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CE8C4" w14:textId="3E547AC0" w:rsidR="00676D4C" w:rsidRPr="009069C5" w:rsidRDefault="00AC7A27" w:rsidP="00FE1FBA">
      <w:pPr>
        <w:pStyle w:val="Cuerpo"/>
        <w:jc w:val="both"/>
        <w:rPr>
          <w:rFonts w:ascii="Arial Black" w:eastAsia="Arial Black" w:hAnsi="Arial Black" w:cs="Arial Black"/>
          <w:color w:val="1F3B72"/>
          <w:sz w:val="36"/>
          <w:szCs w:val="36"/>
          <w:lang w:val="es-419"/>
        </w:rPr>
      </w:pPr>
      <w:r w:rsidRPr="009069C5">
        <w:rPr>
          <w:noProof/>
          <w:lang w:val="es-419"/>
        </w:rPr>
        <w:drawing>
          <wp:anchor distT="152400" distB="152400" distL="152400" distR="152400" simplePos="0" relativeHeight="251660288" behindDoc="0" locked="0" layoutInCell="1" allowOverlap="1" wp14:anchorId="0690B025" wp14:editId="23684CDA">
            <wp:simplePos x="0" y="0"/>
            <wp:positionH relativeFrom="page">
              <wp:posOffset>0</wp:posOffset>
            </wp:positionH>
            <wp:positionV relativeFrom="page">
              <wp:posOffset>-419793</wp:posOffset>
            </wp:positionV>
            <wp:extent cx="2783840" cy="2783840"/>
            <wp:effectExtent l="0" t="0" r="0" b="0"/>
            <wp:wrapThrough wrapText="bothSides" distL="152400" distR="152400">
              <wp:wrapPolygon edited="1">
                <wp:start x="3839" y="5442"/>
                <wp:lineTo x="3839" y="14407"/>
                <wp:lineTo x="4430" y="14407"/>
                <wp:lineTo x="4409" y="14618"/>
                <wp:lineTo x="4345" y="14491"/>
                <wp:lineTo x="4198" y="14491"/>
                <wp:lineTo x="4219" y="15082"/>
                <wp:lineTo x="4303" y="15124"/>
                <wp:lineTo x="3966" y="15082"/>
                <wp:lineTo x="4050" y="15061"/>
                <wp:lineTo x="4050" y="14491"/>
                <wp:lineTo x="3881" y="14534"/>
                <wp:lineTo x="3818" y="14618"/>
                <wp:lineTo x="3839" y="14407"/>
                <wp:lineTo x="3839" y="5442"/>
                <wp:lineTo x="4092" y="5442"/>
                <wp:lineTo x="4092" y="12066"/>
                <wp:lineTo x="4598" y="12108"/>
                <wp:lineTo x="4577" y="12319"/>
                <wp:lineTo x="4493" y="12424"/>
                <wp:lineTo x="4725" y="12720"/>
                <wp:lineTo x="4514" y="12677"/>
                <wp:lineTo x="4514" y="14449"/>
                <wp:lineTo x="5020" y="14449"/>
                <wp:lineTo x="4999" y="14618"/>
                <wp:lineTo x="4936" y="14491"/>
                <wp:lineTo x="4746" y="14513"/>
                <wp:lineTo x="4746" y="14745"/>
                <wp:lineTo x="4936" y="14702"/>
                <wp:lineTo x="4978" y="14660"/>
                <wp:lineTo x="4936" y="14892"/>
                <wp:lineTo x="4915" y="14808"/>
                <wp:lineTo x="4746" y="14808"/>
                <wp:lineTo x="4788" y="15082"/>
                <wp:lineTo x="4999" y="15040"/>
                <wp:lineTo x="5084" y="14934"/>
                <wp:lineTo x="5062" y="15124"/>
                <wp:lineTo x="4514" y="15082"/>
                <wp:lineTo x="4598" y="15061"/>
                <wp:lineTo x="4598" y="14491"/>
                <wp:lineTo x="4514" y="14449"/>
                <wp:lineTo x="4514" y="12677"/>
                <wp:lineTo x="4324" y="12382"/>
                <wp:lineTo x="4472" y="12319"/>
                <wp:lineTo x="4451" y="12150"/>
                <wp:lineTo x="4303" y="12129"/>
                <wp:lineTo x="4303" y="12677"/>
                <wp:lineTo x="4387" y="12720"/>
                <wp:lineTo x="4092" y="12677"/>
                <wp:lineTo x="4155" y="12677"/>
                <wp:lineTo x="4134" y="12108"/>
                <wp:lineTo x="4092" y="12066"/>
                <wp:lineTo x="4092" y="5442"/>
                <wp:lineTo x="4788" y="5442"/>
                <wp:lineTo x="4788" y="12066"/>
                <wp:lineTo x="5273" y="12066"/>
                <wp:lineTo x="5231" y="12213"/>
                <wp:lineTo x="5210" y="12129"/>
                <wp:lineTo x="4999" y="12171"/>
                <wp:lineTo x="4999" y="12361"/>
                <wp:lineTo x="5189" y="12361"/>
                <wp:lineTo x="5231" y="12298"/>
                <wp:lineTo x="5189" y="12488"/>
                <wp:lineTo x="5168" y="12403"/>
                <wp:lineTo x="4999" y="12424"/>
                <wp:lineTo x="4999" y="12656"/>
                <wp:lineTo x="5252" y="12656"/>
                <wp:lineTo x="5295" y="12551"/>
                <wp:lineTo x="5295" y="12720"/>
                <wp:lineTo x="4830" y="12677"/>
                <wp:lineTo x="4852" y="12108"/>
                <wp:lineTo x="4788" y="12066"/>
                <wp:lineTo x="4788" y="5442"/>
                <wp:lineTo x="5421" y="5442"/>
                <wp:lineTo x="5421" y="12066"/>
                <wp:lineTo x="5906" y="12108"/>
                <wp:lineTo x="5885" y="12361"/>
                <wp:lineTo x="5885" y="14449"/>
                <wp:lineTo x="6138" y="14491"/>
                <wp:lineTo x="6497" y="14892"/>
                <wp:lineTo x="6455" y="14491"/>
                <wp:lineTo x="6370" y="14449"/>
                <wp:lineTo x="6645" y="14491"/>
                <wp:lineTo x="6560" y="14513"/>
                <wp:lineTo x="6497" y="15145"/>
                <wp:lineTo x="6054" y="14639"/>
                <wp:lineTo x="6096" y="15082"/>
                <wp:lineTo x="6159" y="15124"/>
                <wp:lineTo x="5906" y="15082"/>
                <wp:lineTo x="5991" y="15061"/>
                <wp:lineTo x="5970" y="14491"/>
                <wp:lineTo x="5885" y="14449"/>
                <wp:lineTo x="5885" y="12361"/>
                <wp:lineTo x="5653" y="12403"/>
                <wp:lineTo x="5801" y="12298"/>
                <wp:lineTo x="5759" y="12129"/>
                <wp:lineTo x="5611" y="12171"/>
                <wp:lineTo x="5632" y="12677"/>
                <wp:lineTo x="5716" y="12720"/>
                <wp:lineTo x="5484" y="12688"/>
                <wp:lineTo x="5484" y="14428"/>
                <wp:lineTo x="5780" y="14449"/>
                <wp:lineTo x="5759" y="14639"/>
                <wp:lineTo x="5674" y="14491"/>
                <wp:lineTo x="5421" y="14513"/>
                <wp:lineTo x="5337" y="14660"/>
                <wp:lineTo x="5379" y="14977"/>
                <wp:lineTo x="5484" y="15082"/>
                <wp:lineTo x="5716" y="15040"/>
                <wp:lineTo x="5822" y="14934"/>
                <wp:lineTo x="5759" y="15124"/>
                <wp:lineTo x="5337" y="15103"/>
                <wp:lineTo x="5168" y="14871"/>
                <wp:lineTo x="5231" y="14576"/>
                <wp:lineTo x="5484" y="14428"/>
                <wp:lineTo x="5484" y="12688"/>
                <wp:lineTo x="5400" y="12677"/>
                <wp:lineTo x="5484" y="12677"/>
                <wp:lineTo x="5463" y="12108"/>
                <wp:lineTo x="5421" y="12087"/>
                <wp:lineTo x="5421" y="12066"/>
                <wp:lineTo x="5421" y="5442"/>
                <wp:lineTo x="6012" y="5442"/>
                <wp:lineTo x="6012" y="12066"/>
                <wp:lineTo x="6307" y="12108"/>
                <wp:lineTo x="6223" y="12150"/>
                <wp:lineTo x="6265" y="12614"/>
                <wp:lineTo x="6539" y="12614"/>
                <wp:lineTo x="6539" y="12108"/>
                <wp:lineTo x="6497" y="12066"/>
                <wp:lineTo x="6708" y="12108"/>
                <wp:lineTo x="6708" y="14449"/>
                <wp:lineTo x="7024" y="14491"/>
                <wp:lineTo x="6940" y="14513"/>
                <wp:lineTo x="6961" y="15082"/>
                <wp:lineTo x="7024" y="15124"/>
                <wp:lineTo x="6708" y="15082"/>
                <wp:lineTo x="6792" y="15061"/>
                <wp:lineTo x="6771" y="14491"/>
                <wp:lineTo x="6708" y="14449"/>
                <wp:lineTo x="6708" y="12108"/>
                <wp:lineTo x="6645" y="12108"/>
                <wp:lineTo x="6581" y="12656"/>
                <wp:lineTo x="6434" y="12741"/>
                <wp:lineTo x="6138" y="12677"/>
                <wp:lineTo x="6075" y="12108"/>
                <wp:lineTo x="6012" y="12066"/>
                <wp:lineTo x="6012" y="5442"/>
                <wp:lineTo x="6434" y="5442"/>
                <wp:lineTo x="6434" y="11855"/>
                <wp:lineTo x="6518" y="11855"/>
                <wp:lineTo x="6497" y="11960"/>
                <wp:lineTo x="6328" y="12002"/>
                <wp:lineTo x="6434" y="11855"/>
                <wp:lineTo x="6434" y="5442"/>
                <wp:lineTo x="6792" y="5442"/>
                <wp:lineTo x="6792" y="12066"/>
                <wp:lineTo x="7003" y="12083"/>
                <wp:lineTo x="7151" y="12150"/>
                <wp:lineTo x="7003" y="12150"/>
                <wp:lineTo x="7003" y="12340"/>
                <wp:lineTo x="7087" y="12403"/>
                <wp:lineTo x="7003" y="12403"/>
                <wp:lineTo x="7024" y="12677"/>
                <wp:lineTo x="7193" y="12614"/>
                <wp:lineTo x="7151" y="12403"/>
                <wp:lineTo x="7087" y="12403"/>
                <wp:lineTo x="7003" y="12340"/>
                <wp:lineTo x="7172" y="12298"/>
                <wp:lineTo x="7151" y="12150"/>
                <wp:lineTo x="7003" y="12083"/>
                <wp:lineTo x="7298" y="12108"/>
                <wp:lineTo x="7277" y="12319"/>
                <wp:lineTo x="7172" y="12361"/>
                <wp:lineTo x="7320" y="12424"/>
                <wp:lineTo x="7298" y="12635"/>
                <wp:lineTo x="7193" y="12720"/>
                <wp:lineTo x="7109" y="12714"/>
                <wp:lineTo x="7109" y="14449"/>
                <wp:lineTo x="7636" y="14449"/>
                <wp:lineTo x="7594" y="14618"/>
                <wp:lineTo x="7530" y="14491"/>
                <wp:lineTo x="7362" y="14491"/>
                <wp:lineTo x="7362" y="14766"/>
                <wp:lineTo x="7552" y="14723"/>
                <wp:lineTo x="7594" y="14660"/>
                <wp:lineTo x="7552" y="14892"/>
                <wp:lineTo x="7509" y="14808"/>
                <wp:lineTo x="7362" y="14808"/>
                <wp:lineTo x="7383" y="15082"/>
                <wp:lineTo x="7446" y="15124"/>
                <wp:lineTo x="7130" y="15082"/>
                <wp:lineTo x="7214" y="15040"/>
                <wp:lineTo x="7193" y="14491"/>
                <wp:lineTo x="7109" y="14449"/>
                <wp:lineTo x="7109" y="12714"/>
                <wp:lineTo x="6855" y="12698"/>
                <wp:lineTo x="6855" y="12108"/>
                <wp:lineTo x="6792" y="12066"/>
                <wp:lineTo x="6792" y="5442"/>
                <wp:lineTo x="7341" y="5442"/>
                <wp:lineTo x="7341" y="13331"/>
                <wp:lineTo x="13901" y="13331"/>
                <wp:lineTo x="13901" y="13563"/>
                <wp:lineTo x="13648" y="13563"/>
                <wp:lineTo x="13648" y="14428"/>
                <wp:lineTo x="13753" y="14555"/>
                <wp:lineTo x="13964" y="15082"/>
                <wp:lineTo x="14027" y="15124"/>
                <wp:lineTo x="13711" y="15082"/>
                <wp:lineTo x="13753" y="15019"/>
                <wp:lineTo x="13711" y="14892"/>
                <wp:lineTo x="13500" y="14913"/>
                <wp:lineTo x="13500" y="15082"/>
                <wp:lineTo x="13563" y="15124"/>
                <wp:lineTo x="13310" y="15082"/>
                <wp:lineTo x="13416" y="15019"/>
                <wp:lineTo x="13627" y="14481"/>
                <wp:lineTo x="13627" y="14660"/>
                <wp:lineTo x="13542" y="14850"/>
                <wp:lineTo x="13690" y="14850"/>
                <wp:lineTo x="13627" y="14660"/>
                <wp:lineTo x="13627" y="14481"/>
                <wp:lineTo x="13648" y="14428"/>
                <wp:lineTo x="13648" y="13563"/>
                <wp:lineTo x="12551" y="13563"/>
                <wp:lineTo x="12551" y="14449"/>
                <wp:lineTo x="12804" y="14491"/>
                <wp:lineTo x="13163" y="14892"/>
                <wp:lineTo x="13120" y="14491"/>
                <wp:lineTo x="13036" y="14449"/>
                <wp:lineTo x="13289" y="14470"/>
                <wp:lineTo x="13205" y="14597"/>
                <wp:lineTo x="13163" y="15145"/>
                <wp:lineTo x="13057" y="15023"/>
                <wp:lineTo x="13057" y="15694"/>
                <wp:lineTo x="13226" y="15715"/>
                <wp:lineTo x="13226" y="15757"/>
                <wp:lineTo x="13057" y="15778"/>
                <wp:lineTo x="12994" y="15884"/>
                <wp:lineTo x="13036" y="16263"/>
                <wp:lineTo x="13120" y="16348"/>
                <wp:lineTo x="13310" y="16305"/>
                <wp:lineTo x="13373" y="15947"/>
                <wp:lineTo x="13226" y="15757"/>
                <wp:lineTo x="13226" y="15715"/>
                <wp:lineTo x="13395" y="15736"/>
                <wp:lineTo x="13542" y="15968"/>
                <wp:lineTo x="13458" y="16284"/>
                <wp:lineTo x="13226" y="16411"/>
                <wp:lineTo x="12930" y="16327"/>
                <wp:lineTo x="12825" y="16158"/>
                <wp:lineTo x="12867" y="15841"/>
                <wp:lineTo x="13057" y="15694"/>
                <wp:lineTo x="13057" y="15023"/>
                <wp:lineTo x="12720" y="14639"/>
                <wp:lineTo x="12762" y="15082"/>
                <wp:lineTo x="12825" y="15124"/>
                <wp:lineTo x="12572" y="15082"/>
                <wp:lineTo x="12656" y="15040"/>
                <wp:lineTo x="12635" y="14491"/>
                <wp:lineTo x="12551" y="14449"/>
                <wp:lineTo x="12551" y="13563"/>
                <wp:lineTo x="11538" y="13563"/>
                <wp:lineTo x="11538" y="14449"/>
                <wp:lineTo x="11791" y="14491"/>
                <wp:lineTo x="12129" y="14892"/>
                <wp:lineTo x="12108" y="14491"/>
                <wp:lineTo x="12023" y="14449"/>
                <wp:lineTo x="12277" y="14491"/>
                <wp:lineTo x="12277" y="15694"/>
                <wp:lineTo x="12635" y="15715"/>
                <wp:lineTo x="12614" y="15884"/>
                <wp:lineTo x="12466" y="15736"/>
                <wp:lineTo x="12255" y="15778"/>
                <wp:lineTo x="12171" y="15905"/>
                <wp:lineTo x="12213" y="16263"/>
                <wp:lineTo x="12298" y="16348"/>
                <wp:lineTo x="12488" y="16327"/>
                <wp:lineTo x="12445" y="16095"/>
                <wp:lineTo x="12403" y="16073"/>
                <wp:lineTo x="12698" y="16095"/>
                <wp:lineTo x="12635" y="16137"/>
                <wp:lineTo x="12635" y="16369"/>
                <wp:lineTo x="12192" y="16369"/>
                <wp:lineTo x="12023" y="16200"/>
                <wp:lineTo x="12045" y="15863"/>
                <wp:lineTo x="12213" y="15715"/>
                <wp:lineTo x="12277" y="15694"/>
                <wp:lineTo x="12277" y="14491"/>
                <wp:lineTo x="12192" y="14534"/>
                <wp:lineTo x="12192" y="15145"/>
                <wp:lineTo x="11981" y="14977"/>
                <wp:lineTo x="11686" y="14639"/>
                <wp:lineTo x="11728" y="15082"/>
                <wp:lineTo x="11813" y="15124"/>
                <wp:lineTo x="11538" y="15082"/>
                <wp:lineTo x="11644" y="15040"/>
                <wp:lineTo x="11602" y="14491"/>
                <wp:lineTo x="11538" y="14449"/>
                <wp:lineTo x="11538" y="13563"/>
                <wp:lineTo x="11222" y="13563"/>
                <wp:lineTo x="11222" y="14154"/>
                <wp:lineTo x="11285" y="14238"/>
                <wp:lineTo x="11074" y="14344"/>
                <wp:lineTo x="11222" y="14154"/>
                <wp:lineTo x="11222" y="13563"/>
                <wp:lineTo x="11011" y="13563"/>
                <wp:lineTo x="11011" y="14428"/>
                <wp:lineTo x="11138" y="14453"/>
                <wp:lineTo x="11138" y="14491"/>
                <wp:lineTo x="10990" y="14513"/>
                <wp:lineTo x="10905" y="14660"/>
                <wp:lineTo x="10969" y="15019"/>
                <wp:lineTo x="11138" y="15082"/>
                <wp:lineTo x="11264" y="15019"/>
                <wp:lineTo x="11264" y="14576"/>
                <wp:lineTo x="11138" y="14491"/>
                <wp:lineTo x="11138" y="14453"/>
                <wp:lineTo x="11327" y="14491"/>
                <wp:lineTo x="11454" y="14660"/>
                <wp:lineTo x="11412" y="14998"/>
                <wp:lineTo x="11370" y="15024"/>
                <wp:lineTo x="11370" y="15694"/>
                <wp:lineTo x="11855" y="15694"/>
                <wp:lineTo x="11834" y="15863"/>
                <wp:lineTo x="11770" y="15757"/>
                <wp:lineTo x="11580" y="15757"/>
                <wp:lineTo x="11580" y="16010"/>
                <wp:lineTo x="11770" y="15968"/>
                <wp:lineTo x="11813" y="15926"/>
                <wp:lineTo x="11770" y="16158"/>
                <wp:lineTo x="11749" y="16073"/>
                <wp:lineTo x="11580" y="16073"/>
                <wp:lineTo x="11602" y="16327"/>
                <wp:lineTo x="11834" y="16305"/>
                <wp:lineTo x="11918" y="16200"/>
                <wp:lineTo x="11876" y="16390"/>
                <wp:lineTo x="11348" y="16348"/>
                <wp:lineTo x="11433" y="16327"/>
                <wp:lineTo x="11391" y="15736"/>
                <wp:lineTo x="11370" y="15694"/>
                <wp:lineTo x="11370" y="15024"/>
                <wp:lineTo x="11180" y="15145"/>
                <wp:lineTo x="10948" y="15095"/>
                <wp:lineTo x="10948" y="15694"/>
                <wp:lineTo x="11264" y="15736"/>
                <wp:lineTo x="11180" y="15757"/>
                <wp:lineTo x="11201" y="16348"/>
                <wp:lineTo x="11264" y="16390"/>
                <wp:lineTo x="10948" y="16348"/>
                <wp:lineTo x="11032" y="16305"/>
                <wp:lineTo x="11011" y="15757"/>
                <wp:lineTo x="10948" y="15715"/>
                <wp:lineTo x="10948" y="15694"/>
                <wp:lineTo x="10948" y="15095"/>
                <wp:lineTo x="10884" y="15082"/>
                <wp:lineTo x="10737" y="14850"/>
                <wp:lineTo x="10821" y="14534"/>
                <wp:lineTo x="11011" y="14428"/>
                <wp:lineTo x="11011" y="13563"/>
                <wp:lineTo x="10315" y="13563"/>
                <wp:lineTo x="10315" y="14449"/>
                <wp:lineTo x="10652" y="14491"/>
                <wp:lineTo x="10568" y="14513"/>
                <wp:lineTo x="10589" y="15082"/>
                <wp:lineTo x="10652" y="15124"/>
                <wp:lineTo x="10336" y="15082"/>
                <wp:lineTo x="10420" y="15040"/>
                <wp:lineTo x="10399" y="14491"/>
                <wp:lineTo x="10315" y="14449"/>
                <wp:lineTo x="10315" y="13563"/>
                <wp:lineTo x="10252" y="13563"/>
                <wp:lineTo x="10252" y="15694"/>
                <wp:lineTo x="10462" y="15712"/>
                <wp:lineTo x="10589" y="15778"/>
                <wp:lineTo x="10462" y="15757"/>
                <wp:lineTo x="10462" y="16052"/>
                <wp:lineTo x="10631" y="15989"/>
                <wp:lineTo x="10610" y="15778"/>
                <wp:lineTo x="10589" y="15778"/>
                <wp:lineTo x="10462" y="15712"/>
                <wp:lineTo x="10737" y="15736"/>
                <wp:lineTo x="10800" y="15947"/>
                <wp:lineTo x="10695" y="16095"/>
                <wp:lineTo x="10905" y="16390"/>
                <wp:lineTo x="10652" y="16327"/>
                <wp:lineTo x="10526" y="16095"/>
                <wp:lineTo x="10462" y="16095"/>
                <wp:lineTo x="10505" y="16348"/>
                <wp:lineTo x="10547" y="16390"/>
                <wp:lineTo x="10230" y="16348"/>
                <wp:lineTo x="10315" y="16327"/>
                <wp:lineTo x="10273" y="15736"/>
                <wp:lineTo x="10252" y="15694"/>
                <wp:lineTo x="10252" y="13563"/>
                <wp:lineTo x="9893" y="13563"/>
                <wp:lineTo x="9893" y="14428"/>
                <wp:lineTo x="10209" y="14449"/>
                <wp:lineTo x="10188" y="14618"/>
                <wp:lineTo x="10083" y="14491"/>
                <wp:lineTo x="9851" y="14513"/>
                <wp:lineTo x="9745" y="14702"/>
                <wp:lineTo x="9809" y="14998"/>
                <wp:lineTo x="9893" y="15082"/>
                <wp:lineTo x="10125" y="15040"/>
                <wp:lineTo x="10230" y="14934"/>
                <wp:lineTo x="10167" y="15124"/>
                <wp:lineTo x="9766" y="15103"/>
                <wp:lineTo x="9598" y="14913"/>
                <wp:lineTo x="9619" y="14618"/>
                <wp:lineTo x="9809" y="14449"/>
                <wp:lineTo x="9893" y="14428"/>
                <wp:lineTo x="9893" y="13563"/>
                <wp:lineTo x="9176" y="13563"/>
                <wp:lineTo x="9176" y="14428"/>
                <wp:lineTo x="9176" y="14660"/>
                <wp:lineTo x="9070" y="14850"/>
                <wp:lineTo x="9239" y="14808"/>
                <wp:lineTo x="9176" y="14660"/>
                <wp:lineTo x="9176" y="14428"/>
                <wp:lineTo x="9260" y="14470"/>
                <wp:lineTo x="9492" y="15082"/>
                <wp:lineTo x="9555" y="15124"/>
                <wp:lineTo x="9387" y="15100"/>
                <wp:lineTo x="9387" y="15694"/>
                <wp:lineTo x="9872" y="15694"/>
                <wp:lineTo x="9851" y="15863"/>
                <wp:lineTo x="9787" y="15757"/>
                <wp:lineTo x="9598" y="15757"/>
                <wp:lineTo x="9598" y="16010"/>
                <wp:lineTo x="9766" y="15989"/>
                <wp:lineTo x="9830" y="15926"/>
                <wp:lineTo x="9787" y="16158"/>
                <wp:lineTo x="9766" y="16073"/>
                <wp:lineTo x="9598" y="16073"/>
                <wp:lineTo x="9640" y="16348"/>
                <wp:lineTo x="9851" y="16305"/>
                <wp:lineTo x="9935" y="16200"/>
                <wp:lineTo x="9893" y="16390"/>
                <wp:lineTo x="9345" y="16348"/>
                <wp:lineTo x="9450" y="16327"/>
                <wp:lineTo x="9408" y="15736"/>
                <wp:lineTo x="9387" y="15694"/>
                <wp:lineTo x="9387" y="15100"/>
                <wp:lineTo x="9260" y="15082"/>
                <wp:lineTo x="9260" y="14892"/>
                <wp:lineTo x="9049" y="14913"/>
                <wp:lineTo x="9028" y="15082"/>
                <wp:lineTo x="9112" y="15124"/>
                <wp:lineTo x="8838" y="15082"/>
                <wp:lineTo x="8965" y="14998"/>
                <wp:lineTo x="9176" y="14428"/>
                <wp:lineTo x="9176" y="13563"/>
                <wp:lineTo x="8437" y="13563"/>
                <wp:lineTo x="8437" y="14428"/>
                <wp:lineTo x="8754" y="14449"/>
                <wp:lineTo x="8733" y="14639"/>
                <wp:lineTo x="8648" y="14491"/>
                <wp:lineTo x="8395" y="14513"/>
                <wp:lineTo x="8311" y="14639"/>
                <wp:lineTo x="8353" y="14998"/>
                <wp:lineTo x="8459" y="15082"/>
                <wp:lineTo x="8691" y="15040"/>
                <wp:lineTo x="8775" y="14934"/>
                <wp:lineTo x="8733" y="15124"/>
                <wp:lineTo x="8564" y="15115"/>
                <wp:lineTo x="8564" y="15694"/>
                <wp:lineTo x="8796" y="15719"/>
                <wp:lineTo x="8965" y="15778"/>
                <wp:lineTo x="8796" y="15757"/>
                <wp:lineTo x="8817" y="16327"/>
                <wp:lineTo x="9049" y="16284"/>
                <wp:lineTo x="9091" y="15968"/>
                <wp:lineTo x="9007" y="15778"/>
                <wp:lineTo x="8965" y="15778"/>
                <wp:lineTo x="8796" y="15719"/>
                <wp:lineTo x="9134" y="15757"/>
                <wp:lineTo x="9260" y="15905"/>
                <wp:lineTo x="9218" y="16221"/>
                <wp:lineTo x="9028" y="16369"/>
                <wp:lineTo x="8543" y="16348"/>
                <wp:lineTo x="8648" y="16305"/>
                <wp:lineTo x="8627" y="15757"/>
                <wp:lineTo x="8564" y="15715"/>
                <wp:lineTo x="8564" y="15694"/>
                <wp:lineTo x="8564" y="15115"/>
                <wp:lineTo x="8311" y="15103"/>
                <wp:lineTo x="8142" y="14892"/>
                <wp:lineTo x="8184" y="14597"/>
                <wp:lineTo x="8437" y="14428"/>
                <wp:lineTo x="8437" y="13563"/>
                <wp:lineTo x="7720" y="13563"/>
                <wp:lineTo x="7720" y="14449"/>
                <wp:lineTo x="8037" y="14470"/>
                <wp:lineTo x="7952" y="14534"/>
                <wp:lineTo x="7973" y="15082"/>
                <wp:lineTo x="8058" y="15124"/>
                <wp:lineTo x="7720" y="15082"/>
                <wp:lineTo x="7805" y="15061"/>
                <wp:lineTo x="7784" y="14491"/>
                <wp:lineTo x="7720" y="14449"/>
                <wp:lineTo x="7720" y="13563"/>
                <wp:lineTo x="7341" y="13563"/>
                <wp:lineTo x="7341" y="13331"/>
                <wp:lineTo x="7341" y="5442"/>
                <wp:lineTo x="7467" y="5442"/>
                <wp:lineTo x="7467" y="12066"/>
                <wp:lineTo x="7762" y="12108"/>
                <wp:lineTo x="7678" y="12129"/>
                <wp:lineTo x="7678" y="12656"/>
                <wp:lineTo x="7931" y="12614"/>
                <wp:lineTo x="7973" y="12551"/>
                <wp:lineTo x="7952" y="12720"/>
                <wp:lineTo x="7509" y="12698"/>
                <wp:lineTo x="7509" y="12108"/>
                <wp:lineTo x="7467" y="12066"/>
                <wp:lineTo x="7467" y="5442"/>
                <wp:lineTo x="8058" y="5442"/>
                <wp:lineTo x="8058" y="10990"/>
                <wp:lineTo x="8290" y="11011"/>
                <wp:lineTo x="8269" y="11116"/>
                <wp:lineTo x="8248" y="11032"/>
                <wp:lineTo x="7995" y="11053"/>
                <wp:lineTo x="7952" y="11264"/>
                <wp:lineTo x="8037" y="11412"/>
                <wp:lineTo x="8227" y="11412"/>
                <wp:lineTo x="8205" y="11285"/>
                <wp:lineTo x="8311" y="11306"/>
                <wp:lineTo x="8248" y="11454"/>
                <wp:lineTo x="8100" y="11433"/>
                <wp:lineTo x="8100" y="12066"/>
                <wp:lineTo x="8374" y="12108"/>
                <wp:lineTo x="8311" y="12108"/>
                <wp:lineTo x="8311" y="12677"/>
                <wp:lineTo x="8374" y="12720"/>
                <wp:lineTo x="8079" y="12677"/>
                <wp:lineTo x="8163" y="12677"/>
                <wp:lineTo x="8142" y="12108"/>
                <wp:lineTo x="8100" y="12087"/>
                <wp:lineTo x="8100" y="12066"/>
                <wp:lineTo x="8100" y="11433"/>
                <wp:lineTo x="7952" y="11412"/>
                <wp:lineTo x="7868" y="11306"/>
                <wp:lineTo x="7931" y="11053"/>
                <wp:lineTo x="8058" y="10990"/>
                <wp:lineTo x="8058" y="5442"/>
                <wp:lineTo x="9893" y="5442"/>
                <wp:lineTo x="9893" y="7045"/>
                <wp:lineTo x="9914" y="7087"/>
                <wp:lineTo x="9450" y="7467"/>
                <wp:lineTo x="9028" y="8121"/>
                <wp:lineTo x="8775" y="8986"/>
                <wp:lineTo x="8733" y="9345"/>
                <wp:lineTo x="8733" y="9408"/>
                <wp:lineTo x="8986" y="9408"/>
                <wp:lineTo x="8986" y="9513"/>
                <wp:lineTo x="9598" y="9513"/>
                <wp:lineTo x="9619" y="9408"/>
                <wp:lineTo x="9872" y="9429"/>
                <wp:lineTo x="9872" y="9513"/>
                <wp:lineTo x="10652" y="9513"/>
                <wp:lineTo x="10652" y="9408"/>
                <wp:lineTo x="10905" y="9408"/>
                <wp:lineTo x="10905" y="9513"/>
                <wp:lineTo x="11707" y="9513"/>
                <wp:lineTo x="11707" y="9408"/>
                <wp:lineTo x="11960" y="9408"/>
                <wp:lineTo x="11960" y="9513"/>
                <wp:lineTo x="12572" y="9513"/>
                <wp:lineTo x="12572" y="9408"/>
                <wp:lineTo x="12825" y="9408"/>
                <wp:lineTo x="12825" y="9513"/>
                <wp:lineTo x="13331" y="9513"/>
                <wp:lineTo x="13331" y="9598"/>
                <wp:lineTo x="12572" y="9598"/>
                <wp:lineTo x="12572" y="9661"/>
                <wp:lineTo x="12825" y="9661"/>
                <wp:lineTo x="12825" y="9935"/>
                <wp:lineTo x="12572" y="9935"/>
                <wp:lineTo x="12572" y="9661"/>
                <wp:lineTo x="12572" y="9598"/>
                <wp:lineTo x="11707" y="9598"/>
                <wp:lineTo x="11707" y="9661"/>
                <wp:lineTo x="11960" y="9661"/>
                <wp:lineTo x="11960" y="9935"/>
                <wp:lineTo x="11707" y="9935"/>
                <wp:lineTo x="11707" y="9661"/>
                <wp:lineTo x="11707" y="9598"/>
                <wp:lineTo x="10652" y="9598"/>
                <wp:lineTo x="10652" y="9661"/>
                <wp:lineTo x="10905" y="9661"/>
                <wp:lineTo x="10905" y="9935"/>
                <wp:lineTo x="10652" y="9935"/>
                <wp:lineTo x="10652" y="9661"/>
                <wp:lineTo x="10652" y="9598"/>
                <wp:lineTo x="9598" y="9598"/>
                <wp:lineTo x="9598" y="9661"/>
                <wp:lineTo x="9872" y="9661"/>
                <wp:lineTo x="9851" y="9935"/>
                <wp:lineTo x="9598" y="9935"/>
                <wp:lineTo x="9598" y="9661"/>
                <wp:lineTo x="9598" y="9598"/>
                <wp:lineTo x="8733" y="9598"/>
                <wp:lineTo x="8733" y="9661"/>
                <wp:lineTo x="8986" y="9661"/>
                <wp:lineTo x="8986" y="9935"/>
                <wp:lineTo x="8733" y="9935"/>
                <wp:lineTo x="8733" y="9661"/>
                <wp:lineTo x="8733" y="9598"/>
                <wp:lineTo x="8227" y="9598"/>
                <wp:lineTo x="8227" y="10020"/>
                <wp:lineTo x="13331" y="10020"/>
                <wp:lineTo x="13331" y="10209"/>
                <wp:lineTo x="12825" y="10209"/>
                <wp:lineTo x="12825" y="11011"/>
                <wp:lineTo x="12952" y="11032"/>
                <wp:lineTo x="12930" y="11412"/>
                <wp:lineTo x="13141" y="11412"/>
                <wp:lineTo x="13184" y="11348"/>
                <wp:lineTo x="13163" y="11454"/>
                <wp:lineTo x="12867" y="11433"/>
                <wp:lineTo x="12867" y="12066"/>
                <wp:lineTo x="13163" y="12108"/>
                <wp:lineTo x="13078" y="12129"/>
                <wp:lineTo x="13078" y="12677"/>
                <wp:lineTo x="13163" y="12720"/>
                <wp:lineTo x="12867" y="12677"/>
                <wp:lineTo x="12930" y="12677"/>
                <wp:lineTo x="12909" y="12108"/>
                <wp:lineTo x="12867" y="12066"/>
                <wp:lineTo x="12867" y="11433"/>
                <wp:lineTo x="12825" y="11011"/>
                <wp:lineTo x="12825" y="10209"/>
                <wp:lineTo x="12234" y="10209"/>
                <wp:lineTo x="12234" y="11011"/>
                <wp:lineTo x="12551" y="11011"/>
                <wp:lineTo x="12530" y="11053"/>
                <wp:lineTo x="12340" y="11032"/>
                <wp:lineTo x="12340" y="11201"/>
                <wp:lineTo x="12509" y="11159"/>
                <wp:lineTo x="12488" y="11243"/>
                <wp:lineTo x="12340" y="11243"/>
                <wp:lineTo x="12340" y="11412"/>
                <wp:lineTo x="12551" y="11391"/>
                <wp:lineTo x="12551" y="11454"/>
                <wp:lineTo x="12277" y="11433"/>
                <wp:lineTo x="12234" y="11011"/>
                <wp:lineTo x="12234" y="10209"/>
                <wp:lineTo x="11707" y="10209"/>
                <wp:lineTo x="11707" y="11011"/>
                <wp:lineTo x="11813" y="11022"/>
                <wp:lineTo x="11981" y="11053"/>
                <wp:lineTo x="11813" y="11032"/>
                <wp:lineTo x="11813" y="11412"/>
                <wp:lineTo x="12045" y="11370"/>
                <wp:lineTo x="12045" y="11074"/>
                <wp:lineTo x="11981" y="11053"/>
                <wp:lineTo x="11813" y="11022"/>
                <wp:lineTo x="12108" y="11053"/>
                <wp:lineTo x="12108" y="11370"/>
                <wp:lineTo x="11960" y="11454"/>
                <wp:lineTo x="11876" y="11446"/>
                <wp:lineTo x="11876" y="12066"/>
                <wp:lineTo x="12108" y="12087"/>
                <wp:lineTo x="12319" y="12509"/>
                <wp:lineTo x="12530" y="12066"/>
                <wp:lineTo x="12741" y="12108"/>
                <wp:lineTo x="12677" y="12129"/>
                <wp:lineTo x="12677" y="12677"/>
                <wp:lineTo x="12741" y="12720"/>
                <wp:lineTo x="12466" y="12677"/>
                <wp:lineTo x="12530" y="12677"/>
                <wp:lineTo x="12509" y="12277"/>
                <wp:lineTo x="12255" y="12720"/>
                <wp:lineTo x="12002" y="12234"/>
                <wp:lineTo x="12023" y="12677"/>
                <wp:lineTo x="12087" y="12720"/>
                <wp:lineTo x="11876" y="12677"/>
                <wp:lineTo x="11939" y="12677"/>
                <wp:lineTo x="11918" y="12108"/>
                <wp:lineTo x="11876" y="12087"/>
                <wp:lineTo x="11876" y="12066"/>
                <wp:lineTo x="11876" y="11446"/>
                <wp:lineTo x="11728" y="11433"/>
                <wp:lineTo x="11707" y="11011"/>
                <wp:lineTo x="11707" y="10209"/>
                <wp:lineTo x="11159" y="10209"/>
                <wp:lineTo x="11159" y="10990"/>
                <wp:lineTo x="11222" y="11005"/>
                <wp:lineTo x="11222" y="11032"/>
                <wp:lineTo x="11074" y="11074"/>
                <wp:lineTo x="11095" y="11370"/>
                <wp:lineTo x="11285" y="11433"/>
                <wp:lineTo x="11391" y="11327"/>
                <wp:lineTo x="11348" y="11074"/>
                <wp:lineTo x="11222" y="11032"/>
                <wp:lineTo x="11222" y="11005"/>
                <wp:lineTo x="11412" y="11053"/>
                <wp:lineTo x="11412" y="11370"/>
                <wp:lineTo x="11306" y="11454"/>
                <wp:lineTo x="11285" y="11450"/>
                <wp:lineTo x="11285" y="12066"/>
                <wp:lineTo x="11454" y="12085"/>
                <wp:lineTo x="11454" y="12129"/>
                <wp:lineTo x="11264" y="12150"/>
                <wp:lineTo x="11201" y="12488"/>
                <wp:lineTo x="11327" y="12677"/>
                <wp:lineTo x="11559" y="12635"/>
                <wp:lineTo x="11623" y="12319"/>
                <wp:lineTo x="11517" y="12129"/>
                <wp:lineTo x="11454" y="12129"/>
                <wp:lineTo x="11454" y="12085"/>
                <wp:lineTo x="11644" y="12108"/>
                <wp:lineTo x="11770" y="12319"/>
                <wp:lineTo x="11686" y="12635"/>
                <wp:lineTo x="11475" y="12741"/>
                <wp:lineTo x="11159" y="12677"/>
                <wp:lineTo x="11053" y="12466"/>
                <wp:lineTo x="11138" y="12150"/>
                <wp:lineTo x="11285" y="12066"/>
                <wp:lineTo x="11285" y="11450"/>
                <wp:lineTo x="11053" y="11412"/>
                <wp:lineTo x="10990" y="11138"/>
                <wp:lineTo x="11159" y="10990"/>
                <wp:lineTo x="11159" y="10209"/>
                <wp:lineTo x="10441" y="10209"/>
                <wp:lineTo x="10441" y="11011"/>
                <wp:lineTo x="10610" y="11074"/>
                <wp:lineTo x="10842" y="11348"/>
                <wp:lineTo x="10800" y="11011"/>
                <wp:lineTo x="10884" y="11032"/>
                <wp:lineTo x="10821" y="11454"/>
                <wp:lineTo x="10526" y="11095"/>
                <wp:lineTo x="10568" y="11454"/>
                <wp:lineTo x="10462" y="11433"/>
                <wp:lineTo x="10441" y="11011"/>
                <wp:lineTo x="10441" y="10209"/>
                <wp:lineTo x="9977" y="10209"/>
                <wp:lineTo x="9977" y="11011"/>
                <wp:lineTo x="10315" y="11032"/>
                <wp:lineTo x="10294" y="11201"/>
                <wp:lineTo x="10230" y="11243"/>
                <wp:lineTo x="10378" y="11454"/>
                <wp:lineTo x="10273" y="11433"/>
                <wp:lineTo x="10209" y="11332"/>
                <wp:lineTo x="10209" y="12066"/>
                <wp:lineTo x="10420" y="12080"/>
                <wp:lineTo x="10652" y="12150"/>
                <wp:lineTo x="10420" y="12150"/>
                <wp:lineTo x="10462" y="12677"/>
                <wp:lineTo x="10737" y="12593"/>
                <wp:lineTo x="10737" y="12192"/>
                <wp:lineTo x="10652" y="12150"/>
                <wp:lineTo x="10420" y="12080"/>
                <wp:lineTo x="10821" y="12108"/>
                <wp:lineTo x="10927" y="12255"/>
                <wp:lineTo x="10884" y="12551"/>
                <wp:lineTo x="10716" y="12698"/>
                <wp:lineTo x="10273" y="12698"/>
                <wp:lineTo x="10273" y="12108"/>
                <wp:lineTo x="10209" y="12066"/>
                <wp:lineTo x="10209" y="11332"/>
                <wp:lineTo x="10125" y="11201"/>
                <wp:lineTo x="10252" y="11180"/>
                <wp:lineTo x="10230" y="11032"/>
                <wp:lineTo x="10104" y="11032"/>
                <wp:lineTo x="10146" y="11454"/>
                <wp:lineTo x="10020" y="11433"/>
                <wp:lineTo x="10041" y="11032"/>
                <wp:lineTo x="9977" y="11011"/>
                <wp:lineTo x="9977" y="10209"/>
                <wp:lineTo x="9577" y="10209"/>
                <wp:lineTo x="9577" y="11011"/>
                <wp:lineTo x="9893" y="11011"/>
                <wp:lineTo x="9872" y="11053"/>
                <wp:lineTo x="9682" y="11032"/>
                <wp:lineTo x="9682" y="11201"/>
                <wp:lineTo x="9851" y="11159"/>
                <wp:lineTo x="9830" y="11243"/>
                <wp:lineTo x="9682" y="11243"/>
                <wp:lineTo x="9682" y="11412"/>
                <wp:lineTo x="9893" y="11370"/>
                <wp:lineTo x="9893" y="11454"/>
                <wp:lineTo x="9619" y="11433"/>
                <wp:lineTo x="9577" y="11011"/>
                <wp:lineTo x="9577" y="10209"/>
                <wp:lineTo x="9492" y="10209"/>
                <wp:lineTo x="9492" y="12066"/>
                <wp:lineTo x="9492" y="12277"/>
                <wp:lineTo x="9387" y="12466"/>
                <wp:lineTo x="9577" y="12424"/>
                <wp:lineTo x="9492" y="12277"/>
                <wp:lineTo x="9492" y="12066"/>
                <wp:lineTo x="9577" y="12087"/>
                <wp:lineTo x="9809" y="12677"/>
                <wp:lineTo x="9872" y="12720"/>
                <wp:lineTo x="9598" y="12698"/>
                <wp:lineTo x="9640" y="12635"/>
                <wp:lineTo x="9619" y="12530"/>
                <wp:lineTo x="9345" y="12551"/>
                <wp:lineTo x="9323" y="12677"/>
                <wp:lineTo x="9387" y="12720"/>
                <wp:lineTo x="9176" y="12677"/>
                <wp:lineTo x="9281" y="12614"/>
                <wp:lineTo x="9492" y="12066"/>
                <wp:lineTo x="9492" y="10209"/>
                <wp:lineTo x="9323" y="10209"/>
                <wp:lineTo x="9323" y="11011"/>
                <wp:lineTo x="9450" y="11032"/>
                <wp:lineTo x="9450" y="11433"/>
                <wp:lineTo x="9366" y="11433"/>
                <wp:lineTo x="9387" y="11032"/>
                <wp:lineTo x="9323" y="11011"/>
                <wp:lineTo x="9323" y="10209"/>
                <wp:lineTo x="8902" y="10209"/>
                <wp:lineTo x="8902" y="11011"/>
                <wp:lineTo x="9007" y="11017"/>
                <wp:lineTo x="9134" y="11053"/>
                <wp:lineTo x="9007" y="11053"/>
                <wp:lineTo x="9007" y="11180"/>
                <wp:lineTo x="9155" y="11243"/>
                <wp:lineTo x="9007" y="11222"/>
                <wp:lineTo x="9007" y="11412"/>
                <wp:lineTo x="9176" y="11370"/>
                <wp:lineTo x="9155" y="11243"/>
                <wp:lineTo x="9007" y="11180"/>
                <wp:lineTo x="9155" y="11159"/>
                <wp:lineTo x="9134" y="11053"/>
                <wp:lineTo x="9007" y="11017"/>
                <wp:lineTo x="9218" y="11032"/>
                <wp:lineTo x="9197" y="11180"/>
                <wp:lineTo x="9197" y="11222"/>
                <wp:lineTo x="9239" y="11327"/>
                <wp:lineTo x="9176" y="11433"/>
                <wp:lineTo x="8944" y="11433"/>
                <wp:lineTo x="8944" y="11032"/>
                <wp:lineTo x="8902" y="11011"/>
                <wp:lineTo x="8902" y="10209"/>
                <wp:lineTo x="8543" y="10209"/>
                <wp:lineTo x="8543" y="10990"/>
                <wp:lineTo x="8627" y="11010"/>
                <wp:lineTo x="8627" y="11032"/>
                <wp:lineTo x="8459" y="11095"/>
                <wp:lineTo x="8480" y="11370"/>
                <wp:lineTo x="8670" y="11433"/>
                <wp:lineTo x="8775" y="11348"/>
                <wp:lineTo x="8733" y="11053"/>
                <wp:lineTo x="8627" y="11032"/>
                <wp:lineTo x="8627" y="11010"/>
                <wp:lineTo x="8796" y="11053"/>
                <wp:lineTo x="8838" y="11264"/>
                <wp:lineTo x="8775" y="11412"/>
                <wp:lineTo x="8733" y="11412"/>
                <wp:lineTo x="8733" y="12066"/>
                <wp:lineTo x="9091" y="12087"/>
                <wp:lineTo x="9049" y="12255"/>
                <wp:lineTo x="9028" y="12150"/>
                <wp:lineTo x="8733" y="12150"/>
                <wp:lineTo x="8627" y="12424"/>
                <wp:lineTo x="8754" y="12635"/>
                <wp:lineTo x="9091" y="12677"/>
                <wp:lineTo x="8775" y="12741"/>
                <wp:lineTo x="8543" y="12593"/>
                <wp:lineTo x="8543" y="12192"/>
                <wp:lineTo x="8733" y="12066"/>
                <wp:lineTo x="8733" y="11412"/>
                <wp:lineTo x="8437" y="11412"/>
                <wp:lineTo x="8395" y="11159"/>
                <wp:lineTo x="8501" y="11011"/>
                <wp:lineTo x="8543" y="10990"/>
                <wp:lineTo x="8543" y="10209"/>
                <wp:lineTo x="8227" y="10209"/>
                <wp:lineTo x="8227" y="10020"/>
                <wp:lineTo x="8227" y="9598"/>
                <wp:lineTo x="8227" y="9513"/>
                <wp:lineTo x="8733" y="9513"/>
                <wp:lineTo x="8733" y="9408"/>
                <wp:lineTo x="8733" y="9345"/>
                <wp:lineTo x="8374" y="9323"/>
                <wp:lineTo x="8501" y="8564"/>
                <wp:lineTo x="8859" y="7868"/>
                <wp:lineTo x="9429" y="7298"/>
                <wp:lineTo x="9893" y="7045"/>
                <wp:lineTo x="9893" y="5442"/>
                <wp:lineTo x="10294" y="5442"/>
                <wp:lineTo x="10294" y="7109"/>
                <wp:lineTo x="10294" y="7172"/>
                <wp:lineTo x="9893" y="7826"/>
                <wp:lineTo x="9661" y="8564"/>
                <wp:lineTo x="9598" y="9345"/>
                <wp:lineTo x="8986" y="9345"/>
                <wp:lineTo x="9112" y="8543"/>
                <wp:lineTo x="9471" y="7826"/>
                <wp:lineTo x="10041" y="7256"/>
                <wp:lineTo x="10294" y="7109"/>
                <wp:lineTo x="10294" y="5442"/>
                <wp:lineTo x="10758" y="5442"/>
                <wp:lineTo x="10800" y="5632"/>
                <wp:lineTo x="10905" y="5590"/>
                <wp:lineTo x="10905" y="5653"/>
                <wp:lineTo x="10800" y="5653"/>
                <wp:lineTo x="10800" y="5716"/>
                <wp:lineTo x="11032" y="5801"/>
                <wp:lineTo x="11159" y="6012"/>
                <wp:lineTo x="11159" y="6096"/>
                <wp:lineTo x="10948" y="6096"/>
                <wp:lineTo x="10948" y="6265"/>
                <wp:lineTo x="11116" y="6286"/>
                <wp:lineTo x="11095" y="6813"/>
                <wp:lineTo x="10927" y="6771"/>
                <wp:lineTo x="10948" y="6265"/>
                <wp:lineTo x="10948" y="6096"/>
                <wp:lineTo x="10905" y="6096"/>
                <wp:lineTo x="10905" y="7109"/>
                <wp:lineTo x="11306" y="7615"/>
                <wp:lineTo x="11623" y="8374"/>
                <wp:lineTo x="11728" y="9323"/>
                <wp:lineTo x="10905" y="9345"/>
                <wp:lineTo x="10905" y="7109"/>
                <wp:lineTo x="10905" y="6096"/>
                <wp:lineTo x="10695" y="6096"/>
                <wp:lineTo x="10695" y="6265"/>
                <wp:lineTo x="10863" y="6265"/>
                <wp:lineTo x="10842" y="6813"/>
                <wp:lineTo x="10695" y="6792"/>
                <wp:lineTo x="10695" y="6265"/>
                <wp:lineTo x="10695" y="6096"/>
                <wp:lineTo x="10462" y="6096"/>
                <wp:lineTo x="10462" y="6265"/>
                <wp:lineTo x="10631" y="6286"/>
                <wp:lineTo x="10631" y="7109"/>
                <wp:lineTo x="10652" y="9345"/>
                <wp:lineTo x="9851" y="9323"/>
                <wp:lineTo x="9914" y="8501"/>
                <wp:lineTo x="10188" y="7762"/>
                <wp:lineTo x="10610" y="7151"/>
                <wp:lineTo x="10631" y="7109"/>
                <wp:lineTo x="10631" y="6286"/>
                <wp:lineTo x="10610" y="6813"/>
                <wp:lineTo x="10462" y="6813"/>
                <wp:lineTo x="10462" y="6265"/>
                <wp:lineTo x="10462" y="6096"/>
                <wp:lineTo x="10420" y="6096"/>
                <wp:lineTo x="10505" y="5822"/>
                <wp:lineTo x="10779" y="5695"/>
                <wp:lineTo x="10652" y="5653"/>
                <wp:lineTo x="10652" y="5590"/>
                <wp:lineTo x="10779" y="5611"/>
                <wp:lineTo x="10758" y="5442"/>
                <wp:lineTo x="11222" y="5442"/>
                <wp:lineTo x="11222" y="7109"/>
                <wp:lineTo x="11749" y="7446"/>
                <wp:lineTo x="12192" y="7973"/>
                <wp:lineTo x="12488" y="8691"/>
                <wp:lineTo x="12572" y="9345"/>
                <wp:lineTo x="11939" y="9323"/>
                <wp:lineTo x="11876" y="8459"/>
                <wp:lineTo x="11559" y="7615"/>
                <wp:lineTo x="11222" y="7109"/>
                <wp:lineTo x="11222" y="5442"/>
                <wp:lineTo x="11602" y="5442"/>
                <wp:lineTo x="11602" y="7024"/>
                <wp:lineTo x="12213" y="7362"/>
                <wp:lineTo x="12720" y="7868"/>
                <wp:lineTo x="13057" y="8522"/>
                <wp:lineTo x="13184" y="9070"/>
                <wp:lineTo x="13184" y="9345"/>
                <wp:lineTo x="12825" y="9323"/>
                <wp:lineTo x="12656" y="8416"/>
                <wp:lineTo x="12277" y="7678"/>
                <wp:lineTo x="11813" y="7172"/>
                <wp:lineTo x="11602" y="7024"/>
                <wp:lineTo x="11602" y="5442"/>
                <wp:lineTo x="13458" y="5442"/>
                <wp:lineTo x="13458" y="10990"/>
                <wp:lineTo x="13479" y="11034"/>
                <wp:lineTo x="13479" y="11138"/>
                <wp:lineTo x="13416" y="11159"/>
                <wp:lineTo x="13395" y="11264"/>
                <wp:lineTo x="13521" y="11222"/>
                <wp:lineTo x="13479" y="11138"/>
                <wp:lineTo x="13479" y="11034"/>
                <wp:lineTo x="13669" y="11433"/>
                <wp:lineTo x="13584" y="11433"/>
                <wp:lineTo x="13563" y="11306"/>
                <wp:lineTo x="13331" y="11348"/>
                <wp:lineTo x="13373" y="11454"/>
                <wp:lineTo x="13268" y="11433"/>
                <wp:lineTo x="13268" y="12066"/>
                <wp:lineTo x="13479" y="12087"/>
                <wp:lineTo x="13838" y="12530"/>
                <wp:lineTo x="13816" y="12108"/>
                <wp:lineTo x="13753" y="12066"/>
                <wp:lineTo x="13985" y="12108"/>
                <wp:lineTo x="13901" y="12129"/>
                <wp:lineTo x="13880" y="12720"/>
                <wp:lineTo x="13774" y="12677"/>
                <wp:lineTo x="13395" y="12234"/>
                <wp:lineTo x="13395" y="12677"/>
                <wp:lineTo x="13479" y="12720"/>
                <wp:lineTo x="13247" y="12677"/>
                <wp:lineTo x="13331" y="12677"/>
                <wp:lineTo x="13310" y="12108"/>
                <wp:lineTo x="13268" y="12087"/>
                <wp:lineTo x="13268" y="12066"/>
                <wp:lineTo x="13268" y="11433"/>
                <wp:lineTo x="13458" y="10990"/>
                <wp:lineTo x="13458" y="5442"/>
                <wp:lineTo x="14091" y="5442"/>
                <wp:lineTo x="14091" y="12066"/>
                <wp:lineTo x="14386" y="12108"/>
                <wp:lineTo x="14302" y="12129"/>
                <wp:lineTo x="14302" y="12677"/>
                <wp:lineTo x="14386" y="12720"/>
                <wp:lineTo x="14365" y="12716"/>
                <wp:lineTo x="14365" y="14428"/>
                <wp:lineTo x="14660" y="14449"/>
                <wp:lineTo x="14639" y="14639"/>
                <wp:lineTo x="14555" y="14491"/>
                <wp:lineTo x="14302" y="14513"/>
                <wp:lineTo x="14217" y="14660"/>
                <wp:lineTo x="14259" y="14977"/>
                <wp:lineTo x="14365" y="15082"/>
                <wp:lineTo x="14597" y="15040"/>
                <wp:lineTo x="14702" y="14934"/>
                <wp:lineTo x="14639" y="15124"/>
                <wp:lineTo x="14217" y="15103"/>
                <wp:lineTo x="14048" y="14871"/>
                <wp:lineTo x="14112" y="14576"/>
                <wp:lineTo x="14365" y="14428"/>
                <wp:lineTo x="14365" y="12716"/>
                <wp:lineTo x="14091" y="12677"/>
                <wp:lineTo x="14154" y="12677"/>
                <wp:lineTo x="14133" y="12108"/>
                <wp:lineTo x="14091" y="12066"/>
                <wp:lineTo x="14091" y="5442"/>
                <wp:lineTo x="14745" y="5442"/>
                <wp:lineTo x="14745" y="12066"/>
                <wp:lineTo x="15103" y="12108"/>
                <wp:lineTo x="15040" y="12255"/>
                <wp:lineTo x="14998" y="12129"/>
                <wp:lineTo x="14723" y="12150"/>
                <wp:lineTo x="14639" y="12277"/>
                <wp:lineTo x="14681" y="12572"/>
                <wp:lineTo x="14850" y="12677"/>
                <wp:lineTo x="15082" y="12656"/>
                <wp:lineTo x="14955" y="12741"/>
                <wp:lineTo x="14787" y="12709"/>
                <wp:lineTo x="14787" y="14449"/>
                <wp:lineTo x="15103" y="14470"/>
                <wp:lineTo x="15019" y="14534"/>
                <wp:lineTo x="15040" y="15082"/>
                <wp:lineTo x="15103" y="15124"/>
                <wp:lineTo x="14787" y="15082"/>
                <wp:lineTo x="14871" y="15061"/>
                <wp:lineTo x="14850" y="14491"/>
                <wp:lineTo x="14787" y="14449"/>
                <wp:lineTo x="14787" y="12709"/>
                <wp:lineTo x="14618" y="12677"/>
                <wp:lineTo x="14491" y="12488"/>
                <wp:lineTo x="14534" y="12213"/>
                <wp:lineTo x="14745" y="12066"/>
                <wp:lineTo x="14745" y="5442"/>
                <wp:lineTo x="15483" y="5442"/>
                <wp:lineTo x="15483" y="12066"/>
                <wp:lineTo x="15588" y="12108"/>
                <wp:lineTo x="15820" y="12677"/>
                <wp:lineTo x="15884" y="12720"/>
                <wp:lineTo x="15588" y="12677"/>
                <wp:lineTo x="15652" y="12677"/>
                <wp:lineTo x="15609" y="12530"/>
                <wp:lineTo x="15483" y="12549"/>
                <wp:lineTo x="15483" y="14428"/>
                <wp:lineTo x="15609" y="14453"/>
                <wp:lineTo x="15609" y="14491"/>
                <wp:lineTo x="15420" y="14534"/>
                <wp:lineTo x="15420" y="14998"/>
                <wp:lineTo x="15609" y="15103"/>
                <wp:lineTo x="15757" y="14934"/>
                <wp:lineTo x="15694" y="14534"/>
                <wp:lineTo x="15609" y="14491"/>
                <wp:lineTo x="15609" y="14453"/>
                <wp:lineTo x="15799" y="14491"/>
                <wp:lineTo x="15926" y="14681"/>
                <wp:lineTo x="15863" y="15019"/>
                <wp:lineTo x="15652" y="15145"/>
                <wp:lineTo x="15335" y="15082"/>
                <wp:lineTo x="15209" y="14892"/>
                <wp:lineTo x="15251" y="14597"/>
                <wp:lineTo x="15420" y="14449"/>
                <wp:lineTo x="15483" y="14428"/>
                <wp:lineTo x="15483" y="12549"/>
                <wp:lineTo x="15335" y="12572"/>
                <wp:lineTo x="15335" y="12677"/>
                <wp:lineTo x="15398" y="12720"/>
                <wp:lineTo x="15188" y="12677"/>
                <wp:lineTo x="15272" y="12635"/>
                <wp:lineTo x="15462" y="12122"/>
                <wp:lineTo x="15504" y="12277"/>
                <wp:lineTo x="15462" y="12255"/>
                <wp:lineTo x="15398" y="12466"/>
                <wp:lineTo x="15567" y="12466"/>
                <wp:lineTo x="15504" y="12277"/>
                <wp:lineTo x="15462" y="12122"/>
                <wp:lineTo x="15483" y="12066"/>
                <wp:lineTo x="15483" y="5442"/>
                <wp:lineTo x="15968" y="5442"/>
                <wp:lineTo x="15968" y="12066"/>
                <wp:lineTo x="16200" y="12108"/>
                <wp:lineTo x="16559" y="12530"/>
                <wp:lineTo x="16538" y="12108"/>
                <wp:lineTo x="16474" y="12066"/>
                <wp:lineTo x="16685" y="12108"/>
                <wp:lineTo x="16622" y="12129"/>
                <wp:lineTo x="16622" y="12720"/>
                <wp:lineTo x="16474" y="12677"/>
                <wp:lineTo x="16116" y="12234"/>
                <wp:lineTo x="16116" y="12677"/>
                <wp:lineTo x="16200" y="12720"/>
                <wp:lineTo x="15989" y="12680"/>
                <wp:lineTo x="15989" y="14449"/>
                <wp:lineTo x="16242" y="14470"/>
                <wp:lineTo x="16601" y="14892"/>
                <wp:lineTo x="16580" y="14491"/>
                <wp:lineTo x="16495" y="14449"/>
                <wp:lineTo x="16748" y="14491"/>
                <wp:lineTo x="16664" y="14513"/>
                <wp:lineTo x="16643" y="15145"/>
                <wp:lineTo x="16158" y="14618"/>
                <wp:lineTo x="16200" y="15082"/>
                <wp:lineTo x="16263" y="15124"/>
                <wp:lineTo x="16010" y="15082"/>
                <wp:lineTo x="16095" y="15061"/>
                <wp:lineTo x="16073" y="14491"/>
                <wp:lineTo x="15989" y="14449"/>
                <wp:lineTo x="15989" y="12680"/>
                <wp:lineTo x="15968" y="12677"/>
                <wp:lineTo x="16052" y="12656"/>
                <wp:lineTo x="16031" y="12108"/>
                <wp:lineTo x="15968" y="12066"/>
                <wp:lineTo x="15968" y="5442"/>
                <wp:lineTo x="17086" y="5442"/>
                <wp:lineTo x="17086" y="12066"/>
                <wp:lineTo x="17086" y="12277"/>
                <wp:lineTo x="16980" y="12466"/>
                <wp:lineTo x="17170" y="12424"/>
                <wp:lineTo x="17086" y="12277"/>
                <wp:lineTo x="17086" y="12066"/>
                <wp:lineTo x="17191" y="12129"/>
                <wp:lineTo x="17402" y="12677"/>
                <wp:lineTo x="17466" y="12720"/>
                <wp:lineTo x="17191" y="12698"/>
                <wp:lineTo x="17234" y="12635"/>
                <wp:lineTo x="17213" y="12530"/>
                <wp:lineTo x="17086" y="12539"/>
                <wp:lineTo x="17086" y="14428"/>
                <wp:lineTo x="17149" y="14428"/>
                <wp:lineTo x="17402" y="15082"/>
                <wp:lineTo x="17466" y="15124"/>
                <wp:lineTo x="17149" y="15082"/>
                <wp:lineTo x="17213" y="15082"/>
                <wp:lineTo x="17149" y="14892"/>
                <wp:lineTo x="16938" y="14934"/>
                <wp:lineTo x="16938" y="15082"/>
                <wp:lineTo x="17002" y="15124"/>
                <wp:lineTo x="16748" y="15082"/>
                <wp:lineTo x="16875" y="14998"/>
                <wp:lineTo x="17065" y="14484"/>
                <wp:lineTo x="17065" y="14660"/>
                <wp:lineTo x="16980" y="14850"/>
                <wp:lineTo x="17128" y="14850"/>
                <wp:lineTo x="17065" y="14660"/>
                <wp:lineTo x="17065" y="14484"/>
                <wp:lineTo x="17086" y="14428"/>
                <wp:lineTo x="17086" y="12539"/>
                <wp:lineTo x="16938" y="12551"/>
                <wp:lineTo x="16917" y="12677"/>
                <wp:lineTo x="17002" y="12720"/>
                <wp:lineTo x="16791" y="12698"/>
                <wp:lineTo x="17023" y="12255"/>
                <wp:lineTo x="17086" y="12066"/>
                <wp:lineTo x="17086" y="5442"/>
                <wp:lineTo x="17508" y="5442"/>
                <wp:lineTo x="17508" y="14449"/>
                <wp:lineTo x="17824" y="14491"/>
                <wp:lineTo x="17740" y="14513"/>
                <wp:lineTo x="17761" y="15082"/>
                <wp:lineTo x="17951" y="15040"/>
                <wp:lineTo x="18056" y="14934"/>
                <wp:lineTo x="18014" y="15124"/>
                <wp:lineTo x="17487" y="15082"/>
                <wp:lineTo x="17592" y="15040"/>
                <wp:lineTo x="17571" y="14491"/>
                <wp:lineTo x="17508" y="14449"/>
                <wp:lineTo x="17508" y="5442"/>
                <wp:lineTo x="3839" y="5442"/>
              </wp:wrapPolygon>
            </wp:wrapThrough>
            <wp:docPr id="1073741828" name="Imagen 1073741828"/>
            <wp:cNvGraphicFramePr/>
            <a:graphic xmlns:a="http://schemas.openxmlformats.org/drawingml/2006/main">
              <a:graphicData uri="http://schemas.openxmlformats.org/drawingml/2006/picture">
                <pic:pic xmlns:pic="http://schemas.openxmlformats.org/drawingml/2006/picture">
                  <pic:nvPicPr>
                    <pic:cNvPr id="1073741828" name="OMGGGGG-01.png"/>
                    <pic:cNvPicPr>
                      <a:picLocks noChangeAspect="1"/>
                    </pic:cNvPicPr>
                  </pic:nvPicPr>
                  <pic:blipFill>
                    <a:blip r:embed="rId8"/>
                    <a:stretch>
                      <a:fillRect/>
                    </a:stretch>
                  </pic:blipFill>
                  <pic:spPr>
                    <a:xfrm>
                      <a:off x="0" y="0"/>
                      <a:ext cx="2783840" cy="2783840"/>
                    </a:xfrm>
                    <a:prstGeom prst="rect">
                      <a:avLst/>
                    </a:prstGeom>
                    <a:ln w="12700" cap="flat">
                      <a:noFill/>
                      <a:miter lim="400000"/>
                    </a:ln>
                    <a:effectLst>
                      <a:outerShdw blurRad="1257300" dist="24099" dir="5400000" rotWithShape="0">
                        <a:srgbClr val="000000">
                          <a:alpha val="17222"/>
                        </a:srgbClr>
                      </a:outerShdw>
                    </a:effectLst>
                  </pic:spPr>
                </pic:pic>
              </a:graphicData>
            </a:graphic>
          </wp:anchor>
        </w:drawing>
      </w:r>
      <w:r w:rsidR="00074C81" w:rsidRPr="009069C5">
        <w:rPr>
          <w:noProof/>
          <w:lang w:val="es-419"/>
          <w14:textOutline w14:w="0" w14:cap="rnd" w14:cmpd="sng" w14:algn="ctr">
            <w14:noFill/>
            <w14:prstDash w14:val="solid"/>
            <w14:bevel/>
          </w14:textOutline>
        </w:rPr>
        <mc:AlternateContent>
          <mc:Choice Requires="wps">
            <w:drawing>
              <wp:anchor distT="0" distB="0" distL="114300" distR="114300" simplePos="0" relativeHeight="251668480" behindDoc="0" locked="0" layoutInCell="1" allowOverlap="1" wp14:anchorId="53CFED23" wp14:editId="41A42F7C">
                <wp:simplePos x="0" y="0"/>
                <wp:positionH relativeFrom="column">
                  <wp:posOffset>-671600</wp:posOffset>
                </wp:positionH>
                <wp:positionV relativeFrom="paragraph">
                  <wp:posOffset>-8446308</wp:posOffset>
                </wp:positionV>
                <wp:extent cx="7474527" cy="34636"/>
                <wp:effectExtent l="0" t="19050" r="50800" b="41910"/>
                <wp:wrapNone/>
                <wp:docPr id="330308101" name="Conector recto 330308101"/>
                <wp:cNvGraphicFramePr/>
                <a:graphic xmlns:a="http://schemas.openxmlformats.org/drawingml/2006/main">
                  <a:graphicData uri="http://schemas.microsoft.com/office/word/2010/wordprocessingShape">
                    <wps:wsp>
                      <wps:cNvCnPr/>
                      <wps:spPr>
                        <a:xfrm>
                          <a:off x="0" y="0"/>
                          <a:ext cx="7474527" cy="34636"/>
                        </a:xfrm>
                        <a:prstGeom prst="line">
                          <a:avLst/>
                        </a:prstGeom>
                        <a:noFill/>
                        <a:ln w="57150" cap="flat">
                          <a:solidFill>
                            <a:srgbClr val="FF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7F3EC2E7" id="Conector recto 33030810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2.9pt,-665.05pt" to="535.65pt,-6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" strokecolor="red" strokeweight="4.5pt">
                <v:stroke miterlimit="4" joinstyle="miter"/>
              </v:line>
            </w:pict>
          </mc:Fallback>
        </mc:AlternateContent>
      </w:r>
      <w:r w:rsidR="00B812D2" w:rsidRPr="009069C5">
        <w:rPr>
          <w:noProof/>
          <w:lang w:val="es-419"/>
        </w:rPr>
        <mc:AlternateContent>
          <mc:Choice Requires="wps">
            <w:drawing>
              <wp:anchor distT="152400" distB="152400" distL="152400" distR="152400" simplePos="0" relativeHeight="251664384" behindDoc="0" locked="0" layoutInCell="1" allowOverlap="1" wp14:anchorId="7047DC5E" wp14:editId="3B0DA232">
                <wp:simplePos x="0" y="0"/>
                <wp:positionH relativeFrom="page">
                  <wp:posOffset>4898570</wp:posOffset>
                </wp:positionH>
                <wp:positionV relativeFrom="page">
                  <wp:posOffset>783771</wp:posOffset>
                </wp:positionV>
                <wp:extent cx="1349829" cy="419100"/>
                <wp:effectExtent l="0" t="0" r="0" b="0"/>
                <wp:wrapThrough wrapText="bothSides" distL="152400" distR="152400">
                  <wp:wrapPolygon edited="1">
                    <wp:start x="0" y="0"/>
                    <wp:lineTo x="21600" y="0"/>
                    <wp:lineTo x="21600" y="21600"/>
                    <wp:lineTo x="0" y="21600"/>
                    <wp:lineTo x="0" y="0"/>
                  </wp:wrapPolygon>
                </wp:wrapThrough>
                <wp:docPr id="1073741830" name="Cuadro de texto 1073741830"/>
                <wp:cNvGraphicFramePr/>
                <a:graphic xmlns:a="http://schemas.openxmlformats.org/drawingml/2006/main">
                  <a:graphicData uri="http://schemas.microsoft.com/office/word/2010/wordprocessingShape">
                    <wps:wsp>
                      <wps:cNvSpPr txBox="1"/>
                      <wps:spPr>
                        <a:xfrm>
                          <a:off x="0" y="0"/>
                          <a:ext cx="1349829" cy="419100"/>
                        </a:xfrm>
                        <a:prstGeom prst="rect">
                          <a:avLst/>
                        </a:prstGeom>
                        <a:noFill/>
                        <a:ln w="12700" cap="flat">
                          <a:noFill/>
                          <a:miter lim="400000"/>
                        </a:ln>
                        <a:effectLst/>
                      </wps:spPr>
                      <wps:txbx>
                        <w:txbxContent>
                          <w:p w14:paraId="7D9AA597" w14:textId="43F70F0C" w:rsidR="00CD5A6E" w:rsidRPr="00074C81" w:rsidRDefault="00CD5A6E">
                            <w:pPr>
                              <w:pStyle w:val="Cuerpo"/>
                              <w:rPr>
                                <w:b/>
                                <w:bCs/>
                                <w:lang w:val="en-US"/>
                              </w:rPr>
                            </w:pPr>
                            <w:r w:rsidRPr="00074C81">
                              <w:rPr>
                                <w:rStyle w:val="Ninguno"/>
                                <w:rFonts w:ascii="Times New Roman" w:hAnsi="Times New Roman"/>
                                <w:b/>
                                <w:bCs/>
                                <w:color w:val="FFFFFF"/>
                                <w:sz w:val="42"/>
                                <w:szCs w:val="42"/>
                                <w:lang w:val="en-US"/>
                              </w:rPr>
                              <w:t>POA 202</w:t>
                            </w:r>
                            <w:r w:rsidR="00074C81" w:rsidRPr="00074C81">
                              <w:rPr>
                                <w:rStyle w:val="Ninguno"/>
                                <w:rFonts w:ascii="Times New Roman" w:hAnsi="Times New Roman"/>
                                <w:b/>
                                <w:bCs/>
                                <w:color w:val="FFFFFF"/>
                                <w:sz w:val="42"/>
                                <w:szCs w:val="42"/>
                                <w:lang w:val="en-US"/>
                              </w:rPr>
                              <w:t>3</w:t>
                            </w:r>
                          </w:p>
                        </w:txbxContent>
                      </wps:txbx>
                      <wps:bodyPr wrap="square" lIns="50800" tIns="50800" rIns="50800" bIns="50800" numCol="1" anchor="t">
                        <a:noAutofit/>
                      </wps:bodyPr>
                    </wps:wsp>
                  </a:graphicData>
                </a:graphic>
                <wp14:sizeRelH relativeFrom="margin">
                  <wp14:pctWidth>0</wp14:pctWidth>
                </wp14:sizeRelH>
              </wp:anchor>
            </w:drawing>
          </mc:Choice>
          <mc:Fallback>
            <w:pict>
              <v:shapetype w14:anchorId="7047DC5E" id="_x0000_t202" coordsize="21600,21600" o:spt="202" path="m,l,21600r21600,l21600,xe">
                <v:stroke joinstyle="miter"/>
                <v:path gradientshapeok="t" o:connecttype="rect"/>
              </v:shapetype>
              <v:shape id="Cuadro de texto 1073741830" o:spid="_x0000_s1026" type="#_x0000_t202" style="position:absolute;left:0;text-align:left;margin-left:385.7pt;margin-top:61.7pt;width:106.3pt;height:33pt;z-index:25166438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590 0 2159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" filled="f" stroked="f" strokeweight="1pt">
                <v:stroke miterlimit="4"/>
                <v:textbox inset="4pt,4pt,4pt,4pt">
                  <w:txbxContent>
                    <w:p w14:paraId="7D9AA597" w14:textId="43F70F0C" w:rsidR="00CD5A6E" w:rsidRPr="00074C81" w:rsidRDefault="00CD5A6E">
                      <w:pPr>
                        <w:pStyle w:val="Cuerpo"/>
                        <w:rPr>
                          <w:b/>
                          <w:bCs/>
                          <w:lang w:val="en-US"/>
                        </w:rPr>
                      </w:pPr>
                      <w:r w:rsidRPr="00074C81">
                        <w:rPr>
                          <w:rStyle w:val="Ninguno"/>
                          <w:rFonts w:ascii="Times New Roman" w:hAnsi="Times New Roman"/>
                          <w:b/>
                          <w:bCs/>
                          <w:color w:val="FFFFFF"/>
                          <w:sz w:val="42"/>
                          <w:szCs w:val="42"/>
                          <w:lang w:val="en-US"/>
                        </w:rPr>
                        <w:t>POA 202</w:t>
                      </w:r>
                      <w:r w:rsidR="00074C81" w:rsidRPr="00074C81">
                        <w:rPr>
                          <w:rStyle w:val="Ninguno"/>
                          <w:rFonts w:ascii="Times New Roman" w:hAnsi="Times New Roman"/>
                          <w:b/>
                          <w:bCs/>
                          <w:color w:val="FFFFFF"/>
                          <w:sz w:val="42"/>
                          <w:szCs w:val="42"/>
                          <w:lang w:val="en-US"/>
                        </w:rPr>
                        <w:t>3</w:t>
                      </w:r>
                    </w:p>
                  </w:txbxContent>
                </v:textbox>
                <w10:wrap type="through" anchorx="page" anchory="page"/>
              </v:shape>
            </w:pict>
          </mc:Fallback>
        </mc:AlternateContent>
      </w:r>
      <w:r w:rsidR="00DA04DF" w:rsidRPr="009069C5">
        <w:rPr>
          <w:noProof/>
          <w:lang w:val="es-419"/>
        </w:rPr>
        <mc:AlternateContent>
          <mc:Choice Requires="wps">
            <w:drawing>
              <wp:anchor distT="152400" distB="152400" distL="152400" distR="152400" simplePos="0" relativeHeight="251658240" behindDoc="0" locked="0" layoutInCell="1" allowOverlap="1" wp14:anchorId="4E8F3C2C" wp14:editId="170B3120">
                <wp:simplePos x="0" y="0"/>
                <wp:positionH relativeFrom="page">
                  <wp:posOffset>0</wp:posOffset>
                </wp:positionH>
                <wp:positionV relativeFrom="page">
                  <wp:posOffset>1275163</wp:posOffset>
                </wp:positionV>
                <wp:extent cx="7560057" cy="9416840"/>
                <wp:effectExtent l="38100" t="38100" r="41275" b="32385"/>
                <wp:wrapTopAndBottom distT="152400" distB="152400"/>
                <wp:docPr id="1073741827" name="Rectángulo 1073741827"/>
                <wp:cNvGraphicFramePr/>
                <a:graphic xmlns:a="http://schemas.openxmlformats.org/drawingml/2006/main">
                  <a:graphicData uri="http://schemas.microsoft.com/office/word/2010/wordprocessingShape">
                    <wps:wsp>
                      <wps:cNvSpPr/>
                      <wps:spPr>
                        <a:xfrm>
                          <a:off x="0" y="0"/>
                          <a:ext cx="7560057" cy="9416840"/>
                        </a:xfrm>
                        <a:prstGeom prst="rect">
                          <a:avLst/>
                        </a:prstGeom>
                        <a:solidFill>
                          <a:srgbClr val="1F3B72"/>
                        </a:solidFill>
                        <a:ln w="76200" cap="flat">
                          <a:solidFill>
                            <a:schemeClr val="tx1"/>
                          </a:solidFill>
                          <a:miter lim="400000"/>
                        </a:ln>
                        <a:effectLst/>
                      </wps:spPr>
                      <wps:bodyPr/>
                    </wps:wsp>
                  </a:graphicData>
                </a:graphic>
              </wp:anchor>
            </w:drawing>
          </mc:Choice>
          <mc:Fallback>
            <w:pict>
              <v:rect w14:anchorId="1729306D" id="Rectángulo 1073741827" o:spid="_x0000_s1026" style="position:absolute;margin-left:0;margin-top:100.4pt;width:595.3pt;height:741.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" fillcolor="#1f3b72" strokecolor="black [3213]" strokeweight="6pt">
                <v:stroke miterlimit="4"/>
                <w10:wrap type="topAndBottom" anchorx="page" anchory="page"/>
              </v:rect>
            </w:pict>
          </mc:Fallback>
        </mc:AlternateContent>
      </w:r>
      <w:r w:rsidR="00DA04DF" w:rsidRPr="009069C5">
        <w:rPr>
          <w:noProof/>
          <w:lang w:val="es-419"/>
        </w:rPr>
        <mc:AlternateContent>
          <mc:Choice Requires="wps">
            <w:drawing>
              <wp:anchor distT="152400" distB="152400" distL="152400" distR="152400" simplePos="0" relativeHeight="251662336" behindDoc="0" locked="0" layoutInCell="1" allowOverlap="1" wp14:anchorId="71A2871D" wp14:editId="735911D2">
                <wp:simplePos x="0" y="0"/>
                <wp:positionH relativeFrom="page">
                  <wp:posOffset>3571730</wp:posOffset>
                </wp:positionH>
                <wp:positionV relativeFrom="page">
                  <wp:posOffset>835744</wp:posOffset>
                </wp:positionV>
                <wp:extent cx="4166970" cy="320617"/>
                <wp:effectExtent l="0" t="0" r="0" b="0"/>
                <wp:wrapThrough wrapText="bothSides" distL="152400" distR="152400">
                  <wp:wrapPolygon edited="1">
                    <wp:start x="0" y="0"/>
                    <wp:lineTo x="21600" y="0"/>
                    <wp:lineTo x="21600" y="21600"/>
                    <wp:lineTo x="0" y="21600"/>
                    <wp:lineTo x="0" y="0"/>
                  </wp:wrapPolygon>
                </wp:wrapThrough>
                <wp:docPr id="1073741829" name="Rectángulo 1073741829"/>
                <wp:cNvGraphicFramePr/>
                <a:graphic xmlns:a="http://schemas.openxmlformats.org/drawingml/2006/main">
                  <a:graphicData uri="http://schemas.microsoft.com/office/word/2010/wordprocessingShape">
                    <wps:wsp>
                      <wps:cNvSpPr/>
                      <wps:spPr>
                        <a:xfrm>
                          <a:off x="0" y="0"/>
                          <a:ext cx="4166970" cy="320617"/>
                        </a:xfrm>
                        <a:prstGeom prst="rect">
                          <a:avLst/>
                        </a:prstGeom>
                        <a:solidFill>
                          <a:srgbClr val="ED220D"/>
                        </a:solidFill>
                        <a:ln w="12700" cap="flat">
                          <a:noFill/>
                          <a:miter lim="400000"/>
                        </a:ln>
                        <a:effectLst/>
                      </wps:spPr>
                      <wps:bodyPr/>
                    </wps:wsp>
                  </a:graphicData>
                </a:graphic>
              </wp:anchor>
            </w:drawing>
          </mc:Choice>
          <mc:Fallback>
            <w:pict>
              <v:rect w14:anchorId="690A8F5A" id="Rectángulo 1073741829" o:spid="_x0000_s1026" style="position:absolute;margin-left:281.25pt;margin-top:65.8pt;width:328.1pt;height:25.2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wrapcoords="-3 0 21597 0 21597 21557 -3 21557 -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" fillcolor="#ed220d" stroked="f" strokeweight="1pt">
                <v:stroke miterlimit="4"/>
                <w10:wrap type="through" anchorx="page" anchory="page"/>
              </v:rect>
            </w:pict>
          </mc:Fallback>
        </mc:AlternateContent>
      </w:r>
      <w:r w:rsidR="00DA04DF" w:rsidRPr="009069C5">
        <w:rPr>
          <w:noProof/>
          <w:lang w:val="es-419"/>
        </w:rPr>
        <mc:AlternateContent>
          <mc:Choice Requires="wps">
            <w:drawing>
              <wp:anchor distT="152400" distB="152400" distL="152400" distR="152400" simplePos="0" relativeHeight="251666432" behindDoc="0" locked="0" layoutInCell="1" allowOverlap="1" wp14:anchorId="737993A5" wp14:editId="15142A37">
                <wp:simplePos x="0" y="0"/>
                <wp:positionH relativeFrom="page">
                  <wp:posOffset>2192528</wp:posOffset>
                </wp:positionH>
                <wp:positionV relativeFrom="page">
                  <wp:posOffset>5112347</wp:posOffset>
                </wp:positionV>
                <wp:extent cx="3175000" cy="1625600"/>
                <wp:effectExtent l="0" t="0" r="0" b="0"/>
                <wp:wrapTopAndBottom distT="152400" distB="152400"/>
                <wp:docPr id="1073741831" name="Cuadro de texto 1073741831"/>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26C13429" w14:textId="65557F58" w:rsidR="00CD5A6E" w:rsidRPr="008E7315" w:rsidRDefault="00CD5A6E" w:rsidP="008E7315">
                            <w:pPr>
                              <w:spacing w:after="640"/>
                              <w:jc w:val="center"/>
                              <w:rPr>
                                <w:rFonts w:eastAsia="Times New Roman"/>
                                <w:b/>
                                <w:bCs/>
                                <w:color w:val="FFFFFF" w:themeColor="background1"/>
                                <w:sz w:val="40"/>
                                <w:szCs w:val="40"/>
                                <w:lang w:val="es-ES" w:bidi="en-US"/>
                              </w:rPr>
                            </w:pPr>
                            <w:r w:rsidRPr="008E7315">
                              <w:rPr>
                                <w:rFonts w:eastAsia="Times New Roman"/>
                                <w:b/>
                                <w:bCs/>
                                <w:color w:val="FFFFFF" w:themeColor="background1"/>
                                <w:sz w:val="40"/>
                                <w:szCs w:val="40"/>
                                <w:lang w:val="es-ES" w:bidi="en-US"/>
                              </w:rPr>
                              <w:t>PLAN OPERATIVO</w:t>
                            </w:r>
                            <w:r w:rsidRPr="008E7315">
                              <w:rPr>
                                <w:rFonts w:eastAsia="Times New Roman"/>
                                <w:b/>
                                <w:bCs/>
                                <w:color w:val="FFFFFF" w:themeColor="background1"/>
                                <w:sz w:val="40"/>
                                <w:szCs w:val="40"/>
                                <w:lang w:val="es-ES" w:bidi="en-US"/>
                              </w:rPr>
                              <w:br/>
                              <w:t>ENERO-DICIEMBRE 202</w:t>
                            </w:r>
                            <w:r w:rsidR="00074C81">
                              <w:rPr>
                                <w:rFonts w:eastAsia="Times New Roman"/>
                                <w:b/>
                                <w:bCs/>
                                <w:color w:val="FFFFFF" w:themeColor="background1"/>
                                <w:sz w:val="40"/>
                                <w:szCs w:val="40"/>
                                <w:lang w:val="es-ES" w:bidi="en-US"/>
                              </w:rPr>
                              <w:t>3</w:t>
                            </w:r>
                          </w:p>
                          <w:p w14:paraId="5CFACD61" w14:textId="77777777" w:rsidR="00CD5A6E" w:rsidRDefault="00CD5A6E">
                            <w:pPr>
                              <w:pStyle w:val="Cuerpo"/>
                              <w:jc w:val="center"/>
                            </w:pPr>
                          </w:p>
                        </w:txbxContent>
                      </wps:txbx>
                      <wps:bodyPr wrap="square" lIns="50800" tIns="50800" rIns="50800" bIns="50800" numCol="1" anchor="t">
                        <a:noAutofit/>
                      </wps:bodyPr>
                    </wps:wsp>
                  </a:graphicData>
                </a:graphic>
              </wp:anchor>
            </w:drawing>
          </mc:Choice>
          <mc:Fallback>
            <w:pict>
              <v:shape w14:anchorId="737993A5" id="Cuadro de texto 1073741831" o:spid="_x0000_s1027" type="#_x0000_t202" style="position:absolute;left:0;text-align:left;margin-left:172.65pt;margin-top:402.55pt;width:250pt;height:12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" filled="f" stroked="f" strokeweight="1pt">
                <v:stroke miterlimit="4"/>
                <v:textbox inset="4pt,4pt,4pt,4pt">
                  <w:txbxContent>
                    <w:p w14:paraId="26C13429" w14:textId="65557F58" w:rsidR="00CD5A6E" w:rsidRPr="008E7315" w:rsidRDefault="00CD5A6E" w:rsidP="008E7315">
                      <w:pPr>
                        <w:spacing w:after="640"/>
                        <w:jc w:val="center"/>
                        <w:rPr>
                          <w:rFonts w:eastAsia="Times New Roman"/>
                          <w:b/>
                          <w:bCs/>
                          <w:color w:val="FFFFFF" w:themeColor="background1"/>
                          <w:sz w:val="40"/>
                          <w:szCs w:val="40"/>
                          <w:lang w:val="es-ES" w:bidi="en-US"/>
                        </w:rPr>
                      </w:pPr>
                      <w:r w:rsidRPr="008E7315">
                        <w:rPr>
                          <w:rFonts w:eastAsia="Times New Roman"/>
                          <w:b/>
                          <w:bCs/>
                          <w:color w:val="FFFFFF" w:themeColor="background1"/>
                          <w:sz w:val="40"/>
                          <w:szCs w:val="40"/>
                          <w:lang w:val="es-ES" w:bidi="en-US"/>
                        </w:rPr>
                        <w:t>PLAN OPERATIVO</w:t>
                      </w:r>
                      <w:r w:rsidRPr="008E7315">
                        <w:rPr>
                          <w:rFonts w:eastAsia="Times New Roman"/>
                          <w:b/>
                          <w:bCs/>
                          <w:color w:val="FFFFFF" w:themeColor="background1"/>
                          <w:sz w:val="40"/>
                          <w:szCs w:val="40"/>
                          <w:lang w:val="es-ES" w:bidi="en-US"/>
                        </w:rPr>
                        <w:br/>
                        <w:t>ENERO-DICIEMBRE 202</w:t>
                      </w:r>
                      <w:r w:rsidR="00074C81">
                        <w:rPr>
                          <w:rFonts w:eastAsia="Times New Roman"/>
                          <w:b/>
                          <w:bCs/>
                          <w:color w:val="FFFFFF" w:themeColor="background1"/>
                          <w:sz w:val="40"/>
                          <w:szCs w:val="40"/>
                          <w:lang w:val="es-ES" w:bidi="en-US"/>
                        </w:rPr>
                        <w:t>3</w:t>
                      </w:r>
                    </w:p>
                    <w:p w14:paraId="5CFACD61" w14:textId="77777777" w:rsidR="00CD5A6E" w:rsidRDefault="00CD5A6E">
                      <w:pPr>
                        <w:pStyle w:val="Cuerpo"/>
                        <w:jc w:val="center"/>
                      </w:pPr>
                    </w:p>
                  </w:txbxContent>
                </v:textbox>
                <w10:wrap type="topAndBottom" anchorx="page" anchory="page"/>
              </v:shape>
            </w:pict>
          </mc:Fallback>
        </mc:AlternateContent>
      </w:r>
    </w:p>
    <w:p w14:paraId="46FA68C4" w14:textId="77777777" w:rsidR="00676D4C" w:rsidRPr="009069C5" w:rsidRDefault="0065189C" w:rsidP="00FE1FBA">
      <w:pPr>
        <w:pStyle w:val="Cuerpo"/>
        <w:jc w:val="both"/>
        <w:rPr>
          <w:rFonts w:ascii="Times New Roman" w:eastAsia="Times New Roman" w:hAnsi="Times New Roman" w:cs="Times New Roman"/>
          <w:color w:val="1F3B72"/>
          <w:lang w:val="es-419"/>
        </w:rPr>
      </w:pPr>
      <w:r w:rsidRPr="009069C5">
        <w:rPr>
          <w:rFonts w:ascii="Times New Roman" w:eastAsia="Times New Roman" w:hAnsi="Times New Roman" w:cs="Times New Roman"/>
          <w:noProof/>
          <w:color w:val="1F3B72"/>
          <w:sz w:val="24"/>
          <w:szCs w:val="24"/>
          <w:lang w:val="es-419"/>
        </w:rPr>
        <w:lastRenderedPageBreak/>
        <mc:AlternateContent>
          <mc:Choice Requires="wps">
            <w:drawing>
              <wp:anchor distT="152400" distB="152400" distL="152400" distR="152400" simplePos="0" relativeHeight="251654144" behindDoc="0" locked="0" layoutInCell="1" allowOverlap="1" wp14:anchorId="28C9236E" wp14:editId="2289AEFF">
                <wp:simplePos x="0" y="0"/>
                <wp:positionH relativeFrom="margin">
                  <wp:posOffset>-687705</wp:posOffset>
                </wp:positionH>
                <wp:positionV relativeFrom="page">
                  <wp:posOffset>39370</wp:posOffset>
                </wp:positionV>
                <wp:extent cx="7489825" cy="1439545"/>
                <wp:effectExtent l="19050" t="19050" r="15875" b="27305"/>
                <wp:wrapTopAndBottom distT="152400" distB="152400"/>
                <wp:docPr id="1073741832" name="Rectángulo 1073741832"/>
                <wp:cNvGraphicFramePr/>
                <a:graphic xmlns:a="http://schemas.openxmlformats.org/drawingml/2006/main">
                  <a:graphicData uri="http://schemas.microsoft.com/office/word/2010/wordprocessingShape">
                    <wps:wsp>
                      <wps:cNvSpPr/>
                      <wps:spPr>
                        <a:xfrm>
                          <a:off x="0" y="0"/>
                          <a:ext cx="7489825" cy="1439545"/>
                        </a:xfrm>
                        <a:prstGeom prst="rect">
                          <a:avLst/>
                        </a:prstGeom>
                        <a:solidFill>
                          <a:srgbClr val="203B72"/>
                        </a:solidFill>
                        <a:ln w="38100" cap="flat">
                          <a:solidFill>
                            <a:schemeClr val="tx1"/>
                          </a:solidFill>
                          <a:miter lim="400000"/>
                        </a:ln>
                        <a:effectLst/>
                      </wps:spPr>
                      <wps:bodyPr/>
                    </wps:wsp>
                  </a:graphicData>
                </a:graphic>
                <wp14:sizeRelH relativeFrom="margin">
                  <wp14:pctWidth>0</wp14:pctWidth>
                </wp14:sizeRelH>
              </wp:anchor>
            </w:drawing>
          </mc:Choice>
          <mc:Fallback>
            <w:pict>
              <v:rect w14:anchorId="03E5B0F2" id="Rectángulo 1073741832" o:spid="_x0000_s1026" style="position:absolute;margin-left:-54.15pt;margin-top:3.1pt;width:589.75pt;height:113.35pt;z-index:251654144;visibility:visible;mso-wrap-style:square;mso-width-percent:0;mso-wrap-distance-left:12pt;mso-wrap-distance-top:12pt;mso-wrap-distance-right:12pt;mso-wrap-distance-bottom:12pt;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" fillcolor="#203b72" strokecolor="black [3213]" strokeweight="3pt">
                <v:stroke miterlimit="4"/>
                <w10:wrap type="topAndBottom" anchorx="margin" anchory="page"/>
              </v:rect>
            </w:pict>
          </mc:Fallback>
        </mc:AlternateContent>
      </w:r>
    </w:p>
    <w:p w14:paraId="0F91FE93" w14:textId="77777777" w:rsidR="0065189C" w:rsidRPr="009069C5" w:rsidRDefault="0065189C" w:rsidP="00FE1FBA">
      <w:pPr>
        <w:spacing w:after="200" w:line="262" w:lineRule="auto"/>
        <w:jc w:val="both"/>
        <w:rPr>
          <w:rFonts w:eastAsia="Times New Roman"/>
          <w:b/>
          <w:bCs/>
          <w:sz w:val="32"/>
          <w:szCs w:val="32"/>
          <w:lang w:val="es-419" w:bidi="en-US"/>
        </w:rPr>
      </w:pPr>
    </w:p>
    <w:p w14:paraId="6EDFF8EF" w14:textId="77777777" w:rsidR="0065189C" w:rsidRPr="009069C5" w:rsidRDefault="0065189C" w:rsidP="00FE1FBA">
      <w:pPr>
        <w:spacing w:after="200" w:line="262" w:lineRule="auto"/>
        <w:jc w:val="both"/>
        <w:rPr>
          <w:rFonts w:eastAsia="Times New Roman"/>
          <w:b/>
          <w:bCs/>
          <w:sz w:val="32"/>
          <w:szCs w:val="32"/>
          <w:lang w:val="es-419" w:bidi="en-US"/>
        </w:rPr>
      </w:pPr>
    </w:p>
    <w:p w14:paraId="215DD71F" w14:textId="77777777" w:rsidR="0065189C" w:rsidRPr="009069C5" w:rsidRDefault="0065189C" w:rsidP="00FE1FBA">
      <w:pPr>
        <w:spacing w:after="200" w:line="262" w:lineRule="auto"/>
        <w:jc w:val="both"/>
        <w:rPr>
          <w:rFonts w:eastAsia="Times New Roman"/>
          <w:b/>
          <w:bCs/>
          <w:sz w:val="32"/>
          <w:szCs w:val="32"/>
          <w:lang w:val="es-419" w:bidi="en-US"/>
        </w:rPr>
      </w:pPr>
    </w:p>
    <w:p w14:paraId="28128220" w14:textId="77777777" w:rsidR="0065189C" w:rsidRPr="009069C5" w:rsidRDefault="0065189C" w:rsidP="00FE1FBA">
      <w:pPr>
        <w:spacing w:after="200" w:line="262" w:lineRule="auto"/>
        <w:jc w:val="both"/>
        <w:rPr>
          <w:rFonts w:eastAsia="Times New Roman"/>
          <w:b/>
          <w:bCs/>
          <w:sz w:val="32"/>
          <w:szCs w:val="32"/>
          <w:lang w:val="es-419" w:bidi="en-US"/>
        </w:rPr>
      </w:pPr>
    </w:p>
    <w:p w14:paraId="6916D280" w14:textId="77777777" w:rsidR="0065189C" w:rsidRPr="009069C5" w:rsidRDefault="0065189C" w:rsidP="00FE1FBA">
      <w:pPr>
        <w:spacing w:after="200" w:line="262" w:lineRule="auto"/>
        <w:jc w:val="both"/>
        <w:rPr>
          <w:rFonts w:eastAsia="Times New Roman"/>
          <w:b/>
          <w:bCs/>
          <w:sz w:val="32"/>
          <w:szCs w:val="32"/>
          <w:lang w:val="es-419" w:bidi="en-US"/>
        </w:rPr>
      </w:pPr>
    </w:p>
    <w:p w14:paraId="2B966047" w14:textId="77777777" w:rsidR="0065189C" w:rsidRPr="009069C5" w:rsidRDefault="0065189C" w:rsidP="00FE1FBA">
      <w:pPr>
        <w:spacing w:after="200" w:line="262" w:lineRule="auto"/>
        <w:jc w:val="center"/>
        <w:rPr>
          <w:rFonts w:eastAsia="Times New Roman"/>
          <w:b/>
          <w:bCs/>
          <w:sz w:val="32"/>
          <w:szCs w:val="32"/>
          <w:lang w:val="es-419" w:bidi="en-US"/>
        </w:rPr>
      </w:pPr>
    </w:p>
    <w:p w14:paraId="42F84D39" w14:textId="77777777" w:rsidR="0065189C" w:rsidRPr="009069C5" w:rsidRDefault="0065189C" w:rsidP="00FE1FBA">
      <w:pPr>
        <w:pStyle w:val="Cuerpo"/>
        <w:jc w:val="center"/>
        <w:rPr>
          <w:rFonts w:ascii="Arial Black" w:hAnsi="Arial Black"/>
          <w:color w:val="1F3B72"/>
          <w:sz w:val="36"/>
          <w:szCs w:val="36"/>
          <w:lang w:val="es-419"/>
        </w:rPr>
      </w:pPr>
    </w:p>
    <w:p w14:paraId="4AB75DD8" w14:textId="77777777" w:rsidR="00B812D2" w:rsidRPr="009069C5" w:rsidRDefault="00B812D2" w:rsidP="00B812D2">
      <w:pPr>
        <w:spacing w:after="300" w:line="262" w:lineRule="auto"/>
        <w:jc w:val="center"/>
        <w:rPr>
          <w:rFonts w:eastAsia="Times New Roman"/>
          <w:b/>
          <w:bCs/>
          <w:sz w:val="32"/>
          <w:szCs w:val="32"/>
          <w:lang w:val="es-419" w:bidi="en-US"/>
        </w:rPr>
      </w:pPr>
      <w:r w:rsidRPr="009069C5">
        <w:rPr>
          <w:rFonts w:eastAsia="Times New Roman"/>
          <w:b/>
          <w:bCs/>
          <w:sz w:val="32"/>
          <w:szCs w:val="32"/>
          <w:lang w:val="es-419" w:bidi="en-US"/>
        </w:rPr>
        <w:t>DEPARTAMENTO DE PLANIFICACIÓN Y DESARROLLO</w:t>
      </w:r>
    </w:p>
    <w:p w14:paraId="77981503" w14:textId="77777777" w:rsidR="0065189C" w:rsidRPr="009069C5" w:rsidRDefault="0065189C" w:rsidP="00FE1FBA">
      <w:pPr>
        <w:pStyle w:val="Cuerpo"/>
        <w:jc w:val="center"/>
        <w:rPr>
          <w:rFonts w:ascii="Arial Black" w:hAnsi="Arial Black"/>
          <w:color w:val="1F3B72"/>
          <w:sz w:val="36"/>
          <w:szCs w:val="36"/>
          <w:lang w:val="es-419"/>
        </w:rPr>
      </w:pPr>
    </w:p>
    <w:p w14:paraId="206B035C" w14:textId="77777777" w:rsidR="0065189C" w:rsidRPr="009069C5" w:rsidRDefault="0065189C" w:rsidP="00FE1FBA">
      <w:pPr>
        <w:pStyle w:val="Cuerpo"/>
        <w:jc w:val="center"/>
        <w:rPr>
          <w:rFonts w:ascii="Arial Black" w:hAnsi="Arial Black"/>
          <w:color w:val="1F3B72"/>
          <w:sz w:val="36"/>
          <w:szCs w:val="36"/>
          <w:lang w:val="es-419"/>
        </w:rPr>
      </w:pPr>
    </w:p>
    <w:p w14:paraId="446CB038" w14:textId="77777777" w:rsidR="0065189C" w:rsidRPr="009069C5" w:rsidRDefault="0065189C" w:rsidP="00FE1FBA">
      <w:pPr>
        <w:pStyle w:val="Cuerpo"/>
        <w:jc w:val="center"/>
        <w:rPr>
          <w:rFonts w:ascii="Arial Black" w:hAnsi="Arial Black"/>
          <w:color w:val="1F3B72"/>
          <w:sz w:val="36"/>
          <w:szCs w:val="36"/>
          <w:lang w:val="es-419"/>
        </w:rPr>
      </w:pPr>
    </w:p>
    <w:p w14:paraId="18B13F58" w14:textId="77777777" w:rsidR="0065189C" w:rsidRPr="009069C5" w:rsidRDefault="0065189C" w:rsidP="00FE1FBA">
      <w:pPr>
        <w:pStyle w:val="Cuerpo"/>
        <w:jc w:val="center"/>
        <w:rPr>
          <w:rFonts w:ascii="Arial Black" w:hAnsi="Arial Black"/>
          <w:color w:val="1F3B72"/>
          <w:sz w:val="36"/>
          <w:szCs w:val="36"/>
          <w:lang w:val="es-419"/>
        </w:rPr>
      </w:pPr>
    </w:p>
    <w:p w14:paraId="62D7D521" w14:textId="77777777" w:rsidR="0065189C" w:rsidRPr="009069C5" w:rsidRDefault="0065189C" w:rsidP="00FE1FBA">
      <w:pPr>
        <w:pStyle w:val="Cuerpo"/>
        <w:jc w:val="center"/>
        <w:rPr>
          <w:rFonts w:ascii="Arial Black" w:hAnsi="Arial Black"/>
          <w:color w:val="1F3B72"/>
          <w:sz w:val="36"/>
          <w:szCs w:val="36"/>
          <w:lang w:val="es-419"/>
        </w:rPr>
      </w:pPr>
    </w:p>
    <w:p w14:paraId="0D183BBE" w14:textId="77777777" w:rsidR="0065189C" w:rsidRPr="009069C5" w:rsidRDefault="0065189C" w:rsidP="00FE1FBA">
      <w:pPr>
        <w:pStyle w:val="Cuerpo"/>
        <w:jc w:val="center"/>
        <w:rPr>
          <w:rFonts w:ascii="Arial Black" w:hAnsi="Arial Black"/>
          <w:color w:val="1F3B72"/>
          <w:sz w:val="36"/>
          <w:szCs w:val="36"/>
          <w:lang w:val="es-419"/>
        </w:rPr>
      </w:pPr>
    </w:p>
    <w:p w14:paraId="75B898F3" w14:textId="77777777" w:rsidR="0065189C" w:rsidRPr="009069C5" w:rsidRDefault="0065189C" w:rsidP="00FE1FBA">
      <w:pPr>
        <w:pStyle w:val="Cuerpo"/>
        <w:jc w:val="center"/>
        <w:rPr>
          <w:rFonts w:ascii="Arial Black" w:hAnsi="Arial Black"/>
          <w:color w:val="1F3B72"/>
          <w:sz w:val="36"/>
          <w:szCs w:val="36"/>
          <w:lang w:val="es-419"/>
        </w:rPr>
      </w:pPr>
    </w:p>
    <w:p w14:paraId="45D09392" w14:textId="77777777" w:rsidR="0065189C" w:rsidRPr="009069C5" w:rsidRDefault="0065189C" w:rsidP="00FE1FBA">
      <w:pPr>
        <w:pStyle w:val="Cuerpo"/>
        <w:jc w:val="center"/>
        <w:rPr>
          <w:rFonts w:ascii="Arial Black" w:hAnsi="Arial Black"/>
          <w:color w:val="1F3B72"/>
          <w:sz w:val="36"/>
          <w:szCs w:val="36"/>
          <w:lang w:val="es-419"/>
        </w:rPr>
      </w:pPr>
    </w:p>
    <w:p w14:paraId="6DBA1417" w14:textId="77777777" w:rsidR="0065189C" w:rsidRPr="009069C5" w:rsidRDefault="0065189C" w:rsidP="00FE1FBA">
      <w:pPr>
        <w:pStyle w:val="Cuerpo"/>
        <w:jc w:val="center"/>
        <w:rPr>
          <w:rFonts w:ascii="Arial Black" w:hAnsi="Arial Black"/>
          <w:color w:val="1F3B72"/>
          <w:sz w:val="36"/>
          <w:szCs w:val="36"/>
          <w:lang w:val="es-419"/>
        </w:rPr>
      </w:pPr>
    </w:p>
    <w:p w14:paraId="16A19E35" w14:textId="77777777" w:rsidR="00B812D2" w:rsidRPr="009069C5" w:rsidRDefault="00B812D2" w:rsidP="00FE1FBA">
      <w:pPr>
        <w:pStyle w:val="Cuerpo"/>
        <w:jc w:val="center"/>
        <w:rPr>
          <w:rFonts w:ascii="Arial Black" w:hAnsi="Arial Black"/>
          <w:color w:val="1F3B72"/>
          <w:sz w:val="36"/>
          <w:szCs w:val="36"/>
          <w:lang w:val="es-419"/>
        </w:rPr>
      </w:pPr>
    </w:p>
    <w:p w14:paraId="513F27CD" w14:textId="77777777" w:rsidR="00B812D2" w:rsidRPr="009069C5" w:rsidRDefault="00B812D2" w:rsidP="00FE1FBA">
      <w:pPr>
        <w:pStyle w:val="Cuerpo"/>
        <w:jc w:val="center"/>
        <w:rPr>
          <w:rFonts w:ascii="Arial Black" w:hAnsi="Arial Black"/>
          <w:color w:val="1F3B72"/>
          <w:sz w:val="36"/>
          <w:szCs w:val="36"/>
          <w:lang w:val="es-419"/>
        </w:rPr>
      </w:pPr>
    </w:p>
    <w:p w14:paraId="7EE6C76C" w14:textId="77777777" w:rsidR="00B812D2" w:rsidRPr="009069C5" w:rsidRDefault="00B812D2" w:rsidP="00FE1FBA">
      <w:pPr>
        <w:pStyle w:val="Cuerpo"/>
        <w:jc w:val="center"/>
        <w:rPr>
          <w:rFonts w:ascii="Arial Black" w:hAnsi="Arial Black"/>
          <w:color w:val="1F3B72"/>
          <w:sz w:val="36"/>
          <w:szCs w:val="36"/>
          <w:lang w:val="es-419"/>
        </w:rPr>
      </w:pPr>
    </w:p>
    <w:p w14:paraId="767D8646" w14:textId="77777777" w:rsidR="00B812D2" w:rsidRPr="009069C5" w:rsidRDefault="00B812D2" w:rsidP="00FE1FBA">
      <w:pPr>
        <w:pStyle w:val="Cuerpo"/>
        <w:jc w:val="center"/>
        <w:rPr>
          <w:rFonts w:ascii="Arial Black" w:hAnsi="Arial Black"/>
          <w:color w:val="1F3B72"/>
          <w:sz w:val="36"/>
          <w:szCs w:val="36"/>
          <w:lang w:val="es-419"/>
        </w:rPr>
      </w:pPr>
    </w:p>
    <w:p w14:paraId="48951800" w14:textId="77777777" w:rsidR="0065189C" w:rsidRPr="009069C5" w:rsidRDefault="0065189C" w:rsidP="00FE1FBA">
      <w:pPr>
        <w:pStyle w:val="Cuerpo"/>
        <w:jc w:val="center"/>
        <w:rPr>
          <w:rFonts w:ascii="Arial Black" w:hAnsi="Arial Black"/>
          <w:color w:val="1F3B72"/>
          <w:sz w:val="36"/>
          <w:szCs w:val="36"/>
          <w:lang w:val="es-419"/>
        </w:rPr>
      </w:pPr>
    </w:p>
    <w:p w14:paraId="1AC6997C" w14:textId="77777777" w:rsidR="0065189C" w:rsidRPr="009069C5" w:rsidRDefault="0065189C" w:rsidP="00FE1FBA">
      <w:pPr>
        <w:jc w:val="center"/>
        <w:rPr>
          <w:rFonts w:eastAsia="Times New Roman"/>
          <w:lang w:val="es-419" w:bidi="en-US"/>
        </w:rPr>
      </w:pPr>
      <w:r w:rsidRPr="009069C5">
        <w:rPr>
          <w:rFonts w:eastAsia="Times New Roman"/>
          <w:lang w:val="es-419" w:bidi="en-US"/>
        </w:rPr>
        <w:t>Santo Domingo, D.N.</w:t>
      </w:r>
    </w:p>
    <w:p w14:paraId="4FFAE996" w14:textId="77777777" w:rsidR="0065189C" w:rsidRPr="009069C5" w:rsidRDefault="0065189C" w:rsidP="00FE1FBA">
      <w:pPr>
        <w:spacing w:after="340"/>
        <w:jc w:val="center"/>
        <w:rPr>
          <w:rFonts w:eastAsia="Times New Roman"/>
          <w:lang w:val="es-419" w:bidi="en-US"/>
        </w:rPr>
      </w:pPr>
      <w:r w:rsidRPr="009069C5">
        <w:rPr>
          <w:rFonts w:eastAsia="Times New Roman"/>
          <w:lang w:val="es-419" w:eastAsia="es-ES" w:bidi="es-ES"/>
        </w:rPr>
        <w:t xml:space="preserve">República </w:t>
      </w:r>
      <w:r w:rsidRPr="009069C5">
        <w:rPr>
          <w:rFonts w:eastAsia="Times New Roman"/>
          <w:lang w:val="es-419" w:bidi="en-US"/>
        </w:rPr>
        <w:t>Dominicana</w:t>
      </w:r>
    </w:p>
    <w:p w14:paraId="67DFFA87" w14:textId="77777777" w:rsidR="0065189C" w:rsidRPr="009069C5" w:rsidRDefault="0065189C" w:rsidP="00FE1FBA">
      <w:pPr>
        <w:pStyle w:val="Cuerpo"/>
        <w:jc w:val="both"/>
        <w:rPr>
          <w:rFonts w:ascii="Arial Black" w:hAnsi="Arial Black"/>
          <w:color w:val="1F3B72"/>
          <w:sz w:val="36"/>
          <w:szCs w:val="36"/>
          <w:lang w:val="es-419"/>
        </w:rPr>
      </w:pPr>
    </w:p>
    <w:p w14:paraId="169B017C" w14:textId="77777777" w:rsidR="0065189C" w:rsidRPr="009069C5" w:rsidRDefault="0010129C" w:rsidP="00FE1FBA">
      <w:pPr>
        <w:pStyle w:val="Cuerpo"/>
        <w:jc w:val="both"/>
        <w:rPr>
          <w:rFonts w:ascii="Arial Black" w:hAnsi="Arial Black"/>
          <w:color w:val="1F3B72"/>
          <w:sz w:val="36"/>
          <w:szCs w:val="36"/>
          <w:lang w:val="es-419"/>
        </w:rPr>
      </w:pPr>
      <w:r w:rsidRPr="009069C5">
        <w:rPr>
          <w:rFonts w:ascii="Arial Black" w:hAnsi="Arial Black"/>
          <w:color w:val="1F3B72"/>
          <w:sz w:val="36"/>
          <w:szCs w:val="36"/>
          <w:lang w:val="es-419"/>
        </w:rPr>
        <w:t>Tabla de Contenidos</w:t>
      </w:r>
    </w:p>
    <w:p w14:paraId="5394AFDD" w14:textId="77777777" w:rsidR="0065189C" w:rsidRPr="009069C5" w:rsidRDefault="0065189C" w:rsidP="00FE1FBA">
      <w:pPr>
        <w:pStyle w:val="Cuerpo"/>
        <w:jc w:val="both"/>
        <w:rPr>
          <w:rFonts w:ascii="Arial Black" w:hAnsi="Arial Black"/>
          <w:color w:val="1F3B72"/>
          <w:sz w:val="36"/>
          <w:szCs w:val="36"/>
          <w:lang w:val="es-419"/>
        </w:rPr>
      </w:pPr>
    </w:p>
    <w:p w14:paraId="0A2B8582" w14:textId="66B2E9B2" w:rsidR="001822CF" w:rsidRPr="009069C5" w:rsidRDefault="0010129C">
      <w:pPr>
        <w:pStyle w:val="TDC1"/>
        <w:tabs>
          <w:tab w:val="right" w:leader="dot" w:pos="9628"/>
        </w:tabs>
        <w:rPr>
          <w:rFonts w:asciiTheme="minorHAnsi" w:eastAsiaTheme="minorEastAsia" w:hAnsiTheme="minorHAnsi" w:cstheme="minorBidi"/>
          <w:noProof/>
          <w:sz w:val="22"/>
          <w:szCs w:val="22"/>
          <w:bdr w:val="none" w:sz="0" w:space="0" w:color="auto"/>
          <w:lang w:val="es-419" w:eastAsia="es-ES"/>
        </w:rPr>
      </w:pPr>
      <w:r w:rsidRPr="009069C5">
        <w:rPr>
          <w:rFonts w:eastAsia="Times New Roman"/>
          <w:color w:val="1F3B72"/>
          <w:lang w:val="es-419"/>
        </w:rPr>
        <w:fldChar w:fldCharType="begin"/>
      </w:r>
      <w:r w:rsidRPr="009069C5">
        <w:rPr>
          <w:rFonts w:eastAsia="Times New Roman"/>
          <w:color w:val="1F3B72"/>
          <w:lang w:val="es-419"/>
        </w:rPr>
        <w:instrText xml:space="preserve"> TOC \o "1-2" \h \z \u </w:instrText>
      </w:r>
      <w:r w:rsidRPr="009069C5">
        <w:rPr>
          <w:rFonts w:eastAsia="Times New Roman"/>
          <w:color w:val="1F3B72"/>
          <w:lang w:val="es-419"/>
        </w:rPr>
        <w:fldChar w:fldCharType="separate"/>
      </w:r>
      <w:hyperlink w:anchor="_Toc101275023" w:history="1">
        <w:r w:rsidR="001822CF" w:rsidRPr="009069C5">
          <w:rPr>
            <w:rStyle w:val="Hipervnculo"/>
            <w:rFonts w:eastAsia="Times New Roman"/>
            <w:noProof/>
            <w:lang w:val="es-419" w:eastAsia="es-ES" w:bidi="es-ES"/>
          </w:rPr>
          <w:t>INTRODUCCIÓN</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_Toc101275023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4</w:t>
        </w:r>
        <w:r w:rsidR="001822CF" w:rsidRPr="009069C5">
          <w:rPr>
            <w:noProof/>
            <w:webHidden/>
            <w:lang w:val="es-419"/>
          </w:rPr>
          <w:fldChar w:fldCharType="end"/>
        </w:r>
      </w:hyperlink>
    </w:p>
    <w:p w14:paraId="42AD85FF" w14:textId="6B66E5C6"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24" w:history="1">
        <w:r w:rsidR="001822CF" w:rsidRPr="009069C5">
          <w:rPr>
            <w:rStyle w:val="Hipervnculo"/>
            <w:rFonts w:eastAsia="Times New Roman"/>
            <w:noProof/>
            <w:lang w:val="es-419" w:eastAsia="es-ES" w:bidi="es-ES"/>
          </w:rPr>
          <w:t xml:space="preserve">Propósito </w:t>
        </w:r>
        <w:r w:rsidR="001822CF" w:rsidRPr="009069C5">
          <w:rPr>
            <w:rStyle w:val="Hipervnculo"/>
            <w:rFonts w:eastAsia="Times New Roman"/>
            <w:noProof/>
            <w:lang w:val="es-419" w:bidi="en-US"/>
          </w:rPr>
          <w:t>y alcances del Plan Operativo Anual (POA) 202</w:t>
        </w:r>
        <w:r w:rsidR="00FC0E0F" w:rsidRPr="009069C5">
          <w:rPr>
            <w:rStyle w:val="Hipervnculo"/>
            <w:rFonts w:eastAsia="Times New Roman"/>
            <w:noProof/>
            <w:lang w:val="es-419" w:bidi="en-US"/>
          </w:rPr>
          <w:t>3</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_Toc101275024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5</w:t>
        </w:r>
        <w:r w:rsidR="001822CF" w:rsidRPr="009069C5">
          <w:rPr>
            <w:noProof/>
            <w:webHidden/>
            <w:lang w:val="es-419"/>
          </w:rPr>
          <w:fldChar w:fldCharType="end"/>
        </w:r>
      </w:hyperlink>
    </w:p>
    <w:p w14:paraId="15FA6334" w14:textId="75233107"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25" w:history="1">
        <w:r w:rsidR="001822CF" w:rsidRPr="009069C5">
          <w:rPr>
            <w:rStyle w:val="Hipervnculo"/>
            <w:rFonts w:eastAsia="Times New Roman"/>
            <w:noProof/>
            <w:lang w:val="es-419" w:eastAsia="es-ES" w:bidi="es-ES"/>
          </w:rPr>
          <w:t>Metodología para la elaboración del POA</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_Toc101275025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6</w:t>
        </w:r>
        <w:r w:rsidR="001822CF" w:rsidRPr="009069C5">
          <w:rPr>
            <w:noProof/>
            <w:webHidden/>
            <w:lang w:val="es-419"/>
          </w:rPr>
          <w:fldChar w:fldCharType="end"/>
        </w:r>
      </w:hyperlink>
    </w:p>
    <w:p w14:paraId="41BC7405" w14:textId="04B28A8E"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26" w:history="1">
        <w:r w:rsidR="001822CF" w:rsidRPr="009069C5">
          <w:rPr>
            <w:rStyle w:val="Hipervnculo"/>
            <w:rFonts w:eastAsia="Times New Roman"/>
            <w:noProof/>
            <w:lang w:val="es-419" w:eastAsia="es-ES" w:bidi="es-ES"/>
          </w:rPr>
          <w:t>Antecedentes y Base Legal</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_Toc101275026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6</w:t>
        </w:r>
        <w:r w:rsidR="001822CF" w:rsidRPr="009069C5">
          <w:rPr>
            <w:noProof/>
            <w:webHidden/>
            <w:lang w:val="es-419"/>
          </w:rPr>
          <w:fldChar w:fldCharType="end"/>
        </w:r>
      </w:hyperlink>
    </w:p>
    <w:p w14:paraId="75BBAB25" w14:textId="75107F22" w:rsidR="001822CF" w:rsidRPr="009069C5" w:rsidRDefault="00B71F23">
      <w:pPr>
        <w:pStyle w:val="TDC1"/>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27" w:history="1">
        <w:r w:rsidR="001822CF" w:rsidRPr="009069C5">
          <w:rPr>
            <w:rStyle w:val="Hipervnculo"/>
            <w:rFonts w:eastAsia="Times New Roman"/>
            <w:noProof/>
            <w:lang w:val="es-419" w:bidi="en-US"/>
          </w:rPr>
          <w:t>MARCO NORMATIVO</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_Toc101275027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8</w:t>
        </w:r>
        <w:r w:rsidR="001822CF" w:rsidRPr="009069C5">
          <w:rPr>
            <w:noProof/>
            <w:webHidden/>
            <w:lang w:val="es-419"/>
          </w:rPr>
          <w:fldChar w:fldCharType="end"/>
        </w:r>
      </w:hyperlink>
    </w:p>
    <w:p w14:paraId="3BA1A7A6" w14:textId="75CE0CDB"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28" w:history="1">
        <w:r w:rsidR="001822CF" w:rsidRPr="009069C5">
          <w:rPr>
            <w:rStyle w:val="Hipervnculo"/>
            <w:rFonts w:eastAsia="Times New Roman"/>
            <w:noProof/>
            <w:lang w:val="es-419" w:eastAsia="es-ES" w:bidi="es-ES"/>
          </w:rPr>
          <w:t>Misión</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_Toc101275028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8</w:t>
        </w:r>
        <w:r w:rsidR="001822CF" w:rsidRPr="009069C5">
          <w:rPr>
            <w:noProof/>
            <w:webHidden/>
            <w:lang w:val="es-419"/>
          </w:rPr>
          <w:fldChar w:fldCharType="end"/>
        </w:r>
      </w:hyperlink>
    </w:p>
    <w:p w14:paraId="43A952DC" w14:textId="55F4AC24"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29" w:history="1">
        <w:r w:rsidR="001822CF" w:rsidRPr="009069C5">
          <w:rPr>
            <w:rStyle w:val="Hipervnculo"/>
            <w:rFonts w:eastAsia="Times New Roman"/>
            <w:noProof/>
            <w:lang w:val="es-419" w:eastAsia="es-ES" w:bidi="es-ES"/>
          </w:rPr>
          <w:t>Visión</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_Toc101275029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8</w:t>
        </w:r>
        <w:r w:rsidR="001822CF" w:rsidRPr="009069C5">
          <w:rPr>
            <w:noProof/>
            <w:webHidden/>
            <w:lang w:val="es-419"/>
          </w:rPr>
          <w:fldChar w:fldCharType="end"/>
        </w:r>
      </w:hyperlink>
    </w:p>
    <w:p w14:paraId="51DCADAB" w14:textId="19F91C99"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30" w:history="1">
        <w:r w:rsidR="001822CF" w:rsidRPr="009069C5">
          <w:rPr>
            <w:rStyle w:val="Hipervnculo"/>
            <w:rFonts w:eastAsia="Times New Roman"/>
            <w:noProof/>
            <w:lang w:val="es-419" w:bidi="en-US"/>
          </w:rPr>
          <w:t>Valores</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_Toc101275030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8</w:t>
        </w:r>
        <w:r w:rsidR="001822CF" w:rsidRPr="009069C5">
          <w:rPr>
            <w:noProof/>
            <w:webHidden/>
            <w:lang w:val="es-419"/>
          </w:rPr>
          <w:fldChar w:fldCharType="end"/>
        </w:r>
      </w:hyperlink>
    </w:p>
    <w:p w14:paraId="19FF5A9B" w14:textId="74C1B7C1"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31" w:history="1">
        <w:r w:rsidR="001822CF" w:rsidRPr="009069C5">
          <w:rPr>
            <w:rStyle w:val="Hipervnculo"/>
            <w:rFonts w:eastAsia="Times New Roman"/>
            <w:noProof/>
            <w:lang w:val="es-419" w:eastAsia="es-ES" w:bidi="es-ES"/>
          </w:rPr>
          <w:t>Base Legal</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_Toc101275031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9</w:t>
        </w:r>
        <w:r w:rsidR="001822CF" w:rsidRPr="009069C5">
          <w:rPr>
            <w:noProof/>
            <w:webHidden/>
            <w:lang w:val="es-419"/>
          </w:rPr>
          <w:fldChar w:fldCharType="end"/>
        </w:r>
      </w:hyperlink>
    </w:p>
    <w:p w14:paraId="7443ABD8" w14:textId="6A0871C2"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32" w:history="1">
        <w:r w:rsidR="001822CF" w:rsidRPr="009069C5">
          <w:rPr>
            <w:rStyle w:val="Hipervnculo"/>
            <w:rFonts w:eastAsia="Times New Roman"/>
            <w:noProof/>
            <w:lang w:val="es-419" w:bidi="es-ES"/>
          </w:rPr>
          <w:t>Descripción de la Estructura Organizacional de Tecnificación De Riego</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_Toc101275032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10</w:t>
        </w:r>
        <w:r w:rsidR="001822CF" w:rsidRPr="009069C5">
          <w:rPr>
            <w:noProof/>
            <w:webHidden/>
            <w:lang w:val="es-419"/>
          </w:rPr>
          <w:fldChar w:fldCharType="end"/>
        </w:r>
      </w:hyperlink>
    </w:p>
    <w:p w14:paraId="63247EDE" w14:textId="01E45680" w:rsidR="001822CF" w:rsidRPr="009069C5" w:rsidRDefault="00B71F23">
      <w:pPr>
        <w:pStyle w:val="TDC1"/>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33" w:history="1">
        <w:r w:rsidR="001822CF" w:rsidRPr="009069C5">
          <w:rPr>
            <w:rStyle w:val="Hipervnculo"/>
            <w:noProof/>
            <w:lang w:val="es-419"/>
          </w:rPr>
          <w:t>VINCULACIÓN</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_Toc101275033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11</w:t>
        </w:r>
        <w:r w:rsidR="001822CF" w:rsidRPr="009069C5">
          <w:rPr>
            <w:noProof/>
            <w:webHidden/>
            <w:lang w:val="es-419"/>
          </w:rPr>
          <w:fldChar w:fldCharType="end"/>
        </w:r>
      </w:hyperlink>
    </w:p>
    <w:p w14:paraId="0A23FF2A" w14:textId="6BAD6316"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34" w:history="1">
        <w:r w:rsidR="001822CF" w:rsidRPr="009069C5">
          <w:rPr>
            <w:rStyle w:val="Hipervnculo"/>
            <w:b/>
            <w:noProof/>
            <w:lang w:val="es-419"/>
          </w:rPr>
          <w:t>Con la Estrategia Nacional de Desarrollo</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_Toc101275034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11</w:t>
        </w:r>
        <w:r w:rsidR="001822CF" w:rsidRPr="009069C5">
          <w:rPr>
            <w:noProof/>
            <w:webHidden/>
            <w:lang w:val="es-419"/>
          </w:rPr>
          <w:fldChar w:fldCharType="end"/>
        </w:r>
      </w:hyperlink>
    </w:p>
    <w:p w14:paraId="2200B30B" w14:textId="433D0109"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35" w:history="1">
        <w:r w:rsidR="001822CF" w:rsidRPr="009069C5">
          <w:rPr>
            <w:rStyle w:val="Hipervnculo"/>
            <w:b/>
            <w:noProof/>
            <w:lang w:val="es-419"/>
          </w:rPr>
          <w:t>Con los Objetivos de Desarrollo Sostenible</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_Toc101275035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12</w:t>
        </w:r>
        <w:r w:rsidR="001822CF" w:rsidRPr="009069C5">
          <w:rPr>
            <w:noProof/>
            <w:webHidden/>
            <w:lang w:val="es-419"/>
          </w:rPr>
          <w:fldChar w:fldCharType="end"/>
        </w:r>
      </w:hyperlink>
    </w:p>
    <w:p w14:paraId="0FE17D19" w14:textId="1DB09C62"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36" w:history="1">
        <w:r w:rsidR="001822CF" w:rsidRPr="009069C5">
          <w:rPr>
            <w:rStyle w:val="Hipervnculo"/>
            <w:b/>
            <w:noProof/>
            <w:lang w:val="es-419"/>
          </w:rPr>
          <w:t>Posicionamiento de la Tecnificación Nacional de Riego en los Instrumentos de Planificación, Objetivos y Estrategia Nacional de Desarrollo.</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_Toc101275036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13</w:t>
        </w:r>
        <w:r w:rsidR="001822CF" w:rsidRPr="009069C5">
          <w:rPr>
            <w:noProof/>
            <w:webHidden/>
            <w:lang w:val="es-419"/>
          </w:rPr>
          <w:fldChar w:fldCharType="end"/>
        </w:r>
      </w:hyperlink>
    </w:p>
    <w:p w14:paraId="5888E23A" w14:textId="1BFE3EC4" w:rsidR="001822CF" w:rsidRPr="009069C5" w:rsidRDefault="00B71F23">
      <w:pPr>
        <w:pStyle w:val="TDC1"/>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37" w:history="1">
        <w:r w:rsidR="001822CF" w:rsidRPr="009069C5">
          <w:rPr>
            <w:rStyle w:val="Hipervnculo"/>
            <w:rFonts w:eastAsia="Times New Roman"/>
            <w:noProof/>
            <w:lang w:val="es-419" w:bidi="es-ES"/>
          </w:rPr>
          <w:t>ACUERDOS DE COOPERACIÓN INTERNACIONAL</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_Toc101275037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14</w:t>
        </w:r>
        <w:r w:rsidR="001822CF" w:rsidRPr="009069C5">
          <w:rPr>
            <w:noProof/>
            <w:webHidden/>
            <w:lang w:val="es-419"/>
          </w:rPr>
          <w:fldChar w:fldCharType="end"/>
        </w:r>
      </w:hyperlink>
    </w:p>
    <w:p w14:paraId="165BA31D" w14:textId="2C79AF1A"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38" w:history="1">
        <w:r w:rsidR="001822CF" w:rsidRPr="009069C5">
          <w:rPr>
            <w:rStyle w:val="Hipervnculo"/>
            <w:noProof/>
            <w:lang w:val="es-419" w:eastAsia="es-ES"/>
          </w:rPr>
          <w:t>Agencia Chilena de Cooperación Internacional para el Desarrollo (AGCI)</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_Toc101275038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14</w:t>
        </w:r>
        <w:r w:rsidR="001822CF" w:rsidRPr="009069C5">
          <w:rPr>
            <w:noProof/>
            <w:webHidden/>
            <w:lang w:val="es-419"/>
          </w:rPr>
          <w:fldChar w:fldCharType="end"/>
        </w:r>
      </w:hyperlink>
    </w:p>
    <w:p w14:paraId="548D536B" w14:textId="6AE79AF8"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39" w:history="1">
        <w:r w:rsidR="001822CF" w:rsidRPr="009069C5">
          <w:rPr>
            <w:rStyle w:val="Hipervnculo"/>
            <w:noProof/>
            <w:lang w:val="es-419" w:eastAsia="es-ES"/>
          </w:rPr>
          <w:t>Organización de las Naciones Unidas para la Agricultura y la Alimentación (FAO)</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_Toc101275039 \h </w:instrText>
        </w:r>
        <w:r w:rsidR="001822CF" w:rsidRPr="009069C5">
          <w:rPr>
            <w:noProof/>
            <w:webHidden/>
            <w:lang w:val="es-419"/>
          </w:rPr>
          <w:fldChar w:fldCharType="separate"/>
        </w:r>
        <w:r w:rsidR="00D73962">
          <w:rPr>
            <w:b/>
            <w:bCs/>
            <w:noProof/>
            <w:webHidden/>
            <w:lang w:val="es-ES"/>
          </w:rPr>
          <w:t>¡Error! Marcador no definido.</w:t>
        </w:r>
        <w:r w:rsidR="001822CF" w:rsidRPr="009069C5">
          <w:rPr>
            <w:noProof/>
            <w:webHidden/>
            <w:lang w:val="es-419"/>
          </w:rPr>
          <w:fldChar w:fldCharType="end"/>
        </w:r>
      </w:hyperlink>
    </w:p>
    <w:p w14:paraId="4CC61F70" w14:textId="1F135BD3"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40" w:history="1">
        <w:r w:rsidR="001822CF" w:rsidRPr="009069C5">
          <w:rPr>
            <w:rStyle w:val="Hipervnculo"/>
            <w:noProof/>
            <w:lang w:val="es-419" w:eastAsia="es-ES"/>
          </w:rPr>
          <w:t>Embajada de Israel</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_Toc101275040 \h </w:instrText>
        </w:r>
        <w:r w:rsidR="001822CF" w:rsidRPr="009069C5">
          <w:rPr>
            <w:noProof/>
            <w:webHidden/>
            <w:lang w:val="es-419"/>
          </w:rPr>
          <w:fldChar w:fldCharType="separate"/>
        </w:r>
        <w:r w:rsidR="00D73962">
          <w:rPr>
            <w:b/>
            <w:bCs/>
            <w:noProof/>
            <w:webHidden/>
            <w:lang w:val="es-ES"/>
          </w:rPr>
          <w:t>¡Error! Marcador no definido.</w:t>
        </w:r>
        <w:r w:rsidR="001822CF" w:rsidRPr="009069C5">
          <w:rPr>
            <w:noProof/>
            <w:webHidden/>
            <w:lang w:val="es-419"/>
          </w:rPr>
          <w:fldChar w:fldCharType="end"/>
        </w:r>
      </w:hyperlink>
    </w:p>
    <w:p w14:paraId="67B0F748" w14:textId="273CB82F" w:rsidR="001822CF" w:rsidRPr="009069C5" w:rsidRDefault="00B71F23">
      <w:pPr>
        <w:pStyle w:val="TDC1"/>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41" w:history="1">
        <w:r w:rsidR="001822CF" w:rsidRPr="009069C5">
          <w:rPr>
            <w:rStyle w:val="Hipervnculo"/>
            <w:rFonts w:eastAsia="Times New Roman"/>
            <w:noProof/>
            <w:lang w:val="es-419" w:bidi="es-ES"/>
          </w:rPr>
          <w:t>DIAGNÓSTICO DE LA GESTIÓN INSTITUCIONAL</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_Toc101275041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16</w:t>
        </w:r>
        <w:r w:rsidR="001822CF" w:rsidRPr="009069C5">
          <w:rPr>
            <w:noProof/>
            <w:webHidden/>
            <w:lang w:val="es-419"/>
          </w:rPr>
          <w:fldChar w:fldCharType="end"/>
        </w:r>
      </w:hyperlink>
    </w:p>
    <w:p w14:paraId="0B0B7F11" w14:textId="4C1FF8B6" w:rsidR="001822CF" w:rsidRPr="009069C5" w:rsidRDefault="00B71F23">
      <w:pPr>
        <w:pStyle w:val="TDC1"/>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42" w:history="1">
        <w:r w:rsidR="001822CF" w:rsidRPr="009069C5">
          <w:rPr>
            <w:rStyle w:val="Hipervnculo"/>
            <w:noProof/>
            <w:lang w:val="es-419"/>
          </w:rPr>
          <w:t>SITUACIÓN ACTUAL DE LOS RECURSOS HÍDRICOS</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_Toc101275042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17</w:t>
        </w:r>
        <w:r w:rsidR="001822CF" w:rsidRPr="009069C5">
          <w:rPr>
            <w:noProof/>
            <w:webHidden/>
            <w:lang w:val="es-419"/>
          </w:rPr>
          <w:fldChar w:fldCharType="end"/>
        </w:r>
      </w:hyperlink>
    </w:p>
    <w:p w14:paraId="531676F5" w14:textId="53FDEA45"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43" w:history="1">
        <w:r w:rsidR="001822CF" w:rsidRPr="009069C5">
          <w:rPr>
            <w:rStyle w:val="Hipervnculo"/>
            <w:noProof/>
            <w:lang w:val="es-419"/>
          </w:rPr>
          <w:t>Entre los principales problemas del sector riego se encuentran, entre otros:</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_Toc101275043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20</w:t>
        </w:r>
        <w:r w:rsidR="001822CF" w:rsidRPr="009069C5">
          <w:rPr>
            <w:noProof/>
            <w:webHidden/>
            <w:lang w:val="es-419"/>
          </w:rPr>
          <w:fldChar w:fldCharType="end"/>
        </w:r>
      </w:hyperlink>
    </w:p>
    <w:p w14:paraId="1FDE6F4B" w14:textId="6489CC82"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44" w:history="1">
        <w:r w:rsidR="001822CF" w:rsidRPr="009069C5">
          <w:rPr>
            <w:rStyle w:val="Hipervnculo"/>
            <w:noProof/>
            <w:lang w:val="es-419"/>
          </w:rPr>
          <w:t>Análisis de los Procesos Causales que Originan los Problemas del Sector Riego</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_Toc101275044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21</w:t>
        </w:r>
        <w:r w:rsidR="001822CF" w:rsidRPr="009069C5">
          <w:rPr>
            <w:noProof/>
            <w:webHidden/>
            <w:lang w:val="es-419"/>
          </w:rPr>
          <w:fldChar w:fldCharType="end"/>
        </w:r>
      </w:hyperlink>
    </w:p>
    <w:p w14:paraId="3360655E" w14:textId="22D4A3DE" w:rsidR="001822CF" w:rsidRPr="009069C5" w:rsidRDefault="00B71F23">
      <w:pPr>
        <w:pStyle w:val="TDC1"/>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45" w:history="1">
        <w:r w:rsidR="001822CF" w:rsidRPr="009069C5">
          <w:rPr>
            <w:rStyle w:val="Hipervnculo"/>
            <w:noProof/>
            <w:lang w:val="es-419"/>
          </w:rPr>
          <w:t>PLANIFICACIÓN ESTRATÉGICA</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_Toc101275045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22</w:t>
        </w:r>
        <w:r w:rsidR="001822CF" w:rsidRPr="009069C5">
          <w:rPr>
            <w:noProof/>
            <w:webHidden/>
            <w:lang w:val="es-419"/>
          </w:rPr>
          <w:fldChar w:fldCharType="end"/>
        </w:r>
      </w:hyperlink>
    </w:p>
    <w:p w14:paraId="141D87D1" w14:textId="40F3A3E2"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46" w:history="1">
        <w:r w:rsidR="001822CF" w:rsidRPr="009069C5">
          <w:rPr>
            <w:rStyle w:val="Hipervnculo"/>
            <w:b/>
            <w:noProof/>
            <w:lang w:val="es-419"/>
          </w:rPr>
          <w:t>Visión</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_Toc101275046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22</w:t>
        </w:r>
        <w:r w:rsidR="001822CF" w:rsidRPr="009069C5">
          <w:rPr>
            <w:noProof/>
            <w:webHidden/>
            <w:lang w:val="es-419"/>
          </w:rPr>
          <w:fldChar w:fldCharType="end"/>
        </w:r>
      </w:hyperlink>
    </w:p>
    <w:p w14:paraId="4BF00709" w14:textId="64183AB0" w:rsidR="001822CF" w:rsidRPr="009069C5" w:rsidRDefault="00B71F23">
      <w:pPr>
        <w:pStyle w:val="TDC2"/>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47" w:history="1">
        <w:r w:rsidR="001822CF" w:rsidRPr="009069C5">
          <w:rPr>
            <w:rStyle w:val="Hipervnculo"/>
            <w:b/>
            <w:noProof/>
            <w:lang w:val="es-419"/>
          </w:rPr>
          <w:t>Estructura de la Planificación Estratégica Institucional</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_Toc101275047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22</w:t>
        </w:r>
        <w:r w:rsidR="001822CF" w:rsidRPr="009069C5">
          <w:rPr>
            <w:noProof/>
            <w:webHidden/>
            <w:lang w:val="es-419"/>
          </w:rPr>
          <w:fldChar w:fldCharType="end"/>
        </w:r>
      </w:hyperlink>
    </w:p>
    <w:p w14:paraId="524AC141" w14:textId="0F6F2CA7" w:rsidR="001822CF" w:rsidRPr="009069C5" w:rsidRDefault="00B71F23">
      <w:pPr>
        <w:pStyle w:val="TDC1"/>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48" w:history="1">
        <w:r w:rsidR="001822CF" w:rsidRPr="009069C5">
          <w:rPr>
            <w:rStyle w:val="Hipervnculo"/>
            <w:rFonts w:eastAsia="Times New Roman"/>
            <w:noProof/>
            <w:lang w:val="es-419" w:bidi="es-ES"/>
          </w:rPr>
          <w:t>LINEA BASE:</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_Toc101275048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25</w:t>
        </w:r>
        <w:r w:rsidR="001822CF" w:rsidRPr="009069C5">
          <w:rPr>
            <w:noProof/>
            <w:webHidden/>
            <w:lang w:val="es-419"/>
          </w:rPr>
          <w:fldChar w:fldCharType="end"/>
        </w:r>
      </w:hyperlink>
    </w:p>
    <w:p w14:paraId="18E4C46A" w14:textId="166AC3A7" w:rsidR="001822CF" w:rsidRPr="009069C5" w:rsidRDefault="00B71F23">
      <w:pPr>
        <w:pStyle w:val="TDC1"/>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49" w:history="1">
        <w:r w:rsidR="001822CF" w:rsidRPr="009069C5">
          <w:rPr>
            <w:rStyle w:val="Hipervnculo"/>
            <w:rFonts w:eastAsia="Times New Roman"/>
            <w:noProof/>
            <w:lang w:val="es-419" w:bidi="es-ES"/>
          </w:rPr>
          <w:t>EL AGUA COMO RECURSOS ESTRATÉGICO PARA EL DESARROLLO NACIONAL</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_Toc101275049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30</w:t>
        </w:r>
        <w:r w:rsidR="001822CF" w:rsidRPr="009069C5">
          <w:rPr>
            <w:noProof/>
            <w:webHidden/>
            <w:lang w:val="es-419"/>
          </w:rPr>
          <w:fldChar w:fldCharType="end"/>
        </w:r>
      </w:hyperlink>
    </w:p>
    <w:p w14:paraId="1B4FDC45" w14:textId="7AA004F0" w:rsidR="001822CF" w:rsidRPr="009069C5" w:rsidRDefault="00B71F23">
      <w:pPr>
        <w:pStyle w:val="TDC1"/>
        <w:tabs>
          <w:tab w:val="right" w:leader="dot" w:pos="9628"/>
        </w:tabs>
        <w:rPr>
          <w:rFonts w:asciiTheme="minorHAnsi" w:eastAsiaTheme="minorEastAsia" w:hAnsiTheme="minorHAnsi" w:cstheme="minorBidi"/>
          <w:noProof/>
          <w:sz w:val="22"/>
          <w:szCs w:val="22"/>
          <w:bdr w:val="none" w:sz="0" w:space="0" w:color="auto"/>
          <w:lang w:val="es-419" w:eastAsia="es-ES"/>
        </w:rPr>
      </w:pPr>
      <w:hyperlink w:anchor="_Toc101275050" w:history="1">
        <w:r w:rsidR="001822CF" w:rsidRPr="009069C5">
          <w:rPr>
            <w:rStyle w:val="Hipervnculo"/>
            <w:rFonts w:eastAsia="Times New Roman"/>
            <w:noProof/>
            <w:lang w:val="es-419" w:bidi="es-ES"/>
          </w:rPr>
          <w:t>MATRICES POA POR AREA</w:t>
        </w:r>
        <w:r w:rsidR="001822CF" w:rsidRPr="009069C5">
          <w:rPr>
            <w:noProof/>
            <w:webHidden/>
            <w:lang w:val="es-419"/>
          </w:rPr>
          <w:tab/>
        </w:r>
        <w:r w:rsidR="001822CF" w:rsidRPr="009069C5">
          <w:rPr>
            <w:noProof/>
            <w:webHidden/>
            <w:lang w:val="es-419"/>
          </w:rPr>
          <w:fldChar w:fldCharType="begin"/>
        </w:r>
        <w:r w:rsidR="001822CF" w:rsidRPr="009069C5">
          <w:rPr>
            <w:noProof/>
            <w:webHidden/>
            <w:lang w:val="es-419"/>
          </w:rPr>
          <w:instrText xml:space="preserve"> PAGEREF _Toc101275050 \h </w:instrText>
        </w:r>
        <w:r w:rsidR="001822CF" w:rsidRPr="009069C5">
          <w:rPr>
            <w:noProof/>
            <w:webHidden/>
            <w:lang w:val="es-419"/>
          </w:rPr>
        </w:r>
        <w:r w:rsidR="001822CF" w:rsidRPr="009069C5">
          <w:rPr>
            <w:noProof/>
            <w:webHidden/>
            <w:lang w:val="es-419"/>
          </w:rPr>
          <w:fldChar w:fldCharType="separate"/>
        </w:r>
        <w:r w:rsidR="00D73962">
          <w:rPr>
            <w:noProof/>
            <w:webHidden/>
            <w:lang w:val="es-419"/>
          </w:rPr>
          <w:t>30</w:t>
        </w:r>
        <w:r w:rsidR="001822CF" w:rsidRPr="009069C5">
          <w:rPr>
            <w:noProof/>
            <w:webHidden/>
            <w:lang w:val="es-419"/>
          </w:rPr>
          <w:fldChar w:fldCharType="end"/>
        </w:r>
      </w:hyperlink>
    </w:p>
    <w:p w14:paraId="61C1FAA9" w14:textId="77777777" w:rsidR="00676D4C" w:rsidRPr="009069C5" w:rsidRDefault="0010129C" w:rsidP="009F5778">
      <w:pPr>
        <w:pStyle w:val="Cuerpo"/>
        <w:jc w:val="both"/>
        <w:rPr>
          <w:rFonts w:ascii="Times New Roman" w:eastAsia="Times New Roman" w:hAnsi="Times New Roman" w:cs="Times New Roman"/>
          <w:color w:val="1F3B72"/>
          <w:sz w:val="24"/>
          <w:szCs w:val="24"/>
          <w:lang w:val="es-419"/>
        </w:rPr>
      </w:pPr>
      <w:r w:rsidRPr="009069C5">
        <w:rPr>
          <w:rFonts w:ascii="Times New Roman" w:eastAsia="Times New Roman" w:hAnsi="Times New Roman" w:cs="Times New Roman"/>
          <w:color w:val="1F3B72"/>
          <w:sz w:val="24"/>
          <w:szCs w:val="24"/>
          <w:lang w:val="es-419"/>
        </w:rPr>
        <w:fldChar w:fldCharType="end"/>
      </w:r>
    </w:p>
    <w:p w14:paraId="69BA1D0E" w14:textId="77777777" w:rsidR="00676D4C" w:rsidRPr="009069C5" w:rsidRDefault="00DA04DF" w:rsidP="00FE1FBA">
      <w:pPr>
        <w:pStyle w:val="Cuerpo"/>
        <w:jc w:val="both"/>
        <w:rPr>
          <w:lang w:val="es-419"/>
        </w:rPr>
      </w:pPr>
      <w:r w:rsidRPr="009069C5">
        <w:rPr>
          <w:rFonts w:ascii="Arial Unicode MS" w:hAnsi="Arial Unicode MS"/>
          <w:color w:val="1F3B72"/>
          <w:sz w:val="24"/>
          <w:szCs w:val="24"/>
          <w:lang w:val="es-419"/>
        </w:rPr>
        <w:br w:type="page"/>
      </w:r>
    </w:p>
    <w:p w14:paraId="23F97F00" w14:textId="77777777" w:rsidR="008E7315" w:rsidRPr="009069C5" w:rsidRDefault="008E7315" w:rsidP="000F6DC3">
      <w:pPr>
        <w:jc w:val="both"/>
        <w:rPr>
          <w:rFonts w:ascii="Courier New" w:eastAsia="Yu Mincho" w:hAnsi="Courier New" w:cs="Courier New"/>
          <w:color w:val="000000"/>
          <w:sz w:val="2"/>
          <w:szCs w:val="2"/>
          <w:lang w:val="es-419" w:eastAsia="es-ES" w:bidi="es-ES"/>
        </w:rPr>
      </w:pPr>
    </w:p>
    <w:p w14:paraId="3589DF78" w14:textId="77777777" w:rsidR="008E7315" w:rsidRPr="009069C5" w:rsidRDefault="008E7315" w:rsidP="000F6DC3">
      <w:pPr>
        <w:pStyle w:val="Ttulo1"/>
        <w:spacing w:before="0"/>
        <w:rPr>
          <w:rFonts w:eastAsia="Times New Roman"/>
          <w:lang w:val="es-419" w:eastAsia="es-ES" w:bidi="es-ES"/>
        </w:rPr>
      </w:pPr>
      <w:bookmarkStart w:id="0" w:name="bookmark8"/>
      <w:bookmarkStart w:id="1" w:name="bookmark9"/>
      <w:bookmarkStart w:id="2" w:name="bookmark7"/>
      <w:bookmarkStart w:id="3" w:name="_Toc101275023"/>
      <w:r w:rsidRPr="009069C5">
        <w:rPr>
          <w:rFonts w:eastAsia="Times New Roman"/>
          <w:lang w:val="es-419" w:eastAsia="es-ES" w:bidi="es-ES"/>
        </w:rPr>
        <w:t>INTRODUCCIÓN</w:t>
      </w:r>
      <w:bookmarkEnd w:id="0"/>
      <w:bookmarkEnd w:id="1"/>
      <w:bookmarkEnd w:id="2"/>
      <w:bookmarkEnd w:id="3"/>
    </w:p>
    <w:p w14:paraId="054EC87A" w14:textId="77777777" w:rsidR="000F6DC3" w:rsidRPr="009069C5" w:rsidRDefault="000F6DC3" w:rsidP="000F6DC3">
      <w:pPr>
        <w:rPr>
          <w:lang w:val="es-419" w:eastAsia="es-ES" w:bidi="es-ES"/>
        </w:rPr>
      </w:pPr>
    </w:p>
    <w:p w14:paraId="3A6DA78B" w14:textId="1CE4B508" w:rsidR="008E7315" w:rsidRPr="009069C5" w:rsidRDefault="008E7315" w:rsidP="00FE1FBA">
      <w:pPr>
        <w:spacing w:after="360"/>
        <w:jc w:val="both"/>
        <w:rPr>
          <w:rFonts w:eastAsia="Times New Roman"/>
          <w:b/>
          <w:bCs/>
          <w:sz w:val="28"/>
          <w:szCs w:val="28"/>
          <w:lang w:val="es-419" w:eastAsia="es-ES" w:bidi="es-ES"/>
        </w:rPr>
      </w:pPr>
      <w:r w:rsidRPr="009069C5">
        <w:rPr>
          <w:rFonts w:eastAsia="Times New Roman"/>
          <w:lang w:val="es-419" w:bidi="en-US"/>
        </w:rPr>
        <w:t xml:space="preserve">La República Dominicana, a pesar de tener una fuerte vocación agrícola de más de 100 años, si consideramos dicha vocación propiamente como una actividad económica; se ha caracterizado por la aplicación, en este sector, de procesos productivos que utilizan tecnologías tradicionales y poco eficientes: como la irrigación por inundación y por surcos. Esto ha traído como consecuencia bajos </w:t>
      </w:r>
      <w:r w:rsidR="00301722" w:rsidRPr="009069C5">
        <w:rPr>
          <w:rFonts w:eastAsia="Times New Roman"/>
          <w:lang w:val="es-419" w:bidi="en-US"/>
        </w:rPr>
        <w:t xml:space="preserve">niveles de </w:t>
      </w:r>
      <w:r w:rsidRPr="009069C5">
        <w:rPr>
          <w:rFonts w:eastAsia="Times New Roman"/>
          <w:lang w:val="es-419" w:bidi="en-US"/>
        </w:rPr>
        <w:t xml:space="preserve">rendimiento y una deprimida calidad, que se refleja en la competitividad en </w:t>
      </w:r>
      <w:r w:rsidR="00301722" w:rsidRPr="009069C5">
        <w:rPr>
          <w:rFonts w:eastAsia="Times New Roman"/>
          <w:lang w:val="es-419" w:bidi="en-US"/>
        </w:rPr>
        <w:t xml:space="preserve">el mercado nacional e </w:t>
      </w:r>
      <w:r w:rsidRPr="009069C5">
        <w:rPr>
          <w:rFonts w:eastAsia="Times New Roman"/>
          <w:lang w:val="es-419" w:bidi="en-US"/>
        </w:rPr>
        <w:t xml:space="preserve">internacional. </w:t>
      </w:r>
      <w:r w:rsidR="00301722" w:rsidRPr="009069C5">
        <w:rPr>
          <w:rFonts w:eastAsia="Times New Roman"/>
          <w:lang w:val="es-419" w:bidi="en-US"/>
        </w:rPr>
        <w:t xml:space="preserve"> </w:t>
      </w:r>
    </w:p>
    <w:p w14:paraId="1BC15451" w14:textId="5730A297" w:rsidR="008E7315" w:rsidRPr="009069C5" w:rsidRDefault="008E7315" w:rsidP="00FE1FBA">
      <w:pPr>
        <w:shd w:val="clear" w:color="auto" w:fill="FFFFFF"/>
        <w:spacing w:after="360"/>
        <w:jc w:val="both"/>
        <w:rPr>
          <w:rFonts w:eastAsia="Times New Roman"/>
          <w:lang w:val="es-419" w:bidi="en-US"/>
        </w:rPr>
      </w:pPr>
      <w:r w:rsidRPr="009069C5">
        <w:rPr>
          <w:rFonts w:eastAsia="Times New Roman"/>
          <w:lang w:val="es-419" w:bidi="en-US"/>
        </w:rPr>
        <w:t xml:space="preserve">El </w:t>
      </w:r>
      <w:r w:rsidR="00301722" w:rsidRPr="009069C5">
        <w:rPr>
          <w:rFonts w:eastAsia="Times New Roman"/>
          <w:lang w:val="es-419" w:bidi="en-US"/>
        </w:rPr>
        <w:t>uso</w:t>
      </w:r>
      <w:r w:rsidRPr="009069C5">
        <w:rPr>
          <w:rFonts w:eastAsia="Times New Roman"/>
          <w:lang w:val="es-419" w:bidi="en-US"/>
        </w:rPr>
        <w:t xml:space="preserve"> excesivo de</w:t>
      </w:r>
      <w:r w:rsidR="00C4126A" w:rsidRPr="009069C5">
        <w:rPr>
          <w:rFonts w:eastAsia="Times New Roman"/>
          <w:lang w:val="es-419" w:bidi="en-US"/>
        </w:rPr>
        <w:t>l</w:t>
      </w:r>
      <w:r w:rsidRPr="009069C5">
        <w:rPr>
          <w:rFonts w:eastAsia="Times New Roman"/>
          <w:lang w:val="es-419" w:bidi="en-US"/>
        </w:rPr>
        <w:t xml:space="preserve"> agua</w:t>
      </w:r>
      <w:r w:rsidR="00C4126A" w:rsidRPr="009069C5">
        <w:rPr>
          <w:rFonts w:eastAsia="Times New Roman"/>
          <w:lang w:val="es-419" w:bidi="en-US"/>
        </w:rPr>
        <w:t xml:space="preserve"> en la agricultura</w:t>
      </w:r>
      <w:r w:rsidRPr="009069C5">
        <w:rPr>
          <w:rFonts w:eastAsia="Times New Roman"/>
          <w:lang w:val="es-419" w:bidi="en-US"/>
        </w:rPr>
        <w:t xml:space="preserve"> reduce su disponibilidad</w:t>
      </w:r>
      <w:r w:rsidR="00C4126A" w:rsidRPr="009069C5">
        <w:rPr>
          <w:rFonts w:eastAsia="Times New Roman"/>
          <w:lang w:val="es-419" w:bidi="en-US"/>
        </w:rPr>
        <w:t xml:space="preserve">, </w:t>
      </w:r>
      <w:r w:rsidRPr="009069C5">
        <w:rPr>
          <w:rFonts w:eastAsia="Times New Roman"/>
          <w:lang w:val="es-419" w:bidi="en-US"/>
        </w:rPr>
        <w:t xml:space="preserve">causa </w:t>
      </w:r>
      <w:r w:rsidR="00C4126A" w:rsidRPr="009069C5">
        <w:rPr>
          <w:rFonts w:eastAsia="Times New Roman"/>
          <w:lang w:val="es-419" w:bidi="en-US"/>
        </w:rPr>
        <w:t xml:space="preserve">la </w:t>
      </w:r>
      <w:r w:rsidRPr="009069C5">
        <w:rPr>
          <w:rFonts w:eastAsia="Times New Roman"/>
          <w:lang w:val="es-419" w:bidi="en-US"/>
        </w:rPr>
        <w:t>erosión</w:t>
      </w:r>
      <w:r w:rsidR="00C4126A" w:rsidRPr="009069C5">
        <w:rPr>
          <w:rFonts w:eastAsia="Times New Roman"/>
          <w:lang w:val="es-419" w:bidi="en-US"/>
        </w:rPr>
        <w:t xml:space="preserve"> de los suelos</w:t>
      </w:r>
      <w:r w:rsidRPr="009069C5">
        <w:rPr>
          <w:rFonts w:eastAsia="Times New Roman"/>
          <w:lang w:val="es-419" w:bidi="en-US"/>
        </w:rPr>
        <w:t xml:space="preserve">, </w:t>
      </w:r>
      <w:r w:rsidR="00C4126A" w:rsidRPr="009069C5">
        <w:rPr>
          <w:rFonts w:eastAsia="Times New Roman"/>
          <w:lang w:val="es-419" w:bidi="en-US"/>
        </w:rPr>
        <w:t xml:space="preserve">genera contaminación de suelos y acuíferos, </w:t>
      </w:r>
      <w:r w:rsidRPr="009069C5">
        <w:rPr>
          <w:rFonts w:eastAsia="Times New Roman"/>
          <w:lang w:val="es-419" w:bidi="en-US"/>
        </w:rPr>
        <w:t>aument</w:t>
      </w:r>
      <w:r w:rsidR="00C4126A" w:rsidRPr="009069C5">
        <w:rPr>
          <w:rFonts w:eastAsia="Times New Roman"/>
          <w:lang w:val="es-419" w:bidi="en-US"/>
        </w:rPr>
        <w:t>a</w:t>
      </w:r>
      <w:r w:rsidRPr="009069C5">
        <w:rPr>
          <w:rFonts w:eastAsia="Times New Roman"/>
          <w:lang w:val="es-419" w:bidi="en-US"/>
        </w:rPr>
        <w:t xml:space="preserve"> de la salinidad, </w:t>
      </w:r>
      <w:r w:rsidR="00C4126A" w:rsidRPr="009069C5">
        <w:rPr>
          <w:rFonts w:eastAsia="Times New Roman"/>
          <w:lang w:val="es-419" w:bidi="en-US"/>
        </w:rPr>
        <w:t>etc.</w:t>
      </w:r>
      <w:r w:rsidRPr="009069C5">
        <w:rPr>
          <w:rFonts w:eastAsia="Times New Roman"/>
          <w:lang w:val="es-419" w:bidi="en-US"/>
        </w:rPr>
        <w:t xml:space="preserve"> Casi todas las aguas empleadas para el riego, sea cual sea su origen, contienen minerales, que se filtra hasta la capa freática. La salinidad por mal uso o sobreexplotación del riego ha arruinado enormes extensiones de áreas agrícolas en el mundo.</w:t>
      </w:r>
    </w:p>
    <w:p w14:paraId="62CC7294" w14:textId="00F50162" w:rsidR="008E7315" w:rsidRPr="009069C5" w:rsidRDefault="008E7315" w:rsidP="00FE1FBA">
      <w:pPr>
        <w:shd w:val="clear" w:color="auto" w:fill="FFFFFF"/>
        <w:spacing w:after="360"/>
        <w:jc w:val="both"/>
        <w:rPr>
          <w:rFonts w:eastAsia="Times New Roman"/>
          <w:lang w:val="es-419" w:bidi="en-US"/>
        </w:rPr>
      </w:pPr>
      <w:r w:rsidRPr="009069C5">
        <w:rPr>
          <w:rFonts w:eastAsia="Times New Roman"/>
          <w:lang w:val="es-419" w:bidi="en-US"/>
        </w:rPr>
        <w:t xml:space="preserve">La Tecnificación del Riego, consiste en la optimización y uso eficiente del agua, mediante la implementación de </w:t>
      </w:r>
      <w:r w:rsidR="00582FB7" w:rsidRPr="009069C5">
        <w:rPr>
          <w:rFonts w:eastAsia="Times New Roman"/>
          <w:lang w:val="es-419" w:bidi="en-US"/>
        </w:rPr>
        <w:t>modernos</w:t>
      </w:r>
      <w:r w:rsidRPr="009069C5">
        <w:rPr>
          <w:rFonts w:eastAsia="Times New Roman"/>
          <w:lang w:val="es-419" w:bidi="en-US"/>
        </w:rPr>
        <w:t xml:space="preserve"> dispositivos y técnicas de irrigación, </w:t>
      </w:r>
      <w:r w:rsidR="00582FB7" w:rsidRPr="009069C5">
        <w:rPr>
          <w:rFonts w:eastAsia="Times New Roman"/>
          <w:lang w:val="es-419" w:bidi="en-US"/>
        </w:rPr>
        <w:t xml:space="preserve">impactando positivamente en </w:t>
      </w:r>
      <w:r w:rsidRPr="009069C5">
        <w:rPr>
          <w:rFonts w:eastAsia="Times New Roman"/>
          <w:lang w:val="es-419" w:bidi="en-US"/>
        </w:rPr>
        <w:t>el incremento de la productividad agrícola y garantiza</w:t>
      </w:r>
      <w:r w:rsidR="00582FB7" w:rsidRPr="009069C5">
        <w:rPr>
          <w:rFonts w:eastAsia="Times New Roman"/>
          <w:lang w:val="es-419" w:bidi="en-US"/>
        </w:rPr>
        <w:t xml:space="preserve">ndo mejor calidad de vida y el desarrollo </w:t>
      </w:r>
      <w:r w:rsidRPr="009069C5">
        <w:rPr>
          <w:rFonts w:eastAsia="Times New Roman"/>
          <w:lang w:val="es-419" w:bidi="en-US"/>
        </w:rPr>
        <w:t>sostenible</w:t>
      </w:r>
      <w:r w:rsidR="00582FB7" w:rsidRPr="009069C5">
        <w:rPr>
          <w:rFonts w:eastAsia="Times New Roman"/>
          <w:lang w:val="es-419" w:bidi="en-US"/>
        </w:rPr>
        <w:t xml:space="preserve"> de la</w:t>
      </w:r>
      <w:r w:rsidR="0082133F" w:rsidRPr="009069C5">
        <w:rPr>
          <w:rFonts w:eastAsia="Times New Roman"/>
          <w:lang w:val="es-419" w:bidi="en-US"/>
        </w:rPr>
        <w:t>s</w:t>
      </w:r>
      <w:r w:rsidR="00582FB7" w:rsidRPr="009069C5">
        <w:rPr>
          <w:rFonts w:eastAsia="Times New Roman"/>
          <w:lang w:val="es-419" w:bidi="en-US"/>
        </w:rPr>
        <w:t xml:space="preserve"> com</w:t>
      </w:r>
      <w:r w:rsidR="0082133F" w:rsidRPr="009069C5">
        <w:rPr>
          <w:rFonts w:eastAsia="Times New Roman"/>
          <w:lang w:val="es-419" w:bidi="en-US"/>
        </w:rPr>
        <w:t>un</w:t>
      </w:r>
      <w:r w:rsidR="00582FB7" w:rsidRPr="009069C5">
        <w:rPr>
          <w:rFonts w:eastAsia="Times New Roman"/>
          <w:lang w:val="es-419" w:bidi="en-US"/>
        </w:rPr>
        <w:t>idades</w:t>
      </w:r>
      <w:r w:rsidRPr="009069C5">
        <w:rPr>
          <w:rFonts w:eastAsia="Times New Roman"/>
          <w:lang w:val="es-419" w:bidi="en-US"/>
        </w:rPr>
        <w:t xml:space="preserve">. Por lo que, para lograr un impacto significativo en </w:t>
      </w:r>
      <w:r w:rsidR="0082133F" w:rsidRPr="009069C5">
        <w:rPr>
          <w:rFonts w:eastAsia="Times New Roman"/>
          <w:lang w:val="es-419" w:bidi="en-US"/>
        </w:rPr>
        <w:t>el aprovechamiento</w:t>
      </w:r>
      <w:r w:rsidRPr="009069C5">
        <w:rPr>
          <w:rFonts w:eastAsia="Times New Roman"/>
          <w:lang w:val="es-419" w:bidi="en-US"/>
        </w:rPr>
        <w:t xml:space="preserve"> del recurso </w:t>
      </w:r>
      <w:r w:rsidR="00A22C69" w:rsidRPr="009069C5">
        <w:rPr>
          <w:rFonts w:eastAsia="Times New Roman"/>
          <w:lang w:val="es-419" w:bidi="en-US"/>
        </w:rPr>
        <w:t>hídrico</w:t>
      </w:r>
      <w:r w:rsidRPr="009069C5">
        <w:rPr>
          <w:rFonts w:eastAsia="Times New Roman"/>
          <w:lang w:val="es-419" w:bidi="en-US"/>
        </w:rPr>
        <w:t xml:space="preserve">, se hace necesario romper con costumbres y tradiciones, en </w:t>
      </w:r>
      <w:r w:rsidR="0082133F" w:rsidRPr="009069C5">
        <w:rPr>
          <w:rFonts w:eastAsia="Times New Roman"/>
          <w:lang w:val="es-419" w:bidi="en-US"/>
        </w:rPr>
        <w:t>las prácticas</w:t>
      </w:r>
      <w:r w:rsidRPr="009069C5">
        <w:rPr>
          <w:rFonts w:eastAsia="Times New Roman"/>
          <w:lang w:val="es-419" w:bidi="en-US"/>
        </w:rPr>
        <w:t xml:space="preserve"> y técnicas de producción, que hoy en día resultan obsoletas y que no cumplen con los nuevos desafíos y las demandas que imponen el crecimiento demográfico y el crecimiento económico de los distintos sectores productivos.</w:t>
      </w:r>
    </w:p>
    <w:p w14:paraId="585478B9" w14:textId="0FD1039F" w:rsidR="008E7315" w:rsidRPr="009069C5" w:rsidRDefault="008E7315" w:rsidP="00FE1FBA">
      <w:pPr>
        <w:shd w:val="clear" w:color="auto" w:fill="FFFFFF"/>
        <w:spacing w:after="360"/>
        <w:jc w:val="both"/>
        <w:rPr>
          <w:rFonts w:eastAsia="Times New Roman"/>
          <w:lang w:val="es-419" w:bidi="en-US"/>
        </w:rPr>
      </w:pPr>
      <w:r w:rsidRPr="009069C5">
        <w:rPr>
          <w:rFonts w:eastAsia="Times New Roman"/>
          <w:lang w:val="es-419" w:bidi="en-US"/>
        </w:rPr>
        <w:t>Es por ello que la Tecnificación del Riego, como se evidencia por las lecciones aprendidas de otros países que han aplicado de manera sistemática y con éxito las diversas tecnologías, se vislumbra como parte de la solución a los problemas derivados de la irracionalidad con que se utiliza el valioso líquido, y al mismo tiempo lograr mejores rendimientos agrícolas por hectárea y por unidad de agua servida; disminuyendo la presión sobre las cuencas y sobre los ecosistemas, y permitiendo un equilibrio sostenible entre lo ambiental</w:t>
      </w:r>
      <w:r w:rsidR="0082133F" w:rsidRPr="009069C5">
        <w:rPr>
          <w:rFonts w:eastAsia="Times New Roman"/>
          <w:lang w:val="es-419" w:bidi="en-US"/>
        </w:rPr>
        <w:t>,</w:t>
      </w:r>
      <w:r w:rsidRPr="009069C5">
        <w:rPr>
          <w:rFonts w:eastAsia="Times New Roman"/>
          <w:lang w:val="es-419" w:bidi="en-US"/>
        </w:rPr>
        <w:t xml:space="preserve"> lo económico y sus externalidades. </w:t>
      </w:r>
    </w:p>
    <w:p w14:paraId="3BA82CB2" w14:textId="3950881F" w:rsidR="008E7315" w:rsidRPr="009069C5" w:rsidRDefault="008E7315" w:rsidP="00FE1FBA">
      <w:pPr>
        <w:spacing w:after="360"/>
        <w:jc w:val="both"/>
        <w:rPr>
          <w:rFonts w:eastAsia="Times New Roman"/>
          <w:lang w:val="es-419" w:bidi="en-US"/>
        </w:rPr>
      </w:pPr>
      <w:r w:rsidRPr="009069C5">
        <w:rPr>
          <w:rFonts w:eastAsia="Times New Roman"/>
          <w:lang w:val="es-419" w:bidi="en-US"/>
        </w:rPr>
        <w:t>De la Tecnificación de</w:t>
      </w:r>
      <w:r w:rsidR="0082133F" w:rsidRPr="009069C5">
        <w:rPr>
          <w:rFonts w:eastAsia="Times New Roman"/>
          <w:lang w:val="es-419" w:bidi="en-US"/>
        </w:rPr>
        <w:t xml:space="preserve"> los</w:t>
      </w:r>
      <w:r w:rsidRPr="009069C5">
        <w:rPr>
          <w:rFonts w:eastAsia="Times New Roman"/>
          <w:lang w:val="es-419" w:bidi="en-US"/>
        </w:rPr>
        <w:t xml:space="preserve"> Sistema de Riego se desprenden dos conceptos fundamentales: eficiencia y rendimiento. Con la eficiencia se mide la efectividad de la cantidad de agua que entra al sistema en función de los objetivos de consumo de los cultivos, siendo más eficiente si la cantidad de empleada permite lograr los ciclos de producción, con el menor desperdicio. Por otro lado, el rendimiento sería la cantidad de producto obtenido, con base a la cantidad de agua empleada.</w:t>
      </w:r>
    </w:p>
    <w:p w14:paraId="3DC77A30" w14:textId="009813BB" w:rsidR="008E7315" w:rsidRPr="009069C5" w:rsidRDefault="008E7315" w:rsidP="00FE1FBA">
      <w:pPr>
        <w:spacing w:after="360"/>
        <w:jc w:val="both"/>
        <w:rPr>
          <w:rFonts w:eastAsia="Times New Roman"/>
          <w:lang w:val="es-419" w:bidi="en-US"/>
        </w:rPr>
      </w:pPr>
      <w:r w:rsidRPr="009069C5">
        <w:rPr>
          <w:rFonts w:eastAsia="Times New Roman"/>
          <w:lang w:val="es-419" w:bidi="en-US"/>
        </w:rPr>
        <w:t xml:space="preserve">La Comisión de Fomento a la Tecnificación del Sistema Nacional de Riego ha programado en su Plan Estratégico Institucional varios proyectos que tienen como objetivo dotar los predios agrícolas con sistemas de riego de alta eficiencia como el riego por goteo y </w:t>
      </w:r>
      <w:r w:rsidR="0082133F" w:rsidRPr="009069C5">
        <w:rPr>
          <w:rFonts w:eastAsia="Times New Roman"/>
          <w:lang w:val="es-419" w:bidi="en-US"/>
        </w:rPr>
        <w:t>mini/</w:t>
      </w:r>
      <w:r w:rsidR="00534075" w:rsidRPr="009069C5">
        <w:rPr>
          <w:rFonts w:eastAsia="Times New Roman"/>
          <w:lang w:val="es-419" w:bidi="en-US"/>
        </w:rPr>
        <w:t>micro aspersión</w:t>
      </w:r>
      <w:r w:rsidRPr="009069C5">
        <w:rPr>
          <w:rFonts w:eastAsia="Times New Roman"/>
          <w:lang w:val="es-419" w:bidi="en-US"/>
        </w:rPr>
        <w:t>, con el fin de aprovechar y conservar de manera sostenible los recursos hídricos, y el incremento de la productividad agrícola.</w:t>
      </w:r>
      <w:r w:rsidRPr="009069C5">
        <w:rPr>
          <w:rFonts w:eastAsia="Times New Roman"/>
          <w:color w:val="FF0000"/>
          <w:lang w:val="es-419" w:bidi="en-US"/>
        </w:rPr>
        <w:t xml:space="preserve"> </w:t>
      </w:r>
      <w:r w:rsidRPr="009069C5">
        <w:rPr>
          <w:rFonts w:eastAsia="Times New Roman"/>
          <w:lang w:val="es-419" w:bidi="en-US"/>
        </w:rPr>
        <w:t>Estas inversiones y aportes estarán enmarcadas en dos lineamientos estratégicos centrales y cinco ejes de acción:</w:t>
      </w:r>
    </w:p>
    <w:p w14:paraId="28A74EE4" w14:textId="3F46AF89" w:rsidR="008E7315" w:rsidRPr="009069C5" w:rsidRDefault="008E7315" w:rsidP="00FE1FBA">
      <w:pPr>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2088"/>
        </w:tabs>
        <w:spacing w:after="260"/>
        <w:ind w:left="440" w:hanging="440"/>
        <w:jc w:val="both"/>
        <w:rPr>
          <w:rFonts w:eastAsia="Times New Roman"/>
          <w:lang w:val="es-419" w:bidi="en-US"/>
        </w:rPr>
      </w:pPr>
      <w:r w:rsidRPr="009069C5">
        <w:rPr>
          <w:rFonts w:eastAsia="Times New Roman"/>
          <w:lang w:val="es-419" w:bidi="en-US"/>
        </w:rPr>
        <w:t>El primer lineamiento estratégico es el fortalecimiento institucional y reforzamiento del área administrativa p</w:t>
      </w:r>
      <w:r w:rsidR="0082133F" w:rsidRPr="009069C5">
        <w:rPr>
          <w:rFonts w:eastAsia="Times New Roman"/>
          <w:lang w:val="es-419" w:bidi="en-US"/>
        </w:rPr>
        <w:t>ara</w:t>
      </w:r>
      <w:r w:rsidRPr="009069C5">
        <w:rPr>
          <w:rFonts w:eastAsia="Times New Roman"/>
          <w:lang w:val="es-419" w:bidi="en-US"/>
        </w:rPr>
        <w:t xml:space="preserve"> la definición de los procesos institucionales de apoyo a la dinámica operacional de la institución.</w:t>
      </w:r>
    </w:p>
    <w:p w14:paraId="358A574C" w14:textId="5CCAFEA7" w:rsidR="008E7315" w:rsidRPr="009069C5" w:rsidRDefault="008E7315" w:rsidP="00FE1FBA">
      <w:pPr>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2088"/>
        </w:tabs>
        <w:spacing w:after="360"/>
        <w:ind w:left="442" w:hanging="442"/>
        <w:jc w:val="both"/>
        <w:rPr>
          <w:rFonts w:eastAsia="Times New Roman"/>
          <w:lang w:val="es-419" w:bidi="en-US"/>
        </w:rPr>
      </w:pPr>
      <w:r w:rsidRPr="009069C5">
        <w:rPr>
          <w:rFonts w:eastAsia="Times New Roman"/>
          <w:lang w:val="es-419" w:bidi="en-US"/>
        </w:rPr>
        <w:lastRenderedPageBreak/>
        <w:t xml:space="preserve">El segundo lineamiento estratégico es el aumento de la eficiencia del agua para riego por medio de la instalación de sistemas de riego de alta eficiencia en un total de 50,000 tareas, acompañado del debido proceso de construcción de capacidades a los usuarios para </w:t>
      </w:r>
      <w:r w:rsidR="00A32DBD" w:rsidRPr="009069C5">
        <w:rPr>
          <w:rFonts w:eastAsia="Times New Roman"/>
          <w:lang w:val="es-419" w:bidi="en-US"/>
        </w:rPr>
        <w:t>hacer</w:t>
      </w:r>
      <w:r w:rsidRPr="009069C5">
        <w:rPr>
          <w:rFonts w:eastAsia="Times New Roman"/>
          <w:lang w:val="es-419" w:bidi="en-US"/>
        </w:rPr>
        <w:t xml:space="preserve"> una gestión apropiada y sostenible de dichas instalaciones.</w:t>
      </w:r>
    </w:p>
    <w:p w14:paraId="1743C99E" w14:textId="77777777" w:rsidR="008E7315" w:rsidRPr="009069C5" w:rsidRDefault="008E7315" w:rsidP="00FE1FBA">
      <w:pPr>
        <w:spacing w:after="360"/>
        <w:ind w:left="442" w:hanging="442"/>
        <w:jc w:val="both"/>
        <w:rPr>
          <w:rFonts w:eastAsia="Times New Roman"/>
          <w:lang w:val="es-419" w:bidi="en-US"/>
        </w:rPr>
      </w:pPr>
      <w:r w:rsidRPr="009069C5">
        <w:rPr>
          <w:rFonts w:eastAsia="Times New Roman"/>
          <w:lang w:val="es-419" w:bidi="en-US"/>
        </w:rPr>
        <w:t>A continuación, se muestran los resultados esperados:</w:t>
      </w:r>
    </w:p>
    <w:p w14:paraId="1E9A5F0F" w14:textId="77777777" w:rsidR="008E7315" w:rsidRPr="009069C5" w:rsidRDefault="008E7315" w:rsidP="00FE1FBA">
      <w:pPr>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ind w:left="714" w:hanging="357"/>
        <w:jc w:val="both"/>
        <w:rPr>
          <w:rFonts w:eastAsia="Times New Roman"/>
          <w:lang w:val="es-419" w:bidi="en-US"/>
        </w:rPr>
      </w:pPr>
      <w:r w:rsidRPr="009069C5">
        <w:rPr>
          <w:rFonts w:eastAsia="Times New Roman"/>
          <w:lang w:val="es-419" w:bidi="en-US"/>
        </w:rPr>
        <w:t xml:space="preserve">Eficientizar el uso del agua en la agricultura     </w:t>
      </w:r>
    </w:p>
    <w:p w14:paraId="233D7FD1" w14:textId="77777777" w:rsidR="008E7315" w:rsidRPr="009069C5" w:rsidRDefault="008E7315" w:rsidP="00FE1FBA">
      <w:pPr>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ind w:left="714" w:hanging="357"/>
        <w:jc w:val="both"/>
        <w:rPr>
          <w:rFonts w:eastAsia="Times New Roman"/>
          <w:lang w:val="es-419" w:bidi="en-US"/>
        </w:rPr>
      </w:pPr>
      <w:r w:rsidRPr="009069C5">
        <w:rPr>
          <w:rFonts w:eastAsia="Times New Roman"/>
          <w:lang w:val="es-419" w:bidi="en-US"/>
        </w:rPr>
        <w:t xml:space="preserve">Aumentar la productividad </w:t>
      </w:r>
    </w:p>
    <w:p w14:paraId="095D45B4" w14:textId="77777777" w:rsidR="008E7315" w:rsidRPr="009069C5" w:rsidRDefault="008E7315" w:rsidP="00FE1FBA">
      <w:pPr>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ind w:left="714" w:hanging="357"/>
        <w:jc w:val="both"/>
        <w:rPr>
          <w:rFonts w:eastAsia="Times New Roman"/>
          <w:lang w:val="es-419" w:bidi="en-US"/>
        </w:rPr>
      </w:pPr>
      <w:r w:rsidRPr="009069C5">
        <w:rPr>
          <w:rFonts w:eastAsia="Times New Roman"/>
          <w:lang w:val="es-419" w:bidi="en-US"/>
        </w:rPr>
        <w:t>Disponer de un mayor volumen de agua para el consumo humano</w:t>
      </w:r>
    </w:p>
    <w:p w14:paraId="5A47B686" w14:textId="77777777" w:rsidR="008E7315" w:rsidRPr="009069C5" w:rsidRDefault="008E7315" w:rsidP="00FE1FBA">
      <w:pPr>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ind w:left="714" w:hanging="357"/>
        <w:jc w:val="both"/>
        <w:rPr>
          <w:rFonts w:eastAsia="Times New Roman"/>
          <w:lang w:val="es-419" w:bidi="en-US"/>
        </w:rPr>
      </w:pPr>
      <w:r w:rsidRPr="009069C5">
        <w:rPr>
          <w:rFonts w:eastAsia="Times New Roman"/>
          <w:lang w:val="es-419" w:bidi="en-US"/>
        </w:rPr>
        <w:t xml:space="preserve">Reducir la contaminación por lixiviación </w:t>
      </w:r>
    </w:p>
    <w:p w14:paraId="0C320BFF" w14:textId="77777777" w:rsidR="008E7315" w:rsidRPr="009069C5" w:rsidRDefault="008E7315" w:rsidP="00FE1FBA">
      <w:pPr>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ind w:left="714" w:hanging="357"/>
        <w:jc w:val="both"/>
        <w:rPr>
          <w:rFonts w:eastAsia="Times New Roman"/>
          <w:lang w:val="es-419" w:bidi="en-US"/>
        </w:rPr>
      </w:pPr>
      <w:r w:rsidRPr="009069C5">
        <w:rPr>
          <w:rFonts w:eastAsia="Times New Roman"/>
          <w:lang w:val="es-419" w:bidi="en-US"/>
        </w:rPr>
        <w:t xml:space="preserve">Conservación de los suelos agrícolas </w:t>
      </w:r>
    </w:p>
    <w:p w14:paraId="7702FCE4" w14:textId="77777777" w:rsidR="008E7315" w:rsidRPr="009069C5" w:rsidRDefault="008E7315" w:rsidP="00FE1FBA">
      <w:pPr>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60"/>
        <w:ind w:left="714" w:hanging="357"/>
        <w:jc w:val="both"/>
        <w:rPr>
          <w:rFonts w:eastAsia="Times New Roman"/>
          <w:lang w:val="es-419" w:bidi="en-US"/>
        </w:rPr>
      </w:pPr>
      <w:r w:rsidRPr="009069C5">
        <w:rPr>
          <w:rFonts w:eastAsia="Times New Roman"/>
          <w:lang w:val="es-419" w:bidi="en-US"/>
        </w:rPr>
        <w:t>Ayudar a combatir los efectos del cambio climático.</w:t>
      </w:r>
    </w:p>
    <w:p w14:paraId="48ACAD11" w14:textId="629E6A97" w:rsidR="008E7315" w:rsidRPr="009069C5" w:rsidRDefault="008E7315" w:rsidP="00FE1FBA">
      <w:pPr>
        <w:spacing w:after="540"/>
        <w:jc w:val="both"/>
        <w:rPr>
          <w:rFonts w:eastAsia="Times New Roman"/>
          <w:lang w:val="es-419" w:bidi="en-US"/>
        </w:rPr>
      </w:pPr>
      <w:r w:rsidRPr="009069C5">
        <w:rPr>
          <w:rFonts w:eastAsia="Times New Roman"/>
          <w:lang w:val="es-419" w:bidi="en-US"/>
        </w:rPr>
        <w:t xml:space="preserve">El presente documento recoge el Plan de </w:t>
      </w:r>
      <w:r w:rsidRPr="009069C5">
        <w:rPr>
          <w:rFonts w:eastAsia="Times New Roman"/>
          <w:lang w:val="es-419" w:eastAsia="es-ES" w:bidi="es-ES"/>
        </w:rPr>
        <w:t xml:space="preserve">Acción </w:t>
      </w:r>
      <w:r w:rsidRPr="009069C5">
        <w:rPr>
          <w:rFonts w:eastAsia="Times New Roman"/>
          <w:lang w:val="es-419" w:bidi="en-US"/>
        </w:rPr>
        <w:t xml:space="preserve">de la </w:t>
      </w:r>
      <w:r w:rsidRPr="009069C5">
        <w:rPr>
          <w:rFonts w:eastAsia="Times New Roman"/>
          <w:lang w:val="es-419" w:bidi="es-ES"/>
        </w:rPr>
        <w:t>Comisión de Fomento a la Tecnificación del Sistema Nacional de Riego</w:t>
      </w:r>
      <w:r w:rsidRPr="009069C5">
        <w:rPr>
          <w:rFonts w:eastAsia="Times New Roman"/>
          <w:lang w:val="es-419" w:bidi="en-US"/>
        </w:rPr>
        <w:t xml:space="preserve"> en esos dos lineamientos estratégicos y cinco ejes de acción para el </w:t>
      </w:r>
      <w:r w:rsidRPr="009069C5">
        <w:rPr>
          <w:rFonts w:eastAsia="Times New Roman"/>
          <w:lang w:val="es-419" w:eastAsia="es-ES" w:bidi="es-ES"/>
        </w:rPr>
        <w:t xml:space="preserve">año </w:t>
      </w:r>
      <w:r w:rsidR="00301722" w:rsidRPr="009069C5">
        <w:rPr>
          <w:rFonts w:eastAsia="Times New Roman"/>
          <w:lang w:val="es-419" w:bidi="en-US"/>
        </w:rPr>
        <w:t>2023</w:t>
      </w:r>
      <w:r w:rsidRPr="009069C5">
        <w:rPr>
          <w:rFonts w:eastAsia="Times New Roman"/>
          <w:lang w:val="es-419" w:bidi="en-US"/>
        </w:rPr>
        <w:t xml:space="preserve">. </w:t>
      </w:r>
      <w:r w:rsidRPr="009069C5">
        <w:rPr>
          <w:rFonts w:eastAsia="Times New Roman"/>
          <w:lang w:val="es-419" w:eastAsia="es-ES" w:bidi="es-ES"/>
        </w:rPr>
        <w:t xml:space="preserve">Está </w:t>
      </w:r>
      <w:r w:rsidRPr="009069C5">
        <w:rPr>
          <w:rFonts w:eastAsia="Times New Roman"/>
          <w:lang w:val="es-419" w:bidi="en-US"/>
        </w:rPr>
        <w:t xml:space="preserve">fundamentado en los requerimientos de </w:t>
      </w:r>
      <w:r w:rsidRPr="009069C5">
        <w:rPr>
          <w:rFonts w:eastAsia="Times New Roman"/>
          <w:lang w:val="es-419" w:eastAsia="es-ES" w:bidi="es-ES"/>
        </w:rPr>
        <w:t xml:space="preserve">gestión </w:t>
      </w:r>
      <w:r w:rsidRPr="009069C5">
        <w:rPr>
          <w:rFonts w:eastAsia="Times New Roman"/>
          <w:lang w:val="es-419" w:bidi="en-US"/>
        </w:rPr>
        <w:t xml:space="preserve">de las diferentes áreas de la </w:t>
      </w:r>
      <w:r w:rsidRPr="009069C5">
        <w:rPr>
          <w:rFonts w:eastAsia="Times New Roman"/>
          <w:lang w:val="es-419" w:eastAsia="es-ES" w:bidi="es-ES"/>
        </w:rPr>
        <w:t xml:space="preserve">institución </w:t>
      </w:r>
      <w:r w:rsidRPr="009069C5">
        <w:rPr>
          <w:rFonts w:eastAsia="Times New Roman"/>
          <w:lang w:val="es-419" w:bidi="en-US"/>
        </w:rPr>
        <w:t xml:space="preserve">y se enfoca en sus demandas para 1) el fomento de las adecuadas técnicas de irrigación agrícolas, 2) la facilitación para el uso de sistemas modernos de riego </w:t>
      </w:r>
      <w:r w:rsidR="00E224EF" w:rsidRPr="009069C5">
        <w:rPr>
          <w:rFonts w:eastAsia="Times New Roman"/>
          <w:lang w:val="es-419" w:bidi="en-US"/>
        </w:rPr>
        <w:t>agrícola, 3</w:t>
      </w:r>
      <w:r w:rsidRPr="009069C5">
        <w:rPr>
          <w:rFonts w:eastAsia="Times New Roman"/>
          <w:lang w:val="es-419" w:bidi="en-US"/>
        </w:rPr>
        <w:t xml:space="preserve">) la capacitación para el mantenimiento y operación de los sistemas de riego tecnificado, 4) la provisión suficiente de recursos para la tecnificación de los terrenos, y 5) el impulso </w:t>
      </w:r>
      <w:r w:rsidR="00A32DBD" w:rsidRPr="009069C5">
        <w:rPr>
          <w:rFonts w:eastAsia="Times New Roman"/>
          <w:lang w:val="es-419" w:bidi="en-US"/>
        </w:rPr>
        <w:t xml:space="preserve">de las obras hidráulicas </w:t>
      </w:r>
      <w:r w:rsidRPr="009069C5">
        <w:rPr>
          <w:rFonts w:eastAsia="Times New Roman"/>
          <w:lang w:val="es-419" w:bidi="en-US"/>
        </w:rPr>
        <w:t xml:space="preserve">de uso común. Incluye acciones de fortalecimiento institucional y cooperación internacional. De igual forma, acciones para la </w:t>
      </w:r>
      <w:r w:rsidRPr="009069C5">
        <w:rPr>
          <w:rFonts w:eastAsia="Times New Roman"/>
          <w:lang w:val="es-419" w:eastAsia="es-ES" w:bidi="es-ES"/>
        </w:rPr>
        <w:t>mitigación del cambio climático</w:t>
      </w:r>
      <w:r w:rsidRPr="009069C5">
        <w:rPr>
          <w:rFonts w:eastAsia="Times New Roman"/>
          <w:lang w:val="es-419" w:bidi="en-US"/>
        </w:rPr>
        <w:t xml:space="preserve"> y el acompañamiento </w:t>
      </w:r>
      <w:r w:rsidR="00A32DBD" w:rsidRPr="009069C5">
        <w:rPr>
          <w:rFonts w:eastAsia="Times New Roman"/>
          <w:lang w:val="es-419" w:bidi="en-US"/>
        </w:rPr>
        <w:t>para</w:t>
      </w:r>
      <w:r w:rsidRPr="009069C5">
        <w:rPr>
          <w:rFonts w:eastAsia="Times New Roman"/>
          <w:lang w:val="es-419" w:bidi="en-US"/>
        </w:rPr>
        <w:t xml:space="preserve"> la producción de los productos agrícolas.</w:t>
      </w:r>
      <w:bookmarkStart w:id="4" w:name="bookmark10"/>
      <w:bookmarkStart w:id="5" w:name="bookmark11"/>
    </w:p>
    <w:p w14:paraId="237830EE" w14:textId="116E9BD0" w:rsidR="008E7315" w:rsidRPr="009069C5" w:rsidRDefault="008E7315" w:rsidP="000F6DC3">
      <w:pPr>
        <w:pStyle w:val="Ttulo2"/>
        <w:rPr>
          <w:rFonts w:eastAsia="Times New Roman"/>
          <w:lang w:val="es-419" w:bidi="en-US"/>
        </w:rPr>
      </w:pPr>
      <w:bookmarkStart w:id="6" w:name="_Toc101275024"/>
      <w:r w:rsidRPr="009069C5">
        <w:rPr>
          <w:rFonts w:eastAsia="Times New Roman"/>
          <w:lang w:val="es-419" w:eastAsia="es-ES" w:bidi="es-ES"/>
        </w:rPr>
        <w:t xml:space="preserve">Propósito </w:t>
      </w:r>
      <w:r w:rsidRPr="009069C5">
        <w:rPr>
          <w:rFonts w:eastAsia="Times New Roman"/>
          <w:lang w:val="es-419" w:bidi="en-US"/>
        </w:rPr>
        <w:t xml:space="preserve">y alcances del Plan Operativo Anual (POA) </w:t>
      </w:r>
      <w:bookmarkEnd w:id="4"/>
      <w:bookmarkEnd w:id="5"/>
      <w:r w:rsidRPr="009069C5">
        <w:rPr>
          <w:rFonts w:eastAsia="Times New Roman"/>
          <w:lang w:val="es-419" w:bidi="en-US"/>
        </w:rPr>
        <w:t>202</w:t>
      </w:r>
      <w:bookmarkEnd w:id="6"/>
      <w:r w:rsidR="00074C81" w:rsidRPr="009069C5">
        <w:rPr>
          <w:rFonts w:eastAsia="Times New Roman"/>
          <w:lang w:val="es-419" w:bidi="en-US"/>
        </w:rPr>
        <w:t>3</w:t>
      </w:r>
    </w:p>
    <w:p w14:paraId="54F9E670" w14:textId="77777777" w:rsidR="000F6DC3" w:rsidRPr="009069C5" w:rsidRDefault="000F6DC3" w:rsidP="000F6DC3">
      <w:pPr>
        <w:rPr>
          <w:lang w:val="es-419" w:bidi="en-US"/>
        </w:rPr>
      </w:pPr>
    </w:p>
    <w:p w14:paraId="120A3793" w14:textId="77777777" w:rsidR="008E7315" w:rsidRPr="009069C5" w:rsidRDefault="008E7315" w:rsidP="00FE1FBA">
      <w:pPr>
        <w:spacing w:after="360"/>
        <w:jc w:val="both"/>
        <w:rPr>
          <w:rFonts w:eastAsia="Times New Roman"/>
          <w:lang w:val="es-419" w:bidi="en-US"/>
        </w:rPr>
      </w:pPr>
      <w:r w:rsidRPr="009069C5">
        <w:rPr>
          <w:rFonts w:eastAsia="Times New Roman"/>
          <w:lang w:val="es-419" w:bidi="en-US"/>
        </w:rPr>
        <w:t xml:space="preserve">El Plan Operativo Anual (POA) es un instrumento de </w:t>
      </w:r>
      <w:r w:rsidRPr="009069C5">
        <w:rPr>
          <w:rFonts w:eastAsia="Times New Roman"/>
          <w:lang w:val="es-419" w:eastAsia="es-ES" w:bidi="es-ES"/>
        </w:rPr>
        <w:t xml:space="preserve">gestión, según </w:t>
      </w:r>
      <w:r w:rsidRPr="009069C5">
        <w:rPr>
          <w:rFonts w:eastAsia="Times New Roman"/>
          <w:lang w:val="es-419" w:bidi="en-US"/>
        </w:rPr>
        <w:t xml:space="preserve">lo establece la Ley </w:t>
      </w:r>
      <w:r w:rsidRPr="009069C5">
        <w:rPr>
          <w:rFonts w:eastAsia="Times New Roman"/>
          <w:lang w:val="es-419" w:eastAsia="es-ES" w:bidi="es-ES"/>
        </w:rPr>
        <w:t xml:space="preserve">Orgánica </w:t>
      </w:r>
      <w:r w:rsidRPr="009069C5">
        <w:rPr>
          <w:rFonts w:eastAsia="Times New Roman"/>
          <w:lang w:val="es-419" w:bidi="en-US"/>
        </w:rPr>
        <w:t xml:space="preserve">de Presupuesto 423-06, en los </w:t>
      </w:r>
      <w:r w:rsidRPr="009069C5">
        <w:rPr>
          <w:rFonts w:eastAsia="Times New Roman"/>
          <w:lang w:val="es-419" w:eastAsia="es-ES" w:bidi="es-ES"/>
        </w:rPr>
        <w:t xml:space="preserve">Artículos </w:t>
      </w:r>
      <w:r w:rsidRPr="009069C5">
        <w:rPr>
          <w:rFonts w:eastAsia="Times New Roman"/>
          <w:lang w:val="es-419" w:bidi="en-US"/>
        </w:rPr>
        <w:t xml:space="preserve">No. 46 y 47 establece que, con </w:t>
      </w:r>
      <w:r w:rsidRPr="009069C5">
        <w:rPr>
          <w:rFonts w:eastAsia="Times New Roman"/>
          <w:lang w:val="es-419" w:eastAsia="es-ES" w:bidi="es-ES"/>
        </w:rPr>
        <w:t xml:space="preserve">excepción </w:t>
      </w:r>
      <w:r w:rsidRPr="009069C5">
        <w:rPr>
          <w:rFonts w:eastAsia="Times New Roman"/>
          <w:lang w:val="es-419" w:bidi="en-US"/>
        </w:rPr>
        <w:t xml:space="preserve">de las instituciones </w:t>
      </w:r>
      <w:r w:rsidRPr="009069C5">
        <w:rPr>
          <w:rFonts w:eastAsia="Times New Roman"/>
          <w:lang w:val="es-419" w:eastAsia="es-ES" w:bidi="es-ES"/>
        </w:rPr>
        <w:t xml:space="preserve">públicas </w:t>
      </w:r>
      <w:r w:rsidRPr="009069C5">
        <w:rPr>
          <w:rFonts w:eastAsia="Times New Roman"/>
          <w:lang w:val="es-419" w:bidi="en-US"/>
        </w:rPr>
        <w:t xml:space="preserve">de la seguridad social, todos los organismos </w:t>
      </w:r>
      <w:r w:rsidRPr="009069C5">
        <w:rPr>
          <w:rFonts w:eastAsia="Times New Roman"/>
          <w:lang w:val="es-419" w:eastAsia="es-ES" w:bidi="es-ES"/>
        </w:rPr>
        <w:t xml:space="preserve">públicos deberán </w:t>
      </w:r>
      <w:r w:rsidRPr="009069C5">
        <w:rPr>
          <w:rFonts w:eastAsia="Times New Roman"/>
          <w:lang w:val="es-419" w:bidi="en-US"/>
        </w:rPr>
        <w:t xml:space="preserve">programar la </w:t>
      </w:r>
      <w:r w:rsidRPr="009069C5">
        <w:rPr>
          <w:rFonts w:eastAsia="Times New Roman"/>
          <w:lang w:val="es-419" w:eastAsia="es-ES" w:bidi="es-ES"/>
        </w:rPr>
        <w:t xml:space="preserve">ejecución física </w:t>
      </w:r>
      <w:r w:rsidRPr="009069C5">
        <w:rPr>
          <w:rFonts w:eastAsia="Times New Roman"/>
          <w:lang w:val="es-419" w:bidi="en-US"/>
        </w:rPr>
        <w:t xml:space="preserve">y financiera de sus presupuestos, a fin de garantizar una adecuada </w:t>
      </w:r>
      <w:r w:rsidRPr="009069C5">
        <w:rPr>
          <w:rFonts w:eastAsia="Times New Roman"/>
          <w:lang w:val="es-419" w:eastAsia="es-ES" w:bidi="es-ES"/>
        </w:rPr>
        <w:t xml:space="preserve">ejecución </w:t>
      </w:r>
      <w:r w:rsidRPr="009069C5">
        <w:rPr>
          <w:rFonts w:eastAsia="Times New Roman"/>
          <w:lang w:val="es-419" w:bidi="en-US"/>
        </w:rPr>
        <w:t>y compatibilidad de los resultados esperados con los recursos disponibles.</w:t>
      </w:r>
    </w:p>
    <w:p w14:paraId="2D02B08F" w14:textId="77777777" w:rsidR="008E7315" w:rsidRPr="009069C5" w:rsidRDefault="008E7315" w:rsidP="00FE1FBA">
      <w:pPr>
        <w:spacing w:after="360"/>
        <w:jc w:val="both"/>
        <w:rPr>
          <w:rFonts w:eastAsia="Times New Roman"/>
          <w:lang w:val="es-419" w:bidi="en-US"/>
        </w:rPr>
      </w:pPr>
      <w:r w:rsidRPr="009069C5">
        <w:rPr>
          <w:rFonts w:eastAsia="Times New Roman"/>
          <w:lang w:val="es-419" w:bidi="en-US"/>
        </w:rPr>
        <w:t xml:space="preserve">Dicha Ley, </w:t>
      </w:r>
      <w:r w:rsidRPr="009069C5">
        <w:rPr>
          <w:rFonts w:eastAsia="Times New Roman"/>
          <w:lang w:val="es-419" w:eastAsia="es-ES" w:bidi="es-ES"/>
        </w:rPr>
        <w:t xml:space="preserve">además, </w:t>
      </w:r>
      <w:r w:rsidRPr="009069C5">
        <w:rPr>
          <w:rFonts w:eastAsia="Times New Roman"/>
          <w:lang w:val="es-419" w:bidi="en-US"/>
        </w:rPr>
        <w:t xml:space="preserve">asigna la responsabilidad de la </w:t>
      </w:r>
      <w:r w:rsidRPr="009069C5">
        <w:rPr>
          <w:rFonts w:eastAsia="Times New Roman"/>
          <w:lang w:val="es-419" w:eastAsia="es-ES" w:bidi="es-ES"/>
        </w:rPr>
        <w:t xml:space="preserve">consolidación </w:t>
      </w:r>
      <w:r w:rsidRPr="009069C5">
        <w:rPr>
          <w:rFonts w:eastAsia="Times New Roman"/>
          <w:lang w:val="es-419" w:bidi="en-US"/>
        </w:rPr>
        <w:t xml:space="preserve">de la </w:t>
      </w:r>
      <w:r w:rsidRPr="009069C5">
        <w:rPr>
          <w:rFonts w:eastAsia="Times New Roman"/>
          <w:lang w:val="es-419" w:eastAsia="es-ES" w:bidi="es-ES"/>
        </w:rPr>
        <w:t xml:space="preserve">programación </w:t>
      </w:r>
      <w:r w:rsidRPr="009069C5">
        <w:rPr>
          <w:rFonts w:eastAsia="Times New Roman"/>
          <w:lang w:val="es-419" w:bidi="en-US"/>
        </w:rPr>
        <w:t xml:space="preserve">de la </w:t>
      </w:r>
      <w:r w:rsidRPr="009069C5">
        <w:rPr>
          <w:rFonts w:eastAsia="Times New Roman"/>
          <w:lang w:val="es-419" w:eastAsia="es-ES" w:bidi="es-ES"/>
        </w:rPr>
        <w:t xml:space="preserve">ejecución </w:t>
      </w:r>
      <w:r w:rsidRPr="009069C5">
        <w:rPr>
          <w:rFonts w:eastAsia="Times New Roman"/>
          <w:lang w:val="es-419" w:bidi="en-US"/>
        </w:rPr>
        <w:t xml:space="preserve">de los proyectos de </w:t>
      </w:r>
      <w:r w:rsidRPr="009069C5">
        <w:rPr>
          <w:rFonts w:eastAsia="Times New Roman"/>
          <w:lang w:val="es-419" w:eastAsia="es-ES" w:bidi="es-ES"/>
        </w:rPr>
        <w:t xml:space="preserve">inversión </w:t>
      </w:r>
      <w:r w:rsidRPr="009069C5">
        <w:rPr>
          <w:rFonts w:eastAsia="Times New Roman"/>
          <w:lang w:val="es-419" w:bidi="en-US"/>
        </w:rPr>
        <w:t xml:space="preserve">incluidos en el Presupuesto General del Estado al Ministerio de </w:t>
      </w:r>
      <w:r w:rsidRPr="009069C5">
        <w:rPr>
          <w:rFonts w:eastAsia="Times New Roman"/>
          <w:lang w:val="es-419" w:eastAsia="es-ES" w:bidi="es-ES"/>
        </w:rPr>
        <w:t xml:space="preserve">Economía, Planificación </w:t>
      </w:r>
      <w:r w:rsidRPr="009069C5">
        <w:rPr>
          <w:rFonts w:eastAsia="Times New Roman"/>
          <w:lang w:val="es-419" w:bidi="en-US"/>
        </w:rPr>
        <w:t xml:space="preserve">y Desarrollo (MEPYD), a </w:t>
      </w:r>
      <w:r w:rsidRPr="009069C5">
        <w:rPr>
          <w:rFonts w:eastAsia="Times New Roman"/>
          <w:lang w:val="es-419" w:eastAsia="es-ES" w:bidi="es-ES"/>
        </w:rPr>
        <w:t xml:space="preserve">través </w:t>
      </w:r>
      <w:r w:rsidRPr="009069C5">
        <w:rPr>
          <w:rFonts w:eastAsia="Times New Roman"/>
          <w:lang w:val="es-419" w:bidi="en-US"/>
        </w:rPr>
        <w:t xml:space="preserve">de la </w:t>
      </w:r>
      <w:r w:rsidRPr="009069C5">
        <w:rPr>
          <w:rFonts w:eastAsia="Times New Roman"/>
          <w:lang w:val="es-419" w:eastAsia="es-ES" w:bidi="es-ES"/>
        </w:rPr>
        <w:t xml:space="preserve">Dirección </w:t>
      </w:r>
      <w:r w:rsidRPr="009069C5">
        <w:rPr>
          <w:rFonts w:eastAsia="Times New Roman"/>
          <w:lang w:val="es-419" w:bidi="en-US"/>
        </w:rPr>
        <w:t xml:space="preserve">General de </w:t>
      </w:r>
      <w:r w:rsidRPr="009069C5">
        <w:rPr>
          <w:rFonts w:eastAsia="Times New Roman"/>
          <w:lang w:val="es-419" w:eastAsia="es-ES" w:bidi="es-ES"/>
        </w:rPr>
        <w:t xml:space="preserve">Inversión Pública </w:t>
      </w:r>
      <w:r w:rsidRPr="009069C5">
        <w:rPr>
          <w:rFonts w:eastAsia="Times New Roman"/>
          <w:lang w:val="es-419" w:bidi="en-US"/>
        </w:rPr>
        <w:t xml:space="preserve">del Viceministerio de </w:t>
      </w:r>
      <w:r w:rsidRPr="009069C5">
        <w:rPr>
          <w:rFonts w:eastAsia="Times New Roman"/>
          <w:lang w:val="es-419" w:eastAsia="es-ES" w:bidi="es-ES"/>
        </w:rPr>
        <w:t>Planificación.</w:t>
      </w:r>
    </w:p>
    <w:p w14:paraId="5B3C3397" w14:textId="77777777" w:rsidR="008E7315" w:rsidRPr="009069C5" w:rsidRDefault="008E7315" w:rsidP="00FE1FBA">
      <w:pPr>
        <w:spacing w:after="360"/>
        <w:jc w:val="both"/>
        <w:rPr>
          <w:rFonts w:eastAsia="Times New Roman"/>
          <w:lang w:val="es-419" w:bidi="en-US"/>
        </w:rPr>
      </w:pPr>
      <w:r w:rsidRPr="009069C5">
        <w:rPr>
          <w:rFonts w:eastAsia="Times New Roman"/>
          <w:lang w:val="es-419" w:bidi="en-US"/>
        </w:rPr>
        <w:t xml:space="preserve">El POA </w:t>
      </w:r>
      <w:r w:rsidRPr="009069C5">
        <w:rPr>
          <w:rFonts w:eastAsia="Times New Roman"/>
          <w:lang w:val="es-419" w:eastAsia="es-ES" w:bidi="es-ES"/>
        </w:rPr>
        <w:t xml:space="preserve">será </w:t>
      </w:r>
      <w:r w:rsidRPr="009069C5">
        <w:rPr>
          <w:rFonts w:eastAsia="Times New Roman"/>
          <w:lang w:val="es-419" w:bidi="en-US"/>
        </w:rPr>
        <w:t xml:space="preserve">utilizado como el principal instrumento de </w:t>
      </w:r>
      <w:r w:rsidRPr="009069C5">
        <w:rPr>
          <w:rFonts w:eastAsia="Times New Roman"/>
          <w:lang w:val="es-419" w:eastAsia="es-ES" w:bidi="es-ES"/>
        </w:rPr>
        <w:t xml:space="preserve">gestión </w:t>
      </w:r>
      <w:r w:rsidRPr="009069C5">
        <w:rPr>
          <w:rFonts w:eastAsia="Times New Roman"/>
          <w:lang w:val="es-419" w:bidi="en-US"/>
        </w:rPr>
        <w:t xml:space="preserve">para priorizar objetivos y </w:t>
      </w:r>
      <w:r w:rsidRPr="009069C5">
        <w:rPr>
          <w:rFonts w:eastAsia="Times New Roman"/>
          <w:lang w:val="es-419" w:eastAsia="es-ES" w:bidi="es-ES"/>
        </w:rPr>
        <w:t xml:space="preserve">asignación </w:t>
      </w:r>
      <w:r w:rsidRPr="009069C5">
        <w:rPr>
          <w:rFonts w:eastAsia="Times New Roman"/>
          <w:lang w:val="es-419" w:bidi="en-US"/>
        </w:rPr>
        <w:t xml:space="preserve">de recursos, </w:t>
      </w:r>
      <w:r w:rsidRPr="009069C5">
        <w:rPr>
          <w:rFonts w:eastAsia="Times New Roman"/>
          <w:lang w:val="es-419" w:eastAsia="es-ES" w:bidi="es-ES"/>
        </w:rPr>
        <w:t xml:space="preserve">identificación </w:t>
      </w:r>
      <w:r w:rsidRPr="009069C5">
        <w:rPr>
          <w:rFonts w:eastAsia="Times New Roman"/>
          <w:lang w:val="es-419" w:bidi="en-US"/>
        </w:rPr>
        <w:t xml:space="preserve">de </w:t>
      </w:r>
      <w:r w:rsidRPr="009069C5">
        <w:rPr>
          <w:rFonts w:eastAsia="Times New Roman"/>
          <w:lang w:val="es-419" w:eastAsia="es-ES" w:bidi="es-ES"/>
        </w:rPr>
        <w:t xml:space="preserve">áreas </w:t>
      </w:r>
      <w:r w:rsidRPr="009069C5">
        <w:rPr>
          <w:rFonts w:eastAsia="Times New Roman"/>
          <w:lang w:val="es-419" w:bidi="en-US"/>
        </w:rPr>
        <w:t xml:space="preserve">de </w:t>
      </w:r>
      <w:r w:rsidRPr="009069C5">
        <w:rPr>
          <w:rFonts w:eastAsia="Times New Roman"/>
          <w:lang w:val="es-419" w:eastAsia="es-ES" w:bidi="es-ES"/>
        </w:rPr>
        <w:t xml:space="preserve">cooperación </w:t>
      </w:r>
      <w:r w:rsidRPr="009069C5">
        <w:rPr>
          <w:rFonts w:eastAsia="Times New Roman"/>
          <w:lang w:val="es-419" w:bidi="en-US"/>
        </w:rPr>
        <w:t xml:space="preserve">internacional, </w:t>
      </w:r>
      <w:r w:rsidRPr="009069C5">
        <w:rPr>
          <w:rFonts w:eastAsia="Times New Roman"/>
          <w:lang w:val="es-419" w:eastAsia="es-ES" w:bidi="es-ES"/>
        </w:rPr>
        <w:t xml:space="preserve">previsión </w:t>
      </w:r>
      <w:r w:rsidRPr="009069C5">
        <w:rPr>
          <w:rFonts w:eastAsia="Times New Roman"/>
          <w:lang w:val="es-419" w:bidi="en-US"/>
        </w:rPr>
        <w:t xml:space="preserve">de sinergias interinstitucionales y </w:t>
      </w:r>
      <w:r w:rsidRPr="009069C5">
        <w:rPr>
          <w:rFonts w:eastAsia="Times New Roman"/>
          <w:lang w:val="es-419" w:eastAsia="es-ES" w:bidi="es-ES"/>
        </w:rPr>
        <w:t xml:space="preserve">programación físico- </w:t>
      </w:r>
      <w:r w:rsidRPr="009069C5">
        <w:rPr>
          <w:rFonts w:eastAsia="Times New Roman"/>
          <w:lang w:val="es-419" w:bidi="en-US"/>
        </w:rPr>
        <w:t xml:space="preserve">financiera de la </w:t>
      </w:r>
      <w:r w:rsidRPr="009069C5">
        <w:rPr>
          <w:rFonts w:eastAsia="Times New Roman"/>
          <w:lang w:val="es-419" w:eastAsia="es-ES" w:bidi="es-ES"/>
        </w:rPr>
        <w:t xml:space="preserve">producción </w:t>
      </w:r>
      <w:r w:rsidRPr="009069C5">
        <w:rPr>
          <w:rFonts w:eastAsia="Times New Roman"/>
          <w:lang w:val="es-419" w:bidi="en-US"/>
        </w:rPr>
        <w:t xml:space="preserve">institucional de la </w:t>
      </w:r>
      <w:r w:rsidRPr="009069C5">
        <w:rPr>
          <w:rFonts w:eastAsia="Times New Roman"/>
          <w:lang w:val="es-419" w:bidi="es-ES"/>
        </w:rPr>
        <w:t>Comisión de Fomento a la Tecnificación del Sistema Nacional de Riego.</w:t>
      </w:r>
    </w:p>
    <w:p w14:paraId="2F94194C" w14:textId="153B4BF9" w:rsidR="008E7315" w:rsidRPr="009069C5" w:rsidRDefault="008E7315" w:rsidP="00FE1FBA">
      <w:pPr>
        <w:spacing w:after="360"/>
        <w:jc w:val="both"/>
        <w:rPr>
          <w:rFonts w:eastAsia="Times New Roman"/>
          <w:lang w:val="es-419" w:bidi="en-US"/>
        </w:rPr>
      </w:pPr>
      <w:r w:rsidRPr="009069C5">
        <w:rPr>
          <w:rFonts w:eastAsia="Times New Roman"/>
          <w:lang w:val="es-419" w:bidi="en-US"/>
        </w:rPr>
        <w:t xml:space="preserve">A lo externo, el POA </w:t>
      </w:r>
      <w:r w:rsidRPr="009069C5">
        <w:rPr>
          <w:rFonts w:eastAsia="Times New Roman"/>
          <w:lang w:val="es-419" w:eastAsia="es-ES" w:bidi="es-ES"/>
        </w:rPr>
        <w:t xml:space="preserve">será </w:t>
      </w:r>
      <w:r w:rsidRPr="009069C5">
        <w:rPr>
          <w:rFonts w:eastAsia="Times New Roman"/>
          <w:lang w:val="es-419" w:bidi="en-US"/>
        </w:rPr>
        <w:t xml:space="preserve">utilizado para la </w:t>
      </w:r>
      <w:r w:rsidRPr="009069C5">
        <w:rPr>
          <w:rFonts w:eastAsia="Times New Roman"/>
          <w:lang w:val="es-419" w:eastAsia="es-ES" w:bidi="es-ES"/>
        </w:rPr>
        <w:t xml:space="preserve">rendición </w:t>
      </w:r>
      <w:r w:rsidRPr="009069C5">
        <w:rPr>
          <w:rFonts w:eastAsia="Times New Roman"/>
          <w:lang w:val="es-419" w:bidi="en-US"/>
        </w:rPr>
        <w:t xml:space="preserve">de cuentas e informar </w:t>
      </w:r>
      <w:r w:rsidRPr="009069C5">
        <w:rPr>
          <w:rFonts w:eastAsia="Times New Roman"/>
          <w:lang w:val="es-419" w:eastAsia="es-ES" w:bidi="es-ES"/>
        </w:rPr>
        <w:t xml:space="preserve">cómo será </w:t>
      </w:r>
      <w:r w:rsidRPr="009069C5">
        <w:rPr>
          <w:rFonts w:eastAsia="Times New Roman"/>
          <w:lang w:val="es-419" w:bidi="en-US"/>
        </w:rPr>
        <w:t xml:space="preserve">enfrentada la </w:t>
      </w:r>
      <w:r w:rsidRPr="009069C5">
        <w:rPr>
          <w:rFonts w:eastAsia="Times New Roman"/>
          <w:lang w:val="es-419" w:eastAsia="es-ES" w:bidi="es-ES"/>
        </w:rPr>
        <w:t xml:space="preserve">problemática </w:t>
      </w:r>
      <w:r w:rsidRPr="009069C5">
        <w:rPr>
          <w:rFonts w:eastAsia="Times New Roman"/>
          <w:lang w:val="es-419" w:bidi="en-US"/>
        </w:rPr>
        <w:t xml:space="preserve">de la falta de eficiencia </w:t>
      </w:r>
      <w:r w:rsidR="001457B9" w:rsidRPr="009069C5">
        <w:rPr>
          <w:rFonts w:eastAsia="Times New Roman"/>
          <w:lang w:val="es-419" w:bidi="en-US"/>
        </w:rPr>
        <w:t>en la aplicación del</w:t>
      </w:r>
      <w:r w:rsidRPr="009069C5">
        <w:rPr>
          <w:rFonts w:eastAsia="Times New Roman"/>
          <w:lang w:val="es-419" w:bidi="en-US"/>
        </w:rPr>
        <w:t xml:space="preserve"> recurso agua para uso agrícola.</w:t>
      </w:r>
      <w:bookmarkStart w:id="7" w:name="bookmark13"/>
      <w:bookmarkStart w:id="8" w:name="bookmark14"/>
      <w:bookmarkStart w:id="9" w:name="bookmark12"/>
    </w:p>
    <w:p w14:paraId="5F9B5299" w14:textId="77777777" w:rsidR="008E7315" w:rsidRPr="009069C5" w:rsidRDefault="008E7315" w:rsidP="000F6DC3">
      <w:pPr>
        <w:pStyle w:val="Ttulo2"/>
        <w:rPr>
          <w:rFonts w:eastAsia="Times New Roman"/>
          <w:lang w:val="es-419" w:eastAsia="es-ES" w:bidi="es-ES"/>
        </w:rPr>
      </w:pPr>
      <w:bookmarkStart w:id="10" w:name="_Toc101275025"/>
      <w:r w:rsidRPr="009069C5">
        <w:rPr>
          <w:rFonts w:eastAsia="Times New Roman"/>
          <w:lang w:val="es-419" w:eastAsia="es-ES" w:bidi="es-ES"/>
        </w:rPr>
        <w:lastRenderedPageBreak/>
        <w:t>Metodología</w:t>
      </w:r>
      <w:bookmarkEnd w:id="7"/>
      <w:bookmarkEnd w:id="8"/>
      <w:bookmarkEnd w:id="9"/>
      <w:r w:rsidRPr="009069C5">
        <w:rPr>
          <w:rFonts w:eastAsia="Times New Roman"/>
          <w:lang w:val="es-419" w:eastAsia="es-ES" w:bidi="es-ES"/>
        </w:rPr>
        <w:t xml:space="preserve"> para la elaboración del POA</w:t>
      </w:r>
      <w:bookmarkEnd w:id="10"/>
    </w:p>
    <w:p w14:paraId="64BC9730" w14:textId="77777777" w:rsidR="000F6DC3" w:rsidRPr="009069C5" w:rsidRDefault="000F6DC3" w:rsidP="000F6DC3">
      <w:pPr>
        <w:rPr>
          <w:lang w:val="es-419" w:eastAsia="es-ES" w:bidi="es-ES"/>
        </w:rPr>
      </w:pPr>
    </w:p>
    <w:p w14:paraId="320103F3" w14:textId="0648A205" w:rsidR="008E7315" w:rsidRPr="009069C5" w:rsidRDefault="008E7315" w:rsidP="00FE1FBA">
      <w:pPr>
        <w:spacing w:after="360"/>
        <w:jc w:val="both"/>
        <w:rPr>
          <w:rFonts w:eastAsia="Times New Roman"/>
          <w:lang w:val="es-419" w:bidi="en-US"/>
        </w:rPr>
      </w:pPr>
      <w:r w:rsidRPr="009069C5">
        <w:rPr>
          <w:rFonts w:eastAsia="Times New Roman"/>
          <w:lang w:val="es-419" w:bidi="en-US"/>
        </w:rPr>
        <w:t xml:space="preserve">Para la elaboración del POA, se llevó a cabo un proceso participativo, </w:t>
      </w:r>
      <w:r w:rsidR="00605871" w:rsidRPr="009069C5">
        <w:rPr>
          <w:rFonts w:eastAsia="Times New Roman"/>
          <w:lang w:val="es-419" w:bidi="en-US"/>
        </w:rPr>
        <w:t>se realizaron</w:t>
      </w:r>
      <w:r w:rsidRPr="009069C5">
        <w:rPr>
          <w:rFonts w:eastAsia="Times New Roman"/>
          <w:lang w:val="es-419" w:bidi="en-US"/>
        </w:rPr>
        <w:t xml:space="preserve"> varias reuniones-talleres para recabar el aporte de la alta Dirección, Encargados Departamentales y de Divisiones de las distintas dependencias de la </w:t>
      </w:r>
      <w:r w:rsidRPr="009069C5">
        <w:rPr>
          <w:rFonts w:eastAsia="Times New Roman"/>
          <w:lang w:val="es-419" w:bidi="es-ES"/>
        </w:rPr>
        <w:t>Comisión de Fomento a la Tecnificación del Sistema Nacional de Riego</w:t>
      </w:r>
      <w:r w:rsidRPr="009069C5">
        <w:rPr>
          <w:rFonts w:eastAsia="Times New Roman"/>
          <w:lang w:val="es-419" w:bidi="en-US"/>
        </w:rPr>
        <w:t>, quienes a raíz una definición de actores, análisis de problemas y objetivos, contribuyeron al diseño y formulación del POA.</w:t>
      </w:r>
    </w:p>
    <w:p w14:paraId="6C015040" w14:textId="77777777" w:rsidR="008E7315" w:rsidRPr="009069C5" w:rsidRDefault="008E7315" w:rsidP="00FE1FBA">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437"/>
        </w:tabs>
        <w:spacing w:after="360"/>
        <w:ind w:left="440" w:hanging="440"/>
        <w:jc w:val="both"/>
        <w:rPr>
          <w:rFonts w:eastAsia="Times New Roman"/>
          <w:lang w:val="es-419" w:bidi="en-US"/>
        </w:rPr>
      </w:pPr>
      <w:r w:rsidRPr="009069C5">
        <w:rPr>
          <w:rFonts w:eastAsia="Times New Roman"/>
          <w:lang w:val="es-419" w:eastAsia="es-ES" w:bidi="es-ES"/>
        </w:rPr>
        <w:t xml:space="preserve">Se consultaron diferentes actores relevantes, así como documentos de diagnósticos, políticas y planes de fomento sectorial, tales como el Pacto del Agua – Compromiso Nacional del Agua-, el Plan Hidrológico Nacional, Reflexiones sobre la Gestión del Agua en América Latina y El Caribe, Plan de Infraestructuras Hidráulicas como Apoyo a la Producción Agrícola Nacional, entre otros. </w:t>
      </w:r>
    </w:p>
    <w:p w14:paraId="09709254" w14:textId="5A4F2C2F" w:rsidR="008E7315" w:rsidRPr="009069C5" w:rsidRDefault="008E7315" w:rsidP="00FE1FBA">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2146"/>
        </w:tabs>
        <w:spacing w:after="540"/>
        <w:ind w:left="442" w:hanging="442"/>
        <w:jc w:val="both"/>
        <w:rPr>
          <w:rFonts w:eastAsia="Times New Roman"/>
          <w:lang w:val="es-419" w:bidi="en-US"/>
        </w:rPr>
      </w:pPr>
      <w:r w:rsidRPr="009069C5">
        <w:rPr>
          <w:rFonts w:eastAsia="Times New Roman"/>
          <w:lang w:val="es-419" w:eastAsia="es-ES" w:bidi="es-ES"/>
        </w:rPr>
        <w:t xml:space="preserve">En sentido general, la END constituye el marco de referencia para la formulación del Plan Nacional Plurianual del Sector Público, del presupuesto plurianual y su marco financiero, de </w:t>
      </w:r>
      <w:r w:rsidRPr="009069C5">
        <w:rPr>
          <w:rFonts w:eastAsia="Times New Roman"/>
          <w:b/>
          <w:bCs/>
          <w:lang w:val="es-419" w:eastAsia="es-ES" w:bidi="es-ES"/>
        </w:rPr>
        <w:t>los Planes Estratégicos Institucionales, sectoriales y territoriales y del Presupuesto General del Estado</w:t>
      </w:r>
      <w:r w:rsidRPr="009069C5">
        <w:rPr>
          <w:rFonts w:eastAsia="Times New Roman"/>
          <w:lang w:val="es-419" w:eastAsia="es-ES" w:bidi="es-ES"/>
        </w:rPr>
        <w:t xml:space="preserve">. Esto implica que todo el accionar de las diversas instancias estatales debe estar orientado al logro de los objetivos planteados en la Estrategia Nacional de Desarrollo 2010-2030 y en coherencia con las líneas de acción en ella contenidas. Ese es, </w:t>
      </w:r>
      <w:r w:rsidR="00886351" w:rsidRPr="009069C5">
        <w:rPr>
          <w:rFonts w:eastAsia="Times New Roman"/>
          <w:lang w:val="es-419" w:eastAsia="es-ES" w:bidi="es-ES"/>
        </w:rPr>
        <w:t>grosso modo</w:t>
      </w:r>
      <w:r w:rsidRPr="009069C5">
        <w:rPr>
          <w:rFonts w:eastAsia="Times New Roman"/>
          <w:lang w:val="es-419" w:eastAsia="es-ES" w:bidi="es-ES"/>
        </w:rPr>
        <w:t xml:space="preserve">, el contexto nacional en el que se implementará el </w:t>
      </w:r>
      <w:r w:rsidRPr="009069C5">
        <w:rPr>
          <w:rFonts w:eastAsia="Times New Roman"/>
          <w:b/>
          <w:bCs/>
          <w:lang w:val="es-419" w:eastAsia="es-ES" w:bidi="es-ES"/>
        </w:rPr>
        <w:t xml:space="preserve">Plan Operativo Anual </w:t>
      </w:r>
      <w:r w:rsidR="00301722" w:rsidRPr="009069C5">
        <w:rPr>
          <w:rFonts w:eastAsia="Times New Roman"/>
          <w:b/>
          <w:bCs/>
          <w:lang w:val="es-419" w:eastAsia="es-ES" w:bidi="es-ES"/>
        </w:rPr>
        <w:t>2023</w:t>
      </w:r>
      <w:r w:rsidRPr="009069C5">
        <w:rPr>
          <w:rFonts w:eastAsia="Times New Roman"/>
          <w:b/>
          <w:bCs/>
          <w:lang w:val="es-419" w:eastAsia="es-ES" w:bidi="es-ES"/>
        </w:rPr>
        <w:t xml:space="preserve"> de la Comisión de Fomento a la Tecnificación del Sistema Nacional de Riego</w:t>
      </w:r>
      <w:r w:rsidRPr="009069C5">
        <w:rPr>
          <w:rFonts w:eastAsia="Times New Roman"/>
          <w:lang w:val="es-419" w:eastAsia="es-ES" w:bidi="es-ES"/>
        </w:rPr>
        <w:t>.</w:t>
      </w:r>
      <w:bookmarkStart w:id="11" w:name="bookmark16"/>
      <w:bookmarkStart w:id="12" w:name="bookmark17"/>
      <w:bookmarkStart w:id="13" w:name="bookmark15"/>
    </w:p>
    <w:p w14:paraId="3EAA435C" w14:textId="77777777" w:rsidR="00FE1FBA" w:rsidRPr="009069C5" w:rsidRDefault="008E7315" w:rsidP="000F6DC3">
      <w:pPr>
        <w:pStyle w:val="Ttulo2"/>
        <w:rPr>
          <w:rFonts w:eastAsia="Times New Roman"/>
          <w:lang w:val="es-419" w:eastAsia="es-ES" w:bidi="es-ES"/>
        </w:rPr>
      </w:pPr>
      <w:bookmarkStart w:id="14" w:name="_Toc101275026"/>
      <w:r w:rsidRPr="009069C5">
        <w:rPr>
          <w:rFonts w:eastAsia="Times New Roman"/>
          <w:lang w:val="es-419" w:eastAsia="es-ES" w:bidi="es-ES"/>
        </w:rPr>
        <w:t>Antecedentes</w:t>
      </w:r>
      <w:bookmarkEnd w:id="11"/>
      <w:bookmarkEnd w:id="12"/>
      <w:bookmarkEnd w:id="13"/>
      <w:r w:rsidRPr="009069C5">
        <w:rPr>
          <w:rFonts w:eastAsia="Times New Roman"/>
          <w:lang w:val="es-419" w:eastAsia="es-ES" w:bidi="es-ES"/>
        </w:rPr>
        <w:t xml:space="preserve"> y Base Legal</w:t>
      </w:r>
      <w:bookmarkEnd w:id="14"/>
    </w:p>
    <w:p w14:paraId="24E6E5A8" w14:textId="77777777" w:rsidR="000F6DC3" w:rsidRPr="009069C5" w:rsidRDefault="000F6DC3" w:rsidP="000F6DC3">
      <w:pPr>
        <w:rPr>
          <w:lang w:val="es-419" w:eastAsia="es-ES" w:bidi="es-ES"/>
        </w:rPr>
      </w:pPr>
    </w:p>
    <w:p w14:paraId="49053193" w14:textId="77777777" w:rsidR="00FE1FBA" w:rsidRPr="009069C5" w:rsidRDefault="008E7315" w:rsidP="00FE1FBA">
      <w:pPr>
        <w:shd w:val="clear" w:color="auto" w:fill="FFFFFF"/>
        <w:tabs>
          <w:tab w:val="left" w:pos="2146"/>
        </w:tabs>
        <w:spacing w:after="360"/>
        <w:jc w:val="both"/>
        <w:rPr>
          <w:rFonts w:eastAsia="Times New Roman"/>
          <w:bCs/>
          <w:lang w:val="es-419" w:bidi="es-ES"/>
        </w:rPr>
      </w:pPr>
      <w:r w:rsidRPr="009069C5">
        <w:rPr>
          <w:rFonts w:eastAsia="Times New Roman"/>
          <w:bCs/>
          <w:lang w:val="es-419" w:bidi="es-ES"/>
        </w:rPr>
        <w:t>El uso del agua hacia la agricultura, como una política del Estado dominicano, con miras a desarrollar ese sector productivo-económico, se remonta a más de cien años atrás, con sus inicios en el gobierno de Ramón “Mon” Cáceres (1906 – 1911), al cual se le atribuye que “fue el primer gobernante en darse cuenta que la economía del país se orientaba hacia el cultivo de la tierra”, y como resultado de esto, su gobierno marca “el inicio de una actividad legislativa en favor del desarrollo agrícola nacional que será atención permanente de los sucesivos gobiernos”.</w:t>
      </w:r>
    </w:p>
    <w:p w14:paraId="674BC28B" w14:textId="3830B97A" w:rsidR="00FE1FBA" w:rsidRPr="009069C5" w:rsidRDefault="008E7315" w:rsidP="00FE1FBA">
      <w:pPr>
        <w:shd w:val="clear" w:color="auto" w:fill="FFFFFF"/>
        <w:tabs>
          <w:tab w:val="left" w:pos="2146"/>
        </w:tabs>
        <w:spacing w:after="360"/>
        <w:jc w:val="both"/>
        <w:rPr>
          <w:rFonts w:eastAsia="Times New Roman"/>
          <w:bCs/>
          <w:lang w:val="es-419" w:bidi="es-ES"/>
        </w:rPr>
      </w:pPr>
      <w:r w:rsidRPr="009069C5">
        <w:rPr>
          <w:rFonts w:eastAsia="Times New Roman"/>
          <w:bCs/>
          <w:lang w:val="es-419" w:bidi="es-ES"/>
        </w:rPr>
        <w:t xml:space="preserve">Este precedente, también es el desencadenante de la problemática del uso deficiente del agua, y que viene agravándose con el devenir histórico en cada gobierno, considerando que, para dar solución a la situación de </w:t>
      </w:r>
      <w:r w:rsidR="001457B9" w:rsidRPr="009069C5">
        <w:rPr>
          <w:rFonts w:eastAsia="Times New Roman"/>
          <w:bCs/>
          <w:lang w:val="es-419" w:bidi="es-ES"/>
        </w:rPr>
        <w:t>la baja</w:t>
      </w:r>
      <w:r w:rsidRPr="009069C5">
        <w:rPr>
          <w:rFonts w:eastAsia="Times New Roman"/>
          <w:bCs/>
          <w:lang w:val="es-419" w:bidi="es-ES"/>
        </w:rPr>
        <w:t xml:space="preserve"> producción agrícola, que fundamentalmente estaba enfocada en la ganadería en grandes hatos o latifundios altamente improductivos, se requirió la implementación de infraestructuras de riego, y técnicas de irrigación basadas en el riego por inundación. </w:t>
      </w:r>
    </w:p>
    <w:p w14:paraId="60734F25" w14:textId="77777777" w:rsidR="00FE1FBA" w:rsidRPr="009069C5" w:rsidRDefault="008E7315" w:rsidP="00FE1FBA">
      <w:pPr>
        <w:shd w:val="clear" w:color="auto" w:fill="FFFFFF"/>
        <w:tabs>
          <w:tab w:val="left" w:pos="2146"/>
        </w:tabs>
        <w:spacing w:after="360"/>
        <w:jc w:val="both"/>
        <w:rPr>
          <w:rFonts w:eastAsia="Times New Roman"/>
          <w:bCs/>
          <w:lang w:val="es-419" w:bidi="es-ES"/>
        </w:rPr>
      </w:pPr>
      <w:r w:rsidRPr="009069C5">
        <w:rPr>
          <w:rFonts w:eastAsia="Times New Roman"/>
          <w:bCs/>
          <w:lang w:val="es-419" w:bidi="es-ES"/>
        </w:rPr>
        <w:t>La connotada relevancia que adquirió el sector agrícola en la economía, hasta el colapso de la Industria Azucarera, y el advenimiento del Turismo, como nueva fuente principal de ingresos de la economía nacional; llevó a los sucesivos gobiernos a suministrar el agua a los productores con la única condición de hacer producir la tierra, sin establecer ningún sistema de precios por el preciado líquido, lo que también desarrolló una cultura del despilfarro del recurso y la creencia paternalista de que el Estado además de ser responsable de la gestión, también debe regalar el agua.</w:t>
      </w:r>
    </w:p>
    <w:p w14:paraId="42B039EC" w14:textId="77777777" w:rsidR="00FE1FBA" w:rsidRPr="009069C5" w:rsidRDefault="008E7315" w:rsidP="00FE1FBA">
      <w:pPr>
        <w:shd w:val="clear" w:color="auto" w:fill="FFFFFF"/>
        <w:tabs>
          <w:tab w:val="left" w:pos="2146"/>
        </w:tabs>
        <w:spacing w:after="480"/>
        <w:jc w:val="both"/>
        <w:rPr>
          <w:rFonts w:eastAsia="Times New Roman"/>
          <w:bCs/>
          <w:lang w:val="es-419" w:bidi="es-ES"/>
        </w:rPr>
      </w:pPr>
      <w:r w:rsidRPr="009069C5">
        <w:rPr>
          <w:rFonts w:eastAsia="Times New Roman"/>
          <w:bCs/>
          <w:lang w:val="es-419" w:bidi="es-ES"/>
        </w:rPr>
        <w:br/>
      </w:r>
    </w:p>
    <w:p w14:paraId="7DAAF9C2" w14:textId="2A5EF55F" w:rsidR="00BC0D84" w:rsidRPr="009069C5" w:rsidRDefault="008E7315" w:rsidP="00BC0D84">
      <w:pPr>
        <w:shd w:val="clear" w:color="auto" w:fill="FFFFFF"/>
        <w:tabs>
          <w:tab w:val="left" w:pos="2146"/>
        </w:tabs>
        <w:spacing w:after="360"/>
        <w:jc w:val="both"/>
        <w:rPr>
          <w:rFonts w:eastAsia="Times New Roman"/>
          <w:bCs/>
          <w:lang w:val="es-419" w:bidi="es-ES"/>
        </w:rPr>
      </w:pPr>
      <w:r w:rsidRPr="009069C5">
        <w:rPr>
          <w:rFonts w:eastAsia="Times New Roman"/>
          <w:bCs/>
          <w:lang w:val="es-419" w:bidi="es-ES"/>
        </w:rPr>
        <w:lastRenderedPageBreak/>
        <w:t xml:space="preserve">Aunque la decisión de Ramón Cáceres fue la apropiada en su tiempo, tomando en cuenta que esta política además de fortalecer el sector agrícola como una fuente de divisas, también logró sostener la seguridad alimentaria en el país, vale decir que al mismo tiempo degeneró en un problema de seguridad hídrica, que se sigue profundizando. El crecimiento poblacional del país y su subsecuente aumento en la demanda </w:t>
      </w:r>
      <w:r w:rsidR="000C1ADA" w:rsidRPr="009069C5">
        <w:rPr>
          <w:rFonts w:eastAsia="Times New Roman"/>
          <w:bCs/>
          <w:lang w:val="es-419" w:bidi="es-ES"/>
        </w:rPr>
        <w:t>hídrica</w:t>
      </w:r>
      <w:r w:rsidRPr="009069C5">
        <w:rPr>
          <w:rFonts w:eastAsia="Times New Roman"/>
          <w:bCs/>
          <w:lang w:val="es-419" w:bidi="es-ES"/>
        </w:rPr>
        <w:t xml:space="preserve"> demostró lo insostenible de continuar con este estilo de irrigación por inundación.</w:t>
      </w:r>
    </w:p>
    <w:p w14:paraId="233C7E51" w14:textId="77777777" w:rsidR="00FE1FBA" w:rsidRPr="009069C5" w:rsidRDefault="008E7315" w:rsidP="00BC0D84">
      <w:pPr>
        <w:shd w:val="clear" w:color="auto" w:fill="FFFFFF"/>
        <w:tabs>
          <w:tab w:val="left" w:pos="2146"/>
        </w:tabs>
        <w:spacing w:after="360"/>
        <w:jc w:val="both"/>
        <w:rPr>
          <w:rFonts w:eastAsia="Times New Roman"/>
          <w:lang w:val="es-419" w:bidi="en-US"/>
        </w:rPr>
      </w:pPr>
      <w:r w:rsidRPr="009069C5">
        <w:rPr>
          <w:rFonts w:eastAsia="Times New Roman"/>
          <w:bCs/>
          <w:lang w:val="es-419" w:eastAsia="es-ES" w:bidi="es-ES"/>
        </w:rPr>
        <w:t>Aun cuando, con el paso del tiempo, en el mundo han surgido alternativas e innovaciones para cambiar y corregir la ineficiente forma de irrigación, no se ha contado con una política seria y consistente para lograrlo. Apenas, ha habido iniciativas privadas pequeñas, en comparación con la cantidad de hectáreas que se siguen irrigando por inundación, y los esfuerzos desde el Estado se han dirigido a proyectos dispersos y que no corrigen los problemas estructurales del sector agua.</w:t>
      </w:r>
      <w:r w:rsidRPr="009069C5">
        <w:rPr>
          <w:rFonts w:eastAsia="Times New Roman"/>
          <w:bCs/>
          <w:lang w:val="es-419" w:eastAsia="es-ES" w:bidi="es-ES"/>
        </w:rPr>
        <w:br/>
      </w:r>
      <w:r w:rsidRPr="009069C5">
        <w:rPr>
          <w:rFonts w:eastAsia="Times New Roman"/>
          <w:bCs/>
          <w:lang w:val="es-419" w:eastAsia="es-ES" w:bidi="es-ES"/>
        </w:rPr>
        <w:br/>
      </w:r>
      <w:r w:rsidRPr="009069C5">
        <w:rPr>
          <w:rFonts w:eastAsia="Times New Roman"/>
          <w:lang w:val="es-419" w:bidi="en-US"/>
        </w:rPr>
        <w:t>Viendo los aspectos antes mencionados, es posible afirmar que los estragos de una política desfasada, en términos de medios y técnicas, siguen vigentes, y las situaciones problemáticas del dispendio, la escasez y falta de disponibilidad, siguen generando consecuencias no solo de carácter ambiental, sino también social. Algo que se hace cada vez más evidente con la generación de conflictos por el uso del agua, dentro de un mismo sector productivo, y que amenaza con extenderse a conflicto entre distintos sectores de la economía y el propio consumo humano.</w:t>
      </w:r>
    </w:p>
    <w:p w14:paraId="62C6A032" w14:textId="77777777" w:rsidR="00FE1FBA" w:rsidRPr="009069C5" w:rsidRDefault="008E7315" w:rsidP="00BC0D84">
      <w:pPr>
        <w:shd w:val="clear" w:color="auto" w:fill="FFFFFF"/>
        <w:tabs>
          <w:tab w:val="left" w:pos="2146"/>
        </w:tabs>
        <w:spacing w:after="360"/>
        <w:jc w:val="both"/>
        <w:rPr>
          <w:rFonts w:eastAsia="Times New Roman"/>
          <w:lang w:val="es-419" w:bidi="en-US"/>
        </w:rPr>
      </w:pPr>
      <w:r w:rsidRPr="009069C5">
        <w:rPr>
          <w:rFonts w:eastAsia="Times New Roman"/>
          <w:lang w:val="es-419" w:bidi="en-US"/>
        </w:rPr>
        <w:t>Durante el último ciclo político, en el congreso, se ha presentado varios proyectos de ley para tratar de ponerle fin al mal uso del agua, sin embargo, no se ha podido llegar a un consenso. Recientemente, en la actual administración, del presidente Luis Abinader, se firmó el “Pacto por el Agua”, que tiene como principal objetivo establecer las estrategias y crear las herramientas que hagan posible solucionar la situación crítica que actualmente se encuentra el recurso agua.</w:t>
      </w:r>
    </w:p>
    <w:p w14:paraId="78FC95E5" w14:textId="77777777" w:rsidR="008E7315" w:rsidRPr="009069C5" w:rsidRDefault="008E7315" w:rsidP="00BC0D84">
      <w:pPr>
        <w:shd w:val="clear" w:color="auto" w:fill="FFFFFF"/>
        <w:tabs>
          <w:tab w:val="left" w:pos="2146"/>
        </w:tabs>
        <w:spacing w:after="360"/>
        <w:jc w:val="both"/>
        <w:rPr>
          <w:rFonts w:eastAsia="Times New Roman"/>
          <w:lang w:val="es-419" w:bidi="en-US"/>
        </w:rPr>
      </w:pPr>
      <w:r w:rsidRPr="009069C5">
        <w:rPr>
          <w:rFonts w:eastAsia="Times New Roman"/>
          <w:lang w:val="es-419" w:bidi="en-US"/>
        </w:rPr>
        <w:t>En línea con estas acciones estratégicas del Pacto del Agua, y la política de coordinar los esfuerzos de las instituciones vinculantes al sector agrícola, para el uso eficiente de los recursos hídricos y vincularlos hacia una mayor productividad, en marzo 30 de 2021, el Presidente de la República creó mediante Decreto 204-21, la Comisión de Fomento a la Tecnificación del Sistema Nacional de Riego, y a su vez, el 15 de abril de 2021, mediante Decreto 240-21, nombra al Director Ejecutivo de dicha Comisión, para apoyar en la elaboración e implementación  de la Estrategia Nacional de Tecnificación del Sistema Nacional de Riego.</w:t>
      </w:r>
    </w:p>
    <w:p w14:paraId="0D0F7C70" w14:textId="77777777" w:rsidR="008E7315" w:rsidRPr="009069C5" w:rsidRDefault="008E7315" w:rsidP="00BC0D84">
      <w:pPr>
        <w:spacing w:after="360"/>
        <w:jc w:val="both"/>
        <w:rPr>
          <w:rFonts w:eastAsia="Times New Roman"/>
          <w:lang w:val="es-419" w:eastAsia="es-ES" w:bidi="es-ES"/>
        </w:rPr>
      </w:pPr>
      <w:r w:rsidRPr="009069C5">
        <w:rPr>
          <w:rFonts w:eastAsia="Times New Roman"/>
          <w:lang w:val="es-419" w:eastAsia="es-ES" w:bidi="es-ES"/>
        </w:rPr>
        <w:t>Con competencia y facultad legal para coordinar la elaboración y ejecución de la Estrategia Nacional de Tecnificación de los Sistemas de Riego; teniendo además la Dirección Ejecutiva las siguientes funciones principales:</w:t>
      </w:r>
    </w:p>
    <w:p w14:paraId="26258D1C" w14:textId="77777777" w:rsidR="008E7315" w:rsidRPr="009069C5" w:rsidRDefault="008E7315" w:rsidP="00BC0D84">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357" w:hanging="357"/>
        <w:jc w:val="both"/>
        <w:rPr>
          <w:rFonts w:eastAsia="Times New Roman"/>
          <w:lang w:val="es-419" w:eastAsia="es-ES" w:bidi="es-ES"/>
        </w:rPr>
      </w:pPr>
      <w:r w:rsidRPr="009069C5">
        <w:rPr>
          <w:rFonts w:eastAsia="Times New Roman"/>
          <w:lang w:val="es-419" w:eastAsia="es-ES" w:bidi="es-ES"/>
        </w:rPr>
        <w:t xml:space="preserve">Coordinar la formulación de políticas derivadas de la Estrategia Nacional de Tecnificación del Sistema de Riego, así como la definición y ejecución de las iniciativas, programas y proyectos que se consideren necesarios para alcanzar los resultados esperados. </w:t>
      </w:r>
    </w:p>
    <w:p w14:paraId="09A33C66" w14:textId="77777777" w:rsidR="008E7315" w:rsidRPr="009069C5" w:rsidRDefault="008E7315" w:rsidP="00BC0D84">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357" w:hanging="357"/>
        <w:jc w:val="both"/>
        <w:rPr>
          <w:rFonts w:eastAsia="Times New Roman"/>
          <w:lang w:val="es-419" w:eastAsia="es-ES" w:bidi="es-ES"/>
        </w:rPr>
      </w:pPr>
      <w:r w:rsidRPr="009069C5">
        <w:rPr>
          <w:rFonts w:eastAsia="Times New Roman"/>
          <w:lang w:val="es-419" w:eastAsia="es-ES" w:bidi="es-ES"/>
        </w:rPr>
        <w:t xml:space="preserve">Promover la racionalización del uso del agua en la producción agrícola, con la aplicación de tecnologías apropiadas que, además, favorezcan mayor productividad y rentabilidad. </w:t>
      </w:r>
    </w:p>
    <w:p w14:paraId="5650C4A2" w14:textId="77777777" w:rsidR="008E7315" w:rsidRPr="009069C5" w:rsidRDefault="008E7315" w:rsidP="00BC0D84">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357" w:hanging="357"/>
        <w:jc w:val="both"/>
        <w:rPr>
          <w:rFonts w:eastAsia="Times New Roman"/>
          <w:lang w:val="es-419" w:eastAsia="es-ES" w:bidi="es-ES"/>
        </w:rPr>
      </w:pPr>
      <w:r w:rsidRPr="009069C5">
        <w:rPr>
          <w:rFonts w:eastAsia="Times New Roman"/>
          <w:lang w:val="es-419" w:eastAsia="es-ES" w:bidi="es-ES"/>
        </w:rPr>
        <w:t xml:space="preserve">Contratar las personas físicas y jurídicas que se requieran para el cumplimiento de sus funciones y las tareas que les sean encomendadas, conforme a lo estipulado por las leyes correspondientes. </w:t>
      </w:r>
    </w:p>
    <w:p w14:paraId="739461CD" w14:textId="77777777" w:rsidR="008E7315" w:rsidRPr="009069C5" w:rsidRDefault="008E7315" w:rsidP="00BC0D84">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357" w:hanging="357"/>
        <w:jc w:val="both"/>
        <w:rPr>
          <w:rFonts w:eastAsia="Times New Roman"/>
          <w:lang w:val="es-419" w:eastAsia="es-ES" w:bidi="es-ES"/>
        </w:rPr>
      </w:pPr>
      <w:r w:rsidRPr="009069C5">
        <w:rPr>
          <w:rFonts w:eastAsia="Times New Roman"/>
          <w:lang w:val="es-419" w:eastAsia="es-ES" w:bidi="es-ES"/>
        </w:rPr>
        <w:t xml:space="preserve">Disponer la ejecución de los fondos públicos y privados que le sean asignados y aquellos que gestione para el cumplimiento de sus funciones. </w:t>
      </w:r>
    </w:p>
    <w:p w14:paraId="1E78E558" w14:textId="77777777" w:rsidR="008E7315" w:rsidRPr="009069C5" w:rsidRDefault="008E7315" w:rsidP="00BC0D84">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357" w:hanging="357"/>
        <w:jc w:val="both"/>
        <w:rPr>
          <w:rFonts w:eastAsia="Times New Roman"/>
          <w:lang w:val="es-419" w:eastAsia="es-ES" w:bidi="es-ES"/>
        </w:rPr>
      </w:pPr>
      <w:r w:rsidRPr="009069C5">
        <w:rPr>
          <w:rFonts w:eastAsia="Times New Roman"/>
          <w:lang w:val="es-419" w:eastAsia="es-ES" w:bidi="es-ES"/>
        </w:rPr>
        <w:lastRenderedPageBreak/>
        <w:t xml:space="preserve">Identificar y captar fondos de cooperación, así como la gestión de fuentes de financiamiento para posibilitar el acceso de los productores agrícolas a las tecnologías apropiadas y necesarias para hacer uso eficiente del agua. </w:t>
      </w:r>
    </w:p>
    <w:p w14:paraId="1F031BCA" w14:textId="77777777" w:rsidR="008E7315" w:rsidRPr="009069C5" w:rsidRDefault="008E7315" w:rsidP="00BC0D84">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540"/>
        <w:ind w:left="357" w:hanging="357"/>
        <w:jc w:val="both"/>
        <w:rPr>
          <w:rFonts w:eastAsia="Times New Roman"/>
          <w:lang w:val="es-419" w:eastAsia="es-ES" w:bidi="es-ES"/>
        </w:rPr>
      </w:pPr>
      <w:r w:rsidRPr="009069C5">
        <w:rPr>
          <w:rFonts w:eastAsia="Times New Roman"/>
          <w:lang w:val="es-419" w:eastAsia="es-ES" w:bidi="es-ES"/>
        </w:rPr>
        <w:t>Rendir informes trimestrales a la Comisión de Fomento a la Tecnificación del Sistema Nacional de Riego sobre el avance en la implementación de la Estrategia Nacional de Tecnificación del Sistema de Riego.</w:t>
      </w:r>
      <w:bookmarkStart w:id="15" w:name="bookmark19"/>
      <w:bookmarkStart w:id="16" w:name="bookmark20"/>
      <w:bookmarkStart w:id="17" w:name="bookmark18"/>
    </w:p>
    <w:p w14:paraId="554DDE69" w14:textId="1347EE18" w:rsidR="008E7315" w:rsidRPr="009069C5" w:rsidRDefault="000F6DC3" w:rsidP="000F6DC3">
      <w:pPr>
        <w:pStyle w:val="Ttulo1"/>
        <w:rPr>
          <w:rFonts w:eastAsia="Times New Roman"/>
          <w:lang w:val="es-419" w:bidi="en-US"/>
        </w:rPr>
      </w:pPr>
      <w:bookmarkStart w:id="18" w:name="_Toc101275027"/>
      <w:r w:rsidRPr="009069C5">
        <w:rPr>
          <w:rFonts w:eastAsia="Times New Roman"/>
          <w:lang w:val="es-419" w:bidi="en-US"/>
        </w:rPr>
        <w:t xml:space="preserve">MARCO </w:t>
      </w:r>
      <w:bookmarkStart w:id="19" w:name="bookmark22"/>
      <w:bookmarkStart w:id="20" w:name="bookmark23"/>
      <w:bookmarkStart w:id="21" w:name="bookmark21"/>
      <w:bookmarkEnd w:id="15"/>
      <w:bookmarkEnd w:id="16"/>
      <w:bookmarkEnd w:id="17"/>
      <w:bookmarkEnd w:id="18"/>
      <w:r w:rsidR="001745A6" w:rsidRPr="009069C5">
        <w:rPr>
          <w:rFonts w:eastAsia="Times New Roman"/>
          <w:lang w:val="es-419" w:bidi="en-US"/>
        </w:rPr>
        <w:t>INSTITUCIONAL</w:t>
      </w:r>
    </w:p>
    <w:p w14:paraId="275A4DAB" w14:textId="77777777" w:rsidR="000F6DC3" w:rsidRPr="009069C5" w:rsidRDefault="000F6DC3" w:rsidP="000F6DC3">
      <w:pPr>
        <w:rPr>
          <w:lang w:val="es-419" w:bidi="en-US"/>
        </w:rPr>
      </w:pPr>
    </w:p>
    <w:p w14:paraId="4E6265B2" w14:textId="77777777" w:rsidR="008E7315" w:rsidRPr="009069C5" w:rsidRDefault="008E7315" w:rsidP="000F6DC3">
      <w:pPr>
        <w:pStyle w:val="Ttulo2"/>
        <w:rPr>
          <w:rFonts w:eastAsia="Times New Roman"/>
          <w:lang w:val="es-419" w:eastAsia="es-ES" w:bidi="es-ES"/>
        </w:rPr>
      </w:pPr>
      <w:bookmarkStart w:id="22" w:name="_Toc101275028"/>
      <w:r w:rsidRPr="009069C5">
        <w:rPr>
          <w:rFonts w:eastAsia="Times New Roman"/>
          <w:lang w:val="es-419" w:eastAsia="es-ES" w:bidi="es-ES"/>
        </w:rPr>
        <w:t>Misión</w:t>
      </w:r>
      <w:bookmarkStart w:id="23" w:name="bookmark25"/>
      <w:bookmarkStart w:id="24" w:name="bookmark26"/>
      <w:bookmarkStart w:id="25" w:name="bookmark24"/>
      <w:bookmarkEnd w:id="19"/>
      <w:bookmarkEnd w:id="20"/>
      <w:bookmarkEnd w:id="21"/>
      <w:bookmarkEnd w:id="22"/>
    </w:p>
    <w:p w14:paraId="2FE44FEE" w14:textId="77777777" w:rsidR="000F6DC3" w:rsidRPr="009069C5" w:rsidRDefault="000F6DC3" w:rsidP="000F6DC3">
      <w:pPr>
        <w:rPr>
          <w:lang w:val="es-419" w:eastAsia="es-ES" w:bidi="es-ES"/>
        </w:rPr>
      </w:pPr>
    </w:p>
    <w:p w14:paraId="64DB375F" w14:textId="77777777" w:rsidR="008E7315" w:rsidRPr="009069C5" w:rsidRDefault="008E7315" w:rsidP="00BC0D84">
      <w:pPr>
        <w:spacing w:after="360"/>
        <w:jc w:val="both"/>
        <w:rPr>
          <w:rFonts w:eastAsia="Times New Roman"/>
          <w:b/>
          <w:bCs/>
          <w:lang w:val="es-419" w:bidi="en-US"/>
        </w:rPr>
      </w:pPr>
      <w:r w:rsidRPr="009069C5">
        <w:rPr>
          <w:rFonts w:eastAsia="Times New Roman"/>
          <w:lang w:val="es-419" w:bidi="en-US"/>
        </w:rPr>
        <w:t>Coordinar, elaborar y ejecutar una estrategia nacional de tecnificación de los sistemas de riego, que garantice el uso racional del agua en las actividades agrícolas, así como fomentar la incorporación de tecnologías para incrementar la productividad, disminuir el costo ambiental y permitir que nuevas extensiones de tierra puedan ser agregadas a la producción agrícola intensiva.</w:t>
      </w:r>
    </w:p>
    <w:p w14:paraId="48E83684" w14:textId="77777777" w:rsidR="008E7315" w:rsidRPr="009069C5" w:rsidRDefault="008E7315" w:rsidP="000F6DC3">
      <w:pPr>
        <w:pStyle w:val="Ttulo2"/>
        <w:rPr>
          <w:rFonts w:eastAsia="Times New Roman"/>
          <w:lang w:val="es-419" w:eastAsia="es-ES" w:bidi="es-ES"/>
        </w:rPr>
      </w:pPr>
      <w:bookmarkStart w:id="26" w:name="_Toc101275029"/>
      <w:r w:rsidRPr="009069C5">
        <w:rPr>
          <w:rFonts w:eastAsia="Times New Roman"/>
          <w:lang w:val="es-419" w:eastAsia="es-ES" w:bidi="es-ES"/>
        </w:rPr>
        <w:t>Visión</w:t>
      </w:r>
      <w:bookmarkEnd w:id="23"/>
      <w:bookmarkEnd w:id="24"/>
      <w:bookmarkEnd w:id="25"/>
      <w:bookmarkEnd w:id="26"/>
    </w:p>
    <w:p w14:paraId="0F803B3A" w14:textId="77777777" w:rsidR="000F6DC3" w:rsidRPr="009069C5" w:rsidRDefault="000F6DC3" w:rsidP="000F6DC3">
      <w:pPr>
        <w:rPr>
          <w:lang w:val="es-419" w:eastAsia="es-ES" w:bidi="es-ES"/>
        </w:rPr>
      </w:pPr>
    </w:p>
    <w:p w14:paraId="456CC84F" w14:textId="77777777" w:rsidR="008E7315" w:rsidRPr="009069C5" w:rsidRDefault="008E7315" w:rsidP="00BC0D84">
      <w:pPr>
        <w:spacing w:after="360"/>
        <w:jc w:val="both"/>
        <w:rPr>
          <w:rFonts w:eastAsia="Times New Roman"/>
          <w:lang w:val="es-419" w:bidi="en-US"/>
        </w:rPr>
      </w:pPr>
      <w:bookmarkStart w:id="27" w:name="bookmark28"/>
      <w:bookmarkStart w:id="28" w:name="bookmark29"/>
      <w:bookmarkStart w:id="29" w:name="bookmark27"/>
      <w:r w:rsidRPr="009069C5">
        <w:rPr>
          <w:rFonts w:eastAsia="Times New Roman"/>
          <w:lang w:val="es-419" w:bidi="en-US"/>
        </w:rPr>
        <w:t>Ser una institución referente en eficiencia y transparencia, que impulsa la incorporación de innovación de riego, la eficiencia del uso del agua, la promoción de competencias organizacionales y la inserción de capacidades productivas, que contribuya al desarrollo sostenible de la nación.  </w:t>
      </w:r>
    </w:p>
    <w:p w14:paraId="794D46ED" w14:textId="77777777" w:rsidR="008E7315" w:rsidRPr="009069C5" w:rsidRDefault="008E7315" w:rsidP="000F6DC3">
      <w:pPr>
        <w:pStyle w:val="Ttulo2"/>
        <w:rPr>
          <w:rFonts w:eastAsia="Times New Roman"/>
          <w:lang w:val="es-419" w:bidi="en-US"/>
        </w:rPr>
      </w:pPr>
      <w:bookmarkStart w:id="30" w:name="_Toc101275030"/>
      <w:r w:rsidRPr="009069C5">
        <w:rPr>
          <w:rFonts w:eastAsia="Times New Roman"/>
          <w:lang w:val="es-419" w:bidi="en-US"/>
        </w:rPr>
        <w:t>Valores</w:t>
      </w:r>
      <w:bookmarkEnd w:id="27"/>
      <w:bookmarkEnd w:id="28"/>
      <w:bookmarkEnd w:id="29"/>
      <w:bookmarkEnd w:id="30"/>
    </w:p>
    <w:p w14:paraId="24A6F633" w14:textId="77777777" w:rsidR="000F6DC3" w:rsidRPr="009069C5" w:rsidRDefault="000F6DC3" w:rsidP="000F6DC3">
      <w:pPr>
        <w:rPr>
          <w:lang w:val="es-419" w:bidi="en-US"/>
        </w:rPr>
      </w:pPr>
    </w:p>
    <w:p w14:paraId="343FBEFF" w14:textId="77777777" w:rsidR="008E7315" w:rsidRPr="009069C5" w:rsidRDefault="008E7315" w:rsidP="00BC0D84">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line="298" w:lineRule="auto"/>
        <w:jc w:val="both"/>
        <w:rPr>
          <w:rFonts w:eastAsia="Times New Roman"/>
          <w:lang w:val="es-419" w:bidi="en-US"/>
        </w:rPr>
      </w:pPr>
      <w:r w:rsidRPr="009069C5">
        <w:rPr>
          <w:rFonts w:eastAsia="Times New Roman"/>
          <w:b/>
          <w:bCs/>
          <w:lang w:val="es-419" w:bidi="en-US"/>
        </w:rPr>
        <w:t>Ética:</w:t>
      </w:r>
      <w:r w:rsidRPr="009069C5">
        <w:rPr>
          <w:rFonts w:eastAsia="Times New Roman"/>
          <w:lang w:val="es-419" w:bidi="en-US"/>
        </w:rPr>
        <w:t> Actuamos apegados al bien común, apegados a la razón, la virtud, la prudencia y el respeto irrestricto a las leyes de la República Dominicana y su Constitución. </w:t>
      </w:r>
    </w:p>
    <w:p w14:paraId="0C8F0685" w14:textId="77777777" w:rsidR="008E7315" w:rsidRPr="009069C5" w:rsidRDefault="008E7315" w:rsidP="00BC0D84">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line="298" w:lineRule="auto"/>
        <w:jc w:val="both"/>
        <w:rPr>
          <w:rFonts w:eastAsia="Times New Roman"/>
          <w:lang w:val="es-419" w:bidi="en-US"/>
        </w:rPr>
      </w:pPr>
      <w:r w:rsidRPr="009069C5">
        <w:rPr>
          <w:rFonts w:eastAsia="Times New Roman"/>
          <w:b/>
          <w:bCs/>
          <w:lang w:val="es-419" w:bidi="en-US"/>
        </w:rPr>
        <w:t>Competitividad:</w:t>
      </w:r>
      <w:r w:rsidRPr="009069C5">
        <w:rPr>
          <w:rFonts w:eastAsia="Times New Roman"/>
          <w:lang w:val="es-419" w:bidi="en-US"/>
        </w:rPr>
        <w:t> Nuestros funcionarios y técnicos tienen los conocimientos requeridos para lograr un excelente desempeño de las funciones asignadas, para el cumplimiento de la misión y el logro de los objetivos que define su visión. </w:t>
      </w:r>
    </w:p>
    <w:p w14:paraId="65F9D389" w14:textId="2B07AEE2" w:rsidR="008E7315" w:rsidRPr="009069C5" w:rsidRDefault="008E7315" w:rsidP="00BC0D84">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line="298" w:lineRule="auto"/>
        <w:jc w:val="both"/>
        <w:rPr>
          <w:rFonts w:eastAsia="Times New Roman"/>
          <w:lang w:val="es-419" w:bidi="en-US"/>
        </w:rPr>
      </w:pPr>
      <w:r w:rsidRPr="009069C5">
        <w:rPr>
          <w:rFonts w:eastAsia="Times New Roman"/>
          <w:b/>
          <w:bCs/>
          <w:lang w:val="es-419" w:bidi="en-US"/>
        </w:rPr>
        <w:t>Eficacia:</w:t>
      </w:r>
      <w:r w:rsidRPr="009069C5">
        <w:rPr>
          <w:rFonts w:eastAsia="Times New Roman"/>
          <w:lang w:val="es-419" w:bidi="en-US"/>
        </w:rPr>
        <w:t xml:space="preserve"> Nuestro propósito es optimizar los recursos asignados, logrando que los objetivos fijados con </w:t>
      </w:r>
      <w:r w:rsidR="001745A6" w:rsidRPr="009069C5">
        <w:rPr>
          <w:rFonts w:eastAsia="Times New Roman"/>
          <w:lang w:val="es-419" w:bidi="en-US"/>
        </w:rPr>
        <w:t>anterioridad</w:t>
      </w:r>
      <w:r w:rsidRPr="009069C5">
        <w:rPr>
          <w:rFonts w:eastAsia="Times New Roman"/>
          <w:lang w:val="es-419" w:bidi="en-US"/>
        </w:rPr>
        <w:t xml:space="preserve"> sean alcanzados en el menor tiempo posible y con un uso eficiente de los mismos. </w:t>
      </w:r>
    </w:p>
    <w:p w14:paraId="3C3529F4" w14:textId="65B1C8E6" w:rsidR="008E7315" w:rsidRPr="009069C5" w:rsidRDefault="008E7315" w:rsidP="00BC0D84">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line="298" w:lineRule="auto"/>
        <w:jc w:val="both"/>
        <w:rPr>
          <w:rFonts w:eastAsia="Times New Roman"/>
          <w:lang w:val="es-419" w:bidi="en-US"/>
        </w:rPr>
      </w:pPr>
      <w:r w:rsidRPr="009069C5">
        <w:rPr>
          <w:rFonts w:eastAsia="Times New Roman"/>
          <w:b/>
          <w:bCs/>
          <w:lang w:val="es-419" w:bidi="en-US"/>
        </w:rPr>
        <w:t>Compromiso:</w:t>
      </w:r>
      <w:r w:rsidRPr="009069C5">
        <w:rPr>
          <w:rFonts w:eastAsia="Times New Roman"/>
          <w:lang w:val="es-419" w:bidi="en-US"/>
        </w:rPr>
        <w:t xml:space="preserve"> Nuestros empleados reflejan la motivación implícita de pertenencia a la institución, apegados a la misión, visión y políticas de </w:t>
      </w:r>
      <w:r w:rsidR="00CF5772" w:rsidRPr="009069C5">
        <w:rPr>
          <w:rFonts w:eastAsia="Times New Roman"/>
          <w:lang w:val="es-419" w:bidi="en-US"/>
        </w:rPr>
        <w:t>esta</w:t>
      </w:r>
      <w:r w:rsidRPr="009069C5">
        <w:rPr>
          <w:rFonts w:eastAsia="Times New Roman"/>
          <w:lang w:val="es-419" w:bidi="en-US"/>
        </w:rPr>
        <w:t>. </w:t>
      </w:r>
    </w:p>
    <w:p w14:paraId="5E9740CB" w14:textId="77777777" w:rsidR="008E7315" w:rsidRPr="009069C5" w:rsidRDefault="008E7315" w:rsidP="00BC0D84">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line="298" w:lineRule="auto"/>
        <w:jc w:val="both"/>
        <w:rPr>
          <w:rFonts w:eastAsia="Times New Roman"/>
          <w:lang w:val="es-419" w:bidi="en-US"/>
        </w:rPr>
      </w:pPr>
      <w:r w:rsidRPr="009069C5">
        <w:rPr>
          <w:rFonts w:eastAsia="Times New Roman"/>
          <w:b/>
          <w:bCs/>
          <w:lang w:val="es-419" w:bidi="en-US"/>
        </w:rPr>
        <w:t>Liderazgo:</w:t>
      </w:r>
      <w:r w:rsidRPr="009069C5">
        <w:rPr>
          <w:rFonts w:eastAsia="Times New Roman"/>
          <w:lang w:val="es-419" w:bidi="en-US"/>
        </w:rPr>
        <w:t> La Dirección Ejecutiva es capaz de tomar decisiones acertadas para el logro de sus objetivos, inspirando al resto de la organización a alcanzar sus metas. </w:t>
      </w:r>
    </w:p>
    <w:p w14:paraId="6B9D8CB3" w14:textId="77777777" w:rsidR="008E7315" w:rsidRPr="009069C5" w:rsidRDefault="008E7315" w:rsidP="00BC0D84">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60" w:line="298" w:lineRule="auto"/>
        <w:ind w:left="714" w:hanging="357"/>
        <w:jc w:val="both"/>
        <w:rPr>
          <w:rFonts w:eastAsia="Times New Roman"/>
          <w:lang w:val="es-419" w:bidi="en-US"/>
        </w:rPr>
      </w:pPr>
      <w:r w:rsidRPr="009069C5">
        <w:rPr>
          <w:rFonts w:eastAsia="Times New Roman"/>
          <w:b/>
          <w:bCs/>
          <w:lang w:val="es-419" w:bidi="en-US"/>
        </w:rPr>
        <w:t>Disciplina:</w:t>
      </w:r>
      <w:r w:rsidRPr="009069C5">
        <w:rPr>
          <w:rFonts w:eastAsia="Times New Roman"/>
          <w:lang w:val="es-419" w:bidi="en-US"/>
        </w:rPr>
        <w:t> Actuamos con la observancia y estricto cumplimiento de las leyes, el reglamento interno y los procedimientos establecidos, con el propósito de lograr el correcto funcionamiento de la institución.</w:t>
      </w:r>
      <w:bookmarkStart w:id="31" w:name="bookmark31"/>
      <w:bookmarkStart w:id="32" w:name="bookmark32"/>
      <w:bookmarkStart w:id="33" w:name="bookmark30"/>
    </w:p>
    <w:p w14:paraId="162BB0E2" w14:textId="77777777" w:rsidR="008E7315" w:rsidRPr="009069C5" w:rsidRDefault="008E7315" w:rsidP="000F6DC3">
      <w:pPr>
        <w:pStyle w:val="Ttulo2"/>
        <w:rPr>
          <w:rFonts w:eastAsia="Times New Roman"/>
          <w:lang w:val="es-419" w:eastAsia="es-ES" w:bidi="es-ES"/>
        </w:rPr>
      </w:pPr>
      <w:bookmarkStart w:id="34" w:name="_Toc101275031"/>
      <w:bookmarkEnd w:id="31"/>
      <w:bookmarkEnd w:id="32"/>
      <w:bookmarkEnd w:id="33"/>
      <w:r w:rsidRPr="009069C5">
        <w:rPr>
          <w:rFonts w:eastAsia="Times New Roman"/>
          <w:lang w:val="es-419" w:eastAsia="es-ES" w:bidi="es-ES"/>
        </w:rPr>
        <w:lastRenderedPageBreak/>
        <w:t>Base Legal</w:t>
      </w:r>
      <w:bookmarkEnd w:id="34"/>
    </w:p>
    <w:p w14:paraId="252D7956" w14:textId="77777777" w:rsidR="000F6DC3" w:rsidRPr="009069C5" w:rsidRDefault="000F6DC3" w:rsidP="000F6DC3">
      <w:pPr>
        <w:rPr>
          <w:lang w:val="es-419" w:eastAsia="es-ES" w:bidi="es-ES"/>
        </w:rPr>
      </w:pPr>
    </w:p>
    <w:p w14:paraId="5C94AAA9" w14:textId="2533EC01" w:rsidR="008E7315" w:rsidRPr="009069C5" w:rsidRDefault="008E7315" w:rsidP="00BC0D84">
      <w:pPr>
        <w:spacing w:after="240"/>
        <w:jc w:val="both"/>
        <w:rPr>
          <w:rFonts w:eastAsia="Times New Roman"/>
          <w:lang w:val="es-419" w:bidi="en-US"/>
        </w:rPr>
      </w:pPr>
      <w:r w:rsidRPr="009069C5">
        <w:rPr>
          <w:rFonts w:eastAsia="Times New Roman"/>
          <w:lang w:val="es-419" w:bidi="en-US"/>
        </w:rPr>
        <w:t xml:space="preserve">La </w:t>
      </w:r>
      <w:r w:rsidRPr="009069C5">
        <w:rPr>
          <w:rFonts w:eastAsia="Times New Roman"/>
          <w:lang w:val="es-419" w:eastAsia="es-ES" w:bidi="es-ES"/>
        </w:rPr>
        <w:t xml:space="preserve">base legal según </w:t>
      </w:r>
      <w:r w:rsidRPr="009069C5">
        <w:rPr>
          <w:rFonts w:eastAsia="Times New Roman"/>
          <w:lang w:val="es-419" w:bidi="en-US"/>
        </w:rPr>
        <w:t xml:space="preserve">la cual se rigen diferentes aspectos del </w:t>
      </w:r>
      <w:r w:rsidR="00886351" w:rsidRPr="009069C5">
        <w:rPr>
          <w:rFonts w:eastAsia="Times New Roman"/>
          <w:lang w:val="es-419" w:bidi="en-US"/>
        </w:rPr>
        <w:t>riego</w:t>
      </w:r>
      <w:r w:rsidRPr="009069C5">
        <w:rPr>
          <w:rFonts w:eastAsia="Times New Roman"/>
          <w:lang w:val="es-419" w:bidi="en-US"/>
        </w:rPr>
        <w:t xml:space="preserve"> se aplica a los recursos naturales de agua, las cuencas </w:t>
      </w:r>
      <w:r w:rsidRPr="009069C5">
        <w:rPr>
          <w:rFonts w:eastAsia="Times New Roman"/>
          <w:lang w:val="es-419" w:eastAsia="es-ES" w:bidi="es-ES"/>
        </w:rPr>
        <w:t xml:space="preserve">hidrográficas, </w:t>
      </w:r>
      <w:r w:rsidRPr="009069C5">
        <w:rPr>
          <w:rFonts w:eastAsia="Times New Roman"/>
          <w:lang w:val="es-419" w:bidi="en-US"/>
        </w:rPr>
        <w:t xml:space="preserve">los suelos, la tenencia de la tierra en el sector rural y las instituciones estatales relacionadas con el riego. A </w:t>
      </w:r>
      <w:r w:rsidRPr="009069C5">
        <w:rPr>
          <w:rFonts w:eastAsia="Times New Roman"/>
          <w:lang w:val="es-419" w:eastAsia="es-ES" w:bidi="es-ES"/>
        </w:rPr>
        <w:t xml:space="preserve">continuación, </w:t>
      </w:r>
      <w:r w:rsidRPr="009069C5">
        <w:rPr>
          <w:rFonts w:eastAsia="Times New Roman"/>
          <w:lang w:val="es-419" w:bidi="en-US"/>
        </w:rPr>
        <w:t>se enumera la base legal vigente:</w:t>
      </w:r>
    </w:p>
    <w:p w14:paraId="4E640E1A" w14:textId="77777777" w:rsidR="008E7315" w:rsidRPr="009069C5" w:rsidRDefault="008E7315" w:rsidP="00BC0D84">
      <w:pPr>
        <w:spacing w:after="240"/>
        <w:jc w:val="both"/>
        <w:rPr>
          <w:rFonts w:eastAsia="Times New Roman"/>
          <w:lang w:val="es-419" w:bidi="es-ES"/>
        </w:rPr>
      </w:pPr>
      <w:r w:rsidRPr="009069C5">
        <w:rPr>
          <w:rFonts w:ascii="Symbol" w:eastAsia="Symbol" w:hAnsi="Symbol" w:cs="Symbol"/>
          <w:lang w:val="es-419" w:bidi="es-ES"/>
        </w:rPr>
        <w:sym w:font="Symbol" w:char="F0B7"/>
      </w:r>
      <w:r w:rsidRPr="009069C5">
        <w:rPr>
          <w:rFonts w:eastAsia="Times New Roman"/>
          <w:lang w:val="es-419" w:bidi="es-ES"/>
        </w:rPr>
        <w:t xml:space="preserve"> Constitución de la República Dominicana, proclamada el 13 de junio de 2015; </w:t>
      </w:r>
    </w:p>
    <w:p w14:paraId="6F7DED2F" w14:textId="77777777" w:rsidR="008E7315" w:rsidRPr="009069C5" w:rsidRDefault="008E7315" w:rsidP="00BC0D84">
      <w:pPr>
        <w:spacing w:after="240"/>
        <w:jc w:val="both"/>
        <w:rPr>
          <w:rFonts w:eastAsia="Times New Roman"/>
          <w:lang w:val="es-419" w:bidi="es-ES"/>
        </w:rPr>
      </w:pPr>
      <w:r w:rsidRPr="009069C5">
        <w:rPr>
          <w:rFonts w:ascii="Symbol" w:eastAsia="Symbol" w:hAnsi="Symbol" w:cs="Symbol"/>
          <w:lang w:val="es-419" w:bidi="es-ES"/>
        </w:rPr>
        <w:sym w:font="Symbol" w:char="F0B7"/>
      </w:r>
      <w:r w:rsidRPr="009069C5">
        <w:rPr>
          <w:rFonts w:eastAsia="Times New Roman"/>
          <w:lang w:val="es-419" w:bidi="es-ES"/>
        </w:rPr>
        <w:t xml:space="preserve"> Ley núm. 908, Orgánica del Banco Agrícola e Hipotecario de la República Dominicana, del 1ro de junio de 1945; </w:t>
      </w:r>
    </w:p>
    <w:p w14:paraId="4D0119F0" w14:textId="77777777" w:rsidR="008E7315" w:rsidRPr="009069C5" w:rsidRDefault="008E7315" w:rsidP="00BC0D84">
      <w:pPr>
        <w:spacing w:after="240"/>
        <w:jc w:val="both"/>
        <w:rPr>
          <w:rFonts w:eastAsia="Times New Roman"/>
          <w:lang w:val="es-419" w:bidi="es-ES"/>
        </w:rPr>
      </w:pPr>
      <w:r w:rsidRPr="009069C5">
        <w:rPr>
          <w:rFonts w:ascii="Symbol" w:eastAsia="Symbol" w:hAnsi="Symbol" w:cs="Symbol"/>
          <w:lang w:val="es-419" w:bidi="es-ES"/>
        </w:rPr>
        <w:sym w:font="Symbol" w:char="F0B7"/>
      </w:r>
      <w:r w:rsidRPr="009069C5">
        <w:rPr>
          <w:rFonts w:eastAsia="Times New Roman"/>
          <w:lang w:val="es-419" w:bidi="es-ES"/>
        </w:rPr>
        <w:t xml:space="preserve"> Ley núm. 5852, sobre dominio de aguas terrestres y distribución de aguas públicas, del 29 de marzo de 1962; </w:t>
      </w:r>
    </w:p>
    <w:p w14:paraId="3E4CDB63" w14:textId="77777777" w:rsidR="008E7315" w:rsidRPr="009069C5" w:rsidRDefault="008E7315" w:rsidP="00BC0D84">
      <w:pPr>
        <w:spacing w:after="240"/>
        <w:jc w:val="both"/>
        <w:rPr>
          <w:rFonts w:eastAsia="Times New Roman"/>
          <w:lang w:val="es-419" w:bidi="es-ES"/>
        </w:rPr>
      </w:pPr>
      <w:r w:rsidRPr="009069C5">
        <w:rPr>
          <w:rFonts w:ascii="Symbol" w:eastAsia="Symbol" w:hAnsi="Symbol" w:cs="Symbol"/>
          <w:lang w:val="es-419" w:bidi="es-ES"/>
        </w:rPr>
        <w:sym w:font="Symbol" w:char="F0B7"/>
      </w:r>
      <w:r w:rsidRPr="009069C5">
        <w:rPr>
          <w:rFonts w:eastAsia="Times New Roman"/>
          <w:lang w:val="es-419" w:bidi="es-ES"/>
        </w:rPr>
        <w:t xml:space="preserve"> Ley núm. 5879, de Reforma Agraria, del 27 de abril de 1962; </w:t>
      </w:r>
    </w:p>
    <w:p w14:paraId="25893E95" w14:textId="77777777" w:rsidR="008E7315" w:rsidRPr="009069C5" w:rsidRDefault="008E7315" w:rsidP="00BC0D84">
      <w:pPr>
        <w:spacing w:after="240"/>
        <w:jc w:val="both"/>
        <w:rPr>
          <w:rFonts w:eastAsia="Times New Roman"/>
          <w:lang w:val="es-419" w:bidi="es-ES"/>
        </w:rPr>
      </w:pPr>
      <w:r w:rsidRPr="009069C5">
        <w:rPr>
          <w:rFonts w:ascii="Symbol" w:eastAsia="Symbol" w:hAnsi="Symbol" w:cs="Symbol"/>
          <w:lang w:val="es-419" w:bidi="es-ES"/>
        </w:rPr>
        <w:sym w:font="Symbol" w:char="F0B7"/>
      </w:r>
      <w:r w:rsidRPr="009069C5">
        <w:rPr>
          <w:rFonts w:eastAsia="Times New Roman"/>
          <w:lang w:val="es-419" w:bidi="es-ES"/>
        </w:rPr>
        <w:t xml:space="preserve"> Ley núm. 6186, de Fomento Agrícola, del 12 de febrero de 1963; </w:t>
      </w:r>
    </w:p>
    <w:p w14:paraId="1D3296E6" w14:textId="77777777" w:rsidR="008E7315" w:rsidRPr="009069C5" w:rsidRDefault="008E7315" w:rsidP="00BC0D84">
      <w:pPr>
        <w:spacing w:after="240"/>
        <w:jc w:val="both"/>
        <w:rPr>
          <w:rFonts w:eastAsia="Times New Roman"/>
          <w:lang w:val="es-419" w:bidi="es-ES"/>
        </w:rPr>
      </w:pPr>
      <w:r w:rsidRPr="009069C5">
        <w:rPr>
          <w:rFonts w:ascii="Symbol" w:eastAsia="Symbol" w:hAnsi="Symbol" w:cs="Symbol"/>
          <w:lang w:val="es-419" w:bidi="es-ES"/>
        </w:rPr>
        <w:sym w:font="Symbol" w:char="F0B7"/>
      </w:r>
      <w:r w:rsidRPr="009069C5">
        <w:rPr>
          <w:rFonts w:eastAsia="Times New Roman"/>
          <w:lang w:val="es-419" w:bidi="es-ES"/>
        </w:rPr>
        <w:t xml:space="preserve"> Ley número 6, que crea el Instituto Nacional de Recursos Hidráulicos (INDRHI), del 8 de septiembre de 1965; </w:t>
      </w:r>
    </w:p>
    <w:p w14:paraId="38D3B4F2" w14:textId="77777777" w:rsidR="008E7315" w:rsidRPr="009069C5" w:rsidRDefault="008E7315" w:rsidP="00BC0D84">
      <w:pPr>
        <w:spacing w:after="240"/>
        <w:jc w:val="both"/>
        <w:rPr>
          <w:rFonts w:eastAsia="Times New Roman"/>
          <w:lang w:val="es-419" w:bidi="es-ES"/>
        </w:rPr>
      </w:pPr>
      <w:r w:rsidRPr="009069C5">
        <w:rPr>
          <w:rFonts w:ascii="Symbol" w:eastAsia="Symbol" w:hAnsi="Symbol" w:cs="Symbol"/>
          <w:lang w:val="es-419" w:bidi="es-ES"/>
        </w:rPr>
        <w:sym w:font="Symbol" w:char="F0B7"/>
      </w:r>
      <w:r w:rsidRPr="009069C5">
        <w:rPr>
          <w:rFonts w:eastAsia="Times New Roman"/>
          <w:lang w:val="es-419" w:bidi="es-ES"/>
        </w:rPr>
        <w:t xml:space="preserve"> Ley núm. 8, que determina las funciones de la Secretaría de Estado de Agricultura, del 8 de septiembre de 1965; </w:t>
      </w:r>
    </w:p>
    <w:p w14:paraId="2CD17504" w14:textId="77777777" w:rsidR="008E7315" w:rsidRPr="009069C5" w:rsidRDefault="008E7315" w:rsidP="00BC0D84">
      <w:pPr>
        <w:spacing w:after="240"/>
        <w:jc w:val="both"/>
        <w:rPr>
          <w:rFonts w:eastAsia="Times New Roman"/>
          <w:lang w:val="es-419" w:bidi="es-ES"/>
        </w:rPr>
      </w:pPr>
      <w:r w:rsidRPr="009069C5">
        <w:rPr>
          <w:rFonts w:ascii="Symbol" w:eastAsia="Symbol" w:hAnsi="Symbol" w:cs="Symbol"/>
          <w:lang w:val="es-419" w:bidi="es-ES"/>
        </w:rPr>
        <w:sym w:font="Symbol" w:char="F0B7"/>
      </w:r>
      <w:r w:rsidRPr="009069C5">
        <w:rPr>
          <w:rFonts w:eastAsia="Times New Roman"/>
          <w:lang w:val="es-419" w:bidi="es-ES"/>
        </w:rPr>
        <w:t xml:space="preserve"> Ley núm. 278, que traspasa a favor del Instituto Nacional de Recursos Hidráulicos (INDRHI) todas las obras fluviales e hidráulicas agrícolas de riego, del 3 de diciembre de 1975; </w:t>
      </w:r>
    </w:p>
    <w:p w14:paraId="7A82F0C4" w14:textId="77777777" w:rsidR="008E7315" w:rsidRPr="009069C5" w:rsidRDefault="008E7315" w:rsidP="00BC0D84">
      <w:pPr>
        <w:spacing w:after="240"/>
        <w:jc w:val="both"/>
        <w:rPr>
          <w:rFonts w:eastAsia="Times New Roman"/>
          <w:lang w:val="es-419" w:bidi="es-ES"/>
        </w:rPr>
      </w:pPr>
      <w:r w:rsidRPr="009069C5">
        <w:rPr>
          <w:rFonts w:ascii="Symbol" w:eastAsia="Symbol" w:hAnsi="Symbol" w:cs="Symbol"/>
          <w:lang w:val="es-419" w:bidi="es-ES"/>
        </w:rPr>
        <w:sym w:font="Symbol" w:char="F0B7"/>
      </w:r>
      <w:r w:rsidRPr="009069C5">
        <w:rPr>
          <w:rFonts w:eastAsia="Times New Roman"/>
          <w:lang w:val="es-419" w:bidi="es-ES"/>
        </w:rPr>
        <w:t xml:space="preserve"> Ley núm. 64-00, que crea la Secretaría de Medio Ambiente y Recursos Naturales, del 18 de agosto de 2000; </w:t>
      </w:r>
    </w:p>
    <w:p w14:paraId="0C5B9900" w14:textId="77777777" w:rsidR="008E7315" w:rsidRPr="009069C5" w:rsidRDefault="008E7315" w:rsidP="00BC0D84">
      <w:pPr>
        <w:spacing w:after="240"/>
        <w:jc w:val="both"/>
        <w:rPr>
          <w:rFonts w:eastAsia="Times New Roman"/>
          <w:lang w:val="es-419" w:bidi="es-ES"/>
        </w:rPr>
      </w:pPr>
      <w:r w:rsidRPr="009069C5">
        <w:rPr>
          <w:rFonts w:ascii="Symbol" w:eastAsia="Symbol" w:hAnsi="Symbol" w:cs="Symbol"/>
          <w:lang w:val="es-419" w:bidi="es-ES"/>
        </w:rPr>
        <w:sym w:font="Symbol" w:char="F0B7"/>
      </w:r>
      <w:r w:rsidRPr="009069C5">
        <w:rPr>
          <w:rFonts w:eastAsia="Times New Roman"/>
          <w:lang w:val="es-419" w:bidi="es-ES"/>
        </w:rPr>
        <w:t xml:space="preserve"> Ley núm. 157-09, sobre el seguro agropecuario en la República Dominicana, del 3 de abril de 2009; </w:t>
      </w:r>
    </w:p>
    <w:p w14:paraId="310949FA" w14:textId="77777777" w:rsidR="008E7315" w:rsidRPr="009069C5" w:rsidRDefault="008E7315" w:rsidP="00BC0D84">
      <w:pPr>
        <w:spacing w:after="240"/>
        <w:jc w:val="both"/>
        <w:rPr>
          <w:rFonts w:eastAsia="Times New Roman"/>
          <w:lang w:val="es-419" w:bidi="es-ES"/>
        </w:rPr>
      </w:pPr>
      <w:r w:rsidRPr="009069C5">
        <w:rPr>
          <w:rFonts w:ascii="Symbol" w:eastAsia="Symbol" w:hAnsi="Symbol" w:cs="Symbol"/>
          <w:lang w:val="es-419" w:bidi="es-ES"/>
        </w:rPr>
        <w:sym w:font="Symbol" w:char="F0B7"/>
      </w:r>
      <w:r w:rsidRPr="009069C5">
        <w:rPr>
          <w:rFonts w:eastAsia="Times New Roman"/>
          <w:lang w:val="es-419" w:bidi="es-ES"/>
        </w:rPr>
        <w:t xml:space="preserve"> Ley núm. 1-12, que establece la Estrategia Nacional de Desarrollo 2030, del 25 de enero de 2012; </w:t>
      </w:r>
    </w:p>
    <w:p w14:paraId="4C67BF68" w14:textId="77777777" w:rsidR="008E7315" w:rsidRPr="009069C5" w:rsidRDefault="008E7315" w:rsidP="00BC0D84">
      <w:pPr>
        <w:spacing w:after="240"/>
        <w:jc w:val="both"/>
        <w:rPr>
          <w:rFonts w:eastAsia="Times New Roman"/>
          <w:lang w:val="es-419" w:bidi="es-ES"/>
        </w:rPr>
      </w:pPr>
      <w:r w:rsidRPr="009069C5">
        <w:rPr>
          <w:rFonts w:ascii="Symbol" w:eastAsia="Symbol" w:hAnsi="Symbol" w:cs="Symbol"/>
          <w:lang w:val="es-419" w:bidi="es-ES"/>
        </w:rPr>
        <w:sym w:font="Symbol" w:char="F0B7"/>
      </w:r>
      <w:r w:rsidRPr="009069C5">
        <w:rPr>
          <w:rFonts w:eastAsia="Times New Roman"/>
          <w:lang w:val="es-419" w:bidi="es-ES"/>
        </w:rPr>
        <w:t xml:space="preserve"> Ley núm. 247- 12, Orgánica de la Administración Pública, del 9 de agosto de 2012; </w:t>
      </w:r>
    </w:p>
    <w:p w14:paraId="4326CC7A" w14:textId="77777777" w:rsidR="008E7315" w:rsidRPr="009069C5" w:rsidRDefault="008E7315" w:rsidP="00BC0D84">
      <w:pPr>
        <w:spacing w:after="240"/>
        <w:jc w:val="both"/>
        <w:rPr>
          <w:rFonts w:eastAsia="Times New Roman"/>
          <w:lang w:val="es-419" w:bidi="es-ES"/>
        </w:rPr>
      </w:pPr>
      <w:r w:rsidRPr="009069C5">
        <w:rPr>
          <w:rFonts w:ascii="Symbol" w:eastAsia="Symbol" w:hAnsi="Symbol" w:cs="Symbol"/>
          <w:lang w:val="es-419" w:bidi="es-ES"/>
        </w:rPr>
        <w:sym w:font="Symbol" w:char="F0B7"/>
      </w:r>
      <w:r w:rsidRPr="009069C5">
        <w:rPr>
          <w:rFonts w:eastAsia="Times New Roman"/>
          <w:lang w:val="es-419" w:bidi="es-ES"/>
        </w:rPr>
        <w:t xml:space="preserve"> Decreto núm. 498-20, que instituye diez (10) consejos consultivos bajo la denominación de "gabinetes", dentro de las directrices de la ley núm. 247-12, Orgánica de la Administración Pública, del 23 de septiembre de 2020; </w:t>
      </w:r>
    </w:p>
    <w:p w14:paraId="427F3A0A" w14:textId="77777777" w:rsidR="008E7315" w:rsidRPr="009069C5" w:rsidRDefault="008E7315" w:rsidP="00BC0D84">
      <w:pPr>
        <w:spacing w:after="240"/>
        <w:jc w:val="both"/>
        <w:rPr>
          <w:rFonts w:eastAsia="Times New Roman"/>
          <w:lang w:val="es-419" w:bidi="es-ES"/>
        </w:rPr>
      </w:pPr>
      <w:r w:rsidRPr="009069C5">
        <w:rPr>
          <w:rFonts w:ascii="Symbol" w:eastAsia="Symbol" w:hAnsi="Symbol" w:cs="Symbol"/>
          <w:lang w:val="es-419" w:bidi="es-ES"/>
        </w:rPr>
        <w:sym w:font="Symbol" w:char="F0B7"/>
      </w:r>
      <w:r w:rsidRPr="009069C5">
        <w:rPr>
          <w:rFonts w:eastAsia="Times New Roman"/>
          <w:lang w:val="es-419" w:bidi="es-ES"/>
        </w:rPr>
        <w:t xml:space="preserve"> Decreto núm. 520-20, que designa al director ejecutivo honorífico del Gabinete del Sector Construcción y al director ejecutivo del Gabinete del Sector Agua,</w:t>
      </w:r>
      <w:r w:rsidRPr="009069C5">
        <w:rPr>
          <w:rFonts w:ascii="Courier New" w:eastAsia="Yu Mincho" w:hAnsi="Courier New" w:cs="Courier New"/>
          <w:lang w:val="es-419" w:eastAsia="es-ES" w:bidi="es-ES"/>
        </w:rPr>
        <w:t xml:space="preserve"> </w:t>
      </w:r>
      <w:r w:rsidRPr="009069C5">
        <w:rPr>
          <w:rFonts w:eastAsia="Times New Roman"/>
          <w:lang w:val="es-419" w:bidi="es-ES"/>
        </w:rPr>
        <w:t xml:space="preserve">del 29 de septiembre de 2020; </w:t>
      </w:r>
    </w:p>
    <w:p w14:paraId="25E263AE" w14:textId="77777777" w:rsidR="008E7315" w:rsidRPr="009069C5" w:rsidRDefault="008E7315" w:rsidP="00BC0D84">
      <w:pPr>
        <w:spacing w:after="240"/>
        <w:jc w:val="both"/>
        <w:rPr>
          <w:rFonts w:eastAsia="Times New Roman"/>
          <w:lang w:val="es-419" w:bidi="es-ES"/>
        </w:rPr>
      </w:pPr>
      <w:r w:rsidRPr="009069C5">
        <w:rPr>
          <w:rFonts w:ascii="Symbol" w:eastAsia="Symbol" w:hAnsi="Symbol" w:cs="Symbol"/>
          <w:lang w:val="es-419" w:bidi="es-ES"/>
        </w:rPr>
        <w:sym w:font="Symbol" w:char="F0B7"/>
      </w:r>
      <w:r w:rsidRPr="009069C5">
        <w:rPr>
          <w:rFonts w:eastAsia="Times New Roman"/>
          <w:lang w:val="es-419" w:bidi="es-ES"/>
        </w:rPr>
        <w:t xml:space="preserve"> Decreto 240-21, del 15 del mes de abril de 2021, que designa al </w:t>
      </w:r>
      <w:proofErr w:type="gramStart"/>
      <w:r w:rsidRPr="009069C5">
        <w:rPr>
          <w:rFonts w:eastAsia="Times New Roman"/>
          <w:lang w:val="es-419" w:bidi="es-ES"/>
        </w:rPr>
        <w:t>Director Ejecutivo</w:t>
      </w:r>
      <w:proofErr w:type="gramEnd"/>
      <w:r w:rsidRPr="009069C5">
        <w:rPr>
          <w:rFonts w:eastAsia="Times New Roman"/>
          <w:lang w:val="es-419" w:bidi="es-ES"/>
        </w:rPr>
        <w:t xml:space="preserve"> de la Comisión de Fomento a la Tonificación del Sistema Nacional de Riego.</w:t>
      </w:r>
    </w:p>
    <w:p w14:paraId="7916E013" w14:textId="77777777" w:rsidR="00BC0D84" w:rsidRPr="009069C5" w:rsidRDefault="00BC0D84" w:rsidP="00BC0D84">
      <w:pPr>
        <w:spacing w:after="240"/>
        <w:jc w:val="both"/>
        <w:rPr>
          <w:rFonts w:eastAsia="Times New Roman"/>
          <w:lang w:val="es-419" w:bidi="es-ES"/>
        </w:rPr>
      </w:pPr>
    </w:p>
    <w:p w14:paraId="7D9F3F3F" w14:textId="77777777" w:rsidR="00BC0D84" w:rsidRPr="009069C5" w:rsidRDefault="00BC0D84" w:rsidP="00BC0D84">
      <w:pPr>
        <w:spacing w:after="240"/>
        <w:jc w:val="both"/>
        <w:rPr>
          <w:rFonts w:eastAsia="Times New Roman"/>
          <w:lang w:val="es-419" w:bidi="es-ES"/>
        </w:rPr>
      </w:pPr>
    </w:p>
    <w:p w14:paraId="2C16DEAC" w14:textId="77777777" w:rsidR="001745A6" w:rsidRPr="009069C5" w:rsidRDefault="001745A6" w:rsidP="00BC0D84">
      <w:pPr>
        <w:spacing w:after="240"/>
        <w:jc w:val="both"/>
        <w:rPr>
          <w:rFonts w:eastAsia="Times New Roman"/>
          <w:lang w:val="es-419" w:bidi="es-ES"/>
        </w:rPr>
      </w:pPr>
    </w:p>
    <w:p w14:paraId="614A47F3" w14:textId="77777777" w:rsidR="008F2518" w:rsidRPr="009069C5" w:rsidRDefault="008F2518" w:rsidP="000F6DC3">
      <w:pPr>
        <w:pStyle w:val="Ttulo2"/>
        <w:rPr>
          <w:rFonts w:eastAsia="Times New Roman"/>
          <w:lang w:val="es-419" w:bidi="es-ES"/>
        </w:rPr>
      </w:pPr>
      <w:bookmarkStart w:id="35" w:name="_Toc101275032"/>
      <w:r w:rsidRPr="009069C5">
        <w:rPr>
          <w:rFonts w:eastAsia="Times New Roman"/>
          <w:lang w:val="es-419" w:bidi="es-ES"/>
        </w:rPr>
        <w:lastRenderedPageBreak/>
        <w:t>Descripción de la Estructura Organizacional de Tecnificación De Riego</w:t>
      </w:r>
      <w:bookmarkEnd w:id="35"/>
    </w:p>
    <w:p w14:paraId="79B71D0D" w14:textId="77777777" w:rsidR="000F6DC3" w:rsidRPr="009069C5" w:rsidRDefault="000F6DC3" w:rsidP="000F6DC3">
      <w:pPr>
        <w:rPr>
          <w:lang w:val="es-419" w:bidi="es-ES"/>
        </w:rPr>
      </w:pPr>
    </w:p>
    <w:p w14:paraId="00E26B85" w14:textId="17F7FF60" w:rsidR="000F6DC3" w:rsidRPr="009069C5" w:rsidRDefault="000F6DC3" w:rsidP="000F6DC3">
      <w:pPr>
        <w:shd w:val="clear" w:color="auto" w:fill="FFFFFF"/>
        <w:tabs>
          <w:tab w:val="left" w:pos="1294"/>
        </w:tabs>
        <w:spacing w:line="276" w:lineRule="auto"/>
        <w:jc w:val="both"/>
        <w:rPr>
          <w:rFonts w:eastAsia="Times New Roman"/>
          <w:lang w:val="es-419" w:bidi="es-ES"/>
        </w:rPr>
      </w:pPr>
      <w:r w:rsidRPr="009069C5">
        <w:rPr>
          <w:rFonts w:eastAsia="Times New Roman"/>
          <w:bCs/>
          <w:lang w:val="es-419" w:bidi="es-ES"/>
        </w:rPr>
        <w:t xml:space="preserve">El decreto que crea la Dirección Ejecutiva de la </w:t>
      </w:r>
      <w:r w:rsidRPr="009069C5">
        <w:rPr>
          <w:rFonts w:eastAsia="Times New Roman"/>
          <w:lang w:val="es-419" w:bidi="es-ES"/>
        </w:rPr>
        <w:t xml:space="preserve">Comisión de Fomento a la Tecnificación del Sistema Nacional de </w:t>
      </w:r>
      <w:r w:rsidR="00886351" w:rsidRPr="009069C5">
        <w:rPr>
          <w:rFonts w:eastAsia="Times New Roman"/>
          <w:lang w:val="es-419" w:bidi="es-ES"/>
        </w:rPr>
        <w:t>Riego</w:t>
      </w:r>
      <w:r w:rsidRPr="009069C5">
        <w:rPr>
          <w:rFonts w:eastAsia="Times New Roman"/>
          <w:lang w:val="es-419" w:bidi="es-ES"/>
        </w:rPr>
        <w:t xml:space="preserve"> faculta la misma para la designación de los cargos y/o posiciones necesarias para la implementación de la Estrategia Nacional de Tecnificación de los Sistemas de Riego, de ahí que se ha constituido la siguiente estructura institucional básica</w:t>
      </w:r>
      <w:r w:rsidR="00AC74B2" w:rsidRPr="009069C5">
        <w:rPr>
          <w:rFonts w:eastAsia="Times New Roman"/>
          <w:lang w:val="es-419" w:bidi="es-ES"/>
        </w:rPr>
        <w:t>, actualizada al año 20</w:t>
      </w:r>
      <w:r w:rsidR="00474FDA" w:rsidRPr="009069C5">
        <w:rPr>
          <w:rFonts w:eastAsia="Times New Roman"/>
          <w:lang w:val="es-419" w:bidi="es-ES"/>
        </w:rPr>
        <w:t>23</w:t>
      </w:r>
    </w:p>
    <w:p w14:paraId="09438118" w14:textId="77777777" w:rsidR="000F6DC3" w:rsidRPr="009069C5" w:rsidRDefault="000F6DC3" w:rsidP="000F6DC3">
      <w:pPr>
        <w:shd w:val="clear" w:color="auto" w:fill="FFFFFF"/>
        <w:tabs>
          <w:tab w:val="left" w:pos="1294"/>
        </w:tabs>
        <w:spacing w:line="276" w:lineRule="auto"/>
        <w:jc w:val="both"/>
        <w:rPr>
          <w:rFonts w:eastAsia="Times New Roman"/>
          <w:bCs/>
          <w:color w:val="F91E00" w:themeColor="accent5" w:themeShade="BF"/>
          <w:lang w:val="es-419" w:bidi="es-ES"/>
        </w:rPr>
      </w:pPr>
    </w:p>
    <w:tbl>
      <w:tblPr>
        <w:tblW w:w="5000" w:type="pct"/>
        <w:tblBorders>
          <w:insideV w:val="single" w:sz="4" w:space="0" w:color="auto"/>
        </w:tblBorders>
        <w:tblLook w:val="04A0" w:firstRow="1" w:lastRow="0" w:firstColumn="1" w:lastColumn="0" w:noHBand="0" w:noVBand="1"/>
      </w:tblPr>
      <w:tblGrid>
        <w:gridCol w:w="2186"/>
        <w:gridCol w:w="7452"/>
      </w:tblGrid>
      <w:tr w:rsidR="000F6DC3" w:rsidRPr="009069C5" w14:paraId="7B58D4A2" w14:textId="77777777" w:rsidTr="000F6DC3">
        <w:tc>
          <w:tcPr>
            <w:tcW w:w="1134" w:type="pct"/>
            <w:tcBorders>
              <w:bottom w:val="single" w:sz="4" w:space="0" w:color="auto"/>
            </w:tcBorders>
            <w:shd w:val="clear" w:color="auto" w:fill="005180" w:themeFill="accent1" w:themeFillShade="80"/>
          </w:tcPr>
          <w:p w14:paraId="7DBC3CE6" w14:textId="77777777" w:rsidR="000F6DC3" w:rsidRPr="009069C5" w:rsidRDefault="000F6DC3" w:rsidP="000F6DC3">
            <w:pPr>
              <w:spacing w:before="120" w:after="120"/>
              <w:jc w:val="center"/>
              <w:rPr>
                <w:rFonts w:ascii="Baskerville Old Face" w:eastAsia="Calibri" w:hAnsi="Baskerville Old Face" w:cs="Arial"/>
                <w:b/>
                <w:color w:val="FFFFFF" w:themeColor="background1"/>
                <w:lang w:val="es-419"/>
              </w:rPr>
            </w:pPr>
            <w:r w:rsidRPr="009069C5">
              <w:rPr>
                <w:rFonts w:ascii="Baskerville Old Face" w:eastAsia="Calibri" w:hAnsi="Baskerville Old Face" w:cs="Arial"/>
                <w:b/>
                <w:color w:val="FFFFFF" w:themeColor="background1"/>
                <w:lang w:val="es-419"/>
              </w:rPr>
              <w:t>Nivel</w:t>
            </w:r>
          </w:p>
        </w:tc>
        <w:tc>
          <w:tcPr>
            <w:tcW w:w="3866" w:type="pct"/>
            <w:tcBorders>
              <w:bottom w:val="single" w:sz="4" w:space="0" w:color="auto"/>
            </w:tcBorders>
            <w:shd w:val="clear" w:color="auto" w:fill="005180" w:themeFill="accent1" w:themeFillShade="80"/>
          </w:tcPr>
          <w:p w14:paraId="39793E53" w14:textId="77777777" w:rsidR="000F6DC3" w:rsidRPr="009069C5" w:rsidRDefault="000F6DC3" w:rsidP="000F6DC3">
            <w:pPr>
              <w:spacing w:before="120" w:after="120"/>
              <w:jc w:val="center"/>
              <w:rPr>
                <w:rFonts w:ascii="Baskerville Old Face" w:eastAsia="Calibri" w:hAnsi="Baskerville Old Face" w:cs="Arial"/>
                <w:b/>
                <w:color w:val="FFFFFF" w:themeColor="background1"/>
                <w:lang w:val="es-419"/>
              </w:rPr>
            </w:pPr>
            <w:r w:rsidRPr="009069C5">
              <w:rPr>
                <w:rFonts w:ascii="Baskerville Old Face" w:eastAsia="Calibri" w:hAnsi="Baskerville Old Face" w:cs="Arial"/>
                <w:b/>
                <w:color w:val="FFFFFF" w:themeColor="background1"/>
                <w:lang w:val="es-419"/>
              </w:rPr>
              <w:t>Nombre de la Unidad</w:t>
            </w:r>
          </w:p>
        </w:tc>
      </w:tr>
      <w:tr w:rsidR="000F6DC3" w:rsidRPr="00D73962" w14:paraId="443D2822" w14:textId="77777777" w:rsidTr="000F6DC3">
        <w:tc>
          <w:tcPr>
            <w:tcW w:w="1134" w:type="pct"/>
            <w:vMerge w:val="restart"/>
            <w:tcBorders>
              <w:top w:val="single" w:sz="4" w:space="0" w:color="auto"/>
              <w:left w:val="single" w:sz="4" w:space="0" w:color="auto"/>
              <w:right w:val="single" w:sz="4" w:space="0" w:color="auto"/>
            </w:tcBorders>
            <w:vAlign w:val="center"/>
          </w:tcPr>
          <w:p w14:paraId="19E24CEE" w14:textId="77777777" w:rsidR="000F6DC3" w:rsidRPr="009069C5" w:rsidRDefault="000F6DC3" w:rsidP="000F6DC3">
            <w:pPr>
              <w:spacing w:before="120" w:after="120"/>
              <w:rPr>
                <w:rFonts w:ascii="Baskerville Old Face" w:eastAsia="Calibri" w:hAnsi="Baskerville Old Face" w:cs="Arial"/>
                <w:sz w:val="18"/>
                <w:lang w:val="es-419"/>
              </w:rPr>
            </w:pPr>
            <w:r w:rsidRPr="009069C5">
              <w:rPr>
                <w:rFonts w:ascii="Baskerville Old Face" w:hAnsi="Baskerville Old Face"/>
                <w:b/>
                <w:sz w:val="18"/>
                <w:lang w:val="es-419"/>
              </w:rPr>
              <w:t>UNIDADES DE MAXIMA DIRECCION</w:t>
            </w:r>
          </w:p>
        </w:tc>
        <w:tc>
          <w:tcPr>
            <w:tcW w:w="3866" w:type="pct"/>
            <w:tcBorders>
              <w:top w:val="single" w:sz="4" w:space="0" w:color="auto"/>
              <w:left w:val="single" w:sz="4" w:space="0" w:color="auto"/>
              <w:right w:val="single" w:sz="4" w:space="0" w:color="auto"/>
            </w:tcBorders>
            <w:vAlign w:val="center"/>
          </w:tcPr>
          <w:p w14:paraId="19AE0687" w14:textId="77777777" w:rsidR="000F6DC3" w:rsidRPr="009069C5" w:rsidRDefault="000F6DC3" w:rsidP="000F6DC3">
            <w:pPr>
              <w:widowControl w:val="0"/>
              <w:autoSpaceDN w:val="0"/>
              <w:spacing w:before="120" w:after="120"/>
              <w:textAlignment w:val="baseline"/>
              <w:rPr>
                <w:rFonts w:ascii="Baskerville Old Face" w:hAnsi="Baskerville Old Face"/>
                <w:b/>
                <w:lang w:val="es-419"/>
              </w:rPr>
            </w:pPr>
            <w:r w:rsidRPr="009069C5">
              <w:rPr>
                <w:rFonts w:ascii="Baskerville Old Face" w:hAnsi="Baskerville Old Face"/>
                <w:b/>
                <w:lang w:val="es-419"/>
              </w:rPr>
              <w:t>Comisión de Fomento a la Tecnificación del Sistema Nacional de Riego</w:t>
            </w:r>
          </w:p>
        </w:tc>
      </w:tr>
      <w:tr w:rsidR="000F6DC3" w:rsidRPr="009069C5" w14:paraId="267A41A1" w14:textId="77777777" w:rsidTr="000F6DC3">
        <w:tc>
          <w:tcPr>
            <w:tcW w:w="1134" w:type="pct"/>
            <w:vMerge/>
            <w:tcBorders>
              <w:left w:val="single" w:sz="4" w:space="0" w:color="auto"/>
              <w:bottom w:val="single" w:sz="4" w:space="0" w:color="auto"/>
              <w:right w:val="single" w:sz="4" w:space="0" w:color="auto"/>
            </w:tcBorders>
            <w:vAlign w:val="center"/>
          </w:tcPr>
          <w:p w14:paraId="793977F1" w14:textId="77777777" w:rsidR="000F6DC3" w:rsidRPr="009069C5" w:rsidRDefault="000F6DC3" w:rsidP="000F6DC3">
            <w:pPr>
              <w:spacing w:before="120" w:after="120"/>
              <w:rPr>
                <w:rFonts w:ascii="Baskerville Old Face" w:eastAsia="Calibri" w:hAnsi="Baskerville Old Face" w:cs="Arial"/>
                <w:sz w:val="18"/>
                <w:lang w:val="es-419"/>
              </w:rPr>
            </w:pPr>
          </w:p>
        </w:tc>
        <w:tc>
          <w:tcPr>
            <w:tcW w:w="3866" w:type="pct"/>
            <w:tcBorders>
              <w:left w:val="single" w:sz="4" w:space="0" w:color="auto"/>
              <w:bottom w:val="single" w:sz="4" w:space="0" w:color="auto"/>
              <w:right w:val="single" w:sz="4" w:space="0" w:color="auto"/>
            </w:tcBorders>
            <w:vAlign w:val="center"/>
          </w:tcPr>
          <w:p w14:paraId="2CBB3F5B" w14:textId="77777777" w:rsidR="000F6DC3" w:rsidRPr="009069C5" w:rsidRDefault="000F6DC3" w:rsidP="000F6DC3">
            <w:pPr>
              <w:widowControl w:val="0"/>
              <w:autoSpaceDN w:val="0"/>
              <w:spacing w:before="120" w:after="120"/>
              <w:textAlignment w:val="baseline"/>
              <w:rPr>
                <w:rFonts w:ascii="Baskerville Old Face" w:hAnsi="Baskerville Old Face"/>
                <w:b/>
                <w:lang w:val="es-419"/>
              </w:rPr>
            </w:pPr>
            <w:r w:rsidRPr="009069C5">
              <w:rPr>
                <w:rFonts w:ascii="Baskerville Old Face" w:hAnsi="Baskerville Old Face"/>
                <w:b/>
                <w:lang w:val="es-419"/>
              </w:rPr>
              <w:t>Dirección Ejecutiva</w:t>
            </w:r>
          </w:p>
        </w:tc>
      </w:tr>
      <w:tr w:rsidR="000F6DC3" w:rsidRPr="009069C5" w14:paraId="50BE4265" w14:textId="77777777" w:rsidTr="000F6DC3">
        <w:tc>
          <w:tcPr>
            <w:tcW w:w="1134" w:type="pct"/>
            <w:vMerge w:val="restart"/>
            <w:tcBorders>
              <w:top w:val="single" w:sz="4" w:space="0" w:color="auto"/>
              <w:left w:val="single" w:sz="4" w:space="0" w:color="auto"/>
            </w:tcBorders>
            <w:vAlign w:val="center"/>
          </w:tcPr>
          <w:p w14:paraId="3B34807A" w14:textId="77777777" w:rsidR="000F6DC3" w:rsidRPr="009069C5" w:rsidRDefault="000F6DC3" w:rsidP="000F6DC3">
            <w:pPr>
              <w:spacing w:before="120" w:after="120"/>
              <w:rPr>
                <w:rFonts w:ascii="Baskerville Old Face" w:hAnsi="Baskerville Old Face"/>
                <w:strike/>
                <w:sz w:val="18"/>
                <w:lang w:val="es-419"/>
              </w:rPr>
            </w:pPr>
            <w:r w:rsidRPr="009069C5">
              <w:rPr>
                <w:rFonts w:ascii="Baskerville Old Face" w:hAnsi="Baskerville Old Face"/>
                <w:b/>
                <w:sz w:val="18"/>
                <w:lang w:val="es-419"/>
              </w:rPr>
              <w:t>UNIDADES CONSULTIVAS Y ASESORAS</w:t>
            </w:r>
          </w:p>
          <w:p w14:paraId="68318AA1" w14:textId="77777777" w:rsidR="000F6DC3" w:rsidRPr="009069C5" w:rsidRDefault="000F6DC3" w:rsidP="000F6DC3">
            <w:pPr>
              <w:spacing w:before="120" w:after="120"/>
              <w:rPr>
                <w:rFonts w:ascii="Baskerville Old Face" w:eastAsia="Calibri" w:hAnsi="Baskerville Old Face" w:cs="Arial"/>
                <w:sz w:val="18"/>
                <w:lang w:val="es-419"/>
              </w:rPr>
            </w:pPr>
          </w:p>
        </w:tc>
        <w:tc>
          <w:tcPr>
            <w:tcW w:w="3866" w:type="pct"/>
            <w:tcBorders>
              <w:top w:val="single" w:sz="4" w:space="0" w:color="auto"/>
              <w:right w:val="single" w:sz="4" w:space="0" w:color="auto"/>
            </w:tcBorders>
            <w:vAlign w:val="center"/>
          </w:tcPr>
          <w:p w14:paraId="182D8AFF" w14:textId="1EFF4F56" w:rsidR="00672850" w:rsidRPr="009069C5" w:rsidRDefault="00672850" w:rsidP="000F6DC3">
            <w:pPr>
              <w:widowControl w:val="0"/>
              <w:autoSpaceDN w:val="0"/>
              <w:spacing w:before="120" w:after="120"/>
              <w:textAlignment w:val="baseline"/>
              <w:rPr>
                <w:rFonts w:ascii="Baskerville Old Face" w:hAnsi="Baskerville Old Face"/>
                <w:b/>
                <w:lang w:val="es-419"/>
              </w:rPr>
            </w:pPr>
            <w:r w:rsidRPr="009069C5">
              <w:rPr>
                <w:rFonts w:ascii="Baskerville Old Face" w:hAnsi="Baskerville Old Face"/>
                <w:b/>
                <w:lang w:val="es-419"/>
              </w:rPr>
              <w:t xml:space="preserve">Oficina </w:t>
            </w:r>
            <w:r w:rsidR="00BF4F4C" w:rsidRPr="009069C5">
              <w:rPr>
                <w:rFonts w:ascii="Baskerville Old Face" w:hAnsi="Baskerville Old Face"/>
                <w:b/>
                <w:lang w:val="es-419"/>
              </w:rPr>
              <w:t>de Libre Acceso a la Información pública</w:t>
            </w:r>
          </w:p>
          <w:p w14:paraId="4FA0392D" w14:textId="37E99CB5" w:rsidR="000F6DC3" w:rsidRPr="009069C5" w:rsidRDefault="000F6DC3" w:rsidP="000F6DC3">
            <w:pPr>
              <w:widowControl w:val="0"/>
              <w:autoSpaceDN w:val="0"/>
              <w:spacing w:before="120" w:after="120"/>
              <w:textAlignment w:val="baseline"/>
              <w:rPr>
                <w:rFonts w:ascii="Baskerville Old Face" w:hAnsi="Baskerville Old Face"/>
                <w:b/>
                <w:lang w:val="es-419"/>
              </w:rPr>
            </w:pPr>
            <w:r w:rsidRPr="009069C5">
              <w:rPr>
                <w:rFonts w:ascii="Baskerville Old Face" w:hAnsi="Baskerville Old Face"/>
                <w:b/>
                <w:lang w:val="es-419"/>
              </w:rPr>
              <w:t>Departamento Jurídico</w:t>
            </w:r>
          </w:p>
        </w:tc>
      </w:tr>
      <w:tr w:rsidR="000F6DC3" w:rsidRPr="009069C5" w14:paraId="4B5307EA" w14:textId="77777777" w:rsidTr="000F6DC3">
        <w:tc>
          <w:tcPr>
            <w:tcW w:w="1134" w:type="pct"/>
            <w:vMerge/>
            <w:tcBorders>
              <w:left w:val="single" w:sz="4" w:space="0" w:color="auto"/>
            </w:tcBorders>
            <w:vAlign w:val="center"/>
          </w:tcPr>
          <w:p w14:paraId="2E060EBC" w14:textId="77777777" w:rsidR="000F6DC3" w:rsidRPr="009069C5" w:rsidRDefault="000F6DC3" w:rsidP="000F6DC3">
            <w:pPr>
              <w:spacing w:before="120" w:after="120"/>
              <w:rPr>
                <w:rFonts w:ascii="Baskerville Old Face" w:eastAsia="Calibri" w:hAnsi="Baskerville Old Face" w:cs="Arial"/>
                <w:sz w:val="18"/>
                <w:lang w:val="es-419"/>
              </w:rPr>
            </w:pPr>
          </w:p>
        </w:tc>
        <w:tc>
          <w:tcPr>
            <w:tcW w:w="3866" w:type="pct"/>
            <w:tcBorders>
              <w:right w:val="single" w:sz="4" w:space="0" w:color="auto"/>
            </w:tcBorders>
            <w:vAlign w:val="center"/>
          </w:tcPr>
          <w:p w14:paraId="3970074E" w14:textId="77777777" w:rsidR="000F6DC3" w:rsidRPr="009069C5" w:rsidRDefault="000F6DC3" w:rsidP="000F6DC3">
            <w:pPr>
              <w:spacing w:before="120" w:after="120"/>
              <w:jc w:val="both"/>
              <w:rPr>
                <w:rFonts w:ascii="Baskerville Old Face" w:hAnsi="Baskerville Old Face"/>
                <w:b/>
                <w:lang w:val="es-419"/>
              </w:rPr>
            </w:pPr>
            <w:r w:rsidRPr="009069C5">
              <w:rPr>
                <w:rFonts w:ascii="Baskerville Old Face" w:hAnsi="Baskerville Old Face"/>
                <w:b/>
                <w:lang w:val="es-419"/>
              </w:rPr>
              <w:t>Departamento de Planificación y Desarrollo</w:t>
            </w:r>
          </w:p>
          <w:p w14:paraId="19D52058" w14:textId="77777777" w:rsidR="000F6DC3" w:rsidRPr="009069C5" w:rsidRDefault="000F6DC3" w:rsidP="00FE71B1">
            <w:pPr>
              <w:pStyle w:val="Prrafodelista"/>
              <w:numPr>
                <w:ilvl w:val="0"/>
                <w:numId w:val="15"/>
              </w:numPr>
              <w:suppressAutoHyphens/>
              <w:autoSpaceDN w:val="0"/>
              <w:spacing w:before="120" w:after="120"/>
              <w:ind w:leftChars="0"/>
              <w:jc w:val="left"/>
              <w:textAlignment w:val="baseline"/>
              <w:rPr>
                <w:rFonts w:ascii="Baskerville Old Face" w:hAnsi="Baskerville Old Face"/>
                <w:b/>
                <w:lang w:val="es-419"/>
              </w:rPr>
            </w:pPr>
            <w:r w:rsidRPr="009069C5">
              <w:rPr>
                <w:rFonts w:ascii="Baskerville Old Face" w:hAnsi="Baskerville Old Face"/>
                <w:lang w:val="es-419"/>
              </w:rPr>
              <w:t>División de Formulación, Monitoreo y Evaluación de Planes, Programas y Proyectos</w:t>
            </w:r>
          </w:p>
          <w:p w14:paraId="20467DC1" w14:textId="77777777" w:rsidR="000F6DC3" w:rsidRPr="009069C5" w:rsidRDefault="000F6DC3" w:rsidP="00FE71B1">
            <w:pPr>
              <w:pStyle w:val="Prrafodelista"/>
              <w:numPr>
                <w:ilvl w:val="0"/>
                <w:numId w:val="15"/>
              </w:numPr>
              <w:suppressAutoHyphens/>
              <w:autoSpaceDN w:val="0"/>
              <w:spacing w:before="120" w:after="120"/>
              <w:ind w:leftChars="0"/>
              <w:jc w:val="left"/>
              <w:textAlignment w:val="baseline"/>
              <w:rPr>
                <w:rFonts w:ascii="Baskerville Old Face" w:hAnsi="Baskerville Old Face"/>
                <w:b/>
                <w:lang w:val="es-419"/>
              </w:rPr>
            </w:pPr>
            <w:r w:rsidRPr="009069C5">
              <w:rPr>
                <w:rFonts w:ascii="Baskerville Old Face" w:hAnsi="Baskerville Old Face"/>
                <w:lang w:val="es-419"/>
              </w:rPr>
              <w:t>División de Cooperación Internacional</w:t>
            </w:r>
          </w:p>
        </w:tc>
      </w:tr>
      <w:tr w:rsidR="000F6DC3" w:rsidRPr="009069C5" w14:paraId="38488CBA" w14:textId="77777777" w:rsidTr="000F6DC3">
        <w:tc>
          <w:tcPr>
            <w:tcW w:w="1134" w:type="pct"/>
            <w:vMerge/>
            <w:tcBorders>
              <w:left w:val="single" w:sz="4" w:space="0" w:color="auto"/>
            </w:tcBorders>
            <w:vAlign w:val="center"/>
          </w:tcPr>
          <w:p w14:paraId="4B637BB1" w14:textId="77777777" w:rsidR="000F6DC3" w:rsidRPr="009069C5" w:rsidRDefault="000F6DC3" w:rsidP="000F6DC3">
            <w:pPr>
              <w:spacing w:before="120" w:after="120"/>
              <w:rPr>
                <w:rFonts w:ascii="Baskerville Old Face" w:eastAsia="Calibri" w:hAnsi="Baskerville Old Face" w:cs="Arial"/>
                <w:sz w:val="18"/>
                <w:lang w:val="es-419"/>
              </w:rPr>
            </w:pPr>
          </w:p>
        </w:tc>
        <w:tc>
          <w:tcPr>
            <w:tcW w:w="3866" w:type="pct"/>
            <w:tcBorders>
              <w:right w:val="single" w:sz="4" w:space="0" w:color="auto"/>
            </w:tcBorders>
            <w:vAlign w:val="center"/>
          </w:tcPr>
          <w:p w14:paraId="428D0D6B" w14:textId="1816967F" w:rsidR="000F6DC3" w:rsidRPr="009069C5" w:rsidRDefault="000F6DC3" w:rsidP="000F6DC3">
            <w:pPr>
              <w:widowControl w:val="0"/>
              <w:autoSpaceDN w:val="0"/>
              <w:spacing w:before="120" w:after="120"/>
              <w:textAlignment w:val="baseline"/>
              <w:rPr>
                <w:rFonts w:ascii="Baskerville Old Face" w:eastAsiaTheme="minorEastAsia" w:hAnsi="Baskerville Old Face" w:cs="Calibri"/>
                <w:lang w:val="es-419"/>
              </w:rPr>
            </w:pPr>
            <w:r w:rsidRPr="009069C5">
              <w:rPr>
                <w:rFonts w:ascii="Baskerville Old Face" w:hAnsi="Baskerville Old Face"/>
                <w:b/>
                <w:lang w:val="es-419"/>
              </w:rPr>
              <w:t>División de Recursos Humanos</w:t>
            </w:r>
          </w:p>
        </w:tc>
      </w:tr>
      <w:tr w:rsidR="000F6DC3" w:rsidRPr="009069C5" w14:paraId="74A1CD99" w14:textId="77777777" w:rsidTr="000F6DC3">
        <w:tc>
          <w:tcPr>
            <w:tcW w:w="1134" w:type="pct"/>
            <w:vMerge/>
            <w:tcBorders>
              <w:left w:val="single" w:sz="4" w:space="0" w:color="auto"/>
            </w:tcBorders>
            <w:vAlign w:val="center"/>
          </w:tcPr>
          <w:p w14:paraId="524B80A7" w14:textId="77777777" w:rsidR="000F6DC3" w:rsidRPr="009069C5" w:rsidRDefault="000F6DC3" w:rsidP="000F6DC3">
            <w:pPr>
              <w:spacing w:before="120" w:after="120"/>
              <w:rPr>
                <w:rFonts w:ascii="Baskerville Old Face" w:eastAsia="Calibri" w:hAnsi="Baskerville Old Face" w:cs="Arial"/>
                <w:sz w:val="18"/>
                <w:lang w:val="es-419"/>
              </w:rPr>
            </w:pPr>
          </w:p>
        </w:tc>
        <w:tc>
          <w:tcPr>
            <w:tcW w:w="3866" w:type="pct"/>
            <w:tcBorders>
              <w:right w:val="single" w:sz="4" w:space="0" w:color="auto"/>
            </w:tcBorders>
            <w:vAlign w:val="center"/>
          </w:tcPr>
          <w:p w14:paraId="359372A4" w14:textId="77777777" w:rsidR="000F6DC3" w:rsidRPr="009069C5" w:rsidRDefault="000F6DC3" w:rsidP="000F6DC3">
            <w:pPr>
              <w:widowControl w:val="0"/>
              <w:autoSpaceDN w:val="0"/>
              <w:spacing w:before="120" w:after="120"/>
              <w:textAlignment w:val="baseline"/>
              <w:rPr>
                <w:rFonts w:ascii="Baskerville Old Face" w:eastAsiaTheme="minorEastAsia" w:hAnsi="Baskerville Old Face" w:cs="Calibri"/>
                <w:b/>
                <w:lang w:val="es-419"/>
              </w:rPr>
            </w:pPr>
            <w:r w:rsidRPr="009069C5">
              <w:rPr>
                <w:rFonts w:ascii="Baskerville Old Face" w:hAnsi="Baskerville Old Face"/>
                <w:b/>
                <w:lang w:val="es-419"/>
              </w:rPr>
              <w:t xml:space="preserve">División de Comunicación  </w:t>
            </w:r>
          </w:p>
        </w:tc>
      </w:tr>
      <w:tr w:rsidR="000F6DC3" w:rsidRPr="00D73962" w14:paraId="6EC8DE12" w14:textId="77777777" w:rsidTr="000F6DC3">
        <w:tc>
          <w:tcPr>
            <w:tcW w:w="1134" w:type="pct"/>
            <w:vMerge/>
            <w:tcBorders>
              <w:left w:val="single" w:sz="4" w:space="0" w:color="auto"/>
              <w:bottom w:val="single" w:sz="4" w:space="0" w:color="auto"/>
              <w:right w:val="single" w:sz="4" w:space="0" w:color="auto"/>
            </w:tcBorders>
            <w:vAlign w:val="center"/>
          </w:tcPr>
          <w:p w14:paraId="7E59667B" w14:textId="77777777" w:rsidR="000F6DC3" w:rsidRPr="009069C5" w:rsidRDefault="000F6DC3" w:rsidP="000F6DC3">
            <w:pPr>
              <w:spacing w:before="120" w:after="120"/>
              <w:rPr>
                <w:rFonts w:ascii="Baskerville Old Face" w:eastAsia="Calibri" w:hAnsi="Baskerville Old Face" w:cs="Arial"/>
                <w:sz w:val="18"/>
                <w:lang w:val="es-419"/>
              </w:rPr>
            </w:pPr>
          </w:p>
        </w:tc>
        <w:tc>
          <w:tcPr>
            <w:tcW w:w="3866" w:type="pct"/>
            <w:tcBorders>
              <w:left w:val="single" w:sz="4" w:space="0" w:color="auto"/>
              <w:bottom w:val="single" w:sz="4" w:space="0" w:color="auto"/>
              <w:right w:val="single" w:sz="4" w:space="0" w:color="auto"/>
            </w:tcBorders>
            <w:vAlign w:val="center"/>
          </w:tcPr>
          <w:p w14:paraId="1B6935E9" w14:textId="77777777" w:rsidR="000F6DC3" w:rsidRPr="009069C5" w:rsidRDefault="000F6DC3" w:rsidP="000F6DC3">
            <w:pPr>
              <w:widowControl w:val="0"/>
              <w:autoSpaceDN w:val="0"/>
              <w:spacing w:before="120" w:after="120"/>
              <w:textAlignment w:val="baseline"/>
              <w:rPr>
                <w:rFonts w:ascii="Baskerville Old Face" w:hAnsi="Baskerville Old Face"/>
                <w:b/>
                <w:lang w:val="es-419"/>
              </w:rPr>
            </w:pPr>
            <w:r w:rsidRPr="009069C5">
              <w:rPr>
                <w:rFonts w:ascii="Baskerville Old Face" w:hAnsi="Baskerville Old Face"/>
                <w:b/>
                <w:lang w:val="es-419"/>
              </w:rPr>
              <w:t xml:space="preserve">División de </w:t>
            </w:r>
            <w:r w:rsidR="001745A6" w:rsidRPr="009069C5">
              <w:rPr>
                <w:rFonts w:ascii="Baskerville Old Face" w:hAnsi="Baskerville Old Face"/>
                <w:b/>
                <w:lang w:val="es-419"/>
              </w:rPr>
              <w:t>Enlace</w:t>
            </w:r>
            <w:r w:rsidRPr="009069C5">
              <w:rPr>
                <w:rFonts w:ascii="Baskerville Old Face" w:hAnsi="Baskerville Old Face"/>
                <w:b/>
                <w:lang w:val="es-419"/>
              </w:rPr>
              <w:t xml:space="preserve"> Interinstitucionales</w:t>
            </w:r>
          </w:p>
          <w:p w14:paraId="46BD7F49" w14:textId="2F9EE213" w:rsidR="003D3A03" w:rsidRPr="009069C5" w:rsidRDefault="003D3A03" w:rsidP="000F6DC3">
            <w:pPr>
              <w:widowControl w:val="0"/>
              <w:autoSpaceDN w:val="0"/>
              <w:spacing w:before="120" w:after="120"/>
              <w:textAlignment w:val="baseline"/>
              <w:rPr>
                <w:rFonts w:ascii="Baskerville Old Face" w:eastAsiaTheme="minorEastAsia" w:hAnsi="Baskerville Old Face" w:cs="Calibri"/>
                <w:b/>
                <w:lang w:val="es-419"/>
              </w:rPr>
            </w:pPr>
            <w:r w:rsidRPr="009069C5">
              <w:rPr>
                <w:rFonts w:ascii="Baskerville Old Face" w:eastAsiaTheme="minorEastAsia" w:hAnsi="Baskerville Old Face" w:cs="Calibri"/>
                <w:b/>
                <w:lang w:val="es-419"/>
              </w:rPr>
              <w:t>División de Tecnología</w:t>
            </w:r>
            <w:r w:rsidR="003A2102" w:rsidRPr="009069C5">
              <w:rPr>
                <w:rFonts w:ascii="Baskerville Old Face" w:eastAsiaTheme="minorEastAsia" w:hAnsi="Baskerville Old Face" w:cs="Calibri"/>
                <w:b/>
                <w:lang w:val="es-419"/>
              </w:rPr>
              <w:t>s de la Información y Comunicación</w:t>
            </w:r>
          </w:p>
        </w:tc>
      </w:tr>
      <w:tr w:rsidR="000F6DC3" w:rsidRPr="00D73962" w14:paraId="1BF9C375" w14:textId="77777777" w:rsidTr="000F6DC3">
        <w:tc>
          <w:tcPr>
            <w:tcW w:w="1134" w:type="pct"/>
            <w:vMerge w:val="restart"/>
            <w:tcBorders>
              <w:top w:val="single" w:sz="4" w:space="0" w:color="auto"/>
              <w:left w:val="single" w:sz="4" w:space="0" w:color="auto"/>
              <w:bottom w:val="single" w:sz="4" w:space="0" w:color="auto"/>
              <w:right w:val="single" w:sz="4" w:space="0" w:color="auto"/>
            </w:tcBorders>
            <w:vAlign w:val="center"/>
          </w:tcPr>
          <w:p w14:paraId="2AFC4E7A" w14:textId="77777777" w:rsidR="000F6DC3" w:rsidRPr="009069C5" w:rsidRDefault="000F6DC3" w:rsidP="000F6DC3">
            <w:pPr>
              <w:spacing w:before="120" w:after="120"/>
              <w:rPr>
                <w:rFonts w:ascii="Baskerville Old Face" w:hAnsi="Baskerville Old Face"/>
                <w:b/>
                <w:sz w:val="18"/>
                <w:lang w:val="es-419"/>
              </w:rPr>
            </w:pPr>
            <w:r w:rsidRPr="009069C5">
              <w:rPr>
                <w:rFonts w:ascii="Baskerville Old Face" w:hAnsi="Baskerville Old Face"/>
                <w:b/>
                <w:sz w:val="18"/>
                <w:lang w:val="es-419"/>
              </w:rPr>
              <w:t>UNIDADES DE APOYO</w:t>
            </w:r>
          </w:p>
          <w:p w14:paraId="2C5B7490" w14:textId="77777777" w:rsidR="000F6DC3" w:rsidRPr="009069C5" w:rsidRDefault="000F6DC3" w:rsidP="000F6DC3">
            <w:pPr>
              <w:spacing w:before="120" w:after="120"/>
              <w:rPr>
                <w:rFonts w:ascii="Baskerville Old Face" w:eastAsia="Calibri" w:hAnsi="Baskerville Old Face" w:cs="Arial"/>
                <w:sz w:val="18"/>
                <w:lang w:val="es-419"/>
              </w:rPr>
            </w:pPr>
          </w:p>
        </w:tc>
        <w:tc>
          <w:tcPr>
            <w:tcW w:w="3866" w:type="pct"/>
            <w:tcBorders>
              <w:top w:val="single" w:sz="4" w:space="0" w:color="auto"/>
              <w:left w:val="single" w:sz="4" w:space="0" w:color="auto"/>
              <w:bottom w:val="nil"/>
              <w:right w:val="single" w:sz="4" w:space="0" w:color="auto"/>
            </w:tcBorders>
            <w:vAlign w:val="center"/>
          </w:tcPr>
          <w:p w14:paraId="4B9394C6" w14:textId="77777777" w:rsidR="000F6DC3" w:rsidRPr="009069C5" w:rsidRDefault="000F6DC3" w:rsidP="000F6DC3">
            <w:pPr>
              <w:spacing w:before="120" w:after="120"/>
              <w:jc w:val="both"/>
              <w:rPr>
                <w:rFonts w:ascii="Baskerville Old Face" w:hAnsi="Baskerville Old Face"/>
                <w:b/>
                <w:lang w:val="es-419"/>
              </w:rPr>
            </w:pPr>
            <w:r w:rsidRPr="009069C5">
              <w:rPr>
                <w:rFonts w:ascii="Baskerville Old Face" w:hAnsi="Baskerville Old Face"/>
                <w:b/>
                <w:lang w:val="es-419"/>
              </w:rPr>
              <w:t>Departamento Administrativo Financiero</w:t>
            </w:r>
          </w:p>
          <w:p w14:paraId="77BF4F4F" w14:textId="77777777" w:rsidR="000F6DC3" w:rsidRPr="009069C5" w:rsidRDefault="000F6DC3" w:rsidP="00FE71B1">
            <w:pPr>
              <w:pStyle w:val="Prrafodelista"/>
              <w:numPr>
                <w:ilvl w:val="0"/>
                <w:numId w:val="16"/>
              </w:numPr>
              <w:suppressAutoHyphens/>
              <w:autoSpaceDN w:val="0"/>
              <w:spacing w:before="120" w:after="120"/>
              <w:ind w:leftChars="0" w:left="851" w:hanging="142"/>
              <w:jc w:val="left"/>
              <w:textAlignment w:val="baseline"/>
              <w:rPr>
                <w:rFonts w:ascii="Baskerville Old Face" w:hAnsi="Baskerville Old Face"/>
                <w:lang w:val="es-419"/>
              </w:rPr>
            </w:pPr>
            <w:r w:rsidRPr="009069C5">
              <w:rPr>
                <w:rFonts w:ascii="Baskerville Old Face" w:hAnsi="Baskerville Old Face"/>
                <w:lang w:val="es-419"/>
              </w:rPr>
              <w:t>División Financiera</w:t>
            </w:r>
          </w:p>
          <w:p w14:paraId="015292AC" w14:textId="77777777" w:rsidR="000F6DC3" w:rsidRPr="009069C5" w:rsidRDefault="000F6DC3" w:rsidP="00FE71B1">
            <w:pPr>
              <w:pStyle w:val="Prrafodelista"/>
              <w:numPr>
                <w:ilvl w:val="0"/>
                <w:numId w:val="16"/>
              </w:numPr>
              <w:suppressAutoHyphens/>
              <w:autoSpaceDN w:val="0"/>
              <w:spacing w:before="120" w:after="120"/>
              <w:ind w:leftChars="0" w:left="851" w:hanging="142"/>
              <w:jc w:val="left"/>
              <w:textAlignment w:val="baseline"/>
              <w:rPr>
                <w:rFonts w:ascii="Baskerville Old Face" w:hAnsi="Baskerville Old Face"/>
                <w:lang w:val="es-419"/>
              </w:rPr>
            </w:pPr>
            <w:r w:rsidRPr="009069C5">
              <w:rPr>
                <w:rFonts w:ascii="Baskerville Old Face" w:hAnsi="Baskerville Old Face"/>
                <w:lang w:val="es-419"/>
              </w:rPr>
              <w:t>División Administrativa</w:t>
            </w:r>
          </w:p>
          <w:p w14:paraId="57D18575" w14:textId="77777777" w:rsidR="000F6DC3" w:rsidRPr="009069C5" w:rsidRDefault="000F6DC3" w:rsidP="00FE71B1">
            <w:pPr>
              <w:pStyle w:val="Prrafodelista"/>
              <w:numPr>
                <w:ilvl w:val="0"/>
                <w:numId w:val="16"/>
              </w:numPr>
              <w:suppressAutoHyphens/>
              <w:autoSpaceDN w:val="0"/>
              <w:spacing w:before="120" w:after="120"/>
              <w:ind w:leftChars="0" w:left="851" w:hanging="142"/>
              <w:jc w:val="left"/>
              <w:textAlignment w:val="baseline"/>
              <w:rPr>
                <w:rFonts w:ascii="Baskerville Old Face" w:hAnsi="Baskerville Old Face"/>
                <w:lang w:val="es-419"/>
              </w:rPr>
            </w:pPr>
            <w:r w:rsidRPr="009069C5">
              <w:rPr>
                <w:rFonts w:ascii="Baskerville Old Face" w:hAnsi="Baskerville Old Face"/>
                <w:lang w:val="es-419"/>
              </w:rPr>
              <w:t xml:space="preserve">División de Compras y Contrataciones </w:t>
            </w:r>
          </w:p>
        </w:tc>
      </w:tr>
      <w:tr w:rsidR="000F6DC3" w:rsidRPr="00D73962" w14:paraId="14DF2130" w14:textId="77777777" w:rsidTr="000F6DC3">
        <w:tc>
          <w:tcPr>
            <w:tcW w:w="1134" w:type="pct"/>
            <w:vMerge/>
            <w:tcBorders>
              <w:top w:val="single" w:sz="4" w:space="0" w:color="auto"/>
              <w:left w:val="single" w:sz="4" w:space="0" w:color="auto"/>
              <w:bottom w:val="single" w:sz="4" w:space="0" w:color="auto"/>
              <w:right w:val="single" w:sz="4" w:space="0" w:color="auto"/>
            </w:tcBorders>
            <w:vAlign w:val="center"/>
          </w:tcPr>
          <w:p w14:paraId="57CC184C" w14:textId="77777777" w:rsidR="000F6DC3" w:rsidRPr="009069C5" w:rsidRDefault="000F6DC3" w:rsidP="000F6DC3">
            <w:pPr>
              <w:spacing w:before="120" w:after="120"/>
              <w:rPr>
                <w:rFonts w:ascii="Baskerville Old Face" w:eastAsia="Calibri" w:hAnsi="Baskerville Old Face" w:cs="Arial"/>
                <w:sz w:val="18"/>
                <w:lang w:val="es-419"/>
              </w:rPr>
            </w:pPr>
          </w:p>
        </w:tc>
        <w:tc>
          <w:tcPr>
            <w:tcW w:w="3866" w:type="pct"/>
            <w:tcBorders>
              <w:top w:val="nil"/>
              <w:left w:val="single" w:sz="4" w:space="0" w:color="auto"/>
              <w:bottom w:val="single" w:sz="4" w:space="0" w:color="auto"/>
              <w:right w:val="single" w:sz="4" w:space="0" w:color="auto"/>
            </w:tcBorders>
            <w:vAlign w:val="center"/>
          </w:tcPr>
          <w:p w14:paraId="4BCD0FAC" w14:textId="6175DB1B" w:rsidR="000F6DC3" w:rsidRPr="009069C5" w:rsidRDefault="000F6DC3" w:rsidP="000F6DC3">
            <w:pPr>
              <w:spacing w:before="120" w:after="120"/>
              <w:jc w:val="both"/>
              <w:rPr>
                <w:rFonts w:ascii="Baskerville Old Face" w:eastAsia="Calibri" w:hAnsi="Baskerville Old Face" w:cs="Arial"/>
                <w:lang w:val="es-419"/>
              </w:rPr>
            </w:pPr>
          </w:p>
        </w:tc>
      </w:tr>
      <w:tr w:rsidR="000F6DC3" w:rsidRPr="00D73962" w14:paraId="26A10439" w14:textId="77777777" w:rsidTr="000F6DC3">
        <w:tc>
          <w:tcPr>
            <w:tcW w:w="1134" w:type="pct"/>
            <w:vMerge w:val="restart"/>
            <w:tcBorders>
              <w:top w:val="single" w:sz="4" w:space="0" w:color="auto"/>
              <w:left w:val="single" w:sz="4" w:space="0" w:color="auto"/>
              <w:bottom w:val="single" w:sz="4" w:space="0" w:color="auto"/>
              <w:right w:val="single" w:sz="4" w:space="0" w:color="auto"/>
            </w:tcBorders>
            <w:vAlign w:val="center"/>
          </w:tcPr>
          <w:p w14:paraId="4F08F0E6" w14:textId="77777777" w:rsidR="000F6DC3" w:rsidRPr="009069C5" w:rsidRDefault="000F6DC3" w:rsidP="000F6DC3">
            <w:pPr>
              <w:spacing w:before="120" w:after="120"/>
              <w:rPr>
                <w:rFonts w:ascii="Baskerville Old Face" w:eastAsia="Calibri" w:hAnsi="Baskerville Old Face" w:cs="Arial"/>
                <w:sz w:val="18"/>
                <w:lang w:val="es-419"/>
              </w:rPr>
            </w:pPr>
            <w:r w:rsidRPr="009069C5">
              <w:rPr>
                <w:rFonts w:ascii="Baskerville Old Face" w:hAnsi="Baskerville Old Face"/>
                <w:b/>
                <w:sz w:val="18"/>
                <w:lang w:val="es-419"/>
              </w:rPr>
              <w:t>UNIDADES SUSTANTIVAS U OPERATIVAS</w:t>
            </w:r>
            <w:r w:rsidRPr="009069C5">
              <w:rPr>
                <w:rFonts w:ascii="Baskerville Old Face" w:eastAsia="Calibri" w:hAnsi="Baskerville Old Face" w:cs="Arial"/>
                <w:sz w:val="18"/>
                <w:lang w:val="es-419"/>
              </w:rPr>
              <w:t xml:space="preserve"> </w:t>
            </w:r>
          </w:p>
        </w:tc>
        <w:tc>
          <w:tcPr>
            <w:tcW w:w="3866" w:type="pct"/>
            <w:tcBorders>
              <w:top w:val="single" w:sz="4" w:space="0" w:color="auto"/>
              <w:left w:val="single" w:sz="4" w:space="0" w:color="auto"/>
              <w:bottom w:val="nil"/>
              <w:right w:val="single" w:sz="4" w:space="0" w:color="auto"/>
            </w:tcBorders>
            <w:vAlign w:val="center"/>
          </w:tcPr>
          <w:p w14:paraId="250E85D1" w14:textId="77777777" w:rsidR="000F6DC3" w:rsidRPr="009069C5" w:rsidRDefault="000F6DC3" w:rsidP="000F6DC3">
            <w:pPr>
              <w:spacing w:before="120" w:after="120"/>
              <w:jc w:val="both"/>
              <w:rPr>
                <w:rFonts w:ascii="Baskerville Old Face" w:hAnsi="Baskerville Old Face"/>
                <w:b/>
                <w:lang w:val="es-419"/>
              </w:rPr>
            </w:pPr>
            <w:r w:rsidRPr="009069C5">
              <w:rPr>
                <w:rFonts w:ascii="Baskerville Old Face" w:hAnsi="Baskerville Old Face"/>
                <w:b/>
                <w:lang w:val="es-419"/>
              </w:rPr>
              <w:t>Departamento de Operaciones</w:t>
            </w:r>
          </w:p>
          <w:p w14:paraId="393069BC" w14:textId="77777777" w:rsidR="000F6DC3" w:rsidRPr="009069C5" w:rsidRDefault="000F6DC3" w:rsidP="00FE71B1">
            <w:pPr>
              <w:pStyle w:val="Prrafodelista"/>
              <w:numPr>
                <w:ilvl w:val="0"/>
                <w:numId w:val="14"/>
              </w:numPr>
              <w:suppressAutoHyphens/>
              <w:autoSpaceDN w:val="0"/>
              <w:spacing w:before="120" w:after="120"/>
              <w:ind w:leftChars="0" w:left="851" w:hanging="142"/>
              <w:jc w:val="left"/>
              <w:textAlignment w:val="baseline"/>
              <w:rPr>
                <w:rFonts w:ascii="Baskerville Old Face" w:hAnsi="Baskerville Old Face"/>
                <w:lang w:val="es-419"/>
              </w:rPr>
            </w:pPr>
            <w:r w:rsidRPr="009069C5">
              <w:rPr>
                <w:rFonts w:ascii="Baskerville Old Face" w:hAnsi="Baskerville Old Face"/>
                <w:lang w:val="es-419"/>
              </w:rPr>
              <w:t>División de Riego</w:t>
            </w:r>
          </w:p>
          <w:p w14:paraId="11551DBA" w14:textId="77777777" w:rsidR="000F6DC3" w:rsidRPr="009069C5" w:rsidRDefault="000F6DC3" w:rsidP="00FE71B1">
            <w:pPr>
              <w:pStyle w:val="Prrafodelista"/>
              <w:numPr>
                <w:ilvl w:val="0"/>
                <w:numId w:val="14"/>
              </w:numPr>
              <w:suppressAutoHyphens/>
              <w:autoSpaceDN w:val="0"/>
              <w:spacing w:before="120" w:after="120"/>
              <w:ind w:leftChars="0" w:left="851" w:hanging="142"/>
              <w:jc w:val="left"/>
              <w:textAlignment w:val="baseline"/>
              <w:rPr>
                <w:rFonts w:ascii="Baskerville Old Face" w:hAnsi="Baskerville Old Face"/>
                <w:lang w:val="es-419"/>
              </w:rPr>
            </w:pPr>
            <w:r w:rsidRPr="009069C5">
              <w:rPr>
                <w:rFonts w:ascii="Baskerville Old Face" w:hAnsi="Baskerville Old Face"/>
                <w:lang w:val="es-419"/>
              </w:rPr>
              <w:t>División de Cultivo</w:t>
            </w:r>
          </w:p>
          <w:p w14:paraId="0962268A" w14:textId="77777777" w:rsidR="000F6DC3" w:rsidRPr="009069C5" w:rsidRDefault="000F6DC3" w:rsidP="00FE71B1">
            <w:pPr>
              <w:pStyle w:val="Prrafodelista"/>
              <w:numPr>
                <w:ilvl w:val="0"/>
                <w:numId w:val="14"/>
              </w:numPr>
              <w:suppressAutoHyphens/>
              <w:autoSpaceDN w:val="0"/>
              <w:spacing w:before="120" w:after="120"/>
              <w:ind w:leftChars="0" w:left="851" w:hanging="142"/>
              <w:jc w:val="left"/>
              <w:textAlignment w:val="baseline"/>
              <w:rPr>
                <w:rFonts w:ascii="Baskerville Old Face" w:hAnsi="Baskerville Old Face"/>
                <w:lang w:val="es-419"/>
              </w:rPr>
            </w:pPr>
            <w:r w:rsidRPr="009069C5">
              <w:rPr>
                <w:rFonts w:ascii="Baskerville Old Face" w:hAnsi="Baskerville Old Face"/>
                <w:lang w:val="es-419"/>
              </w:rPr>
              <w:t>División Topográfica</w:t>
            </w:r>
          </w:p>
          <w:p w14:paraId="156D37EE" w14:textId="77777777" w:rsidR="000F6DC3" w:rsidRPr="009069C5" w:rsidRDefault="000F6DC3" w:rsidP="00FE71B1">
            <w:pPr>
              <w:pStyle w:val="Prrafodelista"/>
              <w:numPr>
                <w:ilvl w:val="0"/>
                <w:numId w:val="14"/>
              </w:numPr>
              <w:suppressAutoHyphens/>
              <w:autoSpaceDN w:val="0"/>
              <w:spacing w:before="120" w:after="120"/>
              <w:ind w:leftChars="0" w:left="851" w:hanging="142"/>
              <w:jc w:val="left"/>
              <w:textAlignment w:val="baseline"/>
              <w:rPr>
                <w:rFonts w:ascii="Baskerville Old Face" w:hAnsi="Baskerville Old Face"/>
                <w:lang w:val="es-419"/>
              </w:rPr>
            </w:pPr>
            <w:r w:rsidRPr="009069C5">
              <w:rPr>
                <w:rFonts w:ascii="Baskerville Old Face" w:hAnsi="Baskerville Old Face"/>
                <w:lang w:val="es-419"/>
              </w:rPr>
              <w:t>División de Apoyo a la Comercialización</w:t>
            </w:r>
          </w:p>
          <w:p w14:paraId="1A0756FE" w14:textId="77777777" w:rsidR="000F6DC3" w:rsidRPr="009069C5" w:rsidRDefault="000F6DC3" w:rsidP="00FE71B1">
            <w:pPr>
              <w:pStyle w:val="Prrafodelista"/>
              <w:numPr>
                <w:ilvl w:val="0"/>
                <w:numId w:val="14"/>
              </w:numPr>
              <w:suppressAutoHyphens/>
              <w:autoSpaceDN w:val="0"/>
              <w:spacing w:before="120" w:after="120"/>
              <w:ind w:leftChars="0" w:left="851" w:hanging="142"/>
              <w:jc w:val="left"/>
              <w:textAlignment w:val="baseline"/>
              <w:rPr>
                <w:rFonts w:ascii="Baskerville Old Face" w:hAnsi="Baskerville Old Face"/>
                <w:lang w:val="es-419"/>
              </w:rPr>
            </w:pPr>
            <w:r w:rsidRPr="009069C5">
              <w:rPr>
                <w:rFonts w:ascii="Baskerville Old Face" w:hAnsi="Baskerville Old Face"/>
                <w:lang w:val="es-419"/>
              </w:rPr>
              <w:t>División de Extensión y Capacitación a Beneficiarios</w:t>
            </w:r>
          </w:p>
        </w:tc>
      </w:tr>
      <w:tr w:rsidR="000F6DC3" w:rsidRPr="00D73962" w14:paraId="3EC69B0B" w14:textId="77777777" w:rsidTr="000F6DC3">
        <w:tc>
          <w:tcPr>
            <w:tcW w:w="1134" w:type="pct"/>
            <w:vMerge/>
            <w:tcBorders>
              <w:top w:val="single" w:sz="4" w:space="0" w:color="auto"/>
              <w:left w:val="single" w:sz="4" w:space="0" w:color="auto"/>
              <w:right w:val="single" w:sz="4" w:space="0" w:color="auto"/>
            </w:tcBorders>
            <w:vAlign w:val="center"/>
          </w:tcPr>
          <w:p w14:paraId="0A2BD028" w14:textId="77777777" w:rsidR="000F6DC3" w:rsidRPr="009069C5" w:rsidRDefault="000F6DC3" w:rsidP="000F6DC3">
            <w:pPr>
              <w:spacing w:before="120" w:after="120"/>
              <w:rPr>
                <w:rFonts w:ascii="Baskerville Old Face" w:eastAsia="Calibri" w:hAnsi="Baskerville Old Face" w:cs="Arial"/>
                <w:sz w:val="18"/>
                <w:lang w:val="es-419"/>
              </w:rPr>
            </w:pPr>
          </w:p>
        </w:tc>
        <w:tc>
          <w:tcPr>
            <w:tcW w:w="3866" w:type="pct"/>
            <w:tcBorders>
              <w:top w:val="nil"/>
              <w:left w:val="single" w:sz="4" w:space="0" w:color="auto"/>
              <w:bottom w:val="nil"/>
              <w:right w:val="single" w:sz="4" w:space="0" w:color="auto"/>
            </w:tcBorders>
            <w:vAlign w:val="center"/>
          </w:tcPr>
          <w:p w14:paraId="4DDD5304" w14:textId="77777777" w:rsidR="000F6DC3" w:rsidRPr="009069C5" w:rsidRDefault="000F6DC3" w:rsidP="000F6DC3">
            <w:pPr>
              <w:widowControl w:val="0"/>
              <w:autoSpaceDN w:val="0"/>
              <w:spacing w:before="120" w:after="120"/>
              <w:textAlignment w:val="baseline"/>
              <w:rPr>
                <w:rFonts w:ascii="Baskerville Old Face" w:eastAsiaTheme="minorEastAsia" w:hAnsi="Baskerville Old Face" w:cs="Calibri"/>
                <w:b/>
                <w:lang w:val="es-419"/>
              </w:rPr>
            </w:pPr>
            <w:r w:rsidRPr="009069C5">
              <w:rPr>
                <w:rFonts w:ascii="Baskerville Old Face" w:hAnsi="Baskerville Old Face"/>
                <w:b/>
                <w:lang w:val="es-419"/>
              </w:rPr>
              <w:t xml:space="preserve">Departamento de Supervisión de Proyectos </w:t>
            </w:r>
          </w:p>
        </w:tc>
      </w:tr>
      <w:tr w:rsidR="000F6DC3" w:rsidRPr="009069C5" w14:paraId="0964F919" w14:textId="77777777" w:rsidTr="000F6DC3">
        <w:tc>
          <w:tcPr>
            <w:tcW w:w="1134" w:type="pct"/>
            <w:vMerge/>
            <w:tcBorders>
              <w:left w:val="single" w:sz="4" w:space="0" w:color="auto"/>
              <w:bottom w:val="single" w:sz="4" w:space="0" w:color="auto"/>
              <w:right w:val="single" w:sz="4" w:space="0" w:color="auto"/>
            </w:tcBorders>
            <w:vAlign w:val="center"/>
          </w:tcPr>
          <w:p w14:paraId="6436BF9F" w14:textId="77777777" w:rsidR="000F6DC3" w:rsidRPr="009069C5" w:rsidRDefault="000F6DC3" w:rsidP="000F6DC3">
            <w:pPr>
              <w:spacing w:before="120" w:after="120"/>
              <w:rPr>
                <w:rFonts w:ascii="Baskerville Old Face" w:eastAsia="Calibri" w:hAnsi="Baskerville Old Face" w:cs="Arial"/>
                <w:sz w:val="18"/>
                <w:lang w:val="es-419"/>
              </w:rPr>
            </w:pPr>
          </w:p>
        </w:tc>
        <w:tc>
          <w:tcPr>
            <w:tcW w:w="3866" w:type="pct"/>
            <w:tcBorders>
              <w:top w:val="nil"/>
              <w:left w:val="single" w:sz="4" w:space="0" w:color="auto"/>
              <w:bottom w:val="single" w:sz="4" w:space="0" w:color="auto"/>
              <w:right w:val="single" w:sz="4" w:space="0" w:color="auto"/>
            </w:tcBorders>
            <w:vAlign w:val="center"/>
          </w:tcPr>
          <w:p w14:paraId="236233AB" w14:textId="77777777" w:rsidR="000F6DC3" w:rsidRPr="009069C5" w:rsidRDefault="000F6DC3" w:rsidP="000F6DC3">
            <w:pPr>
              <w:widowControl w:val="0"/>
              <w:autoSpaceDN w:val="0"/>
              <w:spacing w:before="120" w:after="120"/>
              <w:textAlignment w:val="baseline"/>
              <w:rPr>
                <w:rFonts w:ascii="Baskerville Old Face" w:eastAsiaTheme="minorEastAsia" w:hAnsi="Baskerville Old Face" w:cs="Calibri"/>
                <w:b/>
                <w:lang w:val="es-419"/>
              </w:rPr>
            </w:pPr>
            <w:r w:rsidRPr="009069C5">
              <w:rPr>
                <w:rFonts w:ascii="Baskerville Old Face" w:hAnsi="Baskerville Old Face"/>
                <w:b/>
                <w:lang w:val="es-419"/>
              </w:rPr>
              <w:t>División de Coordinación FOTESIR</w:t>
            </w:r>
          </w:p>
        </w:tc>
      </w:tr>
      <w:tr w:rsidR="000F6DC3" w:rsidRPr="009069C5" w14:paraId="665B8B1D" w14:textId="77777777" w:rsidTr="000F6DC3">
        <w:tc>
          <w:tcPr>
            <w:tcW w:w="1134" w:type="pct"/>
            <w:tcBorders>
              <w:top w:val="single" w:sz="4" w:space="0" w:color="auto"/>
              <w:left w:val="single" w:sz="4" w:space="0" w:color="auto"/>
              <w:bottom w:val="single" w:sz="4" w:space="0" w:color="auto"/>
              <w:right w:val="single" w:sz="4" w:space="0" w:color="auto"/>
            </w:tcBorders>
            <w:vAlign w:val="center"/>
          </w:tcPr>
          <w:p w14:paraId="01B4DC9F" w14:textId="77777777" w:rsidR="000F6DC3" w:rsidRPr="009069C5" w:rsidRDefault="000F6DC3" w:rsidP="000F6DC3">
            <w:pPr>
              <w:spacing w:before="120" w:after="120"/>
              <w:rPr>
                <w:rFonts w:ascii="Baskerville Old Face" w:hAnsi="Baskerville Old Face"/>
                <w:b/>
                <w:sz w:val="18"/>
                <w:lang w:val="es-419"/>
              </w:rPr>
            </w:pPr>
            <w:r w:rsidRPr="009069C5">
              <w:rPr>
                <w:rFonts w:ascii="Baskerville Old Face" w:hAnsi="Baskerville Old Face"/>
                <w:b/>
                <w:sz w:val="18"/>
                <w:lang w:val="es-419"/>
              </w:rPr>
              <w:lastRenderedPageBreak/>
              <w:t>UNIDADES DESCONCENTRADAS</w:t>
            </w:r>
          </w:p>
        </w:tc>
        <w:tc>
          <w:tcPr>
            <w:tcW w:w="3866" w:type="pct"/>
            <w:tcBorders>
              <w:top w:val="single" w:sz="4" w:space="0" w:color="auto"/>
              <w:left w:val="single" w:sz="4" w:space="0" w:color="auto"/>
              <w:bottom w:val="single" w:sz="4" w:space="0" w:color="auto"/>
              <w:right w:val="single" w:sz="4" w:space="0" w:color="auto"/>
            </w:tcBorders>
            <w:vAlign w:val="center"/>
          </w:tcPr>
          <w:p w14:paraId="12807D81" w14:textId="77777777" w:rsidR="000F6DC3" w:rsidRPr="009069C5" w:rsidRDefault="000F6DC3" w:rsidP="000F6DC3">
            <w:pPr>
              <w:widowControl w:val="0"/>
              <w:autoSpaceDN w:val="0"/>
              <w:spacing w:before="120" w:after="120"/>
              <w:textAlignment w:val="baseline"/>
              <w:rPr>
                <w:rFonts w:ascii="Baskerville Old Face" w:hAnsi="Baskerville Old Face"/>
                <w:b/>
                <w:lang w:val="es-419"/>
              </w:rPr>
            </w:pPr>
            <w:r w:rsidRPr="009069C5">
              <w:rPr>
                <w:rFonts w:ascii="Baskerville Old Face" w:hAnsi="Baskerville Old Face"/>
                <w:b/>
                <w:lang w:val="es-419"/>
              </w:rPr>
              <w:t>Divisiones Regionales</w:t>
            </w:r>
          </w:p>
        </w:tc>
      </w:tr>
    </w:tbl>
    <w:p w14:paraId="60F4D2CA" w14:textId="77777777" w:rsidR="00BC0D84" w:rsidRPr="009069C5" w:rsidRDefault="00BC0D84" w:rsidP="00BC0D84">
      <w:pPr>
        <w:spacing w:after="240"/>
        <w:jc w:val="both"/>
        <w:rPr>
          <w:rFonts w:eastAsia="Times New Roman"/>
          <w:lang w:val="es-419" w:bidi="es-ES"/>
        </w:rPr>
      </w:pPr>
    </w:p>
    <w:p w14:paraId="2B4787DE" w14:textId="77777777" w:rsidR="00DF68A5" w:rsidRPr="009069C5" w:rsidRDefault="00DF68A5" w:rsidP="00DF68A5">
      <w:pPr>
        <w:pStyle w:val="Ttulo1"/>
        <w:spacing w:before="0"/>
        <w:rPr>
          <w:rFonts w:ascii="Times New Roman" w:hAnsi="Times New Roman" w:cs="Times New Roman"/>
          <w:lang w:val="es-419"/>
        </w:rPr>
      </w:pPr>
      <w:bookmarkStart w:id="36" w:name="_Toc100755477"/>
      <w:bookmarkStart w:id="37" w:name="_Toc100834016"/>
      <w:bookmarkStart w:id="38" w:name="_Toc101275033"/>
      <w:bookmarkStart w:id="39" w:name="bookmark40"/>
      <w:bookmarkStart w:id="40" w:name="bookmark39"/>
      <w:r w:rsidRPr="009069C5">
        <w:rPr>
          <w:rFonts w:ascii="Times New Roman" w:hAnsi="Times New Roman" w:cs="Times New Roman"/>
          <w:lang w:val="es-419"/>
        </w:rPr>
        <w:t>VINCULACIÓN</w:t>
      </w:r>
      <w:bookmarkEnd w:id="36"/>
      <w:bookmarkEnd w:id="37"/>
      <w:bookmarkEnd w:id="38"/>
      <w:r w:rsidRPr="009069C5">
        <w:rPr>
          <w:rFonts w:ascii="Times New Roman" w:hAnsi="Times New Roman" w:cs="Times New Roman"/>
          <w:lang w:val="es-419"/>
        </w:rPr>
        <w:t xml:space="preserve"> </w:t>
      </w:r>
    </w:p>
    <w:p w14:paraId="72342C7B" w14:textId="77777777" w:rsidR="00DF68A5" w:rsidRPr="009069C5" w:rsidRDefault="00DF68A5" w:rsidP="00DF68A5">
      <w:pPr>
        <w:spacing w:line="276" w:lineRule="auto"/>
        <w:rPr>
          <w:rFonts w:eastAsia="Times New Roman"/>
          <w:b/>
          <w:bCs/>
          <w:color w:val="F91E00" w:themeColor="accent5" w:themeShade="BF"/>
          <w:sz w:val="28"/>
          <w:szCs w:val="28"/>
          <w:lang w:val="es-419" w:eastAsia="es-ES" w:bidi="es-ES"/>
        </w:rPr>
      </w:pPr>
    </w:p>
    <w:p w14:paraId="569B6CE8" w14:textId="77777777" w:rsidR="00DF68A5" w:rsidRPr="009069C5" w:rsidRDefault="00DF68A5" w:rsidP="003B5615">
      <w:pPr>
        <w:pStyle w:val="Ttulo2"/>
        <w:spacing w:before="0"/>
        <w:rPr>
          <w:rFonts w:ascii="Times New Roman" w:hAnsi="Times New Roman" w:cs="Times New Roman"/>
          <w:b/>
          <w:lang w:val="es-419"/>
        </w:rPr>
      </w:pPr>
      <w:bookmarkStart w:id="41" w:name="_Toc100755478"/>
      <w:bookmarkStart w:id="42" w:name="_Toc100834017"/>
      <w:bookmarkStart w:id="43" w:name="_Toc101275034"/>
      <w:r w:rsidRPr="009069C5">
        <w:rPr>
          <w:rFonts w:ascii="Times New Roman" w:hAnsi="Times New Roman" w:cs="Times New Roman"/>
          <w:b/>
          <w:lang w:val="es-419"/>
        </w:rPr>
        <w:t>Con la Estrategia Nacional de Desarrollo</w:t>
      </w:r>
      <w:bookmarkEnd w:id="41"/>
      <w:bookmarkEnd w:id="42"/>
      <w:bookmarkEnd w:id="43"/>
      <w:r w:rsidRPr="009069C5">
        <w:rPr>
          <w:rFonts w:ascii="Times New Roman" w:hAnsi="Times New Roman" w:cs="Times New Roman"/>
          <w:b/>
          <w:lang w:val="es-419"/>
        </w:rPr>
        <w:t xml:space="preserve"> </w:t>
      </w:r>
    </w:p>
    <w:p w14:paraId="23ADF4CC" w14:textId="77777777" w:rsidR="00DF68A5" w:rsidRPr="009069C5" w:rsidRDefault="00DF68A5" w:rsidP="003B5615">
      <w:pPr>
        <w:spacing w:line="276" w:lineRule="auto"/>
        <w:rPr>
          <w:lang w:val="es-419" w:bidi="es-ES"/>
        </w:rPr>
      </w:pPr>
    </w:p>
    <w:p w14:paraId="6394FAE4" w14:textId="77777777" w:rsidR="00DF68A5" w:rsidRPr="009069C5" w:rsidRDefault="00DF68A5" w:rsidP="003B5615">
      <w:pPr>
        <w:spacing w:line="276" w:lineRule="auto"/>
        <w:jc w:val="both"/>
        <w:rPr>
          <w:rFonts w:eastAsia="Calibri"/>
          <w:lang w:val="es-419"/>
        </w:rPr>
      </w:pPr>
      <w:r w:rsidRPr="009069C5">
        <w:rPr>
          <w:rFonts w:eastAsia="Times New Roman"/>
          <w:lang w:val="es-419" w:bidi="en-US"/>
        </w:rPr>
        <w:t xml:space="preserve">La </w:t>
      </w:r>
      <w:r w:rsidRPr="009069C5">
        <w:rPr>
          <w:rFonts w:eastAsia="Calibri"/>
          <w:lang w:val="es-419"/>
        </w:rPr>
        <w:t>Dirección Ejecutiva de la Comisión de Fomento a la Tecnificación del Sistema Nacional de Riego impacta de forma directa en los Ejes 3 y 4 de la Estrategia Nacional de Desarrollo, ya que, por la naturaleza misma de la institución, esta influye también en los temas medioambientales, pero tanto su ámbito de actuación como su producto institucional, su principal indicador y su meta en el corto y mediano plazo se mide en tareas de tierra tecnificada. De ahí que se muestra a continuación los Ejes y las áreas de influencia de nuestra institución en la END.</w:t>
      </w:r>
    </w:p>
    <w:p w14:paraId="6569F34A" w14:textId="77777777" w:rsidR="000F6DC3" w:rsidRPr="009069C5" w:rsidRDefault="000F6DC3" w:rsidP="003B5615">
      <w:pPr>
        <w:spacing w:line="230" w:lineRule="auto"/>
        <w:jc w:val="both"/>
        <w:rPr>
          <w:rFonts w:eastAsia="Times New Roman"/>
          <w:b/>
          <w:bCs/>
          <w:sz w:val="28"/>
          <w:szCs w:val="28"/>
          <w:lang w:val="es-419" w:eastAsia="es-ES" w:bidi="es-ES"/>
        </w:rPr>
      </w:pPr>
    </w:p>
    <w:p w14:paraId="2CA73E64" w14:textId="77777777" w:rsidR="00A1517A" w:rsidRPr="009069C5" w:rsidRDefault="00A1517A" w:rsidP="00A1517A">
      <w:pPr>
        <w:spacing w:line="276" w:lineRule="auto"/>
        <w:jc w:val="both"/>
        <w:rPr>
          <w:rFonts w:eastAsia="Times New Roman"/>
          <w:b/>
          <w:lang w:val="es-419" w:bidi="en-US"/>
        </w:rPr>
      </w:pPr>
      <w:bookmarkStart w:id="44" w:name="bookmark42"/>
      <w:bookmarkStart w:id="45" w:name="bookmark43"/>
      <w:bookmarkStart w:id="46" w:name="bookmark41"/>
      <w:bookmarkEnd w:id="39"/>
      <w:bookmarkEnd w:id="40"/>
      <w:r w:rsidRPr="009069C5">
        <w:rPr>
          <w:rFonts w:eastAsia="Times New Roman"/>
          <w:b/>
          <w:lang w:val="es-419" w:bidi="en-US"/>
        </w:rPr>
        <w:t xml:space="preserve">La Ley No.1-12 que establece la Estrategia Nacional de Desarrollo 2010-2030 establece en su eje estratégico No. 3, Objetivo General 3.5, los siguientes objetivos específicos y líneas de acción:  </w:t>
      </w:r>
    </w:p>
    <w:p w14:paraId="27115A5F" w14:textId="77777777" w:rsidR="00A1517A" w:rsidRPr="009069C5" w:rsidRDefault="00A1517A" w:rsidP="00A1517A">
      <w:pPr>
        <w:spacing w:line="276" w:lineRule="auto"/>
        <w:jc w:val="both"/>
        <w:rPr>
          <w:rFonts w:eastAsia="Times New Roman"/>
          <w:color w:val="F91E00" w:themeColor="accent5" w:themeShade="BF"/>
          <w:lang w:val="es-419" w:bidi="en-US"/>
        </w:rPr>
      </w:pPr>
    </w:p>
    <w:p w14:paraId="5FC4B265" w14:textId="77777777" w:rsidR="00A1517A" w:rsidRPr="009069C5" w:rsidRDefault="00A1517A" w:rsidP="00A1517A">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C00000"/>
        <w:autoSpaceDE w:val="0"/>
        <w:autoSpaceDN w:val="0"/>
        <w:adjustRightInd w:val="0"/>
        <w:spacing w:line="276" w:lineRule="auto"/>
        <w:jc w:val="both"/>
        <w:rPr>
          <w:lang w:val="es-419"/>
        </w:rPr>
      </w:pPr>
      <w:r w:rsidRPr="009069C5">
        <w:rPr>
          <w:b/>
          <w:bCs/>
          <w:lang w:val="es-419"/>
        </w:rPr>
        <w:t>Tercer Eje, que procura una Economía Sostenible, Integradora y Competitiva</w:t>
      </w:r>
      <w:r w:rsidRPr="009069C5">
        <w:rPr>
          <w:lang w:val="es-419"/>
        </w:rPr>
        <w:t>. - “Una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 global”.</w:t>
      </w:r>
    </w:p>
    <w:p w14:paraId="17FCBC43" w14:textId="77777777" w:rsidR="00A1517A" w:rsidRPr="009069C5" w:rsidRDefault="00A1517A" w:rsidP="00A1517A">
      <w:pPr>
        <w:autoSpaceDE w:val="0"/>
        <w:autoSpaceDN w:val="0"/>
        <w:adjustRightInd w:val="0"/>
        <w:spacing w:line="276" w:lineRule="auto"/>
        <w:jc w:val="both"/>
        <w:rPr>
          <w:b/>
          <w:bCs/>
          <w:color w:val="F91E00" w:themeColor="accent5" w:themeShade="BF"/>
          <w:lang w:val="es-419"/>
        </w:rPr>
      </w:pPr>
    </w:p>
    <w:p w14:paraId="55CF1B93" w14:textId="77777777" w:rsidR="00A1517A" w:rsidRPr="009069C5" w:rsidRDefault="00A1517A" w:rsidP="00A1517A">
      <w:pPr>
        <w:autoSpaceDE w:val="0"/>
        <w:autoSpaceDN w:val="0"/>
        <w:adjustRightInd w:val="0"/>
        <w:spacing w:line="276" w:lineRule="auto"/>
        <w:jc w:val="both"/>
        <w:rPr>
          <w:rFonts w:eastAsia="Times New Roman"/>
          <w:lang w:val="es-419" w:bidi="en-US"/>
        </w:rPr>
      </w:pPr>
      <w:r w:rsidRPr="009069C5">
        <w:rPr>
          <w:b/>
          <w:bCs/>
          <w:lang w:val="es-419"/>
        </w:rPr>
        <w:t xml:space="preserve">Objetivo General 3.5. </w:t>
      </w:r>
      <w:r w:rsidRPr="009069C5">
        <w:rPr>
          <w:rFonts w:eastAsia="Times New Roman"/>
          <w:lang w:val="es-419" w:bidi="en-US"/>
        </w:rPr>
        <w:t>Estructura productiva sectorial y territorialmente articulada, integrada competitivamente a la economía global y que aprovecha las oportunidades del mercado local.</w:t>
      </w:r>
    </w:p>
    <w:p w14:paraId="0561A9F4" w14:textId="77777777" w:rsidR="00A1517A" w:rsidRPr="009069C5" w:rsidRDefault="00A1517A" w:rsidP="00A1517A">
      <w:pPr>
        <w:autoSpaceDE w:val="0"/>
        <w:autoSpaceDN w:val="0"/>
        <w:adjustRightInd w:val="0"/>
        <w:spacing w:line="276" w:lineRule="auto"/>
        <w:jc w:val="both"/>
        <w:rPr>
          <w:rFonts w:eastAsia="Times New Roman"/>
          <w:lang w:val="es-419" w:bidi="en-US"/>
        </w:rPr>
      </w:pPr>
    </w:p>
    <w:p w14:paraId="0EC19710" w14:textId="77777777" w:rsidR="00A1517A" w:rsidRPr="009069C5" w:rsidRDefault="00A1517A" w:rsidP="00A1517A">
      <w:pPr>
        <w:autoSpaceDE w:val="0"/>
        <w:autoSpaceDN w:val="0"/>
        <w:adjustRightInd w:val="0"/>
        <w:spacing w:line="276" w:lineRule="auto"/>
        <w:jc w:val="both"/>
        <w:rPr>
          <w:iCs/>
          <w:lang w:val="es-419"/>
        </w:rPr>
      </w:pPr>
      <w:r w:rsidRPr="009069C5">
        <w:rPr>
          <w:b/>
          <w:bCs/>
          <w:iCs/>
          <w:lang w:val="es-419"/>
        </w:rPr>
        <w:t xml:space="preserve">3.5.3 </w:t>
      </w:r>
      <w:r w:rsidRPr="009069C5">
        <w:rPr>
          <w:iCs/>
          <w:lang w:val="es-419"/>
        </w:rPr>
        <w:t>Elevar la productividad, competitividad y sostenibilidad ambiental y financiera de las cadenas agro productivas, a fin de contribuir a la seguridad alimentaria, aprovechar el potencial exportador y generar empleo e ingresos para la población rural.</w:t>
      </w:r>
    </w:p>
    <w:p w14:paraId="33CCF4BD" w14:textId="77777777" w:rsidR="00A1517A" w:rsidRPr="009069C5" w:rsidRDefault="00A1517A" w:rsidP="00A1517A">
      <w:pPr>
        <w:autoSpaceDE w:val="0"/>
        <w:autoSpaceDN w:val="0"/>
        <w:adjustRightInd w:val="0"/>
        <w:spacing w:line="276" w:lineRule="auto"/>
        <w:jc w:val="both"/>
        <w:rPr>
          <w:iCs/>
          <w:lang w:val="es-419"/>
        </w:rPr>
      </w:pPr>
    </w:p>
    <w:p w14:paraId="58D5CBC7" w14:textId="77777777" w:rsidR="00187E2E" w:rsidRPr="009069C5" w:rsidRDefault="00187E2E" w:rsidP="003B5615">
      <w:pPr>
        <w:jc w:val="both"/>
        <w:rPr>
          <w:rFonts w:eastAsia="Times New Roman"/>
          <w:b/>
          <w:lang w:val="es-419" w:bidi="en-US"/>
        </w:rPr>
      </w:pPr>
    </w:p>
    <w:p w14:paraId="1CF77852" w14:textId="77777777" w:rsidR="00A1517A" w:rsidRPr="009069C5" w:rsidRDefault="00A1517A" w:rsidP="003B5615">
      <w:pPr>
        <w:jc w:val="both"/>
        <w:rPr>
          <w:rFonts w:eastAsia="Times New Roman"/>
          <w:b/>
          <w:color w:val="F91E00" w:themeColor="accent5" w:themeShade="BF"/>
          <w:lang w:val="es-419" w:bidi="en-US"/>
        </w:rPr>
      </w:pPr>
      <w:r w:rsidRPr="009069C5">
        <w:rPr>
          <w:rFonts w:eastAsia="Times New Roman"/>
          <w:b/>
          <w:lang w:val="es-419" w:bidi="en-US"/>
        </w:rPr>
        <w:t>También en el eje estratégico No. 4, Objetivo General 4.1, con los siguientes objetivos específicos y líneas de acción:</w:t>
      </w:r>
    </w:p>
    <w:p w14:paraId="5CCFB243" w14:textId="77777777" w:rsidR="00A1517A" w:rsidRPr="009069C5" w:rsidRDefault="00A1517A" w:rsidP="003B5615">
      <w:pPr>
        <w:jc w:val="both"/>
        <w:rPr>
          <w:rFonts w:eastAsia="Times New Roman"/>
          <w:color w:val="F91E00" w:themeColor="accent5" w:themeShade="BF"/>
          <w:lang w:val="es-419" w:bidi="en-US"/>
        </w:rPr>
      </w:pPr>
    </w:p>
    <w:p w14:paraId="26F69154" w14:textId="77777777" w:rsidR="00A1517A" w:rsidRPr="009069C5" w:rsidRDefault="00A1517A" w:rsidP="009E47DF">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00B050"/>
        <w:autoSpaceDE w:val="0"/>
        <w:autoSpaceDN w:val="0"/>
        <w:adjustRightInd w:val="0"/>
        <w:spacing w:before="120" w:after="120" w:line="276" w:lineRule="auto"/>
        <w:jc w:val="both"/>
        <w:rPr>
          <w:color w:val="FFFFFF" w:themeColor="background1"/>
          <w:lang w:val="es-419"/>
        </w:rPr>
      </w:pPr>
      <w:r w:rsidRPr="009069C5">
        <w:rPr>
          <w:b/>
          <w:color w:val="FFFFFF" w:themeColor="background1"/>
          <w:lang w:val="es-419"/>
        </w:rPr>
        <w:t>Cuarto Eje, que procura una Sociedad de Producción y Consumo Ambientalmente Sostenible que Adapta al Cambio Climático. -</w:t>
      </w:r>
      <w:r w:rsidRPr="009069C5">
        <w:rPr>
          <w:color w:val="FFFFFF" w:themeColor="background1"/>
          <w:lang w:val="es-419"/>
        </w:rPr>
        <w:t xml:space="preserve"> “Una sociedad con cultura de producción y consumo sostenible, que gestiona con equidad y eficacia los riesgos y la protección del medio ambiente y los recursos naturales y promueve una adecuada adaptación al cambio climático”.</w:t>
      </w:r>
    </w:p>
    <w:p w14:paraId="5C3206F3" w14:textId="77777777" w:rsidR="003B5615" w:rsidRPr="009069C5" w:rsidRDefault="003B5615" w:rsidP="003B5615">
      <w:pPr>
        <w:rPr>
          <w:rFonts w:eastAsia="Calibri"/>
          <w:lang w:val="es-419" w:bidi="en-US"/>
        </w:rPr>
      </w:pPr>
    </w:p>
    <w:p w14:paraId="06418467" w14:textId="77777777" w:rsidR="00A1517A" w:rsidRPr="009069C5" w:rsidRDefault="00A1517A" w:rsidP="00A1517A">
      <w:pPr>
        <w:spacing w:line="276" w:lineRule="auto"/>
        <w:rPr>
          <w:rFonts w:eastAsia="Calibri"/>
          <w:lang w:val="es-419" w:bidi="en-US"/>
        </w:rPr>
      </w:pPr>
      <w:r w:rsidRPr="009069C5">
        <w:rPr>
          <w:rFonts w:eastAsia="Calibri"/>
          <w:lang w:val="es-419" w:bidi="en-US"/>
        </w:rPr>
        <w:t>Objetivo General 4.1 - Manejo sostenible del medio ambiente,</w:t>
      </w:r>
    </w:p>
    <w:p w14:paraId="1A811B04" w14:textId="77777777" w:rsidR="00A1517A" w:rsidRPr="009069C5" w:rsidRDefault="00A1517A" w:rsidP="00A1517A">
      <w:pPr>
        <w:spacing w:line="276" w:lineRule="auto"/>
        <w:rPr>
          <w:rFonts w:eastAsia="Times New Roman"/>
          <w:lang w:val="es-419" w:eastAsia="es-ES" w:bidi="es-ES"/>
        </w:rPr>
      </w:pPr>
      <w:r w:rsidRPr="009069C5">
        <w:rPr>
          <w:rFonts w:eastAsia="Times New Roman"/>
          <w:lang w:val="es-419" w:eastAsia="es-ES" w:bidi="es-ES"/>
        </w:rPr>
        <w:t>-  Objetivo específico 4.1.2. - Promover la producción y el consumo sostenibles.</w:t>
      </w:r>
    </w:p>
    <w:p w14:paraId="65F639C0" w14:textId="77777777" w:rsidR="00A1517A" w:rsidRPr="009069C5" w:rsidRDefault="00A1517A" w:rsidP="00A1517A">
      <w:pPr>
        <w:spacing w:line="276" w:lineRule="auto"/>
        <w:rPr>
          <w:rFonts w:eastAsia="Times New Roman"/>
          <w:lang w:val="es-419" w:eastAsia="es-ES" w:bidi="es-ES"/>
        </w:rPr>
      </w:pPr>
    </w:p>
    <w:p w14:paraId="321257AA" w14:textId="77777777" w:rsidR="00A1517A" w:rsidRPr="009069C5" w:rsidRDefault="00A1517A" w:rsidP="00A1517A">
      <w:pPr>
        <w:pStyle w:val="Prrafodelista"/>
        <w:ind w:leftChars="0" w:left="1740"/>
        <w:rPr>
          <w:rFonts w:ascii="Times New Roman" w:eastAsia="Times New Roman" w:hAnsi="Times New Roman" w:cs="Times New Roman"/>
          <w:sz w:val="24"/>
          <w:szCs w:val="24"/>
          <w:lang w:val="es-419" w:eastAsia="es-ES" w:bidi="es-ES"/>
        </w:rPr>
      </w:pPr>
    </w:p>
    <w:p w14:paraId="04B9D13B" w14:textId="77777777" w:rsidR="00A1517A" w:rsidRPr="009069C5" w:rsidRDefault="00A1517A" w:rsidP="003B5615">
      <w:pPr>
        <w:rPr>
          <w:rFonts w:eastAsia="Times New Roman"/>
          <w:lang w:val="es-419" w:eastAsia="es-ES" w:bidi="es-ES"/>
        </w:rPr>
      </w:pPr>
      <w:r w:rsidRPr="009069C5">
        <w:rPr>
          <w:rFonts w:eastAsia="Times New Roman"/>
          <w:lang w:val="es-419" w:eastAsia="es-ES" w:bidi="es-ES"/>
        </w:rPr>
        <w:lastRenderedPageBreak/>
        <w:t>- Objetivo Específico 4.1.4 - Gestionar el recurso agua de manera eficiente y sostenible, para garantizar la seguridad hídrica.</w:t>
      </w:r>
    </w:p>
    <w:p w14:paraId="679C67F3" w14:textId="77777777" w:rsidR="00A1517A" w:rsidRPr="009069C5" w:rsidRDefault="00A1517A" w:rsidP="003B5615">
      <w:pPr>
        <w:rPr>
          <w:rFonts w:eastAsia="Times New Roman"/>
          <w:lang w:val="es-419" w:bidi="en-US"/>
        </w:rPr>
      </w:pPr>
    </w:p>
    <w:p w14:paraId="764CB2DC" w14:textId="77777777" w:rsidR="00A1517A" w:rsidRPr="009069C5" w:rsidRDefault="00A1517A" w:rsidP="00A1517A">
      <w:pPr>
        <w:pStyle w:val="Ttulo2"/>
        <w:rPr>
          <w:rFonts w:ascii="Times New Roman" w:hAnsi="Times New Roman" w:cs="Times New Roman"/>
          <w:b/>
          <w:lang w:val="es-419"/>
        </w:rPr>
      </w:pPr>
      <w:bookmarkStart w:id="47" w:name="_Toc100755493"/>
      <w:bookmarkStart w:id="48" w:name="_Toc100834018"/>
      <w:bookmarkStart w:id="49" w:name="_Toc101275035"/>
      <w:r w:rsidRPr="009069C5">
        <w:rPr>
          <w:rFonts w:ascii="Times New Roman" w:hAnsi="Times New Roman" w:cs="Times New Roman"/>
          <w:b/>
          <w:lang w:val="es-419"/>
        </w:rPr>
        <w:t>Con los Ob</w:t>
      </w:r>
      <w:r w:rsidR="00187E2E" w:rsidRPr="009069C5">
        <w:rPr>
          <w:rFonts w:ascii="Times New Roman" w:hAnsi="Times New Roman" w:cs="Times New Roman"/>
          <w:b/>
          <w:lang w:val="es-419"/>
        </w:rPr>
        <w:t>j</w:t>
      </w:r>
      <w:r w:rsidRPr="009069C5">
        <w:rPr>
          <w:rFonts w:ascii="Times New Roman" w:hAnsi="Times New Roman" w:cs="Times New Roman"/>
          <w:b/>
          <w:lang w:val="es-419"/>
        </w:rPr>
        <w:t>etivos de Desarrollo Sostenible</w:t>
      </w:r>
      <w:bookmarkEnd w:id="47"/>
      <w:bookmarkEnd w:id="48"/>
      <w:bookmarkEnd w:id="49"/>
      <w:r w:rsidRPr="009069C5">
        <w:rPr>
          <w:rFonts w:ascii="Times New Roman" w:hAnsi="Times New Roman" w:cs="Times New Roman"/>
          <w:b/>
          <w:lang w:val="es-419"/>
        </w:rPr>
        <w:t xml:space="preserve"> </w:t>
      </w:r>
    </w:p>
    <w:p w14:paraId="77769D1A" w14:textId="77C9868E" w:rsidR="00A1517A" w:rsidRPr="009069C5" w:rsidRDefault="00A1517A" w:rsidP="00A1517A">
      <w:pPr>
        <w:shd w:val="clear" w:color="auto" w:fill="FFFFFF"/>
        <w:tabs>
          <w:tab w:val="left" w:pos="1294"/>
        </w:tabs>
        <w:spacing w:before="120" w:after="120" w:line="276" w:lineRule="auto"/>
        <w:jc w:val="both"/>
        <w:rPr>
          <w:rFonts w:eastAsia="Times New Roman"/>
          <w:lang w:val="es-419" w:bidi="es-ES"/>
        </w:rPr>
      </w:pPr>
      <w:r w:rsidRPr="009069C5">
        <w:rPr>
          <w:noProof/>
          <w:lang w:val="es-419" w:eastAsia="es-ES"/>
        </w:rPr>
        <w:drawing>
          <wp:anchor distT="0" distB="0" distL="114300" distR="114300" simplePos="0" relativeHeight="251652096" behindDoc="1" locked="0" layoutInCell="1" allowOverlap="1" wp14:anchorId="6BEB030E" wp14:editId="11CDE2FD">
            <wp:simplePos x="0" y="0"/>
            <wp:positionH relativeFrom="column">
              <wp:posOffset>-13970</wp:posOffset>
            </wp:positionH>
            <wp:positionV relativeFrom="paragraph">
              <wp:posOffset>151765</wp:posOffset>
            </wp:positionV>
            <wp:extent cx="1083310" cy="826770"/>
            <wp:effectExtent l="19050" t="19050" r="21590" b="11430"/>
            <wp:wrapTight wrapText="bothSides">
              <wp:wrapPolygon edited="0">
                <wp:start x="-380" y="-498"/>
                <wp:lineTo x="-380" y="21401"/>
                <wp:lineTo x="21651" y="21401"/>
                <wp:lineTo x="21651" y="-498"/>
                <wp:lineTo x="-380" y="-498"/>
              </wp:wrapPolygon>
            </wp:wrapTight>
            <wp:docPr id="15" name="Imagen 15" descr="Logo de los Objetivos y metas de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de los Objetivos y metas de desarrollo sostenible"/>
                    <pic:cNvPicPr>
                      <a:picLocks noChangeAspect="1" noChangeArrowheads="1"/>
                    </pic:cNvPicPr>
                  </pic:nvPicPr>
                  <pic:blipFill rotWithShape="1">
                    <a:blip r:embed="rId9" cstate="print">
                      <a:clrChange>
                        <a:clrFrom>
                          <a:srgbClr val="F5F5F5"/>
                        </a:clrFrom>
                        <a:clrTo>
                          <a:srgbClr val="F5F5F5">
                            <a:alpha val="0"/>
                          </a:srgbClr>
                        </a:clrTo>
                      </a:clrChange>
                      <a:extLst>
                        <a:ext uri="{28A0092B-C50C-407E-A947-70E740481C1C}">
                          <a14:useLocalDpi xmlns:a14="http://schemas.microsoft.com/office/drawing/2010/main" val="0"/>
                        </a:ext>
                      </a:extLst>
                    </a:blip>
                    <a:srcRect t="11092" b="12247"/>
                    <a:stretch/>
                  </pic:blipFill>
                  <pic:spPr bwMode="auto">
                    <a:xfrm>
                      <a:off x="0" y="0"/>
                      <a:ext cx="1083310" cy="82677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69C5">
        <w:rPr>
          <w:rFonts w:eastAsia="Times New Roman"/>
          <w:lang w:val="es-419" w:bidi="es-ES"/>
        </w:rPr>
        <w:t xml:space="preserve">Junto con la Estrategia Nacional de Desarrollo, un principio indispensable de la política institucional consiste en apuntar a contribuir a los Objetivos de Desarrollo Sostenible que sean inherentes a la producción nacional de bienes y servicios de </w:t>
      </w:r>
      <w:r w:rsidR="00E90F7F" w:rsidRPr="009069C5">
        <w:rPr>
          <w:rFonts w:eastAsia="Times New Roman"/>
          <w:lang w:val="es-419" w:bidi="es-ES"/>
        </w:rPr>
        <w:t>esta</w:t>
      </w:r>
      <w:r w:rsidRPr="009069C5">
        <w:rPr>
          <w:rFonts w:eastAsia="Times New Roman"/>
          <w:lang w:val="es-419" w:bidi="es-ES"/>
        </w:rPr>
        <w:t>. De manera directa en algunos casos, e indirecta en otros, la contribución de la institución será relevante en los siguientes ODS:</w:t>
      </w:r>
    </w:p>
    <w:tbl>
      <w:tblPr>
        <w:tblpPr w:leftFromText="141" w:rightFromText="141" w:vertAnchor="text" w:horzAnchor="margin"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834"/>
        <w:gridCol w:w="1985"/>
        <w:gridCol w:w="2829"/>
      </w:tblGrid>
      <w:tr w:rsidR="000A7CBE" w:rsidRPr="00D73962" w14:paraId="778E19D7" w14:textId="77777777" w:rsidTr="00851897">
        <w:trPr>
          <w:trHeight w:val="2263"/>
        </w:trPr>
        <w:tc>
          <w:tcPr>
            <w:tcW w:w="1980" w:type="dxa"/>
            <w:vAlign w:val="center"/>
          </w:tcPr>
          <w:p w14:paraId="1C75DFF7" w14:textId="77777777" w:rsidR="000A7CBE" w:rsidRPr="009069C5" w:rsidRDefault="000A7CBE" w:rsidP="00851897">
            <w:pPr>
              <w:widowControl w:val="0"/>
              <w:spacing w:before="120" w:after="120" w:line="276" w:lineRule="auto"/>
              <w:rPr>
                <w:rFonts w:eastAsia="Times New Roman"/>
                <w:sz w:val="22"/>
                <w:szCs w:val="22"/>
                <w:lang w:val="es-419" w:eastAsia="es-ES" w:bidi="es-ES"/>
              </w:rPr>
            </w:pPr>
            <w:r w:rsidRPr="009069C5">
              <w:rPr>
                <w:noProof/>
                <w:sz w:val="22"/>
                <w:szCs w:val="22"/>
                <w:lang w:val="es-419" w:eastAsia="es-ES"/>
              </w:rPr>
              <w:drawing>
                <wp:inline distT="0" distB="0" distL="0" distR="0" wp14:anchorId="24A21441" wp14:editId="78EFBE01">
                  <wp:extent cx="1080000" cy="1080000"/>
                  <wp:effectExtent l="0" t="0" r="6350" b="6350"/>
                  <wp:docPr id="19" name="Imagen 19" descr="Objetivo 1: FIN DE LA POB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jetivo 1: FIN DE LA POBREZ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834" w:type="dxa"/>
            <w:vAlign w:val="center"/>
          </w:tcPr>
          <w:p w14:paraId="711DC166" w14:textId="77777777" w:rsidR="000A7CBE" w:rsidRPr="009069C5" w:rsidRDefault="000A7CBE" w:rsidP="00851897">
            <w:pPr>
              <w:shd w:val="clear" w:color="auto" w:fill="FFFFFF"/>
              <w:tabs>
                <w:tab w:val="left" w:pos="1294"/>
              </w:tabs>
              <w:spacing w:before="120" w:after="120" w:line="276" w:lineRule="auto"/>
              <w:jc w:val="both"/>
              <w:rPr>
                <w:rFonts w:eastAsia="Times New Roman"/>
                <w:sz w:val="22"/>
                <w:szCs w:val="22"/>
                <w:lang w:val="es-419" w:bidi="es-ES"/>
              </w:rPr>
            </w:pPr>
            <w:r w:rsidRPr="00851897">
              <w:rPr>
                <w:rFonts w:eastAsia="Times New Roman"/>
                <w:b/>
                <w:bCs/>
                <w:sz w:val="22"/>
                <w:szCs w:val="22"/>
                <w:lang w:val="es-419" w:bidi="es-ES"/>
              </w:rPr>
              <w:t>ODS 1</w:t>
            </w:r>
            <w:r w:rsidRPr="009069C5">
              <w:rPr>
                <w:rFonts w:eastAsia="Times New Roman"/>
                <w:sz w:val="22"/>
                <w:szCs w:val="22"/>
                <w:lang w:val="es-419" w:bidi="es-ES"/>
              </w:rPr>
              <w:t xml:space="preserve">: Poner fin de la pobreza en todas sus formas en todo el mundo </w:t>
            </w:r>
          </w:p>
        </w:tc>
        <w:tc>
          <w:tcPr>
            <w:tcW w:w="1985" w:type="dxa"/>
            <w:vAlign w:val="center"/>
          </w:tcPr>
          <w:p w14:paraId="1D914883" w14:textId="77777777" w:rsidR="000A7CBE" w:rsidRPr="009069C5" w:rsidRDefault="000A7CBE" w:rsidP="00851897">
            <w:pPr>
              <w:widowControl w:val="0"/>
              <w:spacing w:before="120" w:after="120" w:line="276" w:lineRule="auto"/>
              <w:rPr>
                <w:rFonts w:eastAsia="Times New Roman"/>
                <w:sz w:val="22"/>
                <w:szCs w:val="22"/>
                <w:lang w:val="es-419" w:eastAsia="es-ES" w:bidi="es-ES"/>
              </w:rPr>
            </w:pPr>
            <w:r w:rsidRPr="009069C5">
              <w:rPr>
                <w:noProof/>
                <w:sz w:val="22"/>
                <w:szCs w:val="22"/>
                <w:lang w:val="es-419" w:eastAsia="es-ES"/>
              </w:rPr>
              <w:drawing>
                <wp:inline distT="0" distB="0" distL="0" distR="0" wp14:anchorId="205915A4" wp14:editId="149FF000">
                  <wp:extent cx="1080000" cy="1080000"/>
                  <wp:effectExtent l="0" t="0" r="6350" b="6350"/>
                  <wp:docPr id="5" name="Imagen 5" descr="Objetivo 2 - HAMBRE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jetivo 2 - HAMBRE CER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829" w:type="dxa"/>
            <w:vAlign w:val="center"/>
          </w:tcPr>
          <w:p w14:paraId="69979723" w14:textId="77777777" w:rsidR="000A7CBE" w:rsidRPr="009069C5" w:rsidRDefault="000A7CBE" w:rsidP="000C04C6">
            <w:pPr>
              <w:widowControl w:val="0"/>
              <w:spacing w:before="120" w:after="120" w:line="276" w:lineRule="auto"/>
              <w:jc w:val="both"/>
              <w:rPr>
                <w:rFonts w:eastAsia="Times New Roman"/>
                <w:sz w:val="22"/>
                <w:szCs w:val="22"/>
                <w:lang w:val="es-419" w:eastAsia="es-ES" w:bidi="es-ES"/>
              </w:rPr>
            </w:pPr>
            <w:r w:rsidRPr="00851897">
              <w:rPr>
                <w:rFonts w:eastAsia="Times New Roman"/>
                <w:b/>
                <w:bCs/>
                <w:sz w:val="22"/>
                <w:szCs w:val="22"/>
                <w:lang w:val="es-419" w:bidi="es-ES"/>
              </w:rPr>
              <w:t>ODS 2</w:t>
            </w:r>
            <w:r w:rsidRPr="009069C5">
              <w:rPr>
                <w:rFonts w:eastAsia="Times New Roman"/>
                <w:sz w:val="22"/>
                <w:szCs w:val="22"/>
                <w:lang w:val="es-419" w:bidi="es-ES"/>
              </w:rPr>
              <w:t>: Poner fin al hambre, lograr la seguridad alimentaria y la mejora de la nutrición y promover la agricultura sostenible</w:t>
            </w:r>
          </w:p>
        </w:tc>
      </w:tr>
      <w:tr w:rsidR="000A7CBE" w:rsidRPr="00D73962" w14:paraId="6A9294DB" w14:textId="77777777" w:rsidTr="00851897">
        <w:tc>
          <w:tcPr>
            <w:tcW w:w="1980" w:type="dxa"/>
            <w:vAlign w:val="center"/>
          </w:tcPr>
          <w:p w14:paraId="21823E2D" w14:textId="77777777" w:rsidR="000A7CBE" w:rsidRPr="009069C5" w:rsidRDefault="000A7CBE" w:rsidP="00851897">
            <w:pPr>
              <w:widowControl w:val="0"/>
              <w:spacing w:before="120" w:after="120" w:line="276" w:lineRule="auto"/>
              <w:rPr>
                <w:rFonts w:eastAsia="Times New Roman"/>
                <w:sz w:val="22"/>
                <w:szCs w:val="22"/>
                <w:lang w:val="es-419" w:eastAsia="es-ES" w:bidi="es-ES"/>
              </w:rPr>
            </w:pPr>
            <w:r w:rsidRPr="009069C5">
              <w:rPr>
                <w:noProof/>
                <w:sz w:val="22"/>
                <w:szCs w:val="22"/>
                <w:lang w:val="es-419" w:eastAsia="es-ES"/>
              </w:rPr>
              <w:drawing>
                <wp:inline distT="0" distB="0" distL="0" distR="0" wp14:anchorId="56C6E50C" wp14:editId="274DEE47">
                  <wp:extent cx="1080000" cy="1080000"/>
                  <wp:effectExtent l="0" t="0" r="6350" b="6350"/>
                  <wp:docPr id="7" name="Imagen 7" descr="Objetivo 5 - IGUALDAD DE 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jetivo 5 - IGUALDAD DE GÉNER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834" w:type="dxa"/>
            <w:vAlign w:val="center"/>
          </w:tcPr>
          <w:p w14:paraId="1C97FB93" w14:textId="77777777" w:rsidR="000A7CBE" w:rsidRPr="009069C5" w:rsidRDefault="000A7CBE" w:rsidP="00851897">
            <w:pPr>
              <w:shd w:val="clear" w:color="auto" w:fill="FFFFFF"/>
              <w:tabs>
                <w:tab w:val="left" w:pos="1294"/>
              </w:tabs>
              <w:spacing w:before="120" w:after="120" w:line="276" w:lineRule="auto"/>
              <w:jc w:val="both"/>
              <w:rPr>
                <w:rFonts w:eastAsia="Times New Roman"/>
                <w:sz w:val="22"/>
                <w:szCs w:val="22"/>
                <w:lang w:val="es-419" w:bidi="es-ES"/>
              </w:rPr>
            </w:pPr>
            <w:r w:rsidRPr="00851897">
              <w:rPr>
                <w:rFonts w:eastAsia="Times New Roman"/>
                <w:b/>
                <w:bCs/>
                <w:sz w:val="22"/>
                <w:szCs w:val="22"/>
                <w:lang w:val="es-419" w:bidi="es-ES"/>
              </w:rPr>
              <w:t>ODS 5</w:t>
            </w:r>
            <w:r w:rsidRPr="009069C5">
              <w:rPr>
                <w:rFonts w:eastAsia="Times New Roman"/>
                <w:sz w:val="22"/>
                <w:szCs w:val="22"/>
                <w:lang w:val="es-419" w:bidi="es-ES"/>
              </w:rPr>
              <w:t>: Lograr la igualdad entre los géneros y empoderar a todas las mujeres y niñas</w:t>
            </w:r>
          </w:p>
        </w:tc>
        <w:tc>
          <w:tcPr>
            <w:tcW w:w="1985" w:type="dxa"/>
            <w:vAlign w:val="center"/>
          </w:tcPr>
          <w:p w14:paraId="0D9AE4DC" w14:textId="77777777" w:rsidR="000A7CBE" w:rsidRPr="009069C5" w:rsidRDefault="000A7CBE" w:rsidP="00851897">
            <w:pPr>
              <w:widowControl w:val="0"/>
              <w:spacing w:before="120" w:after="120" w:line="276" w:lineRule="auto"/>
              <w:rPr>
                <w:sz w:val="22"/>
                <w:szCs w:val="22"/>
                <w:shd w:val="clear" w:color="auto" w:fill="FFFFFF"/>
                <w:lang w:val="es-419"/>
              </w:rPr>
            </w:pPr>
            <w:r w:rsidRPr="009069C5">
              <w:rPr>
                <w:noProof/>
                <w:sz w:val="22"/>
                <w:szCs w:val="22"/>
                <w:lang w:val="es-419" w:eastAsia="es-ES"/>
              </w:rPr>
              <w:drawing>
                <wp:inline distT="0" distB="0" distL="0" distR="0" wp14:anchorId="73BAE95D" wp14:editId="6497913D">
                  <wp:extent cx="1080000" cy="1080000"/>
                  <wp:effectExtent l="0" t="0" r="6350" b="6350"/>
                  <wp:docPr id="8" name="Imagen 8" descr="Objetivo 6 - AGUA LIMPIA Y SANE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jetivo 6 - AGUA LIMPIA Y SANEAMIEN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829" w:type="dxa"/>
            <w:vAlign w:val="center"/>
          </w:tcPr>
          <w:p w14:paraId="0A4A9714" w14:textId="77777777" w:rsidR="000A7CBE" w:rsidRPr="009069C5" w:rsidRDefault="000A7CBE" w:rsidP="000C04C6">
            <w:pPr>
              <w:widowControl w:val="0"/>
              <w:spacing w:before="120" w:after="120" w:line="276" w:lineRule="auto"/>
              <w:jc w:val="both"/>
              <w:rPr>
                <w:sz w:val="22"/>
                <w:szCs w:val="22"/>
                <w:shd w:val="clear" w:color="auto" w:fill="FFFFFF"/>
                <w:lang w:val="es-419"/>
              </w:rPr>
            </w:pPr>
            <w:r w:rsidRPr="00851897">
              <w:rPr>
                <w:rFonts w:eastAsia="Times New Roman"/>
                <w:b/>
                <w:bCs/>
                <w:sz w:val="22"/>
                <w:szCs w:val="22"/>
                <w:lang w:val="es-419" w:bidi="es-ES"/>
              </w:rPr>
              <w:t>ODS</w:t>
            </w:r>
            <w:r w:rsidRPr="009069C5">
              <w:rPr>
                <w:rFonts w:eastAsia="Times New Roman"/>
                <w:sz w:val="22"/>
                <w:szCs w:val="22"/>
                <w:lang w:val="es-419" w:bidi="es-ES"/>
              </w:rPr>
              <w:t xml:space="preserve"> 6: Garantizar la disponibilidad de agua y su gestión sostenible y el saneamiento para todos</w:t>
            </w:r>
          </w:p>
        </w:tc>
      </w:tr>
      <w:tr w:rsidR="000A7CBE" w:rsidRPr="00D73962" w14:paraId="1A378A05" w14:textId="77777777" w:rsidTr="00851897">
        <w:trPr>
          <w:trHeight w:val="1694"/>
        </w:trPr>
        <w:tc>
          <w:tcPr>
            <w:tcW w:w="1980" w:type="dxa"/>
            <w:vAlign w:val="center"/>
          </w:tcPr>
          <w:p w14:paraId="1465976A" w14:textId="77777777" w:rsidR="000A7CBE" w:rsidRPr="009069C5" w:rsidRDefault="000A7CBE" w:rsidP="00851897">
            <w:pPr>
              <w:widowControl w:val="0"/>
              <w:spacing w:before="120" w:after="120" w:line="276" w:lineRule="auto"/>
              <w:rPr>
                <w:rFonts w:eastAsia="Times New Roman"/>
                <w:sz w:val="22"/>
                <w:szCs w:val="22"/>
                <w:lang w:val="es-419" w:eastAsia="es-ES" w:bidi="es-ES"/>
              </w:rPr>
            </w:pPr>
            <w:r w:rsidRPr="009069C5">
              <w:rPr>
                <w:noProof/>
                <w:sz w:val="22"/>
                <w:szCs w:val="22"/>
                <w:lang w:val="es-419" w:eastAsia="es-ES"/>
              </w:rPr>
              <w:drawing>
                <wp:inline distT="0" distB="0" distL="0" distR="0" wp14:anchorId="25ABC620" wp14:editId="49DC81DB">
                  <wp:extent cx="1080000" cy="1080000"/>
                  <wp:effectExtent l="0" t="0" r="6350" b="6350"/>
                  <wp:docPr id="9" name="Imagen 9" descr="Objetivo 8 - AGUA TRABAJO DECENTE Y CRECIMIENTO ECONÓMICO. Fot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jetivo 8 - AGUA TRABAJO DECENTE Y CRECIMIENTO ECONÓMICO. Foto ON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834" w:type="dxa"/>
            <w:vAlign w:val="center"/>
          </w:tcPr>
          <w:p w14:paraId="186E68AB" w14:textId="77777777" w:rsidR="000A7CBE" w:rsidRPr="009069C5" w:rsidRDefault="000A7CBE" w:rsidP="00851897">
            <w:pPr>
              <w:shd w:val="clear" w:color="auto" w:fill="FFFFFF"/>
              <w:tabs>
                <w:tab w:val="left" w:pos="1294"/>
              </w:tabs>
              <w:spacing w:before="120" w:after="120" w:line="276" w:lineRule="auto"/>
              <w:jc w:val="both"/>
              <w:rPr>
                <w:rFonts w:eastAsia="Times New Roman"/>
                <w:sz w:val="22"/>
                <w:szCs w:val="22"/>
                <w:lang w:val="es-419" w:bidi="es-ES"/>
              </w:rPr>
            </w:pPr>
            <w:r w:rsidRPr="00851897">
              <w:rPr>
                <w:rFonts w:eastAsia="Times New Roman"/>
                <w:b/>
                <w:bCs/>
                <w:sz w:val="22"/>
                <w:szCs w:val="22"/>
                <w:lang w:val="es-419" w:bidi="es-ES"/>
              </w:rPr>
              <w:t>ODS 8</w:t>
            </w:r>
            <w:r w:rsidRPr="009069C5">
              <w:rPr>
                <w:rFonts w:eastAsia="Times New Roman"/>
                <w:sz w:val="22"/>
                <w:szCs w:val="22"/>
                <w:lang w:val="es-419" w:bidi="es-ES"/>
              </w:rPr>
              <w:t>: Promover el crecimiento económico sostenido, inclusivo y sostenible, el empleo pleno y productivo y el trabajo decente para todos</w:t>
            </w:r>
          </w:p>
        </w:tc>
        <w:tc>
          <w:tcPr>
            <w:tcW w:w="1985" w:type="dxa"/>
            <w:vAlign w:val="center"/>
          </w:tcPr>
          <w:p w14:paraId="5EB23393" w14:textId="77777777" w:rsidR="000A7CBE" w:rsidRPr="009069C5" w:rsidRDefault="000A7CBE" w:rsidP="00851897">
            <w:pPr>
              <w:widowControl w:val="0"/>
              <w:spacing w:before="120" w:after="120" w:line="276" w:lineRule="auto"/>
              <w:rPr>
                <w:rFonts w:eastAsia="Times New Roman"/>
                <w:sz w:val="22"/>
                <w:szCs w:val="22"/>
                <w:lang w:val="es-419" w:eastAsia="es-ES" w:bidi="es-ES"/>
              </w:rPr>
            </w:pPr>
            <w:r w:rsidRPr="009069C5">
              <w:rPr>
                <w:noProof/>
                <w:sz w:val="22"/>
                <w:szCs w:val="22"/>
                <w:lang w:val="es-419" w:eastAsia="es-ES"/>
              </w:rPr>
              <w:drawing>
                <wp:inline distT="0" distB="0" distL="0" distR="0" wp14:anchorId="2B6E8C4C" wp14:editId="4B08FC00">
                  <wp:extent cx="1080000" cy="1080000"/>
                  <wp:effectExtent l="0" t="0" r="6350" b="6350"/>
                  <wp:docPr id="16" name="Imagen 16" descr="Objetivo de Desarrollo Sostenible 9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bjetivo de Desarrollo Sostenible 9 - Wikipedia, la enciclopedia lib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829" w:type="dxa"/>
            <w:vAlign w:val="center"/>
          </w:tcPr>
          <w:p w14:paraId="757164DE" w14:textId="77777777" w:rsidR="000A7CBE" w:rsidRPr="009069C5" w:rsidRDefault="000A7CBE" w:rsidP="000C04C6">
            <w:pPr>
              <w:widowControl w:val="0"/>
              <w:spacing w:before="120" w:after="120" w:line="276" w:lineRule="auto"/>
              <w:jc w:val="both"/>
              <w:rPr>
                <w:rFonts w:eastAsia="Times New Roman"/>
                <w:sz w:val="22"/>
                <w:szCs w:val="22"/>
                <w:lang w:val="es-419" w:eastAsia="es-ES" w:bidi="es-ES"/>
              </w:rPr>
            </w:pPr>
            <w:r w:rsidRPr="00851897">
              <w:rPr>
                <w:rFonts w:eastAsia="Times New Roman"/>
                <w:b/>
                <w:bCs/>
                <w:sz w:val="22"/>
                <w:szCs w:val="22"/>
                <w:lang w:val="es-419" w:bidi="es-ES"/>
              </w:rPr>
              <w:t>ODS 9</w:t>
            </w:r>
            <w:r w:rsidRPr="009069C5">
              <w:rPr>
                <w:rFonts w:eastAsia="Times New Roman"/>
                <w:sz w:val="22"/>
                <w:szCs w:val="22"/>
                <w:lang w:val="es-419" w:bidi="es-ES"/>
              </w:rPr>
              <w:t>: Construir infraestructuras resilientes, promover la industrialización inclusiva y sostenible y fomentar la innovación</w:t>
            </w:r>
          </w:p>
        </w:tc>
      </w:tr>
      <w:tr w:rsidR="000A7CBE" w:rsidRPr="00D73962" w14:paraId="3CCC8697" w14:textId="77777777" w:rsidTr="00851897">
        <w:tc>
          <w:tcPr>
            <w:tcW w:w="1980" w:type="dxa"/>
            <w:vAlign w:val="center"/>
          </w:tcPr>
          <w:p w14:paraId="5FB68E8C" w14:textId="77777777" w:rsidR="000A7CBE" w:rsidRPr="009069C5" w:rsidRDefault="000A7CBE" w:rsidP="00851897">
            <w:pPr>
              <w:widowControl w:val="0"/>
              <w:spacing w:before="120" w:after="120" w:line="276" w:lineRule="auto"/>
              <w:rPr>
                <w:rFonts w:eastAsia="Times New Roman"/>
                <w:sz w:val="22"/>
                <w:szCs w:val="22"/>
                <w:lang w:val="es-419" w:eastAsia="es-ES" w:bidi="es-ES"/>
              </w:rPr>
            </w:pPr>
            <w:r w:rsidRPr="009069C5">
              <w:rPr>
                <w:noProof/>
                <w:sz w:val="22"/>
                <w:szCs w:val="22"/>
                <w:lang w:val="es-419" w:eastAsia="es-ES"/>
              </w:rPr>
              <w:drawing>
                <wp:inline distT="0" distB="0" distL="0" distR="0" wp14:anchorId="32B87546" wp14:editId="6977E022">
                  <wp:extent cx="1080000" cy="1080000"/>
                  <wp:effectExtent l="0" t="0" r="6350" b="6350"/>
                  <wp:docPr id="10" name="Imagen 10" descr="Objetivo 10 - REDUCCIÓN DE LAS DESIGUAL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jetivo 10 - REDUCCIÓN DE LAS DESIGUALDAD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834" w:type="dxa"/>
            <w:vAlign w:val="center"/>
          </w:tcPr>
          <w:p w14:paraId="79877B8E" w14:textId="77777777" w:rsidR="000A7CBE" w:rsidRPr="009069C5" w:rsidRDefault="000A7CBE" w:rsidP="00851897">
            <w:pPr>
              <w:shd w:val="clear" w:color="auto" w:fill="FFFFFF"/>
              <w:tabs>
                <w:tab w:val="left" w:pos="1294"/>
              </w:tabs>
              <w:spacing w:before="120" w:after="120" w:line="276" w:lineRule="auto"/>
              <w:jc w:val="both"/>
              <w:rPr>
                <w:rFonts w:eastAsia="Times New Roman"/>
                <w:sz w:val="22"/>
                <w:szCs w:val="22"/>
                <w:lang w:val="es-419" w:bidi="es-ES"/>
              </w:rPr>
            </w:pPr>
            <w:r w:rsidRPr="00851897">
              <w:rPr>
                <w:rFonts w:eastAsia="Times New Roman"/>
                <w:b/>
                <w:bCs/>
                <w:sz w:val="22"/>
                <w:szCs w:val="22"/>
                <w:lang w:val="es-419" w:bidi="es-ES"/>
              </w:rPr>
              <w:t>ODS10</w:t>
            </w:r>
            <w:r w:rsidRPr="009069C5">
              <w:rPr>
                <w:rFonts w:eastAsia="Times New Roman"/>
                <w:sz w:val="22"/>
                <w:szCs w:val="22"/>
                <w:lang w:val="es-419" w:bidi="es-ES"/>
              </w:rPr>
              <w:t>: Reducir la desigualdad en y entre los países</w:t>
            </w:r>
          </w:p>
        </w:tc>
        <w:tc>
          <w:tcPr>
            <w:tcW w:w="1985" w:type="dxa"/>
            <w:vAlign w:val="center"/>
          </w:tcPr>
          <w:p w14:paraId="5D9BE999" w14:textId="77777777" w:rsidR="000A7CBE" w:rsidRPr="009069C5" w:rsidRDefault="000A7CBE" w:rsidP="00851897">
            <w:pPr>
              <w:widowControl w:val="0"/>
              <w:spacing w:line="276" w:lineRule="auto"/>
              <w:rPr>
                <w:rFonts w:eastAsia="Times New Roman"/>
                <w:sz w:val="22"/>
                <w:szCs w:val="22"/>
                <w:lang w:val="es-419" w:eastAsia="es-ES" w:bidi="es-ES"/>
              </w:rPr>
            </w:pPr>
            <w:r w:rsidRPr="009069C5">
              <w:rPr>
                <w:noProof/>
                <w:sz w:val="22"/>
                <w:szCs w:val="22"/>
                <w:lang w:val="es-419" w:eastAsia="es-ES"/>
              </w:rPr>
              <w:drawing>
                <wp:inline distT="0" distB="0" distL="0" distR="0" wp14:anchorId="36DE7329" wp14:editId="0EF4BA93">
                  <wp:extent cx="1080000" cy="1080000"/>
                  <wp:effectExtent l="0" t="0" r="6350" b="6350"/>
                  <wp:docPr id="17" name="Imagen 17" descr="Objetivo de Desarrollo Sostenible 12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bjetivo de Desarrollo Sostenible 12 - Wikipedia, la enciclopedia lib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829" w:type="dxa"/>
            <w:vAlign w:val="center"/>
          </w:tcPr>
          <w:p w14:paraId="415D8BE4" w14:textId="77777777" w:rsidR="000A7CBE" w:rsidRPr="009069C5" w:rsidRDefault="000A7CBE" w:rsidP="000C04C6">
            <w:pPr>
              <w:widowControl w:val="0"/>
              <w:spacing w:line="276" w:lineRule="auto"/>
              <w:jc w:val="both"/>
              <w:rPr>
                <w:rFonts w:eastAsia="Times New Roman"/>
                <w:sz w:val="22"/>
                <w:szCs w:val="22"/>
                <w:lang w:val="es-419" w:eastAsia="es-ES" w:bidi="es-ES"/>
              </w:rPr>
            </w:pPr>
            <w:r w:rsidRPr="00851897">
              <w:rPr>
                <w:rFonts w:eastAsia="Times New Roman"/>
                <w:b/>
                <w:bCs/>
                <w:sz w:val="22"/>
                <w:szCs w:val="22"/>
                <w:lang w:val="es-419" w:bidi="es-ES"/>
              </w:rPr>
              <w:t>ODS 12</w:t>
            </w:r>
            <w:r w:rsidRPr="009069C5">
              <w:rPr>
                <w:rFonts w:eastAsia="Times New Roman"/>
                <w:sz w:val="22"/>
                <w:szCs w:val="22"/>
                <w:lang w:val="es-419" w:bidi="es-ES"/>
              </w:rPr>
              <w:t>: Garantizar modalidades de consumo y producción sostenibles</w:t>
            </w:r>
          </w:p>
        </w:tc>
      </w:tr>
      <w:tr w:rsidR="000A7CBE" w:rsidRPr="00D73962" w14:paraId="210D83DD" w14:textId="77777777" w:rsidTr="00851897">
        <w:trPr>
          <w:trHeight w:val="2066"/>
        </w:trPr>
        <w:tc>
          <w:tcPr>
            <w:tcW w:w="1980" w:type="dxa"/>
            <w:vAlign w:val="center"/>
          </w:tcPr>
          <w:p w14:paraId="0D5423C1" w14:textId="77777777" w:rsidR="000A7CBE" w:rsidRPr="009069C5" w:rsidRDefault="000A7CBE" w:rsidP="00851897">
            <w:pPr>
              <w:widowControl w:val="0"/>
              <w:spacing w:before="120" w:after="120" w:line="276" w:lineRule="auto"/>
              <w:rPr>
                <w:rFonts w:eastAsia="Times New Roman"/>
                <w:sz w:val="22"/>
                <w:szCs w:val="22"/>
                <w:lang w:val="es-419" w:eastAsia="es-ES" w:bidi="es-ES"/>
              </w:rPr>
            </w:pPr>
            <w:r w:rsidRPr="009069C5">
              <w:rPr>
                <w:noProof/>
                <w:sz w:val="22"/>
                <w:szCs w:val="22"/>
                <w:lang w:val="es-419" w:eastAsia="es-ES"/>
              </w:rPr>
              <w:drawing>
                <wp:inline distT="0" distB="0" distL="0" distR="0" wp14:anchorId="5DA6423D" wp14:editId="4E47F7C6">
                  <wp:extent cx="1080000" cy="1080000"/>
                  <wp:effectExtent l="0" t="0" r="6350" b="6350"/>
                  <wp:docPr id="13" name="Imagen 13" descr="Objetivo 13 - ACCIÓN POR EL C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jetivo 13 - ACCIÓN POR EL CLIM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834" w:type="dxa"/>
            <w:vAlign w:val="center"/>
          </w:tcPr>
          <w:p w14:paraId="6FEC4EDE" w14:textId="77777777" w:rsidR="000A7CBE" w:rsidRPr="009069C5" w:rsidRDefault="000A7CBE" w:rsidP="000C04C6">
            <w:pPr>
              <w:shd w:val="clear" w:color="auto" w:fill="FFFFFF"/>
              <w:tabs>
                <w:tab w:val="left" w:pos="1294"/>
              </w:tabs>
              <w:spacing w:before="120" w:after="120" w:line="276" w:lineRule="auto"/>
              <w:jc w:val="both"/>
              <w:rPr>
                <w:rFonts w:eastAsia="Times New Roman"/>
                <w:sz w:val="22"/>
                <w:szCs w:val="22"/>
                <w:lang w:val="es-419" w:bidi="es-ES"/>
              </w:rPr>
            </w:pPr>
            <w:r w:rsidRPr="00851897">
              <w:rPr>
                <w:rFonts w:eastAsia="Times New Roman"/>
                <w:b/>
                <w:bCs/>
                <w:sz w:val="22"/>
                <w:szCs w:val="22"/>
                <w:lang w:val="es-419" w:bidi="es-ES"/>
              </w:rPr>
              <w:t>ODS 13</w:t>
            </w:r>
            <w:r w:rsidRPr="009069C5">
              <w:rPr>
                <w:rFonts w:eastAsia="Times New Roman"/>
                <w:sz w:val="22"/>
                <w:szCs w:val="22"/>
                <w:lang w:val="es-419" w:bidi="es-ES"/>
              </w:rPr>
              <w:t>: Adoptar medidas urgentes para combatir el cambio climático y sus efectos</w:t>
            </w:r>
          </w:p>
        </w:tc>
        <w:tc>
          <w:tcPr>
            <w:tcW w:w="1985" w:type="dxa"/>
            <w:vAlign w:val="center"/>
          </w:tcPr>
          <w:p w14:paraId="579A9DD9" w14:textId="77777777" w:rsidR="000A7CBE" w:rsidRPr="009069C5" w:rsidRDefault="000A7CBE" w:rsidP="00851897">
            <w:pPr>
              <w:widowControl w:val="0"/>
              <w:spacing w:line="276" w:lineRule="auto"/>
              <w:rPr>
                <w:sz w:val="22"/>
                <w:szCs w:val="22"/>
                <w:shd w:val="clear" w:color="auto" w:fill="FFFFFF"/>
                <w:lang w:val="es-419"/>
              </w:rPr>
            </w:pPr>
          </w:p>
          <w:p w14:paraId="61A669C4" w14:textId="77777777" w:rsidR="000A7CBE" w:rsidRPr="009069C5" w:rsidRDefault="000A7CBE" w:rsidP="00851897">
            <w:pPr>
              <w:widowControl w:val="0"/>
              <w:spacing w:line="276" w:lineRule="auto"/>
              <w:rPr>
                <w:sz w:val="22"/>
                <w:szCs w:val="22"/>
                <w:shd w:val="clear" w:color="auto" w:fill="FFFFFF"/>
                <w:lang w:val="es-419"/>
              </w:rPr>
            </w:pPr>
            <w:r w:rsidRPr="009069C5">
              <w:rPr>
                <w:noProof/>
                <w:sz w:val="22"/>
                <w:szCs w:val="22"/>
                <w:lang w:val="es-419" w:eastAsia="es-ES"/>
              </w:rPr>
              <w:drawing>
                <wp:inline distT="0" distB="0" distL="0" distR="0" wp14:anchorId="39F94A0F" wp14:editId="2B9B0734">
                  <wp:extent cx="1080000" cy="1080000"/>
                  <wp:effectExtent l="0" t="0" r="6350" b="6350"/>
                  <wp:docPr id="14" name="Imagen 14" descr="Objetivo 17 - ALIANZAS PARA LOGRAR LOS OBJE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jetivo 17 - ALIANZAS PARA LOGRAR LOS OBJETIV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829" w:type="dxa"/>
            <w:vAlign w:val="center"/>
          </w:tcPr>
          <w:p w14:paraId="48347F89" w14:textId="77777777" w:rsidR="000A7CBE" w:rsidRPr="009069C5" w:rsidRDefault="000A7CBE" w:rsidP="000C04C6">
            <w:pPr>
              <w:widowControl w:val="0"/>
              <w:spacing w:line="276" w:lineRule="auto"/>
              <w:jc w:val="both"/>
              <w:rPr>
                <w:sz w:val="22"/>
                <w:szCs w:val="22"/>
                <w:shd w:val="clear" w:color="auto" w:fill="FFFFFF"/>
                <w:lang w:val="es-419"/>
              </w:rPr>
            </w:pPr>
            <w:r w:rsidRPr="00851897">
              <w:rPr>
                <w:rFonts w:eastAsia="Times New Roman"/>
                <w:b/>
                <w:bCs/>
                <w:sz w:val="22"/>
                <w:szCs w:val="22"/>
                <w:lang w:val="es-419" w:bidi="es-ES"/>
              </w:rPr>
              <w:t>ODS 17</w:t>
            </w:r>
            <w:r w:rsidRPr="009069C5">
              <w:rPr>
                <w:rFonts w:eastAsia="Times New Roman"/>
                <w:sz w:val="22"/>
                <w:szCs w:val="22"/>
                <w:lang w:val="es-419" w:bidi="es-ES"/>
              </w:rPr>
              <w:t>: Alianza para lograr los objetivos</w:t>
            </w:r>
          </w:p>
        </w:tc>
      </w:tr>
    </w:tbl>
    <w:p w14:paraId="1E8867A4" w14:textId="77777777" w:rsidR="00A1517A" w:rsidRPr="009069C5" w:rsidRDefault="00A1517A" w:rsidP="00A1517A">
      <w:pPr>
        <w:rPr>
          <w:rFonts w:eastAsia="Times New Roman"/>
          <w:color w:val="F91E00" w:themeColor="accent5" w:themeShade="BF"/>
          <w:lang w:val="es-419" w:bidi="es-ES"/>
        </w:rPr>
      </w:pPr>
    </w:p>
    <w:p w14:paraId="71FCB473" w14:textId="77777777" w:rsidR="00A1517A" w:rsidRPr="009069C5" w:rsidRDefault="00A1517A" w:rsidP="00A1517A">
      <w:pPr>
        <w:pStyle w:val="Ttulo2"/>
        <w:rPr>
          <w:rFonts w:ascii="Times New Roman" w:hAnsi="Times New Roman" w:cs="Times New Roman"/>
          <w:b/>
          <w:lang w:val="es-419"/>
        </w:rPr>
      </w:pPr>
      <w:bookmarkStart w:id="50" w:name="_Toc100755494"/>
      <w:bookmarkStart w:id="51" w:name="_Toc100834019"/>
      <w:bookmarkStart w:id="52" w:name="_Toc101275036"/>
      <w:r w:rsidRPr="009069C5">
        <w:rPr>
          <w:rFonts w:ascii="Times New Roman" w:hAnsi="Times New Roman" w:cs="Times New Roman"/>
          <w:b/>
          <w:lang w:val="es-419"/>
        </w:rPr>
        <w:lastRenderedPageBreak/>
        <w:t>Posicionamiento de la Tecnificación Nacional de Riego en los Instrumentos de Planificación, Objetivos y Estrategia Nacional de Desarrollo.</w:t>
      </w:r>
      <w:bookmarkEnd w:id="50"/>
      <w:bookmarkEnd w:id="51"/>
      <w:bookmarkEnd w:id="52"/>
    </w:p>
    <w:p w14:paraId="06A390A0" w14:textId="77777777" w:rsidR="00A1517A" w:rsidRPr="009069C5" w:rsidRDefault="00A1517A" w:rsidP="00A1517A">
      <w:pPr>
        <w:spacing w:line="276" w:lineRule="auto"/>
        <w:ind w:left="-1"/>
        <w:rPr>
          <w:lang w:val="es-419" w:bidi="es-ES"/>
        </w:rPr>
      </w:pPr>
    </w:p>
    <w:p w14:paraId="4BEFEC84" w14:textId="77777777" w:rsidR="00A1517A" w:rsidRPr="009069C5" w:rsidRDefault="00A1517A" w:rsidP="00A1517A">
      <w:pPr>
        <w:shd w:val="clear" w:color="auto" w:fill="FFFFFF"/>
        <w:tabs>
          <w:tab w:val="left" w:pos="1294"/>
        </w:tabs>
        <w:spacing w:line="276" w:lineRule="auto"/>
        <w:ind w:left="-1"/>
        <w:jc w:val="both"/>
        <w:rPr>
          <w:rFonts w:eastAsia="Times New Roman"/>
          <w:lang w:val="es-419" w:bidi="es-ES"/>
        </w:rPr>
      </w:pPr>
      <w:r w:rsidRPr="009069C5">
        <w:rPr>
          <w:rFonts w:eastAsia="Times New Roman"/>
          <w:lang w:val="es-419" w:bidi="es-ES"/>
        </w:rPr>
        <w:t>Además de las vinculaciones precedentes con la END y los ODS, el mandato legal de la Dirección Ejecutiva de la Comisión de Fomento a la Tecnificación del Sistema Nacional de Riego tiene un posicionamiento importante los aceleradores de los ODS, el Plan Nacional Plurianual del Sector Público (PNPSP) y sus lineamientos.</w:t>
      </w:r>
    </w:p>
    <w:p w14:paraId="4E516C1A" w14:textId="77777777" w:rsidR="00A1517A" w:rsidRPr="009069C5" w:rsidRDefault="00A1517A" w:rsidP="00A1517A">
      <w:pPr>
        <w:shd w:val="clear" w:color="auto" w:fill="FFFFFF"/>
        <w:tabs>
          <w:tab w:val="left" w:pos="1294"/>
        </w:tabs>
        <w:spacing w:line="276" w:lineRule="auto"/>
        <w:ind w:left="-1"/>
        <w:jc w:val="both"/>
        <w:rPr>
          <w:rFonts w:eastAsia="Times New Roman"/>
          <w:lang w:val="es-419" w:bidi="es-ES"/>
        </w:rPr>
      </w:pPr>
    </w:p>
    <w:p w14:paraId="24AD0DB8" w14:textId="77777777" w:rsidR="00A1517A" w:rsidRPr="009069C5" w:rsidRDefault="00A1517A" w:rsidP="00473926">
      <w:pPr>
        <w:pStyle w:val="Ttulo3"/>
        <w:rPr>
          <w:rFonts w:eastAsia="Times New Roman"/>
          <w:lang w:val="es-419" w:bidi="es-ES"/>
        </w:rPr>
      </w:pPr>
      <w:r w:rsidRPr="009069C5">
        <w:rPr>
          <w:rFonts w:eastAsia="Times New Roman"/>
          <w:lang w:val="es-419" w:bidi="es-ES"/>
        </w:rPr>
        <w:t>Con los aceleradores de los ODS, Tecnificación Nacional de Riego se posiciona en los siguientes lineamientos:</w:t>
      </w:r>
    </w:p>
    <w:p w14:paraId="1DF41161" w14:textId="77777777" w:rsidR="00A1517A" w:rsidRPr="009069C5" w:rsidRDefault="00A1517A" w:rsidP="00A1517A">
      <w:pPr>
        <w:shd w:val="clear" w:color="auto" w:fill="FFFFFF"/>
        <w:tabs>
          <w:tab w:val="left" w:pos="1294"/>
        </w:tabs>
        <w:spacing w:line="276" w:lineRule="auto"/>
        <w:ind w:left="-1"/>
        <w:rPr>
          <w:rFonts w:eastAsia="Times New Roman"/>
          <w:color w:val="F91E00" w:themeColor="accent5" w:themeShade="BF"/>
          <w:lang w:val="es-419" w:bidi="es-ES"/>
        </w:rPr>
      </w:pPr>
    </w:p>
    <w:p w14:paraId="374B7F4B" w14:textId="77777777" w:rsidR="00A1517A" w:rsidRPr="009069C5" w:rsidRDefault="00A1517A" w:rsidP="00FE71B1">
      <w:pPr>
        <w:pStyle w:val="Ttulo3"/>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426"/>
        <w:rPr>
          <w:color w:val="auto"/>
          <w:lang w:val="es-419" w:bidi="es-ES"/>
        </w:rPr>
      </w:pPr>
      <w:bookmarkStart w:id="53" w:name="_Toc100755495"/>
      <w:bookmarkStart w:id="54" w:name="_Toc100834020"/>
      <w:r w:rsidRPr="009069C5">
        <w:rPr>
          <w:lang w:val="es-419" w:bidi="es-ES"/>
        </w:rPr>
        <w:t>Gestión Sostenible de los Recursos Hídricos.</w:t>
      </w:r>
      <w:bookmarkEnd w:id="53"/>
      <w:bookmarkEnd w:id="54"/>
    </w:p>
    <w:p w14:paraId="665F3DE8" w14:textId="77777777" w:rsidR="00A1517A" w:rsidRPr="009069C5" w:rsidRDefault="00A1517A" w:rsidP="004B12A4">
      <w:pPr>
        <w:widowControl w:val="0"/>
        <w:shd w:val="clear" w:color="auto" w:fill="FFFFFF"/>
        <w:tabs>
          <w:tab w:val="left" w:pos="1294"/>
        </w:tabs>
        <w:jc w:val="both"/>
        <w:rPr>
          <w:rFonts w:eastAsia="Times New Roman"/>
          <w:lang w:val="es-419" w:bidi="es-ES"/>
        </w:rPr>
      </w:pPr>
    </w:p>
    <w:p w14:paraId="6ED6C911" w14:textId="77777777" w:rsidR="00A1517A" w:rsidRPr="009069C5" w:rsidRDefault="00A1517A" w:rsidP="00FE71B1">
      <w:pPr>
        <w:pStyle w:val="Ttulo3"/>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426"/>
        <w:rPr>
          <w:lang w:val="es-419" w:bidi="es-ES"/>
        </w:rPr>
      </w:pPr>
      <w:bookmarkStart w:id="55" w:name="_Toc100755496"/>
      <w:bookmarkStart w:id="56" w:name="_Toc100834021"/>
      <w:r w:rsidRPr="009069C5">
        <w:rPr>
          <w:lang w:val="es-419" w:bidi="es-ES"/>
        </w:rPr>
        <w:t>Actitudes y Prácticas Sostenibles.</w:t>
      </w:r>
      <w:bookmarkEnd w:id="55"/>
      <w:bookmarkEnd w:id="56"/>
    </w:p>
    <w:p w14:paraId="40EC7E92" w14:textId="77777777" w:rsidR="00A1517A" w:rsidRPr="009069C5" w:rsidRDefault="00A1517A" w:rsidP="004B12A4">
      <w:pPr>
        <w:pStyle w:val="Prrafodelista"/>
        <w:shd w:val="clear" w:color="auto" w:fill="FFFFFF"/>
        <w:tabs>
          <w:tab w:val="left" w:pos="1294"/>
        </w:tabs>
        <w:ind w:leftChars="0" w:left="360"/>
        <w:rPr>
          <w:rFonts w:ascii="Times New Roman" w:eastAsia="Times New Roman" w:hAnsi="Times New Roman" w:cs="Times New Roman"/>
          <w:b/>
          <w:color w:val="F91E00" w:themeColor="accent5" w:themeShade="BF"/>
          <w:sz w:val="24"/>
          <w:szCs w:val="24"/>
          <w:lang w:val="es-419" w:bidi="es-ES"/>
        </w:rPr>
      </w:pPr>
    </w:p>
    <w:p w14:paraId="4BC0885F" w14:textId="77777777" w:rsidR="00A1517A" w:rsidRPr="009069C5" w:rsidRDefault="00A1517A" w:rsidP="00FE71B1">
      <w:pPr>
        <w:pStyle w:val="Ttulo3"/>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0"/>
        <w:ind w:left="426"/>
        <w:rPr>
          <w:lang w:val="es-419" w:bidi="es-ES"/>
        </w:rPr>
      </w:pPr>
      <w:bookmarkStart w:id="57" w:name="_Toc100834022"/>
      <w:r w:rsidRPr="009069C5">
        <w:rPr>
          <w:lang w:val="es-419" w:bidi="es-ES"/>
        </w:rPr>
        <w:t>Innovación y Negocios Sostenibles.</w:t>
      </w:r>
      <w:bookmarkEnd w:id="57"/>
    </w:p>
    <w:p w14:paraId="343C7C7B" w14:textId="77777777" w:rsidR="00A1517A" w:rsidRPr="009069C5" w:rsidRDefault="00A1517A" w:rsidP="00A1517A">
      <w:pPr>
        <w:widowControl w:val="0"/>
        <w:shd w:val="clear" w:color="auto" w:fill="FFFFFF"/>
        <w:tabs>
          <w:tab w:val="left" w:pos="1294"/>
        </w:tabs>
        <w:spacing w:line="276" w:lineRule="auto"/>
        <w:ind w:left="360"/>
        <w:jc w:val="both"/>
        <w:rPr>
          <w:rFonts w:eastAsia="Times New Roman"/>
          <w:b/>
          <w:color w:val="F91E00" w:themeColor="accent5" w:themeShade="BF"/>
          <w:lang w:val="es-419" w:bidi="es-ES"/>
        </w:rPr>
      </w:pPr>
    </w:p>
    <w:p w14:paraId="44E1DC45" w14:textId="77777777" w:rsidR="00A1517A" w:rsidRPr="009069C5" w:rsidRDefault="00A1517A" w:rsidP="00A1517A">
      <w:pPr>
        <w:shd w:val="clear" w:color="auto" w:fill="FFFFFF"/>
        <w:tabs>
          <w:tab w:val="left" w:pos="1294"/>
        </w:tabs>
        <w:spacing w:line="276" w:lineRule="auto"/>
        <w:rPr>
          <w:rFonts w:eastAsia="Times New Roman"/>
          <w:lang w:val="es-419" w:bidi="es-ES"/>
        </w:rPr>
      </w:pPr>
      <w:r w:rsidRPr="009069C5">
        <w:rPr>
          <w:rFonts w:eastAsia="Times New Roman"/>
          <w:lang w:val="es-419" w:bidi="es-ES"/>
        </w:rPr>
        <w:t>De igual forma, se posiciona en los lineamientos del PNPSP en los siguientes objetivos y medidas de política:</w:t>
      </w:r>
    </w:p>
    <w:p w14:paraId="27CC2E4A" w14:textId="77777777" w:rsidR="00A1517A" w:rsidRPr="009069C5" w:rsidRDefault="00A1517A" w:rsidP="00A1517A">
      <w:pPr>
        <w:shd w:val="clear" w:color="auto" w:fill="FFFFFF"/>
        <w:tabs>
          <w:tab w:val="left" w:pos="1294"/>
        </w:tabs>
        <w:spacing w:line="276" w:lineRule="auto"/>
        <w:rPr>
          <w:rFonts w:eastAsia="Times New Roman"/>
          <w:lang w:val="es-419" w:bidi="es-ES"/>
        </w:rPr>
      </w:pPr>
    </w:p>
    <w:p w14:paraId="5F18A3F3" w14:textId="77777777" w:rsidR="00A1517A" w:rsidRPr="009069C5" w:rsidRDefault="00A1517A" w:rsidP="00A1517A">
      <w:pPr>
        <w:shd w:val="clear" w:color="auto" w:fill="FFFFFF"/>
        <w:tabs>
          <w:tab w:val="left" w:pos="1294"/>
        </w:tabs>
        <w:spacing w:line="276" w:lineRule="auto"/>
        <w:rPr>
          <w:rFonts w:eastAsia="Times New Roman"/>
          <w:lang w:val="es-419" w:bidi="es-ES"/>
        </w:rPr>
      </w:pPr>
      <w:r w:rsidRPr="009069C5">
        <w:rPr>
          <w:rFonts w:eastAsia="Times New Roman"/>
          <w:b/>
          <w:lang w:val="es-419" w:bidi="es-ES"/>
        </w:rPr>
        <w:t xml:space="preserve">Objetivo General: </w:t>
      </w:r>
      <w:r w:rsidRPr="009069C5">
        <w:rPr>
          <w:rFonts w:eastAsia="Times New Roman"/>
          <w:lang w:val="es-419" w:bidi="es-ES"/>
        </w:rPr>
        <w:t>Producción Integrada competitivamente a la economía global.</w:t>
      </w:r>
    </w:p>
    <w:p w14:paraId="4F567DAA" w14:textId="77777777" w:rsidR="00A1517A" w:rsidRPr="009069C5" w:rsidRDefault="00A1517A" w:rsidP="00A1517A">
      <w:pPr>
        <w:shd w:val="clear" w:color="auto" w:fill="FFFFFF"/>
        <w:tabs>
          <w:tab w:val="left" w:pos="1294"/>
        </w:tabs>
        <w:spacing w:line="276" w:lineRule="auto"/>
        <w:rPr>
          <w:rFonts w:eastAsia="Times New Roman"/>
          <w:b/>
          <w:lang w:val="es-419" w:bidi="es-ES"/>
        </w:rPr>
      </w:pPr>
    </w:p>
    <w:p w14:paraId="441FBB2C" w14:textId="77777777" w:rsidR="00A1517A" w:rsidRPr="009069C5" w:rsidRDefault="00A1517A" w:rsidP="00187E2E">
      <w:pPr>
        <w:shd w:val="clear" w:color="auto" w:fill="FFFFFF"/>
        <w:tabs>
          <w:tab w:val="left" w:pos="1294"/>
        </w:tabs>
        <w:spacing w:line="276" w:lineRule="auto"/>
        <w:jc w:val="both"/>
        <w:rPr>
          <w:rFonts w:eastAsia="Times New Roman"/>
          <w:lang w:val="es-419" w:bidi="es-ES"/>
        </w:rPr>
      </w:pPr>
      <w:r w:rsidRPr="009069C5">
        <w:rPr>
          <w:rFonts w:eastAsia="Times New Roman"/>
          <w:b/>
          <w:lang w:val="es-419" w:bidi="es-ES"/>
        </w:rPr>
        <w:t>Objetivo Específico No. 28.</w:t>
      </w:r>
      <w:r w:rsidRPr="009069C5">
        <w:rPr>
          <w:rFonts w:eastAsia="Times New Roman"/>
          <w:lang w:val="es-419" w:bidi="es-ES"/>
        </w:rPr>
        <w:t xml:space="preserve"> Elevar la productividad, competitividad y sostenibilidad ambiental y financiera de las cadenas agro-productivas, a fin de contribuir a la seguridad alimentaria, aprovechar el potencial exportador y generar empleo e ingresos para la población rural.</w:t>
      </w:r>
    </w:p>
    <w:p w14:paraId="105C6DB7" w14:textId="77777777" w:rsidR="00A1517A" w:rsidRPr="009069C5" w:rsidRDefault="00A1517A" w:rsidP="00A1517A">
      <w:pPr>
        <w:pStyle w:val="Prrafodelista"/>
        <w:ind w:left="962" w:hanging="2"/>
        <w:rPr>
          <w:rFonts w:ascii="Times New Roman" w:eastAsia="Times New Roman" w:hAnsi="Times New Roman" w:cs="Times New Roman"/>
          <w:sz w:val="24"/>
          <w:szCs w:val="24"/>
          <w:lang w:val="es-419" w:bidi="es-ES"/>
        </w:rPr>
      </w:pPr>
    </w:p>
    <w:p w14:paraId="44E9BA15" w14:textId="77777777" w:rsidR="00A1517A" w:rsidRPr="009069C5" w:rsidRDefault="00A1517A" w:rsidP="00A1517A">
      <w:pPr>
        <w:shd w:val="clear" w:color="auto" w:fill="FFFFFF"/>
        <w:tabs>
          <w:tab w:val="left" w:pos="1294"/>
        </w:tabs>
        <w:spacing w:line="276" w:lineRule="auto"/>
        <w:jc w:val="both"/>
        <w:rPr>
          <w:rFonts w:eastAsia="Times New Roman"/>
          <w:lang w:val="es-419" w:bidi="es-ES"/>
        </w:rPr>
      </w:pPr>
      <w:r w:rsidRPr="009069C5">
        <w:rPr>
          <w:rFonts w:eastAsia="Times New Roman"/>
          <w:b/>
          <w:lang w:val="es-419" w:bidi="es-ES"/>
        </w:rPr>
        <w:t xml:space="preserve">Objetivo General: </w:t>
      </w:r>
      <w:r w:rsidRPr="009069C5">
        <w:rPr>
          <w:rFonts w:eastAsia="Times New Roman"/>
          <w:lang w:val="es-419" w:bidi="es-ES"/>
        </w:rPr>
        <w:t>Manejo Sostenible del Medio Ambiente.</w:t>
      </w:r>
    </w:p>
    <w:p w14:paraId="55947EBC" w14:textId="77777777" w:rsidR="00A1517A" w:rsidRPr="009069C5" w:rsidRDefault="00A1517A" w:rsidP="00A1517A">
      <w:pPr>
        <w:shd w:val="clear" w:color="auto" w:fill="FFFFFF"/>
        <w:tabs>
          <w:tab w:val="left" w:pos="1294"/>
        </w:tabs>
        <w:spacing w:line="276" w:lineRule="auto"/>
        <w:jc w:val="both"/>
        <w:rPr>
          <w:rFonts w:eastAsia="Times New Roman"/>
          <w:b/>
          <w:lang w:val="es-419" w:bidi="es-ES"/>
        </w:rPr>
      </w:pPr>
    </w:p>
    <w:p w14:paraId="3CCEDA99" w14:textId="77777777" w:rsidR="00A1517A" w:rsidRPr="009069C5" w:rsidRDefault="00A1517A" w:rsidP="00A1517A">
      <w:pPr>
        <w:shd w:val="clear" w:color="auto" w:fill="FFFFFF"/>
        <w:tabs>
          <w:tab w:val="left" w:pos="1294"/>
        </w:tabs>
        <w:spacing w:line="276" w:lineRule="auto"/>
        <w:jc w:val="both"/>
        <w:rPr>
          <w:rFonts w:eastAsia="Times New Roman"/>
          <w:lang w:val="es-419" w:bidi="es-ES"/>
        </w:rPr>
      </w:pPr>
      <w:r w:rsidRPr="009069C5">
        <w:rPr>
          <w:rFonts w:eastAsia="Times New Roman"/>
          <w:b/>
          <w:lang w:val="es-419" w:bidi="es-ES"/>
        </w:rPr>
        <w:t xml:space="preserve">Objetivo Específico No. 34: </w:t>
      </w:r>
      <w:r w:rsidRPr="009069C5">
        <w:rPr>
          <w:rFonts w:eastAsia="Times New Roman"/>
          <w:lang w:val="es-419" w:bidi="es-ES"/>
        </w:rPr>
        <w:t>gestionar el recurso agua de manera eficiente y sostenible, para garantizar la seguridad hídrica.</w:t>
      </w:r>
    </w:p>
    <w:p w14:paraId="66A4F36D" w14:textId="77777777" w:rsidR="00A1517A" w:rsidRPr="009069C5" w:rsidRDefault="00A1517A" w:rsidP="00A1517A">
      <w:pPr>
        <w:shd w:val="clear" w:color="auto" w:fill="FFFFFF"/>
        <w:tabs>
          <w:tab w:val="left" w:pos="1294"/>
        </w:tabs>
        <w:spacing w:line="276" w:lineRule="auto"/>
        <w:jc w:val="both"/>
        <w:rPr>
          <w:rFonts w:eastAsia="Times New Roman"/>
          <w:lang w:val="es-419" w:bidi="es-ES"/>
        </w:rPr>
      </w:pPr>
    </w:p>
    <w:p w14:paraId="611B8040" w14:textId="77777777" w:rsidR="00A1517A" w:rsidRPr="009069C5" w:rsidRDefault="00A1517A" w:rsidP="00A1517A">
      <w:pPr>
        <w:shd w:val="clear" w:color="auto" w:fill="FFFFFF"/>
        <w:tabs>
          <w:tab w:val="left" w:pos="1294"/>
        </w:tabs>
        <w:spacing w:line="276" w:lineRule="auto"/>
        <w:jc w:val="both"/>
        <w:rPr>
          <w:rFonts w:eastAsia="Times New Roman"/>
          <w:b/>
          <w:lang w:val="es-419" w:bidi="es-ES"/>
        </w:rPr>
      </w:pPr>
      <w:r w:rsidRPr="009069C5">
        <w:rPr>
          <w:rFonts w:eastAsia="Times New Roman"/>
          <w:b/>
          <w:lang w:val="es-419" w:bidi="es-ES"/>
        </w:rPr>
        <w:t>Contribución a través del uso eficiente del recurso agua que reduce la cantidad destinada de este recurso para la agricultura.</w:t>
      </w:r>
    </w:p>
    <w:p w14:paraId="7714076A" w14:textId="77777777" w:rsidR="00473926" w:rsidRPr="009069C5" w:rsidRDefault="00473926" w:rsidP="00A1517A">
      <w:pPr>
        <w:shd w:val="clear" w:color="auto" w:fill="FFFFFF"/>
        <w:tabs>
          <w:tab w:val="left" w:pos="1294"/>
        </w:tabs>
        <w:spacing w:line="276" w:lineRule="auto"/>
        <w:jc w:val="both"/>
        <w:rPr>
          <w:rFonts w:eastAsia="Times New Roman"/>
          <w:b/>
          <w:lang w:val="es-419" w:bidi="es-ES"/>
        </w:rPr>
      </w:pPr>
    </w:p>
    <w:p w14:paraId="566D6A7D" w14:textId="77777777" w:rsidR="00A1517A" w:rsidRPr="009069C5" w:rsidRDefault="00A1517A" w:rsidP="00473926">
      <w:pPr>
        <w:pStyle w:val="Ttulo3"/>
        <w:rPr>
          <w:lang w:val="es-419"/>
        </w:rPr>
      </w:pPr>
      <w:bookmarkStart w:id="58" w:name="_Toc100755510"/>
      <w:bookmarkStart w:id="59" w:name="_Toc100834023"/>
      <w:r w:rsidRPr="009069C5">
        <w:rPr>
          <w:lang w:val="es-419"/>
        </w:rPr>
        <w:t>Lineamientos PNPSP</w:t>
      </w:r>
      <w:bookmarkEnd w:id="58"/>
      <w:bookmarkEnd w:id="59"/>
    </w:p>
    <w:p w14:paraId="3E9B165A" w14:textId="77777777" w:rsidR="003B5615" w:rsidRPr="009069C5" w:rsidRDefault="003B5615" w:rsidP="003B5615">
      <w:pPr>
        <w:rPr>
          <w:lang w:val="es-419"/>
        </w:rPr>
      </w:pPr>
    </w:p>
    <w:p w14:paraId="5EB54579" w14:textId="77777777" w:rsidR="00A1517A" w:rsidRPr="009069C5" w:rsidRDefault="00A1517A" w:rsidP="00A1517A">
      <w:pPr>
        <w:pStyle w:val="Ttulo3"/>
        <w:rPr>
          <w:lang w:val="es-419" w:bidi="es-ES"/>
        </w:rPr>
      </w:pPr>
      <w:bookmarkStart w:id="60" w:name="_Toc100834024"/>
      <w:r w:rsidRPr="009069C5">
        <w:rPr>
          <w:lang w:val="es-419" w:bidi="es-ES"/>
        </w:rPr>
        <w:t>11. Población Rural, El Desarrollo Agropecuario y Pesquero.</w:t>
      </w:r>
      <w:bookmarkEnd w:id="60"/>
    </w:p>
    <w:p w14:paraId="6B37176F" w14:textId="77777777" w:rsidR="003B5615" w:rsidRPr="009069C5" w:rsidRDefault="003B5615" w:rsidP="003B5615">
      <w:pPr>
        <w:rPr>
          <w:lang w:val="es-419" w:bidi="es-ES"/>
        </w:rPr>
      </w:pPr>
    </w:p>
    <w:p w14:paraId="3B8AED6B" w14:textId="77777777" w:rsidR="00A1517A" w:rsidRPr="009069C5" w:rsidRDefault="00A1517A" w:rsidP="00A1517A">
      <w:pPr>
        <w:shd w:val="clear" w:color="auto" w:fill="FFFFFF"/>
        <w:tabs>
          <w:tab w:val="left" w:pos="1294"/>
        </w:tabs>
        <w:spacing w:line="276" w:lineRule="auto"/>
        <w:jc w:val="both"/>
        <w:rPr>
          <w:rFonts w:eastAsia="Times New Roman"/>
          <w:lang w:val="es-419" w:bidi="es-ES"/>
        </w:rPr>
      </w:pPr>
      <w:r w:rsidRPr="009069C5">
        <w:rPr>
          <w:rFonts w:eastAsia="Times New Roman"/>
          <w:lang w:val="es-419" w:bidi="es-ES"/>
        </w:rPr>
        <w:t>Esta política tiene como objeto mejorar la calidad de vida de las personas que residen en las zonas rurales, así como la productividad en la producción agroalimentaria tanto para el mercado local como de exportación mediante el diseño y ejecución políticas de género, seguridad alimentaria y respeto al medioambiente, apoyo a las pequeñas empresas rurales de acumulación, a la comercialización, garantía de eficiencia del riego en la agricultura, diversificación de las modalidades de financiamiento, mejora de la infraestructura de caminos y almacenamiento y apoyo a la construcción de nuevas facilidades de producción bajo techo.</w:t>
      </w:r>
    </w:p>
    <w:p w14:paraId="60B85860" w14:textId="77777777" w:rsidR="00A1517A" w:rsidRPr="009069C5" w:rsidRDefault="00A1517A" w:rsidP="00FE71B1">
      <w:pPr>
        <w:widowControl w:val="0"/>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567"/>
        </w:tabs>
        <w:spacing w:line="276" w:lineRule="auto"/>
        <w:jc w:val="both"/>
        <w:rPr>
          <w:rFonts w:eastAsia="Times New Roman"/>
          <w:b/>
          <w:lang w:val="es-419" w:bidi="es-ES"/>
        </w:rPr>
      </w:pPr>
      <w:r w:rsidRPr="009069C5">
        <w:rPr>
          <w:rFonts w:eastAsia="Times New Roman"/>
          <w:b/>
          <w:lang w:val="es-419" w:bidi="es-ES"/>
        </w:rPr>
        <w:lastRenderedPageBreak/>
        <w:t>Ejecutar una política de seguridad alimentaria.</w:t>
      </w:r>
    </w:p>
    <w:p w14:paraId="1B234BA5" w14:textId="77777777" w:rsidR="00A1517A" w:rsidRPr="009069C5" w:rsidRDefault="00A1517A" w:rsidP="00A1517A">
      <w:pPr>
        <w:widowControl w:val="0"/>
        <w:shd w:val="clear" w:color="auto" w:fill="FFFFFF"/>
        <w:tabs>
          <w:tab w:val="left" w:pos="1294"/>
        </w:tabs>
        <w:spacing w:line="276" w:lineRule="auto"/>
        <w:ind w:left="375"/>
        <w:jc w:val="both"/>
        <w:rPr>
          <w:rFonts w:eastAsia="Times New Roman"/>
          <w:b/>
          <w:lang w:val="es-419" w:bidi="es-ES"/>
        </w:rPr>
      </w:pPr>
    </w:p>
    <w:p w14:paraId="5A179E19" w14:textId="77777777" w:rsidR="00A1517A" w:rsidRPr="009069C5" w:rsidRDefault="00A1517A" w:rsidP="00FE71B1">
      <w:pPr>
        <w:widowControl w:val="0"/>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567"/>
        </w:tabs>
        <w:spacing w:line="276" w:lineRule="auto"/>
        <w:jc w:val="both"/>
        <w:rPr>
          <w:rFonts w:eastAsia="Times New Roman"/>
          <w:b/>
          <w:u w:val="single"/>
          <w:lang w:val="es-419" w:bidi="es-ES"/>
        </w:rPr>
      </w:pPr>
      <w:r w:rsidRPr="009069C5">
        <w:rPr>
          <w:rFonts w:eastAsia="Times New Roman"/>
          <w:b/>
          <w:u w:val="single"/>
          <w:lang w:val="es-419" w:bidi="es-ES"/>
        </w:rPr>
        <w:t>Apoyar a las pequeñas empresas rurales de acumulación.</w:t>
      </w:r>
    </w:p>
    <w:p w14:paraId="78E96802" w14:textId="77777777" w:rsidR="00A1517A" w:rsidRPr="009069C5" w:rsidRDefault="00A1517A" w:rsidP="00A1517A">
      <w:pPr>
        <w:widowControl w:val="0"/>
        <w:shd w:val="clear" w:color="auto" w:fill="FFFFFF"/>
        <w:tabs>
          <w:tab w:val="left" w:pos="1294"/>
        </w:tabs>
        <w:spacing w:line="276" w:lineRule="auto"/>
        <w:ind w:left="720"/>
        <w:jc w:val="both"/>
        <w:rPr>
          <w:rFonts w:eastAsia="Times New Roman"/>
          <w:lang w:val="es-419" w:bidi="es-ES"/>
        </w:rPr>
      </w:pPr>
    </w:p>
    <w:p w14:paraId="2D481FCC" w14:textId="77777777" w:rsidR="00A1517A" w:rsidRPr="009069C5" w:rsidRDefault="00A1517A" w:rsidP="00FE71B1">
      <w:pPr>
        <w:widowControl w:val="0"/>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567"/>
        </w:tabs>
        <w:spacing w:line="276" w:lineRule="auto"/>
        <w:jc w:val="both"/>
        <w:rPr>
          <w:rFonts w:eastAsia="Times New Roman"/>
          <w:b/>
          <w:u w:val="single"/>
          <w:lang w:val="es-419" w:bidi="es-ES"/>
        </w:rPr>
      </w:pPr>
      <w:r w:rsidRPr="009069C5">
        <w:rPr>
          <w:rFonts w:eastAsia="Times New Roman"/>
          <w:b/>
          <w:u w:val="single"/>
          <w:lang w:val="es-419" w:bidi="es-ES"/>
        </w:rPr>
        <w:t>Fortalecer y promover las políticas respetuosas del medio ambiente.</w:t>
      </w:r>
    </w:p>
    <w:p w14:paraId="42F88D61" w14:textId="77777777" w:rsidR="00A1517A" w:rsidRPr="009069C5" w:rsidRDefault="00A1517A" w:rsidP="00A1517A">
      <w:pPr>
        <w:widowControl w:val="0"/>
        <w:shd w:val="clear" w:color="auto" w:fill="FFFFFF"/>
        <w:tabs>
          <w:tab w:val="left" w:pos="1294"/>
        </w:tabs>
        <w:spacing w:line="276" w:lineRule="auto"/>
        <w:ind w:left="375"/>
        <w:jc w:val="both"/>
        <w:rPr>
          <w:rFonts w:eastAsia="Times New Roman"/>
          <w:b/>
          <w:lang w:val="es-419" w:bidi="es-ES"/>
        </w:rPr>
      </w:pPr>
    </w:p>
    <w:p w14:paraId="5454ABE3" w14:textId="77777777" w:rsidR="00A1517A" w:rsidRPr="009069C5" w:rsidRDefault="00A1517A" w:rsidP="00FE71B1">
      <w:pPr>
        <w:widowControl w:val="0"/>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567"/>
        </w:tabs>
        <w:spacing w:line="276" w:lineRule="auto"/>
        <w:jc w:val="both"/>
        <w:rPr>
          <w:rFonts w:eastAsia="Times New Roman"/>
          <w:b/>
          <w:u w:val="single"/>
          <w:lang w:val="es-419" w:bidi="es-ES"/>
        </w:rPr>
      </w:pPr>
      <w:r w:rsidRPr="009069C5">
        <w:rPr>
          <w:rFonts w:eastAsia="Times New Roman"/>
          <w:b/>
          <w:u w:val="single"/>
          <w:lang w:val="es-419" w:bidi="es-ES"/>
        </w:rPr>
        <w:t>Hacia la eficiencia del riego en la agricultura.</w:t>
      </w:r>
    </w:p>
    <w:p w14:paraId="4F5301A6" w14:textId="77777777" w:rsidR="00A1517A" w:rsidRPr="009069C5" w:rsidRDefault="00A1517A" w:rsidP="00A1517A">
      <w:pPr>
        <w:widowControl w:val="0"/>
        <w:shd w:val="clear" w:color="auto" w:fill="FFFFFF"/>
        <w:tabs>
          <w:tab w:val="left" w:pos="1294"/>
        </w:tabs>
        <w:spacing w:line="276" w:lineRule="auto"/>
        <w:ind w:left="375"/>
        <w:jc w:val="both"/>
        <w:rPr>
          <w:rFonts w:eastAsia="Times New Roman"/>
          <w:b/>
          <w:lang w:val="es-419" w:bidi="es-ES"/>
        </w:rPr>
      </w:pPr>
    </w:p>
    <w:p w14:paraId="3E732382" w14:textId="77777777" w:rsidR="00A1517A" w:rsidRPr="009069C5" w:rsidRDefault="00A1517A" w:rsidP="00A1517A">
      <w:pPr>
        <w:pStyle w:val="Prrafodelista"/>
        <w:ind w:left="962" w:hanging="2"/>
        <w:rPr>
          <w:rFonts w:ascii="Times New Roman" w:eastAsia="Times New Roman" w:hAnsi="Times New Roman" w:cs="Times New Roman"/>
          <w:sz w:val="24"/>
          <w:szCs w:val="24"/>
          <w:lang w:val="es-419" w:bidi="es-ES"/>
        </w:rPr>
      </w:pPr>
    </w:p>
    <w:p w14:paraId="622602C6" w14:textId="77777777" w:rsidR="00A1517A" w:rsidRPr="009069C5" w:rsidRDefault="00A1517A" w:rsidP="00A1517A">
      <w:pPr>
        <w:pStyle w:val="Ttulo3"/>
        <w:spacing w:before="0"/>
        <w:rPr>
          <w:lang w:val="es-419" w:bidi="es-ES"/>
        </w:rPr>
      </w:pPr>
      <w:bookmarkStart w:id="61" w:name="_Toc100834025"/>
      <w:r w:rsidRPr="009069C5">
        <w:rPr>
          <w:lang w:val="es-419" w:bidi="es-ES"/>
        </w:rPr>
        <w:t>12. El Acceso al Agua y Mejora del Recurso.</w:t>
      </w:r>
      <w:bookmarkEnd w:id="61"/>
    </w:p>
    <w:p w14:paraId="674549E2" w14:textId="77777777" w:rsidR="00A1517A" w:rsidRPr="009069C5" w:rsidRDefault="00A1517A" w:rsidP="00A1517A">
      <w:pPr>
        <w:shd w:val="clear" w:color="auto" w:fill="FFFFFF"/>
        <w:tabs>
          <w:tab w:val="left" w:pos="1294"/>
        </w:tabs>
        <w:spacing w:line="276" w:lineRule="auto"/>
        <w:rPr>
          <w:rFonts w:eastAsia="Times New Roman"/>
          <w:b/>
          <w:color w:val="F91E00" w:themeColor="accent5" w:themeShade="BF"/>
          <w:lang w:val="es-419" w:bidi="es-ES"/>
        </w:rPr>
      </w:pPr>
    </w:p>
    <w:p w14:paraId="683048C7" w14:textId="77777777" w:rsidR="00A1517A" w:rsidRPr="009069C5" w:rsidRDefault="00A1517A" w:rsidP="00A1517A">
      <w:pPr>
        <w:shd w:val="clear" w:color="auto" w:fill="FFFFFF"/>
        <w:tabs>
          <w:tab w:val="left" w:pos="1294"/>
        </w:tabs>
        <w:spacing w:line="276" w:lineRule="auto"/>
        <w:jc w:val="both"/>
        <w:rPr>
          <w:rFonts w:eastAsia="Times New Roman"/>
          <w:lang w:val="es-419" w:bidi="es-ES"/>
        </w:rPr>
      </w:pPr>
      <w:r w:rsidRPr="009069C5">
        <w:rPr>
          <w:rFonts w:eastAsia="Times New Roman"/>
          <w:lang w:val="es-419" w:bidi="es-ES"/>
        </w:rPr>
        <w:t>Esta política se orienta a mejorar el acceso a los servicios de agua potable, alcantarillado sanitario, pluvial y saneamiento básico como derechos humanos, ejecutando grandes inversiones enmarcadas en tres ejes: reforma y modernización para aplicar un nuevo arreglo institucional (Ley de Agua) para satisfacer las necesidades de cobertura de acueductos y de saneamiento regional y provincial; aumentar las inversiones en el sector; y construcción de las infraestructuras hidráulicas necesarias.</w:t>
      </w:r>
    </w:p>
    <w:p w14:paraId="1F64E6CB" w14:textId="77777777" w:rsidR="00A1517A" w:rsidRPr="009069C5" w:rsidRDefault="00A1517A" w:rsidP="00A1517A">
      <w:pPr>
        <w:shd w:val="clear" w:color="auto" w:fill="FFFFFF"/>
        <w:tabs>
          <w:tab w:val="left" w:pos="1294"/>
        </w:tabs>
        <w:spacing w:line="276" w:lineRule="auto"/>
        <w:jc w:val="both"/>
        <w:rPr>
          <w:rFonts w:eastAsia="Times New Roman"/>
          <w:lang w:val="es-419" w:bidi="es-ES"/>
        </w:rPr>
      </w:pPr>
    </w:p>
    <w:p w14:paraId="7CF6ADD1" w14:textId="77777777" w:rsidR="00A1517A" w:rsidRPr="009069C5" w:rsidRDefault="00A1517A" w:rsidP="00A1517A">
      <w:pPr>
        <w:shd w:val="clear" w:color="auto" w:fill="FFFFFF"/>
        <w:tabs>
          <w:tab w:val="left" w:pos="1294"/>
        </w:tabs>
        <w:spacing w:line="276" w:lineRule="auto"/>
        <w:rPr>
          <w:rFonts w:eastAsia="Times New Roman"/>
          <w:b/>
          <w:u w:val="single"/>
          <w:lang w:val="es-419" w:bidi="es-ES"/>
        </w:rPr>
      </w:pPr>
      <w:r w:rsidRPr="009069C5">
        <w:rPr>
          <w:rFonts w:eastAsia="Times New Roman"/>
          <w:b/>
          <w:u w:val="single"/>
          <w:lang w:val="es-419" w:bidi="es-ES"/>
        </w:rPr>
        <w:t>12.4 Hacia la eficiencia del riego en la agricultura.</w:t>
      </w:r>
    </w:p>
    <w:p w14:paraId="1E773459" w14:textId="77777777" w:rsidR="00A1517A" w:rsidRPr="009069C5" w:rsidRDefault="00A1517A" w:rsidP="00A1517A">
      <w:pPr>
        <w:shd w:val="clear" w:color="auto" w:fill="FFFFFF"/>
        <w:tabs>
          <w:tab w:val="left" w:pos="1294"/>
        </w:tabs>
        <w:spacing w:line="276" w:lineRule="auto"/>
        <w:rPr>
          <w:rFonts w:eastAsia="Times New Roman"/>
          <w:b/>
          <w:lang w:val="es-419" w:bidi="es-ES"/>
        </w:rPr>
      </w:pPr>
    </w:p>
    <w:p w14:paraId="0AB66715" w14:textId="77777777" w:rsidR="00A1517A" w:rsidRPr="009069C5" w:rsidRDefault="00A1517A" w:rsidP="00A1517A">
      <w:pPr>
        <w:shd w:val="clear" w:color="auto" w:fill="FFFFFF"/>
        <w:tabs>
          <w:tab w:val="left" w:pos="1294"/>
        </w:tabs>
        <w:spacing w:line="276" w:lineRule="auto"/>
        <w:jc w:val="both"/>
        <w:rPr>
          <w:rFonts w:eastAsia="Times New Roman"/>
          <w:b/>
          <w:u w:val="single"/>
          <w:lang w:val="es-419" w:bidi="es-ES"/>
        </w:rPr>
      </w:pPr>
      <w:r w:rsidRPr="009069C5">
        <w:rPr>
          <w:rFonts w:eastAsia="Times New Roman"/>
          <w:b/>
          <w:u w:val="single"/>
          <w:lang w:val="es-419" w:bidi="es-ES"/>
        </w:rPr>
        <w:t>12.5 Avanzar en la reforestación.</w:t>
      </w:r>
    </w:p>
    <w:p w14:paraId="2684DB6E" w14:textId="77777777" w:rsidR="004B12A4" w:rsidRPr="009069C5" w:rsidRDefault="004B12A4" w:rsidP="00A1517A">
      <w:pPr>
        <w:shd w:val="clear" w:color="auto" w:fill="FFFFFF"/>
        <w:tabs>
          <w:tab w:val="left" w:pos="1294"/>
        </w:tabs>
        <w:spacing w:line="276" w:lineRule="auto"/>
        <w:jc w:val="both"/>
        <w:rPr>
          <w:rFonts w:eastAsia="Times New Roman"/>
          <w:b/>
          <w:u w:val="single"/>
          <w:lang w:val="es-419" w:bidi="es-ES"/>
        </w:rPr>
      </w:pPr>
    </w:p>
    <w:p w14:paraId="129D37F8" w14:textId="77777777" w:rsidR="00A1517A" w:rsidRPr="009069C5" w:rsidRDefault="00A1517A" w:rsidP="00A1517A">
      <w:pPr>
        <w:shd w:val="clear" w:color="auto" w:fill="FFFFFF"/>
        <w:tabs>
          <w:tab w:val="left" w:pos="1294"/>
        </w:tabs>
        <w:spacing w:line="276" w:lineRule="auto"/>
        <w:jc w:val="both"/>
        <w:rPr>
          <w:rFonts w:eastAsia="Times New Roman"/>
          <w:b/>
          <w:lang w:val="es-419" w:bidi="es-ES"/>
        </w:rPr>
      </w:pPr>
    </w:p>
    <w:p w14:paraId="3478E66F" w14:textId="77777777" w:rsidR="00A1517A" w:rsidRPr="009069C5" w:rsidRDefault="00A1517A" w:rsidP="00A1517A">
      <w:pPr>
        <w:pStyle w:val="Ttulo3"/>
        <w:spacing w:before="0"/>
        <w:rPr>
          <w:lang w:val="es-419" w:bidi="es-ES"/>
        </w:rPr>
      </w:pPr>
      <w:bookmarkStart w:id="62" w:name="_Toc100834026"/>
      <w:r w:rsidRPr="009069C5">
        <w:rPr>
          <w:lang w:val="es-419" w:bidi="es-ES"/>
        </w:rPr>
        <w:t>30. Fortalecer el Sistema Nacional de Planificación y Gestión de Resultados.</w:t>
      </w:r>
      <w:bookmarkEnd w:id="62"/>
    </w:p>
    <w:p w14:paraId="1D2CF2CA" w14:textId="77777777" w:rsidR="00A1517A" w:rsidRPr="009069C5" w:rsidRDefault="00A1517A" w:rsidP="00A1517A">
      <w:pPr>
        <w:shd w:val="clear" w:color="auto" w:fill="FFFFFF"/>
        <w:tabs>
          <w:tab w:val="left" w:pos="1294"/>
        </w:tabs>
        <w:spacing w:line="276" w:lineRule="auto"/>
        <w:rPr>
          <w:rFonts w:eastAsia="Times New Roman"/>
          <w:b/>
          <w:color w:val="F91E00" w:themeColor="accent5" w:themeShade="BF"/>
          <w:lang w:val="es-419" w:bidi="es-ES"/>
        </w:rPr>
      </w:pPr>
    </w:p>
    <w:p w14:paraId="606AE747" w14:textId="77777777" w:rsidR="00A1517A" w:rsidRPr="009069C5" w:rsidRDefault="00A1517A" w:rsidP="00A1517A">
      <w:pPr>
        <w:shd w:val="clear" w:color="auto" w:fill="FFFFFF"/>
        <w:tabs>
          <w:tab w:val="left" w:pos="1294"/>
        </w:tabs>
        <w:spacing w:line="276" w:lineRule="auto"/>
        <w:jc w:val="both"/>
        <w:rPr>
          <w:rFonts w:eastAsia="Times New Roman"/>
          <w:lang w:val="es-419" w:bidi="es-ES"/>
        </w:rPr>
      </w:pPr>
      <w:r w:rsidRPr="009069C5">
        <w:rPr>
          <w:rFonts w:eastAsia="Times New Roman"/>
          <w:lang w:val="es-419" w:bidi="es-ES"/>
        </w:rPr>
        <w:t>Esta política está dirigida a orientar la definición y ejecución de políticas públicas, objetivos, metas y prioridades del desarrollo económico y social y evaluar su cumplimiento, así como la definición de los niveles de producción de bienes, prestación de servicios y ejecución de la inversión a cargo de las instituciones públicas.</w:t>
      </w:r>
    </w:p>
    <w:p w14:paraId="00377BF8" w14:textId="77777777" w:rsidR="00A1517A" w:rsidRPr="009069C5" w:rsidRDefault="00A1517A" w:rsidP="00A1517A">
      <w:pPr>
        <w:shd w:val="clear" w:color="auto" w:fill="FFFFFF"/>
        <w:tabs>
          <w:tab w:val="left" w:pos="1294"/>
        </w:tabs>
        <w:spacing w:line="276" w:lineRule="auto"/>
        <w:jc w:val="both"/>
        <w:rPr>
          <w:rFonts w:eastAsia="Times New Roman"/>
          <w:lang w:val="es-419" w:bidi="es-ES"/>
        </w:rPr>
      </w:pPr>
    </w:p>
    <w:p w14:paraId="6B9B7F28" w14:textId="77777777" w:rsidR="001F6AEE" w:rsidRPr="009069C5" w:rsidRDefault="001F6AEE" w:rsidP="00473926">
      <w:pPr>
        <w:pStyle w:val="Ttulo1"/>
        <w:spacing w:before="0"/>
        <w:rPr>
          <w:rFonts w:eastAsia="Times New Roman"/>
          <w:lang w:val="es-419" w:bidi="es-ES"/>
        </w:rPr>
      </w:pPr>
    </w:p>
    <w:p w14:paraId="12700D1A" w14:textId="70425F62" w:rsidR="008E7315" w:rsidRPr="009069C5" w:rsidRDefault="008E7315" w:rsidP="00473926">
      <w:pPr>
        <w:pStyle w:val="Ttulo1"/>
        <w:spacing w:before="0"/>
        <w:rPr>
          <w:rFonts w:eastAsia="Times New Roman"/>
          <w:lang w:val="es-419" w:bidi="es-ES"/>
        </w:rPr>
      </w:pPr>
      <w:bookmarkStart w:id="63" w:name="_Toc101275037"/>
      <w:r w:rsidRPr="009069C5">
        <w:rPr>
          <w:rFonts w:eastAsia="Times New Roman"/>
          <w:lang w:val="es-419" w:bidi="es-ES"/>
        </w:rPr>
        <w:t>ACUERDOS DE COOPERACIÓN INTERNACIONAL</w:t>
      </w:r>
      <w:bookmarkEnd w:id="63"/>
    </w:p>
    <w:p w14:paraId="6FB36B78" w14:textId="77777777" w:rsidR="00E679E3" w:rsidRPr="009069C5" w:rsidRDefault="00E679E3" w:rsidP="00473926">
      <w:pPr>
        <w:shd w:val="clear" w:color="auto" w:fill="FFFFFF"/>
        <w:tabs>
          <w:tab w:val="left" w:pos="1294"/>
        </w:tabs>
        <w:jc w:val="both"/>
        <w:rPr>
          <w:rFonts w:eastAsia="Times New Roman"/>
          <w:b/>
          <w:bCs/>
          <w:sz w:val="28"/>
          <w:szCs w:val="28"/>
          <w:lang w:val="es-419" w:bidi="es-ES"/>
        </w:rPr>
      </w:pPr>
    </w:p>
    <w:p w14:paraId="512ED04E" w14:textId="300F6C9A" w:rsidR="00534075" w:rsidRPr="009069C5" w:rsidRDefault="00534075" w:rsidP="00C958CF">
      <w:pPr>
        <w:pStyle w:val="Ttulo2"/>
        <w:spacing w:before="0"/>
        <w:rPr>
          <w:lang w:val="es-419" w:eastAsia="es-ES"/>
        </w:rPr>
      </w:pPr>
      <w:bookmarkStart w:id="64" w:name="_Toc101275038"/>
      <w:bookmarkEnd w:id="44"/>
      <w:bookmarkEnd w:id="45"/>
      <w:bookmarkEnd w:id="46"/>
      <w:r w:rsidRPr="009069C5">
        <w:rPr>
          <w:rFonts w:eastAsia="Arial Unicode MS"/>
          <w:lang w:val="es-419" w:eastAsia="es-ES"/>
        </w:rPr>
        <w:t>Agencia Chilena de Cooperación Internacional para el Desarrollo (</w:t>
      </w:r>
      <w:r w:rsidR="1BFCCC0A" w:rsidRPr="009069C5">
        <w:rPr>
          <w:rFonts w:eastAsia="Arial Unicode MS"/>
          <w:lang w:val="es-419" w:eastAsia="es-ES"/>
        </w:rPr>
        <w:t>AGCI</w:t>
      </w:r>
      <w:r w:rsidR="071A9E53" w:rsidRPr="009069C5">
        <w:rPr>
          <w:rFonts w:eastAsia="Arial Unicode MS"/>
          <w:lang w:val="es-419" w:eastAsia="es-ES"/>
        </w:rPr>
        <w:t>D</w:t>
      </w:r>
      <w:r w:rsidRPr="009069C5">
        <w:rPr>
          <w:rFonts w:eastAsia="Arial Unicode MS"/>
          <w:lang w:val="es-419" w:eastAsia="es-ES"/>
        </w:rPr>
        <w:t>)</w:t>
      </w:r>
      <w:bookmarkEnd w:id="64"/>
    </w:p>
    <w:p w14:paraId="0BFA27F7" w14:textId="77777777" w:rsidR="00C958CF" w:rsidRPr="009069C5" w:rsidRDefault="00C958CF" w:rsidP="00C958CF">
      <w:pPr>
        <w:shd w:val="clear" w:color="auto" w:fill="FFFFFF"/>
        <w:tabs>
          <w:tab w:val="left" w:pos="1294"/>
        </w:tabs>
        <w:spacing w:line="276" w:lineRule="auto"/>
        <w:jc w:val="both"/>
        <w:rPr>
          <w:color w:val="000000"/>
          <w:sz w:val="23"/>
          <w:szCs w:val="23"/>
          <w:lang w:val="es-419" w:eastAsia="es-ES"/>
        </w:rPr>
      </w:pPr>
    </w:p>
    <w:p w14:paraId="756300F9" w14:textId="56923936" w:rsidR="239B1382" w:rsidRPr="009069C5" w:rsidRDefault="45792CA6" w:rsidP="016EEBA4">
      <w:pPr>
        <w:shd w:val="clear" w:color="auto" w:fill="FFFFFF" w:themeFill="background1"/>
        <w:jc w:val="both"/>
        <w:rPr>
          <w:rFonts w:eastAsia="Times New Roman"/>
          <w:lang w:val="es-419"/>
        </w:rPr>
      </w:pPr>
      <w:r w:rsidRPr="009069C5">
        <w:rPr>
          <w:rFonts w:eastAsia="Times New Roman"/>
          <w:lang w:val="es-419"/>
        </w:rPr>
        <w:t xml:space="preserve"> Durante el presente ciclo de planificación nuestra institución se encuentra implementando un proyecto de asistencia técnica con la Comisión de Riego de Chile (CNR), a través de la Agencia Chilena de Cooperación Internacional para el Desarrollo (AGCID), el cual se denomina </w:t>
      </w:r>
      <w:r w:rsidR="00CF0D31" w:rsidRPr="009069C5">
        <w:rPr>
          <w:rFonts w:eastAsia="Times New Roman"/>
          <w:lang w:val="es-419"/>
        </w:rPr>
        <w:t>“</w:t>
      </w:r>
      <w:r w:rsidRPr="009069C5">
        <w:rPr>
          <w:rFonts w:eastAsia="Times New Roman"/>
          <w:lang w:val="es-419"/>
        </w:rPr>
        <w:t>Gestión de proyectos de tecnificación de riego y aplicación de mecanismo financiero de fideicomiso”.</w:t>
      </w:r>
    </w:p>
    <w:p w14:paraId="1866E4A0" w14:textId="55F7A34D" w:rsidR="016EEBA4" w:rsidRPr="009069C5" w:rsidRDefault="016EEBA4" w:rsidP="016EEBA4">
      <w:pPr>
        <w:shd w:val="clear" w:color="auto" w:fill="FFFFFF" w:themeFill="background1"/>
        <w:tabs>
          <w:tab w:val="left" w:pos="1294"/>
        </w:tabs>
        <w:spacing w:line="276" w:lineRule="auto"/>
        <w:jc w:val="both"/>
        <w:rPr>
          <w:color w:val="000000" w:themeColor="text1"/>
          <w:sz w:val="23"/>
          <w:szCs w:val="23"/>
          <w:lang w:val="es-419" w:eastAsia="es-ES"/>
        </w:rPr>
      </w:pPr>
    </w:p>
    <w:p w14:paraId="0DB56F17" w14:textId="77777777" w:rsidR="00534075" w:rsidRPr="009069C5" w:rsidRDefault="00534075" w:rsidP="00534075">
      <w:pPr>
        <w:shd w:val="clear" w:color="auto" w:fill="FFFFFF"/>
        <w:tabs>
          <w:tab w:val="left" w:pos="1294"/>
        </w:tabs>
        <w:spacing w:line="276" w:lineRule="auto"/>
        <w:jc w:val="both"/>
        <w:rPr>
          <w:color w:val="000000"/>
          <w:sz w:val="23"/>
          <w:szCs w:val="23"/>
          <w:lang w:val="es-419" w:eastAsia="es-ES"/>
        </w:rPr>
      </w:pPr>
    </w:p>
    <w:p w14:paraId="1C4EDD00" w14:textId="2D5B2D52" w:rsidR="239B1382" w:rsidRPr="00851897" w:rsidRDefault="69A2E4DF" w:rsidP="006B3305">
      <w:pPr>
        <w:rPr>
          <w:rFonts w:eastAsia="Times New Roman"/>
          <w:lang w:val="es-419"/>
        </w:rPr>
      </w:pPr>
      <w:r w:rsidRPr="009069C5">
        <w:rPr>
          <w:rFonts w:eastAsia="Times New Roman"/>
          <w:lang w:val="es-419"/>
        </w:rPr>
        <w:t xml:space="preserve"> Agencia de Cooperación Mexicana para el Desarrollo (AMEXID)</w:t>
      </w:r>
    </w:p>
    <w:p w14:paraId="5FC69454" w14:textId="77777777" w:rsidR="00C958CF" w:rsidRPr="009069C5" w:rsidRDefault="00C958CF" w:rsidP="0E779C5A">
      <w:pPr>
        <w:shd w:val="clear" w:color="auto" w:fill="FFFFFF" w:themeFill="background1"/>
        <w:tabs>
          <w:tab w:val="left" w:pos="1294"/>
        </w:tabs>
        <w:spacing w:line="276" w:lineRule="auto"/>
        <w:jc w:val="both"/>
        <w:rPr>
          <w:color w:val="000000"/>
          <w:sz w:val="23"/>
          <w:szCs w:val="23"/>
          <w:lang w:val="es-419" w:eastAsia="es-ES"/>
        </w:rPr>
      </w:pPr>
    </w:p>
    <w:p w14:paraId="140D240A" w14:textId="527C044C" w:rsidR="19AAA7C1" w:rsidRPr="009069C5" w:rsidRDefault="67CFE3CE" w:rsidP="542F28B2">
      <w:pPr>
        <w:jc w:val="both"/>
        <w:rPr>
          <w:rFonts w:eastAsia="Times New Roman"/>
          <w:lang w:val="es-419"/>
        </w:rPr>
      </w:pPr>
      <w:r w:rsidRPr="009069C5">
        <w:rPr>
          <w:rFonts w:eastAsia="Times New Roman"/>
          <w:lang w:val="es-419"/>
        </w:rPr>
        <w:t xml:space="preserve">recientemente ha sido aprobada la iniciativa de cooperación con Agencia de Cooperación Mexicana para el Desarrollo (AMEXID), a través del Proyecto “Asistencia Técnica en el fortalecimiento de las </w:t>
      </w:r>
      <w:r w:rsidRPr="009069C5">
        <w:rPr>
          <w:rFonts w:eastAsia="Times New Roman"/>
          <w:lang w:val="es-419"/>
        </w:rPr>
        <w:lastRenderedPageBreak/>
        <w:t>capacidades para la eficientización del uso del agua en el riego agrícola y el uso de energía limpia y/o renovable”, el cual deberá iniciar en los próximos meses.</w:t>
      </w:r>
    </w:p>
    <w:p w14:paraId="64982B0A" w14:textId="1B7A1E40" w:rsidR="0E779C5A" w:rsidRPr="009069C5" w:rsidRDefault="0E779C5A" w:rsidP="0E779C5A">
      <w:pPr>
        <w:shd w:val="clear" w:color="auto" w:fill="FFFFFF" w:themeFill="background1"/>
        <w:jc w:val="both"/>
        <w:rPr>
          <w:rFonts w:eastAsia="Times New Roman"/>
          <w:lang w:val="es-419"/>
        </w:rPr>
      </w:pPr>
    </w:p>
    <w:p w14:paraId="113F1DE4" w14:textId="4FA0CA64" w:rsidR="63D7C053" w:rsidRPr="009069C5" w:rsidRDefault="63D7C053" w:rsidP="2BDC0C8E">
      <w:pPr>
        <w:shd w:val="clear" w:color="auto" w:fill="FFFFFF" w:themeFill="background1"/>
        <w:jc w:val="both"/>
        <w:rPr>
          <w:rFonts w:eastAsia="Times New Roman"/>
          <w:lang w:val="es-419"/>
        </w:rPr>
      </w:pPr>
      <w:r w:rsidRPr="009069C5">
        <w:rPr>
          <w:rFonts w:eastAsia="Times New Roman"/>
          <w:lang w:val="es-419"/>
        </w:rPr>
        <w:t xml:space="preserve">  </w:t>
      </w:r>
    </w:p>
    <w:p w14:paraId="13E59A6A" w14:textId="7E75C0DA" w:rsidR="63D7C053" w:rsidRPr="009069C5" w:rsidRDefault="5E1FD8C1" w:rsidP="00E51CEA">
      <w:pPr>
        <w:jc w:val="both"/>
        <w:rPr>
          <w:rFonts w:eastAsia="Times New Roman"/>
          <w:lang w:val="es-419"/>
        </w:rPr>
      </w:pPr>
      <w:r w:rsidRPr="009069C5">
        <w:rPr>
          <w:rFonts w:eastAsia="Times New Roman"/>
          <w:lang w:val="es-419"/>
        </w:rPr>
        <w:t xml:space="preserve"> </w:t>
      </w:r>
      <w:r w:rsidR="63D7C053" w:rsidRPr="009069C5">
        <w:rPr>
          <w:rFonts w:eastAsia="Times New Roman"/>
          <w:lang w:val="es-419"/>
        </w:rPr>
        <w:t>Estos proyectos contribuirán al fortalecimiento de la institución y a creación de capacidades técnicas para la implementación de la política de tecnificación del riego en la Republica Dominicana.</w:t>
      </w:r>
    </w:p>
    <w:p w14:paraId="03DC7A5F" w14:textId="604EB86E" w:rsidR="0E7539B0" w:rsidRPr="009069C5" w:rsidRDefault="0E7539B0" w:rsidP="0E7539B0">
      <w:pPr>
        <w:shd w:val="clear" w:color="auto" w:fill="FFFFFF" w:themeFill="background1"/>
        <w:tabs>
          <w:tab w:val="left" w:pos="1294"/>
        </w:tabs>
        <w:spacing w:line="276" w:lineRule="auto"/>
        <w:jc w:val="both"/>
        <w:rPr>
          <w:color w:val="000000" w:themeColor="text1"/>
          <w:sz w:val="23"/>
          <w:szCs w:val="23"/>
          <w:lang w:val="es-419" w:eastAsia="es-ES"/>
        </w:rPr>
      </w:pPr>
    </w:p>
    <w:p w14:paraId="6BF87E26" w14:textId="77777777" w:rsidR="00D1601A" w:rsidRPr="009069C5" w:rsidRDefault="00D1601A" w:rsidP="00BA5D71">
      <w:pPr>
        <w:jc w:val="both"/>
        <w:rPr>
          <w:lang w:val="es-419" w:bidi="es-ES"/>
        </w:rPr>
      </w:pPr>
    </w:p>
    <w:p w14:paraId="7B5ACE44" w14:textId="45BDA595" w:rsidR="00996230" w:rsidRPr="009069C5" w:rsidRDefault="00996230" w:rsidP="00996230">
      <w:pPr>
        <w:pStyle w:val="Ttulo1"/>
        <w:spacing w:before="0"/>
        <w:rPr>
          <w:rFonts w:eastAsia="Times New Roman"/>
          <w:lang w:val="es-419" w:bidi="es-ES"/>
        </w:rPr>
      </w:pPr>
      <w:r w:rsidRPr="009069C5">
        <w:rPr>
          <w:rFonts w:eastAsia="Times New Roman"/>
          <w:lang w:val="es-419" w:bidi="es-ES"/>
        </w:rPr>
        <w:t xml:space="preserve">PROYECTOS </w:t>
      </w:r>
      <w:r w:rsidR="0048453E" w:rsidRPr="009069C5">
        <w:rPr>
          <w:rFonts w:eastAsia="Times New Roman"/>
          <w:lang w:val="es-419" w:bidi="es-ES"/>
        </w:rPr>
        <w:t>DE TECNIFICACIÓN DE RIEGO.</w:t>
      </w:r>
    </w:p>
    <w:p w14:paraId="61C9A436" w14:textId="6E793D60" w:rsidR="00996230" w:rsidRPr="009069C5" w:rsidRDefault="00317D77" w:rsidP="00BA5D71">
      <w:pPr>
        <w:jc w:val="both"/>
        <w:rPr>
          <w:lang w:val="es-419" w:bidi="es-ES"/>
        </w:rPr>
      </w:pPr>
      <w:r w:rsidRPr="009069C5">
        <w:rPr>
          <w:lang w:val="es-419" w:bidi="es-ES"/>
        </w:rPr>
        <w:t>En la actuali</w:t>
      </w:r>
      <w:r w:rsidR="00F807CA" w:rsidRPr="009069C5">
        <w:rPr>
          <w:lang w:val="es-419" w:bidi="es-ES"/>
        </w:rPr>
        <w:t xml:space="preserve">dad la institución está en la elaboración y proceso de implementación de varios proyectos </w:t>
      </w:r>
      <w:r w:rsidR="00371F02" w:rsidRPr="009069C5">
        <w:rPr>
          <w:lang w:val="es-419" w:bidi="es-ES"/>
        </w:rPr>
        <w:t>y asistencias técnicas orientadas a la implementación de sistemas de riego presurizado</w:t>
      </w:r>
      <w:r w:rsidR="00EF695D" w:rsidRPr="009069C5">
        <w:rPr>
          <w:lang w:val="es-419" w:bidi="es-ES"/>
        </w:rPr>
        <w:t>.</w:t>
      </w:r>
    </w:p>
    <w:p w14:paraId="07952C88" w14:textId="77777777" w:rsidR="00EF695D" w:rsidRPr="009069C5" w:rsidRDefault="00EF695D" w:rsidP="00BA5D71">
      <w:pPr>
        <w:jc w:val="both"/>
        <w:rPr>
          <w:lang w:val="es-419" w:bidi="es-ES"/>
        </w:rPr>
      </w:pPr>
    </w:p>
    <w:p w14:paraId="01BB1FCB" w14:textId="44BD8B6C" w:rsidR="00C87D87" w:rsidRPr="00851897" w:rsidRDefault="00C03C2C" w:rsidP="00C87D87">
      <w:pPr>
        <w:pStyle w:val="Ttulo2"/>
        <w:spacing w:before="0"/>
        <w:rPr>
          <w:rFonts w:eastAsia="Arial Unicode MS"/>
          <w:lang w:val="es-419" w:eastAsia="es-ES"/>
        </w:rPr>
      </w:pPr>
      <w:r w:rsidRPr="009069C5">
        <w:rPr>
          <w:rFonts w:eastAsia="Arial Unicode MS"/>
          <w:lang w:val="es-419" w:eastAsia="es-ES"/>
        </w:rPr>
        <w:t xml:space="preserve">Proyecto de </w:t>
      </w:r>
      <w:r w:rsidR="00C83679" w:rsidRPr="009069C5">
        <w:rPr>
          <w:rFonts w:eastAsia="Arial Unicode MS"/>
          <w:lang w:val="es-419" w:eastAsia="es-ES"/>
        </w:rPr>
        <w:t xml:space="preserve">Inclusión </w:t>
      </w:r>
      <w:r w:rsidR="00F31701" w:rsidRPr="009069C5">
        <w:rPr>
          <w:rFonts w:eastAsia="Arial Unicode MS"/>
          <w:lang w:val="es-419" w:eastAsia="es-ES"/>
        </w:rPr>
        <w:t xml:space="preserve">Productiva </w:t>
      </w:r>
      <w:r w:rsidR="0006248F" w:rsidRPr="009069C5">
        <w:rPr>
          <w:rFonts w:eastAsia="Arial Unicode MS"/>
          <w:lang w:val="es-419" w:eastAsia="es-ES"/>
        </w:rPr>
        <w:t xml:space="preserve">y </w:t>
      </w:r>
      <w:r w:rsidR="00E7530D" w:rsidRPr="009069C5">
        <w:rPr>
          <w:rFonts w:eastAsia="Arial Unicode MS"/>
          <w:lang w:val="es-419" w:eastAsia="es-ES"/>
        </w:rPr>
        <w:t xml:space="preserve">Resiliente </w:t>
      </w:r>
      <w:r w:rsidR="00F26AD2" w:rsidRPr="009069C5">
        <w:rPr>
          <w:rFonts w:eastAsia="Arial Unicode MS"/>
          <w:lang w:val="es-419" w:eastAsia="es-ES"/>
        </w:rPr>
        <w:t>de las Familias Rurales Pobres</w:t>
      </w:r>
      <w:r w:rsidR="00EC250C" w:rsidRPr="009069C5">
        <w:rPr>
          <w:rFonts w:eastAsia="Arial Unicode MS"/>
          <w:lang w:val="es-419" w:eastAsia="es-ES"/>
        </w:rPr>
        <w:t xml:space="preserve"> (PRORURAL </w:t>
      </w:r>
      <w:r w:rsidR="00C87D87" w:rsidRPr="009069C5">
        <w:rPr>
          <w:rFonts w:eastAsia="Arial Unicode MS"/>
          <w:lang w:val="es-419" w:eastAsia="es-ES"/>
        </w:rPr>
        <w:t>INCLUSIVO Y RESILIENTE).</w:t>
      </w:r>
    </w:p>
    <w:p w14:paraId="6157BA5F" w14:textId="77777777" w:rsidR="00EF695D" w:rsidRPr="00851897" w:rsidRDefault="00EF695D" w:rsidP="00BA5D71">
      <w:pPr>
        <w:jc w:val="both"/>
        <w:rPr>
          <w:lang w:val="es-419" w:bidi="es-ES"/>
        </w:rPr>
      </w:pPr>
    </w:p>
    <w:p w14:paraId="549E7F0D" w14:textId="10209F41" w:rsidR="005A0E38" w:rsidRPr="009069C5" w:rsidRDefault="001E1278" w:rsidP="00BA5D71">
      <w:pPr>
        <w:jc w:val="both"/>
        <w:rPr>
          <w:rFonts w:eastAsia="Tahoma"/>
          <w:bCs/>
          <w:sz w:val="22"/>
          <w:szCs w:val="22"/>
          <w:lang w:val="es-419"/>
        </w:rPr>
      </w:pPr>
      <w:r w:rsidRPr="00851897">
        <w:rPr>
          <w:rFonts w:eastAsia="Tahoma"/>
          <w:bCs/>
          <w:sz w:val="22"/>
          <w:szCs w:val="22"/>
          <w:lang w:val="es-419"/>
        </w:rPr>
        <w:t>El Proyecto de Inclusión Productiva y Resiliente tiene como objetivo general “contribuir con las inversiones del Proyecto a promover actividades generadoras de ingresos y la seguridad alimentaria y nutricional de las familias rurales” y como objetivo de desarrollo “aumentar con las inversiones del proyecto la resiliencia y el acceso a los mercados de productos, servicios y de empleo de las familias beneficiarias”</w:t>
      </w:r>
      <w:r w:rsidR="00201227" w:rsidRPr="009069C5">
        <w:rPr>
          <w:rFonts w:eastAsia="Tahoma"/>
          <w:bCs/>
          <w:sz w:val="22"/>
          <w:szCs w:val="22"/>
          <w:lang w:val="es-419"/>
        </w:rPr>
        <w:t xml:space="preserve">, </w:t>
      </w:r>
      <w:r w:rsidR="00303207" w:rsidRPr="009069C5">
        <w:rPr>
          <w:rFonts w:eastAsia="Tahoma"/>
          <w:bCs/>
          <w:sz w:val="22"/>
          <w:szCs w:val="22"/>
          <w:lang w:val="es-419"/>
        </w:rPr>
        <w:t xml:space="preserve">en el marco de este proyecto la institución fortalecerá, por medio de capacitaciones a los beneficiarios de PRORURAL, las capacidades </w:t>
      </w:r>
      <w:r w:rsidR="00E86F8D" w:rsidRPr="009069C5">
        <w:rPr>
          <w:rFonts w:eastAsia="Tahoma"/>
          <w:bCs/>
          <w:sz w:val="22"/>
          <w:szCs w:val="22"/>
          <w:lang w:val="es-419"/>
        </w:rPr>
        <w:t xml:space="preserve">en el correcto uso y mantenimiento de los sistemas de riego, además de identificar la viabilidad de la tecnificación </w:t>
      </w:r>
      <w:r w:rsidR="00B517BF" w:rsidRPr="009069C5">
        <w:rPr>
          <w:rFonts w:eastAsia="Tahoma"/>
          <w:bCs/>
          <w:sz w:val="22"/>
          <w:szCs w:val="22"/>
          <w:lang w:val="es-419"/>
        </w:rPr>
        <w:t>asociativa en estos proyectos de negocio.</w:t>
      </w:r>
    </w:p>
    <w:p w14:paraId="685D1AEC" w14:textId="77777777" w:rsidR="00B517BF" w:rsidRPr="009069C5" w:rsidRDefault="00B517BF" w:rsidP="00BA5D71">
      <w:pPr>
        <w:jc w:val="both"/>
        <w:rPr>
          <w:rFonts w:eastAsia="Tahoma"/>
          <w:bCs/>
          <w:sz w:val="22"/>
          <w:szCs w:val="22"/>
          <w:lang w:val="es-419"/>
        </w:rPr>
      </w:pPr>
    </w:p>
    <w:p w14:paraId="1814DC62" w14:textId="0AB0D72D" w:rsidR="006610A8" w:rsidRPr="009069C5" w:rsidRDefault="002D23FF" w:rsidP="006610A8">
      <w:pPr>
        <w:pStyle w:val="Ttulo2"/>
        <w:spacing w:before="0"/>
        <w:rPr>
          <w:rFonts w:eastAsia="Arial Unicode MS"/>
          <w:lang w:val="es-419" w:eastAsia="es-ES"/>
        </w:rPr>
      </w:pPr>
      <w:r w:rsidRPr="009069C5">
        <w:rPr>
          <w:lang w:val="es-419" w:eastAsia="es-ES"/>
        </w:rPr>
        <w:t>Proyecto para la reducción de la emisión de gases de efecto invernadero mediante la tecnificación de la producción arrocera en la república dominicana</w:t>
      </w:r>
      <w:r w:rsidR="006610A8" w:rsidRPr="009069C5">
        <w:rPr>
          <w:rFonts w:eastAsia="Arial Unicode MS"/>
          <w:lang w:val="es-419" w:eastAsia="es-ES"/>
        </w:rPr>
        <w:t>.</w:t>
      </w:r>
    </w:p>
    <w:p w14:paraId="587FBF23" w14:textId="77777777" w:rsidR="006610A8" w:rsidRPr="009069C5" w:rsidRDefault="006610A8" w:rsidP="00BA5D71">
      <w:pPr>
        <w:jc w:val="both"/>
        <w:rPr>
          <w:lang w:val="es-419" w:eastAsia="es-ES"/>
        </w:rPr>
      </w:pPr>
    </w:p>
    <w:p w14:paraId="0BA102CC" w14:textId="1DE582DF" w:rsidR="00B517BF" w:rsidRPr="009069C5" w:rsidRDefault="00665D77" w:rsidP="00BA5D71">
      <w:pPr>
        <w:jc w:val="both"/>
        <w:rPr>
          <w:lang w:val="es-419" w:eastAsia="es-ES"/>
        </w:rPr>
      </w:pPr>
      <w:r w:rsidRPr="009069C5">
        <w:rPr>
          <w:lang w:val="es-419" w:eastAsia="es-ES"/>
        </w:rPr>
        <w:t>El proyecto tiene el objetivo de contribuir a la reducción de la emisi</w:t>
      </w:r>
      <w:r w:rsidR="0035753C" w:rsidRPr="009069C5">
        <w:rPr>
          <w:lang w:val="es-419" w:eastAsia="es-ES"/>
        </w:rPr>
        <w:t xml:space="preserve">ón de gases de efecto invernadero (GDI) en la </w:t>
      </w:r>
      <w:r w:rsidR="00853275" w:rsidRPr="009069C5">
        <w:rPr>
          <w:lang w:val="es-419" w:eastAsia="es-ES"/>
        </w:rPr>
        <w:t>producción</w:t>
      </w:r>
      <w:r w:rsidR="0035753C" w:rsidRPr="009069C5">
        <w:rPr>
          <w:lang w:val="es-419" w:eastAsia="es-ES"/>
        </w:rPr>
        <w:t xml:space="preserve"> de arroz en la República Dominicana</w:t>
      </w:r>
      <w:r w:rsidR="00780756" w:rsidRPr="009069C5">
        <w:rPr>
          <w:lang w:val="es-419" w:eastAsia="es-ES"/>
        </w:rPr>
        <w:t xml:space="preserve">, mediante la implementación de nuevas tecnologías que apuntan a la racionalización y uso efectivo </w:t>
      </w:r>
      <w:r w:rsidR="00E64C7F" w:rsidRPr="009069C5">
        <w:rPr>
          <w:lang w:val="es-419" w:eastAsia="es-ES"/>
        </w:rPr>
        <w:t xml:space="preserve">de los recursos hídricos, </w:t>
      </w:r>
      <w:r w:rsidR="002767B5" w:rsidRPr="009069C5">
        <w:rPr>
          <w:lang w:val="es-419" w:eastAsia="es-ES"/>
        </w:rPr>
        <w:t xml:space="preserve">dejando como resultado un impacto positivo al medio ambiente, un uso sostenible de los mecanismos de mitigación </w:t>
      </w:r>
      <w:r w:rsidR="00E10BF7" w:rsidRPr="009069C5">
        <w:rPr>
          <w:lang w:val="es-419" w:eastAsia="es-ES"/>
        </w:rPr>
        <w:t xml:space="preserve">para el </w:t>
      </w:r>
      <w:r w:rsidR="00234BF9" w:rsidRPr="009069C5">
        <w:rPr>
          <w:lang w:val="es-419" w:eastAsia="es-ES"/>
        </w:rPr>
        <w:t>cambio y la sostenibilidad climáticos</w:t>
      </w:r>
      <w:r w:rsidR="0067047C" w:rsidRPr="009069C5">
        <w:rPr>
          <w:lang w:val="es-419" w:eastAsia="es-ES"/>
        </w:rPr>
        <w:t xml:space="preserve"> de la zona impactada.</w:t>
      </w:r>
      <w:r w:rsidR="003541FA" w:rsidRPr="009069C5">
        <w:rPr>
          <w:lang w:val="es-419" w:eastAsia="es-ES"/>
        </w:rPr>
        <w:t xml:space="preserve"> Este objetivo se cumplirá </w:t>
      </w:r>
      <w:r w:rsidR="006E6059" w:rsidRPr="009069C5">
        <w:rPr>
          <w:lang w:val="es-419" w:eastAsia="es-ES"/>
        </w:rPr>
        <w:t xml:space="preserve">implementando nuevas tecnologías de riego que apunten a la sostenibilidad ambiental y el uso efectivo </w:t>
      </w:r>
      <w:r w:rsidR="0001783D" w:rsidRPr="009069C5">
        <w:rPr>
          <w:lang w:val="es-419" w:eastAsia="es-ES"/>
        </w:rPr>
        <w:t xml:space="preserve">de los recursos hídricos </w:t>
      </w:r>
      <w:r w:rsidR="00D92640" w:rsidRPr="009069C5">
        <w:rPr>
          <w:lang w:val="es-419" w:eastAsia="es-ES"/>
        </w:rPr>
        <w:t>y nuevas tecnologías de producción de energía limpia dentro de la producción arrocera.</w:t>
      </w:r>
    </w:p>
    <w:p w14:paraId="1124195E" w14:textId="77777777" w:rsidR="00234BF9" w:rsidRPr="009069C5" w:rsidRDefault="00234BF9" w:rsidP="00BA5D71">
      <w:pPr>
        <w:jc w:val="both"/>
        <w:rPr>
          <w:lang w:val="es-419" w:eastAsia="es-ES"/>
        </w:rPr>
      </w:pPr>
    </w:p>
    <w:p w14:paraId="167C4346" w14:textId="77777777" w:rsidR="00234BF9" w:rsidRPr="009069C5" w:rsidRDefault="00234BF9" w:rsidP="00BA5D71">
      <w:pPr>
        <w:jc w:val="both"/>
        <w:rPr>
          <w:lang w:val="es-419" w:eastAsia="es-ES"/>
        </w:rPr>
      </w:pPr>
    </w:p>
    <w:p w14:paraId="229193E8" w14:textId="0B47F5AA" w:rsidR="006576A5" w:rsidRPr="009069C5" w:rsidRDefault="00787F0C" w:rsidP="006576A5">
      <w:pPr>
        <w:pStyle w:val="Ttulo2"/>
        <w:spacing w:before="0"/>
        <w:rPr>
          <w:rFonts w:eastAsia="Arial Unicode MS"/>
          <w:lang w:val="es-419" w:eastAsia="es-ES"/>
        </w:rPr>
      </w:pPr>
      <w:r w:rsidRPr="009069C5">
        <w:rPr>
          <w:lang w:val="es-419" w:eastAsia="es-ES"/>
        </w:rPr>
        <w:t xml:space="preserve">Proyecto de tecnificación del riego del cultivo de cebolla de los productores de Juan Barón y La Altagracia </w:t>
      </w:r>
      <w:r w:rsidR="001B4908" w:rsidRPr="009069C5">
        <w:rPr>
          <w:lang w:val="es-419" w:eastAsia="es-ES"/>
        </w:rPr>
        <w:t>del municipio Sabana Granda de Palenque, provincia San Cristóbal</w:t>
      </w:r>
      <w:r w:rsidR="006576A5" w:rsidRPr="009069C5">
        <w:rPr>
          <w:rFonts w:eastAsia="Arial Unicode MS"/>
          <w:lang w:val="es-419" w:eastAsia="es-ES"/>
        </w:rPr>
        <w:t>.</w:t>
      </w:r>
    </w:p>
    <w:p w14:paraId="187624C9" w14:textId="77777777" w:rsidR="00F658AD" w:rsidRPr="009069C5" w:rsidRDefault="00F658AD" w:rsidP="00BA5D71">
      <w:pPr>
        <w:jc w:val="both"/>
        <w:rPr>
          <w:lang w:val="es-419" w:eastAsia="es-ES"/>
        </w:rPr>
      </w:pPr>
    </w:p>
    <w:p w14:paraId="018A6E97" w14:textId="2BCC1722" w:rsidR="001B4908" w:rsidRPr="009069C5" w:rsidRDefault="00FB56CF" w:rsidP="00BA5D71">
      <w:pPr>
        <w:jc w:val="both"/>
        <w:rPr>
          <w:lang w:val="es-419" w:eastAsia="es-ES"/>
        </w:rPr>
      </w:pPr>
      <w:r w:rsidRPr="009069C5">
        <w:rPr>
          <w:lang w:val="es-419" w:eastAsia="es-ES"/>
        </w:rPr>
        <w:t xml:space="preserve">Este proyecto pretende fomentar el uso eficiente y sostenible del agua </w:t>
      </w:r>
      <w:r w:rsidR="000A5E8A" w:rsidRPr="009069C5">
        <w:rPr>
          <w:lang w:val="es-419" w:eastAsia="es-ES"/>
        </w:rPr>
        <w:t>en la producción agrícola, a través de la implementación de novedosas tecnologías de riego predial</w:t>
      </w:r>
      <w:r w:rsidR="00582B11" w:rsidRPr="009069C5">
        <w:rPr>
          <w:lang w:val="es-419" w:eastAsia="es-ES"/>
        </w:rPr>
        <w:t xml:space="preserve">, lo que garantiza a los productores de cebolla </w:t>
      </w:r>
      <w:r w:rsidR="009A0BCE" w:rsidRPr="009069C5">
        <w:rPr>
          <w:lang w:val="es-419" w:eastAsia="es-ES"/>
        </w:rPr>
        <w:t>de las comunidades de Juan Barón y La Altagracia el aumento de sus capacidades productivas</w:t>
      </w:r>
      <w:r w:rsidR="00F41D75" w:rsidRPr="009069C5">
        <w:rPr>
          <w:lang w:val="es-419" w:eastAsia="es-ES"/>
        </w:rPr>
        <w:t>, el impacto en la rentabilidad de la producción</w:t>
      </w:r>
      <w:r w:rsidR="00A22982" w:rsidRPr="009069C5">
        <w:rPr>
          <w:lang w:val="es-419" w:eastAsia="es-ES"/>
        </w:rPr>
        <w:t>,</w:t>
      </w:r>
      <w:r w:rsidR="00F41D75" w:rsidRPr="009069C5">
        <w:rPr>
          <w:lang w:val="es-419" w:eastAsia="es-ES"/>
        </w:rPr>
        <w:t xml:space="preserve"> dinamismo comercial y económico </w:t>
      </w:r>
      <w:r w:rsidR="00A22982" w:rsidRPr="009069C5">
        <w:rPr>
          <w:lang w:val="es-419" w:eastAsia="es-ES"/>
        </w:rPr>
        <w:t xml:space="preserve">en la zona. Esto se logrará mediante la </w:t>
      </w:r>
      <w:r w:rsidR="000A4F30" w:rsidRPr="009069C5">
        <w:rPr>
          <w:lang w:val="es-419" w:eastAsia="es-ES"/>
        </w:rPr>
        <w:t>modernización del riego utilizado en los terrenos agrícolas destinado a la producción de cebolla</w:t>
      </w:r>
      <w:r w:rsidR="00CD7A1A" w:rsidRPr="009069C5">
        <w:rPr>
          <w:lang w:val="es-419" w:eastAsia="es-ES"/>
        </w:rPr>
        <w:t xml:space="preserve"> usando un esquema de convocatorias públicas, </w:t>
      </w:r>
      <w:r w:rsidR="00DB1DEA" w:rsidRPr="009069C5">
        <w:rPr>
          <w:lang w:val="es-419" w:eastAsia="es-ES"/>
        </w:rPr>
        <w:t xml:space="preserve">fortalecimiento de las capacidades de los productores de cebolla a través de capacitaciones en el correcto </w:t>
      </w:r>
      <w:r w:rsidR="00444A88" w:rsidRPr="009069C5">
        <w:rPr>
          <w:lang w:val="es-419" w:eastAsia="es-ES"/>
        </w:rPr>
        <w:t xml:space="preserve">uso y mantenimiento de los sistemas de riego, el fortalecimiento de la resiliencia </w:t>
      </w:r>
      <w:r w:rsidR="00736BFE" w:rsidRPr="009069C5">
        <w:rPr>
          <w:lang w:val="es-419" w:eastAsia="es-ES"/>
        </w:rPr>
        <w:t xml:space="preserve">económica y comercial por el eficiente uso de los terrenos y la inclusión de </w:t>
      </w:r>
      <w:r w:rsidR="006C7A1C" w:rsidRPr="009069C5">
        <w:rPr>
          <w:lang w:val="es-419" w:eastAsia="es-ES"/>
        </w:rPr>
        <w:t xml:space="preserve">cultivos de rotación y/o cambio de estos, fomento y fortalecimiento </w:t>
      </w:r>
      <w:r w:rsidR="00864A34" w:rsidRPr="009069C5">
        <w:rPr>
          <w:lang w:val="es-419" w:eastAsia="es-ES"/>
        </w:rPr>
        <w:t>de la asociatividad, cooperativismo</w:t>
      </w:r>
      <w:r w:rsidR="007D02BD" w:rsidRPr="009069C5">
        <w:rPr>
          <w:lang w:val="es-419" w:eastAsia="es-ES"/>
        </w:rPr>
        <w:t>.</w:t>
      </w:r>
    </w:p>
    <w:p w14:paraId="051EDAAC" w14:textId="77777777" w:rsidR="005778CF" w:rsidRPr="009069C5" w:rsidRDefault="005778CF" w:rsidP="00BA5D71">
      <w:pPr>
        <w:jc w:val="both"/>
        <w:rPr>
          <w:lang w:val="es-419" w:eastAsia="es-ES"/>
        </w:rPr>
      </w:pPr>
    </w:p>
    <w:p w14:paraId="58AFE920" w14:textId="77777777" w:rsidR="00C87D87" w:rsidRPr="009069C5" w:rsidRDefault="00C87D87" w:rsidP="00BA5D71">
      <w:pPr>
        <w:jc w:val="both"/>
        <w:rPr>
          <w:lang w:val="es-419" w:bidi="es-ES"/>
        </w:rPr>
      </w:pPr>
    </w:p>
    <w:p w14:paraId="587AA7EA" w14:textId="26DD095C" w:rsidR="005A0E38" w:rsidRPr="009069C5" w:rsidRDefault="005A0E38" w:rsidP="00BA5D71">
      <w:pPr>
        <w:jc w:val="both"/>
        <w:rPr>
          <w:lang w:val="es-419" w:bidi="es-ES"/>
        </w:rPr>
      </w:pPr>
      <w:r w:rsidRPr="009069C5">
        <w:rPr>
          <w:lang w:val="es-419" w:bidi="es-ES"/>
        </w:rPr>
        <w:t>Estos proyectos contribuirán al fortalecimiento de la institución</w:t>
      </w:r>
      <w:r w:rsidR="00F96277" w:rsidRPr="009069C5">
        <w:rPr>
          <w:lang w:val="es-419" w:bidi="es-ES"/>
        </w:rPr>
        <w:t>,</w:t>
      </w:r>
      <w:r w:rsidRPr="009069C5">
        <w:rPr>
          <w:lang w:val="es-419" w:bidi="es-ES"/>
        </w:rPr>
        <w:t xml:space="preserve"> creación de capacidades técnicas para la implementación de la política de tecnificación del riego</w:t>
      </w:r>
      <w:r w:rsidR="00F96277" w:rsidRPr="009069C5">
        <w:rPr>
          <w:lang w:val="es-419" w:bidi="es-ES"/>
        </w:rPr>
        <w:t xml:space="preserve">, el desarrollo de alternativas </w:t>
      </w:r>
      <w:r w:rsidR="00E6115A" w:rsidRPr="009069C5">
        <w:rPr>
          <w:lang w:val="es-419" w:bidi="es-ES"/>
        </w:rPr>
        <w:t>de producción agrícola sostenible y mejoramiento de la vida en los campos de</w:t>
      </w:r>
      <w:r w:rsidRPr="009069C5">
        <w:rPr>
          <w:lang w:val="es-419" w:bidi="es-ES"/>
        </w:rPr>
        <w:t xml:space="preserve"> la Republica Dominicana.</w:t>
      </w:r>
    </w:p>
    <w:p w14:paraId="0A5245C8" w14:textId="77777777" w:rsidR="00B0081E" w:rsidRPr="009069C5" w:rsidRDefault="00B0081E" w:rsidP="00BA5D71">
      <w:pPr>
        <w:jc w:val="both"/>
        <w:rPr>
          <w:lang w:val="es-419" w:bidi="es-ES"/>
        </w:rPr>
      </w:pPr>
    </w:p>
    <w:p w14:paraId="1FB80924" w14:textId="77777777" w:rsidR="00B0081E" w:rsidRPr="009069C5" w:rsidRDefault="00B0081E" w:rsidP="00BA5D71">
      <w:pPr>
        <w:jc w:val="both"/>
        <w:rPr>
          <w:lang w:val="es-419" w:bidi="es-ES"/>
        </w:rPr>
      </w:pPr>
    </w:p>
    <w:p w14:paraId="185EE0F6" w14:textId="77777777" w:rsidR="008B7718" w:rsidRPr="009069C5" w:rsidRDefault="001F6AEE" w:rsidP="001F6AEE">
      <w:pPr>
        <w:pStyle w:val="Ttulo1"/>
        <w:spacing w:before="0"/>
        <w:rPr>
          <w:rFonts w:eastAsia="Times New Roman"/>
          <w:lang w:val="es-419" w:bidi="es-ES"/>
        </w:rPr>
      </w:pPr>
      <w:bookmarkStart w:id="65" w:name="_Toc101275041"/>
      <w:r w:rsidRPr="009069C5">
        <w:rPr>
          <w:rFonts w:eastAsia="Times New Roman"/>
          <w:lang w:val="es-419" w:bidi="es-ES"/>
        </w:rPr>
        <w:t>DIAGNÓSTICO DE LA GESTIÓN INSTITUCIONAL</w:t>
      </w:r>
      <w:bookmarkEnd w:id="65"/>
    </w:p>
    <w:p w14:paraId="0AE8FFC2" w14:textId="77777777" w:rsidR="004C1F86" w:rsidRPr="009069C5" w:rsidRDefault="004C1F86" w:rsidP="001F6AEE">
      <w:pPr>
        <w:shd w:val="clear" w:color="auto" w:fill="FFFFFF"/>
        <w:tabs>
          <w:tab w:val="left" w:pos="1294"/>
        </w:tabs>
        <w:spacing w:line="233" w:lineRule="auto"/>
        <w:rPr>
          <w:sz w:val="28"/>
          <w:szCs w:val="23"/>
          <w:lang w:val="es-419"/>
        </w:rPr>
      </w:pPr>
      <w:r w:rsidRPr="009069C5">
        <w:rPr>
          <w:sz w:val="28"/>
          <w:szCs w:val="23"/>
          <w:lang w:val="es-419"/>
        </w:rPr>
        <w:t xml:space="preserve"> </w:t>
      </w:r>
    </w:p>
    <w:p w14:paraId="27A86668" w14:textId="3DD6F104" w:rsidR="00B573B1" w:rsidRPr="009069C5" w:rsidRDefault="00B573B1" w:rsidP="00B573B1">
      <w:pPr>
        <w:pStyle w:val="Default"/>
        <w:spacing w:line="276" w:lineRule="auto"/>
        <w:jc w:val="both"/>
        <w:rPr>
          <w:sz w:val="23"/>
          <w:szCs w:val="23"/>
          <w:lang w:val="es-419"/>
        </w:rPr>
      </w:pPr>
      <w:r w:rsidRPr="009069C5">
        <w:rPr>
          <w:sz w:val="23"/>
          <w:szCs w:val="23"/>
          <w:lang w:val="es-419"/>
        </w:rPr>
        <w:t xml:space="preserve">El éxito en la administración pública o </w:t>
      </w:r>
      <w:r w:rsidR="004048FC" w:rsidRPr="009069C5">
        <w:rPr>
          <w:sz w:val="23"/>
          <w:szCs w:val="23"/>
          <w:lang w:val="es-419"/>
        </w:rPr>
        <w:t>privada</w:t>
      </w:r>
      <w:r w:rsidRPr="009069C5">
        <w:rPr>
          <w:sz w:val="23"/>
          <w:szCs w:val="23"/>
          <w:lang w:val="es-419"/>
        </w:rPr>
        <w:t xml:space="preserve"> está estrechamente </w:t>
      </w:r>
      <w:r w:rsidR="00DF537D" w:rsidRPr="009069C5">
        <w:rPr>
          <w:sz w:val="23"/>
          <w:szCs w:val="23"/>
          <w:lang w:val="es-419"/>
        </w:rPr>
        <w:t>relacionado</w:t>
      </w:r>
      <w:r w:rsidRPr="009069C5">
        <w:rPr>
          <w:sz w:val="23"/>
          <w:szCs w:val="23"/>
          <w:lang w:val="es-419"/>
        </w:rPr>
        <w:t xml:space="preserve"> con la determinación con que estas se comprometan a implementar la mejora continua de los procesos en cada una de las áreas que la componen. Como institución de reciente creación y haber iniciado oficialmente sus labores en el mes de mayo 2021, aun no se ha conformado completamente la estructura institucional, por lo que hasta este momento varios de los departamentos y divisiones carecen del personal necesario, tanto en los niveles gerenciales como de apoyo y nivel operativo, presentándose así dificultad tanto para la planificación como para la implementación de esta, sin embargo, gran parte del personal que se encuentra laborando activamente en la institución cuenta con vasta experiencia en la administración pública, así como con las capacidades y competencias profesionales y personales que han hecho posible la Planificación Estratégica de la Institución (PEI), así como la formulación de un Plan Operativo Anual (POA). </w:t>
      </w:r>
    </w:p>
    <w:p w14:paraId="026D6EB7" w14:textId="77777777" w:rsidR="00B573B1" w:rsidRPr="009069C5" w:rsidRDefault="00B573B1" w:rsidP="00B573B1">
      <w:pPr>
        <w:pStyle w:val="Default"/>
        <w:spacing w:line="276" w:lineRule="auto"/>
        <w:jc w:val="both"/>
        <w:rPr>
          <w:sz w:val="23"/>
          <w:szCs w:val="23"/>
          <w:lang w:val="es-419"/>
        </w:rPr>
      </w:pPr>
    </w:p>
    <w:p w14:paraId="3B3D082C" w14:textId="5E2CA90F" w:rsidR="00B573B1" w:rsidRPr="009069C5" w:rsidRDefault="00B573B1" w:rsidP="00B573B1">
      <w:pPr>
        <w:pStyle w:val="Default"/>
        <w:spacing w:line="276" w:lineRule="auto"/>
        <w:jc w:val="both"/>
        <w:rPr>
          <w:sz w:val="23"/>
          <w:szCs w:val="23"/>
          <w:lang w:val="es-419"/>
        </w:rPr>
      </w:pPr>
      <w:r w:rsidRPr="009069C5">
        <w:rPr>
          <w:sz w:val="23"/>
          <w:szCs w:val="23"/>
          <w:lang w:val="es-419"/>
        </w:rPr>
        <w:t xml:space="preserve">Este proceso de planificación nos ha guiado desde la fase inicial del diagnóstico del sector hídrico y especialmente en el tema de riego agrícola, hasta la fase de definición de un marco estratégico institucional, líneas estrategias, objetivos y planes, programas, proyectos y actividades, que nos permitirán alcanzar la meta establecida para el año </w:t>
      </w:r>
      <w:r w:rsidR="00301722" w:rsidRPr="009069C5">
        <w:rPr>
          <w:sz w:val="23"/>
          <w:szCs w:val="23"/>
          <w:lang w:val="es-419"/>
        </w:rPr>
        <w:t>2023</w:t>
      </w:r>
      <w:r w:rsidRPr="009069C5">
        <w:rPr>
          <w:sz w:val="23"/>
          <w:szCs w:val="23"/>
          <w:lang w:val="es-419"/>
        </w:rPr>
        <w:t xml:space="preserve">, que consiste en la irrigación de </w:t>
      </w:r>
      <w:r w:rsidR="003E4301" w:rsidRPr="009069C5">
        <w:rPr>
          <w:sz w:val="23"/>
          <w:szCs w:val="23"/>
          <w:lang w:val="es-419"/>
        </w:rPr>
        <w:t xml:space="preserve">Treinta </w:t>
      </w:r>
      <w:r w:rsidRPr="009069C5">
        <w:rPr>
          <w:sz w:val="23"/>
          <w:szCs w:val="23"/>
          <w:lang w:val="es-419"/>
        </w:rPr>
        <w:t xml:space="preserve">mil </w:t>
      </w:r>
      <w:r w:rsidR="007D46DD" w:rsidRPr="009069C5">
        <w:rPr>
          <w:sz w:val="23"/>
          <w:szCs w:val="23"/>
          <w:lang w:val="es-419"/>
        </w:rPr>
        <w:t>trecientas (</w:t>
      </w:r>
      <w:r w:rsidR="00D87D8C" w:rsidRPr="009069C5">
        <w:rPr>
          <w:sz w:val="23"/>
          <w:szCs w:val="23"/>
          <w:lang w:val="es-419"/>
        </w:rPr>
        <w:t xml:space="preserve">30,300) </w:t>
      </w:r>
      <w:r w:rsidRPr="009069C5">
        <w:rPr>
          <w:sz w:val="23"/>
          <w:szCs w:val="23"/>
          <w:lang w:val="es-419"/>
        </w:rPr>
        <w:t xml:space="preserve">tareas de tierras en producción y/o en capacidad productiva. </w:t>
      </w:r>
    </w:p>
    <w:p w14:paraId="2F6F417A" w14:textId="77777777" w:rsidR="00885E55" w:rsidRPr="009069C5" w:rsidRDefault="00885E55" w:rsidP="00B573B1">
      <w:pPr>
        <w:pStyle w:val="Default"/>
        <w:spacing w:line="276" w:lineRule="auto"/>
        <w:jc w:val="both"/>
        <w:rPr>
          <w:sz w:val="23"/>
          <w:szCs w:val="23"/>
          <w:lang w:val="es-419"/>
        </w:rPr>
      </w:pPr>
    </w:p>
    <w:p w14:paraId="5A2FA65B" w14:textId="4D4A8BAF" w:rsidR="00B573B1" w:rsidRPr="009069C5" w:rsidRDefault="00B573B1" w:rsidP="00B573B1">
      <w:pPr>
        <w:pStyle w:val="Default"/>
        <w:spacing w:line="276" w:lineRule="auto"/>
        <w:jc w:val="both"/>
        <w:rPr>
          <w:sz w:val="23"/>
          <w:szCs w:val="23"/>
          <w:lang w:val="es-419"/>
        </w:rPr>
      </w:pPr>
      <w:r w:rsidRPr="009069C5">
        <w:rPr>
          <w:sz w:val="23"/>
          <w:szCs w:val="23"/>
          <w:lang w:val="es-419"/>
        </w:rPr>
        <w:t xml:space="preserve">El proceso de definición de las actividades del POA </w:t>
      </w:r>
      <w:r w:rsidR="00301722" w:rsidRPr="009069C5">
        <w:rPr>
          <w:sz w:val="23"/>
          <w:szCs w:val="23"/>
          <w:lang w:val="es-419"/>
        </w:rPr>
        <w:t>2023</w:t>
      </w:r>
      <w:r w:rsidRPr="009069C5">
        <w:rPr>
          <w:sz w:val="23"/>
          <w:szCs w:val="23"/>
          <w:lang w:val="es-419"/>
        </w:rPr>
        <w:t xml:space="preserve">, ha motorizado una serie de actividades desarrolladas en forma simultánea, que apuntan a la preparación de guías y manuales, el diseño de instrumentos, herramientas y mecanismos, así como del fortalecimiento de las capacidades de todo el personal de la institución, como parte del proceso de preparación de la plataforma institucional que implementará con efectividad lo ya planeado y logrará alcázar la meta establecida. </w:t>
      </w:r>
    </w:p>
    <w:p w14:paraId="710DE45F" w14:textId="77777777" w:rsidR="00885E55" w:rsidRPr="009069C5" w:rsidRDefault="00885E55" w:rsidP="00B573B1">
      <w:pPr>
        <w:pStyle w:val="Default"/>
        <w:spacing w:line="276" w:lineRule="auto"/>
        <w:jc w:val="both"/>
        <w:rPr>
          <w:sz w:val="23"/>
          <w:szCs w:val="23"/>
          <w:lang w:val="es-419"/>
        </w:rPr>
      </w:pPr>
    </w:p>
    <w:p w14:paraId="3CFEFF42" w14:textId="77777777" w:rsidR="00B573B1" w:rsidRPr="009069C5" w:rsidRDefault="00B573B1" w:rsidP="00B573B1">
      <w:pPr>
        <w:pStyle w:val="Default"/>
        <w:spacing w:line="276" w:lineRule="auto"/>
        <w:jc w:val="both"/>
        <w:rPr>
          <w:sz w:val="23"/>
          <w:szCs w:val="23"/>
          <w:lang w:val="es-419"/>
        </w:rPr>
      </w:pPr>
      <w:r w:rsidRPr="009069C5">
        <w:rPr>
          <w:sz w:val="23"/>
          <w:szCs w:val="23"/>
          <w:lang w:val="es-419"/>
        </w:rPr>
        <w:t xml:space="preserve">La institucionalización de cada uno los procesos de gestión permitirán que el capital humano de la institución pueda aumentar sus capacidades de resolución de problemas en forma eficiente y en el menor tiempo posible. </w:t>
      </w:r>
    </w:p>
    <w:p w14:paraId="1D934C70" w14:textId="77777777" w:rsidR="00885E55" w:rsidRPr="009069C5" w:rsidRDefault="00885E55" w:rsidP="00B573B1">
      <w:pPr>
        <w:pStyle w:val="Default"/>
        <w:spacing w:line="276" w:lineRule="auto"/>
        <w:jc w:val="both"/>
        <w:rPr>
          <w:sz w:val="23"/>
          <w:szCs w:val="23"/>
          <w:lang w:val="es-419"/>
        </w:rPr>
      </w:pPr>
    </w:p>
    <w:p w14:paraId="36E826C6" w14:textId="77777777" w:rsidR="00B573B1" w:rsidRPr="009069C5" w:rsidRDefault="00B573B1" w:rsidP="00B573B1">
      <w:pPr>
        <w:pStyle w:val="Default"/>
        <w:spacing w:line="276" w:lineRule="auto"/>
        <w:jc w:val="both"/>
        <w:rPr>
          <w:sz w:val="23"/>
          <w:szCs w:val="23"/>
          <w:lang w:val="es-419"/>
        </w:rPr>
      </w:pPr>
      <w:r w:rsidRPr="009069C5">
        <w:rPr>
          <w:sz w:val="23"/>
          <w:szCs w:val="23"/>
          <w:lang w:val="es-419"/>
        </w:rPr>
        <w:t xml:space="preserve">Para lograr el necesario nivel de efectividad y eficiencia de estos procesos, es vital la implementación de ciclos de mejora continua de la calidad de gestión de estos procesos, lo que viabilizará la toma de decisiones para una eficiente planificación, ejecución, control, supervisión y evaluación de cada una de las actividades necesaria para el logro de los objetivos institucionales. </w:t>
      </w:r>
    </w:p>
    <w:p w14:paraId="03245BB7" w14:textId="77777777" w:rsidR="00885E55" w:rsidRPr="009069C5" w:rsidRDefault="00885E55" w:rsidP="00B573B1">
      <w:pPr>
        <w:pStyle w:val="Default"/>
        <w:spacing w:line="276" w:lineRule="auto"/>
        <w:jc w:val="both"/>
        <w:rPr>
          <w:sz w:val="23"/>
          <w:szCs w:val="23"/>
          <w:lang w:val="es-419"/>
        </w:rPr>
      </w:pPr>
    </w:p>
    <w:p w14:paraId="24DF3088" w14:textId="77777777" w:rsidR="00B573B1" w:rsidRPr="009069C5" w:rsidRDefault="00B573B1" w:rsidP="00B573B1">
      <w:pPr>
        <w:pStyle w:val="Default"/>
        <w:spacing w:line="276" w:lineRule="auto"/>
        <w:jc w:val="both"/>
        <w:rPr>
          <w:sz w:val="23"/>
          <w:szCs w:val="23"/>
          <w:lang w:val="es-419"/>
        </w:rPr>
      </w:pPr>
      <w:r w:rsidRPr="009069C5">
        <w:rPr>
          <w:sz w:val="23"/>
          <w:szCs w:val="23"/>
          <w:lang w:val="es-419"/>
        </w:rPr>
        <w:t xml:space="preserve">Otro de los propósitos de la implementación del ciclo de mejora, consiste en el mejoramiento continuo de los procesos de gestión necesarios para agilizar el flujo de informaciones intra e interdepartamental, incremento en la productividad del personal y optimización de los recursos financieros y operativos.  </w:t>
      </w:r>
    </w:p>
    <w:p w14:paraId="21559BF7" w14:textId="77777777" w:rsidR="00B573B1" w:rsidRPr="009069C5" w:rsidRDefault="00B573B1" w:rsidP="00B573B1">
      <w:pPr>
        <w:pStyle w:val="Default"/>
        <w:spacing w:line="276" w:lineRule="auto"/>
        <w:jc w:val="both"/>
        <w:rPr>
          <w:sz w:val="23"/>
          <w:szCs w:val="23"/>
          <w:lang w:val="es-419"/>
        </w:rPr>
      </w:pPr>
    </w:p>
    <w:p w14:paraId="6C4D12F1" w14:textId="77777777" w:rsidR="008B7718" w:rsidRPr="009069C5" w:rsidRDefault="00B573B1" w:rsidP="00B573B1">
      <w:pPr>
        <w:pStyle w:val="Default"/>
        <w:spacing w:line="276" w:lineRule="auto"/>
        <w:jc w:val="both"/>
        <w:rPr>
          <w:color w:val="auto"/>
          <w:sz w:val="23"/>
          <w:szCs w:val="23"/>
          <w:lang w:val="es-419" w:eastAsia="en-US"/>
        </w:rPr>
      </w:pPr>
      <w:r w:rsidRPr="009069C5">
        <w:rPr>
          <w:color w:val="auto"/>
          <w:sz w:val="23"/>
          <w:szCs w:val="23"/>
          <w:lang w:val="es-419" w:eastAsia="en-US"/>
        </w:rPr>
        <w:t xml:space="preserve">La utilización de herramientas informáticas de gestión y control, junto a la implementación de los sistemas de calidad, el establecimiento de las normas de calidad como las NOBACI, CAF, entre otras, y la </w:t>
      </w:r>
      <w:r w:rsidRPr="009069C5">
        <w:rPr>
          <w:color w:val="auto"/>
          <w:sz w:val="23"/>
          <w:szCs w:val="23"/>
          <w:lang w:val="es-419" w:eastAsia="en-US"/>
        </w:rPr>
        <w:lastRenderedPageBreak/>
        <w:t>certificación de los procesos institucionales por establecer, permitirán una gestión con un alto grado de eficiencia y transparencia.</w:t>
      </w:r>
    </w:p>
    <w:p w14:paraId="63DC9AF0" w14:textId="77777777" w:rsidR="00590C6F" w:rsidRPr="009069C5" w:rsidRDefault="00590C6F" w:rsidP="008B7718">
      <w:pPr>
        <w:shd w:val="clear" w:color="auto" w:fill="FFFFFF"/>
        <w:tabs>
          <w:tab w:val="left" w:pos="1294"/>
        </w:tabs>
        <w:spacing w:after="280" w:line="233" w:lineRule="auto"/>
        <w:jc w:val="both"/>
        <w:rPr>
          <w:color w:val="FF0000"/>
          <w:sz w:val="23"/>
          <w:szCs w:val="23"/>
          <w:lang w:val="es-419"/>
        </w:rPr>
      </w:pPr>
    </w:p>
    <w:p w14:paraId="2130DEE7" w14:textId="77777777" w:rsidR="008B7718" w:rsidRPr="009069C5" w:rsidRDefault="00885E55" w:rsidP="00885E55">
      <w:pPr>
        <w:pStyle w:val="Ttulo1"/>
        <w:rPr>
          <w:lang w:val="es-419"/>
        </w:rPr>
      </w:pPr>
      <w:bookmarkStart w:id="66" w:name="_Toc101275042"/>
      <w:r w:rsidRPr="009069C5">
        <w:rPr>
          <w:lang w:val="es-419"/>
        </w:rPr>
        <w:t>SITUACIÓN ACTUAL DE LOS RECURSOS HÍDRICOS</w:t>
      </w:r>
      <w:bookmarkEnd w:id="66"/>
      <w:r w:rsidRPr="009069C5">
        <w:rPr>
          <w:lang w:val="es-419"/>
        </w:rPr>
        <w:t xml:space="preserve"> </w:t>
      </w:r>
    </w:p>
    <w:p w14:paraId="6AE4051A" w14:textId="77777777" w:rsidR="00F40D31" w:rsidRPr="009069C5" w:rsidRDefault="00C958CF" w:rsidP="00F40D31">
      <w:pPr>
        <w:pStyle w:val="Default"/>
        <w:jc w:val="both"/>
        <w:rPr>
          <w:color w:val="auto"/>
          <w:sz w:val="23"/>
          <w:szCs w:val="23"/>
          <w:lang w:val="es-419"/>
        </w:rPr>
      </w:pPr>
      <w:r w:rsidRPr="009069C5">
        <w:rPr>
          <w:noProof/>
          <w:color w:val="auto"/>
          <w:sz w:val="23"/>
          <w:szCs w:val="23"/>
          <w:lang w:val="es-419"/>
        </w:rPr>
        <w:drawing>
          <wp:anchor distT="0" distB="0" distL="114300" distR="114300" simplePos="0" relativeHeight="251645952" behindDoc="0" locked="0" layoutInCell="1" allowOverlap="1" wp14:anchorId="757022FD" wp14:editId="5A60D4B0">
            <wp:simplePos x="0" y="0"/>
            <wp:positionH relativeFrom="column">
              <wp:posOffset>2908935</wp:posOffset>
            </wp:positionH>
            <wp:positionV relativeFrom="paragraph">
              <wp:posOffset>144780</wp:posOffset>
            </wp:positionV>
            <wp:extent cx="2686050" cy="1597025"/>
            <wp:effectExtent l="19050" t="19050" r="19050" b="222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375"/>
                    <a:stretch/>
                  </pic:blipFill>
                  <pic:spPr bwMode="auto">
                    <a:xfrm>
                      <a:off x="0" y="0"/>
                      <a:ext cx="2686050" cy="1597025"/>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4B7B2" w14:textId="77777777" w:rsidR="008B7718" w:rsidRPr="009069C5" w:rsidRDefault="008B7718" w:rsidP="00885E55">
      <w:pPr>
        <w:pStyle w:val="Default"/>
        <w:spacing w:line="276" w:lineRule="auto"/>
        <w:jc w:val="both"/>
        <w:rPr>
          <w:color w:val="auto"/>
          <w:sz w:val="23"/>
          <w:szCs w:val="23"/>
          <w:lang w:val="es-419"/>
        </w:rPr>
      </w:pPr>
      <w:r w:rsidRPr="009069C5">
        <w:rPr>
          <w:color w:val="auto"/>
          <w:sz w:val="23"/>
          <w:szCs w:val="23"/>
          <w:lang w:val="es-419"/>
        </w:rPr>
        <w:t xml:space="preserve">En la República Dominicana existen, aproximadamente 4,000 corrientes de aguas superficiales que nacen en nuestros sistemas montañosos, identificándose en total 17 zonas productoras de aguas superficiales, destacándose en orden de importancia la cordillera Central que concentra la mayor cantidad de zonas productoras de aguas superficiales, donde nacen 709 cauces de ríos y arroyos, seguido por la cordillera Septentrional con 243 cauces de ríos y arroyos y el tercer lugar lo ocupa la cordillera Oriental con 193 cauces. </w:t>
      </w:r>
    </w:p>
    <w:p w14:paraId="72280E3D" w14:textId="77777777" w:rsidR="008B7718" w:rsidRPr="009069C5" w:rsidRDefault="008B7718" w:rsidP="00885E55">
      <w:pPr>
        <w:pStyle w:val="Default"/>
        <w:spacing w:line="276" w:lineRule="auto"/>
        <w:jc w:val="both"/>
        <w:rPr>
          <w:color w:val="auto"/>
          <w:sz w:val="23"/>
          <w:szCs w:val="23"/>
          <w:lang w:val="es-419"/>
        </w:rPr>
      </w:pPr>
      <w:r w:rsidRPr="009069C5">
        <w:rPr>
          <w:color w:val="auto"/>
          <w:sz w:val="23"/>
          <w:szCs w:val="23"/>
          <w:lang w:val="es-419"/>
        </w:rPr>
        <w:t xml:space="preserve">Las aguas subterráneas representan el 60% de la disponibilidad de los recursos hídricos en el país. El 77% de las aguas subterráneas provienen de la recarga directa de las lluvias o de la infiltración desde los cauces fluviales, un 15% de retornos o infiltraciones de agua de riego y el 8% restante a conexiones laterales con zonas contiguas. </w:t>
      </w:r>
    </w:p>
    <w:p w14:paraId="05B72D8E" w14:textId="77777777" w:rsidR="0036375C" w:rsidRPr="009069C5" w:rsidRDefault="0036375C" w:rsidP="00885E55">
      <w:pPr>
        <w:pStyle w:val="Default"/>
        <w:spacing w:line="276" w:lineRule="auto"/>
        <w:jc w:val="both"/>
        <w:rPr>
          <w:color w:val="auto"/>
          <w:sz w:val="23"/>
          <w:szCs w:val="23"/>
          <w:lang w:val="es-419"/>
        </w:rPr>
      </w:pPr>
    </w:p>
    <w:p w14:paraId="5F5B4992" w14:textId="77777777" w:rsidR="008B7718" w:rsidRPr="009069C5" w:rsidRDefault="008B7718" w:rsidP="00885E55">
      <w:pPr>
        <w:pStyle w:val="Default"/>
        <w:spacing w:line="276" w:lineRule="auto"/>
        <w:jc w:val="both"/>
        <w:rPr>
          <w:color w:val="auto"/>
          <w:sz w:val="23"/>
          <w:szCs w:val="23"/>
          <w:lang w:val="es-419"/>
        </w:rPr>
      </w:pPr>
      <w:r w:rsidRPr="009069C5">
        <w:rPr>
          <w:color w:val="auto"/>
          <w:sz w:val="23"/>
          <w:szCs w:val="23"/>
          <w:lang w:val="es-419"/>
        </w:rPr>
        <w:t>En nuestro país el potencial hídrico es 25,967 MMC (millones de m</w:t>
      </w:r>
      <w:r w:rsidRPr="009069C5">
        <w:rPr>
          <w:color w:val="auto"/>
          <w:sz w:val="16"/>
          <w:szCs w:val="16"/>
          <w:lang w:val="es-419"/>
        </w:rPr>
        <w:t>3</w:t>
      </w:r>
      <w:r w:rsidRPr="009069C5">
        <w:rPr>
          <w:color w:val="auto"/>
          <w:sz w:val="23"/>
          <w:szCs w:val="23"/>
          <w:lang w:val="es-419"/>
        </w:rPr>
        <w:t>) al año, de los cuales el 90% corresponde a fuentes superficiales y el resto a fuentes subterráneas. La disponibilidad anual per cápita es de 2,676 m</w:t>
      </w:r>
      <w:r w:rsidRPr="009069C5">
        <w:rPr>
          <w:color w:val="auto"/>
          <w:sz w:val="16"/>
          <w:szCs w:val="16"/>
          <w:lang w:val="es-419"/>
        </w:rPr>
        <w:t>3</w:t>
      </w:r>
      <w:r w:rsidRPr="009069C5">
        <w:rPr>
          <w:color w:val="auto"/>
          <w:sz w:val="23"/>
          <w:szCs w:val="23"/>
          <w:lang w:val="es-419"/>
        </w:rPr>
        <w:t xml:space="preserve">, estimada para una población de 9.88 millones de habitantes. La distribución geográfica de las aguas no es homogénea en el territorio nacional, aunado a un incremento de la demanda del líquido producto del crecimiento de la población y de la economía en los últimos años. </w:t>
      </w:r>
    </w:p>
    <w:p w14:paraId="4C224D97" w14:textId="77777777" w:rsidR="0036375C" w:rsidRPr="009069C5" w:rsidRDefault="0036375C" w:rsidP="00885E55">
      <w:pPr>
        <w:pStyle w:val="Default"/>
        <w:spacing w:line="276" w:lineRule="auto"/>
        <w:jc w:val="both"/>
        <w:rPr>
          <w:color w:val="auto"/>
          <w:sz w:val="23"/>
          <w:szCs w:val="23"/>
          <w:lang w:val="es-419"/>
        </w:rPr>
      </w:pPr>
    </w:p>
    <w:p w14:paraId="5B0774BE" w14:textId="77777777" w:rsidR="008B7718" w:rsidRPr="009069C5" w:rsidRDefault="008B7718" w:rsidP="00885E55">
      <w:pPr>
        <w:shd w:val="clear" w:color="auto" w:fill="FFFFFF"/>
        <w:tabs>
          <w:tab w:val="left" w:pos="1294"/>
        </w:tabs>
        <w:spacing w:line="276" w:lineRule="auto"/>
        <w:jc w:val="both"/>
        <w:rPr>
          <w:rFonts w:eastAsia="Times New Roman"/>
          <w:b/>
          <w:bCs/>
          <w:sz w:val="28"/>
          <w:szCs w:val="28"/>
          <w:lang w:val="es-419" w:bidi="es-ES"/>
        </w:rPr>
      </w:pPr>
      <w:r w:rsidRPr="009069C5">
        <w:rPr>
          <w:sz w:val="23"/>
          <w:szCs w:val="23"/>
          <w:lang w:val="es-419"/>
        </w:rPr>
        <w:t>La demanda total de agua de los diferentes usuarios (agrarios, pecuarios, potables, industriales, mineros, energéticos, recreativos, entre otros) se calcula en 9,573.1 MMC (equivalente a 303.56 m</w:t>
      </w:r>
      <w:r w:rsidRPr="009069C5">
        <w:rPr>
          <w:sz w:val="16"/>
          <w:szCs w:val="16"/>
          <w:lang w:val="es-419"/>
        </w:rPr>
        <w:t>3</w:t>
      </w:r>
      <w:r w:rsidRPr="009069C5">
        <w:rPr>
          <w:sz w:val="23"/>
          <w:szCs w:val="23"/>
          <w:lang w:val="es-419"/>
        </w:rPr>
        <w:t>/s), lo que representa un 49% de la oferta disponible equivalente a 19,400 MMC, (615 m</w:t>
      </w:r>
      <w:r w:rsidRPr="009069C5">
        <w:rPr>
          <w:sz w:val="16"/>
          <w:szCs w:val="16"/>
          <w:lang w:val="es-419"/>
        </w:rPr>
        <w:t>3</w:t>
      </w:r>
      <w:r w:rsidRPr="009069C5">
        <w:rPr>
          <w:sz w:val="23"/>
          <w:szCs w:val="23"/>
          <w:lang w:val="es-419"/>
        </w:rPr>
        <w:t xml:space="preserve">/s), que clasifica a la República Dominicana con un índice de escasez de agua elevado, en especial en las regiones de las cuencas de los ríos </w:t>
      </w:r>
      <w:r w:rsidR="00F40D31" w:rsidRPr="009069C5">
        <w:rPr>
          <w:sz w:val="23"/>
          <w:szCs w:val="23"/>
          <w:lang w:val="es-419"/>
        </w:rPr>
        <w:t>Yaqué</w:t>
      </w:r>
      <w:r w:rsidRPr="009069C5">
        <w:rPr>
          <w:sz w:val="23"/>
          <w:szCs w:val="23"/>
          <w:lang w:val="es-419"/>
        </w:rPr>
        <w:t xml:space="preserve"> del Sur y </w:t>
      </w:r>
      <w:r w:rsidR="00F40D31" w:rsidRPr="009069C5">
        <w:rPr>
          <w:sz w:val="23"/>
          <w:szCs w:val="23"/>
          <w:lang w:val="es-419"/>
        </w:rPr>
        <w:t>Yaqué</w:t>
      </w:r>
      <w:r w:rsidRPr="009069C5">
        <w:rPr>
          <w:sz w:val="23"/>
          <w:szCs w:val="23"/>
          <w:lang w:val="es-419"/>
        </w:rPr>
        <w:t xml:space="preserve"> del Norte, en las cuales la demanda alcanza el 86% y 66%, respectivamente de la oferta disponible de agua.</w:t>
      </w:r>
    </w:p>
    <w:p w14:paraId="48168386" w14:textId="77777777" w:rsidR="008B7718" w:rsidRPr="009069C5" w:rsidRDefault="008B7718" w:rsidP="00885E55">
      <w:pPr>
        <w:shd w:val="clear" w:color="auto" w:fill="FFFFFF"/>
        <w:tabs>
          <w:tab w:val="left" w:pos="1294"/>
        </w:tabs>
        <w:spacing w:line="276" w:lineRule="auto"/>
        <w:jc w:val="both"/>
        <w:rPr>
          <w:rFonts w:eastAsia="Times New Roman"/>
          <w:b/>
          <w:bCs/>
          <w:sz w:val="28"/>
          <w:szCs w:val="28"/>
          <w:lang w:val="es-419" w:bidi="es-ES"/>
        </w:rPr>
      </w:pPr>
    </w:p>
    <w:p w14:paraId="22C0981A" w14:textId="4584C29E" w:rsidR="008B7718" w:rsidRPr="009069C5" w:rsidRDefault="009D5AE0" w:rsidP="00885E55">
      <w:pPr>
        <w:pStyle w:val="Default"/>
        <w:spacing w:line="276" w:lineRule="auto"/>
        <w:jc w:val="both"/>
        <w:rPr>
          <w:color w:val="auto"/>
          <w:sz w:val="23"/>
          <w:szCs w:val="23"/>
          <w:lang w:val="es-419"/>
        </w:rPr>
      </w:pPr>
      <w:r w:rsidRPr="009069C5">
        <w:rPr>
          <w:rFonts w:eastAsia="Times New Roman"/>
          <w:b/>
          <w:bCs/>
          <w:noProof/>
          <w:color w:val="FF0000"/>
          <w:sz w:val="28"/>
          <w:szCs w:val="28"/>
          <w:lang w:val="es-419"/>
        </w:rPr>
        <w:drawing>
          <wp:anchor distT="0" distB="0" distL="114300" distR="114300" simplePos="0" relativeHeight="251648000" behindDoc="0" locked="0" layoutInCell="1" allowOverlap="1" wp14:anchorId="66E9C449" wp14:editId="4FCC4618">
            <wp:simplePos x="0" y="0"/>
            <wp:positionH relativeFrom="column">
              <wp:posOffset>3185160</wp:posOffset>
            </wp:positionH>
            <wp:positionV relativeFrom="paragraph">
              <wp:posOffset>95250</wp:posOffset>
            </wp:positionV>
            <wp:extent cx="2886075" cy="1567815"/>
            <wp:effectExtent l="19050" t="19050" r="28575" b="133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075" cy="15678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B7718" w:rsidRPr="009069C5">
        <w:rPr>
          <w:color w:val="auto"/>
          <w:sz w:val="23"/>
          <w:szCs w:val="23"/>
          <w:lang w:val="es-419"/>
        </w:rPr>
        <w:t xml:space="preserve">Los principales usos del agua, atendiendo a los que expresan mayores niveles de demanda son: </w:t>
      </w:r>
      <w:r w:rsidR="00F40D31" w:rsidRPr="009069C5">
        <w:rPr>
          <w:color w:val="auto"/>
          <w:sz w:val="23"/>
          <w:szCs w:val="23"/>
          <w:lang w:val="es-419"/>
        </w:rPr>
        <w:t>RIEGO CON 72%</w:t>
      </w:r>
      <w:r w:rsidR="008B7718" w:rsidRPr="009069C5">
        <w:rPr>
          <w:color w:val="auto"/>
          <w:sz w:val="23"/>
          <w:szCs w:val="23"/>
          <w:lang w:val="es-419"/>
        </w:rPr>
        <w:t xml:space="preserve">; ecología 10.7%; agua potable 7.6%; pecuaria 6.0%; industria 2.9% y turismo 0.5%. </w:t>
      </w:r>
      <w:r w:rsidR="00F40D31" w:rsidRPr="009069C5">
        <w:rPr>
          <w:color w:val="auto"/>
          <w:sz w:val="23"/>
          <w:szCs w:val="23"/>
          <w:lang w:val="es-419"/>
        </w:rPr>
        <w:t xml:space="preserve"> </w:t>
      </w:r>
      <w:r w:rsidR="008B7718" w:rsidRPr="009069C5">
        <w:rPr>
          <w:color w:val="auto"/>
          <w:sz w:val="23"/>
          <w:szCs w:val="23"/>
          <w:lang w:val="es-419"/>
        </w:rPr>
        <w:t xml:space="preserve">El </w:t>
      </w:r>
      <w:r w:rsidR="0081692A" w:rsidRPr="009069C5">
        <w:rPr>
          <w:color w:val="auto"/>
          <w:sz w:val="23"/>
          <w:szCs w:val="23"/>
          <w:lang w:val="es-419"/>
        </w:rPr>
        <w:t>sobreconsumo</w:t>
      </w:r>
      <w:r w:rsidR="008B7718" w:rsidRPr="009069C5">
        <w:rPr>
          <w:color w:val="auto"/>
          <w:sz w:val="23"/>
          <w:szCs w:val="23"/>
          <w:lang w:val="es-419"/>
        </w:rPr>
        <w:t xml:space="preserve"> de agua, por encima de la capacidad de recarga de los sistemas, se debe a la extracción no planificada de agua para satisfacer la demanda creciente de la agricultura de riego (72.2% del consumo nacional) y la demanda urbana e industrial. Esto se combina con la ineficiencia de muchos de los sistemas de distribución, que genera problemas y conflictos donde la oferta es insuficiente o irregular. </w:t>
      </w:r>
    </w:p>
    <w:p w14:paraId="3C9C7539" w14:textId="77777777" w:rsidR="005A0E38" w:rsidRPr="009069C5" w:rsidRDefault="005A0E38" w:rsidP="00885E55">
      <w:pPr>
        <w:pStyle w:val="Default"/>
        <w:spacing w:line="276" w:lineRule="auto"/>
        <w:jc w:val="both"/>
        <w:rPr>
          <w:color w:val="auto"/>
          <w:sz w:val="23"/>
          <w:szCs w:val="23"/>
          <w:lang w:val="es-419"/>
        </w:rPr>
      </w:pPr>
    </w:p>
    <w:p w14:paraId="7D228DA3" w14:textId="77777777" w:rsidR="005A0E38" w:rsidRPr="009069C5" w:rsidRDefault="005A0E38" w:rsidP="00885E55">
      <w:pPr>
        <w:pStyle w:val="Default"/>
        <w:spacing w:line="276" w:lineRule="auto"/>
        <w:jc w:val="both"/>
        <w:rPr>
          <w:color w:val="auto"/>
          <w:sz w:val="23"/>
          <w:szCs w:val="23"/>
          <w:lang w:val="es-419"/>
        </w:rPr>
      </w:pPr>
    </w:p>
    <w:p w14:paraId="78710765" w14:textId="77777777" w:rsidR="005A0E38" w:rsidRPr="009069C5" w:rsidRDefault="005A0E38" w:rsidP="00885E55">
      <w:pPr>
        <w:pStyle w:val="Default"/>
        <w:spacing w:line="276" w:lineRule="auto"/>
        <w:jc w:val="both"/>
        <w:rPr>
          <w:color w:val="auto"/>
          <w:sz w:val="23"/>
          <w:szCs w:val="23"/>
          <w:lang w:val="es-419"/>
        </w:rPr>
      </w:pPr>
    </w:p>
    <w:p w14:paraId="5197F0EA" w14:textId="77777777" w:rsidR="0036375C" w:rsidRPr="009069C5" w:rsidRDefault="0036375C" w:rsidP="00F40D31">
      <w:pPr>
        <w:pStyle w:val="Default"/>
        <w:jc w:val="both"/>
        <w:rPr>
          <w:color w:val="auto"/>
          <w:sz w:val="23"/>
          <w:szCs w:val="23"/>
          <w:lang w:val="es-419"/>
        </w:rPr>
      </w:pPr>
    </w:p>
    <w:p w14:paraId="4D02282F" w14:textId="77777777" w:rsidR="00885E55" w:rsidRPr="009069C5" w:rsidRDefault="00885E55" w:rsidP="00885E55">
      <w:pPr>
        <w:shd w:val="clear" w:color="auto" w:fill="FFFFFF"/>
        <w:tabs>
          <w:tab w:val="left" w:pos="1294"/>
        </w:tabs>
        <w:jc w:val="both"/>
        <w:rPr>
          <w:rFonts w:eastAsia="Times New Roman"/>
          <w:b/>
          <w:bCs/>
          <w:sz w:val="28"/>
          <w:szCs w:val="28"/>
          <w:lang w:val="es-419" w:bidi="es-ES"/>
        </w:rPr>
      </w:pPr>
      <w:r w:rsidRPr="009069C5">
        <w:rPr>
          <w:rFonts w:eastAsia="Times New Roman"/>
          <w:b/>
          <w:bCs/>
          <w:sz w:val="28"/>
          <w:szCs w:val="28"/>
          <w:lang w:val="es-419" w:bidi="es-ES"/>
        </w:rPr>
        <w:t>Tabla 2. Demanda de agua por sector en República Dominicana</w:t>
      </w:r>
    </w:p>
    <w:p w14:paraId="66CC717B" w14:textId="77777777" w:rsidR="003966B1" w:rsidRPr="009069C5" w:rsidRDefault="00B77BB3" w:rsidP="009D5BFB">
      <w:pPr>
        <w:shd w:val="clear" w:color="auto" w:fill="FFFFFF"/>
        <w:tabs>
          <w:tab w:val="left" w:pos="1294"/>
        </w:tabs>
        <w:jc w:val="both"/>
        <w:rPr>
          <w:sz w:val="20"/>
          <w:szCs w:val="20"/>
          <w:lang w:val="es-419" w:eastAsia="es-ES"/>
        </w:rPr>
      </w:pPr>
      <w:r w:rsidRPr="009069C5">
        <w:rPr>
          <w:lang w:val="es-419" w:bidi="es-ES"/>
        </w:rPr>
        <w:fldChar w:fldCharType="begin"/>
      </w:r>
      <w:r w:rsidRPr="009069C5">
        <w:rPr>
          <w:lang w:val="es-419" w:bidi="es-ES"/>
        </w:rPr>
        <w:instrText xml:space="preserve"> LINK </w:instrText>
      </w:r>
      <w:r w:rsidR="007A3D92" w:rsidRPr="009069C5">
        <w:rPr>
          <w:lang w:val="es-419" w:bidi="es-ES"/>
        </w:rPr>
        <w:instrText xml:space="preserve">Excel.Sheet.12 "C:\\Users\\TODO LAPTO\\Downloads\\Matriz de Programacion Trimestral - Operaciones.xlsx" Hoja1!F4C2:F12C7 </w:instrText>
      </w:r>
      <w:r w:rsidRPr="009069C5">
        <w:rPr>
          <w:lang w:val="es-419" w:bidi="es-ES"/>
        </w:rPr>
        <w:instrText xml:space="preserve">\a \f 4 \h </w:instrText>
      </w:r>
      <w:r w:rsidRPr="009069C5">
        <w:rPr>
          <w:lang w:val="es-419" w:bidi="es-ES"/>
        </w:rPr>
        <w:fldChar w:fldCharType="separate"/>
      </w:r>
    </w:p>
    <w:tbl>
      <w:tblPr>
        <w:tblW w:w="8060" w:type="dxa"/>
        <w:jc w:val="center"/>
        <w:tblCellMar>
          <w:left w:w="70" w:type="dxa"/>
          <w:right w:w="70" w:type="dxa"/>
        </w:tblCellMar>
        <w:tblLook w:val="04A0" w:firstRow="1" w:lastRow="0" w:firstColumn="1" w:lastColumn="0" w:noHBand="0" w:noVBand="1"/>
      </w:tblPr>
      <w:tblGrid>
        <w:gridCol w:w="1860"/>
        <w:gridCol w:w="1240"/>
        <w:gridCol w:w="1240"/>
        <w:gridCol w:w="1240"/>
        <w:gridCol w:w="1240"/>
        <w:gridCol w:w="1240"/>
      </w:tblGrid>
      <w:tr w:rsidR="003966B1" w:rsidRPr="009069C5" w14:paraId="134F488B" w14:textId="77777777" w:rsidTr="00BF273B">
        <w:trPr>
          <w:divId w:val="588999559"/>
          <w:trHeight w:val="600"/>
          <w:jc w:val="center"/>
        </w:trPr>
        <w:tc>
          <w:tcPr>
            <w:tcW w:w="1860" w:type="dxa"/>
            <w:vMerge w:val="restart"/>
            <w:tcBorders>
              <w:top w:val="single" w:sz="8" w:space="0" w:color="auto"/>
              <w:left w:val="single" w:sz="8" w:space="0" w:color="auto"/>
              <w:bottom w:val="single" w:sz="8" w:space="0" w:color="000000"/>
              <w:right w:val="single" w:sz="4" w:space="0" w:color="auto"/>
            </w:tcBorders>
            <w:shd w:val="clear" w:color="000000" w:fill="0070C0"/>
            <w:vAlign w:val="center"/>
            <w:hideMark/>
          </w:tcPr>
          <w:p w14:paraId="4C2A76CA"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 xml:space="preserve">SECTOR </w:t>
            </w:r>
          </w:p>
        </w:tc>
        <w:tc>
          <w:tcPr>
            <w:tcW w:w="6200" w:type="dxa"/>
            <w:gridSpan w:val="5"/>
            <w:tcBorders>
              <w:top w:val="single" w:sz="8" w:space="0" w:color="auto"/>
              <w:left w:val="nil"/>
              <w:bottom w:val="single" w:sz="4" w:space="0" w:color="auto"/>
              <w:right w:val="single" w:sz="8" w:space="0" w:color="000000"/>
            </w:tcBorders>
            <w:shd w:val="clear" w:color="000000" w:fill="0070C0"/>
            <w:vAlign w:val="center"/>
            <w:hideMark/>
          </w:tcPr>
          <w:p w14:paraId="141C0DEF"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 xml:space="preserve">DEMANDA DE AGUA (MMC) </w:t>
            </w:r>
          </w:p>
        </w:tc>
      </w:tr>
      <w:tr w:rsidR="003966B1" w:rsidRPr="009069C5" w14:paraId="5A0A4A30" w14:textId="77777777" w:rsidTr="00BF273B">
        <w:trPr>
          <w:divId w:val="588999559"/>
          <w:trHeight w:val="312"/>
          <w:jc w:val="center"/>
        </w:trPr>
        <w:tc>
          <w:tcPr>
            <w:tcW w:w="1860" w:type="dxa"/>
            <w:vMerge/>
            <w:tcBorders>
              <w:top w:val="single" w:sz="8" w:space="0" w:color="auto"/>
              <w:left w:val="single" w:sz="8" w:space="0" w:color="auto"/>
              <w:bottom w:val="single" w:sz="8" w:space="0" w:color="000000"/>
              <w:right w:val="single" w:sz="4" w:space="0" w:color="auto"/>
            </w:tcBorders>
            <w:vAlign w:val="center"/>
            <w:hideMark/>
          </w:tcPr>
          <w:p w14:paraId="639EB13E"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FFFFFF"/>
                <w:sz w:val="23"/>
                <w:szCs w:val="23"/>
                <w:bdr w:val="none" w:sz="0" w:space="0" w:color="auto"/>
                <w:lang w:val="es-419" w:eastAsia="es-ES"/>
              </w:rPr>
            </w:pPr>
          </w:p>
        </w:tc>
        <w:tc>
          <w:tcPr>
            <w:tcW w:w="1240" w:type="dxa"/>
            <w:tcBorders>
              <w:top w:val="nil"/>
              <w:left w:val="nil"/>
              <w:bottom w:val="single" w:sz="8" w:space="0" w:color="auto"/>
              <w:right w:val="single" w:sz="4" w:space="0" w:color="auto"/>
            </w:tcBorders>
            <w:shd w:val="clear" w:color="000000" w:fill="0070C0"/>
            <w:vAlign w:val="center"/>
            <w:hideMark/>
          </w:tcPr>
          <w:p w14:paraId="5A0292EE"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2005</w:t>
            </w:r>
          </w:p>
        </w:tc>
        <w:tc>
          <w:tcPr>
            <w:tcW w:w="1240" w:type="dxa"/>
            <w:tcBorders>
              <w:top w:val="nil"/>
              <w:left w:val="nil"/>
              <w:bottom w:val="single" w:sz="8" w:space="0" w:color="auto"/>
              <w:right w:val="single" w:sz="4" w:space="0" w:color="auto"/>
            </w:tcBorders>
            <w:shd w:val="clear" w:color="000000" w:fill="0070C0"/>
            <w:vAlign w:val="center"/>
            <w:hideMark/>
          </w:tcPr>
          <w:p w14:paraId="2FCB9485"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2010</w:t>
            </w:r>
          </w:p>
        </w:tc>
        <w:tc>
          <w:tcPr>
            <w:tcW w:w="1240" w:type="dxa"/>
            <w:tcBorders>
              <w:top w:val="nil"/>
              <w:left w:val="nil"/>
              <w:bottom w:val="single" w:sz="8" w:space="0" w:color="auto"/>
              <w:right w:val="single" w:sz="4" w:space="0" w:color="auto"/>
            </w:tcBorders>
            <w:shd w:val="clear" w:color="000000" w:fill="0070C0"/>
            <w:noWrap/>
            <w:vAlign w:val="center"/>
            <w:hideMark/>
          </w:tcPr>
          <w:p w14:paraId="300D86E9"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2015</w:t>
            </w:r>
          </w:p>
        </w:tc>
        <w:tc>
          <w:tcPr>
            <w:tcW w:w="1240" w:type="dxa"/>
            <w:tcBorders>
              <w:top w:val="nil"/>
              <w:left w:val="nil"/>
              <w:bottom w:val="single" w:sz="8" w:space="0" w:color="auto"/>
              <w:right w:val="single" w:sz="4" w:space="0" w:color="auto"/>
            </w:tcBorders>
            <w:shd w:val="clear" w:color="000000" w:fill="0070C0"/>
            <w:vAlign w:val="center"/>
            <w:hideMark/>
          </w:tcPr>
          <w:p w14:paraId="11FD7542"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2020</w:t>
            </w:r>
          </w:p>
        </w:tc>
        <w:tc>
          <w:tcPr>
            <w:tcW w:w="1240" w:type="dxa"/>
            <w:tcBorders>
              <w:top w:val="nil"/>
              <w:left w:val="nil"/>
              <w:bottom w:val="single" w:sz="8" w:space="0" w:color="auto"/>
              <w:right w:val="single" w:sz="8" w:space="0" w:color="auto"/>
            </w:tcBorders>
            <w:shd w:val="clear" w:color="000000" w:fill="0070C0"/>
            <w:vAlign w:val="center"/>
            <w:hideMark/>
          </w:tcPr>
          <w:p w14:paraId="43882BEF"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2025</w:t>
            </w:r>
          </w:p>
        </w:tc>
      </w:tr>
      <w:tr w:rsidR="003966B1" w:rsidRPr="009069C5" w14:paraId="094378D6" w14:textId="77777777" w:rsidTr="00BF273B">
        <w:trPr>
          <w:divId w:val="588999559"/>
          <w:trHeight w:val="300"/>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7CCEF86"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Agua Potable </w:t>
            </w:r>
          </w:p>
        </w:tc>
        <w:tc>
          <w:tcPr>
            <w:tcW w:w="1240" w:type="dxa"/>
            <w:tcBorders>
              <w:top w:val="nil"/>
              <w:left w:val="nil"/>
              <w:bottom w:val="single" w:sz="4" w:space="0" w:color="auto"/>
              <w:right w:val="single" w:sz="4" w:space="0" w:color="auto"/>
            </w:tcBorders>
            <w:shd w:val="clear" w:color="auto" w:fill="auto"/>
            <w:vAlign w:val="center"/>
            <w:hideMark/>
          </w:tcPr>
          <w:p w14:paraId="6C0DCA95"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679.86</w:t>
            </w:r>
          </w:p>
        </w:tc>
        <w:tc>
          <w:tcPr>
            <w:tcW w:w="1240" w:type="dxa"/>
            <w:tcBorders>
              <w:top w:val="nil"/>
              <w:left w:val="nil"/>
              <w:bottom w:val="single" w:sz="4" w:space="0" w:color="auto"/>
              <w:right w:val="single" w:sz="4" w:space="0" w:color="auto"/>
            </w:tcBorders>
            <w:shd w:val="clear" w:color="auto" w:fill="auto"/>
            <w:vAlign w:val="center"/>
            <w:hideMark/>
          </w:tcPr>
          <w:p w14:paraId="6821AD56"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760.76</w:t>
            </w:r>
          </w:p>
        </w:tc>
        <w:tc>
          <w:tcPr>
            <w:tcW w:w="1240" w:type="dxa"/>
            <w:tcBorders>
              <w:top w:val="nil"/>
              <w:left w:val="nil"/>
              <w:bottom w:val="single" w:sz="4" w:space="0" w:color="auto"/>
              <w:right w:val="single" w:sz="4" w:space="0" w:color="auto"/>
            </w:tcBorders>
            <w:shd w:val="clear" w:color="auto" w:fill="auto"/>
            <w:vAlign w:val="center"/>
            <w:hideMark/>
          </w:tcPr>
          <w:p w14:paraId="6F03BC24"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843.8</w:t>
            </w:r>
          </w:p>
        </w:tc>
        <w:tc>
          <w:tcPr>
            <w:tcW w:w="1240" w:type="dxa"/>
            <w:tcBorders>
              <w:top w:val="nil"/>
              <w:left w:val="nil"/>
              <w:bottom w:val="single" w:sz="4" w:space="0" w:color="auto"/>
              <w:right w:val="single" w:sz="4" w:space="0" w:color="auto"/>
            </w:tcBorders>
            <w:shd w:val="clear" w:color="auto" w:fill="auto"/>
            <w:vAlign w:val="center"/>
            <w:hideMark/>
          </w:tcPr>
          <w:p w14:paraId="7D55B39A"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928.5</w:t>
            </w:r>
          </w:p>
        </w:tc>
        <w:tc>
          <w:tcPr>
            <w:tcW w:w="1240" w:type="dxa"/>
            <w:tcBorders>
              <w:top w:val="nil"/>
              <w:left w:val="nil"/>
              <w:bottom w:val="single" w:sz="4" w:space="0" w:color="auto"/>
              <w:right w:val="single" w:sz="4" w:space="0" w:color="auto"/>
            </w:tcBorders>
            <w:shd w:val="clear" w:color="auto" w:fill="auto"/>
            <w:vAlign w:val="center"/>
            <w:hideMark/>
          </w:tcPr>
          <w:p w14:paraId="5BD804F8"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1,013.08</w:t>
            </w:r>
          </w:p>
        </w:tc>
      </w:tr>
      <w:tr w:rsidR="003966B1" w:rsidRPr="009069C5" w14:paraId="3858CE74" w14:textId="77777777" w:rsidTr="00BF273B">
        <w:trPr>
          <w:divId w:val="588999559"/>
          <w:trHeight w:val="300"/>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C7F5BF1"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Riego </w:t>
            </w:r>
          </w:p>
        </w:tc>
        <w:tc>
          <w:tcPr>
            <w:tcW w:w="1240" w:type="dxa"/>
            <w:tcBorders>
              <w:top w:val="nil"/>
              <w:left w:val="nil"/>
              <w:bottom w:val="single" w:sz="4" w:space="0" w:color="auto"/>
              <w:right w:val="single" w:sz="4" w:space="0" w:color="auto"/>
            </w:tcBorders>
            <w:shd w:val="clear" w:color="auto" w:fill="auto"/>
            <w:vAlign w:val="center"/>
            <w:hideMark/>
          </w:tcPr>
          <w:p w14:paraId="3CF72137"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6,429.85</w:t>
            </w:r>
          </w:p>
        </w:tc>
        <w:tc>
          <w:tcPr>
            <w:tcW w:w="1240" w:type="dxa"/>
            <w:tcBorders>
              <w:top w:val="nil"/>
              <w:left w:val="nil"/>
              <w:bottom w:val="single" w:sz="4" w:space="0" w:color="auto"/>
              <w:right w:val="single" w:sz="4" w:space="0" w:color="auto"/>
            </w:tcBorders>
            <w:shd w:val="clear" w:color="auto" w:fill="auto"/>
            <w:vAlign w:val="center"/>
            <w:hideMark/>
          </w:tcPr>
          <w:p w14:paraId="6FC20DC6"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4,878.90</w:t>
            </w:r>
          </w:p>
        </w:tc>
        <w:tc>
          <w:tcPr>
            <w:tcW w:w="1240" w:type="dxa"/>
            <w:tcBorders>
              <w:top w:val="nil"/>
              <w:left w:val="nil"/>
              <w:bottom w:val="single" w:sz="4" w:space="0" w:color="auto"/>
              <w:right w:val="single" w:sz="4" w:space="0" w:color="auto"/>
            </w:tcBorders>
            <w:shd w:val="clear" w:color="auto" w:fill="auto"/>
            <w:vAlign w:val="center"/>
            <w:hideMark/>
          </w:tcPr>
          <w:p w14:paraId="02975A1F"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3,327.95</w:t>
            </w:r>
          </w:p>
        </w:tc>
        <w:tc>
          <w:tcPr>
            <w:tcW w:w="1240" w:type="dxa"/>
            <w:tcBorders>
              <w:top w:val="nil"/>
              <w:left w:val="nil"/>
              <w:bottom w:val="single" w:sz="4" w:space="0" w:color="auto"/>
              <w:right w:val="single" w:sz="4" w:space="0" w:color="auto"/>
            </w:tcBorders>
            <w:shd w:val="clear" w:color="auto" w:fill="auto"/>
            <w:vAlign w:val="center"/>
            <w:hideMark/>
          </w:tcPr>
          <w:p w14:paraId="03690E0A"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2,894.43</w:t>
            </w:r>
          </w:p>
        </w:tc>
        <w:tc>
          <w:tcPr>
            <w:tcW w:w="1240" w:type="dxa"/>
            <w:tcBorders>
              <w:top w:val="nil"/>
              <w:left w:val="nil"/>
              <w:bottom w:val="single" w:sz="4" w:space="0" w:color="auto"/>
              <w:right w:val="single" w:sz="4" w:space="0" w:color="auto"/>
            </w:tcBorders>
            <w:shd w:val="clear" w:color="auto" w:fill="auto"/>
            <w:vAlign w:val="center"/>
            <w:hideMark/>
          </w:tcPr>
          <w:p w14:paraId="704C40A4"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2,460.90</w:t>
            </w:r>
          </w:p>
        </w:tc>
      </w:tr>
      <w:tr w:rsidR="003966B1" w:rsidRPr="009069C5" w14:paraId="0F27621D" w14:textId="77777777" w:rsidTr="00BF273B">
        <w:trPr>
          <w:divId w:val="588999559"/>
          <w:trHeight w:val="300"/>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1F4FEA6"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Pecuaria </w:t>
            </w:r>
          </w:p>
        </w:tc>
        <w:tc>
          <w:tcPr>
            <w:tcW w:w="1240" w:type="dxa"/>
            <w:tcBorders>
              <w:top w:val="nil"/>
              <w:left w:val="nil"/>
              <w:bottom w:val="single" w:sz="4" w:space="0" w:color="auto"/>
              <w:right w:val="single" w:sz="4" w:space="0" w:color="auto"/>
            </w:tcBorders>
            <w:shd w:val="clear" w:color="auto" w:fill="auto"/>
            <w:vAlign w:val="center"/>
            <w:hideMark/>
          </w:tcPr>
          <w:p w14:paraId="6ED9FD38"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538.24</w:t>
            </w:r>
          </w:p>
        </w:tc>
        <w:tc>
          <w:tcPr>
            <w:tcW w:w="1240" w:type="dxa"/>
            <w:tcBorders>
              <w:top w:val="nil"/>
              <w:left w:val="nil"/>
              <w:bottom w:val="single" w:sz="4" w:space="0" w:color="auto"/>
              <w:right w:val="single" w:sz="4" w:space="0" w:color="auto"/>
            </w:tcBorders>
            <w:shd w:val="clear" w:color="auto" w:fill="auto"/>
            <w:vAlign w:val="center"/>
            <w:hideMark/>
          </w:tcPr>
          <w:p w14:paraId="3BD44228"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835.8</w:t>
            </w:r>
          </w:p>
        </w:tc>
        <w:tc>
          <w:tcPr>
            <w:tcW w:w="1240" w:type="dxa"/>
            <w:tcBorders>
              <w:top w:val="nil"/>
              <w:left w:val="nil"/>
              <w:bottom w:val="single" w:sz="4" w:space="0" w:color="auto"/>
              <w:right w:val="single" w:sz="4" w:space="0" w:color="auto"/>
            </w:tcBorders>
            <w:shd w:val="clear" w:color="auto" w:fill="auto"/>
            <w:vAlign w:val="center"/>
            <w:hideMark/>
          </w:tcPr>
          <w:p w14:paraId="58FAD943"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1,133.35</w:t>
            </w:r>
          </w:p>
        </w:tc>
        <w:tc>
          <w:tcPr>
            <w:tcW w:w="1240" w:type="dxa"/>
            <w:tcBorders>
              <w:top w:val="nil"/>
              <w:left w:val="nil"/>
              <w:bottom w:val="single" w:sz="4" w:space="0" w:color="auto"/>
              <w:right w:val="single" w:sz="4" w:space="0" w:color="auto"/>
            </w:tcBorders>
            <w:shd w:val="clear" w:color="auto" w:fill="auto"/>
            <w:vAlign w:val="center"/>
            <w:hideMark/>
          </w:tcPr>
          <w:p w14:paraId="2A6DCC4A"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1,430.91</w:t>
            </w:r>
          </w:p>
        </w:tc>
        <w:tc>
          <w:tcPr>
            <w:tcW w:w="1240" w:type="dxa"/>
            <w:tcBorders>
              <w:top w:val="nil"/>
              <w:left w:val="nil"/>
              <w:bottom w:val="single" w:sz="4" w:space="0" w:color="auto"/>
              <w:right w:val="single" w:sz="4" w:space="0" w:color="auto"/>
            </w:tcBorders>
            <w:shd w:val="clear" w:color="auto" w:fill="auto"/>
            <w:vAlign w:val="center"/>
            <w:hideMark/>
          </w:tcPr>
          <w:p w14:paraId="5142EA67"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1,728.47</w:t>
            </w:r>
          </w:p>
        </w:tc>
      </w:tr>
      <w:tr w:rsidR="003966B1" w:rsidRPr="009069C5" w14:paraId="66544BF9" w14:textId="77777777" w:rsidTr="00BF273B">
        <w:trPr>
          <w:divId w:val="588999559"/>
          <w:trHeight w:val="300"/>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4EBAD33"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Ecológica </w:t>
            </w:r>
          </w:p>
        </w:tc>
        <w:tc>
          <w:tcPr>
            <w:tcW w:w="1240" w:type="dxa"/>
            <w:tcBorders>
              <w:top w:val="nil"/>
              <w:left w:val="nil"/>
              <w:bottom w:val="single" w:sz="4" w:space="0" w:color="auto"/>
              <w:right w:val="single" w:sz="4" w:space="0" w:color="auto"/>
            </w:tcBorders>
            <w:shd w:val="clear" w:color="auto" w:fill="auto"/>
            <w:vAlign w:val="center"/>
            <w:hideMark/>
          </w:tcPr>
          <w:p w14:paraId="1060865A"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3,675.60</w:t>
            </w:r>
          </w:p>
        </w:tc>
        <w:tc>
          <w:tcPr>
            <w:tcW w:w="1240" w:type="dxa"/>
            <w:tcBorders>
              <w:top w:val="nil"/>
              <w:left w:val="nil"/>
              <w:bottom w:val="single" w:sz="4" w:space="0" w:color="auto"/>
              <w:right w:val="single" w:sz="4" w:space="0" w:color="auto"/>
            </w:tcBorders>
            <w:shd w:val="clear" w:color="auto" w:fill="auto"/>
            <w:vAlign w:val="center"/>
            <w:hideMark/>
          </w:tcPr>
          <w:p w14:paraId="620ED1E2"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3,675.60</w:t>
            </w:r>
          </w:p>
        </w:tc>
        <w:tc>
          <w:tcPr>
            <w:tcW w:w="1240" w:type="dxa"/>
            <w:tcBorders>
              <w:top w:val="nil"/>
              <w:left w:val="nil"/>
              <w:bottom w:val="single" w:sz="4" w:space="0" w:color="auto"/>
              <w:right w:val="single" w:sz="4" w:space="0" w:color="auto"/>
            </w:tcBorders>
            <w:shd w:val="clear" w:color="auto" w:fill="auto"/>
            <w:vAlign w:val="center"/>
            <w:hideMark/>
          </w:tcPr>
          <w:p w14:paraId="6D96A4DD"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3,675.60</w:t>
            </w:r>
          </w:p>
        </w:tc>
        <w:tc>
          <w:tcPr>
            <w:tcW w:w="1240" w:type="dxa"/>
            <w:tcBorders>
              <w:top w:val="nil"/>
              <w:left w:val="nil"/>
              <w:bottom w:val="single" w:sz="4" w:space="0" w:color="auto"/>
              <w:right w:val="single" w:sz="4" w:space="0" w:color="auto"/>
            </w:tcBorders>
            <w:shd w:val="clear" w:color="auto" w:fill="auto"/>
            <w:vAlign w:val="center"/>
            <w:hideMark/>
          </w:tcPr>
          <w:p w14:paraId="473FA35A"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3,675.60</w:t>
            </w:r>
          </w:p>
        </w:tc>
        <w:tc>
          <w:tcPr>
            <w:tcW w:w="1240" w:type="dxa"/>
            <w:tcBorders>
              <w:top w:val="nil"/>
              <w:left w:val="nil"/>
              <w:bottom w:val="single" w:sz="4" w:space="0" w:color="auto"/>
              <w:right w:val="single" w:sz="4" w:space="0" w:color="auto"/>
            </w:tcBorders>
            <w:shd w:val="clear" w:color="auto" w:fill="auto"/>
            <w:vAlign w:val="center"/>
            <w:hideMark/>
          </w:tcPr>
          <w:p w14:paraId="6F6A9147"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3,675.60</w:t>
            </w:r>
          </w:p>
        </w:tc>
      </w:tr>
      <w:tr w:rsidR="003966B1" w:rsidRPr="009069C5" w14:paraId="788B91AD" w14:textId="77777777" w:rsidTr="00BF273B">
        <w:trPr>
          <w:divId w:val="588999559"/>
          <w:trHeight w:val="300"/>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AF380F9"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Industrial </w:t>
            </w:r>
          </w:p>
        </w:tc>
        <w:tc>
          <w:tcPr>
            <w:tcW w:w="1240" w:type="dxa"/>
            <w:tcBorders>
              <w:top w:val="nil"/>
              <w:left w:val="nil"/>
              <w:bottom w:val="single" w:sz="4" w:space="0" w:color="auto"/>
              <w:right w:val="single" w:sz="4" w:space="0" w:color="auto"/>
            </w:tcBorders>
            <w:shd w:val="clear" w:color="auto" w:fill="auto"/>
            <w:vAlign w:val="center"/>
            <w:hideMark/>
          </w:tcPr>
          <w:p w14:paraId="7AA7B169"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259.1</w:t>
            </w:r>
          </w:p>
        </w:tc>
        <w:tc>
          <w:tcPr>
            <w:tcW w:w="1240" w:type="dxa"/>
            <w:tcBorders>
              <w:top w:val="nil"/>
              <w:left w:val="nil"/>
              <w:bottom w:val="single" w:sz="4" w:space="0" w:color="auto"/>
              <w:right w:val="single" w:sz="4" w:space="0" w:color="auto"/>
            </w:tcBorders>
            <w:shd w:val="clear" w:color="auto" w:fill="auto"/>
            <w:vAlign w:val="center"/>
            <w:hideMark/>
          </w:tcPr>
          <w:p w14:paraId="0E4E0B00"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586.07</w:t>
            </w:r>
          </w:p>
        </w:tc>
        <w:tc>
          <w:tcPr>
            <w:tcW w:w="1240" w:type="dxa"/>
            <w:tcBorders>
              <w:top w:val="nil"/>
              <w:left w:val="nil"/>
              <w:bottom w:val="single" w:sz="4" w:space="0" w:color="auto"/>
              <w:right w:val="single" w:sz="4" w:space="0" w:color="auto"/>
            </w:tcBorders>
            <w:shd w:val="clear" w:color="auto" w:fill="auto"/>
            <w:vAlign w:val="center"/>
            <w:hideMark/>
          </w:tcPr>
          <w:p w14:paraId="6308AA3B"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659.88</w:t>
            </w:r>
          </w:p>
        </w:tc>
        <w:tc>
          <w:tcPr>
            <w:tcW w:w="1240" w:type="dxa"/>
            <w:tcBorders>
              <w:top w:val="nil"/>
              <w:left w:val="nil"/>
              <w:bottom w:val="single" w:sz="4" w:space="0" w:color="auto"/>
              <w:right w:val="single" w:sz="4" w:space="0" w:color="auto"/>
            </w:tcBorders>
            <w:shd w:val="clear" w:color="auto" w:fill="auto"/>
            <w:vAlign w:val="center"/>
            <w:hideMark/>
          </w:tcPr>
          <w:p w14:paraId="5E779237"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716.8</w:t>
            </w:r>
          </w:p>
        </w:tc>
        <w:tc>
          <w:tcPr>
            <w:tcW w:w="1240" w:type="dxa"/>
            <w:tcBorders>
              <w:top w:val="nil"/>
              <w:left w:val="nil"/>
              <w:bottom w:val="single" w:sz="4" w:space="0" w:color="auto"/>
              <w:right w:val="single" w:sz="4" w:space="0" w:color="auto"/>
            </w:tcBorders>
            <w:shd w:val="clear" w:color="auto" w:fill="auto"/>
            <w:vAlign w:val="center"/>
            <w:hideMark/>
          </w:tcPr>
          <w:p w14:paraId="2C3140B1"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793.02</w:t>
            </w:r>
          </w:p>
        </w:tc>
      </w:tr>
      <w:tr w:rsidR="003966B1" w:rsidRPr="009069C5" w14:paraId="49AABB26" w14:textId="77777777" w:rsidTr="00BF273B">
        <w:trPr>
          <w:divId w:val="588999559"/>
          <w:trHeight w:val="300"/>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D608FB6"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Turismo </w:t>
            </w:r>
          </w:p>
        </w:tc>
        <w:tc>
          <w:tcPr>
            <w:tcW w:w="1240" w:type="dxa"/>
            <w:tcBorders>
              <w:top w:val="nil"/>
              <w:left w:val="nil"/>
              <w:bottom w:val="single" w:sz="4" w:space="0" w:color="auto"/>
              <w:right w:val="single" w:sz="4" w:space="0" w:color="auto"/>
            </w:tcBorders>
            <w:shd w:val="clear" w:color="auto" w:fill="auto"/>
            <w:vAlign w:val="center"/>
            <w:hideMark/>
          </w:tcPr>
          <w:p w14:paraId="1C760852"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43.71</w:t>
            </w:r>
          </w:p>
        </w:tc>
        <w:tc>
          <w:tcPr>
            <w:tcW w:w="1240" w:type="dxa"/>
            <w:tcBorders>
              <w:top w:val="nil"/>
              <w:left w:val="nil"/>
              <w:bottom w:val="single" w:sz="4" w:space="0" w:color="auto"/>
              <w:right w:val="single" w:sz="4" w:space="0" w:color="auto"/>
            </w:tcBorders>
            <w:shd w:val="clear" w:color="auto" w:fill="auto"/>
            <w:vAlign w:val="center"/>
            <w:hideMark/>
          </w:tcPr>
          <w:p w14:paraId="7729E509"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94.29</w:t>
            </w:r>
          </w:p>
        </w:tc>
        <w:tc>
          <w:tcPr>
            <w:tcW w:w="1240" w:type="dxa"/>
            <w:tcBorders>
              <w:top w:val="nil"/>
              <w:left w:val="nil"/>
              <w:bottom w:val="single" w:sz="4" w:space="0" w:color="auto"/>
              <w:right w:val="single" w:sz="4" w:space="0" w:color="auto"/>
            </w:tcBorders>
            <w:shd w:val="clear" w:color="auto" w:fill="auto"/>
            <w:vAlign w:val="center"/>
            <w:hideMark/>
          </w:tcPr>
          <w:p w14:paraId="1D4493C4"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124.8</w:t>
            </w:r>
          </w:p>
        </w:tc>
        <w:tc>
          <w:tcPr>
            <w:tcW w:w="1240" w:type="dxa"/>
            <w:tcBorders>
              <w:top w:val="nil"/>
              <w:left w:val="nil"/>
              <w:bottom w:val="single" w:sz="4" w:space="0" w:color="auto"/>
              <w:right w:val="single" w:sz="4" w:space="0" w:color="auto"/>
            </w:tcBorders>
            <w:shd w:val="clear" w:color="auto" w:fill="auto"/>
            <w:vAlign w:val="center"/>
            <w:hideMark/>
          </w:tcPr>
          <w:p w14:paraId="6AE585AA"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165.98</w:t>
            </w:r>
          </w:p>
        </w:tc>
        <w:tc>
          <w:tcPr>
            <w:tcW w:w="1240" w:type="dxa"/>
            <w:tcBorders>
              <w:top w:val="nil"/>
              <w:left w:val="nil"/>
              <w:bottom w:val="single" w:sz="4" w:space="0" w:color="auto"/>
              <w:right w:val="single" w:sz="4" w:space="0" w:color="auto"/>
            </w:tcBorders>
            <w:shd w:val="clear" w:color="auto" w:fill="auto"/>
            <w:vAlign w:val="center"/>
            <w:hideMark/>
          </w:tcPr>
          <w:p w14:paraId="0245C532"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221.57</w:t>
            </w:r>
          </w:p>
        </w:tc>
      </w:tr>
      <w:tr w:rsidR="003966B1" w:rsidRPr="009069C5" w14:paraId="2D8570D4" w14:textId="77777777" w:rsidTr="00BF273B">
        <w:trPr>
          <w:divId w:val="588999559"/>
          <w:trHeight w:val="408"/>
          <w:jc w:val="center"/>
        </w:trPr>
        <w:tc>
          <w:tcPr>
            <w:tcW w:w="1860" w:type="dxa"/>
            <w:tcBorders>
              <w:top w:val="nil"/>
              <w:left w:val="single" w:sz="4" w:space="0" w:color="auto"/>
              <w:bottom w:val="single" w:sz="4" w:space="0" w:color="auto"/>
              <w:right w:val="single" w:sz="4" w:space="0" w:color="auto"/>
            </w:tcBorders>
            <w:shd w:val="clear" w:color="000000" w:fill="002060"/>
            <w:vAlign w:val="center"/>
            <w:hideMark/>
          </w:tcPr>
          <w:p w14:paraId="35DA6C30"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 xml:space="preserve">SUB-TOTAL </w:t>
            </w:r>
          </w:p>
        </w:tc>
        <w:tc>
          <w:tcPr>
            <w:tcW w:w="1240" w:type="dxa"/>
            <w:tcBorders>
              <w:top w:val="nil"/>
              <w:left w:val="nil"/>
              <w:bottom w:val="single" w:sz="4" w:space="0" w:color="auto"/>
              <w:right w:val="single" w:sz="4" w:space="0" w:color="auto"/>
            </w:tcBorders>
            <w:shd w:val="clear" w:color="000000" w:fill="002060"/>
            <w:vAlign w:val="center"/>
            <w:hideMark/>
          </w:tcPr>
          <w:p w14:paraId="17752D94"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11,626.36</w:t>
            </w:r>
          </w:p>
        </w:tc>
        <w:tc>
          <w:tcPr>
            <w:tcW w:w="1240" w:type="dxa"/>
            <w:tcBorders>
              <w:top w:val="nil"/>
              <w:left w:val="nil"/>
              <w:bottom w:val="single" w:sz="4" w:space="0" w:color="auto"/>
              <w:right w:val="single" w:sz="4" w:space="0" w:color="auto"/>
            </w:tcBorders>
            <w:shd w:val="clear" w:color="000000" w:fill="002060"/>
            <w:vAlign w:val="center"/>
            <w:hideMark/>
          </w:tcPr>
          <w:p w14:paraId="05624CD4"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10,831.42</w:t>
            </w:r>
          </w:p>
        </w:tc>
        <w:tc>
          <w:tcPr>
            <w:tcW w:w="1240" w:type="dxa"/>
            <w:tcBorders>
              <w:top w:val="nil"/>
              <w:left w:val="nil"/>
              <w:bottom w:val="single" w:sz="4" w:space="0" w:color="auto"/>
              <w:right w:val="single" w:sz="4" w:space="0" w:color="auto"/>
            </w:tcBorders>
            <w:shd w:val="clear" w:color="000000" w:fill="002060"/>
            <w:vAlign w:val="center"/>
            <w:hideMark/>
          </w:tcPr>
          <w:p w14:paraId="272A0E20"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9,765.38</w:t>
            </w:r>
          </w:p>
        </w:tc>
        <w:tc>
          <w:tcPr>
            <w:tcW w:w="1240" w:type="dxa"/>
            <w:tcBorders>
              <w:top w:val="nil"/>
              <w:left w:val="nil"/>
              <w:bottom w:val="single" w:sz="4" w:space="0" w:color="auto"/>
              <w:right w:val="single" w:sz="4" w:space="0" w:color="auto"/>
            </w:tcBorders>
            <w:shd w:val="clear" w:color="000000" w:fill="002060"/>
            <w:vAlign w:val="center"/>
            <w:hideMark/>
          </w:tcPr>
          <w:p w14:paraId="136CA271"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9,812.22</w:t>
            </w:r>
          </w:p>
        </w:tc>
        <w:tc>
          <w:tcPr>
            <w:tcW w:w="1240" w:type="dxa"/>
            <w:tcBorders>
              <w:top w:val="nil"/>
              <w:left w:val="nil"/>
              <w:bottom w:val="single" w:sz="4" w:space="0" w:color="auto"/>
              <w:right w:val="single" w:sz="4" w:space="0" w:color="auto"/>
            </w:tcBorders>
            <w:shd w:val="clear" w:color="000000" w:fill="002060"/>
            <w:vAlign w:val="center"/>
            <w:hideMark/>
          </w:tcPr>
          <w:p w14:paraId="49A08119"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9,892.64</w:t>
            </w:r>
          </w:p>
        </w:tc>
      </w:tr>
    </w:tbl>
    <w:p w14:paraId="73463933" w14:textId="77777777" w:rsidR="00534075" w:rsidRPr="009069C5" w:rsidRDefault="00B77BB3" w:rsidP="00B77BB3">
      <w:pPr>
        <w:shd w:val="clear" w:color="auto" w:fill="FFFFFF"/>
        <w:tabs>
          <w:tab w:val="left" w:pos="1294"/>
        </w:tabs>
        <w:jc w:val="both"/>
        <w:rPr>
          <w:rFonts w:eastAsia="Times New Roman"/>
          <w:b/>
          <w:bCs/>
          <w:color w:val="FF0000"/>
          <w:sz w:val="28"/>
          <w:szCs w:val="28"/>
          <w:lang w:val="es-419" w:bidi="es-ES"/>
        </w:rPr>
      </w:pPr>
      <w:r w:rsidRPr="009069C5">
        <w:rPr>
          <w:rFonts w:eastAsia="Times New Roman"/>
          <w:b/>
          <w:bCs/>
          <w:color w:val="FF0000"/>
          <w:sz w:val="28"/>
          <w:szCs w:val="28"/>
          <w:lang w:val="es-419" w:bidi="es-ES"/>
        </w:rPr>
        <w:fldChar w:fldCharType="end"/>
      </w:r>
    </w:p>
    <w:p w14:paraId="680D3E9A" w14:textId="77777777" w:rsidR="00B77BB3" w:rsidRPr="009069C5" w:rsidRDefault="00B77BB3" w:rsidP="00B77BB3">
      <w:pPr>
        <w:shd w:val="clear" w:color="auto" w:fill="FFFFFF"/>
        <w:tabs>
          <w:tab w:val="left" w:pos="1294"/>
        </w:tabs>
        <w:jc w:val="both"/>
        <w:rPr>
          <w:rFonts w:eastAsia="Times New Roman"/>
          <w:b/>
          <w:bCs/>
          <w:color w:val="FF0000"/>
          <w:sz w:val="28"/>
          <w:szCs w:val="28"/>
          <w:lang w:val="es-419" w:bidi="es-ES"/>
        </w:rPr>
      </w:pPr>
      <w:r w:rsidRPr="009069C5">
        <w:rPr>
          <w:b/>
          <w:bCs/>
          <w:sz w:val="23"/>
          <w:szCs w:val="23"/>
          <w:lang w:val="es-419"/>
        </w:rPr>
        <w:t>Tabla 3. Disponibilidad de agua en la República Dominicana</w:t>
      </w:r>
    </w:p>
    <w:p w14:paraId="5F279B7F" w14:textId="77777777" w:rsidR="003966B1" w:rsidRPr="009069C5" w:rsidRDefault="00B77BB3" w:rsidP="009D5BFB">
      <w:pPr>
        <w:shd w:val="clear" w:color="auto" w:fill="FFFFFF"/>
        <w:tabs>
          <w:tab w:val="left" w:pos="1294"/>
        </w:tabs>
        <w:jc w:val="both"/>
        <w:rPr>
          <w:sz w:val="20"/>
          <w:szCs w:val="20"/>
          <w:lang w:val="es-419" w:eastAsia="es-ES"/>
        </w:rPr>
      </w:pPr>
      <w:r w:rsidRPr="009069C5">
        <w:rPr>
          <w:lang w:val="es-419" w:bidi="es-ES"/>
        </w:rPr>
        <w:fldChar w:fldCharType="begin"/>
      </w:r>
      <w:r w:rsidRPr="009069C5">
        <w:rPr>
          <w:lang w:val="es-419" w:bidi="es-ES"/>
        </w:rPr>
        <w:instrText xml:space="preserve"> LINK </w:instrText>
      </w:r>
      <w:r w:rsidR="007A3D92" w:rsidRPr="009069C5">
        <w:rPr>
          <w:lang w:val="es-419" w:bidi="es-ES"/>
        </w:rPr>
        <w:instrText xml:space="preserve">Excel.Sheet.12 "C:\\Users\\TODO LAPTO\\Downloads\\Matriz de Programacion Trimestral - Operaciones.xlsx" Hoja2!F4C2:F11C4 </w:instrText>
      </w:r>
      <w:r w:rsidRPr="009069C5">
        <w:rPr>
          <w:lang w:val="es-419" w:bidi="es-ES"/>
        </w:rPr>
        <w:instrText xml:space="preserve">\a \f 4 \h </w:instrText>
      </w:r>
      <w:r w:rsidR="00BF273B" w:rsidRPr="009069C5">
        <w:rPr>
          <w:lang w:val="es-419" w:bidi="es-ES"/>
        </w:rPr>
        <w:instrText xml:space="preserve"> \* MERGEFORMAT </w:instrText>
      </w:r>
      <w:r w:rsidRPr="009069C5">
        <w:rPr>
          <w:lang w:val="es-419" w:bidi="es-ES"/>
        </w:rPr>
        <w:fldChar w:fldCharType="separate"/>
      </w:r>
    </w:p>
    <w:tbl>
      <w:tblPr>
        <w:tblW w:w="7580" w:type="dxa"/>
        <w:jc w:val="center"/>
        <w:tblCellMar>
          <w:left w:w="70" w:type="dxa"/>
          <w:right w:w="70" w:type="dxa"/>
        </w:tblCellMar>
        <w:tblLook w:val="04A0" w:firstRow="1" w:lastRow="0" w:firstColumn="1" w:lastColumn="0" w:noHBand="0" w:noVBand="1"/>
      </w:tblPr>
      <w:tblGrid>
        <w:gridCol w:w="3100"/>
        <w:gridCol w:w="2240"/>
        <w:gridCol w:w="2240"/>
      </w:tblGrid>
      <w:tr w:rsidR="003966B1" w:rsidRPr="009069C5" w14:paraId="1DBD965E" w14:textId="77777777" w:rsidTr="00BF273B">
        <w:trPr>
          <w:divId w:val="551116142"/>
          <w:trHeight w:val="696"/>
          <w:jc w:val="center"/>
        </w:trPr>
        <w:tc>
          <w:tcPr>
            <w:tcW w:w="3100" w:type="dxa"/>
            <w:tcBorders>
              <w:top w:val="single" w:sz="8" w:space="0" w:color="auto"/>
              <w:left w:val="single" w:sz="8" w:space="0" w:color="auto"/>
              <w:bottom w:val="single" w:sz="8" w:space="0" w:color="auto"/>
              <w:right w:val="single" w:sz="8" w:space="0" w:color="auto"/>
            </w:tcBorders>
            <w:shd w:val="clear" w:color="000000" w:fill="0070C0"/>
            <w:vAlign w:val="center"/>
            <w:hideMark/>
          </w:tcPr>
          <w:p w14:paraId="0D853327"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 xml:space="preserve"> REGION HIDROGRAFICA </w:t>
            </w:r>
          </w:p>
        </w:tc>
        <w:tc>
          <w:tcPr>
            <w:tcW w:w="2240" w:type="dxa"/>
            <w:tcBorders>
              <w:top w:val="single" w:sz="8" w:space="0" w:color="auto"/>
              <w:left w:val="nil"/>
              <w:bottom w:val="single" w:sz="8" w:space="0" w:color="auto"/>
              <w:right w:val="single" w:sz="8" w:space="0" w:color="auto"/>
            </w:tcBorders>
            <w:shd w:val="clear" w:color="000000" w:fill="0070C0"/>
            <w:vAlign w:val="center"/>
            <w:hideMark/>
          </w:tcPr>
          <w:p w14:paraId="4A0814BE"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 xml:space="preserve">DISPONIBILIDAD DE AGUA </w:t>
            </w:r>
          </w:p>
        </w:tc>
        <w:tc>
          <w:tcPr>
            <w:tcW w:w="2240" w:type="dxa"/>
            <w:tcBorders>
              <w:top w:val="single" w:sz="8" w:space="0" w:color="auto"/>
              <w:left w:val="nil"/>
              <w:bottom w:val="single" w:sz="8" w:space="0" w:color="auto"/>
              <w:right w:val="single" w:sz="8" w:space="0" w:color="auto"/>
            </w:tcBorders>
            <w:shd w:val="clear" w:color="000000" w:fill="0070C0"/>
            <w:vAlign w:val="center"/>
            <w:hideMark/>
          </w:tcPr>
          <w:p w14:paraId="331091FE"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 xml:space="preserve">DISPONIBILIDAD SEGURA </w:t>
            </w:r>
          </w:p>
        </w:tc>
      </w:tr>
      <w:tr w:rsidR="003966B1" w:rsidRPr="009069C5" w14:paraId="17C0EEB0" w14:textId="77777777" w:rsidTr="00BF273B">
        <w:trPr>
          <w:divId w:val="551116142"/>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0D3E4681"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proofErr w:type="spellStart"/>
            <w:r w:rsidRPr="009069C5">
              <w:rPr>
                <w:rFonts w:eastAsia="Times New Roman"/>
                <w:sz w:val="23"/>
                <w:szCs w:val="23"/>
                <w:bdr w:val="none" w:sz="0" w:space="0" w:color="auto"/>
                <w:lang w:val="es-419" w:eastAsia="es-ES"/>
              </w:rPr>
              <w:t>Yaque</w:t>
            </w:r>
            <w:proofErr w:type="spellEnd"/>
            <w:r w:rsidRPr="009069C5">
              <w:rPr>
                <w:rFonts w:eastAsia="Times New Roman"/>
                <w:sz w:val="23"/>
                <w:szCs w:val="23"/>
                <w:bdr w:val="none" w:sz="0" w:space="0" w:color="auto"/>
                <w:lang w:val="es-419" w:eastAsia="es-ES"/>
              </w:rPr>
              <w:t xml:space="preserve"> Del Norte </w:t>
            </w:r>
          </w:p>
        </w:tc>
        <w:tc>
          <w:tcPr>
            <w:tcW w:w="2240" w:type="dxa"/>
            <w:tcBorders>
              <w:top w:val="nil"/>
              <w:left w:val="nil"/>
              <w:bottom w:val="single" w:sz="4" w:space="0" w:color="auto"/>
              <w:right w:val="single" w:sz="4" w:space="0" w:color="auto"/>
            </w:tcBorders>
            <w:shd w:val="clear" w:color="auto" w:fill="auto"/>
            <w:vAlign w:val="center"/>
            <w:hideMark/>
          </w:tcPr>
          <w:p w14:paraId="292378BD"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2,905.46</w:t>
            </w:r>
          </w:p>
        </w:tc>
        <w:tc>
          <w:tcPr>
            <w:tcW w:w="2240" w:type="dxa"/>
            <w:tcBorders>
              <w:top w:val="nil"/>
              <w:left w:val="nil"/>
              <w:bottom w:val="single" w:sz="4" w:space="0" w:color="auto"/>
              <w:right w:val="single" w:sz="4" w:space="0" w:color="auto"/>
            </w:tcBorders>
            <w:shd w:val="clear" w:color="auto" w:fill="auto"/>
            <w:vAlign w:val="center"/>
            <w:hideMark/>
          </w:tcPr>
          <w:p w14:paraId="50DBB523"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607.79</w:t>
            </w:r>
          </w:p>
        </w:tc>
      </w:tr>
      <w:tr w:rsidR="003966B1" w:rsidRPr="009069C5" w14:paraId="323B4BD6" w14:textId="77777777" w:rsidTr="00BF273B">
        <w:trPr>
          <w:divId w:val="551116142"/>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F9189C9"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Atlántica </w:t>
            </w:r>
          </w:p>
        </w:tc>
        <w:tc>
          <w:tcPr>
            <w:tcW w:w="2240" w:type="dxa"/>
            <w:tcBorders>
              <w:top w:val="nil"/>
              <w:left w:val="nil"/>
              <w:bottom w:val="single" w:sz="4" w:space="0" w:color="auto"/>
              <w:right w:val="single" w:sz="4" w:space="0" w:color="auto"/>
            </w:tcBorders>
            <w:shd w:val="clear" w:color="auto" w:fill="auto"/>
            <w:vAlign w:val="center"/>
            <w:hideMark/>
          </w:tcPr>
          <w:p w14:paraId="6D5FD888"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4,634.73</w:t>
            </w:r>
          </w:p>
        </w:tc>
        <w:tc>
          <w:tcPr>
            <w:tcW w:w="2240" w:type="dxa"/>
            <w:tcBorders>
              <w:top w:val="nil"/>
              <w:left w:val="nil"/>
              <w:bottom w:val="single" w:sz="4" w:space="0" w:color="auto"/>
              <w:right w:val="single" w:sz="4" w:space="0" w:color="auto"/>
            </w:tcBorders>
            <w:shd w:val="clear" w:color="auto" w:fill="auto"/>
            <w:vAlign w:val="center"/>
            <w:hideMark/>
          </w:tcPr>
          <w:p w14:paraId="1102C48F"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1,029.11</w:t>
            </w:r>
          </w:p>
        </w:tc>
      </w:tr>
      <w:tr w:rsidR="003966B1" w:rsidRPr="009069C5" w14:paraId="4DD83874" w14:textId="77777777" w:rsidTr="00BF273B">
        <w:trPr>
          <w:divId w:val="551116142"/>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27D918D3"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Yuna </w:t>
            </w:r>
          </w:p>
        </w:tc>
        <w:tc>
          <w:tcPr>
            <w:tcW w:w="2240" w:type="dxa"/>
            <w:tcBorders>
              <w:top w:val="nil"/>
              <w:left w:val="nil"/>
              <w:bottom w:val="single" w:sz="4" w:space="0" w:color="auto"/>
              <w:right w:val="single" w:sz="4" w:space="0" w:color="auto"/>
            </w:tcBorders>
            <w:shd w:val="clear" w:color="auto" w:fill="auto"/>
            <w:vAlign w:val="center"/>
            <w:hideMark/>
          </w:tcPr>
          <w:p w14:paraId="4E9A2673"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3,600.96</w:t>
            </w:r>
          </w:p>
        </w:tc>
        <w:tc>
          <w:tcPr>
            <w:tcW w:w="2240" w:type="dxa"/>
            <w:tcBorders>
              <w:top w:val="nil"/>
              <w:left w:val="nil"/>
              <w:bottom w:val="single" w:sz="4" w:space="0" w:color="auto"/>
              <w:right w:val="single" w:sz="4" w:space="0" w:color="auto"/>
            </w:tcBorders>
            <w:shd w:val="clear" w:color="auto" w:fill="auto"/>
            <w:vAlign w:val="center"/>
            <w:hideMark/>
          </w:tcPr>
          <w:p w14:paraId="0AC1F4C7"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1,613.75</w:t>
            </w:r>
          </w:p>
        </w:tc>
      </w:tr>
      <w:tr w:rsidR="003966B1" w:rsidRPr="009069C5" w14:paraId="4CE46FCC" w14:textId="77777777" w:rsidTr="00BF273B">
        <w:trPr>
          <w:divId w:val="551116142"/>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AFAA2E3"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Este </w:t>
            </w:r>
          </w:p>
        </w:tc>
        <w:tc>
          <w:tcPr>
            <w:tcW w:w="2240" w:type="dxa"/>
            <w:tcBorders>
              <w:top w:val="nil"/>
              <w:left w:val="nil"/>
              <w:bottom w:val="single" w:sz="4" w:space="0" w:color="auto"/>
              <w:right w:val="single" w:sz="4" w:space="0" w:color="auto"/>
            </w:tcBorders>
            <w:shd w:val="clear" w:color="auto" w:fill="auto"/>
            <w:vAlign w:val="center"/>
            <w:hideMark/>
          </w:tcPr>
          <w:p w14:paraId="7C47DC1E"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3,125.95</w:t>
            </w:r>
          </w:p>
        </w:tc>
        <w:tc>
          <w:tcPr>
            <w:tcW w:w="2240" w:type="dxa"/>
            <w:tcBorders>
              <w:top w:val="nil"/>
              <w:left w:val="nil"/>
              <w:bottom w:val="single" w:sz="4" w:space="0" w:color="auto"/>
              <w:right w:val="single" w:sz="4" w:space="0" w:color="auto"/>
            </w:tcBorders>
            <w:shd w:val="clear" w:color="auto" w:fill="auto"/>
            <w:vAlign w:val="center"/>
            <w:hideMark/>
          </w:tcPr>
          <w:p w14:paraId="6BD45C43"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954.17</w:t>
            </w:r>
          </w:p>
        </w:tc>
      </w:tr>
      <w:tr w:rsidR="003966B1" w:rsidRPr="009069C5" w14:paraId="202B9C2C" w14:textId="77777777" w:rsidTr="00BF273B">
        <w:trPr>
          <w:divId w:val="551116142"/>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2A1CFE1"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Ozama-</w:t>
            </w:r>
            <w:proofErr w:type="spellStart"/>
            <w:r w:rsidRPr="009069C5">
              <w:rPr>
                <w:rFonts w:eastAsia="Times New Roman"/>
                <w:sz w:val="23"/>
                <w:szCs w:val="23"/>
                <w:bdr w:val="none" w:sz="0" w:space="0" w:color="auto"/>
                <w:lang w:val="es-419" w:eastAsia="es-ES"/>
              </w:rPr>
              <w:t>Nizao</w:t>
            </w:r>
            <w:proofErr w:type="spellEnd"/>
            <w:r w:rsidRPr="009069C5">
              <w:rPr>
                <w:rFonts w:eastAsia="Times New Roman"/>
                <w:sz w:val="23"/>
                <w:szCs w:val="23"/>
                <w:bdr w:val="none" w:sz="0" w:space="0" w:color="auto"/>
                <w:lang w:val="es-419" w:eastAsia="es-ES"/>
              </w:rPr>
              <w:t xml:space="preserve"> </w:t>
            </w:r>
          </w:p>
        </w:tc>
        <w:tc>
          <w:tcPr>
            <w:tcW w:w="2240" w:type="dxa"/>
            <w:tcBorders>
              <w:top w:val="nil"/>
              <w:left w:val="nil"/>
              <w:bottom w:val="single" w:sz="4" w:space="0" w:color="auto"/>
              <w:right w:val="single" w:sz="4" w:space="0" w:color="auto"/>
            </w:tcBorders>
            <w:shd w:val="clear" w:color="auto" w:fill="auto"/>
            <w:vAlign w:val="center"/>
            <w:hideMark/>
          </w:tcPr>
          <w:p w14:paraId="44B0E4B9"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4,459.08</w:t>
            </w:r>
          </w:p>
        </w:tc>
        <w:tc>
          <w:tcPr>
            <w:tcW w:w="2240" w:type="dxa"/>
            <w:tcBorders>
              <w:top w:val="nil"/>
              <w:left w:val="nil"/>
              <w:bottom w:val="single" w:sz="4" w:space="0" w:color="auto"/>
              <w:right w:val="single" w:sz="4" w:space="0" w:color="auto"/>
            </w:tcBorders>
            <w:shd w:val="clear" w:color="auto" w:fill="auto"/>
            <w:vAlign w:val="center"/>
            <w:hideMark/>
          </w:tcPr>
          <w:p w14:paraId="51435BF5"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1,082.45</w:t>
            </w:r>
          </w:p>
        </w:tc>
      </w:tr>
      <w:tr w:rsidR="003966B1" w:rsidRPr="009069C5" w14:paraId="53787CF6" w14:textId="77777777" w:rsidTr="00BF273B">
        <w:trPr>
          <w:divId w:val="551116142"/>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4413197A"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proofErr w:type="spellStart"/>
            <w:r w:rsidRPr="009069C5">
              <w:rPr>
                <w:rFonts w:eastAsia="Times New Roman"/>
                <w:sz w:val="23"/>
                <w:szCs w:val="23"/>
                <w:bdr w:val="none" w:sz="0" w:space="0" w:color="auto"/>
                <w:lang w:val="es-419" w:eastAsia="es-ES"/>
              </w:rPr>
              <w:t>Yaque</w:t>
            </w:r>
            <w:proofErr w:type="spellEnd"/>
            <w:r w:rsidRPr="009069C5">
              <w:rPr>
                <w:rFonts w:eastAsia="Times New Roman"/>
                <w:sz w:val="23"/>
                <w:szCs w:val="23"/>
                <w:bdr w:val="none" w:sz="0" w:space="0" w:color="auto"/>
                <w:lang w:val="es-419" w:eastAsia="es-ES"/>
              </w:rPr>
              <w:t xml:space="preserve"> Del Sur </w:t>
            </w:r>
          </w:p>
        </w:tc>
        <w:tc>
          <w:tcPr>
            <w:tcW w:w="2240" w:type="dxa"/>
            <w:tcBorders>
              <w:top w:val="nil"/>
              <w:left w:val="nil"/>
              <w:bottom w:val="single" w:sz="4" w:space="0" w:color="auto"/>
              <w:right w:val="single" w:sz="4" w:space="0" w:color="auto"/>
            </w:tcBorders>
            <w:shd w:val="clear" w:color="auto" w:fill="auto"/>
            <w:vAlign w:val="center"/>
            <w:hideMark/>
          </w:tcPr>
          <w:p w14:paraId="2BC540D4"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4,771.51</w:t>
            </w:r>
          </w:p>
        </w:tc>
        <w:tc>
          <w:tcPr>
            <w:tcW w:w="2240" w:type="dxa"/>
            <w:tcBorders>
              <w:top w:val="nil"/>
              <w:left w:val="nil"/>
              <w:bottom w:val="single" w:sz="4" w:space="0" w:color="auto"/>
              <w:right w:val="single" w:sz="4" w:space="0" w:color="auto"/>
            </w:tcBorders>
            <w:shd w:val="clear" w:color="auto" w:fill="auto"/>
            <w:vAlign w:val="center"/>
            <w:hideMark/>
          </w:tcPr>
          <w:p w14:paraId="4954C0E2"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1,737.84</w:t>
            </w:r>
          </w:p>
        </w:tc>
      </w:tr>
      <w:tr w:rsidR="003966B1" w:rsidRPr="009069C5" w14:paraId="08A88F2E" w14:textId="77777777" w:rsidTr="00BF273B">
        <w:trPr>
          <w:divId w:val="551116142"/>
          <w:trHeight w:val="468"/>
          <w:jc w:val="center"/>
        </w:trPr>
        <w:tc>
          <w:tcPr>
            <w:tcW w:w="3100" w:type="dxa"/>
            <w:tcBorders>
              <w:top w:val="nil"/>
              <w:left w:val="single" w:sz="4" w:space="0" w:color="auto"/>
              <w:bottom w:val="single" w:sz="4" w:space="0" w:color="auto"/>
              <w:right w:val="single" w:sz="4" w:space="0" w:color="auto"/>
            </w:tcBorders>
            <w:shd w:val="clear" w:color="000000" w:fill="002060"/>
            <w:vAlign w:val="center"/>
            <w:hideMark/>
          </w:tcPr>
          <w:p w14:paraId="505EC18F" w14:textId="7B969878" w:rsidR="003966B1" w:rsidRPr="009069C5" w:rsidRDefault="00DF537D"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TOTAL,</w:t>
            </w:r>
            <w:r w:rsidR="003966B1" w:rsidRPr="009069C5">
              <w:rPr>
                <w:rFonts w:eastAsia="Times New Roman"/>
                <w:b/>
                <w:bCs/>
                <w:color w:val="FFFFFF"/>
                <w:sz w:val="23"/>
                <w:szCs w:val="23"/>
                <w:bdr w:val="none" w:sz="0" w:space="0" w:color="auto"/>
                <w:lang w:val="es-419" w:eastAsia="es-ES"/>
              </w:rPr>
              <w:t xml:space="preserve"> DISPONIBILIDAD</w:t>
            </w:r>
          </w:p>
        </w:tc>
        <w:tc>
          <w:tcPr>
            <w:tcW w:w="2240" w:type="dxa"/>
            <w:tcBorders>
              <w:top w:val="nil"/>
              <w:left w:val="nil"/>
              <w:bottom w:val="single" w:sz="4" w:space="0" w:color="auto"/>
              <w:right w:val="single" w:sz="4" w:space="0" w:color="auto"/>
            </w:tcBorders>
            <w:shd w:val="clear" w:color="000000" w:fill="002060"/>
            <w:vAlign w:val="center"/>
            <w:hideMark/>
          </w:tcPr>
          <w:p w14:paraId="5E345CC5"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23,497.69</w:t>
            </w:r>
          </w:p>
        </w:tc>
        <w:tc>
          <w:tcPr>
            <w:tcW w:w="2240" w:type="dxa"/>
            <w:tcBorders>
              <w:top w:val="nil"/>
              <w:left w:val="nil"/>
              <w:bottom w:val="single" w:sz="4" w:space="0" w:color="auto"/>
              <w:right w:val="single" w:sz="4" w:space="0" w:color="auto"/>
            </w:tcBorders>
            <w:shd w:val="clear" w:color="000000" w:fill="002060"/>
            <w:vAlign w:val="center"/>
            <w:hideMark/>
          </w:tcPr>
          <w:p w14:paraId="19D7D8E5"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7,025.11</w:t>
            </w:r>
          </w:p>
        </w:tc>
      </w:tr>
    </w:tbl>
    <w:p w14:paraId="45897DD9" w14:textId="77777777" w:rsidR="0064227B" w:rsidRPr="009069C5" w:rsidRDefault="00B77BB3" w:rsidP="009D5BFB">
      <w:pPr>
        <w:shd w:val="clear" w:color="auto" w:fill="FFFFFF"/>
        <w:tabs>
          <w:tab w:val="left" w:pos="1294"/>
        </w:tabs>
        <w:jc w:val="both"/>
        <w:rPr>
          <w:rFonts w:eastAsia="Times New Roman"/>
          <w:b/>
          <w:bCs/>
          <w:color w:val="FF0000"/>
          <w:sz w:val="28"/>
          <w:szCs w:val="28"/>
          <w:lang w:val="es-419" w:bidi="es-ES"/>
        </w:rPr>
      </w:pPr>
      <w:r w:rsidRPr="009069C5">
        <w:rPr>
          <w:rFonts w:eastAsia="Times New Roman"/>
          <w:b/>
          <w:bCs/>
          <w:color w:val="FF0000"/>
          <w:sz w:val="28"/>
          <w:szCs w:val="28"/>
          <w:lang w:val="es-419" w:bidi="es-ES"/>
        </w:rPr>
        <w:fldChar w:fldCharType="end"/>
      </w:r>
    </w:p>
    <w:p w14:paraId="46ADD921" w14:textId="77777777" w:rsidR="009F3F2C" w:rsidRPr="009069C5" w:rsidRDefault="00E51212" w:rsidP="00AC2F0F">
      <w:pPr>
        <w:shd w:val="clear" w:color="auto" w:fill="FFFFFF"/>
        <w:tabs>
          <w:tab w:val="left" w:pos="1294"/>
        </w:tabs>
        <w:jc w:val="center"/>
        <w:rPr>
          <w:rFonts w:eastAsia="Times New Roman"/>
          <w:b/>
          <w:bCs/>
          <w:color w:val="FF0000"/>
          <w:sz w:val="28"/>
          <w:szCs w:val="28"/>
          <w:lang w:val="es-419" w:bidi="es-ES"/>
        </w:rPr>
      </w:pPr>
      <w:r w:rsidRPr="009069C5">
        <w:rPr>
          <w:rFonts w:eastAsia="Times New Roman"/>
          <w:b/>
          <w:bCs/>
          <w:noProof/>
          <w:color w:val="FF0000"/>
          <w:sz w:val="28"/>
          <w:szCs w:val="28"/>
          <w:lang w:val="es-419" w:eastAsia="es-ES"/>
        </w:rPr>
        <w:drawing>
          <wp:inline distT="0" distB="0" distL="0" distR="0" wp14:anchorId="1A307EA4" wp14:editId="51770B08">
            <wp:extent cx="5547995" cy="2871470"/>
            <wp:effectExtent l="19050" t="19050" r="14605" b="241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7995" cy="2871470"/>
                    </a:xfrm>
                    <a:prstGeom prst="rect">
                      <a:avLst/>
                    </a:prstGeom>
                    <a:noFill/>
                    <a:ln w="6350">
                      <a:solidFill>
                        <a:schemeClr val="tx1"/>
                      </a:solidFill>
                    </a:ln>
                  </pic:spPr>
                </pic:pic>
              </a:graphicData>
            </a:graphic>
          </wp:inline>
        </w:drawing>
      </w:r>
    </w:p>
    <w:p w14:paraId="166FA507" w14:textId="77777777" w:rsidR="00AC2F0F" w:rsidRPr="009069C5" w:rsidRDefault="00AC2F0F" w:rsidP="00B77BB3">
      <w:pPr>
        <w:pStyle w:val="Default"/>
        <w:rPr>
          <w:sz w:val="23"/>
          <w:szCs w:val="23"/>
          <w:lang w:val="es-419"/>
        </w:rPr>
      </w:pPr>
    </w:p>
    <w:p w14:paraId="541AAF72" w14:textId="77777777" w:rsidR="00B77BB3" w:rsidRPr="009069C5" w:rsidRDefault="00B77BB3" w:rsidP="00B77BB3">
      <w:pPr>
        <w:pStyle w:val="Default"/>
        <w:rPr>
          <w:sz w:val="23"/>
          <w:szCs w:val="23"/>
          <w:lang w:val="es-419"/>
        </w:rPr>
      </w:pPr>
      <w:r w:rsidRPr="009069C5">
        <w:rPr>
          <w:sz w:val="23"/>
          <w:szCs w:val="23"/>
          <w:lang w:val="es-419"/>
        </w:rPr>
        <w:lastRenderedPageBreak/>
        <w:t xml:space="preserve">La situación no es de bonanza, encontrándose el país en un índice medio de 49.5%, o sea que predomina un fuerte grado de presión sobre el recurso agua. Tabla 5 y 6 </w:t>
      </w:r>
    </w:p>
    <w:p w14:paraId="1EC98135" w14:textId="77777777" w:rsidR="00B77BB3" w:rsidRPr="009069C5" w:rsidRDefault="00B77BB3" w:rsidP="00B77BB3">
      <w:pPr>
        <w:pStyle w:val="Default"/>
        <w:rPr>
          <w:sz w:val="23"/>
          <w:szCs w:val="23"/>
          <w:lang w:val="es-419"/>
        </w:rPr>
      </w:pPr>
    </w:p>
    <w:p w14:paraId="336E8B19" w14:textId="77777777" w:rsidR="00AC2F0F" w:rsidRPr="009069C5" w:rsidRDefault="00AC2F0F" w:rsidP="00B77BB3">
      <w:pPr>
        <w:pStyle w:val="Default"/>
        <w:rPr>
          <w:sz w:val="23"/>
          <w:szCs w:val="23"/>
          <w:lang w:val="es-419"/>
        </w:rPr>
      </w:pPr>
    </w:p>
    <w:p w14:paraId="32DB0471" w14:textId="77777777" w:rsidR="008B7718" w:rsidRPr="009069C5" w:rsidRDefault="00B77BB3" w:rsidP="00B77BB3">
      <w:pPr>
        <w:shd w:val="clear" w:color="auto" w:fill="FFFFFF"/>
        <w:tabs>
          <w:tab w:val="left" w:pos="1294"/>
        </w:tabs>
        <w:jc w:val="both"/>
        <w:rPr>
          <w:rFonts w:eastAsia="Times New Roman"/>
          <w:b/>
          <w:bCs/>
          <w:color w:val="FF0000"/>
          <w:sz w:val="28"/>
          <w:szCs w:val="28"/>
          <w:lang w:val="es-419" w:bidi="es-ES"/>
        </w:rPr>
      </w:pPr>
      <w:r w:rsidRPr="009069C5">
        <w:rPr>
          <w:b/>
          <w:bCs/>
          <w:sz w:val="23"/>
          <w:szCs w:val="23"/>
          <w:lang w:val="es-419"/>
        </w:rPr>
        <w:t>Tabla 4. Balance oferta-demanda y grado de presión hídrica, al 2005</w:t>
      </w:r>
    </w:p>
    <w:p w14:paraId="17462C09" w14:textId="77777777" w:rsidR="003966B1" w:rsidRPr="009069C5" w:rsidRDefault="00E91B8E" w:rsidP="0036375C">
      <w:pPr>
        <w:pStyle w:val="Default"/>
        <w:jc w:val="both"/>
        <w:rPr>
          <w:color w:val="auto"/>
          <w:sz w:val="20"/>
          <w:szCs w:val="20"/>
          <w:lang w:val="es-419"/>
        </w:rPr>
      </w:pPr>
      <w:r w:rsidRPr="009069C5">
        <w:rPr>
          <w:lang w:val="es-419"/>
        </w:rPr>
        <w:fldChar w:fldCharType="begin"/>
      </w:r>
      <w:r w:rsidRPr="009069C5">
        <w:rPr>
          <w:lang w:val="es-419"/>
        </w:rPr>
        <w:instrText xml:space="preserve"> LINK </w:instrText>
      </w:r>
      <w:r w:rsidR="007A3D92" w:rsidRPr="009069C5">
        <w:rPr>
          <w:lang w:val="es-419"/>
        </w:rPr>
        <w:instrText xml:space="preserve">Excel.Sheet.12 "C:\\Users\\TODO LAPTO\\Downloads\\Matriz de Programacion Trimestral - Operaciones.xlsx" Hoja3!F4C2:F12C7 </w:instrText>
      </w:r>
      <w:r w:rsidRPr="009069C5">
        <w:rPr>
          <w:lang w:val="es-419"/>
        </w:rPr>
        <w:instrText xml:space="preserve">\a \f 4 \h </w:instrText>
      </w:r>
      <w:r w:rsidRPr="009069C5">
        <w:rPr>
          <w:lang w:val="es-419"/>
        </w:rPr>
        <w:fldChar w:fldCharType="separate"/>
      </w:r>
    </w:p>
    <w:tbl>
      <w:tblPr>
        <w:tblW w:w="9320" w:type="dxa"/>
        <w:tblCellMar>
          <w:left w:w="70" w:type="dxa"/>
          <w:right w:w="70" w:type="dxa"/>
        </w:tblCellMar>
        <w:tblLook w:val="04A0" w:firstRow="1" w:lastRow="0" w:firstColumn="1" w:lastColumn="0" w:noHBand="0" w:noVBand="1"/>
      </w:tblPr>
      <w:tblGrid>
        <w:gridCol w:w="1672"/>
        <w:gridCol w:w="1559"/>
        <w:gridCol w:w="1341"/>
        <w:gridCol w:w="1265"/>
        <w:gridCol w:w="1467"/>
        <w:gridCol w:w="2016"/>
      </w:tblGrid>
      <w:tr w:rsidR="003966B1" w:rsidRPr="009069C5" w14:paraId="16A5C1CD" w14:textId="77777777" w:rsidTr="003966B1">
        <w:trPr>
          <w:divId w:val="1790275753"/>
          <w:trHeight w:val="516"/>
        </w:trPr>
        <w:tc>
          <w:tcPr>
            <w:tcW w:w="1700"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7A140598"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 xml:space="preserve">REGION </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6D279E7D"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 xml:space="preserve">OFERTA DISPONIBLE </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23F80E6F"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 xml:space="preserve">DEMANDA TOTAL </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7E4E76E3"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proofErr w:type="gramStart"/>
            <w:r w:rsidRPr="009069C5">
              <w:rPr>
                <w:rFonts w:eastAsia="Times New Roman"/>
                <w:b/>
                <w:bCs/>
                <w:color w:val="FFFFFF"/>
                <w:sz w:val="23"/>
                <w:szCs w:val="23"/>
                <w:bdr w:val="none" w:sz="0" w:space="0" w:color="auto"/>
                <w:lang w:val="es-419" w:eastAsia="es-ES"/>
              </w:rPr>
              <w:t>BALANCE  O</w:t>
            </w:r>
            <w:proofErr w:type="gramEnd"/>
            <w:r w:rsidRPr="009069C5">
              <w:rPr>
                <w:rFonts w:eastAsia="Times New Roman"/>
                <w:b/>
                <w:bCs/>
                <w:color w:val="FFFFFF"/>
                <w:sz w:val="23"/>
                <w:szCs w:val="23"/>
                <w:bdr w:val="none" w:sz="0" w:space="0" w:color="auto"/>
                <w:lang w:val="es-419" w:eastAsia="es-ES"/>
              </w:rPr>
              <w:t xml:space="preserve"> – D </w:t>
            </w:r>
          </w:p>
        </w:tc>
        <w:tc>
          <w:tcPr>
            <w:tcW w:w="3540" w:type="dxa"/>
            <w:gridSpan w:val="2"/>
            <w:tcBorders>
              <w:top w:val="single" w:sz="4" w:space="0" w:color="auto"/>
              <w:left w:val="nil"/>
              <w:bottom w:val="single" w:sz="4" w:space="0" w:color="auto"/>
              <w:right w:val="single" w:sz="4" w:space="0" w:color="auto"/>
            </w:tcBorders>
            <w:shd w:val="clear" w:color="000000" w:fill="0070C0"/>
            <w:vAlign w:val="center"/>
            <w:hideMark/>
          </w:tcPr>
          <w:p w14:paraId="2333D602"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 xml:space="preserve">Presión Hídrica          </w:t>
            </w:r>
            <w:r w:rsidRPr="009069C5">
              <w:rPr>
                <w:rFonts w:eastAsia="Times New Roman"/>
                <w:b/>
                <w:bCs/>
                <w:color w:val="FFFFFF"/>
                <w:sz w:val="23"/>
                <w:szCs w:val="23"/>
                <w:bdr w:val="none" w:sz="0" w:space="0" w:color="auto"/>
                <w:lang w:val="es-419" w:eastAsia="es-ES"/>
              </w:rPr>
              <w:br/>
              <w:t xml:space="preserve">D/O  </w:t>
            </w:r>
          </w:p>
        </w:tc>
      </w:tr>
      <w:tr w:rsidR="003966B1" w:rsidRPr="009069C5" w14:paraId="62CC1759" w14:textId="77777777" w:rsidTr="003966B1">
        <w:trPr>
          <w:divId w:val="1790275753"/>
          <w:trHeight w:val="420"/>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70089C5A"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FFFFFF"/>
                <w:sz w:val="23"/>
                <w:szCs w:val="23"/>
                <w:bdr w:val="none" w:sz="0" w:space="0" w:color="auto"/>
                <w:lang w:val="es-419" w:eastAsia="es-E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15632275"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FFFFFF"/>
                <w:sz w:val="23"/>
                <w:szCs w:val="23"/>
                <w:bdr w:val="none" w:sz="0" w:space="0" w:color="auto"/>
                <w:lang w:val="es-419" w:eastAsia="es-ES"/>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172D9C6D"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FFFFFF"/>
                <w:sz w:val="23"/>
                <w:szCs w:val="23"/>
                <w:bdr w:val="none" w:sz="0" w:space="0" w:color="auto"/>
                <w:lang w:val="es-419" w:eastAsia="es-ES"/>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4BD6C4BC"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FFFFFF"/>
                <w:sz w:val="23"/>
                <w:szCs w:val="23"/>
                <w:bdr w:val="none" w:sz="0" w:space="0" w:color="auto"/>
                <w:lang w:val="es-419" w:eastAsia="es-ES"/>
              </w:rPr>
            </w:pPr>
          </w:p>
        </w:tc>
        <w:tc>
          <w:tcPr>
            <w:tcW w:w="1480" w:type="dxa"/>
            <w:tcBorders>
              <w:top w:val="nil"/>
              <w:left w:val="nil"/>
              <w:bottom w:val="single" w:sz="4" w:space="0" w:color="auto"/>
              <w:right w:val="single" w:sz="4" w:space="0" w:color="auto"/>
            </w:tcBorders>
            <w:shd w:val="clear" w:color="000000" w:fill="0070C0"/>
            <w:vAlign w:val="center"/>
            <w:hideMark/>
          </w:tcPr>
          <w:p w14:paraId="0946308C"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Porcentaje</w:t>
            </w:r>
          </w:p>
        </w:tc>
        <w:tc>
          <w:tcPr>
            <w:tcW w:w="2060" w:type="dxa"/>
            <w:tcBorders>
              <w:top w:val="nil"/>
              <w:left w:val="nil"/>
              <w:bottom w:val="single" w:sz="4" w:space="0" w:color="auto"/>
              <w:right w:val="single" w:sz="4" w:space="0" w:color="auto"/>
            </w:tcBorders>
            <w:shd w:val="clear" w:color="000000" w:fill="0070C0"/>
            <w:vAlign w:val="center"/>
            <w:hideMark/>
          </w:tcPr>
          <w:p w14:paraId="64C132F0" w14:textId="542C8F66"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 xml:space="preserve">Grado de </w:t>
            </w:r>
            <w:r w:rsidR="0081692A" w:rsidRPr="009069C5">
              <w:rPr>
                <w:rFonts w:eastAsia="Times New Roman"/>
                <w:b/>
                <w:bCs/>
                <w:color w:val="FFFFFF"/>
                <w:sz w:val="23"/>
                <w:szCs w:val="23"/>
                <w:bdr w:val="none" w:sz="0" w:space="0" w:color="auto"/>
                <w:lang w:val="es-419" w:eastAsia="es-ES"/>
              </w:rPr>
              <w:t>presión</w:t>
            </w:r>
          </w:p>
        </w:tc>
      </w:tr>
      <w:tr w:rsidR="003966B1" w:rsidRPr="009069C5" w14:paraId="5EC842FD" w14:textId="77777777" w:rsidTr="003966B1">
        <w:trPr>
          <w:divId w:val="1790275753"/>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AA89C54"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proofErr w:type="spellStart"/>
            <w:r w:rsidRPr="009069C5">
              <w:rPr>
                <w:rFonts w:eastAsia="Times New Roman"/>
                <w:sz w:val="23"/>
                <w:szCs w:val="23"/>
                <w:bdr w:val="none" w:sz="0" w:space="0" w:color="auto"/>
                <w:lang w:val="es-419" w:eastAsia="es-ES"/>
              </w:rPr>
              <w:t>Yaque</w:t>
            </w:r>
            <w:proofErr w:type="spellEnd"/>
            <w:r w:rsidRPr="009069C5">
              <w:rPr>
                <w:rFonts w:eastAsia="Times New Roman"/>
                <w:sz w:val="23"/>
                <w:szCs w:val="23"/>
                <w:bdr w:val="none" w:sz="0" w:space="0" w:color="auto"/>
                <w:lang w:val="es-419" w:eastAsia="es-ES"/>
              </w:rPr>
              <w:t xml:space="preserve"> Del Norte </w:t>
            </w:r>
          </w:p>
        </w:tc>
        <w:tc>
          <w:tcPr>
            <w:tcW w:w="1540" w:type="dxa"/>
            <w:tcBorders>
              <w:top w:val="nil"/>
              <w:left w:val="nil"/>
              <w:bottom w:val="single" w:sz="4" w:space="0" w:color="auto"/>
              <w:right w:val="single" w:sz="4" w:space="0" w:color="auto"/>
            </w:tcBorders>
            <w:shd w:val="clear" w:color="auto" w:fill="auto"/>
            <w:vAlign w:val="center"/>
            <w:hideMark/>
          </w:tcPr>
          <w:p w14:paraId="41822B0A"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2,905.46</w:t>
            </w:r>
          </w:p>
        </w:tc>
        <w:tc>
          <w:tcPr>
            <w:tcW w:w="1300" w:type="dxa"/>
            <w:tcBorders>
              <w:top w:val="nil"/>
              <w:left w:val="nil"/>
              <w:bottom w:val="single" w:sz="4" w:space="0" w:color="auto"/>
              <w:right w:val="single" w:sz="4" w:space="0" w:color="auto"/>
            </w:tcBorders>
            <w:shd w:val="clear" w:color="auto" w:fill="auto"/>
            <w:vAlign w:val="center"/>
            <w:hideMark/>
          </w:tcPr>
          <w:p w14:paraId="39BA0762"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2,833.72</w:t>
            </w:r>
          </w:p>
        </w:tc>
        <w:tc>
          <w:tcPr>
            <w:tcW w:w="1240" w:type="dxa"/>
            <w:tcBorders>
              <w:top w:val="nil"/>
              <w:left w:val="nil"/>
              <w:bottom w:val="single" w:sz="4" w:space="0" w:color="auto"/>
              <w:right w:val="single" w:sz="4" w:space="0" w:color="auto"/>
            </w:tcBorders>
            <w:shd w:val="clear" w:color="auto" w:fill="auto"/>
            <w:vAlign w:val="center"/>
            <w:hideMark/>
          </w:tcPr>
          <w:p w14:paraId="30BA11E5"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71.74</w:t>
            </w:r>
          </w:p>
        </w:tc>
        <w:tc>
          <w:tcPr>
            <w:tcW w:w="1480" w:type="dxa"/>
            <w:tcBorders>
              <w:top w:val="nil"/>
              <w:left w:val="nil"/>
              <w:bottom w:val="single" w:sz="4" w:space="0" w:color="auto"/>
              <w:right w:val="single" w:sz="4" w:space="0" w:color="auto"/>
            </w:tcBorders>
            <w:shd w:val="clear" w:color="auto" w:fill="auto"/>
            <w:vAlign w:val="center"/>
            <w:hideMark/>
          </w:tcPr>
          <w:p w14:paraId="6D4D491E"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97%</w:t>
            </w:r>
          </w:p>
        </w:tc>
        <w:tc>
          <w:tcPr>
            <w:tcW w:w="2060" w:type="dxa"/>
            <w:tcBorders>
              <w:top w:val="nil"/>
              <w:left w:val="nil"/>
              <w:bottom w:val="single" w:sz="4" w:space="0" w:color="auto"/>
              <w:right w:val="single" w:sz="4" w:space="0" w:color="auto"/>
            </w:tcBorders>
            <w:shd w:val="clear" w:color="auto" w:fill="auto"/>
            <w:vAlign w:val="center"/>
            <w:hideMark/>
          </w:tcPr>
          <w:p w14:paraId="48FAF650"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Fuerte </w:t>
            </w:r>
          </w:p>
        </w:tc>
      </w:tr>
      <w:tr w:rsidR="003966B1" w:rsidRPr="009069C5" w14:paraId="68F934C9" w14:textId="77777777" w:rsidTr="003966B1">
        <w:trPr>
          <w:divId w:val="1790275753"/>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3BEBB47"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Atlántica </w:t>
            </w:r>
          </w:p>
        </w:tc>
        <w:tc>
          <w:tcPr>
            <w:tcW w:w="1540" w:type="dxa"/>
            <w:tcBorders>
              <w:top w:val="nil"/>
              <w:left w:val="nil"/>
              <w:bottom w:val="single" w:sz="4" w:space="0" w:color="auto"/>
              <w:right w:val="single" w:sz="4" w:space="0" w:color="auto"/>
            </w:tcBorders>
            <w:shd w:val="clear" w:color="auto" w:fill="auto"/>
            <w:vAlign w:val="center"/>
            <w:hideMark/>
          </w:tcPr>
          <w:p w14:paraId="072364B2"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4,634.73</w:t>
            </w:r>
          </w:p>
        </w:tc>
        <w:tc>
          <w:tcPr>
            <w:tcW w:w="1300" w:type="dxa"/>
            <w:tcBorders>
              <w:top w:val="nil"/>
              <w:left w:val="nil"/>
              <w:bottom w:val="single" w:sz="4" w:space="0" w:color="auto"/>
              <w:right w:val="single" w:sz="4" w:space="0" w:color="auto"/>
            </w:tcBorders>
            <w:shd w:val="clear" w:color="auto" w:fill="auto"/>
            <w:vAlign w:val="center"/>
            <w:hideMark/>
          </w:tcPr>
          <w:p w14:paraId="73DAA23B"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557.84</w:t>
            </w:r>
          </w:p>
        </w:tc>
        <w:tc>
          <w:tcPr>
            <w:tcW w:w="1240" w:type="dxa"/>
            <w:tcBorders>
              <w:top w:val="nil"/>
              <w:left w:val="nil"/>
              <w:bottom w:val="single" w:sz="4" w:space="0" w:color="auto"/>
              <w:right w:val="single" w:sz="4" w:space="0" w:color="auto"/>
            </w:tcBorders>
            <w:shd w:val="clear" w:color="auto" w:fill="auto"/>
            <w:vAlign w:val="center"/>
            <w:hideMark/>
          </w:tcPr>
          <w:p w14:paraId="258E99A9"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4,076.89</w:t>
            </w:r>
          </w:p>
        </w:tc>
        <w:tc>
          <w:tcPr>
            <w:tcW w:w="1480" w:type="dxa"/>
            <w:tcBorders>
              <w:top w:val="nil"/>
              <w:left w:val="nil"/>
              <w:bottom w:val="single" w:sz="4" w:space="0" w:color="auto"/>
              <w:right w:val="single" w:sz="4" w:space="0" w:color="auto"/>
            </w:tcBorders>
            <w:shd w:val="clear" w:color="auto" w:fill="auto"/>
            <w:vAlign w:val="center"/>
            <w:hideMark/>
          </w:tcPr>
          <w:p w14:paraId="6AA9B558"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12%</w:t>
            </w:r>
          </w:p>
        </w:tc>
        <w:tc>
          <w:tcPr>
            <w:tcW w:w="2060" w:type="dxa"/>
            <w:tcBorders>
              <w:top w:val="nil"/>
              <w:left w:val="nil"/>
              <w:bottom w:val="single" w:sz="4" w:space="0" w:color="auto"/>
              <w:right w:val="single" w:sz="4" w:space="0" w:color="auto"/>
            </w:tcBorders>
            <w:shd w:val="clear" w:color="auto" w:fill="auto"/>
            <w:vAlign w:val="center"/>
            <w:hideMark/>
          </w:tcPr>
          <w:p w14:paraId="0B9EDFB7"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Moderada </w:t>
            </w:r>
          </w:p>
        </w:tc>
      </w:tr>
      <w:tr w:rsidR="003966B1" w:rsidRPr="009069C5" w14:paraId="583C6A33" w14:textId="77777777" w:rsidTr="003966B1">
        <w:trPr>
          <w:divId w:val="1790275753"/>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B6B03E6"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Yuna </w:t>
            </w:r>
          </w:p>
        </w:tc>
        <w:tc>
          <w:tcPr>
            <w:tcW w:w="1540" w:type="dxa"/>
            <w:tcBorders>
              <w:top w:val="nil"/>
              <w:left w:val="nil"/>
              <w:bottom w:val="single" w:sz="4" w:space="0" w:color="auto"/>
              <w:right w:val="single" w:sz="4" w:space="0" w:color="auto"/>
            </w:tcBorders>
            <w:shd w:val="clear" w:color="auto" w:fill="auto"/>
            <w:vAlign w:val="center"/>
            <w:hideMark/>
          </w:tcPr>
          <w:p w14:paraId="13815238"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3,600.96</w:t>
            </w:r>
          </w:p>
        </w:tc>
        <w:tc>
          <w:tcPr>
            <w:tcW w:w="1300" w:type="dxa"/>
            <w:tcBorders>
              <w:top w:val="nil"/>
              <w:left w:val="nil"/>
              <w:bottom w:val="single" w:sz="4" w:space="0" w:color="auto"/>
              <w:right w:val="single" w:sz="4" w:space="0" w:color="auto"/>
            </w:tcBorders>
            <w:shd w:val="clear" w:color="auto" w:fill="auto"/>
            <w:vAlign w:val="center"/>
            <w:hideMark/>
          </w:tcPr>
          <w:p w14:paraId="633BE2A4"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2,080.15</w:t>
            </w:r>
          </w:p>
        </w:tc>
        <w:tc>
          <w:tcPr>
            <w:tcW w:w="1240" w:type="dxa"/>
            <w:tcBorders>
              <w:top w:val="nil"/>
              <w:left w:val="nil"/>
              <w:bottom w:val="single" w:sz="4" w:space="0" w:color="auto"/>
              <w:right w:val="single" w:sz="4" w:space="0" w:color="auto"/>
            </w:tcBorders>
            <w:shd w:val="clear" w:color="auto" w:fill="auto"/>
            <w:vAlign w:val="center"/>
            <w:hideMark/>
          </w:tcPr>
          <w:p w14:paraId="0B72A58B"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1,520.81</w:t>
            </w:r>
          </w:p>
        </w:tc>
        <w:tc>
          <w:tcPr>
            <w:tcW w:w="1480" w:type="dxa"/>
            <w:tcBorders>
              <w:top w:val="nil"/>
              <w:left w:val="nil"/>
              <w:bottom w:val="single" w:sz="4" w:space="0" w:color="auto"/>
              <w:right w:val="single" w:sz="4" w:space="0" w:color="auto"/>
            </w:tcBorders>
            <w:shd w:val="clear" w:color="auto" w:fill="auto"/>
            <w:vAlign w:val="center"/>
            <w:hideMark/>
          </w:tcPr>
          <w:p w14:paraId="4845718E"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58%</w:t>
            </w:r>
          </w:p>
        </w:tc>
        <w:tc>
          <w:tcPr>
            <w:tcW w:w="2060" w:type="dxa"/>
            <w:tcBorders>
              <w:top w:val="nil"/>
              <w:left w:val="nil"/>
              <w:bottom w:val="single" w:sz="4" w:space="0" w:color="auto"/>
              <w:right w:val="single" w:sz="4" w:space="0" w:color="auto"/>
            </w:tcBorders>
            <w:shd w:val="clear" w:color="auto" w:fill="auto"/>
            <w:vAlign w:val="center"/>
            <w:hideMark/>
          </w:tcPr>
          <w:p w14:paraId="2B2226EF"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Fuerte </w:t>
            </w:r>
          </w:p>
        </w:tc>
      </w:tr>
      <w:tr w:rsidR="003966B1" w:rsidRPr="009069C5" w14:paraId="3B9D7B65" w14:textId="77777777" w:rsidTr="003966B1">
        <w:trPr>
          <w:divId w:val="1790275753"/>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0C31C64"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Este </w:t>
            </w:r>
          </w:p>
        </w:tc>
        <w:tc>
          <w:tcPr>
            <w:tcW w:w="1540" w:type="dxa"/>
            <w:tcBorders>
              <w:top w:val="nil"/>
              <w:left w:val="nil"/>
              <w:bottom w:val="single" w:sz="4" w:space="0" w:color="auto"/>
              <w:right w:val="single" w:sz="4" w:space="0" w:color="auto"/>
            </w:tcBorders>
            <w:shd w:val="clear" w:color="auto" w:fill="auto"/>
            <w:vAlign w:val="center"/>
            <w:hideMark/>
          </w:tcPr>
          <w:p w14:paraId="7824F773"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3,125.95</w:t>
            </w:r>
          </w:p>
        </w:tc>
        <w:tc>
          <w:tcPr>
            <w:tcW w:w="1300" w:type="dxa"/>
            <w:tcBorders>
              <w:top w:val="nil"/>
              <w:left w:val="nil"/>
              <w:bottom w:val="single" w:sz="4" w:space="0" w:color="auto"/>
              <w:right w:val="single" w:sz="4" w:space="0" w:color="auto"/>
            </w:tcBorders>
            <w:shd w:val="clear" w:color="auto" w:fill="auto"/>
            <w:vAlign w:val="center"/>
            <w:hideMark/>
          </w:tcPr>
          <w:p w14:paraId="3D35EFC9"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638.61</w:t>
            </w:r>
          </w:p>
        </w:tc>
        <w:tc>
          <w:tcPr>
            <w:tcW w:w="1240" w:type="dxa"/>
            <w:tcBorders>
              <w:top w:val="nil"/>
              <w:left w:val="nil"/>
              <w:bottom w:val="single" w:sz="4" w:space="0" w:color="auto"/>
              <w:right w:val="single" w:sz="4" w:space="0" w:color="auto"/>
            </w:tcBorders>
            <w:shd w:val="clear" w:color="auto" w:fill="auto"/>
            <w:vAlign w:val="center"/>
            <w:hideMark/>
          </w:tcPr>
          <w:p w14:paraId="593CD958"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2,487.34</w:t>
            </w:r>
          </w:p>
        </w:tc>
        <w:tc>
          <w:tcPr>
            <w:tcW w:w="1480" w:type="dxa"/>
            <w:tcBorders>
              <w:top w:val="nil"/>
              <w:left w:val="nil"/>
              <w:bottom w:val="single" w:sz="4" w:space="0" w:color="auto"/>
              <w:right w:val="single" w:sz="4" w:space="0" w:color="auto"/>
            </w:tcBorders>
            <w:shd w:val="clear" w:color="auto" w:fill="auto"/>
            <w:vAlign w:val="center"/>
            <w:hideMark/>
          </w:tcPr>
          <w:p w14:paraId="0E6AF152"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20%</w:t>
            </w:r>
          </w:p>
        </w:tc>
        <w:tc>
          <w:tcPr>
            <w:tcW w:w="2060" w:type="dxa"/>
            <w:tcBorders>
              <w:top w:val="nil"/>
              <w:left w:val="nil"/>
              <w:bottom w:val="single" w:sz="4" w:space="0" w:color="auto"/>
              <w:right w:val="single" w:sz="4" w:space="0" w:color="auto"/>
            </w:tcBorders>
            <w:shd w:val="clear" w:color="auto" w:fill="auto"/>
            <w:vAlign w:val="center"/>
            <w:hideMark/>
          </w:tcPr>
          <w:p w14:paraId="37B87CEE"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Media </w:t>
            </w:r>
          </w:p>
        </w:tc>
      </w:tr>
      <w:tr w:rsidR="003966B1" w:rsidRPr="009069C5" w14:paraId="0E1BA175" w14:textId="77777777" w:rsidTr="003966B1">
        <w:trPr>
          <w:divId w:val="1790275753"/>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393AFBA"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Ozama-</w:t>
            </w:r>
            <w:proofErr w:type="spellStart"/>
            <w:r w:rsidRPr="009069C5">
              <w:rPr>
                <w:rFonts w:eastAsia="Times New Roman"/>
                <w:sz w:val="23"/>
                <w:szCs w:val="23"/>
                <w:bdr w:val="none" w:sz="0" w:space="0" w:color="auto"/>
                <w:lang w:val="es-419" w:eastAsia="es-ES"/>
              </w:rPr>
              <w:t>Nizao</w:t>
            </w:r>
            <w:proofErr w:type="spellEnd"/>
            <w:r w:rsidRPr="009069C5">
              <w:rPr>
                <w:rFonts w:eastAsia="Times New Roman"/>
                <w:sz w:val="23"/>
                <w:szCs w:val="23"/>
                <w:bdr w:val="none" w:sz="0" w:space="0" w:color="auto"/>
                <w:lang w:val="es-419" w:eastAsia="es-E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73C94AD5"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4,459.08</w:t>
            </w:r>
          </w:p>
        </w:tc>
        <w:tc>
          <w:tcPr>
            <w:tcW w:w="1300" w:type="dxa"/>
            <w:tcBorders>
              <w:top w:val="nil"/>
              <w:left w:val="nil"/>
              <w:bottom w:val="single" w:sz="4" w:space="0" w:color="auto"/>
              <w:right w:val="single" w:sz="4" w:space="0" w:color="auto"/>
            </w:tcBorders>
            <w:shd w:val="clear" w:color="auto" w:fill="auto"/>
            <w:vAlign w:val="center"/>
            <w:hideMark/>
          </w:tcPr>
          <w:p w14:paraId="0C48CC89"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1,300.26</w:t>
            </w:r>
          </w:p>
        </w:tc>
        <w:tc>
          <w:tcPr>
            <w:tcW w:w="1240" w:type="dxa"/>
            <w:tcBorders>
              <w:top w:val="nil"/>
              <w:left w:val="nil"/>
              <w:bottom w:val="single" w:sz="4" w:space="0" w:color="auto"/>
              <w:right w:val="single" w:sz="4" w:space="0" w:color="auto"/>
            </w:tcBorders>
            <w:shd w:val="clear" w:color="auto" w:fill="auto"/>
            <w:vAlign w:val="center"/>
            <w:hideMark/>
          </w:tcPr>
          <w:p w14:paraId="5FDB60AF"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3,158.82</w:t>
            </w:r>
          </w:p>
        </w:tc>
        <w:tc>
          <w:tcPr>
            <w:tcW w:w="1480" w:type="dxa"/>
            <w:tcBorders>
              <w:top w:val="nil"/>
              <w:left w:val="nil"/>
              <w:bottom w:val="single" w:sz="4" w:space="0" w:color="auto"/>
              <w:right w:val="single" w:sz="4" w:space="0" w:color="auto"/>
            </w:tcBorders>
            <w:shd w:val="clear" w:color="auto" w:fill="auto"/>
            <w:vAlign w:val="center"/>
            <w:hideMark/>
          </w:tcPr>
          <w:p w14:paraId="7E190D43"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29%</w:t>
            </w:r>
          </w:p>
        </w:tc>
        <w:tc>
          <w:tcPr>
            <w:tcW w:w="2060" w:type="dxa"/>
            <w:tcBorders>
              <w:top w:val="nil"/>
              <w:left w:val="nil"/>
              <w:bottom w:val="single" w:sz="4" w:space="0" w:color="auto"/>
              <w:right w:val="single" w:sz="4" w:space="0" w:color="auto"/>
            </w:tcBorders>
            <w:shd w:val="clear" w:color="auto" w:fill="auto"/>
            <w:vAlign w:val="center"/>
            <w:hideMark/>
          </w:tcPr>
          <w:p w14:paraId="221EAE90"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Media </w:t>
            </w:r>
          </w:p>
        </w:tc>
      </w:tr>
      <w:tr w:rsidR="003966B1" w:rsidRPr="009069C5" w14:paraId="4E285C5F" w14:textId="77777777" w:rsidTr="003966B1">
        <w:trPr>
          <w:divId w:val="1790275753"/>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50DC27F"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proofErr w:type="spellStart"/>
            <w:r w:rsidRPr="009069C5">
              <w:rPr>
                <w:rFonts w:eastAsia="Times New Roman"/>
                <w:sz w:val="23"/>
                <w:szCs w:val="23"/>
                <w:bdr w:val="none" w:sz="0" w:space="0" w:color="auto"/>
                <w:lang w:val="es-419" w:eastAsia="es-ES"/>
              </w:rPr>
              <w:t>Yaque</w:t>
            </w:r>
            <w:proofErr w:type="spellEnd"/>
            <w:r w:rsidRPr="009069C5">
              <w:rPr>
                <w:rFonts w:eastAsia="Times New Roman"/>
                <w:sz w:val="23"/>
                <w:szCs w:val="23"/>
                <w:bdr w:val="none" w:sz="0" w:space="0" w:color="auto"/>
                <w:lang w:val="es-419" w:eastAsia="es-ES"/>
              </w:rPr>
              <w:t xml:space="preserve"> Del Sur </w:t>
            </w:r>
          </w:p>
        </w:tc>
        <w:tc>
          <w:tcPr>
            <w:tcW w:w="1540" w:type="dxa"/>
            <w:tcBorders>
              <w:top w:val="nil"/>
              <w:left w:val="nil"/>
              <w:bottom w:val="single" w:sz="4" w:space="0" w:color="auto"/>
              <w:right w:val="single" w:sz="4" w:space="0" w:color="auto"/>
            </w:tcBorders>
            <w:shd w:val="clear" w:color="auto" w:fill="auto"/>
            <w:vAlign w:val="center"/>
            <w:hideMark/>
          </w:tcPr>
          <w:p w14:paraId="0BEB566F"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4,771.51</w:t>
            </w:r>
          </w:p>
        </w:tc>
        <w:tc>
          <w:tcPr>
            <w:tcW w:w="1300" w:type="dxa"/>
            <w:tcBorders>
              <w:top w:val="nil"/>
              <w:left w:val="nil"/>
              <w:bottom w:val="single" w:sz="4" w:space="0" w:color="auto"/>
              <w:right w:val="single" w:sz="4" w:space="0" w:color="auto"/>
            </w:tcBorders>
            <w:shd w:val="clear" w:color="auto" w:fill="auto"/>
            <w:vAlign w:val="center"/>
            <w:hideMark/>
          </w:tcPr>
          <w:p w14:paraId="5E5FA110"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4,215.77</w:t>
            </w:r>
          </w:p>
        </w:tc>
        <w:tc>
          <w:tcPr>
            <w:tcW w:w="1240" w:type="dxa"/>
            <w:tcBorders>
              <w:top w:val="nil"/>
              <w:left w:val="nil"/>
              <w:bottom w:val="single" w:sz="4" w:space="0" w:color="auto"/>
              <w:right w:val="single" w:sz="4" w:space="0" w:color="auto"/>
            </w:tcBorders>
            <w:shd w:val="clear" w:color="auto" w:fill="auto"/>
            <w:vAlign w:val="center"/>
            <w:hideMark/>
          </w:tcPr>
          <w:p w14:paraId="15B2BA42"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555.74</w:t>
            </w:r>
          </w:p>
        </w:tc>
        <w:tc>
          <w:tcPr>
            <w:tcW w:w="1480" w:type="dxa"/>
            <w:tcBorders>
              <w:top w:val="nil"/>
              <w:left w:val="nil"/>
              <w:bottom w:val="single" w:sz="4" w:space="0" w:color="auto"/>
              <w:right w:val="single" w:sz="4" w:space="0" w:color="auto"/>
            </w:tcBorders>
            <w:shd w:val="clear" w:color="auto" w:fill="auto"/>
            <w:vAlign w:val="center"/>
            <w:hideMark/>
          </w:tcPr>
          <w:p w14:paraId="04A0287B"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88%</w:t>
            </w:r>
          </w:p>
        </w:tc>
        <w:tc>
          <w:tcPr>
            <w:tcW w:w="2060" w:type="dxa"/>
            <w:tcBorders>
              <w:top w:val="nil"/>
              <w:left w:val="nil"/>
              <w:bottom w:val="single" w:sz="4" w:space="0" w:color="auto"/>
              <w:right w:val="single" w:sz="4" w:space="0" w:color="auto"/>
            </w:tcBorders>
            <w:shd w:val="clear" w:color="auto" w:fill="auto"/>
            <w:vAlign w:val="center"/>
            <w:hideMark/>
          </w:tcPr>
          <w:p w14:paraId="0F3DBA7F"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Fuerte </w:t>
            </w:r>
          </w:p>
        </w:tc>
      </w:tr>
      <w:tr w:rsidR="003966B1" w:rsidRPr="009069C5" w14:paraId="38F3AB7D" w14:textId="77777777" w:rsidTr="003966B1">
        <w:trPr>
          <w:divId w:val="1790275753"/>
          <w:trHeight w:val="492"/>
        </w:trPr>
        <w:tc>
          <w:tcPr>
            <w:tcW w:w="1700" w:type="dxa"/>
            <w:tcBorders>
              <w:top w:val="nil"/>
              <w:left w:val="single" w:sz="4" w:space="0" w:color="auto"/>
              <w:bottom w:val="single" w:sz="4" w:space="0" w:color="auto"/>
              <w:right w:val="single" w:sz="4" w:space="0" w:color="auto"/>
            </w:tcBorders>
            <w:shd w:val="clear" w:color="000000" w:fill="002060"/>
            <w:vAlign w:val="center"/>
            <w:hideMark/>
          </w:tcPr>
          <w:p w14:paraId="7D6C983A"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 xml:space="preserve">Totales </w:t>
            </w:r>
          </w:p>
        </w:tc>
        <w:tc>
          <w:tcPr>
            <w:tcW w:w="1540" w:type="dxa"/>
            <w:tcBorders>
              <w:top w:val="nil"/>
              <w:left w:val="nil"/>
              <w:bottom w:val="single" w:sz="4" w:space="0" w:color="auto"/>
              <w:right w:val="single" w:sz="4" w:space="0" w:color="auto"/>
            </w:tcBorders>
            <w:shd w:val="clear" w:color="000000" w:fill="002060"/>
            <w:vAlign w:val="center"/>
            <w:hideMark/>
          </w:tcPr>
          <w:p w14:paraId="4A18E29B"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23,497.69</w:t>
            </w:r>
          </w:p>
        </w:tc>
        <w:tc>
          <w:tcPr>
            <w:tcW w:w="1300" w:type="dxa"/>
            <w:tcBorders>
              <w:top w:val="nil"/>
              <w:left w:val="nil"/>
              <w:bottom w:val="single" w:sz="4" w:space="0" w:color="auto"/>
              <w:right w:val="single" w:sz="4" w:space="0" w:color="auto"/>
            </w:tcBorders>
            <w:shd w:val="clear" w:color="000000" w:fill="002060"/>
            <w:vAlign w:val="center"/>
            <w:hideMark/>
          </w:tcPr>
          <w:p w14:paraId="37BA1FC3"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11,626.35</w:t>
            </w:r>
          </w:p>
        </w:tc>
        <w:tc>
          <w:tcPr>
            <w:tcW w:w="1240" w:type="dxa"/>
            <w:tcBorders>
              <w:top w:val="nil"/>
              <w:left w:val="nil"/>
              <w:bottom w:val="single" w:sz="4" w:space="0" w:color="auto"/>
              <w:right w:val="single" w:sz="4" w:space="0" w:color="auto"/>
            </w:tcBorders>
            <w:shd w:val="clear" w:color="000000" w:fill="002060"/>
            <w:vAlign w:val="center"/>
            <w:hideMark/>
          </w:tcPr>
          <w:p w14:paraId="7A61524E"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11,871.34</w:t>
            </w:r>
          </w:p>
        </w:tc>
        <w:tc>
          <w:tcPr>
            <w:tcW w:w="3540" w:type="dxa"/>
            <w:gridSpan w:val="2"/>
            <w:tcBorders>
              <w:top w:val="single" w:sz="4" w:space="0" w:color="auto"/>
              <w:left w:val="nil"/>
              <w:bottom w:val="single" w:sz="4" w:space="0" w:color="auto"/>
              <w:right w:val="single" w:sz="4" w:space="0" w:color="000000"/>
            </w:tcBorders>
            <w:shd w:val="clear" w:color="000000" w:fill="002060"/>
            <w:vAlign w:val="center"/>
            <w:hideMark/>
          </w:tcPr>
          <w:p w14:paraId="029F6BB5"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 xml:space="preserve">Promedio 49.5 % </w:t>
            </w:r>
          </w:p>
        </w:tc>
      </w:tr>
    </w:tbl>
    <w:p w14:paraId="77069EBE" w14:textId="77777777" w:rsidR="00B77BB3" w:rsidRPr="009069C5" w:rsidRDefault="00E91B8E" w:rsidP="0036375C">
      <w:pPr>
        <w:pStyle w:val="Default"/>
        <w:jc w:val="both"/>
        <w:rPr>
          <w:color w:val="FF0000"/>
          <w:sz w:val="23"/>
          <w:szCs w:val="23"/>
          <w:lang w:val="es-419"/>
        </w:rPr>
      </w:pPr>
      <w:r w:rsidRPr="009069C5">
        <w:rPr>
          <w:color w:val="FF0000"/>
          <w:sz w:val="23"/>
          <w:szCs w:val="23"/>
          <w:lang w:val="es-419"/>
        </w:rPr>
        <w:fldChar w:fldCharType="end"/>
      </w:r>
    </w:p>
    <w:p w14:paraId="5404E90A" w14:textId="77777777" w:rsidR="00AC2F0F" w:rsidRPr="009069C5" w:rsidRDefault="00AC2F0F" w:rsidP="0036375C">
      <w:pPr>
        <w:pStyle w:val="Default"/>
        <w:jc w:val="both"/>
        <w:rPr>
          <w:color w:val="auto"/>
          <w:sz w:val="23"/>
          <w:szCs w:val="23"/>
          <w:lang w:val="es-419"/>
        </w:rPr>
      </w:pPr>
    </w:p>
    <w:p w14:paraId="5B6D14F3" w14:textId="77777777" w:rsidR="008B7718" w:rsidRPr="009069C5" w:rsidRDefault="00AC2F0F" w:rsidP="00885E55">
      <w:pPr>
        <w:pStyle w:val="Default"/>
        <w:spacing w:line="276" w:lineRule="auto"/>
        <w:jc w:val="both"/>
        <w:rPr>
          <w:color w:val="auto"/>
          <w:sz w:val="23"/>
          <w:szCs w:val="23"/>
          <w:lang w:val="es-419"/>
        </w:rPr>
      </w:pPr>
      <w:r w:rsidRPr="009069C5">
        <w:rPr>
          <w:b/>
          <w:bCs/>
          <w:noProof/>
          <w:sz w:val="23"/>
          <w:szCs w:val="23"/>
          <w:lang w:val="es-419"/>
        </w:rPr>
        <w:drawing>
          <wp:anchor distT="0" distB="0" distL="114300" distR="114300" simplePos="0" relativeHeight="251650048" behindDoc="0" locked="0" layoutInCell="1" allowOverlap="1" wp14:anchorId="5EEF073F" wp14:editId="6AA9DE9B">
            <wp:simplePos x="0" y="0"/>
            <wp:positionH relativeFrom="column">
              <wp:posOffset>2223135</wp:posOffset>
            </wp:positionH>
            <wp:positionV relativeFrom="paragraph">
              <wp:posOffset>78105</wp:posOffset>
            </wp:positionV>
            <wp:extent cx="4126865" cy="257873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13220"/>
                    <a:stretch/>
                  </pic:blipFill>
                  <pic:spPr bwMode="auto">
                    <a:xfrm>
                      <a:off x="0" y="0"/>
                      <a:ext cx="4126865" cy="2578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718" w:rsidRPr="009069C5">
        <w:rPr>
          <w:color w:val="auto"/>
          <w:sz w:val="23"/>
          <w:szCs w:val="23"/>
          <w:lang w:val="es-419"/>
        </w:rPr>
        <w:t xml:space="preserve">El grado de presión sobre el recurso agua es un índice de escasez de agua que relaciona la oferta hídrica anual con la demanda total de los usuarios. Como puede observase las demandas aparentemente son satisfechas, pero la presión sobre el recurso en la Región Yaque del Norte es realmente crítica, al utilizar el 97% de los recursos disponibles; Es imprescindible modernizar la infraestructura de riego. La Región Yaque del Sur le sigue en importancia de uso del recurso, 88%, al igual que la Región Yuna que aumentó su grado de presión sobre el recurso a 58% de 39% anterior. La Región Este aumentó de moderada (19%) a una presión media (20%), mientras que la Región Ozama-Nizao se mantiene con presión media (29%) y la Región Atlántica con presión moderada (12%). </w:t>
      </w:r>
    </w:p>
    <w:p w14:paraId="02C992D6" w14:textId="77777777" w:rsidR="009F3F2C" w:rsidRPr="009069C5" w:rsidRDefault="009F3F2C" w:rsidP="0036375C">
      <w:pPr>
        <w:pStyle w:val="Default"/>
        <w:jc w:val="both"/>
        <w:rPr>
          <w:color w:val="auto"/>
          <w:sz w:val="23"/>
          <w:szCs w:val="23"/>
          <w:lang w:val="es-419"/>
        </w:rPr>
      </w:pPr>
    </w:p>
    <w:p w14:paraId="0A12C615" w14:textId="77777777" w:rsidR="009F3F2C" w:rsidRPr="009069C5" w:rsidRDefault="009F3F2C" w:rsidP="00E91B8E">
      <w:pPr>
        <w:pStyle w:val="Default"/>
        <w:jc w:val="center"/>
        <w:rPr>
          <w:b/>
          <w:bCs/>
          <w:sz w:val="23"/>
          <w:szCs w:val="23"/>
          <w:lang w:val="es-419"/>
        </w:rPr>
      </w:pPr>
    </w:p>
    <w:p w14:paraId="46CF382D" w14:textId="77777777" w:rsidR="0036375C" w:rsidRPr="009069C5" w:rsidRDefault="00E91B8E" w:rsidP="00E91B8E">
      <w:pPr>
        <w:pStyle w:val="Default"/>
        <w:jc w:val="center"/>
        <w:rPr>
          <w:color w:val="FF0000"/>
          <w:lang w:val="es-419"/>
        </w:rPr>
      </w:pPr>
      <w:r w:rsidRPr="009069C5">
        <w:rPr>
          <w:b/>
          <w:bCs/>
          <w:sz w:val="23"/>
          <w:szCs w:val="23"/>
          <w:lang w:val="es-419"/>
        </w:rPr>
        <w:t>Tabla 5. Indicadores de recursos hídricos en República Dominicana</w:t>
      </w:r>
    </w:p>
    <w:p w14:paraId="16AAEB46" w14:textId="77777777" w:rsidR="003966B1" w:rsidRPr="009069C5" w:rsidRDefault="00E91B8E" w:rsidP="0036375C">
      <w:pPr>
        <w:pStyle w:val="Default"/>
        <w:rPr>
          <w:color w:val="auto"/>
          <w:sz w:val="20"/>
          <w:szCs w:val="20"/>
          <w:lang w:val="es-419"/>
        </w:rPr>
      </w:pPr>
      <w:r w:rsidRPr="009069C5">
        <w:rPr>
          <w:lang w:val="es-419"/>
        </w:rPr>
        <w:fldChar w:fldCharType="begin"/>
      </w:r>
      <w:r w:rsidRPr="009069C5">
        <w:rPr>
          <w:lang w:val="es-419"/>
        </w:rPr>
        <w:instrText xml:space="preserve"> LINK </w:instrText>
      </w:r>
      <w:r w:rsidR="007A3D92" w:rsidRPr="009069C5">
        <w:rPr>
          <w:lang w:val="es-419"/>
        </w:rPr>
        <w:instrText xml:space="preserve">Excel.Sheet.12 "C:\\Users\\TODO LAPTO\\Downloads\\Matriz de Programacion Trimestral - Operaciones.xlsx" Hoja4!F4C2:F12C3 </w:instrText>
      </w:r>
      <w:r w:rsidRPr="009069C5">
        <w:rPr>
          <w:lang w:val="es-419"/>
        </w:rPr>
        <w:instrText xml:space="preserve">\a \f 4 \h </w:instrText>
      </w:r>
      <w:r w:rsidRPr="009069C5">
        <w:rPr>
          <w:lang w:val="es-419"/>
        </w:rPr>
        <w:fldChar w:fldCharType="separate"/>
      </w:r>
    </w:p>
    <w:tbl>
      <w:tblPr>
        <w:tblW w:w="7980" w:type="dxa"/>
        <w:tblCellMar>
          <w:left w:w="70" w:type="dxa"/>
          <w:right w:w="70" w:type="dxa"/>
        </w:tblCellMar>
        <w:tblLook w:val="04A0" w:firstRow="1" w:lastRow="0" w:firstColumn="1" w:lastColumn="0" w:noHBand="0" w:noVBand="1"/>
      </w:tblPr>
      <w:tblGrid>
        <w:gridCol w:w="6100"/>
        <w:gridCol w:w="1880"/>
      </w:tblGrid>
      <w:tr w:rsidR="003966B1" w:rsidRPr="009069C5" w14:paraId="34620979" w14:textId="77777777" w:rsidTr="003966B1">
        <w:trPr>
          <w:divId w:val="142429506"/>
          <w:trHeight w:val="564"/>
        </w:trPr>
        <w:tc>
          <w:tcPr>
            <w:tcW w:w="7980" w:type="dxa"/>
            <w:gridSpan w:val="2"/>
            <w:tcBorders>
              <w:top w:val="single" w:sz="8" w:space="0" w:color="auto"/>
              <w:left w:val="single" w:sz="8" w:space="0" w:color="auto"/>
              <w:bottom w:val="single" w:sz="8" w:space="0" w:color="auto"/>
              <w:right w:val="single" w:sz="8" w:space="0" w:color="000000"/>
            </w:tcBorders>
            <w:shd w:val="clear" w:color="000000" w:fill="0070C0"/>
            <w:vAlign w:val="center"/>
            <w:hideMark/>
          </w:tcPr>
          <w:p w14:paraId="36108F9B"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FFFF"/>
                <w:sz w:val="23"/>
                <w:szCs w:val="23"/>
                <w:bdr w:val="none" w:sz="0" w:space="0" w:color="auto"/>
                <w:lang w:val="es-419" w:eastAsia="es-ES"/>
              </w:rPr>
            </w:pPr>
            <w:r w:rsidRPr="009069C5">
              <w:rPr>
                <w:rFonts w:eastAsia="Times New Roman"/>
                <w:b/>
                <w:bCs/>
                <w:color w:val="FFFFFF"/>
                <w:sz w:val="23"/>
                <w:szCs w:val="23"/>
                <w:bdr w:val="none" w:sz="0" w:space="0" w:color="auto"/>
                <w:lang w:val="es-419" w:eastAsia="es-ES"/>
              </w:rPr>
              <w:t xml:space="preserve">RD y el Agua </w:t>
            </w:r>
          </w:p>
        </w:tc>
      </w:tr>
      <w:tr w:rsidR="003966B1" w:rsidRPr="009069C5" w14:paraId="043CC5A2" w14:textId="77777777" w:rsidTr="003966B1">
        <w:trPr>
          <w:divId w:val="142429506"/>
          <w:trHeight w:val="300"/>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30122A78"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Superficie del territorio nacional </w:t>
            </w:r>
          </w:p>
        </w:tc>
        <w:tc>
          <w:tcPr>
            <w:tcW w:w="1880" w:type="dxa"/>
            <w:tcBorders>
              <w:top w:val="nil"/>
              <w:left w:val="nil"/>
              <w:bottom w:val="single" w:sz="4" w:space="0" w:color="auto"/>
              <w:right w:val="single" w:sz="4" w:space="0" w:color="auto"/>
            </w:tcBorders>
            <w:shd w:val="clear" w:color="auto" w:fill="auto"/>
            <w:vAlign w:val="center"/>
            <w:hideMark/>
          </w:tcPr>
          <w:p w14:paraId="43F40A52"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48,670.82 km2 </w:t>
            </w:r>
          </w:p>
        </w:tc>
      </w:tr>
      <w:tr w:rsidR="003966B1" w:rsidRPr="009069C5" w14:paraId="5575DFBE" w14:textId="77777777" w:rsidTr="003966B1">
        <w:trPr>
          <w:divId w:val="142429506"/>
          <w:trHeight w:val="300"/>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2A768329" w14:textId="4A07FA83"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Disponibilidad </w:t>
            </w:r>
            <w:r w:rsidR="009F27EC" w:rsidRPr="009069C5">
              <w:rPr>
                <w:rFonts w:eastAsia="Times New Roman"/>
                <w:sz w:val="23"/>
                <w:szCs w:val="23"/>
                <w:bdr w:val="none" w:sz="0" w:space="0" w:color="auto"/>
                <w:lang w:val="es-419" w:eastAsia="es-ES"/>
              </w:rPr>
              <w:t>per cápita</w:t>
            </w:r>
            <w:r w:rsidRPr="009069C5">
              <w:rPr>
                <w:rFonts w:eastAsia="Times New Roman"/>
                <w:sz w:val="23"/>
                <w:szCs w:val="23"/>
                <w:bdr w:val="none" w:sz="0" w:space="0" w:color="auto"/>
                <w:lang w:val="es-419" w:eastAsia="es-ES"/>
              </w:rPr>
              <w:t xml:space="preserve"> de agua </w:t>
            </w:r>
          </w:p>
        </w:tc>
        <w:tc>
          <w:tcPr>
            <w:tcW w:w="1880" w:type="dxa"/>
            <w:tcBorders>
              <w:top w:val="nil"/>
              <w:left w:val="nil"/>
              <w:bottom w:val="single" w:sz="4" w:space="0" w:color="auto"/>
              <w:right w:val="single" w:sz="4" w:space="0" w:color="auto"/>
            </w:tcBorders>
            <w:shd w:val="clear" w:color="auto" w:fill="auto"/>
            <w:vAlign w:val="center"/>
            <w:hideMark/>
          </w:tcPr>
          <w:p w14:paraId="1F929549"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2,370 m</w:t>
            </w:r>
            <w:r w:rsidRPr="009069C5">
              <w:rPr>
                <w:rFonts w:eastAsia="Times New Roman"/>
                <w:sz w:val="16"/>
                <w:szCs w:val="16"/>
                <w:bdr w:val="none" w:sz="0" w:space="0" w:color="auto"/>
                <w:lang w:val="es-419" w:eastAsia="es-ES"/>
              </w:rPr>
              <w:t>3</w:t>
            </w:r>
            <w:r w:rsidRPr="009069C5">
              <w:rPr>
                <w:rFonts w:eastAsia="Times New Roman"/>
                <w:sz w:val="23"/>
                <w:szCs w:val="23"/>
                <w:bdr w:val="none" w:sz="0" w:space="0" w:color="auto"/>
                <w:lang w:val="es-419" w:eastAsia="es-ES"/>
              </w:rPr>
              <w:t>/</w:t>
            </w:r>
            <w:proofErr w:type="spellStart"/>
            <w:r w:rsidRPr="009069C5">
              <w:rPr>
                <w:rFonts w:eastAsia="Times New Roman"/>
                <w:sz w:val="23"/>
                <w:szCs w:val="23"/>
                <w:bdr w:val="none" w:sz="0" w:space="0" w:color="auto"/>
                <w:lang w:val="es-419" w:eastAsia="es-ES"/>
              </w:rPr>
              <w:t>hab</w:t>
            </w:r>
            <w:proofErr w:type="spellEnd"/>
            <w:r w:rsidRPr="009069C5">
              <w:rPr>
                <w:rFonts w:eastAsia="Times New Roman"/>
                <w:sz w:val="23"/>
                <w:szCs w:val="23"/>
                <w:bdr w:val="none" w:sz="0" w:space="0" w:color="auto"/>
                <w:lang w:val="es-419" w:eastAsia="es-ES"/>
              </w:rPr>
              <w:t xml:space="preserve">/año </w:t>
            </w:r>
          </w:p>
        </w:tc>
      </w:tr>
      <w:tr w:rsidR="003966B1" w:rsidRPr="009069C5" w14:paraId="6EFA24F7" w14:textId="77777777" w:rsidTr="003966B1">
        <w:trPr>
          <w:divId w:val="142429506"/>
          <w:trHeight w:val="300"/>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26156E24"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Volumen de escurrimiento superficial de agua </w:t>
            </w:r>
          </w:p>
        </w:tc>
        <w:tc>
          <w:tcPr>
            <w:tcW w:w="1880" w:type="dxa"/>
            <w:tcBorders>
              <w:top w:val="nil"/>
              <w:left w:val="nil"/>
              <w:bottom w:val="single" w:sz="4" w:space="0" w:color="auto"/>
              <w:right w:val="single" w:sz="4" w:space="0" w:color="auto"/>
            </w:tcBorders>
            <w:shd w:val="clear" w:color="auto" w:fill="auto"/>
            <w:vAlign w:val="center"/>
            <w:hideMark/>
          </w:tcPr>
          <w:p w14:paraId="1F2F270F"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23,500 MMC </w:t>
            </w:r>
          </w:p>
        </w:tc>
      </w:tr>
      <w:tr w:rsidR="003966B1" w:rsidRPr="009069C5" w14:paraId="64CD6C4A" w14:textId="77777777" w:rsidTr="003966B1">
        <w:trPr>
          <w:divId w:val="142429506"/>
          <w:trHeight w:val="300"/>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0D69129E"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Volumen de agua subterránea </w:t>
            </w:r>
          </w:p>
        </w:tc>
        <w:tc>
          <w:tcPr>
            <w:tcW w:w="1880" w:type="dxa"/>
            <w:tcBorders>
              <w:top w:val="nil"/>
              <w:left w:val="nil"/>
              <w:bottom w:val="single" w:sz="4" w:space="0" w:color="auto"/>
              <w:right w:val="single" w:sz="4" w:space="0" w:color="auto"/>
            </w:tcBorders>
            <w:shd w:val="clear" w:color="auto" w:fill="auto"/>
            <w:vAlign w:val="center"/>
            <w:hideMark/>
          </w:tcPr>
          <w:p w14:paraId="12FBE6AE"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2,465 MMC </w:t>
            </w:r>
          </w:p>
        </w:tc>
      </w:tr>
      <w:tr w:rsidR="003966B1" w:rsidRPr="009069C5" w14:paraId="545012E8" w14:textId="77777777" w:rsidTr="003966B1">
        <w:trPr>
          <w:divId w:val="142429506"/>
          <w:trHeight w:val="300"/>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37C02CDF"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Volumen total de agua disponible </w:t>
            </w:r>
          </w:p>
        </w:tc>
        <w:tc>
          <w:tcPr>
            <w:tcW w:w="1880" w:type="dxa"/>
            <w:tcBorders>
              <w:top w:val="nil"/>
              <w:left w:val="nil"/>
              <w:bottom w:val="single" w:sz="4" w:space="0" w:color="auto"/>
              <w:right w:val="single" w:sz="4" w:space="0" w:color="auto"/>
            </w:tcBorders>
            <w:shd w:val="clear" w:color="auto" w:fill="auto"/>
            <w:vAlign w:val="center"/>
            <w:hideMark/>
          </w:tcPr>
          <w:p w14:paraId="6286469E"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25,965 MMC </w:t>
            </w:r>
          </w:p>
        </w:tc>
      </w:tr>
      <w:tr w:rsidR="003966B1" w:rsidRPr="009069C5" w14:paraId="0AA7BE17" w14:textId="77777777" w:rsidTr="003966B1">
        <w:trPr>
          <w:divId w:val="142429506"/>
          <w:trHeight w:val="300"/>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1EF2439F"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lastRenderedPageBreak/>
              <w:t xml:space="preserve">Precipitación media anual </w:t>
            </w:r>
          </w:p>
        </w:tc>
        <w:tc>
          <w:tcPr>
            <w:tcW w:w="1880" w:type="dxa"/>
            <w:tcBorders>
              <w:top w:val="nil"/>
              <w:left w:val="nil"/>
              <w:bottom w:val="single" w:sz="4" w:space="0" w:color="auto"/>
              <w:right w:val="single" w:sz="4" w:space="0" w:color="auto"/>
            </w:tcBorders>
            <w:shd w:val="clear" w:color="auto" w:fill="auto"/>
            <w:vAlign w:val="center"/>
            <w:hideMark/>
          </w:tcPr>
          <w:p w14:paraId="4F18EF78"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1,373 mm/año </w:t>
            </w:r>
          </w:p>
        </w:tc>
      </w:tr>
      <w:tr w:rsidR="003966B1" w:rsidRPr="009069C5" w14:paraId="47ADC85E" w14:textId="77777777" w:rsidTr="003966B1">
        <w:trPr>
          <w:divId w:val="142429506"/>
          <w:trHeight w:val="300"/>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6034369F"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Capacidad de agua embalsada (18 % de la demanda) nacional) </w:t>
            </w:r>
          </w:p>
        </w:tc>
        <w:tc>
          <w:tcPr>
            <w:tcW w:w="1880" w:type="dxa"/>
            <w:tcBorders>
              <w:top w:val="nil"/>
              <w:left w:val="nil"/>
              <w:bottom w:val="single" w:sz="4" w:space="0" w:color="auto"/>
              <w:right w:val="single" w:sz="4" w:space="0" w:color="auto"/>
            </w:tcBorders>
            <w:shd w:val="clear" w:color="auto" w:fill="auto"/>
            <w:vAlign w:val="center"/>
            <w:hideMark/>
          </w:tcPr>
          <w:p w14:paraId="4E20496D"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2,190 MMC </w:t>
            </w:r>
          </w:p>
        </w:tc>
      </w:tr>
      <w:tr w:rsidR="003966B1" w:rsidRPr="009069C5" w14:paraId="572497CC" w14:textId="77777777" w:rsidTr="003966B1">
        <w:trPr>
          <w:divId w:val="142429506"/>
          <w:trHeight w:val="300"/>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70EC9BF5"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Demanda de agua total de todos los sectores, al 2009 </w:t>
            </w:r>
          </w:p>
        </w:tc>
        <w:tc>
          <w:tcPr>
            <w:tcW w:w="1880" w:type="dxa"/>
            <w:tcBorders>
              <w:top w:val="nil"/>
              <w:left w:val="nil"/>
              <w:bottom w:val="single" w:sz="4" w:space="0" w:color="auto"/>
              <w:right w:val="single" w:sz="4" w:space="0" w:color="auto"/>
            </w:tcBorders>
            <w:shd w:val="clear" w:color="auto" w:fill="auto"/>
            <w:vAlign w:val="center"/>
            <w:hideMark/>
          </w:tcPr>
          <w:p w14:paraId="4027EFBA" w14:textId="77777777" w:rsidR="003966B1" w:rsidRPr="009069C5" w:rsidRDefault="003966B1" w:rsidP="003966B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3"/>
                <w:szCs w:val="23"/>
                <w:bdr w:val="none" w:sz="0" w:space="0" w:color="auto"/>
                <w:lang w:val="es-419" w:eastAsia="es-ES"/>
              </w:rPr>
            </w:pPr>
            <w:r w:rsidRPr="009069C5">
              <w:rPr>
                <w:rFonts w:eastAsia="Times New Roman"/>
                <w:sz w:val="23"/>
                <w:szCs w:val="23"/>
                <w:bdr w:val="none" w:sz="0" w:space="0" w:color="auto"/>
                <w:lang w:val="es-419" w:eastAsia="es-ES"/>
              </w:rPr>
              <w:t xml:space="preserve">11,625 MMC </w:t>
            </w:r>
          </w:p>
        </w:tc>
      </w:tr>
    </w:tbl>
    <w:p w14:paraId="31E05629" w14:textId="77777777" w:rsidR="00E91B8E" w:rsidRPr="009069C5" w:rsidRDefault="00E91B8E" w:rsidP="0036375C">
      <w:pPr>
        <w:pStyle w:val="Default"/>
        <w:rPr>
          <w:color w:val="FF0000"/>
          <w:lang w:val="es-419"/>
        </w:rPr>
      </w:pPr>
      <w:r w:rsidRPr="009069C5">
        <w:rPr>
          <w:color w:val="FF0000"/>
          <w:lang w:val="es-419"/>
        </w:rPr>
        <w:fldChar w:fldCharType="end"/>
      </w:r>
    </w:p>
    <w:p w14:paraId="3370A079" w14:textId="77777777" w:rsidR="0036375C" w:rsidRPr="009069C5" w:rsidRDefault="0036375C" w:rsidP="00FE71B1">
      <w:pPr>
        <w:pStyle w:val="Default"/>
        <w:numPr>
          <w:ilvl w:val="0"/>
          <w:numId w:val="13"/>
        </w:numPr>
        <w:spacing w:after="44" w:line="276" w:lineRule="auto"/>
        <w:jc w:val="both"/>
        <w:rPr>
          <w:color w:val="auto"/>
          <w:sz w:val="23"/>
          <w:szCs w:val="23"/>
          <w:lang w:val="es-419"/>
        </w:rPr>
      </w:pPr>
      <w:r w:rsidRPr="009069C5">
        <w:rPr>
          <w:color w:val="auto"/>
          <w:sz w:val="23"/>
          <w:szCs w:val="23"/>
          <w:lang w:val="es-419"/>
        </w:rPr>
        <w:t xml:space="preserve">En cuanto al origen del agua de riego, un 13 % de la superficie regada se abastece a partir de aguas subterráneas. En las aguas superficiales, aproximadamente el 54% se realiza a través de tomas de embalses que dominan las áreas regadas por gravedad y el 33% restante a partir de derivaciones de ríos y arroyos. </w:t>
      </w:r>
    </w:p>
    <w:p w14:paraId="02C90F83" w14:textId="77777777" w:rsidR="0036375C" w:rsidRPr="009069C5" w:rsidRDefault="0036375C" w:rsidP="00885E55">
      <w:pPr>
        <w:pStyle w:val="Default"/>
        <w:spacing w:after="44" w:line="276" w:lineRule="auto"/>
        <w:ind w:left="720"/>
        <w:jc w:val="both"/>
        <w:rPr>
          <w:color w:val="auto"/>
          <w:sz w:val="23"/>
          <w:szCs w:val="23"/>
          <w:lang w:val="es-419"/>
        </w:rPr>
      </w:pPr>
    </w:p>
    <w:p w14:paraId="7664C7FD" w14:textId="77777777" w:rsidR="0036375C" w:rsidRPr="009069C5" w:rsidRDefault="0036375C" w:rsidP="00FE71B1">
      <w:pPr>
        <w:pStyle w:val="Default"/>
        <w:numPr>
          <w:ilvl w:val="0"/>
          <w:numId w:val="13"/>
        </w:numPr>
        <w:spacing w:after="44" w:line="276" w:lineRule="auto"/>
        <w:jc w:val="both"/>
        <w:rPr>
          <w:color w:val="auto"/>
          <w:sz w:val="23"/>
          <w:szCs w:val="23"/>
          <w:lang w:val="es-419"/>
        </w:rPr>
      </w:pPr>
      <w:r w:rsidRPr="009069C5">
        <w:rPr>
          <w:color w:val="auto"/>
          <w:sz w:val="23"/>
          <w:szCs w:val="23"/>
          <w:lang w:val="es-419"/>
        </w:rPr>
        <w:t xml:space="preserve">La superficie potencial de riego se estima, según el INDRHI, en 710 000 ha (la equipada con riego es poco más de la mitad de esta superficie), teniendo en cuenta tanto la aptitud de los suelos como la disponibilidad del recurso hídrico. </w:t>
      </w:r>
    </w:p>
    <w:p w14:paraId="135925FB" w14:textId="77777777" w:rsidR="0036375C" w:rsidRPr="009069C5" w:rsidRDefault="0036375C" w:rsidP="00885E55">
      <w:pPr>
        <w:pStyle w:val="Prrafodelista"/>
        <w:spacing w:line="276" w:lineRule="auto"/>
        <w:ind w:left="960"/>
        <w:rPr>
          <w:sz w:val="23"/>
          <w:szCs w:val="23"/>
          <w:lang w:val="es-419"/>
        </w:rPr>
      </w:pPr>
    </w:p>
    <w:p w14:paraId="5E12DC55" w14:textId="77777777" w:rsidR="0036375C" w:rsidRPr="009069C5" w:rsidRDefault="0036375C" w:rsidP="00FE71B1">
      <w:pPr>
        <w:pStyle w:val="Default"/>
        <w:numPr>
          <w:ilvl w:val="0"/>
          <w:numId w:val="13"/>
        </w:numPr>
        <w:spacing w:line="276" w:lineRule="auto"/>
        <w:jc w:val="both"/>
        <w:rPr>
          <w:color w:val="auto"/>
          <w:sz w:val="23"/>
          <w:szCs w:val="23"/>
          <w:lang w:val="es-419"/>
        </w:rPr>
      </w:pPr>
      <w:r w:rsidRPr="009069C5">
        <w:rPr>
          <w:color w:val="auto"/>
          <w:sz w:val="23"/>
          <w:szCs w:val="23"/>
          <w:lang w:val="es-419"/>
        </w:rPr>
        <w:t xml:space="preserve">El caudal de diseño, característico de los sistemas de riego del país, es de 1 litro/ segundo/ha, para frutos menores y de 2 litros/ segundo/ hectárea, para arroz. Esta característica hace más difícil el manejo adecuado del agua a nivel de finca. </w:t>
      </w:r>
    </w:p>
    <w:p w14:paraId="149B9408" w14:textId="77777777" w:rsidR="00885E55" w:rsidRPr="009069C5" w:rsidRDefault="00885E55" w:rsidP="00885E55">
      <w:pPr>
        <w:pStyle w:val="Prrafodelista"/>
        <w:ind w:left="960"/>
        <w:rPr>
          <w:sz w:val="23"/>
          <w:szCs w:val="23"/>
          <w:lang w:val="es-419"/>
        </w:rPr>
      </w:pPr>
    </w:p>
    <w:p w14:paraId="2F8AA0A5" w14:textId="77777777" w:rsidR="0036375C" w:rsidRPr="009069C5" w:rsidRDefault="0036375C" w:rsidP="00FE71B1">
      <w:pPr>
        <w:pStyle w:val="Default"/>
        <w:numPr>
          <w:ilvl w:val="0"/>
          <w:numId w:val="13"/>
        </w:numPr>
        <w:spacing w:line="276" w:lineRule="auto"/>
        <w:jc w:val="both"/>
        <w:rPr>
          <w:color w:val="auto"/>
          <w:sz w:val="23"/>
          <w:szCs w:val="23"/>
          <w:lang w:val="es-419"/>
        </w:rPr>
      </w:pPr>
      <w:r w:rsidRPr="009069C5">
        <w:rPr>
          <w:color w:val="auto"/>
          <w:sz w:val="23"/>
          <w:szCs w:val="23"/>
          <w:lang w:val="es-419"/>
        </w:rPr>
        <w:t>Se reporta un reúso de agua para la agricultura de cerca de 1,490 millones m</w:t>
      </w:r>
      <w:r w:rsidRPr="009069C5">
        <w:rPr>
          <w:color w:val="auto"/>
          <w:sz w:val="16"/>
          <w:szCs w:val="16"/>
          <w:lang w:val="es-419"/>
        </w:rPr>
        <w:t>3</w:t>
      </w:r>
      <w:r w:rsidRPr="009069C5">
        <w:rPr>
          <w:color w:val="auto"/>
          <w:sz w:val="23"/>
          <w:szCs w:val="23"/>
          <w:lang w:val="es-419"/>
        </w:rPr>
        <w:t xml:space="preserve">/año. Los principales cultivos bajo riego son: arroz, plátano, banano, frijoles, frutas y vegetales. La técnica de riego utilizada fundamentalmente es el riego por superficie (98% de las tierras), especialmente por surcos, siendo regado por inundación sólo el arroz. La superficie con aspersión o riego localizado está limitada a pequeñas superficies y no alcanza las 2,000 hectáreas. </w:t>
      </w:r>
    </w:p>
    <w:p w14:paraId="74419415" w14:textId="77777777" w:rsidR="0036375C" w:rsidRPr="009069C5" w:rsidRDefault="0036375C" w:rsidP="00885E55">
      <w:pPr>
        <w:pStyle w:val="Prrafodelista"/>
        <w:spacing w:line="276" w:lineRule="auto"/>
        <w:ind w:left="960"/>
        <w:rPr>
          <w:sz w:val="23"/>
          <w:szCs w:val="23"/>
          <w:lang w:val="es-419"/>
        </w:rPr>
      </w:pPr>
    </w:p>
    <w:p w14:paraId="12DAE809" w14:textId="77777777" w:rsidR="0036375C" w:rsidRPr="009069C5" w:rsidRDefault="0036375C" w:rsidP="00FE71B1">
      <w:pPr>
        <w:pStyle w:val="Default"/>
        <w:numPr>
          <w:ilvl w:val="0"/>
          <w:numId w:val="13"/>
        </w:numPr>
        <w:spacing w:line="276" w:lineRule="auto"/>
        <w:jc w:val="both"/>
        <w:rPr>
          <w:color w:val="auto"/>
          <w:sz w:val="23"/>
          <w:szCs w:val="23"/>
          <w:lang w:val="es-419"/>
        </w:rPr>
      </w:pPr>
      <w:r w:rsidRPr="009069C5">
        <w:rPr>
          <w:color w:val="auto"/>
          <w:sz w:val="23"/>
          <w:szCs w:val="23"/>
          <w:lang w:val="es-419"/>
        </w:rPr>
        <w:t xml:space="preserve">La eficiencia global actual de riego (en promedio) en los Distritos de Riego, es aproximadamente, de un 35%, lo cual indica que de cada diez (10) litros derivados para el riego, se pierden 6.5. </w:t>
      </w:r>
    </w:p>
    <w:p w14:paraId="7304653A" w14:textId="77777777" w:rsidR="0036375C" w:rsidRPr="009069C5" w:rsidRDefault="0036375C" w:rsidP="00885E55">
      <w:pPr>
        <w:pStyle w:val="Prrafodelista"/>
        <w:spacing w:line="276" w:lineRule="auto"/>
        <w:ind w:left="960"/>
        <w:rPr>
          <w:sz w:val="23"/>
          <w:szCs w:val="23"/>
          <w:lang w:val="es-419"/>
        </w:rPr>
      </w:pPr>
    </w:p>
    <w:p w14:paraId="0AAC589C" w14:textId="77777777" w:rsidR="0036375C" w:rsidRPr="009069C5" w:rsidRDefault="0036375C" w:rsidP="00FE71B1">
      <w:pPr>
        <w:pStyle w:val="Default"/>
        <w:numPr>
          <w:ilvl w:val="0"/>
          <w:numId w:val="13"/>
        </w:numPr>
        <w:spacing w:line="276" w:lineRule="auto"/>
        <w:jc w:val="both"/>
        <w:rPr>
          <w:color w:val="auto"/>
          <w:sz w:val="23"/>
          <w:szCs w:val="23"/>
          <w:lang w:val="es-419"/>
        </w:rPr>
      </w:pPr>
      <w:r w:rsidRPr="009069C5">
        <w:rPr>
          <w:color w:val="auto"/>
          <w:sz w:val="23"/>
          <w:szCs w:val="23"/>
          <w:lang w:val="es-419"/>
        </w:rPr>
        <w:t xml:space="preserve">El 64% de los productores cuentan con menos de 3 (tres) hectáreas; y un tercio de ellos apenas tiene menos de 1.25 hectáreas. </w:t>
      </w:r>
    </w:p>
    <w:p w14:paraId="10D019F0" w14:textId="77777777" w:rsidR="0036375C" w:rsidRPr="009069C5" w:rsidRDefault="0036375C" w:rsidP="0036375C">
      <w:pPr>
        <w:pStyle w:val="Default"/>
        <w:jc w:val="both"/>
        <w:rPr>
          <w:color w:val="auto"/>
          <w:sz w:val="23"/>
          <w:szCs w:val="23"/>
          <w:lang w:val="es-419"/>
        </w:rPr>
      </w:pPr>
    </w:p>
    <w:p w14:paraId="1A7FC7AF" w14:textId="77777777" w:rsidR="0036375C" w:rsidRPr="009069C5" w:rsidRDefault="0036375C" w:rsidP="00885E55">
      <w:pPr>
        <w:pStyle w:val="Ttulo2"/>
        <w:rPr>
          <w:lang w:val="es-419"/>
        </w:rPr>
      </w:pPr>
      <w:bookmarkStart w:id="67" w:name="_Toc101275043"/>
      <w:r w:rsidRPr="009069C5">
        <w:rPr>
          <w:lang w:val="es-419"/>
        </w:rPr>
        <w:t>Entre los principales problemas del sector riego se encuentran, entre otros:</w:t>
      </w:r>
      <w:bookmarkEnd w:id="67"/>
      <w:r w:rsidRPr="009069C5">
        <w:rPr>
          <w:lang w:val="es-419"/>
        </w:rPr>
        <w:t xml:space="preserve"> </w:t>
      </w:r>
    </w:p>
    <w:p w14:paraId="331C4098" w14:textId="77777777" w:rsidR="00347AE9" w:rsidRPr="009069C5" w:rsidRDefault="00347AE9" w:rsidP="0036375C">
      <w:pPr>
        <w:pStyle w:val="Default"/>
        <w:spacing w:after="44"/>
        <w:jc w:val="both"/>
        <w:rPr>
          <w:color w:val="auto"/>
          <w:sz w:val="23"/>
          <w:szCs w:val="23"/>
          <w:lang w:val="es-419"/>
        </w:rPr>
      </w:pPr>
    </w:p>
    <w:p w14:paraId="5DE6CDA6"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 xml:space="preserve">Sistemas de drenajes por debajo de 100 m/ha (la FAO recomienda la existencia de sistemas de drenaje, de 200 m/ha a 500 m/ha). </w:t>
      </w:r>
    </w:p>
    <w:p w14:paraId="7A6C4F9D"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 xml:space="preserve">Salinización de 300 ha/año. </w:t>
      </w:r>
    </w:p>
    <w:p w14:paraId="283732F9"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 xml:space="preserve">Uso excesivo de agua para riego parcelario. </w:t>
      </w:r>
    </w:p>
    <w:p w14:paraId="68AB3486"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 xml:space="preserve">Entrega de agua por área y no por volumen. </w:t>
      </w:r>
    </w:p>
    <w:p w14:paraId="0B0AF01E"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 xml:space="preserve">Baja eficiencia global de riego. </w:t>
      </w:r>
    </w:p>
    <w:p w14:paraId="3DAA76E8"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 xml:space="preserve">Bajo precio del agua no refleja el verdadero valor del recurso, ni motiva uso más eficiente. </w:t>
      </w:r>
    </w:p>
    <w:p w14:paraId="4FA06B1C"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 xml:space="preserve">Pérdida de agua al mar por falta de regulación. </w:t>
      </w:r>
    </w:p>
    <w:p w14:paraId="583A004A"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 xml:space="preserve">Escasa estructuras de medición de los caudales en los sistemas. </w:t>
      </w:r>
    </w:p>
    <w:p w14:paraId="4429FF09"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Uso poco intensivo de las tierras servidas con los sistemas de riego</w:t>
      </w:r>
      <w:r w:rsidR="00102449" w:rsidRPr="009069C5">
        <w:rPr>
          <w:color w:val="auto"/>
          <w:sz w:val="23"/>
          <w:szCs w:val="23"/>
          <w:lang w:val="es-419"/>
        </w:rPr>
        <w:t xml:space="preserve"> </w:t>
      </w:r>
      <w:r w:rsidRPr="009069C5">
        <w:rPr>
          <w:color w:val="auto"/>
          <w:sz w:val="23"/>
          <w:szCs w:val="23"/>
          <w:lang w:val="es-419"/>
        </w:rPr>
        <w:t xml:space="preserve">(se estima que el actual </w:t>
      </w:r>
    </w:p>
    <w:p w14:paraId="1A29C22E" w14:textId="77777777" w:rsidR="0036375C" w:rsidRPr="009069C5" w:rsidRDefault="0036375C" w:rsidP="00885E55">
      <w:pPr>
        <w:pStyle w:val="Default"/>
        <w:spacing w:before="60" w:afterLines="60" w:after="144"/>
        <w:ind w:left="720"/>
        <w:jc w:val="both"/>
        <w:rPr>
          <w:color w:val="auto"/>
          <w:sz w:val="23"/>
          <w:szCs w:val="23"/>
          <w:lang w:val="es-419"/>
        </w:rPr>
      </w:pPr>
      <w:r w:rsidRPr="009069C5">
        <w:rPr>
          <w:color w:val="auto"/>
          <w:sz w:val="23"/>
          <w:szCs w:val="23"/>
          <w:lang w:val="es-419"/>
        </w:rPr>
        <w:t xml:space="preserve">Coeficiente de uso del suelo es del orden del 82%, cuando su límite superior es 175%.) </w:t>
      </w:r>
    </w:p>
    <w:p w14:paraId="4F0B243E"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lastRenderedPageBreak/>
        <w:t xml:space="preserve">Falta de nivelación de los terrenos. </w:t>
      </w:r>
    </w:p>
    <w:p w14:paraId="797A4DF0"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 xml:space="preserve">Pobre programación del riego resultando en desperdicio de agua. </w:t>
      </w:r>
    </w:p>
    <w:p w14:paraId="640CF436"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 xml:space="preserve">Graves desajustes en la estructura de comercialización. </w:t>
      </w:r>
    </w:p>
    <w:p w14:paraId="6001978D"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 xml:space="preserve">Falta de información de precios y mercados. </w:t>
      </w:r>
    </w:p>
    <w:p w14:paraId="381FF78E"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 xml:space="preserve">Ausencia de programas de modernización e investigación. </w:t>
      </w:r>
    </w:p>
    <w:p w14:paraId="3D68DBAD"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 xml:space="preserve">Desafíos de la globalización. </w:t>
      </w:r>
    </w:p>
    <w:p w14:paraId="7AC0548F"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 xml:space="preserve">Predominio de pequeñas parcelas. </w:t>
      </w:r>
    </w:p>
    <w:p w14:paraId="3F78F48D" w14:textId="77777777" w:rsidR="0036375C" w:rsidRPr="009069C5" w:rsidRDefault="0036375C" w:rsidP="00FE71B1">
      <w:pPr>
        <w:pStyle w:val="Default"/>
        <w:numPr>
          <w:ilvl w:val="0"/>
          <w:numId w:val="12"/>
        </w:numPr>
        <w:spacing w:before="60" w:afterLines="60" w:after="144"/>
        <w:jc w:val="both"/>
        <w:rPr>
          <w:color w:val="auto"/>
          <w:sz w:val="23"/>
          <w:szCs w:val="23"/>
          <w:lang w:val="es-419"/>
        </w:rPr>
      </w:pPr>
      <w:r w:rsidRPr="009069C5">
        <w:rPr>
          <w:color w:val="auto"/>
          <w:sz w:val="23"/>
          <w:szCs w:val="23"/>
          <w:lang w:val="es-419"/>
        </w:rPr>
        <w:t xml:space="preserve">Fuga de investigadores. </w:t>
      </w:r>
    </w:p>
    <w:p w14:paraId="7971F440" w14:textId="77777777" w:rsidR="009B65A8" w:rsidRPr="009069C5" w:rsidRDefault="009B65A8" w:rsidP="009B65A8">
      <w:pPr>
        <w:pStyle w:val="Default"/>
        <w:spacing w:before="60" w:afterLines="60" w:after="144"/>
        <w:ind w:left="720"/>
        <w:jc w:val="both"/>
        <w:rPr>
          <w:color w:val="auto"/>
          <w:sz w:val="23"/>
          <w:szCs w:val="23"/>
          <w:lang w:val="es-419"/>
        </w:rPr>
      </w:pPr>
    </w:p>
    <w:p w14:paraId="1E4A8FC7" w14:textId="77777777" w:rsidR="0036375C" w:rsidRPr="009069C5" w:rsidRDefault="0036375C" w:rsidP="00885E55">
      <w:pPr>
        <w:pStyle w:val="Ttulo2"/>
        <w:rPr>
          <w:lang w:val="es-419"/>
        </w:rPr>
      </w:pPr>
      <w:bookmarkStart w:id="68" w:name="_Toc101275044"/>
      <w:r w:rsidRPr="009069C5">
        <w:rPr>
          <w:lang w:val="es-419"/>
        </w:rPr>
        <w:t>Análisis de los Procesos Causales que Originan los Problemas del Sector Riego</w:t>
      </w:r>
      <w:bookmarkEnd w:id="68"/>
      <w:r w:rsidRPr="009069C5">
        <w:rPr>
          <w:lang w:val="es-419"/>
        </w:rPr>
        <w:t xml:space="preserve"> </w:t>
      </w:r>
    </w:p>
    <w:p w14:paraId="2D7A94DE" w14:textId="77777777" w:rsidR="00983A88" w:rsidRPr="009069C5" w:rsidRDefault="00983A88" w:rsidP="0036375C">
      <w:pPr>
        <w:pStyle w:val="Default"/>
        <w:jc w:val="both"/>
        <w:rPr>
          <w:color w:val="auto"/>
          <w:sz w:val="23"/>
          <w:szCs w:val="23"/>
          <w:lang w:val="es-419"/>
        </w:rPr>
      </w:pPr>
    </w:p>
    <w:p w14:paraId="52ADDEBD" w14:textId="77777777" w:rsidR="0036375C" w:rsidRPr="009069C5" w:rsidRDefault="0036375C" w:rsidP="00885E55">
      <w:pPr>
        <w:pStyle w:val="Default"/>
        <w:spacing w:line="276" w:lineRule="auto"/>
        <w:jc w:val="both"/>
        <w:rPr>
          <w:color w:val="auto"/>
          <w:sz w:val="23"/>
          <w:szCs w:val="23"/>
          <w:lang w:val="es-419"/>
        </w:rPr>
      </w:pPr>
      <w:r w:rsidRPr="009069C5">
        <w:rPr>
          <w:color w:val="auto"/>
          <w:sz w:val="23"/>
          <w:szCs w:val="23"/>
          <w:lang w:val="es-419"/>
        </w:rPr>
        <w:t xml:space="preserve">Aquí analizaremos brevemente dos de los procesos causales más importantes ya que sería muy extenso analizar cada caso en particular. </w:t>
      </w:r>
    </w:p>
    <w:p w14:paraId="7346ED8C" w14:textId="77777777" w:rsidR="0036375C" w:rsidRPr="009069C5" w:rsidRDefault="0036375C" w:rsidP="00885E55">
      <w:pPr>
        <w:pStyle w:val="Default"/>
        <w:spacing w:line="276" w:lineRule="auto"/>
        <w:jc w:val="both"/>
        <w:rPr>
          <w:color w:val="auto"/>
          <w:sz w:val="23"/>
          <w:szCs w:val="23"/>
          <w:lang w:val="es-419"/>
        </w:rPr>
      </w:pPr>
    </w:p>
    <w:p w14:paraId="0313FB7D" w14:textId="77777777" w:rsidR="0036375C" w:rsidRPr="009069C5" w:rsidRDefault="0036375C" w:rsidP="00885E55">
      <w:pPr>
        <w:pStyle w:val="Default"/>
        <w:spacing w:line="276" w:lineRule="auto"/>
        <w:jc w:val="both"/>
        <w:rPr>
          <w:color w:val="auto"/>
          <w:sz w:val="23"/>
          <w:szCs w:val="23"/>
          <w:lang w:val="es-419"/>
        </w:rPr>
      </w:pPr>
      <w:r w:rsidRPr="009069C5">
        <w:rPr>
          <w:color w:val="auto"/>
          <w:sz w:val="23"/>
          <w:szCs w:val="23"/>
          <w:lang w:val="es-419"/>
        </w:rPr>
        <w:t xml:space="preserve">Salinización de los Suelos </w:t>
      </w:r>
    </w:p>
    <w:p w14:paraId="30A3A5FB" w14:textId="77777777" w:rsidR="0036375C" w:rsidRPr="009069C5" w:rsidRDefault="0036375C" w:rsidP="00885E55">
      <w:pPr>
        <w:pStyle w:val="Default"/>
        <w:spacing w:line="276" w:lineRule="auto"/>
        <w:jc w:val="both"/>
        <w:rPr>
          <w:color w:val="auto"/>
          <w:sz w:val="23"/>
          <w:szCs w:val="23"/>
          <w:lang w:val="es-419"/>
        </w:rPr>
      </w:pPr>
      <w:r w:rsidRPr="009069C5">
        <w:rPr>
          <w:color w:val="auto"/>
          <w:sz w:val="23"/>
          <w:szCs w:val="23"/>
          <w:lang w:val="es-419"/>
        </w:rPr>
        <w:t xml:space="preserve">La salinización por mal manejo o por falta de drenajes adecuados es uno de los problemas principales que afectan la producción agrícola del país. Los problemas de drenaje alcanzan el 31% de los suelos en explotación agrícola (1,541,082.61 ta) y los problemas de salinidad alcanzan el 18% (800,384.06 ta), totalizando un 47%, lo que se considera excesivo, representa en una baja eficiencia de riego. </w:t>
      </w:r>
    </w:p>
    <w:p w14:paraId="1123512D" w14:textId="77777777" w:rsidR="0036375C" w:rsidRPr="009069C5" w:rsidRDefault="0036375C" w:rsidP="00885E55">
      <w:pPr>
        <w:pStyle w:val="Default"/>
        <w:spacing w:line="276" w:lineRule="auto"/>
        <w:jc w:val="both"/>
        <w:rPr>
          <w:color w:val="auto"/>
          <w:sz w:val="23"/>
          <w:szCs w:val="23"/>
          <w:lang w:val="es-419"/>
        </w:rPr>
      </w:pPr>
    </w:p>
    <w:p w14:paraId="12EDDE4D" w14:textId="77777777" w:rsidR="0036375C" w:rsidRPr="009069C5" w:rsidRDefault="0036375C" w:rsidP="00885E55">
      <w:pPr>
        <w:shd w:val="clear" w:color="auto" w:fill="FFFFFF"/>
        <w:tabs>
          <w:tab w:val="left" w:pos="1294"/>
        </w:tabs>
        <w:spacing w:line="276" w:lineRule="auto"/>
        <w:jc w:val="both"/>
        <w:rPr>
          <w:rFonts w:eastAsia="Times New Roman"/>
          <w:b/>
          <w:bCs/>
          <w:sz w:val="28"/>
          <w:szCs w:val="28"/>
          <w:lang w:val="es-419" w:bidi="es-ES"/>
        </w:rPr>
      </w:pPr>
      <w:r w:rsidRPr="009069C5">
        <w:rPr>
          <w:sz w:val="23"/>
          <w:szCs w:val="23"/>
          <w:lang w:val="es-419"/>
        </w:rPr>
        <w:t>La eficiencia global de riego comprende las eficiencias de conducción, de distribución y de aplicación del agua a las parcelas. La falta de mantenimiento de la infraestructura existente y el uso irracional del agua son las causas de la baja eficiencia (global) del riego, la cual es aproximadamente (en promedio), de un 34.91%.</w:t>
      </w:r>
      <w:r w:rsidR="00983A88" w:rsidRPr="009069C5">
        <w:rPr>
          <w:sz w:val="23"/>
          <w:szCs w:val="23"/>
          <w:lang w:val="es-419"/>
        </w:rPr>
        <w:t xml:space="preserve"> </w:t>
      </w:r>
      <w:r w:rsidRPr="009069C5">
        <w:rPr>
          <w:sz w:val="23"/>
          <w:szCs w:val="23"/>
          <w:lang w:val="es-419"/>
        </w:rPr>
        <w:t>Sobre la situación actual y futura del agua, la principal forma, y más viable, que tenemos para mejorar la disponibilidad de agua per cápita para la República Dominicana, partiendo del hecho de que disponemos de una precipitación anual más o menos del mismo orden en volumen, y en cambio tenemos una población que crece demográficamente y crece en términos de desarrollo económico, la solución más viable es la de mejorar la eficiencia del uso de agua.</w:t>
      </w:r>
    </w:p>
    <w:p w14:paraId="4A75F73B" w14:textId="77777777" w:rsidR="008B7718" w:rsidRPr="009069C5" w:rsidRDefault="008B7718" w:rsidP="009D5BFB">
      <w:pPr>
        <w:shd w:val="clear" w:color="auto" w:fill="FFFFFF"/>
        <w:tabs>
          <w:tab w:val="left" w:pos="1294"/>
        </w:tabs>
        <w:jc w:val="both"/>
        <w:rPr>
          <w:rFonts w:eastAsia="Times New Roman"/>
          <w:b/>
          <w:bCs/>
          <w:sz w:val="28"/>
          <w:szCs w:val="28"/>
          <w:lang w:val="es-419" w:bidi="es-ES"/>
        </w:rPr>
      </w:pPr>
    </w:p>
    <w:p w14:paraId="2A9A624F" w14:textId="77777777" w:rsidR="0036375C" w:rsidRPr="009069C5" w:rsidRDefault="0036375C" w:rsidP="009D5BFB">
      <w:pPr>
        <w:shd w:val="clear" w:color="auto" w:fill="FFFFFF"/>
        <w:tabs>
          <w:tab w:val="left" w:pos="1294"/>
        </w:tabs>
        <w:jc w:val="both"/>
        <w:rPr>
          <w:rFonts w:eastAsia="Times New Roman"/>
          <w:b/>
          <w:bCs/>
          <w:sz w:val="28"/>
          <w:szCs w:val="28"/>
          <w:lang w:val="es-419" w:bidi="es-ES"/>
        </w:rPr>
      </w:pPr>
    </w:p>
    <w:p w14:paraId="7FBA3C4C" w14:textId="77777777" w:rsidR="00C64F2E" w:rsidRPr="009069C5" w:rsidRDefault="00C64F2E" w:rsidP="009D5BFB">
      <w:pPr>
        <w:shd w:val="clear" w:color="auto" w:fill="FFFFFF"/>
        <w:tabs>
          <w:tab w:val="left" w:pos="1294"/>
        </w:tabs>
        <w:jc w:val="both"/>
        <w:rPr>
          <w:rFonts w:eastAsia="Times New Roman"/>
          <w:b/>
          <w:bCs/>
          <w:sz w:val="28"/>
          <w:szCs w:val="28"/>
          <w:lang w:val="es-419" w:bidi="es-ES"/>
        </w:rPr>
      </w:pPr>
    </w:p>
    <w:p w14:paraId="26A83A61" w14:textId="77777777" w:rsidR="00C64F2E" w:rsidRPr="009069C5" w:rsidRDefault="00C64F2E" w:rsidP="009D5BFB">
      <w:pPr>
        <w:shd w:val="clear" w:color="auto" w:fill="FFFFFF"/>
        <w:tabs>
          <w:tab w:val="left" w:pos="1294"/>
        </w:tabs>
        <w:jc w:val="both"/>
        <w:rPr>
          <w:rFonts w:eastAsia="Times New Roman"/>
          <w:b/>
          <w:bCs/>
          <w:sz w:val="28"/>
          <w:szCs w:val="28"/>
          <w:lang w:val="es-419" w:bidi="es-ES"/>
        </w:rPr>
      </w:pPr>
    </w:p>
    <w:p w14:paraId="1ED45E00" w14:textId="77777777" w:rsidR="00C64F2E" w:rsidRPr="009069C5" w:rsidRDefault="00C64F2E" w:rsidP="009D5BFB">
      <w:pPr>
        <w:shd w:val="clear" w:color="auto" w:fill="FFFFFF"/>
        <w:tabs>
          <w:tab w:val="left" w:pos="1294"/>
        </w:tabs>
        <w:jc w:val="both"/>
        <w:rPr>
          <w:rFonts w:eastAsia="Times New Roman"/>
          <w:b/>
          <w:bCs/>
          <w:sz w:val="28"/>
          <w:szCs w:val="28"/>
          <w:lang w:val="es-419" w:bidi="es-ES"/>
        </w:rPr>
      </w:pPr>
    </w:p>
    <w:p w14:paraId="5426F9C5" w14:textId="77777777" w:rsidR="00C64F2E" w:rsidRPr="009069C5" w:rsidRDefault="00C64F2E" w:rsidP="009D5BFB">
      <w:pPr>
        <w:shd w:val="clear" w:color="auto" w:fill="FFFFFF"/>
        <w:tabs>
          <w:tab w:val="left" w:pos="1294"/>
        </w:tabs>
        <w:jc w:val="both"/>
        <w:rPr>
          <w:rFonts w:eastAsia="Times New Roman"/>
          <w:b/>
          <w:bCs/>
          <w:sz w:val="28"/>
          <w:szCs w:val="28"/>
          <w:lang w:val="es-419" w:bidi="es-ES"/>
        </w:rPr>
      </w:pPr>
    </w:p>
    <w:p w14:paraId="7648D740" w14:textId="77777777" w:rsidR="00C64F2E" w:rsidRPr="009069C5" w:rsidRDefault="00C64F2E" w:rsidP="009D5BFB">
      <w:pPr>
        <w:shd w:val="clear" w:color="auto" w:fill="FFFFFF"/>
        <w:tabs>
          <w:tab w:val="left" w:pos="1294"/>
        </w:tabs>
        <w:jc w:val="both"/>
        <w:rPr>
          <w:rFonts w:eastAsia="Times New Roman"/>
          <w:b/>
          <w:bCs/>
          <w:sz w:val="28"/>
          <w:szCs w:val="28"/>
          <w:lang w:val="es-419" w:bidi="es-ES"/>
        </w:rPr>
      </w:pPr>
    </w:p>
    <w:p w14:paraId="6376A689" w14:textId="77777777" w:rsidR="00C64F2E" w:rsidRPr="009069C5" w:rsidRDefault="00C64F2E" w:rsidP="009D5BFB">
      <w:pPr>
        <w:shd w:val="clear" w:color="auto" w:fill="FFFFFF"/>
        <w:tabs>
          <w:tab w:val="left" w:pos="1294"/>
        </w:tabs>
        <w:jc w:val="both"/>
        <w:rPr>
          <w:rFonts w:eastAsia="Times New Roman"/>
          <w:b/>
          <w:bCs/>
          <w:sz w:val="28"/>
          <w:szCs w:val="28"/>
          <w:lang w:val="es-419" w:bidi="es-ES"/>
        </w:rPr>
      </w:pPr>
    </w:p>
    <w:p w14:paraId="59DFD260" w14:textId="77777777" w:rsidR="00C64F2E" w:rsidRPr="009069C5" w:rsidRDefault="00C64F2E" w:rsidP="009D5BFB">
      <w:pPr>
        <w:shd w:val="clear" w:color="auto" w:fill="FFFFFF"/>
        <w:tabs>
          <w:tab w:val="left" w:pos="1294"/>
        </w:tabs>
        <w:jc w:val="both"/>
        <w:rPr>
          <w:rFonts w:eastAsia="Times New Roman"/>
          <w:b/>
          <w:bCs/>
          <w:sz w:val="28"/>
          <w:szCs w:val="28"/>
          <w:lang w:val="es-419" w:bidi="es-ES"/>
        </w:rPr>
      </w:pPr>
    </w:p>
    <w:p w14:paraId="7A968955" w14:textId="77777777" w:rsidR="00C64F2E" w:rsidRPr="009069C5" w:rsidRDefault="00C64F2E" w:rsidP="009D5BFB">
      <w:pPr>
        <w:shd w:val="clear" w:color="auto" w:fill="FFFFFF"/>
        <w:tabs>
          <w:tab w:val="left" w:pos="1294"/>
        </w:tabs>
        <w:jc w:val="both"/>
        <w:rPr>
          <w:rFonts w:eastAsia="Times New Roman"/>
          <w:b/>
          <w:bCs/>
          <w:sz w:val="28"/>
          <w:szCs w:val="28"/>
          <w:lang w:val="es-419" w:bidi="es-ES"/>
        </w:rPr>
      </w:pPr>
    </w:p>
    <w:p w14:paraId="7C1F879F" w14:textId="77777777" w:rsidR="00C64F2E" w:rsidRPr="009069C5" w:rsidRDefault="00C64F2E" w:rsidP="009D5BFB">
      <w:pPr>
        <w:shd w:val="clear" w:color="auto" w:fill="FFFFFF"/>
        <w:tabs>
          <w:tab w:val="left" w:pos="1294"/>
        </w:tabs>
        <w:jc w:val="both"/>
        <w:rPr>
          <w:rFonts w:eastAsia="Times New Roman"/>
          <w:b/>
          <w:bCs/>
          <w:sz w:val="28"/>
          <w:szCs w:val="28"/>
          <w:lang w:val="es-419" w:bidi="es-ES"/>
        </w:rPr>
      </w:pPr>
    </w:p>
    <w:p w14:paraId="60A2E7CE" w14:textId="77777777" w:rsidR="00C64F2E" w:rsidRPr="009069C5" w:rsidRDefault="00C64F2E" w:rsidP="009D5BFB">
      <w:pPr>
        <w:shd w:val="clear" w:color="auto" w:fill="FFFFFF"/>
        <w:tabs>
          <w:tab w:val="left" w:pos="1294"/>
        </w:tabs>
        <w:jc w:val="both"/>
        <w:rPr>
          <w:rFonts w:eastAsia="Times New Roman"/>
          <w:b/>
          <w:bCs/>
          <w:sz w:val="28"/>
          <w:szCs w:val="28"/>
          <w:lang w:val="es-419" w:bidi="es-ES"/>
        </w:rPr>
      </w:pPr>
    </w:p>
    <w:p w14:paraId="64A3AC37" w14:textId="77777777" w:rsidR="00C64F2E" w:rsidRPr="009069C5" w:rsidRDefault="00C64F2E" w:rsidP="009D5BFB">
      <w:pPr>
        <w:shd w:val="clear" w:color="auto" w:fill="FFFFFF"/>
        <w:tabs>
          <w:tab w:val="left" w:pos="1294"/>
        </w:tabs>
        <w:jc w:val="both"/>
        <w:rPr>
          <w:rFonts w:eastAsia="Times New Roman"/>
          <w:b/>
          <w:bCs/>
          <w:sz w:val="28"/>
          <w:szCs w:val="28"/>
          <w:lang w:val="es-419" w:bidi="es-ES"/>
        </w:rPr>
      </w:pPr>
    </w:p>
    <w:p w14:paraId="7612A6C6" w14:textId="77777777" w:rsidR="00C64F2E" w:rsidRPr="009069C5" w:rsidRDefault="00C64F2E" w:rsidP="009D5BFB">
      <w:pPr>
        <w:shd w:val="clear" w:color="auto" w:fill="FFFFFF"/>
        <w:tabs>
          <w:tab w:val="left" w:pos="1294"/>
        </w:tabs>
        <w:jc w:val="both"/>
        <w:rPr>
          <w:rFonts w:eastAsia="Times New Roman"/>
          <w:b/>
          <w:bCs/>
          <w:sz w:val="28"/>
          <w:szCs w:val="28"/>
          <w:lang w:val="es-419" w:bidi="es-ES"/>
        </w:rPr>
      </w:pPr>
    </w:p>
    <w:p w14:paraId="4494F03E" w14:textId="77777777" w:rsidR="00C64F2E" w:rsidRPr="009069C5" w:rsidRDefault="00C64F2E" w:rsidP="009D5BFB">
      <w:pPr>
        <w:shd w:val="clear" w:color="auto" w:fill="FFFFFF"/>
        <w:tabs>
          <w:tab w:val="left" w:pos="1294"/>
        </w:tabs>
        <w:jc w:val="both"/>
        <w:rPr>
          <w:rFonts w:eastAsia="Times New Roman"/>
          <w:b/>
          <w:bCs/>
          <w:sz w:val="28"/>
          <w:szCs w:val="28"/>
          <w:lang w:val="es-419" w:bidi="es-ES"/>
        </w:rPr>
      </w:pPr>
    </w:p>
    <w:p w14:paraId="20D14D2C" w14:textId="77777777" w:rsidR="00C64F2E" w:rsidRPr="009069C5" w:rsidRDefault="00C64F2E" w:rsidP="009D5BFB">
      <w:pPr>
        <w:shd w:val="clear" w:color="auto" w:fill="FFFFFF"/>
        <w:tabs>
          <w:tab w:val="left" w:pos="1294"/>
        </w:tabs>
        <w:jc w:val="both"/>
        <w:rPr>
          <w:rFonts w:eastAsia="Times New Roman"/>
          <w:b/>
          <w:bCs/>
          <w:sz w:val="28"/>
          <w:szCs w:val="28"/>
          <w:lang w:val="es-419" w:bidi="es-ES"/>
        </w:rPr>
      </w:pPr>
    </w:p>
    <w:p w14:paraId="154C9D56" w14:textId="77777777" w:rsidR="00075D78" w:rsidRPr="009069C5" w:rsidRDefault="00075D78" w:rsidP="00075D78">
      <w:pPr>
        <w:pStyle w:val="Ttulo1"/>
        <w:spacing w:before="0"/>
        <w:rPr>
          <w:rFonts w:ascii="Times New Roman" w:hAnsi="Times New Roman" w:cs="Times New Roman"/>
          <w:lang w:val="es-419"/>
        </w:rPr>
      </w:pPr>
      <w:bookmarkStart w:id="69" w:name="_Toc101275045"/>
      <w:r w:rsidRPr="009069C5">
        <w:rPr>
          <w:rFonts w:ascii="Times New Roman" w:hAnsi="Times New Roman" w:cs="Times New Roman"/>
          <w:lang w:val="es-419"/>
        </w:rPr>
        <w:t>PLANIFICACIÓN ESTRATÉGICA</w:t>
      </w:r>
      <w:bookmarkEnd w:id="69"/>
    </w:p>
    <w:p w14:paraId="373CB633" w14:textId="77777777" w:rsidR="00075D78" w:rsidRPr="009069C5" w:rsidRDefault="00075D78" w:rsidP="00075D78">
      <w:pPr>
        <w:spacing w:line="276" w:lineRule="auto"/>
        <w:rPr>
          <w:b/>
          <w:lang w:val="es-419"/>
        </w:rPr>
      </w:pPr>
    </w:p>
    <w:p w14:paraId="2F2680B8" w14:textId="77777777" w:rsidR="00075D78" w:rsidRPr="009069C5" w:rsidRDefault="00075D78" w:rsidP="00075D78">
      <w:pPr>
        <w:pStyle w:val="Ttulo2"/>
        <w:spacing w:line="276" w:lineRule="auto"/>
        <w:rPr>
          <w:rFonts w:ascii="Times New Roman" w:hAnsi="Times New Roman" w:cs="Times New Roman"/>
          <w:b/>
          <w:lang w:val="es-419"/>
        </w:rPr>
      </w:pPr>
      <w:bookmarkStart w:id="70" w:name="_Toc100755514"/>
      <w:bookmarkStart w:id="71" w:name="_Toc100834030"/>
      <w:bookmarkStart w:id="72" w:name="_Toc101275046"/>
      <w:r w:rsidRPr="009069C5">
        <w:rPr>
          <w:rFonts w:ascii="Times New Roman" w:hAnsi="Times New Roman" w:cs="Times New Roman"/>
          <w:b/>
          <w:lang w:val="es-419"/>
        </w:rPr>
        <w:t>Visión</w:t>
      </w:r>
      <w:bookmarkEnd w:id="70"/>
      <w:bookmarkEnd w:id="71"/>
      <w:bookmarkEnd w:id="72"/>
      <w:r w:rsidRPr="009069C5">
        <w:rPr>
          <w:rFonts w:ascii="Times New Roman" w:hAnsi="Times New Roman" w:cs="Times New Roman"/>
          <w:b/>
          <w:lang w:val="es-419"/>
        </w:rPr>
        <w:t xml:space="preserve"> </w:t>
      </w:r>
    </w:p>
    <w:p w14:paraId="7324E38A" w14:textId="77777777" w:rsidR="00075D78" w:rsidRPr="009069C5" w:rsidRDefault="00075D78" w:rsidP="00075D78">
      <w:pPr>
        <w:spacing w:line="276" w:lineRule="auto"/>
        <w:rPr>
          <w:color w:val="F91E00" w:themeColor="accent5" w:themeShade="BF"/>
          <w:lang w:val="es-419" w:bidi="es-ES"/>
        </w:rPr>
      </w:pPr>
    </w:p>
    <w:p w14:paraId="693A1706" w14:textId="77777777" w:rsidR="00075D78" w:rsidRPr="009069C5" w:rsidRDefault="00075D78" w:rsidP="00075D78">
      <w:pPr>
        <w:spacing w:line="276" w:lineRule="auto"/>
        <w:jc w:val="both"/>
        <w:rPr>
          <w:rFonts w:eastAsia="Times New Roman"/>
          <w:lang w:val="es-419" w:bidi="en-US"/>
        </w:rPr>
      </w:pPr>
      <w:r w:rsidRPr="009069C5">
        <w:rPr>
          <w:rFonts w:eastAsia="Times New Roman"/>
          <w:lang w:val="es-419" w:bidi="en-US"/>
        </w:rPr>
        <w:t>Ser una institución referente en eficiencia y transparencia, que impulsa la incorporación de innovación de riego, la eficiencia del uso del agua, la promoción de competencias organizacionales y la inserción de capacidades productivas, que contribuyan al desarrollo sostenible de la nación.  </w:t>
      </w:r>
    </w:p>
    <w:p w14:paraId="74921E9D" w14:textId="77777777" w:rsidR="00075D78" w:rsidRPr="009069C5" w:rsidRDefault="00075D78" w:rsidP="00075D78">
      <w:pPr>
        <w:spacing w:line="276" w:lineRule="auto"/>
        <w:jc w:val="both"/>
        <w:rPr>
          <w:rFonts w:eastAsia="Times New Roman"/>
          <w:lang w:val="es-419" w:bidi="en-US"/>
        </w:rPr>
      </w:pPr>
    </w:p>
    <w:p w14:paraId="24AD5A48" w14:textId="77777777" w:rsidR="00075D78" w:rsidRPr="009069C5" w:rsidRDefault="00075D78" w:rsidP="00FE71B1">
      <w:pPr>
        <w:pStyle w:val="Prrafodelista"/>
        <w:numPr>
          <w:ilvl w:val="0"/>
          <w:numId w:val="10"/>
        </w:numPr>
        <w:spacing w:line="276" w:lineRule="auto"/>
        <w:ind w:leftChars="0"/>
        <w:contextualSpacing/>
        <w:rPr>
          <w:rFonts w:ascii="Times New Roman" w:eastAsia="Times New Roman" w:hAnsi="Times New Roman" w:cs="Times New Roman"/>
          <w:sz w:val="24"/>
          <w:szCs w:val="24"/>
          <w:lang w:val="es-419" w:bidi="en-US"/>
        </w:rPr>
      </w:pPr>
      <w:r w:rsidRPr="009069C5">
        <w:rPr>
          <w:rFonts w:ascii="Times New Roman" w:eastAsia="Times New Roman" w:hAnsi="Times New Roman" w:cs="Times New Roman"/>
          <w:sz w:val="24"/>
          <w:szCs w:val="24"/>
          <w:lang w:val="es-419" w:bidi="en-US"/>
        </w:rPr>
        <w:t>Promover la eficiencia y transparencia, en una gestión pública orientada a la obtención de resultados en beneficio de la agricultura y del desarrollo nacional.</w:t>
      </w:r>
    </w:p>
    <w:p w14:paraId="296D4FB4" w14:textId="77777777" w:rsidR="00075D78" w:rsidRPr="009069C5" w:rsidRDefault="00075D78" w:rsidP="00075D78">
      <w:pPr>
        <w:pStyle w:val="Prrafodelista"/>
        <w:ind w:leftChars="0"/>
        <w:rPr>
          <w:rFonts w:ascii="Times New Roman" w:eastAsia="Times New Roman" w:hAnsi="Times New Roman" w:cs="Times New Roman"/>
          <w:sz w:val="24"/>
          <w:szCs w:val="24"/>
          <w:lang w:val="es-419" w:bidi="en-US"/>
        </w:rPr>
      </w:pPr>
    </w:p>
    <w:p w14:paraId="6197742C" w14:textId="77777777" w:rsidR="00075D78" w:rsidRPr="009069C5" w:rsidRDefault="00075D78" w:rsidP="00FE71B1">
      <w:pPr>
        <w:pStyle w:val="Prrafodelista"/>
        <w:numPr>
          <w:ilvl w:val="0"/>
          <w:numId w:val="10"/>
        </w:numPr>
        <w:spacing w:line="276" w:lineRule="auto"/>
        <w:ind w:leftChars="0"/>
        <w:contextualSpacing/>
        <w:rPr>
          <w:rFonts w:ascii="Times New Roman" w:eastAsia="Times New Roman" w:hAnsi="Times New Roman" w:cs="Times New Roman"/>
          <w:sz w:val="24"/>
          <w:szCs w:val="24"/>
          <w:lang w:val="es-419" w:bidi="en-US"/>
        </w:rPr>
      </w:pPr>
      <w:r w:rsidRPr="009069C5">
        <w:rPr>
          <w:rFonts w:ascii="Times New Roman" w:eastAsia="Times New Roman" w:hAnsi="Times New Roman" w:cs="Times New Roman"/>
          <w:sz w:val="24"/>
          <w:szCs w:val="24"/>
          <w:lang w:val="es-419" w:bidi="en-US"/>
        </w:rPr>
        <w:t xml:space="preserve">Impulsar la incorporación de innovación de riego, para </w:t>
      </w:r>
      <w:r w:rsidRPr="009069C5">
        <w:rPr>
          <w:rFonts w:ascii="Times New Roman" w:eastAsia="Times New Roman" w:hAnsi="Times New Roman" w:cs="Times New Roman"/>
          <w:sz w:val="24"/>
          <w:szCs w:val="24"/>
          <w:lang w:val="es-419" w:eastAsia="es-ES" w:bidi="es-ES"/>
        </w:rPr>
        <w:t>el desarrollo y la adopción de tecnologías y prácticas de producción rentables y ambientalmente sostenibles.</w:t>
      </w:r>
    </w:p>
    <w:p w14:paraId="0A509647" w14:textId="77777777" w:rsidR="00075D78" w:rsidRPr="009069C5" w:rsidRDefault="00075D78" w:rsidP="00075D78">
      <w:pPr>
        <w:pStyle w:val="Prrafodelista"/>
        <w:ind w:leftChars="0"/>
        <w:rPr>
          <w:rFonts w:ascii="Times New Roman" w:eastAsia="Times New Roman" w:hAnsi="Times New Roman" w:cs="Times New Roman"/>
          <w:sz w:val="24"/>
          <w:szCs w:val="24"/>
          <w:lang w:val="es-419" w:bidi="en-US"/>
        </w:rPr>
      </w:pPr>
    </w:p>
    <w:p w14:paraId="50A1D08C" w14:textId="77777777" w:rsidR="00075D78" w:rsidRPr="009069C5" w:rsidRDefault="00075D78" w:rsidP="00FE71B1">
      <w:pPr>
        <w:pStyle w:val="Prrafodelista"/>
        <w:numPr>
          <w:ilvl w:val="0"/>
          <w:numId w:val="10"/>
        </w:numPr>
        <w:spacing w:line="276" w:lineRule="auto"/>
        <w:ind w:leftChars="0"/>
        <w:contextualSpacing/>
        <w:rPr>
          <w:rFonts w:ascii="Times New Roman" w:eastAsia="Times New Roman" w:hAnsi="Times New Roman" w:cs="Times New Roman"/>
          <w:sz w:val="24"/>
          <w:szCs w:val="24"/>
          <w:lang w:val="es-419" w:bidi="en-US"/>
        </w:rPr>
      </w:pPr>
      <w:r w:rsidRPr="009069C5">
        <w:rPr>
          <w:rFonts w:ascii="Times New Roman" w:eastAsia="Times New Roman" w:hAnsi="Times New Roman" w:cs="Times New Roman"/>
          <w:sz w:val="24"/>
          <w:szCs w:val="24"/>
          <w:lang w:val="es-419" w:bidi="en-US"/>
        </w:rPr>
        <w:t>Fomentar la modernización de los medios y la asistencia técnica necesaria para garantizar la eficiencia en el uso del agua y su incidencia en la productividad agrícola.</w:t>
      </w:r>
    </w:p>
    <w:p w14:paraId="6ACA71E2" w14:textId="77777777" w:rsidR="00075D78" w:rsidRPr="009069C5" w:rsidRDefault="00075D78" w:rsidP="00075D78">
      <w:pPr>
        <w:pStyle w:val="Prrafodelista"/>
        <w:ind w:left="962" w:hanging="2"/>
        <w:rPr>
          <w:rFonts w:ascii="Times New Roman" w:eastAsia="Times New Roman" w:hAnsi="Times New Roman" w:cs="Times New Roman"/>
          <w:sz w:val="24"/>
          <w:szCs w:val="24"/>
          <w:lang w:val="es-419" w:bidi="en-US"/>
        </w:rPr>
      </w:pPr>
    </w:p>
    <w:p w14:paraId="737FE1EF" w14:textId="77777777" w:rsidR="00075D78" w:rsidRPr="009069C5" w:rsidRDefault="00075D78" w:rsidP="00FE71B1">
      <w:pPr>
        <w:pStyle w:val="Prrafodelista"/>
        <w:numPr>
          <w:ilvl w:val="0"/>
          <w:numId w:val="10"/>
        </w:numPr>
        <w:spacing w:line="276" w:lineRule="auto"/>
        <w:ind w:leftChars="0"/>
        <w:contextualSpacing/>
        <w:rPr>
          <w:rFonts w:ascii="Times New Roman" w:eastAsia="Times New Roman" w:hAnsi="Times New Roman" w:cs="Times New Roman"/>
          <w:sz w:val="24"/>
          <w:szCs w:val="24"/>
          <w:lang w:val="es-419" w:bidi="en-US"/>
        </w:rPr>
      </w:pPr>
      <w:r w:rsidRPr="009069C5">
        <w:rPr>
          <w:rFonts w:ascii="Times New Roman" w:eastAsia="Times New Roman" w:hAnsi="Times New Roman" w:cs="Times New Roman"/>
          <w:sz w:val="24"/>
          <w:szCs w:val="24"/>
          <w:lang w:val="es-419" w:bidi="en-US"/>
        </w:rPr>
        <w:t>Promover la creación y el fortalecimiento de competencias organizacionales que aseguren la optimización de los recursos y garanticen la rentabilidad de la producción para el consumo local y la exportación.</w:t>
      </w:r>
    </w:p>
    <w:p w14:paraId="0C0B9154" w14:textId="77777777" w:rsidR="00075D78" w:rsidRPr="009069C5" w:rsidRDefault="00075D78" w:rsidP="00075D78">
      <w:pPr>
        <w:pStyle w:val="Prrafodelista"/>
        <w:ind w:left="962" w:hanging="2"/>
        <w:rPr>
          <w:rFonts w:ascii="Times New Roman" w:eastAsia="Times New Roman" w:hAnsi="Times New Roman" w:cs="Times New Roman"/>
          <w:sz w:val="24"/>
          <w:szCs w:val="24"/>
          <w:lang w:val="es-419" w:bidi="en-US"/>
        </w:rPr>
      </w:pPr>
    </w:p>
    <w:p w14:paraId="32D2EE9A" w14:textId="77777777" w:rsidR="00075D78" w:rsidRPr="009069C5" w:rsidRDefault="00075D78" w:rsidP="00FE71B1">
      <w:pPr>
        <w:pStyle w:val="Prrafodelista"/>
        <w:numPr>
          <w:ilvl w:val="0"/>
          <w:numId w:val="10"/>
        </w:numPr>
        <w:spacing w:line="276" w:lineRule="auto"/>
        <w:ind w:leftChars="0"/>
        <w:contextualSpacing/>
        <w:rPr>
          <w:rFonts w:ascii="Times New Roman" w:eastAsia="Times New Roman" w:hAnsi="Times New Roman" w:cs="Times New Roman"/>
          <w:sz w:val="24"/>
          <w:szCs w:val="24"/>
          <w:lang w:val="es-419" w:bidi="en-US"/>
        </w:rPr>
      </w:pPr>
      <w:r w:rsidRPr="009069C5">
        <w:rPr>
          <w:rFonts w:ascii="Times New Roman" w:eastAsia="Times New Roman" w:hAnsi="Times New Roman" w:cs="Times New Roman"/>
          <w:sz w:val="24"/>
          <w:szCs w:val="24"/>
          <w:lang w:val="es-419" w:bidi="en-US"/>
        </w:rPr>
        <w:t>Fomentar la creación e inserción de capacidades productivas, para contribuir al aumento de la competitividad, sostenibilidad ambiental y financiera de las cadenas agro-productivas, contribuir a la seguridad alimentaria, aprovechar el potencial exportador y generar empleos para la población rural.</w:t>
      </w:r>
    </w:p>
    <w:p w14:paraId="61184E6E" w14:textId="77777777" w:rsidR="00075D78" w:rsidRPr="009069C5" w:rsidRDefault="00075D78" w:rsidP="00075D78">
      <w:pPr>
        <w:pStyle w:val="Prrafodelista"/>
        <w:ind w:leftChars="0"/>
        <w:rPr>
          <w:rFonts w:ascii="Times New Roman" w:eastAsia="Times New Roman" w:hAnsi="Times New Roman" w:cs="Times New Roman"/>
          <w:color w:val="F91E00" w:themeColor="accent5" w:themeShade="BF"/>
          <w:sz w:val="23"/>
          <w:szCs w:val="23"/>
          <w:lang w:val="es-419" w:bidi="en-US"/>
        </w:rPr>
      </w:pPr>
    </w:p>
    <w:p w14:paraId="7C85AC8C" w14:textId="77777777" w:rsidR="00075D78" w:rsidRPr="009069C5" w:rsidRDefault="00075D78" w:rsidP="00075D78">
      <w:pPr>
        <w:pStyle w:val="Ttulo2"/>
        <w:spacing w:line="276" w:lineRule="auto"/>
        <w:rPr>
          <w:rFonts w:ascii="Times New Roman" w:hAnsi="Times New Roman" w:cs="Times New Roman"/>
          <w:b/>
          <w:lang w:val="es-419"/>
        </w:rPr>
      </w:pPr>
      <w:bookmarkStart w:id="73" w:name="_Toc100755515"/>
      <w:bookmarkStart w:id="74" w:name="_Toc100834031"/>
      <w:bookmarkStart w:id="75" w:name="_Toc101275047"/>
      <w:r w:rsidRPr="009069C5">
        <w:rPr>
          <w:rFonts w:ascii="Times New Roman" w:hAnsi="Times New Roman" w:cs="Times New Roman"/>
          <w:b/>
          <w:lang w:val="es-419"/>
        </w:rPr>
        <w:t>Estructura de la Planificación Estratégica Institucional</w:t>
      </w:r>
      <w:bookmarkEnd w:id="73"/>
      <w:bookmarkEnd w:id="74"/>
      <w:bookmarkEnd w:id="75"/>
    </w:p>
    <w:p w14:paraId="2F3967DA" w14:textId="77777777" w:rsidR="00075D78" w:rsidRPr="009069C5" w:rsidRDefault="00075D78" w:rsidP="00075D78">
      <w:pPr>
        <w:spacing w:line="276" w:lineRule="auto"/>
        <w:ind w:left="-1"/>
        <w:rPr>
          <w:color w:val="F91E00" w:themeColor="accent5" w:themeShade="BF"/>
          <w:sz w:val="23"/>
          <w:szCs w:val="23"/>
          <w:lang w:val="es-419" w:bidi="es-ES"/>
        </w:rPr>
      </w:pPr>
    </w:p>
    <w:p w14:paraId="4851ECBD" w14:textId="77777777" w:rsidR="00075D78" w:rsidRPr="009069C5" w:rsidRDefault="00075D78" w:rsidP="00075D78">
      <w:pPr>
        <w:shd w:val="clear" w:color="auto" w:fill="FFFFFF"/>
        <w:tabs>
          <w:tab w:val="left" w:pos="1294"/>
        </w:tabs>
        <w:spacing w:line="276" w:lineRule="auto"/>
        <w:ind w:left="-1"/>
        <w:jc w:val="both"/>
        <w:rPr>
          <w:rFonts w:eastAsia="Times New Roman"/>
          <w:lang w:val="es-419" w:bidi="es-ES"/>
        </w:rPr>
      </w:pPr>
      <w:r w:rsidRPr="009069C5">
        <w:rPr>
          <w:rFonts w:eastAsia="Times New Roman"/>
          <w:lang w:val="es-419" w:bidi="es-ES"/>
        </w:rPr>
        <w:t>El siguiente análisis se realizó en el marco del proceso de planificación participativa, enfocando las siguientes actividades: a) Análisis de actores, b) Análisis de problemas, c)</w:t>
      </w:r>
      <w:r w:rsidRPr="009069C5">
        <w:rPr>
          <w:rFonts w:eastAsia="Times New Roman"/>
          <w:sz w:val="23"/>
          <w:szCs w:val="23"/>
          <w:lang w:val="es-419" w:bidi="es-ES"/>
        </w:rPr>
        <w:t xml:space="preserve"> </w:t>
      </w:r>
      <w:r w:rsidRPr="009069C5">
        <w:rPr>
          <w:rFonts w:eastAsia="Times New Roman"/>
          <w:lang w:val="es-419" w:bidi="es-ES"/>
        </w:rPr>
        <w:t xml:space="preserve">Análisis de objetivos. </w:t>
      </w:r>
    </w:p>
    <w:p w14:paraId="09F3E0A3" w14:textId="77777777" w:rsidR="00075D78" w:rsidRPr="009069C5" w:rsidRDefault="00075D78" w:rsidP="00075D78">
      <w:pPr>
        <w:shd w:val="clear" w:color="auto" w:fill="FFFFFF"/>
        <w:tabs>
          <w:tab w:val="left" w:pos="1294"/>
        </w:tabs>
        <w:spacing w:line="276" w:lineRule="auto"/>
        <w:ind w:left="-1"/>
        <w:jc w:val="both"/>
        <w:rPr>
          <w:rFonts w:eastAsia="Times New Roman"/>
          <w:lang w:val="es-419" w:bidi="es-ES"/>
        </w:rPr>
      </w:pPr>
    </w:p>
    <w:p w14:paraId="6BFD75C0" w14:textId="77777777" w:rsidR="00075D78" w:rsidRPr="009069C5" w:rsidRDefault="00075D78" w:rsidP="00075D78">
      <w:pPr>
        <w:shd w:val="clear" w:color="auto" w:fill="FFFFFF"/>
        <w:tabs>
          <w:tab w:val="left" w:pos="1294"/>
        </w:tabs>
        <w:spacing w:line="276" w:lineRule="auto"/>
        <w:ind w:left="-1"/>
        <w:jc w:val="both"/>
        <w:rPr>
          <w:rFonts w:eastAsia="Times New Roman"/>
          <w:lang w:val="es-419" w:bidi="es-ES"/>
        </w:rPr>
      </w:pPr>
      <w:r w:rsidRPr="009069C5">
        <w:rPr>
          <w:rFonts w:eastAsia="Times New Roman"/>
          <w:lang w:val="es-419" w:bidi="es-ES"/>
        </w:rPr>
        <w:t xml:space="preserve">Como resultado del ejercicio participativo, se definió el siguiente producto principal de la institución: </w:t>
      </w:r>
      <w:r w:rsidRPr="009069C5">
        <w:rPr>
          <w:rFonts w:eastAsia="Times New Roman"/>
          <w:b/>
          <w:bCs/>
          <w:lang w:val="es-419" w:bidi="es-ES"/>
        </w:rPr>
        <w:t>Terrenos Agrícolas con Riego Tecnificado.</w:t>
      </w:r>
      <w:r w:rsidRPr="009069C5">
        <w:rPr>
          <w:rFonts w:eastAsia="Times New Roman"/>
          <w:lang w:val="es-419" w:bidi="es-ES"/>
        </w:rPr>
        <w:t xml:space="preserve"> A su vez, se definió la principal actividad: </w:t>
      </w:r>
      <w:r w:rsidRPr="009069C5">
        <w:rPr>
          <w:rFonts w:eastAsia="Times New Roman"/>
          <w:b/>
          <w:bCs/>
          <w:lang w:val="es-419" w:bidi="es-ES"/>
        </w:rPr>
        <w:t xml:space="preserve">Fomento de la tecnificación del Sistema Nacional de Riego, </w:t>
      </w:r>
      <w:r w:rsidRPr="009069C5">
        <w:rPr>
          <w:rFonts w:eastAsia="Times New Roman"/>
          <w:lang w:val="es-419" w:bidi="es-ES"/>
        </w:rPr>
        <w:t xml:space="preserve">de la cual se desprende el objetivo núcleo: </w:t>
      </w:r>
      <w:r w:rsidRPr="009069C5">
        <w:rPr>
          <w:rFonts w:eastAsia="Times New Roman"/>
          <w:b/>
          <w:bCs/>
          <w:lang w:val="es-419" w:bidi="es-ES"/>
        </w:rPr>
        <w:t xml:space="preserve">Eficientizar el uso del agua utilizada para riego agrícola, </w:t>
      </w:r>
      <w:r w:rsidRPr="009069C5">
        <w:rPr>
          <w:rFonts w:eastAsia="Times New Roman"/>
          <w:lang w:val="es-419" w:bidi="es-ES"/>
        </w:rPr>
        <w:t>que integra las cinco líneas estratégicas de la institución. Se presentan en lo adelante, cada línea estratégica con su respectiva matriz construida a raíz del análisis de objetivos:</w:t>
      </w:r>
    </w:p>
    <w:p w14:paraId="759B2ADA" w14:textId="77777777" w:rsidR="00075D78" w:rsidRPr="009069C5" w:rsidRDefault="00075D78" w:rsidP="00075D78">
      <w:pPr>
        <w:shd w:val="clear" w:color="auto" w:fill="FFFFFF"/>
        <w:tabs>
          <w:tab w:val="left" w:pos="1294"/>
        </w:tabs>
        <w:ind w:left="-1"/>
        <w:jc w:val="both"/>
        <w:rPr>
          <w:rFonts w:eastAsia="Times New Roman"/>
          <w:sz w:val="23"/>
          <w:szCs w:val="23"/>
          <w:lang w:val="es-419" w:bidi="es-ES"/>
        </w:rPr>
      </w:pPr>
    </w:p>
    <w:p w14:paraId="5CC7E0CF" w14:textId="77777777" w:rsidR="00075D78" w:rsidRPr="009069C5" w:rsidRDefault="00075D78" w:rsidP="00075D78">
      <w:pPr>
        <w:shd w:val="clear" w:color="auto" w:fill="FFFFFF"/>
        <w:tabs>
          <w:tab w:val="left" w:pos="1294"/>
        </w:tabs>
        <w:ind w:left="-1"/>
        <w:jc w:val="both"/>
        <w:rPr>
          <w:rFonts w:eastAsia="Times New Roman"/>
          <w:sz w:val="23"/>
          <w:szCs w:val="23"/>
          <w:lang w:val="es-419" w:bidi="es-ES"/>
        </w:rPr>
      </w:pPr>
    </w:p>
    <w:p w14:paraId="7B084986" w14:textId="77777777" w:rsidR="009F7535" w:rsidRPr="009069C5" w:rsidRDefault="009F7535" w:rsidP="00075D78">
      <w:pPr>
        <w:shd w:val="clear" w:color="auto" w:fill="FFFFFF"/>
        <w:tabs>
          <w:tab w:val="left" w:pos="1294"/>
        </w:tabs>
        <w:ind w:left="-1"/>
        <w:jc w:val="both"/>
        <w:rPr>
          <w:rFonts w:eastAsia="Times New Roman"/>
          <w:sz w:val="23"/>
          <w:szCs w:val="23"/>
          <w:lang w:val="es-419" w:bidi="es-ES"/>
        </w:rPr>
      </w:pPr>
    </w:p>
    <w:p w14:paraId="07F9A234" w14:textId="77777777" w:rsidR="009F7535" w:rsidRPr="009069C5" w:rsidRDefault="009F7535" w:rsidP="00075D78">
      <w:pPr>
        <w:shd w:val="clear" w:color="auto" w:fill="FFFFFF"/>
        <w:tabs>
          <w:tab w:val="left" w:pos="1294"/>
        </w:tabs>
        <w:ind w:left="-1"/>
        <w:jc w:val="both"/>
        <w:rPr>
          <w:rFonts w:eastAsia="Times New Roman"/>
          <w:sz w:val="23"/>
          <w:szCs w:val="23"/>
          <w:lang w:val="es-419" w:bidi="es-ES"/>
        </w:rPr>
      </w:pPr>
    </w:p>
    <w:p w14:paraId="0ED05692" w14:textId="77777777" w:rsidR="009F7535" w:rsidRPr="009069C5" w:rsidRDefault="009F7535" w:rsidP="00075D78">
      <w:pPr>
        <w:shd w:val="clear" w:color="auto" w:fill="FFFFFF"/>
        <w:tabs>
          <w:tab w:val="left" w:pos="1294"/>
        </w:tabs>
        <w:ind w:left="-1"/>
        <w:jc w:val="both"/>
        <w:rPr>
          <w:rFonts w:eastAsia="Times New Roman"/>
          <w:sz w:val="23"/>
          <w:szCs w:val="23"/>
          <w:lang w:val="es-419" w:bidi="es-ES"/>
        </w:rPr>
      </w:pPr>
    </w:p>
    <w:p w14:paraId="6995E2EC" w14:textId="77777777" w:rsidR="009F7535" w:rsidRPr="009069C5" w:rsidRDefault="009F7535" w:rsidP="00075D78">
      <w:pPr>
        <w:shd w:val="clear" w:color="auto" w:fill="FFFFFF"/>
        <w:tabs>
          <w:tab w:val="left" w:pos="1294"/>
        </w:tabs>
        <w:ind w:left="-1"/>
        <w:jc w:val="both"/>
        <w:rPr>
          <w:rFonts w:eastAsia="Times New Roman"/>
          <w:sz w:val="23"/>
          <w:szCs w:val="23"/>
          <w:lang w:val="es-419" w:bidi="es-ES"/>
        </w:rPr>
      </w:pPr>
    </w:p>
    <w:p w14:paraId="362F674E" w14:textId="77777777" w:rsidR="009F7535" w:rsidRPr="009069C5" w:rsidRDefault="009F7535" w:rsidP="00075D78">
      <w:pPr>
        <w:shd w:val="clear" w:color="auto" w:fill="FFFFFF"/>
        <w:tabs>
          <w:tab w:val="left" w:pos="1294"/>
        </w:tabs>
        <w:ind w:left="-1"/>
        <w:jc w:val="both"/>
        <w:rPr>
          <w:rFonts w:eastAsia="Times New Roman"/>
          <w:sz w:val="23"/>
          <w:szCs w:val="23"/>
          <w:lang w:val="es-419" w:bidi="es-ES"/>
        </w:rPr>
      </w:pPr>
    </w:p>
    <w:p w14:paraId="539AE092" w14:textId="77777777" w:rsidR="009F7535" w:rsidRPr="009069C5" w:rsidRDefault="009F7535" w:rsidP="00075D78">
      <w:pPr>
        <w:shd w:val="clear" w:color="auto" w:fill="FFFFFF"/>
        <w:tabs>
          <w:tab w:val="left" w:pos="1294"/>
        </w:tabs>
        <w:ind w:left="-1"/>
        <w:jc w:val="both"/>
        <w:rPr>
          <w:rFonts w:eastAsia="Times New Roman"/>
          <w:sz w:val="23"/>
          <w:szCs w:val="23"/>
          <w:lang w:val="es-419" w:bidi="es-ES"/>
        </w:rPr>
      </w:pPr>
    </w:p>
    <w:p w14:paraId="77A61495" w14:textId="77777777" w:rsidR="00075D78" w:rsidRPr="009069C5" w:rsidRDefault="00075D78" w:rsidP="00075D78">
      <w:pPr>
        <w:shd w:val="clear" w:color="auto" w:fill="FFFFFF"/>
        <w:tabs>
          <w:tab w:val="left" w:pos="1294"/>
        </w:tabs>
        <w:ind w:left="-1"/>
        <w:jc w:val="both"/>
        <w:rPr>
          <w:rFonts w:eastAsia="Times New Roman"/>
          <w:sz w:val="23"/>
          <w:szCs w:val="23"/>
          <w:lang w:val="es-419" w:bidi="es-ES"/>
        </w:rPr>
      </w:pPr>
    </w:p>
    <w:p w14:paraId="39708646" w14:textId="77777777" w:rsidR="00075D78" w:rsidRPr="009069C5" w:rsidRDefault="00075D78" w:rsidP="00075D78">
      <w:pPr>
        <w:shd w:val="clear" w:color="auto" w:fill="FFFFFF"/>
        <w:tabs>
          <w:tab w:val="left" w:pos="1294"/>
        </w:tabs>
        <w:jc w:val="both"/>
        <w:rPr>
          <w:rFonts w:eastAsia="Times New Roman"/>
          <w:lang w:val="es-419" w:bidi="en-US"/>
        </w:rPr>
      </w:pPr>
      <w:r w:rsidRPr="009069C5">
        <w:rPr>
          <w:rFonts w:eastAsia="Times New Roman"/>
          <w:b/>
          <w:lang w:val="es-419" w:bidi="es-ES"/>
        </w:rPr>
        <w:t xml:space="preserve">Estrategia 1: </w:t>
      </w:r>
      <w:r w:rsidRPr="009069C5">
        <w:rPr>
          <w:rFonts w:eastAsia="Times New Roman"/>
          <w:lang w:val="es-419" w:bidi="en-US"/>
        </w:rPr>
        <w:t>Promover la eficiencia y transparencia, en una gestión pública orientada a la obtención de resultados en beneficio de la agricultura y del desarrollo nacional.</w:t>
      </w:r>
    </w:p>
    <w:p w14:paraId="2CDC05DF" w14:textId="77777777" w:rsidR="00075D78" w:rsidRPr="009069C5" w:rsidRDefault="00075D78" w:rsidP="00075D78">
      <w:pPr>
        <w:shd w:val="clear" w:color="auto" w:fill="FFFFFF"/>
        <w:tabs>
          <w:tab w:val="left" w:pos="1294"/>
        </w:tabs>
        <w:rPr>
          <w:rFonts w:eastAsia="Times New Roman"/>
          <w:color w:val="F91E00" w:themeColor="accent5" w:themeShade="BF"/>
          <w:sz w:val="23"/>
          <w:szCs w:val="23"/>
          <w:lang w:val="es-419" w:bidi="en-US"/>
        </w:rPr>
      </w:pPr>
    </w:p>
    <w:tbl>
      <w:tblPr>
        <w:tblW w:w="5000" w:type="pct"/>
        <w:jc w:val="center"/>
        <w:tblLook w:val="04A0" w:firstRow="1" w:lastRow="0" w:firstColumn="1" w:lastColumn="0" w:noHBand="0" w:noVBand="1"/>
      </w:tblPr>
      <w:tblGrid>
        <w:gridCol w:w="3464"/>
        <w:gridCol w:w="6174"/>
      </w:tblGrid>
      <w:tr w:rsidR="00075D78" w:rsidRPr="001B344B" w14:paraId="3826F02D" w14:textId="77777777" w:rsidTr="000A7CBE">
        <w:trPr>
          <w:trHeight w:val="461"/>
          <w:jc w:val="center"/>
        </w:trPr>
        <w:tc>
          <w:tcPr>
            <w:tcW w:w="5000" w:type="pct"/>
            <w:gridSpan w:val="2"/>
            <w:shd w:val="clear" w:color="auto" w:fill="0070C0"/>
            <w:vAlign w:val="center"/>
          </w:tcPr>
          <w:p w14:paraId="0FD9F8B5" w14:textId="77777777" w:rsidR="00075D78" w:rsidRPr="009069C5" w:rsidRDefault="00075D78" w:rsidP="000A7CBE">
            <w:pPr>
              <w:spacing w:before="120" w:after="120"/>
              <w:ind w:left="960"/>
              <w:jc w:val="center"/>
              <w:rPr>
                <w:rFonts w:eastAsia="Yu Gothic"/>
                <w:b/>
                <w:color w:val="F91E00" w:themeColor="accent5" w:themeShade="BF"/>
                <w:sz w:val="18"/>
                <w:szCs w:val="18"/>
                <w:lang w:val="es-419"/>
              </w:rPr>
            </w:pPr>
            <w:r w:rsidRPr="009069C5">
              <w:rPr>
                <w:rFonts w:eastAsia="Yu Gothic"/>
                <w:b/>
                <w:color w:val="FFFFFF" w:themeColor="background1"/>
                <w:sz w:val="32"/>
                <w:szCs w:val="18"/>
                <w:lang w:val="es-419"/>
              </w:rPr>
              <w:t>Eficientizar el uso del agua utilizada para riego agrícola</w:t>
            </w:r>
          </w:p>
        </w:tc>
      </w:tr>
      <w:tr w:rsidR="00075D78" w:rsidRPr="009069C5" w14:paraId="56039922" w14:textId="77777777" w:rsidTr="000A7CBE">
        <w:trPr>
          <w:trHeight w:val="346"/>
          <w:jc w:val="center"/>
        </w:trPr>
        <w:tc>
          <w:tcPr>
            <w:tcW w:w="1797" w:type="pct"/>
            <w:shd w:val="clear" w:color="auto" w:fill="66C7FF" w:themeFill="accent1" w:themeFillTint="99"/>
            <w:vAlign w:val="center"/>
          </w:tcPr>
          <w:p w14:paraId="48D8BF92" w14:textId="77777777" w:rsidR="00075D78" w:rsidRPr="009069C5" w:rsidRDefault="00075D78" w:rsidP="000A7CBE">
            <w:pPr>
              <w:pStyle w:val="Sinespaciado"/>
              <w:spacing w:before="120" w:after="120"/>
              <w:ind w:left="960"/>
              <w:jc w:val="center"/>
              <w:rPr>
                <w:rFonts w:ascii="Times New Roman" w:hAnsi="Times New Roman"/>
                <w:b/>
                <w:sz w:val="20"/>
                <w:szCs w:val="20"/>
                <w:lang w:val="es-419"/>
              </w:rPr>
            </w:pPr>
            <w:r w:rsidRPr="009069C5">
              <w:rPr>
                <w:rFonts w:ascii="Times New Roman" w:hAnsi="Times New Roman"/>
                <w:b/>
                <w:sz w:val="20"/>
                <w:szCs w:val="20"/>
                <w:lang w:val="es-419"/>
              </w:rPr>
              <w:t>Objetivos Estratégicos</w:t>
            </w:r>
          </w:p>
        </w:tc>
        <w:tc>
          <w:tcPr>
            <w:tcW w:w="3203" w:type="pct"/>
            <w:shd w:val="clear" w:color="auto" w:fill="66C7FF" w:themeFill="accent1" w:themeFillTint="99"/>
            <w:vAlign w:val="center"/>
          </w:tcPr>
          <w:p w14:paraId="3E3A19FB" w14:textId="77777777" w:rsidR="00075D78" w:rsidRPr="009069C5" w:rsidRDefault="00075D78" w:rsidP="000A7CBE">
            <w:pPr>
              <w:pStyle w:val="Sinespaciado"/>
              <w:spacing w:before="120" w:after="120"/>
              <w:ind w:left="960"/>
              <w:jc w:val="center"/>
              <w:rPr>
                <w:rFonts w:ascii="Times New Roman" w:hAnsi="Times New Roman"/>
                <w:b/>
                <w:sz w:val="20"/>
                <w:szCs w:val="20"/>
                <w:lang w:val="es-419"/>
              </w:rPr>
            </w:pPr>
            <w:r w:rsidRPr="009069C5">
              <w:rPr>
                <w:rFonts w:ascii="Times New Roman" w:hAnsi="Times New Roman"/>
                <w:b/>
                <w:sz w:val="20"/>
                <w:szCs w:val="20"/>
                <w:lang w:val="es-419"/>
              </w:rPr>
              <w:t>Líneas de acción</w:t>
            </w:r>
          </w:p>
        </w:tc>
      </w:tr>
      <w:tr w:rsidR="00075D78" w:rsidRPr="001B344B" w14:paraId="3BC07B34" w14:textId="77777777" w:rsidTr="009F7535">
        <w:trPr>
          <w:trHeight w:val="461"/>
          <w:jc w:val="center"/>
        </w:trPr>
        <w:tc>
          <w:tcPr>
            <w:tcW w:w="1797" w:type="pct"/>
            <w:vMerge w:val="restart"/>
            <w:shd w:val="clear" w:color="auto" w:fill="FFDA8F"/>
            <w:vAlign w:val="center"/>
          </w:tcPr>
          <w:p w14:paraId="63169D38" w14:textId="77777777" w:rsidR="00075D78" w:rsidRPr="009069C5" w:rsidRDefault="00075D78" w:rsidP="009F7535">
            <w:pPr>
              <w:spacing w:before="120" w:after="120"/>
              <w:rPr>
                <w:color w:val="F91E00" w:themeColor="accent5" w:themeShade="BF"/>
                <w:sz w:val="20"/>
                <w:szCs w:val="20"/>
                <w:lang w:val="es-419"/>
              </w:rPr>
            </w:pPr>
            <w:r w:rsidRPr="009069C5">
              <w:rPr>
                <w:rFonts w:eastAsia="Yu Gothic"/>
                <w:sz w:val="20"/>
                <w:szCs w:val="20"/>
                <w:lang w:val="es-419"/>
              </w:rPr>
              <w:t>Estructurar una institución eficiente, transparente y orientada a la obtención de resultados en beneficio de la agricultura y el desarrollo nacional.</w:t>
            </w:r>
          </w:p>
        </w:tc>
        <w:tc>
          <w:tcPr>
            <w:tcW w:w="3203" w:type="pct"/>
            <w:shd w:val="clear" w:color="auto" w:fill="F2F2F2" w:themeFill="background1" w:themeFillShade="F2"/>
            <w:vAlign w:val="center"/>
          </w:tcPr>
          <w:p w14:paraId="759A4E73" w14:textId="77777777" w:rsidR="00075D78" w:rsidRPr="009069C5" w:rsidRDefault="00075D78" w:rsidP="009F7535">
            <w:pPr>
              <w:pStyle w:val="Sinespaciado"/>
              <w:spacing w:before="60" w:after="60"/>
              <w:rPr>
                <w:rFonts w:ascii="Times New Roman" w:hAnsi="Times New Roman"/>
                <w:sz w:val="20"/>
                <w:szCs w:val="20"/>
                <w:lang w:val="es-419"/>
              </w:rPr>
            </w:pPr>
            <w:r w:rsidRPr="009069C5">
              <w:rPr>
                <w:rFonts w:ascii="Times New Roman" w:hAnsi="Times New Roman"/>
                <w:sz w:val="20"/>
                <w:szCs w:val="20"/>
                <w:lang w:val="es-419"/>
              </w:rPr>
              <w:t>Implementar un sistema de control interno para el manejo de acceso a la información que garantice, la transparencia, la rendición de cuentas y la calidad del gasto.</w:t>
            </w:r>
          </w:p>
        </w:tc>
      </w:tr>
      <w:tr w:rsidR="00075D78" w:rsidRPr="001B344B" w14:paraId="0C8459C1" w14:textId="77777777" w:rsidTr="009F7535">
        <w:trPr>
          <w:trHeight w:val="461"/>
          <w:jc w:val="center"/>
        </w:trPr>
        <w:tc>
          <w:tcPr>
            <w:tcW w:w="1797" w:type="pct"/>
            <w:vMerge/>
            <w:shd w:val="clear" w:color="auto" w:fill="FFDA8F"/>
            <w:vAlign w:val="center"/>
          </w:tcPr>
          <w:p w14:paraId="6243433E" w14:textId="77777777" w:rsidR="00075D78" w:rsidRPr="009069C5" w:rsidRDefault="00075D78" w:rsidP="000A7CBE">
            <w:pPr>
              <w:spacing w:before="120" w:after="120"/>
              <w:ind w:left="960"/>
              <w:rPr>
                <w:color w:val="F91E00" w:themeColor="accent5" w:themeShade="BF"/>
                <w:sz w:val="20"/>
                <w:szCs w:val="20"/>
                <w:lang w:val="es-419"/>
              </w:rPr>
            </w:pPr>
          </w:p>
        </w:tc>
        <w:tc>
          <w:tcPr>
            <w:tcW w:w="3203" w:type="pct"/>
            <w:shd w:val="clear" w:color="auto" w:fill="F2F2F2" w:themeFill="background1" w:themeFillShade="F2"/>
            <w:vAlign w:val="center"/>
          </w:tcPr>
          <w:p w14:paraId="49779B0F" w14:textId="77777777" w:rsidR="00075D78" w:rsidRPr="009069C5" w:rsidRDefault="00075D78" w:rsidP="009F7535">
            <w:pPr>
              <w:spacing w:before="60" w:after="60"/>
              <w:rPr>
                <w:rFonts w:eastAsia="Yu Gothic"/>
                <w:sz w:val="20"/>
                <w:szCs w:val="20"/>
                <w:lang w:val="es-419"/>
              </w:rPr>
            </w:pPr>
            <w:r w:rsidRPr="009069C5">
              <w:rPr>
                <w:rFonts w:eastAsia="Yu Gothic"/>
                <w:sz w:val="20"/>
                <w:szCs w:val="20"/>
                <w:lang w:val="es-419"/>
              </w:rPr>
              <w:t>Fomentar la gestión integrada de procesos, basada en la medición, monitoreo y evaluación.</w:t>
            </w:r>
          </w:p>
        </w:tc>
      </w:tr>
      <w:tr w:rsidR="00075D78" w:rsidRPr="001B344B" w14:paraId="73664DB5" w14:textId="77777777" w:rsidTr="009F7535">
        <w:trPr>
          <w:trHeight w:val="461"/>
          <w:jc w:val="center"/>
        </w:trPr>
        <w:tc>
          <w:tcPr>
            <w:tcW w:w="1797" w:type="pct"/>
            <w:vMerge/>
            <w:shd w:val="clear" w:color="auto" w:fill="FFDA8F"/>
            <w:vAlign w:val="center"/>
          </w:tcPr>
          <w:p w14:paraId="4C7409A5" w14:textId="77777777" w:rsidR="00075D78" w:rsidRPr="009069C5" w:rsidRDefault="00075D78" w:rsidP="000A7CBE">
            <w:pPr>
              <w:spacing w:before="120" w:after="120"/>
              <w:ind w:left="960"/>
              <w:rPr>
                <w:color w:val="F91E00" w:themeColor="accent5" w:themeShade="BF"/>
                <w:sz w:val="20"/>
                <w:szCs w:val="20"/>
                <w:lang w:val="es-419"/>
              </w:rPr>
            </w:pPr>
          </w:p>
        </w:tc>
        <w:tc>
          <w:tcPr>
            <w:tcW w:w="3203" w:type="pct"/>
            <w:shd w:val="clear" w:color="auto" w:fill="F2F2F2" w:themeFill="background1" w:themeFillShade="F2"/>
            <w:vAlign w:val="center"/>
          </w:tcPr>
          <w:p w14:paraId="1AA2D230" w14:textId="77777777" w:rsidR="00075D78" w:rsidRPr="009069C5" w:rsidRDefault="00075D78" w:rsidP="009F7535">
            <w:pPr>
              <w:spacing w:before="60" w:after="60"/>
              <w:rPr>
                <w:rFonts w:eastAsia="Yu Gothic"/>
                <w:sz w:val="20"/>
                <w:szCs w:val="20"/>
                <w:lang w:val="es-419"/>
              </w:rPr>
            </w:pPr>
            <w:r w:rsidRPr="009069C5">
              <w:rPr>
                <w:rFonts w:eastAsia="Yu Gothic"/>
                <w:sz w:val="20"/>
                <w:szCs w:val="20"/>
                <w:lang w:val="es-419"/>
              </w:rPr>
              <w:t>Promover una gestión eficiente y eficaz de los recursos humanos de la institución.</w:t>
            </w:r>
          </w:p>
        </w:tc>
      </w:tr>
      <w:tr w:rsidR="00075D78" w:rsidRPr="001B344B" w14:paraId="5A389960" w14:textId="77777777" w:rsidTr="009F7535">
        <w:trPr>
          <w:trHeight w:val="462"/>
          <w:jc w:val="center"/>
        </w:trPr>
        <w:tc>
          <w:tcPr>
            <w:tcW w:w="1797" w:type="pct"/>
            <w:vMerge/>
            <w:shd w:val="clear" w:color="auto" w:fill="FFDA8F"/>
            <w:vAlign w:val="center"/>
          </w:tcPr>
          <w:p w14:paraId="36C00387" w14:textId="77777777" w:rsidR="00075D78" w:rsidRPr="009069C5" w:rsidRDefault="00075D78" w:rsidP="000A7CBE">
            <w:pPr>
              <w:spacing w:before="120" w:after="120"/>
              <w:ind w:left="960"/>
              <w:rPr>
                <w:color w:val="F91E00" w:themeColor="accent5" w:themeShade="BF"/>
                <w:sz w:val="20"/>
                <w:szCs w:val="20"/>
                <w:lang w:val="es-419"/>
              </w:rPr>
            </w:pPr>
          </w:p>
        </w:tc>
        <w:tc>
          <w:tcPr>
            <w:tcW w:w="3203" w:type="pct"/>
            <w:shd w:val="clear" w:color="auto" w:fill="F2F2F2" w:themeFill="background1" w:themeFillShade="F2"/>
            <w:vAlign w:val="center"/>
          </w:tcPr>
          <w:p w14:paraId="7F5425BC" w14:textId="77777777" w:rsidR="00075D78" w:rsidRPr="009069C5" w:rsidRDefault="00075D78" w:rsidP="009F7535">
            <w:pPr>
              <w:spacing w:before="60" w:after="60"/>
              <w:rPr>
                <w:rFonts w:eastAsia="Yu Gothic"/>
                <w:sz w:val="20"/>
                <w:szCs w:val="20"/>
                <w:lang w:val="es-419"/>
              </w:rPr>
            </w:pPr>
            <w:r w:rsidRPr="009069C5">
              <w:rPr>
                <w:rFonts w:eastAsia="Yu Gothic"/>
                <w:sz w:val="20"/>
                <w:szCs w:val="20"/>
                <w:lang w:val="es-419"/>
              </w:rPr>
              <w:t>Impulsar la creación de capacidades y competencias en los colaboradores, orientadas al desarrollo institucional y cumplimiento de sus objetivos.</w:t>
            </w:r>
          </w:p>
        </w:tc>
      </w:tr>
      <w:tr w:rsidR="00075D78" w:rsidRPr="001B344B" w14:paraId="6F6F13F2" w14:textId="77777777" w:rsidTr="009F7535">
        <w:trPr>
          <w:trHeight w:val="461"/>
          <w:jc w:val="center"/>
        </w:trPr>
        <w:tc>
          <w:tcPr>
            <w:tcW w:w="1797" w:type="pct"/>
            <w:vMerge/>
            <w:shd w:val="clear" w:color="auto" w:fill="FFDA8F"/>
            <w:vAlign w:val="center"/>
          </w:tcPr>
          <w:p w14:paraId="4860F049" w14:textId="77777777" w:rsidR="00075D78" w:rsidRPr="009069C5" w:rsidRDefault="00075D78" w:rsidP="000A7CBE">
            <w:pPr>
              <w:spacing w:before="120" w:after="120"/>
              <w:ind w:left="960"/>
              <w:rPr>
                <w:color w:val="F91E00" w:themeColor="accent5" w:themeShade="BF"/>
                <w:sz w:val="20"/>
                <w:szCs w:val="20"/>
                <w:lang w:val="es-419"/>
              </w:rPr>
            </w:pPr>
          </w:p>
        </w:tc>
        <w:tc>
          <w:tcPr>
            <w:tcW w:w="3203" w:type="pct"/>
            <w:shd w:val="clear" w:color="auto" w:fill="F2F2F2" w:themeFill="background1" w:themeFillShade="F2"/>
            <w:vAlign w:val="center"/>
          </w:tcPr>
          <w:p w14:paraId="49EEF663" w14:textId="77777777" w:rsidR="00075D78" w:rsidRPr="009069C5" w:rsidRDefault="00075D78" w:rsidP="009F7535">
            <w:pPr>
              <w:spacing w:before="60" w:after="60"/>
              <w:rPr>
                <w:rFonts w:eastAsia="Yu Gothic"/>
                <w:sz w:val="20"/>
                <w:szCs w:val="20"/>
                <w:lang w:val="es-419"/>
              </w:rPr>
            </w:pPr>
            <w:r w:rsidRPr="009069C5">
              <w:rPr>
                <w:rFonts w:eastAsia="Yu Gothic"/>
                <w:sz w:val="20"/>
                <w:szCs w:val="20"/>
                <w:lang w:val="es-419"/>
              </w:rPr>
              <w:t>Fomentar el cumplimiento de la planificación Estratégica y operativa con el fin de potenciar la eficiencia y eficacia de los recursos.</w:t>
            </w:r>
          </w:p>
        </w:tc>
      </w:tr>
      <w:tr w:rsidR="00075D78" w:rsidRPr="001B344B" w14:paraId="5D5D2140" w14:textId="77777777" w:rsidTr="009F7535">
        <w:trPr>
          <w:trHeight w:val="461"/>
          <w:jc w:val="center"/>
        </w:trPr>
        <w:tc>
          <w:tcPr>
            <w:tcW w:w="1797" w:type="pct"/>
            <w:vMerge/>
            <w:shd w:val="clear" w:color="auto" w:fill="FFDA8F"/>
            <w:vAlign w:val="center"/>
          </w:tcPr>
          <w:p w14:paraId="135D1EE8" w14:textId="77777777" w:rsidR="00075D78" w:rsidRPr="009069C5" w:rsidRDefault="00075D78" w:rsidP="000A7CBE">
            <w:pPr>
              <w:spacing w:before="120" w:after="120"/>
              <w:ind w:left="960"/>
              <w:rPr>
                <w:color w:val="F91E00" w:themeColor="accent5" w:themeShade="BF"/>
                <w:sz w:val="20"/>
                <w:szCs w:val="20"/>
                <w:lang w:val="es-419"/>
              </w:rPr>
            </w:pPr>
          </w:p>
        </w:tc>
        <w:tc>
          <w:tcPr>
            <w:tcW w:w="3203" w:type="pct"/>
            <w:shd w:val="clear" w:color="auto" w:fill="F2F2F2" w:themeFill="background1" w:themeFillShade="F2"/>
            <w:vAlign w:val="center"/>
          </w:tcPr>
          <w:p w14:paraId="767764A6" w14:textId="77777777" w:rsidR="00075D78" w:rsidRPr="009069C5" w:rsidRDefault="00075D78" w:rsidP="009F7535">
            <w:pPr>
              <w:spacing w:before="60" w:after="60"/>
              <w:rPr>
                <w:rFonts w:eastAsia="Yu Gothic"/>
                <w:sz w:val="20"/>
                <w:szCs w:val="20"/>
                <w:lang w:val="es-419"/>
              </w:rPr>
            </w:pPr>
            <w:r w:rsidRPr="009069C5">
              <w:rPr>
                <w:rFonts w:eastAsia="Yu Gothic"/>
                <w:sz w:val="20"/>
                <w:szCs w:val="20"/>
                <w:lang w:val="es-419"/>
              </w:rPr>
              <w:t>Implementar un modelo de calidad que promueva la aplicación de procedimientos funcionales, efectivos y ágiles en la prestación de servicios.</w:t>
            </w:r>
          </w:p>
        </w:tc>
      </w:tr>
      <w:tr w:rsidR="00075D78" w:rsidRPr="001B344B" w14:paraId="661B21CF" w14:textId="77777777" w:rsidTr="009F7535">
        <w:trPr>
          <w:trHeight w:val="461"/>
          <w:jc w:val="center"/>
        </w:trPr>
        <w:tc>
          <w:tcPr>
            <w:tcW w:w="1797" w:type="pct"/>
            <w:vMerge/>
            <w:shd w:val="clear" w:color="auto" w:fill="FFDA8F"/>
            <w:vAlign w:val="center"/>
          </w:tcPr>
          <w:p w14:paraId="58D17249" w14:textId="77777777" w:rsidR="00075D78" w:rsidRPr="009069C5" w:rsidRDefault="00075D78" w:rsidP="000A7CBE">
            <w:pPr>
              <w:spacing w:before="120" w:after="120"/>
              <w:ind w:left="960"/>
              <w:rPr>
                <w:color w:val="F91E00" w:themeColor="accent5" w:themeShade="BF"/>
                <w:sz w:val="20"/>
                <w:szCs w:val="20"/>
                <w:lang w:val="es-419"/>
              </w:rPr>
            </w:pPr>
          </w:p>
        </w:tc>
        <w:tc>
          <w:tcPr>
            <w:tcW w:w="3203" w:type="pct"/>
            <w:shd w:val="clear" w:color="auto" w:fill="F2F2F2" w:themeFill="background1" w:themeFillShade="F2"/>
            <w:vAlign w:val="center"/>
          </w:tcPr>
          <w:p w14:paraId="761A32C8" w14:textId="77777777" w:rsidR="00075D78" w:rsidRPr="009069C5" w:rsidRDefault="00075D78" w:rsidP="009F7535">
            <w:pPr>
              <w:spacing w:before="60" w:after="60"/>
              <w:rPr>
                <w:rFonts w:eastAsia="Yu Gothic"/>
                <w:sz w:val="20"/>
                <w:szCs w:val="20"/>
                <w:lang w:val="es-419"/>
              </w:rPr>
            </w:pPr>
            <w:r w:rsidRPr="009069C5">
              <w:rPr>
                <w:rFonts w:eastAsia="Yu Gothic"/>
                <w:sz w:val="20"/>
                <w:szCs w:val="20"/>
                <w:lang w:val="es-419"/>
              </w:rPr>
              <w:t>Implementar las tecnologías TIC como herramientas para el desarrollo y la transparencia de los procesos internos.</w:t>
            </w:r>
          </w:p>
        </w:tc>
      </w:tr>
    </w:tbl>
    <w:p w14:paraId="39ECE57B" w14:textId="77777777" w:rsidR="00075D78" w:rsidRPr="009069C5" w:rsidRDefault="00075D78" w:rsidP="00075D78">
      <w:pPr>
        <w:shd w:val="clear" w:color="auto" w:fill="FFFFFF"/>
        <w:tabs>
          <w:tab w:val="left" w:pos="1294"/>
        </w:tabs>
        <w:spacing w:before="120" w:after="120"/>
        <w:rPr>
          <w:rFonts w:eastAsia="Times New Roman"/>
          <w:b/>
          <w:color w:val="F91E00" w:themeColor="accent5" w:themeShade="BF"/>
          <w:lang w:val="es-419" w:bidi="es-ES"/>
        </w:rPr>
      </w:pPr>
    </w:p>
    <w:p w14:paraId="502C6D02" w14:textId="77777777" w:rsidR="009F7535" w:rsidRPr="009069C5" w:rsidRDefault="009F7535" w:rsidP="00075D78">
      <w:pPr>
        <w:shd w:val="clear" w:color="auto" w:fill="FFFFFF"/>
        <w:tabs>
          <w:tab w:val="left" w:pos="1294"/>
        </w:tabs>
        <w:spacing w:before="120" w:after="120"/>
        <w:rPr>
          <w:rFonts w:eastAsia="Times New Roman"/>
          <w:b/>
          <w:color w:val="F91E00" w:themeColor="accent5" w:themeShade="BF"/>
          <w:lang w:val="es-419" w:bidi="es-ES"/>
        </w:rPr>
      </w:pPr>
    </w:p>
    <w:p w14:paraId="535ED0F3" w14:textId="77777777" w:rsidR="00075D78" w:rsidRPr="009069C5" w:rsidRDefault="00075D78" w:rsidP="00075D78">
      <w:pPr>
        <w:shd w:val="clear" w:color="auto" w:fill="FFFFFF"/>
        <w:tabs>
          <w:tab w:val="left" w:pos="1294"/>
        </w:tabs>
        <w:jc w:val="both"/>
        <w:rPr>
          <w:rFonts w:eastAsia="Times New Roman"/>
          <w:lang w:val="es-419" w:eastAsia="es-ES" w:bidi="es-ES"/>
        </w:rPr>
      </w:pPr>
      <w:r w:rsidRPr="009069C5">
        <w:rPr>
          <w:rFonts w:eastAsia="Times New Roman"/>
          <w:b/>
          <w:lang w:val="es-419" w:bidi="es-ES"/>
        </w:rPr>
        <w:t xml:space="preserve">Estrategia 2: </w:t>
      </w:r>
      <w:r w:rsidRPr="009069C5">
        <w:rPr>
          <w:rFonts w:eastAsia="Times New Roman"/>
          <w:lang w:val="es-419" w:bidi="en-US"/>
        </w:rPr>
        <w:t xml:space="preserve">Impulsar la incorporación de innovación de riego, para </w:t>
      </w:r>
      <w:r w:rsidRPr="009069C5">
        <w:rPr>
          <w:rFonts w:eastAsia="Times New Roman"/>
          <w:lang w:val="es-419" w:eastAsia="es-ES" w:bidi="es-ES"/>
        </w:rPr>
        <w:t>el desarrollo y la adopción de tecnologías y prácticas de producción rentables y ambientalmente sostenibles.</w:t>
      </w:r>
    </w:p>
    <w:p w14:paraId="7782D157" w14:textId="77777777" w:rsidR="00075D78" w:rsidRPr="009069C5" w:rsidRDefault="00075D78" w:rsidP="00075D78">
      <w:pPr>
        <w:shd w:val="clear" w:color="auto" w:fill="FFFFFF"/>
        <w:tabs>
          <w:tab w:val="left" w:pos="1294"/>
        </w:tabs>
        <w:rPr>
          <w:rFonts w:eastAsia="Times New Roman"/>
          <w:color w:val="F91E00" w:themeColor="accent5" w:themeShade="BF"/>
          <w:lang w:val="es-419" w:eastAsia="es-ES" w:bidi="es-ES"/>
        </w:rPr>
      </w:pPr>
    </w:p>
    <w:tbl>
      <w:tblPr>
        <w:tblW w:w="5000" w:type="pct"/>
        <w:tblCellMar>
          <w:left w:w="99" w:type="dxa"/>
          <w:right w:w="99" w:type="dxa"/>
        </w:tblCellMar>
        <w:tblLook w:val="04A0" w:firstRow="1" w:lastRow="0" w:firstColumn="1" w:lastColumn="0" w:noHBand="0" w:noVBand="1"/>
      </w:tblPr>
      <w:tblGrid>
        <w:gridCol w:w="3455"/>
        <w:gridCol w:w="6163"/>
      </w:tblGrid>
      <w:tr w:rsidR="00075D78" w:rsidRPr="001B344B" w14:paraId="2A5BF08D" w14:textId="77777777" w:rsidTr="000A7CBE">
        <w:trPr>
          <w:trHeight w:val="592"/>
        </w:trPr>
        <w:tc>
          <w:tcPr>
            <w:tcW w:w="5000" w:type="pct"/>
            <w:gridSpan w:val="2"/>
            <w:tcBorders>
              <w:top w:val="single" w:sz="8" w:space="0" w:color="auto"/>
              <w:left w:val="single" w:sz="8" w:space="0" w:color="auto"/>
              <w:bottom w:val="single" w:sz="8" w:space="0" w:color="000000"/>
              <w:right w:val="single" w:sz="8" w:space="0" w:color="auto"/>
            </w:tcBorders>
            <w:shd w:val="clear" w:color="auto" w:fill="0070C0"/>
            <w:vAlign w:val="center"/>
          </w:tcPr>
          <w:p w14:paraId="70A5F95A" w14:textId="77777777" w:rsidR="00075D78" w:rsidRPr="009069C5" w:rsidRDefault="00075D78" w:rsidP="000A7CBE">
            <w:pPr>
              <w:spacing w:before="120" w:after="120"/>
              <w:jc w:val="center"/>
              <w:rPr>
                <w:b/>
                <w:color w:val="F91E00" w:themeColor="accent5" w:themeShade="BF"/>
                <w:lang w:val="es-419"/>
              </w:rPr>
            </w:pPr>
            <w:r w:rsidRPr="009069C5">
              <w:rPr>
                <w:rFonts w:eastAsia="Yu Gothic"/>
                <w:b/>
                <w:color w:val="FFFFFF" w:themeColor="background1"/>
                <w:sz w:val="32"/>
                <w:szCs w:val="18"/>
                <w:lang w:val="es-419"/>
              </w:rPr>
              <w:t>Eficientizar el uso del agua utilizada para riego agrícola</w:t>
            </w:r>
          </w:p>
        </w:tc>
      </w:tr>
      <w:tr w:rsidR="00075D78" w:rsidRPr="009069C5" w14:paraId="5A6F6B55" w14:textId="77777777" w:rsidTr="000A7CBE">
        <w:trPr>
          <w:trHeight w:val="346"/>
        </w:trPr>
        <w:tc>
          <w:tcPr>
            <w:tcW w:w="1796" w:type="pct"/>
            <w:tcBorders>
              <w:top w:val="single" w:sz="8" w:space="0" w:color="auto"/>
              <w:left w:val="single" w:sz="8" w:space="0" w:color="auto"/>
              <w:right w:val="nil"/>
            </w:tcBorders>
            <w:shd w:val="clear" w:color="auto" w:fill="66C7FF" w:themeFill="accent1" w:themeFillTint="99"/>
            <w:vAlign w:val="center"/>
          </w:tcPr>
          <w:p w14:paraId="242818A2" w14:textId="77777777" w:rsidR="00075D78" w:rsidRPr="009069C5" w:rsidRDefault="00075D78" w:rsidP="000A7CBE">
            <w:pPr>
              <w:spacing w:before="120" w:after="120"/>
              <w:jc w:val="center"/>
              <w:rPr>
                <w:rFonts w:eastAsia="Yu Gothic"/>
                <w:sz w:val="20"/>
                <w:szCs w:val="20"/>
                <w:lang w:val="es-419"/>
              </w:rPr>
            </w:pPr>
            <w:r w:rsidRPr="009069C5">
              <w:rPr>
                <w:b/>
                <w:sz w:val="20"/>
                <w:szCs w:val="20"/>
                <w:lang w:val="es-419"/>
              </w:rPr>
              <w:t>Objetivos Estratégicos</w:t>
            </w:r>
          </w:p>
        </w:tc>
        <w:tc>
          <w:tcPr>
            <w:tcW w:w="3204" w:type="pct"/>
            <w:tcBorders>
              <w:top w:val="single" w:sz="8" w:space="0" w:color="auto"/>
              <w:left w:val="single" w:sz="8" w:space="0" w:color="auto"/>
              <w:bottom w:val="single" w:sz="8" w:space="0" w:color="auto"/>
              <w:right w:val="single" w:sz="8" w:space="0" w:color="auto"/>
            </w:tcBorders>
            <w:shd w:val="clear" w:color="auto" w:fill="66C7FF" w:themeFill="accent1" w:themeFillTint="99"/>
            <w:vAlign w:val="center"/>
          </w:tcPr>
          <w:p w14:paraId="3145B64D" w14:textId="77777777" w:rsidR="00075D78" w:rsidRPr="009069C5" w:rsidRDefault="00075D78" w:rsidP="000A7CBE">
            <w:pPr>
              <w:spacing w:before="120" w:after="120"/>
              <w:jc w:val="center"/>
              <w:rPr>
                <w:rFonts w:eastAsia="Calibri"/>
                <w:sz w:val="20"/>
                <w:szCs w:val="20"/>
                <w:lang w:val="es-419"/>
              </w:rPr>
            </w:pPr>
            <w:r w:rsidRPr="009069C5">
              <w:rPr>
                <w:b/>
                <w:sz w:val="20"/>
                <w:szCs w:val="20"/>
                <w:lang w:val="es-419"/>
              </w:rPr>
              <w:t>Líneas de acción</w:t>
            </w:r>
          </w:p>
        </w:tc>
      </w:tr>
      <w:tr w:rsidR="00075D78" w:rsidRPr="001B344B" w14:paraId="18C747E9" w14:textId="77777777" w:rsidTr="009F7535">
        <w:trPr>
          <w:trHeight w:val="415"/>
        </w:trPr>
        <w:tc>
          <w:tcPr>
            <w:tcW w:w="1796" w:type="pct"/>
            <w:vMerge w:val="restart"/>
            <w:tcBorders>
              <w:top w:val="single" w:sz="8" w:space="0" w:color="auto"/>
              <w:left w:val="single" w:sz="8" w:space="0" w:color="auto"/>
              <w:right w:val="nil"/>
            </w:tcBorders>
            <w:shd w:val="clear" w:color="auto" w:fill="FFDA8F"/>
            <w:vAlign w:val="center"/>
            <w:hideMark/>
          </w:tcPr>
          <w:p w14:paraId="7F758107" w14:textId="77777777" w:rsidR="00075D78" w:rsidRPr="009069C5" w:rsidRDefault="00075D78" w:rsidP="000A7CBE">
            <w:pPr>
              <w:spacing w:before="120" w:after="120"/>
              <w:rPr>
                <w:rFonts w:eastAsia="Yu Gothic"/>
                <w:sz w:val="20"/>
                <w:szCs w:val="20"/>
                <w:lang w:val="es-419"/>
              </w:rPr>
            </w:pPr>
            <w:r w:rsidRPr="009069C5">
              <w:rPr>
                <w:rFonts w:eastAsia="Yu Gothic"/>
                <w:sz w:val="20"/>
                <w:szCs w:val="20"/>
                <w:lang w:val="es-419"/>
              </w:rPr>
              <w:t>Impulsar mecanismos que permitan garantizar costos accesibles de los sistemas de riego agrícola presurizados.</w:t>
            </w:r>
          </w:p>
        </w:tc>
        <w:tc>
          <w:tcPr>
            <w:tcW w:w="3204"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59E3F1FC"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Promover la disminución de los costos de los insumos para la construcción de los sistemas de riego presurizado.</w:t>
            </w:r>
          </w:p>
        </w:tc>
      </w:tr>
      <w:tr w:rsidR="00075D78" w:rsidRPr="001B344B" w14:paraId="123AD76D" w14:textId="77777777" w:rsidTr="009F7535">
        <w:trPr>
          <w:trHeight w:val="296"/>
        </w:trPr>
        <w:tc>
          <w:tcPr>
            <w:tcW w:w="1796" w:type="pct"/>
            <w:vMerge/>
            <w:tcBorders>
              <w:left w:val="single" w:sz="8" w:space="0" w:color="auto"/>
              <w:right w:val="nil"/>
            </w:tcBorders>
            <w:shd w:val="clear" w:color="auto" w:fill="FFDA8F"/>
            <w:vAlign w:val="center"/>
            <w:hideMark/>
          </w:tcPr>
          <w:p w14:paraId="301E76AF" w14:textId="77777777" w:rsidR="00075D78" w:rsidRPr="009069C5" w:rsidRDefault="00075D78" w:rsidP="000A7CBE">
            <w:pPr>
              <w:spacing w:before="120" w:after="120"/>
              <w:rPr>
                <w:rFonts w:eastAsia="Yu Gothic"/>
                <w:sz w:val="20"/>
                <w:szCs w:val="20"/>
                <w:lang w:val="es-419"/>
              </w:rPr>
            </w:pPr>
          </w:p>
        </w:tc>
        <w:tc>
          <w:tcPr>
            <w:tcW w:w="3204"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1BBBE487"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Promover la disminución de los costos de mantenimiento de los equipos de riego tecnificado.</w:t>
            </w:r>
          </w:p>
        </w:tc>
      </w:tr>
      <w:tr w:rsidR="00075D78" w:rsidRPr="001B344B" w14:paraId="411558C5" w14:textId="77777777" w:rsidTr="009F7535">
        <w:trPr>
          <w:trHeight w:val="310"/>
        </w:trPr>
        <w:tc>
          <w:tcPr>
            <w:tcW w:w="1796" w:type="pct"/>
            <w:vMerge/>
            <w:tcBorders>
              <w:left w:val="single" w:sz="8" w:space="0" w:color="auto"/>
              <w:bottom w:val="single" w:sz="4" w:space="0" w:color="auto"/>
              <w:right w:val="nil"/>
            </w:tcBorders>
            <w:shd w:val="clear" w:color="auto" w:fill="FFDA8F"/>
            <w:vAlign w:val="center"/>
            <w:hideMark/>
          </w:tcPr>
          <w:p w14:paraId="766735E7" w14:textId="77777777" w:rsidR="00075D78" w:rsidRPr="009069C5" w:rsidRDefault="00075D78" w:rsidP="000A7CBE">
            <w:pPr>
              <w:spacing w:before="120" w:after="120"/>
              <w:rPr>
                <w:rFonts w:eastAsia="Yu Gothic"/>
                <w:sz w:val="20"/>
                <w:szCs w:val="20"/>
                <w:lang w:val="es-419"/>
              </w:rPr>
            </w:pPr>
          </w:p>
        </w:tc>
        <w:tc>
          <w:tcPr>
            <w:tcW w:w="3204"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708BDFCB"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Promover la disminución de los costos de reparación de los equipos de riego tecnificado.</w:t>
            </w:r>
          </w:p>
        </w:tc>
      </w:tr>
      <w:tr w:rsidR="00075D78" w:rsidRPr="001B344B" w14:paraId="4E98EC5E" w14:textId="77777777" w:rsidTr="009F7535">
        <w:trPr>
          <w:trHeight w:val="495"/>
        </w:trPr>
        <w:tc>
          <w:tcPr>
            <w:tcW w:w="1796" w:type="pct"/>
            <w:vMerge w:val="restart"/>
            <w:tcBorders>
              <w:top w:val="single" w:sz="4" w:space="0" w:color="auto"/>
              <w:left w:val="single" w:sz="8" w:space="0" w:color="auto"/>
              <w:right w:val="nil"/>
            </w:tcBorders>
            <w:shd w:val="clear" w:color="auto" w:fill="FFDA8F"/>
            <w:vAlign w:val="center"/>
            <w:hideMark/>
          </w:tcPr>
          <w:p w14:paraId="6AFB584D" w14:textId="77777777" w:rsidR="00075D78" w:rsidRPr="009069C5" w:rsidRDefault="00075D78" w:rsidP="000A7CBE">
            <w:pPr>
              <w:spacing w:before="120" w:after="120"/>
              <w:rPr>
                <w:rFonts w:eastAsia="Yu Gothic"/>
                <w:sz w:val="20"/>
                <w:szCs w:val="20"/>
                <w:lang w:val="es-419"/>
              </w:rPr>
            </w:pPr>
            <w:r w:rsidRPr="009069C5">
              <w:rPr>
                <w:rFonts w:eastAsia="Yu Gothic"/>
                <w:sz w:val="20"/>
                <w:szCs w:val="20"/>
                <w:lang w:val="es-419"/>
              </w:rPr>
              <w:t>Fomentar iniciativas gubernamentales para el uso eficiente del agua para riego.</w:t>
            </w:r>
          </w:p>
        </w:tc>
        <w:tc>
          <w:tcPr>
            <w:tcW w:w="3204"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477780E7"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Contribuir al mejoramiento de la implementación de las políticas públicas sobre el riego agrícola.</w:t>
            </w:r>
          </w:p>
        </w:tc>
      </w:tr>
      <w:tr w:rsidR="00075D78" w:rsidRPr="001B344B" w14:paraId="38500392" w14:textId="77777777" w:rsidTr="009F7535">
        <w:trPr>
          <w:trHeight w:val="413"/>
        </w:trPr>
        <w:tc>
          <w:tcPr>
            <w:tcW w:w="1796" w:type="pct"/>
            <w:vMerge/>
            <w:tcBorders>
              <w:left w:val="single" w:sz="8" w:space="0" w:color="auto"/>
              <w:bottom w:val="single" w:sz="8" w:space="0" w:color="000000"/>
              <w:right w:val="nil"/>
            </w:tcBorders>
            <w:shd w:val="clear" w:color="auto" w:fill="FFDA8F"/>
            <w:vAlign w:val="center"/>
            <w:hideMark/>
          </w:tcPr>
          <w:p w14:paraId="5BB0B2CE" w14:textId="77777777" w:rsidR="00075D78" w:rsidRPr="009069C5" w:rsidRDefault="00075D78" w:rsidP="000A7CBE">
            <w:pPr>
              <w:spacing w:before="120" w:after="120"/>
              <w:rPr>
                <w:rFonts w:eastAsia="Yu Gothic"/>
                <w:color w:val="F91E00" w:themeColor="accent5" w:themeShade="BF"/>
                <w:sz w:val="20"/>
                <w:szCs w:val="20"/>
                <w:lang w:val="es-419"/>
              </w:rPr>
            </w:pPr>
          </w:p>
        </w:tc>
        <w:tc>
          <w:tcPr>
            <w:tcW w:w="3204"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24C86ED1"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Promover el establecimiento de controles de las garantías de mercado del sector importador.</w:t>
            </w:r>
          </w:p>
        </w:tc>
      </w:tr>
    </w:tbl>
    <w:p w14:paraId="70A5C1FE" w14:textId="77777777" w:rsidR="00075D78" w:rsidRPr="009069C5" w:rsidRDefault="00075D78" w:rsidP="00075D78">
      <w:pPr>
        <w:shd w:val="clear" w:color="auto" w:fill="FFFFFF"/>
        <w:tabs>
          <w:tab w:val="left" w:pos="1294"/>
        </w:tabs>
        <w:spacing w:before="120" w:after="120" w:line="233" w:lineRule="auto"/>
        <w:jc w:val="center"/>
        <w:rPr>
          <w:rFonts w:eastAsia="Times New Roman"/>
          <w:b/>
          <w:bCs/>
          <w:color w:val="F91E00" w:themeColor="accent5" w:themeShade="BF"/>
          <w:lang w:val="es-419" w:bidi="es-ES"/>
        </w:rPr>
      </w:pPr>
    </w:p>
    <w:p w14:paraId="221011D4" w14:textId="77777777" w:rsidR="00075D78" w:rsidRPr="009069C5" w:rsidRDefault="00075D78" w:rsidP="00075D78">
      <w:pPr>
        <w:shd w:val="clear" w:color="auto" w:fill="FFFFFF"/>
        <w:tabs>
          <w:tab w:val="left" w:pos="1294"/>
        </w:tabs>
        <w:spacing w:before="120" w:after="120"/>
        <w:rPr>
          <w:rFonts w:eastAsia="Times New Roman"/>
          <w:b/>
          <w:color w:val="F91E00" w:themeColor="accent5" w:themeShade="BF"/>
          <w:lang w:val="es-419" w:bidi="es-ES"/>
        </w:rPr>
      </w:pPr>
    </w:p>
    <w:p w14:paraId="5D88C2DD" w14:textId="77777777" w:rsidR="009F7535" w:rsidRPr="009069C5" w:rsidRDefault="009F7535" w:rsidP="00075D78">
      <w:pPr>
        <w:shd w:val="clear" w:color="auto" w:fill="FFFFFF"/>
        <w:tabs>
          <w:tab w:val="left" w:pos="1294"/>
        </w:tabs>
        <w:spacing w:before="120" w:after="120"/>
        <w:rPr>
          <w:rFonts w:eastAsia="Times New Roman"/>
          <w:b/>
          <w:color w:val="F91E00" w:themeColor="accent5" w:themeShade="BF"/>
          <w:lang w:val="es-419" w:bidi="es-ES"/>
        </w:rPr>
      </w:pPr>
    </w:p>
    <w:p w14:paraId="62A871BF" w14:textId="77777777" w:rsidR="009F7535" w:rsidRPr="009069C5" w:rsidRDefault="009F7535" w:rsidP="00075D78">
      <w:pPr>
        <w:shd w:val="clear" w:color="auto" w:fill="FFFFFF"/>
        <w:tabs>
          <w:tab w:val="left" w:pos="1294"/>
        </w:tabs>
        <w:spacing w:before="120" w:after="120"/>
        <w:rPr>
          <w:rFonts w:eastAsia="Times New Roman"/>
          <w:b/>
          <w:color w:val="F91E00" w:themeColor="accent5" w:themeShade="BF"/>
          <w:lang w:val="es-419" w:bidi="es-ES"/>
        </w:rPr>
      </w:pPr>
    </w:p>
    <w:p w14:paraId="7320A7F1" w14:textId="77777777" w:rsidR="00075D78" w:rsidRPr="009069C5" w:rsidRDefault="00075D78" w:rsidP="00075D78">
      <w:pPr>
        <w:shd w:val="clear" w:color="auto" w:fill="FFFFFF"/>
        <w:tabs>
          <w:tab w:val="left" w:pos="1294"/>
        </w:tabs>
        <w:jc w:val="both"/>
        <w:rPr>
          <w:rFonts w:eastAsia="Times New Roman"/>
          <w:lang w:val="es-419" w:bidi="en-US"/>
        </w:rPr>
      </w:pPr>
      <w:r w:rsidRPr="009069C5">
        <w:rPr>
          <w:rFonts w:eastAsia="Times New Roman"/>
          <w:b/>
          <w:lang w:val="es-419" w:bidi="es-ES"/>
        </w:rPr>
        <w:t xml:space="preserve">Estrategia 3:  </w:t>
      </w:r>
      <w:bookmarkStart w:id="76" w:name="_Hlk80825737"/>
      <w:r w:rsidRPr="009069C5">
        <w:rPr>
          <w:rFonts w:eastAsia="Times New Roman"/>
          <w:lang w:val="es-419" w:bidi="en-US"/>
        </w:rPr>
        <w:t>Fomentar la modernización de los medios y la asistencia técnica necesaria para garantizar la eficiencia en el uso del agua y su incidencia en la productividad agrícola.</w:t>
      </w:r>
    </w:p>
    <w:p w14:paraId="46D7B68C" w14:textId="77777777" w:rsidR="00075D78" w:rsidRPr="009069C5" w:rsidRDefault="00075D78" w:rsidP="00075D78">
      <w:pPr>
        <w:shd w:val="clear" w:color="auto" w:fill="FFFFFF"/>
        <w:tabs>
          <w:tab w:val="left" w:pos="1294"/>
        </w:tabs>
        <w:rPr>
          <w:rFonts w:eastAsia="Times New Roman"/>
          <w:color w:val="F91E00" w:themeColor="accent5" w:themeShade="BF"/>
          <w:lang w:val="es-419" w:bidi="en-US"/>
        </w:rPr>
      </w:pPr>
    </w:p>
    <w:tbl>
      <w:tblPr>
        <w:tblW w:w="5000" w:type="pct"/>
        <w:tblCellMar>
          <w:left w:w="99" w:type="dxa"/>
          <w:right w:w="99" w:type="dxa"/>
        </w:tblCellMar>
        <w:tblLook w:val="04A0" w:firstRow="1" w:lastRow="0" w:firstColumn="1" w:lastColumn="0" w:noHBand="0" w:noVBand="1"/>
      </w:tblPr>
      <w:tblGrid>
        <w:gridCol w:w="3460"/>
        <w:gridCol w:w="6163"/>
      </w:tblGrid>
      <w:tr w:rsidR="00075D78" w:rsidRPr="001B344B" w14:paraId="24A025FB" w14:textId="77777777" w:rsidTr="000A7CBE">
        <w:trPr>
          <w:trHeight w:val="625"/>
        </w:trPr>
        <w:tc>
          <w:tcPr>
            <w:tcW w:w="5000" w:type="pct"/>
            <w:gridSpan w:val="2"/>
            <w:tcBorders>
              <w:top w:val="single" w:sz="8" w:space="0" w:color="auto"/>
              <w:left w:val="single" w:sz="4" w:space="0" w:color="auto"/>
              <w:bottom w:val="single" w:sz="8" w:space="0" w:color="000000"/>
              <w:right w:val="single" w:sz="8" w:space="0" w:color="auto"/>
            </w:tcBorders>
            <w:shd w:val="clear" w:color="auto" w:fill="0070C0"/>
            <w:vAlign w:val="center"/>
          </w:tcPr>
          <w:p w14:paraId="5C82E536" w14:textId="77777777" w:rsidR="00075D78" w:rsidRPr="009069C5" w:rsidRDefault="00075D78" w:rsidP="000A7CBE">
            <w:pPr>
              <w:pStyle w:val="Sinespaciado"/>
              <w:spacing w:before="120" w:after="120"/>
              <w:jc w:val="center"/>
              <w:rPr>
                <w:rFonts w:ascii="Times New Roman" w:hAnsi="Times New Roman"/>
                <w:b/>
                <w:color w:val="F91E00" w:themeColor="accent5" w:themeShade="BF"/>
                <w:sz w:val="18"/>
                <w:szCs w:val="18"/>
                <w:lang w:val="es-419"/>
              </w:rPr>
            </w:pPr>
            <w:r w:rsidRPr="009069C5">
              <w:rPr>
                <w:rFonts w:ascii="Times New Roman" w:eastAsia="Yu Gothic" w:hAnsi="Times New Roman"/>
                <w:b/>
                <w:color w:val="FFFFFF" w:themeColor="background1"/>
                <w:sz w:val="32"/>
                <w:szCs w:val="18"/>
                <w:lang w:val="es-419"/>
              </w:rPr>
              <w:t>Eficientizar el uso del agua utilizada para riego agrícola</w:t>
            </w:r>
          </w:p>
        </w:tc>
      </w:tr>
      <w:tr w:rsidR="00075D78" w:rsidRPr="009069C5" w14:paraId="25AB096B" w14:textId="77777777" w:rsidTr="000A7CBE">
        <w:trPr>
          <w:trHeight w:val="346"/>
        </w:trPr>
        <w:tc>
          <w:tcPr>
            <w:tcW w:w="1798" w:type="pct"/>
            <w:tcBorders>
              <w:top w:val="single" w:sz="8" w:space="0" w:color="auto"/>
              <w:left w:val="single" w:sz="4" w:space="0" w:color="auto"/>
              <w:right w:val="single" w:sz="4" w:space="0" w:color="auto"/>
            </w:tcBorders>
            <w:shd w:val="clear" w:color="auto" w:fill="66C7FF" w:themeFill="accent1" w:themeFillTint="99"/>
            <w:vAlign w:val="center"/>
          </w:tcPr>
          <w:p w14:paraId="2EDDCE19" w14:textId="77777777" w:rsidR="00075D78" w:rsidRPr="009069C5" w:rsidRDefault="00075D78" w:rsidP="000A7CBE">
            <w:pPr>
              <w:spacing w:before="120" w:after="120"/>
              <w:jc w:val="center"/>
              <w:rPr>
                <w:rFonts w:eastAsia="Yu Gothic"/>
                <w:sz w:val="20"/>
                <w:szCs w:val="20"/>
                <w:lang w:val="es-419"/>
              </w:rPr>
            </w:pPr>
            <w:r w:rsidRPr="009069C5">
              <w:rPr>
                <w:b/>
                <w:sz w:val="20"/>
                <w:szCs w:val="20"/>
                <w:lang w:val="es-419"/>
              </w:rPr>
              <w:t>Objetivos Estratégicos</w:t>
            </w:r>
          </w:p>
        </w:tc>
        <w:tc>
          <w:tcPr>
            <w:tcW w:w="3202" w:type="pct"/>
            <w:tcBorders>
              <w:top w:val="single" w:sz="8" w:space="0" w:color="auto"/>
              <w:left w:val="single" w:sz="4" w:space="0" w:color="auto"/>
              <w:bottom w:val="single" w:sz="8" w:space="0" w:color="auto"/>
              <w:right w:val="single" w:sz="8" w:space="0" w:color="auto"/>
            </w:tcBorders>
            <w:shd w:val="clear" w:color="auto" w:fill="66C7FF" w:themeFill="accent1" w:themeFillTint="99"/>
            <w:vAlign w:val="center"/>
          </w:tcPr>
          <w:p w14:paraId="0E386C9A" w14:textId="77777777" w:rsidR="00075D78" w:rsidRPr="009069C5" w:rsidRDefault="00075D78" w:rsidP="000A7CBE">
            <w:pPr>
              <w:spacing w:before="120" w:after="120"/>
              <w:jc w:val="center"/>
              <w:rPr>
                <w:rFonts w:eastAsia="Calibri"/>
                <w:sz w:val="20"/>
                <w:szCs w:val="20"/>
                <w:lang w:val="es-419"/>
              </w:rPr>
            </w:pPr>
            <w:r w:rsidRPr="009069C5">
              <w:rPr>
                <w:b/>
                <w:sz w:val="20"/>
                <w:szCs w:val="20"/>
                <w:lang w:val="es-419"/>
              </w:rPr>
              <w:t>Líneas de acción</w:t>
            </w:r>
          </w:p>
        </w:tc>
      </w:tr>
      <w:bookmarkEnd w:id="76"/>
      <w:tr w:rsidR="00075D78" w:rsidRPr="001B344B" w14:paraId="170DBCEF" w14:textId="77777777" w:rsidTr="009F7535">
        <w:trPr>
          <w:trHeight w:val="505"/>
        </w:trPr>
        <w:tc>
          <w:tcPr>
            <w:tcW w:w="1798" w:type="pct"/>
            <w:vMerge w:val="restart"/>
            <w:tcBorders>
              <w:top w:val="single" w:sz="8" w:space="0" w:color="auto"/>
              <w:left w:val="single" w:sz="4" w:space="0" w:color="auto"/>
              <w:right w:val="single" w:sz="4" w:space="0" w:color="auto"/>
            </w:tcBorders>
            <w:shd w:val="clear" w:color="auto" w:fill="FFDA8F"/>
            <w:vAlign w:val="center"/>
            <w:hideMark/>
          </w:tcPr>
          <w:p w14:paraId="2D950D90" w14:textId="77777777" w:rsidR="00075D78" w:rsidRPr="009069C5" w:rsidRDefault="00075D78" w:rsidP="000A7CBE">
            <w:pPr>
              <w:spacing w:before="120" w:after="120"/>
              <w:rPr>
                <w:rFonts w:eastAsia="Yu Gothic"/>
                <w:sz w:val="20"/>
                <w:szCs w:val="20"/>
                <w:lang w:val="es-419"/>
              </w:rPr>
            </w:pPr>
            <w:r w:rsidRPr="009069C5">
              <w:rPr>
                <w:rFonts w:eastAsia="Yu Gothic"/>
                <w:sz w:val="20"/>
                <w:szCs w:val="20"/>
                <w:lang w:val="es-419"/>
              </w:rPr>
              <w:t>Concientizar a los productores agrícolas sobre los beneficios de nuevas prácticas de irrigación más eficientes.</w:t>
            </w:r>
          </w:p>
        </w:tc>
        <w:tc>
          <w:tcPr>
            <w:tcW w:w="3202" w:type="pct"/>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hideMark/>
          </w:tcPr>
          <w:p w14:paraId="4A360FEC"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Contribuir a la adaptación del productor agrícola a las prácticas de riego tecnificado.</w:t>
            </w:r>
          </w:p>
        </w:tc>
      </w:tr>
      <w:tr w:rsidR="00075D78" w:rsidRPr="001B344B" w14:paraId="19E62A27" w14:textId="77777777" w:rsidTr="009F7535">
        <w:trPr>
          <w:trHeight w:val="412"/>
        </w:trPr>
        <w:tc>
          <w:tcPr>
            <w:tcW w:w="1798" w:type="pct"/>
            <w:vMerge/>
            <w:tcBorders>
              <w:left w:val="single" w:sz="4" w:space="0" w:color="auto"/>
              <w:bottom w:val="single" w:sz="4" w:space="0" w:color="auto"/>
              <w:right w:val="single" w:sz="4" w:space="0" w:color="auto"/>
            </w:tcBorders>
            <w:shd w:val="clear" w:color="auto" w:fill="FFDA8F"/>
            <w:vAlign w:val="center"/>
            <w:hideMark/>
          </w:tcPr>
          <w:p w14:paraId="0515DB65" w14:textId="77777777" w:rsidR="00075D78" w:rsidRPr="009069C5" w:rsidRDefault="00075D78" w:rsidP="000A7CBE">
            <w:pPr>
              <w:spacing w:before="120" w:after="120"/>
              <w:rPr>
                <w:rFonts w:eastAsia="Yu Gothic"/>
                <w:sz w:val="20"/>
                <w:szCs w:val="20"/>
                <w:lang w:val="es-419"/>
              </w:rPr>
            </w:pPr>
          </w:p>
        </w:tc>
        <w:tc>
          <w:tcPr>
            <w:tcW w:w="3202" w:type="pct"/>
            <w:tcBorders>
              <w:top w:val="single" w:sz="4" w:space="0" w:color="auto"/>
              <w:left w:val="single" w:sz="4" w:space="0" w:color="auto"/>
              <w:bottom w:val="single" w:sz="8" w:space="0" w:color="auto"/>
              <w:right w:val="single" w:sz="8" w:space="0" w:color="auto"/>
            </w:tcBorders>
            <w:shd w:val="clear" w:color="auto" w:fill="F2F2F2" w:themeFill="background1" w:themeFillShade="F2"/>
            <w:vAlign w:val="center"/>
            <w:hideMark/>
          </w:tcPr>
          <w:p w14:paraId="328E5881"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Aumentar la disponibilidad de las informaciones sobre técnicas de irrigación más eficientes.</w:t>
            </w:r>
          </w:p>
        </w:tc>
      </w:tr>
      <w:tr w:rsidR="00075D78" w:rsidRPr="001B344B" w14:paraId="13FB0672" w14:textId="77777777" w:rsidTr="009F7535">
        <w:trPr>
          <w:trHeight w:val="245"/>
        </w:trPr>
        <w:tc>
          <w:tcPr>
            <w:tcW w:w="1798" w:type="pct"/>
            <w:vMerge w:val="restart"/>
            <w:tcBorders>
              <w:top w:val="single" w:sz="4" w:space="0" w:color="auto"/>
              <w:left w:val="single" w:sz="4" w:space="0" w:color="auto"/>
              <w:right w:val="single" w:sz="4" w:space="0" w:color="auto"/>
            </w:tcBorders>
            <w:shd w:val="clear" w:color="auto" w:fill="FFDA8F"/>
            <w:vAlign w:val="center"/>
            <w:hideMark/>
          </w:tcPr>
          <w:p w14:paraId="2DEBD31D" w14:textId="77777777" w:rsidR="00075D78" w:rsidRPr="009069C5" w:rsidRDefault="00075D78" w:rsidP="000A7CBE">
            <w:pPr>
              <w:spacing w:before="120" w:after="120"/>
              <w:rPr>
                <w:rFonts w:eastAsia="Yu Gothic"/>
                <w:sz w:val="20"/>
                <w:szCs w:val="20"/>
                <w:lang w:val="es-419"/>
              </w:rPr>
            </w:pPr>
            <w:r w:rsidRPr="009069C5">
              <w:rPr>
                <w:rFonts w:eastAsia="Yu Gothic"/>
                <w:sz w:val="20"/>
                <w:szCs w:val="20"/>
                <w:lang w:val="es-419"/>
              </w:rPr>
              <w:t>Impulsar acciones que contribuyan a la generación de suficiencia de los recursos económicos.</w:t>
            </w:r>
          </w:p>
        </w:tc>
        <w:tc>
          <w:tcPr>
            <w:tcW w:w="3202" w:type="pct"/>
            <w:tcBorders>
              <w:top w:val="single" w:sz="4" w:space="0" w:color="auto"/>
              <w:left w:val="single" w:sz="4" w:space="0" w:color="auto"/>
              <w:bottom w:val="single" w:sz="8" w:space="0" w:color="auto"/>
              <w:right w:val="single" w:sz="8" w:space="0" w:color="auto"/>
            </w:tcBorders>
            <w:shd w:val="clear" w:color="auto" w:fill="F2F2F2" w:themeFill="background1" w:themeFillShade="F2"/>
            <w:vAlign w:val="center"/>
            <w:hideMark/>
          </w:tcPr>
          <w:p w14:paraId="4B0EDB2C"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Fortalecer los mecanismos que permitan el acompañamiento gubernamental a los productores.</w:t>
            </w:r>
          </w:p>
        </w:tc>
      </w:tr>
      <w:tr w:rsidR="00075D78" w:rsidRPr="001B344B" w14:paraId="5BFD96ED" w14:textId="77777777" w:rsidTr="009F7535">
        <w:trPr>
          <w:trHeight w:val="245"/>
        </w:trPr>
        <w:tc>
          <w:tcPr>
            <w:tcW w:w="1798" w:type="pct"/>
            <w:vMerge/>
            <w:tcBorders>
              <w:left w:val="single" w:sz="4" w:space="0" w:color="auto"/>
              <w:bottom w:val="single" w:sz="8" w:space="0" w:color="000000"/>
              <w:right w:val="single" w:sz="4" w:space="0" w:color="auto"/>
            </w:tcBorders>
            <w:shd w:val="clear" w:color="auto" w:fill="FFDA8F"/>
            <w:vAlign w:val="center"/>
            <w:hideMark/>
          </w:tcPr>
          <w:p w14:paraId="203306A1" w14:textId="77777777" w:rsidR="00075D78" w:rsidRPr="009069C5" w:rsidRDefault="00075D78" w:rsidP="000A7CBE">
            <w:pPr>
              <w:spacing w:before="120" w:after="120"/>
              <w:rPr>
                <w:rFonts w:eastAsia="Yu Gothic"/>
                <w:color w:val="F91E00" w:themeColor="accent5" w:themeShade="BF"/>
                <w:sz w:val="20"/>
                <w:szCs w:val="20"/>
                <w:lang w:val="es-419"/>
              </w:rPr>
            </w:pPr>
          </w:p>
        </w:tc>
        <w:tc>
          <w:tcPr>
            <w:tcW w:w="3202" w:type="pct"/>
            <w:tcBorders>
              <w:top w:val="single" w:sz="4" w:space="0" w:color="auto"/>
              <w:left w:val="single" w:sz="4" w:space="0" w:color="auto"/>
              <w:bottom w:val="single" w:sz="8" w:space="0" w:color="auto"/>
              <w:right w:val="single" w:sz="8" w:space="0" w:color="auto"/>
            </w:tcBorders>
            <w:shd w:val="clear" w:color="auto" w:fill="F2F2F2" w:themeFill="background1" w:themeFillShade="F2"/>
            <w:vAlign w:val="center"/>
            <w:hideMark/>
          </w:tcPr>
          <w:p w14:paraId="6091FF57"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Contribuir con técnicas y acciones que garanticen el aumento de la liquidez del productor.</w:t>
            </w:r>
          </w:p>
        </w:tc>
      </w:tr>
    </w:tbl>
    <w:p w14:paraId="2A93F8A3" w14:textId="77777777" w:rsidR="00075D78" w:rsidRPr="009069C5" w:rsidRDefault="00075D78" w:rsidP="00075D78">
      <w:pPr>
        <w:shd w:val="clear" w:color="auto" w:fill="FFFFFF"/>
        <w:spacing w:before="120" w:after="120"/>
        <w:rPr>
          <w:rFonts w:eastAsia="Times New Roman"/>
          <w:b/>
          <w:color w:val="F91E00" w:themeColor="accent5" w:themeShade="BF"/>
          <w:lang w:val="es-419" w:bidi="es-ES"/>
        </w:rPr>
      </w:pPr>
    </w:p>
    <w:p w14:paraId="09B64655" w14:textId="77777777" w:rsidR="00075D78" w:rsidRPr="009069C5" w:rsidRDefault="00075D78" w:rsidP="00075D78">
      <w:pPr>
        <w:shd w:val="clear" w:color="auto" w:fill="FFFFFF"/>
        <w:spacing w:before="120" w:after="120" w:line="276" w:lineRule="auto"/>
        <w:jc w:val="both"/>
        <w:rPr>
          <w:rFonts w:eastAsia="Times New Roman"/>
          <w:lang w:val="es-419" w:bidi="en-US"/>
        </w:rPr>
      </w:pPr>
      <w:r w:rsidRPr="009069C5">
        <w:rPr>
          <w:rFonts w:eastAsia="Times New Roman"/>
          <w:b/>
          <w:lang w:val="es-419" w:bidi="es-ES"/>
        </w:rPr>
        <w:t xml:space="preserve">Estrategia 4: </w:t>
      </w:r>
      <w:r w:rsidRPr="009069C5">
        <w:rPr>
          <w:rFonts w:eastAsia="Times New Roman"/>
          <w:lang w:val="es-419" w:bidi="en-US"/>
        </w:rPr>
        <w:t>Promoverla creación y el fortalecimiento de competencias organizacionales que garanticen la optimización de los recursos y garanticen la rentabilidad de la producción para el consumo local y la exportación.</w:t>
      </w:r>
    </w:p>
    <w:p w14:paraId="30B4D870" w14:textId="77777777" w:rsidR="009F7535" w:rsidRPr="009069C5" w:rsidRDefault="009F7535" w:rsidP="00075D78">
      <w:pPr>
        <w:shd w:val="clear" w:color="auto" w:fill="FFFFFF"/>
        <w:spacing w:before="120" w:after="120" w:line="276" w:lineRule="auto"/>
        <w:jc w:val="both"/>
        <w:rPr>
          <w:rFonts w:eastAsia="Times New Roman"/>
          <w:lang w:val="es-419" w:bidi="en-US"/>
        </w:rPr>
      </w:pPr>
    </w:p>
    <w:tbl>
      <w:tblPr>
        <w:tblW w:w="5000" w:type="pct"/>
        <w:tblCellMar>
          <w:left w:w="99" w:type="dxa"/>
          <w:right w:w="99" w:type="dxa"/>
        </w:tblCellMar>
        <w:tblLook w:val="04A0" w:firstRow="1" w:lastRow="0" w:firstColumn="1" w:lastColumn="0" w:noHBand="0" w:noVBand="1"/>
      </w:tblPr>
      <w:tblGrid>
        <w:gridCol w:w="3455"/>
        <w:gridCol w:w="6163"/>
      </w:tblGrid>
      <w:tr w:rsidR="00075D78" w:rsidRPr="001B344B" w14:paraId="412AA3F6" w14:textId="77777777" w:rsidTr="000A7CBE">
        <w:trPr>
          <w:trHeight w:val="520"/>
        </w:trPr>
        <w:tc>
          <w:tcPr>
            <w:tcW w:w="5000" w:type="pct"/>
            <w:gridSpan w:val="2"/>
            <w:tcBorders>
              <w:top w:val="single" w:sz="8" w:space="0" w:color="auto"/>
              <w:left w:val="single" w:sz="8" w:space="0" w:color="FF0000"/>
              <w:bottom w:val="single" w:sz="4" w:space="0" w:color="auto"/>
              <w:right w:val="single" w:sz="8" w:space="0" w:color="auto"/>
            </w:tcBorders>
            <w:shd w:val="clear" w:color="auto" w:fill="0070C0"/>
            <w:vAlign w:val="center"/>
          </w:tcPr>
          <w:p w14:paraId="24E004F3" w14:textId="77777777" w:rsidR="00075D78" w:rsidRPr="009069C5" w:rsidRDefault="00075D78" w:rsidP="000A7CBE">
            <w:pPr>
              <w:pStyle w:val="Sinespaciado"/>
              <w:spacing w:before="120" w:after="120"/>
              <w:jc w:val="center"/>
              <w:rPr>
                <w:rFonts w:ascii="Times New Roman" w:hAnsi="Times New Roman"/>
                <w:b/>
                <w:color w:val="F91E00" w:themeColor="accent5" w:themeShade="BF"/>
                <w:sz w:val="18"/>
                <w:szCs w:val="18"/>
                <w:lang w:val="es-419"/>
              </w:rPr>
            </w:pPr>
            <w:r w:rsidRPr="009069C5">
              <w:rPr>
                <w:rFonts w:ascii="Times New Roman" w:eastAsia="Yu Gothic" w:hAnsi="Times New Roman"/>
                <w:b/>
                <w:color w:val="FFFFFF" w:themeColor="background1"/>
                <w:sz w:val="32"/>
                <w:szCs w:val="18"/>
                <w:lang w:val="es-419"/>
              </w:rPr>
              <w:t>Eficientizar el uso del agua utilizada para riego agrícola</w:t>
            </w:r>
          </w:p>
        </w:tc>
      </w:tr>
      <w:tr w:rsidR="00075D78" w:rsidRPr="009069C5" w14:paraId="2D63FDA5" w14:textId="77777777" w:rsidTr="000A7CBE">
        <w:trPr>
          <w:trHeight w:val="346"/>
        </w:trPr>
        <w:tc>
          <w:tcPr>
            <w:tcW w:w="1796" w:type="pct"/>
            <w:tcBorders>
              <w:top w:val="single" w:sz="4" w:space="0" w:color="auto"/>
              <w:left w:val="single" w:sz="4" w:space="0" w:color="auto"/>
              <w:right w:val="single" w:sz="4" w:space="0" w:color="auto"/>
            </w:tcBorders>
            <w:shd w:val="clear" w:color="auto" w:fill="66C7FF" w:themeFill="accent1" w:themeFillTint="99"/>
            <w:vAlign w:val="center"/>
          </w:tcPr>
          <w:p w14:paraId="1BE0EB5D" w14:textId="77777777" w:rsidR="00075D78" w:rsidRPr="009069C5" w:rsidRDefault="00075D78" w:rsidP="000A7CBE">
            <w:pPr>
              <w:spacing w:before="120" w:after="120"/>
              <w:jc w:val="center"/>
              <w:rPr>
                <w:rFonts w:eastAsia="Yu Gothic"/>
                <w:sz w:val="20"/>
                <w:szCs w:val="20"/>
                <w:lang w:val="es-419"/>
              </w:rPr>
            </w:pPr>
            <w:r w:rsidRPr="009069C5">
              <w:rPr>
                <w:b/>
                <w:sz w:val="20"/>
                <w:szCs w:val="20"/>
                <w:lang w:val="es-419"/>
              </w:rPr>
              <w:t>Objetivos Estratégicos</w:t>
            </w:r>
          </w:p>
        </w:tc>
        <w:tc>
          <w:tcPr>
            <w:tcW w:w="3204" w:type="pct"/>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1EB1FDD8" w14:textId="77777777" w:rsidR="00075D78" w:rsidRPr="009069C5" w:rsidRDefault="00075D78" w:rsidP="000A7CBE">
            <w:pPr>
              <w:spacing w:before="120" w:after="120"/>
              <w:jc w:val="center"/>
              <w:rPr>
                <w:rFonts w:eastAsia="Calibri"/>
                <w:sz w:val="20"/>
                <w:szCs w:val="20"/>
                <w:lang w:val="es-419"/>
              </w:rPr>
            </w:pPr>
            <w:r w:rsidRPr="009069C5">
              <w:rPr>
                <w:b/>
                <w:sz w:val="20"/>
                <w:szCs w:val="20"/>
                <w:lang w:val="es-419"/>
              </w:rPr>
              <w:t>Líneas de acción</w:t>
            </w:r>
          </w:p>
        </w:tc>
      </w:tr>
      <w:tr w:rsidR="00075D78" w:rsidRPr="001B344B" w14:paraId="795F79B3" w14:textId="77777777" w:rsidTr="009F7535">
        <w:trPr>
          <w:trHeight w:val="520"/>
        </w:trPr>
        <w:tc>
          <w:tcPr>
            <w:tcW w:w="1796" w:type="pct"/>
            <w:vMerge w:val="restart"/>
            <w:tcBorders>
              <w:top w:val="single" w:sz="4" w:space="0" w:color="auto"/>
              <w:left w:val="single" w:sz="4" w:space="0" w:color="auto"/>
              <w:right w:val="single" w:sz="4" w:space="0" w:color="auto"/>
            </w:tcBorders>
            <w:shd w:val="clear" w:color="auto" w:fill="FFDA8F"/>
            <w:vAlign w:val="center"/>
            <w:hideMark/>
          </w:tcPr>
          <w:p w14:paraId="700662ED" w14:textId="77777777" w:rsidR="00075D78" w:rsidRPr="009069C5" w:rsidRDefault="00075D78" w:rsidP="000A7CBE">
            <w:pPr>
              <w:spacing w:before="120" w:after="120"/>
              <w:rPr>
                <w:rFonts w:eastAsia="Yu Gothic"/>
                <w:sz w:val="20"/>
                <w:szCs w:val="20"/>
                <w:lang w:val="es-419"/>
              </w:rPr>
            </w:pPr>
            <w:r w:rsidRPr="009069C5">
              <w:rPr>
                <w:rFonts w:eastAsia="Yu Gothic"/>
                <w:sz w:val="20"/>
                <w:szCs w:val="20"/>
                <w:lang w:val="es-419"/>
              </w:rPr>
              <w:t>Promover la eficientización del mantenimiento de los sistemas de riego agrícola tecnificado.</w:t>
            </w:r>
          </w:p>
        </w:tc>
        <w:tc>
          <w:tcPr>
            <w:tcW w:w="32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0E22F2"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Fomentar la disponibilidad de recursos para el mantenimiento de los sistemas de riego.</w:t>
            </w:r>
          </w:p>
        </w:tc>
      </w:tr>
      <w:tr w:rsidR="00075D78" w:rsidRPr="001B344B" w14:paraId="606C7FA4" w14:textId="77777777" w:rsidTr="009F7535">
        <w:trPr>
          <w:trHeight w:val="520"/>
        </w:trPr>
        <w:tc>
          <w:tcPr>
            <w:tcW w:w="1796" w:type="pct"/>
            <w:vMerge/>
            <w:tcBorders>
              <w:left w:val="single" w:sz="4" w:space="0" w:color="auto"/>
              <w:bottom w:val="single" w:sz="4" w:space="0" w:color="auto"/>
              <w:right w:val="single" w:sz="4" w:space="0" w:color="auto"/>
            </w:tcBorders>
            <w:shd w:val="clear" w:color="auto" w:fill="FFDA8F"/>
            <w:vAlign w:val="center"/>
            <w:hideMark/>
          </w:tcPr>
          <w:p w14:paraId="5ECCB56C" w14:textId="77777777" w:rsidR="00075D78" w:rsidRPr="009069C5" w:rsidRDefault="00075D78" w:rsidP="000A7CBE">
            <w:pPr>
              <w:spacing w:before="120" w:after="120"/>
              <w:rPr>
                <w:rFonts w:eastAsia="Yu Gothic"/>
                <w:sz w:val="20"/>
                <w:szCs w:val="20"/>
                <w:lang w:val="es-419"/>
              </w:rPr>
            </w:pPr>
          </w:p>
        </w:tc>
        <w:tc>
          <w:tcPr>
            <w:tcW w:w="32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58D190"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Coordinar acciones para aumentar el interés en gestionar el uso eficiente de los sistemas de riego tecnificado.</w:t>
            </w:r>
          </w:p>
        </w:tc>
      </w:tr>
      <w:tr w:rsidR="00075D78" w:rsidRPr="001B344B" w14:paraId="775FE1E3" w14:textId="77777777" w:rsidTr="009F7535">
        <w:trPr>
          <w:trHeight w:val="415"/>
        </w:trPr>
        <w:tc>
          <w:tcPr>
            <w:tcW w:w="1796" w:type="pct"/>
            <w:vMerge w:val="restart"/>
            <w:tcBorders>
              <w:top w:val="single" w:sz="4" w:space="0" w:color="auto"/>
              <w:left w:val="single" w:sz="4" w:space="0" w:color="auto"/>
              <w:right w:val="single" w:sz="4" w:space="0" w:color="auto"/>
            </w:tcBorders>
            <w:shd w:val="clear" w:color="auto" w:fill="FFDA8F"/>
            <w:vAlign w:val="center"/>
            <w:hideMark/>
          </w:tcPr>
          <w:p w14:paraId="3D699A02" w14:textId="77777777" w:rsidR="00075D78" w:rsidRPr="009069C5" w:rsidRDefault="00075D78" w:rsidP="000A7CBE">
            <w:pPr>
              <w:spacing w:before="120" w:after="120"/>
              <w:rPr>
                <w:rFonts w:eastAsia="Yu Gothic"/>
                <w:sz w:val="20"/>
                <w:szCs w:val="20"/>
                <w:lang w:val="es-419"/>
              </w:rPr>
            </w:pPr>
            <w:r w:rsidRPr="009069C5">
              <w:rPr>
                <w:rFonts w:eastAsia="Yu Gothic"/>
                <w:sz w:val="20"/>
                <w:szCs w:val="20"/>
                <w:lang w:val="es-419"/>
              </w:rPr>
              <w:t>Fomentar el reconocimiento de la importancia del mantenimiento preventivo de los equipos</w:t>
            </w:r>
          </w:p>
        </w:tc>
        <w:tc>
          <w:tcPr>
            <w:tcW w:w="32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4619FE"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Promover la necesaria articulación para el aumento de las capacidades para el mantenimiento de los equipos.</w:t>
            </w:r>
          </w:p>
        </w:tc>
      </w:tr>
      <w:tr w:rsidR="00075D78" w:rsidRPr="001B344B" w14:paraId="4500B016" w14:textId="77777777" w:rsidTr="009F7535">
        <w:trPr>
          <w:trHeight w:val="520"/>
        </w:trPr>
        <w:tc>
          <w:tcPr>
            <w:tcW w:w="1796" w:type="pct"/>
            <w:vMerge/>
            <w:tcBorders>
              <w:left w:val="single" w:sz="4" w:space="0" w:color="auto"/>
              <w:bottom w:val="single" w:sz="4" w:space="0" w:color="auto"/>
              <w:right w:val="single" w:sz="4" w:space="0" w:color="auto"/>
            </w:tcBorders>
            <w:shd w:val="clear" w:color="auto" w:fill="FFDA8F"/>
            <w:vAlign w:val="center"/>
            <w:hideMark/>
          </w:tcPr>
          <w:p w14:paraId="3469BFA5" w14:textId="77777777" w:rsidR="00075D78" w:rsidRPr="009069C5" w:rsidRDefault="00075D78" w:rsidP="000A7CBE">
            <w:pPr>
              <w:spacing w:before="120" w:after="120"/>
              <w:rPr>
                <w:rFonts w:eastAsia="Yu Gothic"/>
                <w:sz w:val="20"/>
                <w:szCs w:val="20"/>
                <w:lang w:val="es-419"/>
              </w:rPr>
            </w:pPr>
          </w:p>
        </w:tc>
        <w:tc>
          <w:tcPr>
            <w:tcW w:w="32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E9F249"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Impulsar políticas que promuevan el aumento de la responsabilidad del productor sobre los sistemas de riego.</w:t>
            </w:r>
          </w:p>
        </w:tc>
      </w:tr>
      <w:tr w:rsidR="00075D78" w:rsidRPr="001B344B" w14:paraId="77EEC5D6" w14:textId="77777777" w:rsidTr="009F7535">
        <w:trPr>
          <w:trHeight w:val="300"/>
        </w:trPr>
        <w:tc>
          <w:tcPr>
            <w:tcW w:w="1796" w:type="pct"/>
            <w:vMerge w:val="restart"/>
            <w:tcBorders>
              <w:top w:val="single" w:sz="4" w:space="0" w:color="auto"/>
              <w:left w:val="single" w:sz="4" w:space="0" w:color="auto"/>
              <w:right w:val="single" w:sz="4" w:space="0" w:color="auto"/>
            </w:tcBorders>
            <w:shd w:val="clear" w:color="auto" w:fill="FFDA8F"/>
            <w:vAlign w:val="center"/>
          </w:tcPr>
          <w:p w14:paraId="46702677" w14:textId="77777777" w:rsidR="00075D78" w:rsidRPr="009069C5" w:rsidRDefault="00075D78" w:rsidP="000A7CBE">
            <w:pPr>
              <w:spacing w:before="120" w:after="120"/>
              <w:rPr>
                <w:rFonts w:eastAsia="Yu Gothic"/>
                <w:sz w:val="20"/>
                <w:szCs w:val="20"/>
                <w:lang w:val="es-419"/>
              </w:rPr>
            </w:pPr>
            <w:r w:rsidRPr="009069C5">
              <w:rPr>
                <w:rFonts w:eastAsia="Yu Gothic"/>
                <w:sz w:val="20"/>
                <w:szCs w:val="20"/>
                <w:lang w:val="es-419"/>
              </w:rPr>
              <w:t>Impulsar la utilización de mecanismos que contribuyan al mejoramiento de la capacidad de crédito de los productores agrícolas.</w:t>
            </w:r>
          </w:p>
        </w:tc>
        <w:tc>
          <w:tcPr>
            <w:tcW w:w="3204"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7808157"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Promover mecanismos que permitan la formalización de los medios de crédito informal utilizado por los productores.</w:t>
            </w:r>
          </w:p>
        </w:tc>
      </w:tr>
      <w:tr w:rsidR="00075D78" w:rsidRPr="001B344B" w14:paraId="17A25C2C" w14:textId="77777777" w:rsidTr="009F7535">
        <w:trPr>
          <w:trHeight w:val="273"/>
        </w:trPr>
        <w:tc>
          <w:tcPr>
            <w:tcW w:w="1796" w:type="pct"/>
            <w:vMerge/>
            <w:tcBorders>
              <w:left w:val="single" w:sz="4" w:space="0" w:color="auto"/>
              <w:bottom w:val="single" w:sz="4" w:space="0" w:color="auto"/>
              <w:right w:val="single" w:sz="4" w:space="0" w:color="auto"/>
            </w:tcBorders>
            <w:shd w:val="clear" w:color="auto" w:fill="FFDA8F"/>
            <w:vAlign w:val="center"/>
          </w:tcPr>
          <w:p w14:paraId="1E289DC7" w14:textId="77777777" w:rsidR="00075D78" w:rsidRPr="009069C5" w:rsidRDefault="00075D78" w:rsidP="000A7CBE">
            <w:pPr>
              <w:spacing w:before="120" w:after="120"/>
              <w:rPr>
                <w:rFonts w:eastAsia="Yu Gothic"/>
                <w:sz w:val="20"/>
                <w:szCs w:val="20"/>
                <w:lang w:val="es-419"/>
              </w:rPr>
            </w:pPr>
          </w:p>
        </w:tc>
        <w:tc>
          <w:tcPr>
            <w:tcW w:w="3204"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73998A9"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Fomentar el aumento de la capacidad asociativa de los productores agrícolas.</w:t>
            </w:r>
          </w:p>
        </w:tc>
      </w:tr>
      <w:tr w:rsidR="00075D78" w:rsidRPr="001B344B" w14:paraId="5CD22D3C" w14:textId="77777777" w:rsidTr="009F7535">
        <w:trPr>
          <w:trHeight w:val="520"/>
        </w:trPr>
        <w:tc>
          <w:tcPr>
            <w:tcW w:w="1796" w:type="pct"/>
            <w:vMerge w:val="restart"/>
            <w:tcBorders>
              <w:top w:val="single" w:sz="4" w:space="0" w:color="auto"/>
              <w:left w:val="single" w:sz="4" w:space="0" w:color="auto"/>
              <w:right w:val="single" w:sz="4" w:space="0" w:color="auto"/>
            </w:tcBorders>
            <w:shd w:val="clear" w:color="auto" w:fill="FFDA8F"/>
            <w:vAlign w:val="center"/>
          </w:tcPr>
          <w:p w14:paraId="4AB6B01E" w14:textId="77777777" w:rsidR="00075D78" w:rsidRPr="009069C5" w:rsidRDefault="00075D78" w:rsidP="000A7CBE">
            <w:pPr>
              <w:spacing w:before="120" w:after="120"/>
              <w:rPr>
                <w:rFonts w:eastAsia="Yu Gothic"/>
                <w:sz w:val="20"/>
                <w:szCs w:val="20"/>
                <w:lang w:val="es-419"/>
              </w:rPr>
            </w:pPr>
            <w:r w:rsidRPr="009069C5">
              <w:rPr>
                <w:rFonts w:eastAsia="Yu Gothic"/>
                <w:sz w:val="20"/>
                <w:szCs w:val="20"/>
                <w:lang w:val="es-419"/>
              </w:rPr>
              <w:t>Promover políticas que contribuyan a la disminución de los costos de los equipos de riego tecnificado.</w:t>
            </w:r>
          </w:p>
        </w:tc>
        <w:tc>
          <w:tcPr>
            <w:tcW w:w="3204"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D8F4836"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Promover la aplicación de políticas que permitan regulación de los beneficios marginales de las empresas que construyen los sistemas.</w:t>
            </w:r>
          </w:p>
        </w:tc>
      </w:tr>
      <w:tr w:rsidR="00075D78" w:rsidRPr="001B344B" w14:paraId="284CD86B" w14:textId="77777777" w:rsidTr="009F7535">
        <w:trPr>
          <w:trHeight w:val="520"/>
        </w:trPr>
        <w:tc>
          <w:tcPr>
            <w:tcW w:w="1796" w:type="pct"/>
            <w:vMerge/>
            <w:tcBorders>
              <w:left w:val="single" w:sz="4" w:space="0" w:color="auto"/>
              <w:bottom w:val="single" w:sz="4" w:space="0" w:color="auto"/>
              <w:right w:val="single" w:sz="4" w:space="0" w:color="auto"/>
            </w:tcBorders>
            <w:shd w:val="clear" w:color="auto" w:fill="FFDA8F"/>
            <w:vAlign w:val="center"/>
          </w:tcPr>
          <w:p w14:paraId="061E4D0A" w14:textId="77777777" w:rsidR="00075D78" w:rsidRPr="009069C5" w:rsidRDefault="00075D78" w:rsidP="000A7CBE">
            <w:pPr>
              <w:spacing w:before="120" w:after="120"/>
              <w:rPr>
                <w:rFonts w:eastAsia="Yu Gothic"/>
                <w:sz w:val="20"/>
                <w:szCs w:val="20"/>
                <w:lang w:val="es-419"/>
              </w:rPr>
            </w:pPr>
          </w:p>
        </w:tc>
        <w:tc>
          <w:tcPr>
            <w:tcW w:w="3204"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37E1DDF"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Fomentar la creación de mecanismos que contribuyan a la disminución de los costos de los insumos para la construcción de los sistemas de riego tecnificado.</w:t>
            </w:r>
          </w:p>
        </w:tc>
      </w:tr>
      <w:tr w:rsidR="00075D78" w:rsidRPr="001B344B" w14:paraId="5435BD72" w14:textId="77777777" w:rsidTr="009F7535">
        <w:trPr>
          <w:trHeight w:val="520"/>
        </w:trPr>
        <w:tc>
          <w:tcPr>
            <w:tcW w:w="1796" w:type="pct"/>
            <w:vMerge w:val="restart"/>
            <w:tcBorders>
              <w:top w:val="single" w:sz="4" w:space="0" w:color="auto"/>
              <w:left w:val="single" w:sz="4" w:space="0" w:color="auto"/>
              <w:right w:val="single" w:sz="4" w:space="0" w:color="auto"/>
            </w:tcBorders>
            <w:shd w:val="clear" w:color="auto" w:fill="FFDA8F"/>
            <w:vAlign w:val="center"/>
          </w:tcPr>
          <w:p w14:paraId="271743A2" w14:textId="77777777" w:rsidR="00075D78" w:rsidRPr="009069C5" w:rsidRDefault="00075D78" w:rsidP="000A7CBE">
            <w:pPr>
              <w:spacing w:before="120" w:after="120"/>
              <w:rPr>
                <w:rFonts w:eastAsia="Yu Gothic"/>
                <w:sz w:val="20"/>
                <w:szCs w:val="20"/>
                <w:lang w:val="es-419"/>
              </w:rPr>
            </w:pPr>
            <w:r w:rsidRPr="009069C5">
              <w:rPr>
                <w:rFonts w:eastAsia="Yu Gothic"/>
                <w:sz w:val="20"/>
                <w:szCs w:val="20"/>
                <w:lang w:val="es-419"/>
              </w:rPr>
              <w:t>Impulsar la utilización de prácticas y tecnologías de producción que permitan el aumento de la rentabilidad de los cultivos.</w:t>
            </w:r>
          </w:p>
        </w:tc>
        <w:tc>
          <w:tcPr>
            <w:tcW w:w="3204"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28A719F"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Promover la realización de estudios de mercado de la producción agrícola.</w:t>
            </w:r>
          </w:p>
        </w:tc>
      </w:tr>
      <w:tr w:rsidR="00075D78" w:rsidRPr="001B344B" w14:paraId="7744184F" w14:textId="77777777" w:rsidTr="009F7535">
        <w:trPr>
          <w:trHeight w:val="520"/>
        </w:trPr>
        <w:tc>
          <w:tcPr>
            <w:tcW w:w="1796" w:type="pct"/>
            <w:vMerge/>
            <w:tcBorders>
              <w:left w:val="single" w:sz="4" w:space="0" w:color="auto"/>
              <w:bottom w:val="single" w:sz="4" w:space="0" w:color="auto"/>
              <w:right w:val="single" w:sz="4" w:space="0" w:color="auto"/>
            </w:tcBorders>
            <w:shd w:val="clear" w:color="auto" w:fill="FFDA8F"/>
            <w:vAlign w:val="center"/>
          </w:tcPr>
          <w:p w14:paraId="2CB1B2B4" w14:textId="77777777" w:rsidR="00075D78" w:rsidRPr="009069C5" w:rsidRDefault="00075D78" w:rsidP="000A7CBE">
            <w:pPr>
              <w:spacing w:before="120" w:after="120"/>
              <w:rPr>
                <w:rFonts w:eastAsia="Yu Gothic"/>
                <w:color w:val="F91E00" w:themeColor="accent5" w:themeShade="BF"/>
                <w:sz w:val="20"/>
                <w:szCs w:val="20"/>
                <w:lang w:val="es-419"/>
              </w:rPr>
            </w:pPr>
          </w:p>
        </w:tc>
        <w:tc>
          <w:tcPr>
            <w:tcW w:w="3204"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82179A2"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Coordinar capacitaciones orientada a aumentar la eficiencia en la programación de los cultivos.</w:t>
            </w:r>
          </w:p>
        </w:tc>
      </w:tr>
    </w:tbl>
    <w:p w14:paraId="0A659473" w14:textId="77777777" w:rsidR="00075D78" w:rsidRPr="009069C5" w:rsidRDefault="00075D78" w:rsidP="00075D78">
      <w:pPr>
        <w:jc w:val="both"/>
        <w:rPr>
          <w:rFonts w:eastAsia="Times New Roman"/>
          <w:b/>
          <w:color w:val="F91E00" w:themeColor="accent5" w:themeShade="BF"/>
          <w:lang w:val="es-419" w:bidi="es-ES"/>
        </w:rPr>
      </w:pPr>
    </w:p>
    <w:p w14:paraId="75FCBC17" w14:textId="77777777" w:rsidR="00075D78" w:rsidRPr="009069C5" w:rsidRDefault="00075D78" w:rsidP="00075D78">
      <w:pPr>
        <w:jc w:val="both"/>
        <w:rPr>
          <w:rFonts w:eastAsia="Times New Roman"/>
          <w:lang w:val="es-419" w:bidi="en-US"/>
        </w:rPr>
      </w:pPr>
      <w:r w:rsidRPr="009069C5">
        <w:rPr>
          <w:rFonts w:eastAsia="Times New Roman"/>
          <w:b/>
          <w:lang w:val="es-419" w:bidi="es-ES"/>
        </w:rPr>
        <w:t xml:space="preserve">Estrategia 5:  </w:t>
      </w:r>
      <w:r w:rsidRPr="009069C5">
        <w:rPr>
          <w:rFonts w:eastAsia="Times New Roman"/>
          <w:lang w:val="es-419" w:bidi="en-US"/>
        </w:rPr>
        <w:t xml:space="preserve">Promover el Fortalecimiento de la articulación entre las instituciones vinculadas al desarrollo de la producción agrícola, el uso sostenible del recurso hídrico y el aprovechamiento de los recursos medioambientales </w:t>
      </w:r>
    </w:p>
    <w:p w14:paraId="7BC8C705" w14:textId="77777777" w:rsidR="00075D78" w:rsidRPr="009069C5" w:rsidRDefault="00075D78" w:rsidP="00075D78">
      <w:pPr>
        <w:jc w:val="both"/>
        <w:rPr>
          <w:rFonts w:eastAsia="Times New Roman"/>
          <w:color w:val="F91E00" w:themeColor="accent5" w:themeShade="BF"/>
          <w:lang w:val="es-419" w:bidi="es-ES"/>
        </w:rPr>
      </w:pPr>
    </w:p>
    <w:tbl>
      <w:tblPr>
        <w:tblW w:w="5000" w:type="pct"/>
        <w:tblCellMar>
          <w:left w:w="99" w:type="dxa"/>
          <w:right w:w="99" w:type="dxa"/>
        </w:tblCellMar>
        <w:tblLook w:val="04A0" w:firstRow="1" w:lastRow="0" w:firstColumn="1" w:lastColumn="0" w:noHBand="0" w:noVBand="1"/>
      </w:tblPr>
      <w:tblGrid>
        <w:gridCol w:w="4359"/>
        <w:gridCol w:w="5259"/>
      </w:tblGrid>
      <w:tr w:rsidR="00075D78" w:rsidRPr="001B344B" w14:paraId="5FE77BDF" w14:textId="77777777" w:rsidTr="000A7CBE">
        <w:trPr>
          <w:trHeight w:val="508"/>
        </w:trPr>
        <w:tc>
          <w:tcPr>
            <w:tcW w:w="5000" w:type="pct"/>
            <w:gridSpan w:val="2"/>
            <w:tcBorders>
              <w:top w:val="single" w:sz="8" w:space="0" w:color="auto"/>
              <w:left w:val="single" w:sz="8" w:space="0" w:color="auto"/>
              <w:bottom w:val="single" w:sz="4" w:space="0" w:color="auto"/>
              <w:right w:val="single" w:sz="8" w:space="0" w:color="auto"/>
            </w:tcBorders>
            <w:shd w:val="clear" w:color="auto" w:fill="0070C0"/>
            <w:vAlign w:val="center"/>
          </w:tcPr>
          <w:p w14:paraId="60881701" w14:textId="77777777" w:rsidR="00075D78" w:rsidRPr="009069C5" w:rsidRDefault="00075D78" w:rsidP="000A7CBE">
            <w:pPr>
              <w:pStyle w:val="Sinespaciado"/>
              <w:spacing w:before="120" w:after="120"/>
              <w:jc w:val="center"/>
              <w:rPr>
                <w:rFonts w:ascii="Times New Roman" w:hAnsi="Times New Roman"/>
                <w:color w:val="F91E00" w:themeColor="accent5" w:themeShade="BF"/>
                <w:sz w:val="18"/>
                <w:szCs w:val="18"/>
                <w:lang w:val="es-419"/>
              </w:rPr>
            </w:pPr>
            <w:r w:rsidRPr="009069C5">
              <w:rPr>
                <w:rFonts w:ascii="Times New Roman" w:eastAsia="Yu Gothic" w:hAnsi="Times New Roman"/>
                <w:b/>
                <w:color w:val="FFFFFF" w:themeColor="background1"/>
                <w:sz w:val="32"/>
                <w:szCs w:val="18"/>
                <w:lang w:val="es-419"/>
              </w:rPr>
              <w:t>Eficientizar el uso del agua utilizada para riego agrícola</w:t>
            </w:r>
          </w:p>
        </w:tc>
      </w:tr>
      <w:tr w:rsidR="00075D78" w:rsidRPr="009069C5" w14:paraId="2EC73C06" w14:textId="77777777" w:rsidTr="000A7CBE">
        <w:trPr>
          <w:trHeight w:val="346"/>
        </w:trPr>
        <w:tc>
          <w:tcPr>
            <w:tcW w:w="2266" w:type="pct"/>
            <w:tcBorders>
              <w:top w:val="single" w:sz="4" w:space="0" w:color="auto"/>
              <w:left w:val="single" w:sz="4" w:space="0" w:color="auto"/>
              <w:right w:val="single" w:sz="4" w:space="0" w:color="auto"/>
            </w:tcBorders>
            <w:shd w:val="clear" w:color="auto" w:fill="66C7FF" w:themeFill="accent1" w:themeFillTint="99"/>
            <w:vAlign w:val="center"/>
          </w:tcPr>
          <w:p w14:paraId="4E87F32D" w14:textId="77777777" w:rsidR="00075D78" w:rsidRPr="009069C5" w:rsidRDefault="00075D78" w:rsidP="000A7CBE">
            <w:pPr>
              <w:spacing w:before="120" w:after="120"/>
              <w:jc w:val="center"/>
              <w:rPr>
                <w:rFonts w:eastAsia="Yu Gothic"/>
                <w:sz w:val="20"/>
                <w:szCs w:val="20"/>
                <w:lang w:val="es-419"/>
              </w:rPr>
            </w:pPr>
            <w:r w:rsidRPr="009069C5">
              <w:rPr>
                <w:b/>
                <w:sz w:val="20"/>
                <w:szCs w:val="20"/>
                <w:lang w:val="es-419"/>
              </w:rPr>
              <w:t>Objetivos Estratégicos</w:t>
            </w:r>
          </w:p>
        </w:tc>
        <w:tc>
          <w:tcPr>
            <w:tcW w:w="2734" w:type="pct"/>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5088E508" w14:textId="77777777" w:rsidR="00075D78" w:rsidRPr="009069C5" w:rsidRDefault="00075D78" w:rsidP="000A7CBE">
            <w:pPr>
              <w:spacing w:before="120" w:after="120"/>
              <w:jc w:val="center"/>
              <w:rPr>
                <w:rFonts w:eastAsia="Calibri"/>
                <w:sz w:val="20"/>
                <w:szCs w:val="20"/>
                <w:lang w:val="es-419"/>
              </w:rPr>
            </w:pPr>
            <w:r w:rsidRPr="009069C5">
              <w:rPr>
                <w:b/>
                <w:sz w:val="20"/>
                <w:szCs w:val="20"/>
                <w:lang w:val="es-419"/>
              </w:rPr>
              <w:t>Líneas de acción</w:t>
            </w:r>
          </w:p>
        </w:tc>
      </w:tr>
      <w:tr w:rsidR="00075D78" w:rsidRPr="001B344B" w14:paraId="74E073AA" w14:textId="77777777" w:rsidTr="009F7535">
        <w:trPr>
          <w:trHeight w:val="628"/>
        </w:trPr>
        <w:tc>
          <w:tcPr>
            <w:tcW w:w="2266" w:type="pct"/>
            <w:vMerge w:val="restart"/>
            <w:tcBorders>
              <w:top w:val="single" w:sz="4" w:space="0" w:color="auto"/>
              <w:left w:val="single" w:sz="4" w:space="0" w:color="auto"/>
              <w:right w:val="single" w:sz="4" w:space="0" w:color="auto"/>
            </w:tcBorders>
            <w:shd w:val="clear" w:color="auto" w:fill="FFDA8F"/>
            <w:vAlign w:val="center"/>
            <w:hideMark/>
          </w:tcPr>
          <w:p w14:paraId="2C567D09" w14:textId="77777777" w:rsidR="00075D78" w:rsidRPr="009069C5" w:rsidRDefault="00075D78" w:rsidP="000A7CBE">
            <w:pPr>
              <w:spacing w:before="120" w:after="120"/>
              <w:rPr>
                <w:rFonts w:eastAsia="Yu Gothic"/>
                <w:sz w:val="20"/>
                <w:szCs w:val="20"/>
                <w:lang w:val="es-419"/>
              </w:rPr>
            </w:pPr>
            <w:r w:rsidRPr="009069C5">
              <w:rPr>
                <w:rFonts w:eastAsia="Yu Gothic"/>
                <w:sz w:val="20"/>
                <w:szCs w:val="20"/>
                <w:lang w:val="es-419"/>
              </w:rPr>
              <w:t>fomentar el seguimiento al mantenimiento de las infraestructuras</w:t>
            </w:r>
          </w:p>
        </w:tc>
        <w:tc>
          <w:tcPr>
            <w:tcW w:w="27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07875B"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Fomentar la coordinación y articulación interinstitucional para la reducción del costo del mantenimiento de las infraestructuras hidráulicas.</w:t>
            </w:r>
          </w:p>
        </w:tc>
      </w:tr>
      <w:tr w:rsidR="00075D78" w:rsidRPr="001B344B" w14:paraId="58D0FC58" w14:textId="77777777" w:rsidTr="009F7535">
        <w:trPr>
          <w:trHeight w:val="474"/>
        </w:trPr>
        <w:tc>
          <w:tcPr>
            <w:tcW w:w="2266" w:type="pct"/>
            <w:vMerge/>
            <w:tcBorders>
              <w:left w:val="single" w:sz="4" w:space="0" w:color="auto"/>
              <w:bottom w:val="single" w:sz="4" w:space="0" w:color="auto"/>
              <w:right w:val="single" w:sz="4" w:space="0" w:color="auto"/>
            </w:tcBorders>
            <w:shd w:val="clear" w:color="auto" w:fill="FFDA8F"/>
            <w:vAlign w:val="center"/>
          </w:tcPr>
          <w:p w14:paraId="61C23725" w14:textId="77777777" w:rsidR="00075D78" w:rsidRPr="009069C5" w:rsidRDefault="00075D78" w:rsidP="000A7CBE">
            <w:pPr>
              <w:spacing w:before="120" w:after="120"/>
              <w:rPr>
                <w:rFonts w:eastAsia="Yu Gothic"/>
                <w:sz w:val="20"/>
                <w:szCs w:val="20"/>
                <w:lang w:val="es-419"/>
              </w:rPr>
            </w:pPr>
          </w:p>
        </w:tc>
        <w:tc>
          <w:tcPr>
            <w:tcW w:w="27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CA5FFA"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Promover la articulación interinstitucional para la construcción o reparación de las infraestructuras.</w:t>
            </w:r>
          </w:p>
        </w:tc>
      </w:tr>
      <w:tr w:rsidR="00075D78" w:rsidRPr="001B344B" w14:paraId="735357C8" w14:textId="77777777" w:rsidTr="009F7535">
        <w:trPr>
          <w:trHeight w:val="508"/>
        </w:trPr>
        <w:tc>
          <w:tcPr>
            <w:tcW w:w="2266" w:type="pct"/>
            <w:vMerge w:val="restart"/>
            <w:tcBorders>
              <w:top w:val="single" w:sz="4" w:space="0" w:color="auto"/>
              <w:left w:val="single" w:sz="4" w:space="0" w:color="auto"/>
              <w:right w:val="single" w:sz="4" w:space="0" w:color="auto"/>
            </w:tcBorders>
            <w:shd w:val="clear" w:color="auto" w:fill="FFDA8F"/>
            <w:vAlign w:val="center"/>
          </w:tcPr>
          <w:p w14:paraId="646DA5FE" w14:textId="77777777" w:rsidR="00075D78" w:rsidRPr="009069C5" w:rsidRDefault="00075D78" w:rsidP="000A7CBE">
            <w:pPr>
              <w:spacing w:before="120" w:after="120"/>
              <w:rPr>
                <w:rFonts w:eastAsia="Yu Gothic"/>
                <w:sz w:val="20"/>
                <w:szCs w:val="20"/>
                <w:lang w:val="es-419"/>
              </w:rPr>
            </w:pPr>
            <w:r w:rsidRPr="009069C5">
              <w:rPr>
                <w:rFonts w:eastAsia="Yu Gothic"/>
                <w:sz w:val="20"/>
                <w:szCs w:val="20"/>
                <w:lang w:val="es-419"/>
              </w:rPr>
              <w:t>Impulsar la integración de las políticas de fomento al uso eficiente del agua</w:t>
            </w:r>
          </w:p>
        </w:tc>
        <w:tc>
          <w:tcPr>
            <w:tcW w:w="27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85DBEF" w14:textId="77777777"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Impulsar el establecimiento de canales de comunicación eficiente con las entidades rectoras de la comisión.</w:t>
            </w:r>
          </w:p>
        </w:tc>
      </w:tr>
      <w:tr w:rsidR="00075D78" w:rsidRPr="001B344B" w14:paraId="48CE1D6F" w14:textId="77777777" w:rsidTr="009F7535">
        <w:trPr>
          <w:trHeight w:val="429"/>
        </w:trPr>
        <w:tc>
          <w:tcPr>
            <w:tcW w:w="2266" w:type="pct"/>
            <w:vMerge/>
            <w:tcBorders>
              <w:left w:val="single" w:sz="4" w:space="0" w:color="auto"/>
              <w:bottom w:val="single" w:sz="4" w:space="0" w:color="auto"/>
              <w:right w:val="single" w:sz="4" w:space="0" w:color="auto"/>
            </w:tcBorders>
            <w:shd w:val="clear" w:color="auto" w:fill="FFDA8F"/>
            <w:vAlign w:val="center"/>
          </w:tcPr>
          <w:p w14:paraId="5F5B8C70" w14:textId="77777777" w:rsidR="00075D78" w:rsidRPr="009069C5" w:rsidRDefault="00075D78" w:rsidP="000A7CBE">
            <w:pPr>
              <w:spacing w:before="120" w:after="120"/>
              <w:rPr>
                <w:rFonts w:eastAsia="Yu Gothic"/>
                <w:color w:val="F91E00" w:themeColor="accent5" w:themeShade="BF"/>
                <w:sz w:val="20"/>
                <w:szCs w:val="20"/>
                <w:lang w:val="es-419"/>
              </w:rPr>
            </w:pPr>
          </w:p>
        </w:tc>
        <w:tc>
          <w:tcPr>
            <w:tcW w:w="27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279D65" w14:textId="2AE1CC6E" w:rsidR="00075D78" w:rsidRPr="009069C5" w:rsidRDefault="00075D78" w:rsidP="009F7535">
            <w:pPr>
              <w:pStyle w:val="Sinespaciado"/>
              <w:pBdr>
                <w:top w:val="nil"/>
                <w:left w:val="nil"/>
                <w:bottom w:val="nil"/>
                <w:right w:val="nil"/>
                <w:between w:val="nil"/>
                <w:bar w:val="nil"/>
              </w:pBdr>
              <w:spacing w:before="60" w:after="60"/>
              <w:jc w:val="both"/>
              <w:rPr>
                <w:rFonts w:ascii="Times New Roman" w:hAnsi="Times New Roman"/>
                <w:sz w:val="20"/>
                <w:szCs w:val="20"/>
                <w:lang w:val="es-419"/>
              </w:rPr>
            </w:pPr>
            <w:r w:rsidRPr="009069C5">
              <w:rPr>
                <w:rFonts w:ascii="Times New Roman" w:hAnsi="Times New Roman"/>
                <w:sz w:val="20"/>
                <w:szCs w:val="20"/>
                <w:lang w:val="es-419"/>
              </w:rPr>
              <w:t xml:space="preserve">Promover a través de la </w:t>
            </w:r>
            <w:r w:rsidR="00DF537D" w:rsidRPr="009069C5">
              <w:rPr>
                <w:rFonts w:ascii="Times New Roman" w:hAnsi="Times New Roman"/>
                <w:sz w:val="20"/>
                <w:szCs w:val="20"/>
                <w:lang w:val="es-419"/>
              </w:rPr>
              <w:t>comisión la</w:t>
            </w:r>
            <w:r w:rsidRPr="009069C5">
              <w:rPr>
                <w:rFonts w:ascii="Times New Roman" w:hAnsi="Times New Roman"/>
                <w:sz w:val="20"/>
                <w:szCs w:val="20"/>
                <w:lang w:val="es-419"/>
              </w:rPr>
              <w:t xml:space="preserve"> priorización de esfuerzos para el desarrollo del sector agrícola</w:t>
            </w:r>
          </w:p>
        </w:tc>
      </w:tr>
    </w:tbl>
    <w:p w14:paraId="264BFAD3" w14:textId="77777777" w:rsidR="00ED0147" w:rsidRPr="009069C5" w:rsidRDefault="00ED0147" w:rsidP="00ED0147">
      <w:pPr>
        <w:pStyle w:val="Prrafodelista"/>
        <w:shd w:val="clear" w:color="auto" w:fill="FFFFFF"/>
        <w:tabs>
          <w:tab w:val="left" w:pos="1294"/>
        </w:tabs>
        <w:spacing w:after="280" w:line="233" w:lineRule="auto"/>
        <w:ind w:left="962" w:hanging="2"/>
        <w:jc w:val="center"/>
        <w:rPr>
          <w:rFonts w:ascii="Times New Roman" w:eastAsia="Times New Roman" w:hAnsi="Times New Roman" w:cs="Times New Roman"/>
          <w:b/>
          <w:bCs/>
          <w:lang w:val="es-419" w:bidi="es-ES"/>
        </w:rPr>
      </w:pPr>
    </w:p>
    <w:p w14:paraId="4BE23FC7" w14:textId="77777777" w:rsidR="009F7535" w:rsidRPr="009069C5" w:rsidRDefault="009F7535" w:rsidP="00FE1FBA">
      <w:pPr>
        <w:shd w:val="clear" w:color="auto" w:fill="FFFFFF"/>
        <w:tabs>
          <w:tab w:val="left" w:pos="1294"/>
        </w:tabs>
        <w:spacing w:after="280" w:line="233" w:lineRule="auto"/>
        <w:jc w:val="both"/>
        <w:rPr>
          <w:rFonts w:eastAsia="Times New Roman"/>
          <w:b/>
          <w:bCs/>
          <w:sz w:val="28"/>
          <w:szCs w:val="28"/>
          <w:lang w:val="es-419" w:bidi="es-ES"/>
        </w:rPr>
      </w:pPr>
    </w:p>
    <w:p w14:paraId="41B587F0" w14:textId="77777777" w:rsidR="008E7315" w:rsidRPr="009069C5" w:rsidRDefault="008E7315" w:rsidP="009F7535">
      <w:pPr>
        <w:pStyle w:val="Ttulo1"/>
        <w:rPr>
          <w:rFonts w:eastAsia="Times New Roman"/>
          <w:lang w:val="es-419" w:bidi="es-ES"/>
        </w:rPr>
      </w:pPr>
      <w:bookmarkStart w:id="77" w:name="_Toc101275048"/>
      <w:r w:rsidRPr="009069C5">
        <w:rPr>
          <w:rFonts w:eastAsia="Times New Roman"/>
          <w:lang w:val="es-419" w:bidi="es-ES"/>
        </w:rPr>
        <w:t>LINEA BASE:</w:t>
      </w:r>
      <w:bookmarkEnd w:id="77"/>
    </w:p>
    <w:p w14:paraId="6C2CE970" w14:textId="77777777" w:rsidR="009F7535" w:rsidRPr="009069C5" w:rsidRDefault="009F7535" w:rsidP="009F7535">
      <w:pPr>
        <w:rPr>
          <w:lang w:val="es-419" w:bidi="es-ES"/>
        </w:rPr>
      </w:pPr>
    </w:p>
    <w:p w14:paraId="12045312" w14:textId="77777777" w:rsidR="008E7315" w:rsidRPr="009069C5" w:rsidRDefault="008E7315" w:rsidP="009F7535">
      <w:pPr>
        <w:shd w:val="clear" w:color="auto" w:fill="FFFFFF"/>
        <w:tabs>
          <w:tab w:val="left" w:pos="1294"/>
        </w:tabs>
        <w:spacing w:line="276" w:lineRule="auto"/>
        <w:jc w:val="both"/>
        <w:rPr>
          <w:rFonts w:eastAsia="Times New Roman"/>
          <w:lang w:val="es-419" w:bidi="es-ES"/>
        </w:rPr>
      </w:pPr>
      <w:r w:rsidRPr="009069C5">
        <w:rPr>
          <w:rFonts w:eastAsia="Times New Roman"/>
          <w:lang w:val="es-419" w:bidi="es-ES"/>
        </w:rPr>
        <w:t>El Plan de Infraestructuras Hidráulicas como apoyo a la Producción Agrícola Nacional Período 2020-2032, aporta la línea base y criterios de diseño del Programa de Tecnificación de Riego a mediano y largo plazo. El plan de modernización de regadíos trata de responder a la necesidad de mejora de los sistemas de regadío del país y se plantea bajo las siguientes premisas:</w:t>
      </w:r>
    </w:p>
    <w:p w14:paraId="4AF383E0" w14:textId="77777777" w:rsidR="009F7535" w:rsidRPr="009069C5" w:rsidRDefault="009F7535" w:rsidP="009F7535">
      <w:pPr>
        <w:shd w:val="clear" w:color="auto" w:fill="FFFFFF"/>
        <w:tabs>
          <w:tab w:val="left" w:pos="1294"/>
        </w:tabs>
        <w:spacing w:line="276" w:lineRule="auto"/>
        <w:jc w:val="both"/>
        <w:rPr>
          <w:rFonts w:eastAsia="Times New Roman"/>
          <w:lang w:val="es-419" w:bidi="es-ES"/>
        </w:rPr>
      </w:pPr>
    </w:p>
    <w:p w14:paraId="7B16F3E6" w14:textId="77777777" w:rsidR="008E7315" w:rsidRPr="009069C5" w:rsidRDefault="008E7315" w:rsidP="00FE71B1">
      <w:pPr>
        <w:pStyle w:val="Prrafodelista"/>
        <w:numPr>
          <w:ilvl w:val="0"/>
          <w:numId w:val="19"/>
        </w:numPr>
        <w:shd w:val="clear" w:color="auto" w:fill="FFFFFF"/>
        <w:tabs>
          <w:tab w:val="left" w:pos="1294"/>
        </w:tabs>
        <w:spacing w:line="276" w:lineRule="auto"/>
        <w:ind w:leftChars="0"/>
        <w:rPr>
          <w:rFonts w:eastAsia="Times New Roman"/>
          <w:lang w:val="es-419" w:bidi="es-ES"/>
        </w:rPr>
      </w:pPr>
      <w:r w:rsidRPr="009069C5">
        <w:rPr>
          <w:rFonts w:eastAsia="Times New Roman"/>
          <w:lang w:val="es-419" w:bidi="es-ES"/>
        </w:rPr>
        <w:t xml:space="preserve">Dotar los distritos de riego de infraestructuras y sistemas de riego que permitan la aportación de agua a los cultivos con alta frecuencia, ajustando los consumos de agua a la necesidad del ciclo vegetativo del cultivo y minimizando las pérdidas de agua. </w:t>
      </w:r>
    </w:p>
    <w:p w14:paraId="3A97C25B" w14:textId="77777777" w:rsidR="009F7535" w:rsidRPr="009069C5" w:rsidRDefault="009F7535" w:rsidP="009F7535">
      <w:pPr>
        <w:pStyle w:val="Prrafodelista"/>
        <w:shd w:val="clear" w:color="auto" w:fill="FFFFFF"/>
        <w:tabs>
          <w:tab w:val="left" w:pos="1294"/>
        </w:tabs>
        <w:spacing w:line="276" w:lineRule="auto"/>
        <w:ind w:leftChars="0" w:left="720"/>
        <w:rPr>
          <w:rFonts w:eastAsia="Times New Roman"/>
          <w:lang w:val="es-419" w:bidi="es-ES"/>
        </w:rPr>
      </w:pPr>
    </w:p>
    <w:p w14:paraId="6B07E403" w14:textId="77777777" w:rsidR="009F7535" w:rsidRPr="009069C5" w:rsidRDefault="008E7315" w:rsidP="00FE71B1">
      <w:pPr>
        <w:pStyle w:val="Prrafodelista"/>
        <w:numPr>
          <w:ilvl w:val="0"/>
          <w:numId w:val="19"/>
        </w:numPr>
        <w:shd w:val="clear" w:color="auto" w:fill="FFFFFF"/>
        <w:tabs>
          <w:tab w:val="left" w:pos="1294"/>
        </w:tabs>
        <w:spacing w:line="276" w:lineRule="auto"/>
        <w:ind w:leftChars="0"/>
        <w:rPr>
          <w:rFonts w:eastAsia="Times New Roman"/>
          <w:lang w:val="es-419" w:bidi="es-ES"/>
        </w:rPr>
      </w:pPr>
      <w:r w:rsidRPr="009069C5">
        <w:rPr>
          <w:rFonts w:eastAsia="Times New Roman"/>
          <w:lang w:val="es-419" w:bidi="es-ES"/>
        </w:rPr>
        <w:t>Establecer dispositivos de control y automatización de la infraestructura de riego para la gestión.</w:t>
      </w:r>
    </w:p>
    <w:p w14:paraId="28C347D2" w14:textId="77777777" w:rsidR="008E7315" w:rsidRPr="009069C5" w:rsidRDefault="008E7315" w:rsidP="009F7535">
      <w:pPr>
        <w:shd w:val="clear" w:color="auto" w:fill="FFFFFF"/>
        <w:tabs>
          <w:tab w:val="left" w:pos="1294"/>
        </w:tabs>
        <w:spacing w:line="276" w:lineRule="auto"/>
        <w:rPr>
          <w:rFonts w:eastAsia="Times New Roman"/>
          <w:lang w:val="es-419" w:bidi="es-ES"/>
        </w:rPr>
      </w:pPr>
    </w:p>
    <w:p w14:paraId="66A6F929" w14:textId="77777777" w:rsidR="008E7315" w:rsidRPr="009069C5" w:rsidRDefault="008E7315" w:rsidP="00FE71B1">
      <w:pPr>
        <w:pStyle w:val="Prrafodelista"/>
        <w:numPr>
          <w:ilvl w:val="0"/>
          <w:numId w:val="19"/>
        </w:numPr>
        <w:shd w:val="clear" w:color="auto" w:fill="FFFFFF"/>
        <w:tabs>
          <w:tab w:val="left" w:pos="1294"/>
        </w:tabs>
        <w:spacing w:line="276" w:lineRule="auto"/>
        <w:ind w:leftChars="0"/>
        <w:rPr>
          <w:rFonts w:eastAsia="Times New Roman"/>
          <w:lang w:val="es-419" w:bidi="es-ES"/>
        </w:rPr>
      </w:pPr>
      <w:r w:rsidRPr="009069C5">
        <w:rPr>
          <w:rFonts w:eastAsia="Times New Roman"/>
          <w:lang w:val="es-419" w:bidi="es-ES"/>
        </w:rPr>
        <w:t xml:space="preserve">Formar a los agricultores regantes la aplicación de nuevas tecnologías de riego y en las prácticas de cultivos más adecuada. </w:t>
      </w:r>
    </w:p>
    <w:p w14:paraId="2EB18ABD" w14:textId="77777777" w:rsidR="00896789" w:rsidRPr="009069C5" w:rsidRDefault="00896789" w:rsidP="009F7535">
      <w:pPr>
        <w:shd w:val="clear" w:color="auto" w:fill="FFFFFF"/>
        <w:tabs>
          <w:tab w:val="left" w:pos="1294"/>
        </w:tabs>
        <w:spacing w:line="276" w:lineRule="auto"/>
        <w:jc w:val="both"/>
        <w:rPr>
          <w:rFonts w:eastAsia="Times New Roman"/>
          <w:lang w:val="es-419" w:bidi="es-ES"/>
        </w:rPr>
      </w:pPr>
    </w:p>
    <w:p w14:paraId="6C243D43" w14:textId="77777777" w:rsidR="008E7315" w:rsidRPr="009069C5" w:rsidRDefault="008E7315" w:rsidP="009F7535">
      <w:pPr>
        <w:shd w:val="clear" w:color="auto" w:fill="FFFFFF"/>
        <w:tabs>
          <w:tab w:val="left" w:pos="1294"/>
        </w:tabs>
        <w:spacing w:line="276" w:lineRule="auto"/>
        <w:jc w:val="both"/>
        <w:rPr>
          <w:rFonts w:eastAsia="Times New Roman"/>
          <w:u w:val="single"/>
          <w:lang w:val="es-419" w:bidi="es-ES"/>
        </w:rPr>
      </w:pPr>
      <w:r w:rsidRPr="009069C5">
        <w:rPr>
          <w:rFonts w:eastAsia="Times New Roman"/>
          <w:u w:val="single"/>
          <w:lang w:val="es-419" w:bidi="es-ES"/>
        </w:rPr>
        <w:t xml:space="preserve">El Plan contempla lo siguiente: </w:t>
      </w:r>
    </w:p>
    <w:p w14:paraId="454F33EB" w14:textId="77777777" w:rsidR="008E7315" w:rsidRPr="009069C5" w:rsidRDefault="008E7315" w:rsidP="009F7535">
      <w:pPr>
        <w:shd w:val="clear" w:color="auto" w:fill="FFFFFF"/>
        <w:tabs>
          <w:tab w:val="left" w:pos="1294"/>
        </w:tabs>
        <w:spacing w:line="276" w:lineRule="auto"/>
        <w:jc w:val="both"/>
        <w:rPr>
          <w:rFonts w:eastAsia="Times New Roman"/>
          <w:lang w:val="es-419" w:bidi="es-ES"/>
        </w:rPr>
      </w:pPr>
      <w:r w:rsidRPr="009069C5">
        <w:rPr>
          <w:rFonts w:eastAsia="Times New Roman"/>
          <w:lang w:val="es-419" w:bidi="es-ES"/>
        </w:rPr>
        <w:t>En una primera fase la contención de la superficie regable y la mejora y modernización de los regadíos a nivel nacional, junto con otras medidas en infraestructura y sensibilización social, permiten reforzar la regulación sobre la demanda, el ahorro de los recursos y las garantías en las dotaciones. Estas actuaciones se plantean como urgentes y la línea de financiación de apoyo para ello, especialmente generosas en los próximos años.</w:t>
      </w:r>
    </w:p>
    <w:p w14:paraId="0A878C86" w14:textId="77777777" w:rsidR="009F7535" w:rsidRPr="009069C5" w:rsidRDefault="009F7535" w:rsidP="009F7535">
      <w:pPr>
        <w:shd w:val="clear" w:color="auto" w:fill="FFFFFF"/>
        <w:tabs>
          <w:tab w:val="left" w:pos="1294"/>
        </w:tabs>
        <w:spacing w:line="276" w:lineRule="auto"/>
        <w:jc w:val="both"/>
        <w:rPr>
          <w:rFonts w:eastAsia="Times New Roman"/>
          <w:lang w:val="es-419" w:bidi="es-ES"/>
        </w:rPr>
      </w:pPr>
    </w:p>
    <w:p w14:paraId="0D26B578" w14:textId="77777777" w:rsidR="009F7535" w:rsidRPr="009069C5" w:rsidRDefault="008E7315" w:rsidP="009F7535">
      <w:pPr>
        <w:shd w:val="clear" w:color="auto" w:fill="FFFFFF"/>
        <w:tabs>
          <w:tab w:val="left" w:pos="1294"/>
        </w:tabs>
        <w:spacing w:line="276" w:lineRule="auto"/>
        <w:jc w:val="both"/>
        <w:rPr>
          <w:rFonts w:eastAsia="Times New Roman"/>
          <w:lang w:val="es-419" w:bidi="es-ES"/>
        </w:rPr>
      </w:pPr>
      <w:r w:rsidRPr="009069C5">
        <w:rPr>
          <w:rFonts w:eastAsia="Times New Roman"/>
          <w:lang w:val="es-419" w:bidi="es-ES"/>
        </w:rPr>
        <w:t xml:space="preserve">El Plan director plantea impulsar en una primera etapa las actuaciones sobre una superficie de 91,138 hectáreas de superficie de riego que en la actualidad están dotadas de infraestructura de uso común adecuado y carente de sistemas de nuevas tecnologías. </w:t>
      </w:r>
    </w:p>
    <w:p w14:paraId="210C6655" w14:textId="77777777" w:rsidR="008E7315" w:rsidRPr="009069C5" w:rsidRDefault="008E7315" w:rsidP="009F7535">
      <w:pPr>
        <w:shd w:val="clear" w:color="auto" w:fill="FFFFFF"/>
        <w:tabs>
          <w:tab w:val="left" w:pos="1294"/>
        </w:tabs>
        <w:spacing w:line="276" w:lineRule="auto"/>
        <w:jc w:val="both"/>
        <w:rPr>
          <w:rFonts w:eastAsia="Times New Roman"/>
          <w:lang w:val="es-419" w:bidi="es-ES"/>
        </w:rPr>
      </w:pPr>
      <w:r w:rsidRPr="009069C5">
        <w:rPr>
          <w:rFonts w:eastAsia="Times New Roman"/>
          <w:lang w:val="es-419" w:bidi="es-ES"/>
        </w:rPr>
        <w:t>En una segunda etapa actuar sobre una superficie 180,763 hectáreas de superficie de riego que en la actualidad carecen de infraestructuras de uso común adecuada, así como de sistemas de nuevas tecnologías de riego.</w:t>
      </w:r>
    </w:p>
    <w:p w14:paraId="73BE8505" w14:textId="77777777" w:rsidR="009F7535" w:rsidRPr="009069C5" w:rsidRDefault="009F7535" w:rsidP="009F7535">
      <w:pPr>
        <w:shd w:val="clear" w:color="auto" w:fill="FFFFFF"/>
        <w:tabs>
          <w:tab w:val="left" w:pos="1294"/>
        </w:tabs>
        <w:spacing w:line="276" w:lineRule="auto"/>
        <w:jc w:val="both"/>
        <w:rPr>
          <w:rFonts w:eastAsia="Times New Roman"/>
          <w:lang w:val="es-419" w:bidi="es-ES"/>
        </w:rPr>
      </w:pPr>
    </w:p>
    <w:p w14:paraId="6F020F38" w14:textId="77777777" w:rsidR="008E7315" w:rsidRPr="009069C5" w:rsidRDefault="008E7315" w:rsidP="009F7535">
      <w:pPr>
        <w:shd w:val="clear" w:color="auto" w:fill="FFFFFF"/>
        <w:tabs>
          <w:tab w:val="left" w:pos="1294"/>
        </w:tabs>
        <w:spacing w:line="276" w:lineRule="auto"/>
        <w:jc w:val="both"/>
        <w:rPr>
          <w:rFonts w:eastAsia="Times New Roman"/>
          <w:lang w:val="es-419" w:bidi="es-ES"/>
        </w:rPr>
      </w:pPr>
      <w:r w:rsidRPr="009069C5">
        <w:rPr>
          <w:rFonts w:eastAsia="Times New Roman"/>
          <w:lang w:val="es-419" w:bidi="es-ES"/>
        </w:rPr>
        <w:t xml:space="preserve">Las actuaciones previstas nos llevarían en un plazo medio de quince años a contar en la totalidad del regadío con 311,130 hectáreas dotadas de infraestructuras de uso común adecuada y nueva tecnología de riego, de alta eficiencia, disminuyendo el clima de 9 incertidumbre en la disponibilidad de recursos hídricos, la eliminación de las pérdidas de agua y aumento de la productividad y rentabilidad en la agricultura de regadío. </w:t>
      </w:r>
    </w:p>
    <w:p w14:paraId="3D0EC1AB" w14:textId="77777777" w:rsidR="009F7535" w:rsidRPr="009069C5" w:rsidRDefault="009F7535" w:rsidP="009F7535">
      <w:pPr>
        <w:shd w:val="clear" w:color="auto" w:fill="FFFFFF"/>
        <w:tabs>
          <w:tab w:val="left" w:pos="1294"/>
        </w:tabs>
        <w:spacing w:line="276" w:lineRule="auto"/>
        <w:jc w:val="both"/>
        <w:rPr>
          <w:rFonts w:eastAsia="Times New Roman"/>
          <w:lang w:val="es-419" w:bidi="es-ES"/>
        </w:rPr>
      </w:pPr>
    </w:p>
    <w:p w14:paraId="7A288D5E" w14:textId="77777777" w:rsidR="008E7315" w:rsidRPr="009069C5" w:rsidRDefault="008E7315" w:rsidP="009F7535">
      <w:pPr>
        <w:shd w:val="clear" w:color="auto" w:fill="FFFFFF"/>
        <w:tabs>
          <w:tab w:val="left" w:pos="1294"/>
        </w:tabs>
        <w:spacing w:line="276" w:lineRule="auto"/>
        <w:jc w:val="both"/>
        <w:rPr>
          <w:rFonts w:eastAsia="Times New Roman"/>
          <w:lang w:val="es-419" w:bidi="es-ES"/>
        </w:rPr>
      </w:pPr>
      <w:r w:rsidRPr="009069C5">
        <w:rPr>
          <w:rFonts w:eastAsia="Times New Roman"/>
          <w:lang w:val="es-419" w:bidi="es-ES"/>
        </w:rPr>
        <w:t>El plan contempla además la incorporación en una tercera de etapa 112,492 hectáreas, de manera que país contaría al final de la década del 2040 con una superficie total de regadío de 416,422 hectáreas (6, 662,752 tareas).</w:t>
      </w:r>
    </w:p>
    <w:p w14:paraId="00C43D99" w14:textId="77777777" w:rsidR="009F7535" w:rsidRPr="009069C5" w:rsidRDefault="009F7535" w:rsidP="009F7535">
      <w:pPr>
        <w:shd w:val="clear" w:color="auto" w:fill="FFFFFF"/>
        <w:tabs>
          <w:tab w:val="left" w:pos="1294"/>
        </w:tabs>
        <w:spacing w:line="276" w:lineRule="auto"/>
        <w:jc w:val="both"/>
        <w:rPr>
          <w:rFonts w:eastAsia="Times New Roman"/>
          <w:lang w:val="es-419" w:bidi="es-ES"/>
        </w:rPr>
      </w:pPr>
    </w:p>
    <w:p w14:paraId="037BC02C" w14:textId="77777777" w:rsidR="008E7315" w:rsidRPr="009069C5" w:rsidRDefault="008E7315" w:rsidP="009F7535">
      <w:pPr>
        <w:shd w:val="clear" w:color="auto" w:fill="FFFFFF"/>
        <w:tabs>
          <w:tab w:val="left" w:pos="1294"/>
        </w:tabs>
        <w:spacing w:line="276" w:lineRule="auto"/>
        <w:jc w:val="both"/>
        <w:rPr>
          <w:rFonts w:eastAsia="Times New Roman"/>
          <w:lang w:val="es-419" w:bidi="es-ES"/>
        </w:rPr>
      </w:pPr>
      <w:r w:rsidRPr="009069C5">
        <w:rPr>
          <w:rFonts w:eastAsia="Times New Roman"/>
          <w:lang w:val="es-419" w:bidi="es-ES"/>
        </w:rPr>
        <w:t>Podemos considerar el plan como un efecto medio ambiental inducido de gran importancia en la protección de agua y de suelo.</w:t>
      </w:r>
    </w:p>
    <w:p w14:paraId="3D880432" w14:textId="77777777" w:rsidR="009F7535" w:rsidRPr="009069C5" w:rsidRDefault="009F7535" w:rsidP="009F7535">
      <w:pPr>
        <w:shd w:val="clear" w:color="auto" w:fill="FFFFFF"/>
        <w:tabs>
          <w:tab w:val="left" w:pos="1294"/>
        </w:tabs>
        <w:spacing w:line="276" w:lineRule="auto"/>
        <w:jc w:val="both"/>
        <w:rPr>
          <w:rFonts w:eastAsia="Times New Roman"/>
          <w:lang w:val="es-419" w:bidi="es-ES"/>
        </w:rPr>
      </w:pPr>
    </w:p>
    <w:p w14:paraId="2615B795" w14:textId="77777777" w:rsidR="008E7315" w:rsidRPr="009069C5" w:rsidRDefault="008E7315" w:rsidP="009F7535">
      <w:pPr>
        <w:shd w:val="clear" w:color="auto" w:fill="FFFFFF"/>
        <w:tabs>
          <w:tab w:val="left" w:pos="1294"/>
        </w:tabs>
        <w:spacing w:line="276" w:lineRule="auto"/>
        <w:jc w:val="both"/>
        <w:rPr>
          <w:rFonts w:eastAsia="Times New Roman"/>
          <w:lang w:val="es-419" w:bidi="es-ES"/>
        </w:rPr>
      </w:pPr>
      <w:r w:rsidRPr="009069C5">
        <w:rPr>
          <w:rFonts w:eastAsia="Times New Roman"/>
          <w:lang w:val="es-419" w:bidi="es-ES"/>
        </w:rPr>
        <w:t>La estabilización y consolidación del riego a nivel de cada sistema de riego del país exige la corrección del déficit por medio de la aportación de caudales garantizados, el incremento de recursos al corregir las pérdidas actuales y mejora de la eficiencia en el uso de agua. (Plan de Infraestructuras Hidráulicas como apoyo a la Producción Agrícola Nacional, Período 2020-2032).</w:t>
      </w:r>
    </w:p>
    <w:p w14:paraId="2A30994F" w14:textId="77777777" w:rsidR="00896789" w:rsidRPr="009069C5" w:rsidRDefault="00896789" w:rsidP="009F7535">
      <w:pPr>
        <w:shd w:val="clear" w:color="auto" w:fill="FFFFFF"/>
        <w:tabs>
          <w:tab w:val="left" w:pos="1294"/>
        </w:tabs>
        <w:spacing w:line="276" w:lineRule="auto"/>
        <w:jc w:val="both"/>
        <w:rPr>
          <w:rFonts w:eastAsia="Times New Roman"/>
          <w:lang w:val="es-419" w:bidi="es-ES"/>
        </w:rPr>
      </w:pPr>
    </w:p>
    <w:p w14:paraId="25763ECC" w14:textId="77777777" w:rsidR="008E7315" w:rsidRPr="009069C5" w:rsidRDefault="008E7315" w:rsidP="009F7535">
      <w:pPr>
        <w:shd w:val="clear" w:color="auto" w:fill="FFFFFF"/>
        <w:tabs>
          <w:tab w:val="left" w:pos="1294"/>
        </w:tabs>
        <w:spacing w:line="276" w:lineRule="auto"/>
        <w:jc w:val="both"/>
        <w:rPr>
          <w:rFonts w:eastAsia="Times New Roman"/>
          <w:u w:val="single"/>
          <w:lang w:val="es-419" w:bidi="es-ES"/>
        </w:rPr>
      </w:pPr>
      <w:r w:rsidRPr="009069C5">
        <w:rPr>
          <w:rFonts w:eastAsia="Times New Roman"/>
          <w:u w:val="single"/>
          <w:lang w:val="es-419" w:bidi="es-ES"/>
        </w:rPr>
        <w:t>Según la dotación actual de infraestructura y sistema de riego, se caracteriza el regadío en tres niveles:</w:t>
      </w:r>
    </w:p>
    <w:p w14:paraId="4453DC72" w14:textId="77777777" w:rsidR="009F7535" w:rsidRPr="009069C5" w:rsidRDefault="009F7535" w:rsidP="009F7535">
      <w:pPr>
        <w:shd w:val="clear" w:color="auto" w:fill="FFFFFF"/>
        <w:tabs>
          <w:tab w:val="left" w:pos="1294"/>
        </w:tabs>
        <w:spacing w:line="276" w:lineRule="auto"/>
        <w:jc w:val="both"/>
        <w:rPr>
          <w:rFonts w:eastAsia="Times New Roman"/>
          <w:u w:val="single"/>
          <w:lang w:val="es-419" w:bidi="es-ES"/>
        </w:rPr>
      </w:pPr>
    </w:p>
    <w:p w14:paraId="603CCE10" w14:textId="77777777" w:rsidR="008E7315" w:rsidRPr="009069C5" w:rsidRDefault="008E7315" w:rsidP="009F7535">
      <w:pPr>
        <w:shd w:val="clear" w:color="auto" w:fill="FFFFFF"/>
        <w:tabs>
          <w:tab w:val="left" w:pos="1294"/>
        </w:tabs>
        <w:spacing w:line="276" w:lineRule="auto"/>
        <w:jc w:val="both"/>
        <w:rPr>
          <w:rFonts w:eastAsia="Times New Roman"/>
          <w:lang w:val="es-419" w:bidi="es-ES"/>
        </w:rPr>
      </w:pPr>
      <w:r w:rsidRPr="009069C5">
        <w:rPr>
          <w:rFonts w:eastAsia="Times New Roman"/>
          <w:b/>
          <w:bCs/>
          <w:lang w:val="es-419" w:bidi="es-ES"/>
        </w:rPr>
        <w:t>Nivel I:</w:t>
      </w:r>
      <w:r w:rsidRPr="009069C5">
        <w:rPr>
          <w:rFonts w:eastAsia="Times New Roman"/>
          <w:lang w:val="es-419" w:bidi="es-ES"/>
        </w:rPr>
        <w:t xml:space="preserve"> Superficie de regadío dotada de infraestructura de uso común adecuada y sistemas de nuevas tecnologías define el modelo de regadío alcanzar en la ejecución del plan 2018-2050. Superficie: Existen aproximadamente 31,769 Has de terreno con estas características a nivel nacional.</w:t>
      </w:r>
    </w:p>
    <w:p w14:paraId="17BA350D" w14:textId="77777777" w:rsidR="009F7535" w:rsidRPr="009069C5" w:rsidRDefault="009F7535" w:rsidP="009F7535">
      <w:pPr>
        <w:shd w:val="clear" w:color="auto" w:fill="FFFFFF"/>
        <w:tabs>
          <w:tab w:val="left" w:pos="1294"/>
        </w:tabs>
        <w:spacing w:line="276" w:lineRule="auto"/>
        <w:jc w:val="both"/>
        <w:rPr>
          <w:rFonts w:eastAsia="Times New Roman"/>
          <w:lang w:val="es-419" w:bidi="es-ES"/>
        </w:rPr>
      </w:pPr>
    </w:p>
    <w:p w14:paraId="5D91E327" w14:textId="77777777" w:rsidR="008E7315" w:rsidRPr="009069C5" w:rsidRDefault="008E7315" w:rsidP="009F7535">
      <w:pPr>
        <w:shd w:val="clear" w:color="auto" w:fill="FFFFFF"/>
        <w:tabs>
          <w:tab w:val="left" w:pos="1294"/>
        </w:tabs>
        <w:spacing w:line="276" w:lineRule="auto"/>
        <w:jc w:val="both"/>
        <w:rPr>
          <w:rFonts w:eastAsia="Times New Roman"/>
          <w:lang w:val="es-419" w:bidi="es-ES"/>
        </w:rPr>
      </w:pPr>
      <w:r w:rsidRPr="009069C5">
        <w:rPr>
          <w:rFonts w:eastAsia="Times New Roman"/>
          <w:b/>
          <w:bCs/>
          <w:lang w:val="es-419" w:bidi="es-ES"/>
        </w:rPr>
        <w:t xml:space="preserve">Nivel II: </w:t>
      </w:r>
      <w:r w:rsidRPr="009069C5">
        <w:rPr>
          <w:rFonts w:eastAsia="Times New Roman"/>
          <w:lang w:val="es-419" w:bidi="es-ES"/>
        </w:rPr>
        <w:t>Superficie de regadío dotada de infraestructura de uso común adecuada y carentes de sistemas de nuevas tecnologías. -Superficie: Existen aproximadamente 91,138 Has de terreno con estas características a nivel nacional.</w:t>
      </w:r>
    </w:p>
    <w:p w14:paraId="40C4282F" w14:textId="77777777" w:rsidR="009F7535" w:rsidRPr="009069C5" w:rsidRDefault="009F7535" w:rsidP="009F7535">
      <w:pPr>
        <w:shd w:val="clear" w:color="auto" w:fill="FFFFFF"/>
        <w:tabs>
          <w:tab w:val="left" w:pos="1294"/>
        </w:tabs>
        <w:spacing w:line="276" w:lineRule="auto"/>
        <w:jc w:val="both"/>
        <w:rPr>
          <w:rFonts w:eastAsia="Times New Roman"/>
          <w:lang w:val="es-419" w:bidi="es-ES"/>
        </w:rPr>
      </w:pPr>
    </w:p>
    <w:p w14:paraId="404664D2" w14:textId="77777777" w:rsidR="008E7315" w:rsidRPr="009069C5" w:rsidRDefault="008E7315" w:rsidP="009F7535">
      <w:pPr>
        <w:shd w:val="clear" w:color="auto" w:fill="FFFFFF"/>
        <w:tabs>
          <w:tab w:val="left" w:pos="1294"/>
        </w:tabs>
        <w:spacing w:line="276" w:lineRule="auto"/>
        <w:jc w:val="both"/>
        <w:rPr>
          <w:rFonts w:eastAsia="Times New Roman"/>
          <w:lang w:val="es-419" w:bidi="es-ES"/>
        </w:rPr>
      </w:pPr>
      <w:r w:rsidRPr="009069C5">
        <w:rPr>
          <w:rFonts w:eastAsia="Times New Roman"/>
          <w:b/>
          <w:bCs/>
          <w:lang w:val="es-419" w:bidi="es-ES"/>
        </w:rPr>
        <w:t>Nivel III:</w:t>
      </w:r>
      <w:r w:rsidRPr="009069C5">
        <w:rPr>
          <w:rFonts w:eastAsia="Times New Roman"/>
          <w:lang w:val="es-419" w:bidi="es-ES"/>
        </w:rPr>
        <w:t xml:space="preserve"> Superficie de regadío carente de infraestructuras de uso común adecuada, así como de sistemas de nuevas tecnologías. Superficie: Existen aproximadamente 180,723 Has de terreno con estas características a nivel nacional.</w:t>
      </w:r>
    </w:p>
    <w:p w14:paraId="6796ACA5" w14:textId="77777777" w:rsidR="009F7535" w:rsidRPr="009069C5" w:rsidRDefault="009F7535" w:rsidP="009F7535">
      <w:pPr>
        <w:shd w:val="clear" w:color="auto" w:fill="FFFFFF"/>
        <w:tabs>
          <w:tab w:val="left" w:pos="1294"/>
        </w:tabs>
        <w:spacing w:line="276" w:lineRule="auto"/>
        <w:jc w:val="both"/>
        <w:rPr>
          <w:rFonts w:eastAsia="Times New Roman"/>
          <w:lang w:val="es-419" w:bidi="es-ES"/>
        </w:rPr>
      </w:pPr>
    </w:p>
    <w:p w14:paraId="1A6A2669" w14:textId="77777777" w:rsidR="009F7535" w:rsidRPr="009069C5" w:rsidRDefault="009F7535" w:rsidP="009F7535">
      <w:pPr>
        <w:shd w:val="clear" w:color="auto" w:fill="FFFFFF"/>
        <w:tabs>
          <w:tab w:val="left" w:pos="1294"/>
        </w:tabs>
        <w:spacing w:line="276" w:lineRule="auto"/>
        <w:jc w:val="both"/>
        <w:rPr>
          <w:rFonts w:eastAsia="Times New Roman"/>
          <w:lang w:val="es-419" w:bidi="es-ES"/>
        </w:rPr>
      </w:pPr>
    </w:p>
    <w:p w14:paraId="75505645" w14:textId="77777777" w:rsidR="008E7315" w:rsidRPr="009069C5" w:rsidRDefault="008E7315" w:rsidP="009F7535">
      <w:pPr>
        <w:shd w:val="clear" w:color="auto" w:fill="FFFFFF"/>
        <w:tabs>
          <w:tab w:val="left" w:pos="1294"/>
        </w:tabs>
        <w:spacing w:line="276" w:lineRule="auto"/>
        <w:jc w:val="both"/>
        <w:rPr>
          <w:rFonts w:eastAsia="Times New Roman"/>
          <w:u w:val="single"/>
          <w:lang w:val="es-419" w:bidi="es-ES"/>
        </w:rPr>
      </w:pPr>
      <w:r w:rsidRPr="009069C5">
        <w:rPr>
          <w:rFonts w:eastAsia="Times New Roman"/>
          <w:lang w:val="es-419" w:bidi="es-ES"/>
        </w:rPr>
        <w:t>C</w:t>
      </w:r>
      <w:r w:rsidRPr="009069C5">
        <w:rPr>
          <w:rFonts w:eastAsia="Times New Roman"/>
          <w:u w:val="single"/>
          <w:lang w:val="es-419" w:bidi="es-ES"/>
        </w:rPr>
        <w:t>on la modernización del regadío se pretender alcanzar 3 objetivos:</w:t>
      </w:r>
    </w:p>
    <w:p w14:paraId="260A83E3" w14:textId="77777777" w:rsidR="00534075" w:rsidRPr="009069C5" w:rsidRDefault="00534075" w:rsidP="009F7535">
      <w:pPr>
        <w:shd w:val="clear" w:color="auto" w:fill="FFFFFF"/>
        <w:tabs>
          <w:tab w:val="left" w:pos="1294"/>
        </w:tabs>
        <w:spacing w:line="276" w:lineRule="auto"/>
        <w:jc w:val="both"/>
        <w:rPr>
          <w:rFonts w:eastAsia="Times New Roman"/>
          <w:u w:val="single"/>
          <w:lang w:val="es-419" w:bidi="es-ES"/>
        </w:rPr>
      </w:pPr>
    </w:p>
    <w:p w14:paraId="7C7267D0" w14:textId="77777777" w:rsidR="008E7315" w:rsidRPr="009069C5" w:rsidRDefault="008E7315" w:rsidP="009F7535">
      <w:pPr>
        <w:shd w:val="clear" w:color="auto" w:fill="FFFFFF"/>
        <w:tabs>
          <w:tab w:val="left" w:pos="1294"/>
        </w:tabs>
        <w:spacing w:line="276" w:lineRule="auto"/>
        <w:jc w:val="both"/>
        <w:rPr>
          <w:rFonts w:eastAsia="Times New Roman"/>
          <w:b/>
          <w:lang w:val="es-419" w:bidi="es-ES"/>
        </w:rPr>
      </w:pPr>
      <w:r w:rsidRPr="009069C5">
        <w:rPr>
          <w:rFonts w:eastAsia="Times New Roman"/>
          <w:lang w:val="es-419" w:bidi="es-ES"/>
        </w:rPr>
        <w:lastRenderedPageBreak/>
        <w:t xml:space="preserve">1-Extender los sistemas de riego de nuevas tecnologías a la superficie de riego dotada de infraestructura de uso común adecuadas y carentes de sistemas de riego de nuevas tecnologías. </w:t>
      </w:r>
      <w:r w:rsidRPr="009069C5">
        <w:rPr>
          <w:rFonts w:eastAsia="Times New Roman"/>
          <w:b/>
          <w:lang w:val="es-419" w:bidi="es-ES"/>
        </w:rPr>
        <w:t>Se prevé actuación sobre una superficie de 91,138 HAS.</w:t>
      </w:r>
    </w:p>
    <w:p w14:paraId="4C059A49" w14:textId="77777777" w:rsidR="008E7315" w:rsidRPr="009069C5" w:rsidRDefault="008E7315" w:rsidP="009F7535">
      <w:pPr>
        <w:shd w:val="clear" w:color="auto" w:fill="FFFFFF"/>
        <w:tabs>
          <w:tab w:val="left" w:pos="1294"/>
        </w:tabs>
        <w:spacing w:line="276" w:lineRule="auto"/>
        <w:jc w:val="both"/>
        <w:rPr>
          <w:rFonts w:eastAsia="Times New Roman"/>
          <w:lang w:val="es-419" w:bidi="es-ES"/>
        </w:rPr>
      </w:pPr>
      <w:r w:rsidRPr="009069C5">
        <w:rPr>
          <w:rFonts w:eastAsia="Times New Roman"/>
          <w:lang w:val="es-419" w:bidi="es-ES"/>
        </w:rPr>
        <w:t xml:space="preserve">2- Extender los sistemas de riego carentes de infraestructuras de uso común adecuada y de nuevas tecnologías a sistemas de infraestructura de uso común adecuado y sistemas de riego de nuevas tecnologías. </w:t>
      </w:r>
      <w:r w:rsidRPr="009069C5">
        <w:rPr>
          <w:rFonts w:eastAsia="Times New Roman"/>
          <w:b/>
          <w:lang w:val="es-419" w:bidi="es-ES"/>
        </w:rPr>
        <w:t>Se prevé actuar sobre 180,723 Has.</w:t>
      </w:r>
      <w:r w:rsidRPr="009069C5">
        <w:rPr>
          <w:rFonts w:eastAsia="Times New Roman"/>
          <w:lang w:val="es-419" w:bidi="es-ES"/>
        </w:rPr>
        <w:t xml:space="preserve"> </w:t>
      </w:r>
    </w:p>
    <w:p w14:paraId="0DFCC8F3" w14:textId="77777777" w:rsidR="009F7535" w:rsidRPr="009069C5" w:rsidRDefault="009F7535" w:rsidP="009F7535">
      <w:pPr>
        <w:shd w:val="clear" w:color="auto" w:fill="FFFFFF"/>
        <w:tabs>
          <w:tab w:val="left" w:pos="1294"/>
        </w:tabs>
        <w:spacing w:line="276" w:lineRule="auto"/>
        <w:jc w:val="both"/>
        <w:rPr>
          <w:rFonts w:eastAsia="Times New Roman"/>
          <w:lang w:val="es-419" w:bidi="es-ES"/>
        </w:rPr>
      </w:pPr>
    </w:p>
    <w:p w14:paraId="35B5D15E" w14:textId="77777777" w:rsidR="008E7315" w:rsidRPr="009069C5" w:rsidRDefault="008E7315" w:rsidP="009F7535">
      <w:pPr>
        <w:shd w:val="clear" w:color="auto" w:fill="FFFFFF"/>
        <w:tabs>
          <w:tab w:val="left" w:pos="1294"/>
        </w:tabs>
        <w:spacing w:line="276" w:lineRule="auto"/>
        <w:jc w:val="both"/>
        <w:rPr>
          <w:rFonts w:eastAsia="Times New Roman"/>
          <w:lang w:val="es-419" w:bidi="es-ES"/>
        </w:rPr>
      </w:pPr>
      <w:r w:rsidRPr="009069C5">
        <w:rPr>
          <w:rFonts w:eastAsia="Times New Roman"/>
          <w:lang w:val="es-419" w:bidi="es-ES"/>
        </w:rPr>
        <w:t>3-</w:t>
      </w:r>
      <w:r w:rsidRPr="009069C5">
        <w:rPr>
          <w:rFonts w:eastAsia="Times New Roman"/>
          <w:b/>
          <w:lang w:val="es-419" w:bidi="es-ES"/>
        </w:rPr>
        <w:t>Ampliar la frontera de riego incorporando una nueva superficie de 112,492 Has</w:t>
      </w:r>
      <w:r w:rsidRPr="009069C5">
        <w:rPr>
          <w:rFonts w:eastAsia="Times New Roman"/>
          <w:lang w:val="es-419" w:bidi="es-ES"/>
        </w:rPr>
        <w:t xml:space="preserve">. Ello conlleva dotar esta superficie de modernas infraestructuras de regulación, conducción y distribución. </w:t>
      </w:r>
    </w:p>
    <w:p w14:paraId="1B2DDABE" w14:textId="77777777" w:rsidR="001E56A7" w:rsidRPr="009069C5" w:rsidRDefault="001E56A7" w:rsidP="009F7535">
      <w:pPr>
        <w:shd w:val="clear" w:color="auto" w:fill="FFFFFF"/>
        <w:tabs>
          <w:tab w:val="left" w:pos="1294"/>
        </w:tabs>
        <w:spacing w:line="276" w:lineRule="auto"/>
        <w:jc w:val="both"/>
        <w:rPr>
          <w:rFonts w:eastAsia="Times New Roman"/>
          <w:lang w:val="es-419" w:bidi="es-ES"/>
        </w:rPr>
      </w:pPr>
    </w:p>
    <w:p w14:paraId="492D6B76" w14:textId="77777777" w:rsidR="00261C6D" w:rsidRPr="009069C5" w:rsidRDefault="00261C6D" w:rsidP="00261C6D">
      <w:pPr>
        <w:shd w:val="clear" w:color="auto" w:fill="FFFFFF"/>
        <w:tabs>
          <w:tab w:val="left" w:pos="1294"/>
        </w:tabs>
        <w:spacing w:after="280" w:line="233" w:lineRule="auto"/>
        <w:jc w:val="both"/>
        <w:rPr>
          <w:rFonts w:eastAsia="Times New Roman"/>
          <w:lang w:val="es-419" w:bidi="es-ES"/>
        </w:rPr>
      </w:pPr>
      <w:r w:rsidRPr="009069C5">
        <w:rPr>
          <w:rFonts w:eastAsia="Times New Roman"/>
          <w:lang w:val="es-419" w:bidi="es-ES"/>
        </w:rPr>
        <w:t>Se contempla 4 medidas para la consecución de los objetivos enumerados, desarrollándose cada uno de ellos por las acciones que se relacionan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hemeFill="accent1" w:themeFillTint="33"/>
        <w:tblLook w:val="04A0" w:firstRow="1" w:lastRow="0" w:firstColumn="1" w:lastColumn="0" w:noHBand="0" w:noVBand="1"/>
      </w:tblPr>
      <w:tblGrid>
        <w:gridCol w:w="3681"/>
        <w:gridCol w:w="4813"/>
      </w:tblGrid>
      <w:tr w:rsidR="00261C6D" w:rsidRPr="009069C5" w14:paraId="53F64754" w14:textId="77777777" w:rsidTr="00534075">
        <w:trPr>
          <w:trHeight w:val="461"/>
          <w:jc w:val="center"/>
        </w:trPr>
        <w:tc>
          <w:tcPr>
            <w:tcW w:w="3681" w:type="dxa"/>
            <w:shd w:val="clear" w:color="auto" w:fill="0070C0"/>
            <w:vAlign w:val="center"/>
          </w:tcPr>
          <w:p w14:paraId="6E806FCC" w14:textId="77777777" w:rsidR="00261C6D" w:rsidRPr="009069C5" w:rsidRDefault="00261C6D" w:rsidP="00B812D2">
            <w:pPr>
              <w:jc w:val="center"/>
              <w:rPr>
                <w:b/>
                <w:sz w:val="20"/>
                <w:szCs w:val="20"/>
                <w:lang w:val="es-419" w:bidi="es-ES"/>
              </w:rPr>
            </w:pPr>
            <w:r w:rsidRPr="009069C5">
              <w:rPr>
                <w:b/>
                <w:sz w:val="20"/>
                <w:szCs w:val="20"/>
                <w:lang w:val="es-419" w:bidi="es-ES"/>
              </w:rPr>
              <w:t>Medidas</w:t>
            </w:r>
          </w:p>
        </w:tc>
        <w:tc>
          <w:tcPr>
            <w:tcW w:w="4813" w:type="dxa"/>
            <w:shd w:val="clear" w:color="auto" w:fill="0070C0"/>
            <w:vAlign w:val="center"/>
          </w:tcPr>
          <w:p w14:paraId="504DCE75" w14:textId="77777777" w:rsidR="00261C6D" w:rsidRPr="009069C5" w:rsidRDefault="00261C6D" w:rsidP="00B812D2">
            <w:pPr>
              <w:jc w:val="center"/>
              <w:rPr>
                <w:b/>
                <w:sz w:val="20"/>
                <w:szCs w:val="20"/>
                <w:lang w:val="es-419" w:bidi="es-ES"/>
              </w:rPr>
            </w:pPr>
            <w:r w:rsidRPr="009069C5">
              <w:rPr>
                <w:b/>
                <w:sz w:val="20"/>
                <w:szCs w:val="20"/>
                <w:lang w:val="es-419" w:bidi="es-ES"/>
              </w:rPr>
              <w:t>Acciones</w:t>
            </w:r>
          </w:p>
        </w:tc>
      </w:tr>
      <w:tr w:rsidR="00261C6D" w:rsidRPr="001B344B" w14:paraId="1D6303D7" w14:textId="77777777" w:rsidTr="00534075">
        <w:trPr>
          <w:trHeight w:val="1308"/>
          <w:jc w:val="center"/>
        </w:trPr>
        <w:tc>
          <w:tcPr>
            <w:tcW w:w="3681" w:type="dxa"/>
            <w:shd w:val="clear" w:color="auto" w:fill="FFFFFF" w:themeFill="background1"/>
            <w:vAlign w:val="center"/>
          </w:tcPr>
          <w:p w14:paraId="2A1B3FC7" w14:textId="77777777" w:rsidR="00261C6D" w:rsidRPr="009069C5" w:rsidRDefault="00261C6D" w:rsidP="00B812D2">
            <w:pPr>
              <w:rPr>
                <w:sz w:val="20"/>
                <w:szCs w:val="20"/>
                <w:lang w:val="es-419" w:bidi="es-ES"/>
              </w:rPr>
            </w:pPr>
            <w:r w:rsidRPr="009069C5">
              <w:rPr>
                <w:sz w:val="20"/>
                <w:szCs w:val="20"/>
                <w:lang w:val="es-419" w:bidi="es-ES"/>
              </w:rPr>
              <w:t>1-Adecuación de infraestructura de uso común</w:t>
            </w:r>
          </w:p>
        </w:tc>
        <w:tc>
          <w:tcPr>
            <w:tcW w:w="4813" w:type="dxa"/>
            <w:shd w:val="clear" w:color="auto" w:fill="FFFFFF" w:themeFill="background1"/>
            <w:vAlign w:val="center"/>
          </w:tcPr>
          <w:p w14:paraId="726A7C19" w14:textId="77777777" w:rsidR="00261C6D" w:rsidRPr="009069C5" w:rsidRDefault="00261C6D" w:rsidP="00FE71B1">
            <w:pPr>
              <w:pStyle w:val="Prrafodelista"/>
              <w:numPr>
                <w:ilvl w:val="0"/>
                <w:numId w:val="11"/>
              </w:numPr>
              <w:ind w:leftChars="0" w:left="454" w:hanging="284"/>
              <w:rPr>
                <w:sz w:val="20"/>
                <w:szCs w:val="20"/>
                <w:lang w:val="es-419" w:bidi="es-ES"/>
              </w:rPr>
            </w:pPr>
            <w:r w:rsidRPr="009069C5">
              <w:rPr>
                <w:sz w:val="20"/>
                <w:szCs w:val="20"/>
                <w:lang w:val="es-419" w:bidi="es-ES"/>
              </w:rPr>
              <w:t xml:space="preserve">Sustitución de los canales abiertos por tuberías presurizadas. </w:t>
            </w:r>
          </w:p>
          <w:p w14:paraId="7A27BDDE" w14:textId="77777777" w:rsidR="00261C6D" w:rsidRPr="009069C5" w:rsidRDefault="00261C6D" w:rsidP="00FE71B1">
            <w:pPr>
              <w:pStyle w:val="Prrafodelista"/>
              <w:numPr>
                <w:ilvl w:val="0"/>
                <w:numId w:val="11"/>
              </w:numPr>
              <w:ind w:leftChars="0" w:left="454" w:hanging="284"/>
              <w:rPr>
                <w:sz w:val="20"/>
                <w:szCs w:val="20"/>
                <w:lang w:val="es-419" w:bidi="es-ES"/>
              </w:rPr>
            </w:pPr>
            <w:r w:rsidRPr="009069C5">
              <w:rPr>
                <w:sz w:val="20"/>
                <w:szCs w:val="20"/>
                <w:lang w:val="es-419" w:bidi="es-ES"/>
              </w:rPr>
              <w:t>Construcción de estaciones de elevación.</w:t>
            </w:r>
          </w:p>
          <w:p w14:paraId="61ABF857" w14:textId="77777777" w:rsidR="00261C6D" w:rsidRPr="009069C5" w:rsidRDefault="00261C6D" w:rsidP="00FE71B1">
            <w:pPr>
              <w:pStyle w:val="Prrafodelista"/>
              <w:numPr>
                <w:ilvl w:val="0"/>
                <w:numId w:val="11"/>
              </w:numPr>
              <w:ind w:leftChars="0" w:left="454" w:hanging="284"/>
              <w:rPr>
                <w:sz w:val="20"/>
                <w:szCs w:val="20"/>
                <w:lang w:val="es-419" w:bidi="es-ES"/>
              </w:rPr>
            </w:pPr>
            <w:r w:rsidRPr="009069C5">
              <w:rPr>
                <w:sz w:val="20"/>
                <w:szCs w:val="20"/>
                <w:lang w:val="es-419" w:bidi="es-ES"/>
              </w:rPr>
              <w:t>Establecimientos de sistemas de control y automatización.</w:t>
            </w:r>
          </w:p>
        </w:tc>
      </w:tr>
      <w:tr w:rsidR="00261C6D" w:rsidRPr="001B344B" w14:paraId="372624F5" w14:textId="77777777" w:rsidTr="00534075">
        <w:trPr>
          <w:jc w:val="center"/>
        </w:trPr>
        <w:tc>
          <w:tcPr>
            <w:tcW w:w="3681" w:type="dxa"/>
            <w:shd w:val="clear" w:color="auto" w:fill="FFFFFF" w:themeFill="background1"/>
            <w:vAlign w:val="center"/>
          </w:tcPr>
          <w:p w14:paraId="7A970799" w14:textId="77777777" w:rsidR="00261C6D" w:rsidRPr="009069C5" w:rsidRDefault="00261C6D" w:rsidP="00B812D2">
            <w:pPr>
              <w:rPr>
                <w:sz w:val="20"/>
                <w:szCs w:val="20"/>
                <w:lang w:val="es-419" w:bidi="es-ES"/>
              </w:rPr>
            </w:pPr>
            <w:r w:rsidRPr="009069C5">
              <w:rPr>
                <w:sz w:val="20"/>
                <w:szCs w:val="20"/>
                <w:lang w:val="es-419" w:bidi="es-ES"/>
              </w:rPr>
              <w:t>2-Implantación de sistemas de nuevas tecnologías en riego parcelario</w:t>
            </w:r>
          </w:p>
        </w:tc>
        <w:tc>
          <w:tcPr>
            <w:tcW w:w="4813" w:type="dxa"/>
            <w:shd w:val="clear" w:color="auto" w:fill="FFFFFF" w:themeFill="background1"/>
            <w:vAlign w:val="center"/>
          </w:tcPr>
          <w:p w14:paraId="0F0B7724" w14:textId="77777777" w:rsidR="00261C6D" w:rsidRPr="009069C5" w:rsidRDefault="00261C6D" w:rsidP="00FE71B1">
            <w:pPr>
              <w:pStyle w:val="Prrafodelista"/>
              <w:numPr>
                <w:ilvl w:val="0"/>
                <w:numId w:val="11"/>
              </w:numPr>
              <w:ind w:leftChars="0" w:left="454" w:hanging="284"/>
              <w:rPr>
                <w:sz w:val="20"/>
                <w:szCs w:val="20"/>
                <w:lang w:val="es-419" w:bidi="es-ES"/>
              </w:rPr>
            </w:pPr>
            <w:r w:rsidRPr="009069C5">
              <w:rPr>
                <w:sz w:val="20"/>
                <w:szCs w:val="20"/>
                <w:lang w:val="es-419" w:bidi="es-ES"/>
              </w:rPr>
              <w:t>Establecimiento de sistema de riego por goteo.</w:t>
            </w:r>
          </w:p>
          <w:p w14:paraId="45E64B9D" w14:textId="77777777" w:rsidR="00261C6D" w:rsidRPr="009069C5" w:rsidRDefault="00261C6D" w:rsidP="00FE71B1">
            <w:pPr>
              <w:pStyle w:val="Prrafodelista"/>
              <w:numPr>
                <w:ilvl w:val="0"/>
                <w:numId w:val="11"/>
              </w:numPr>
              <w:ind w:leftChars="0" w:left="454" w:hanging="284"/>
              <w:rPr>
                <w:sz w:val="20"/>
                <w:szCs w:val="20"/>
                <w:lang w:val="es-419" w:bidi="es-ES"/>
              </w:rPr>
            </w:pPr>
            <w:r w:rsidRPr="009069C5">
              <w:rPr>
                <w:sz w:val="20"/>
                <w:szCs w:val="20"/>
                <w:lang w:val="es-419" w:bidi="es-ES"/>
              </w:rPr>
              <w:t>Establecimiento de sistema de riego por micro aspersión.</w:t>
            </w:r>
          </w:p>
          <w:p w14:paraId="2EEF8DF8" w14:textId="77777777" w:rsidR="00261C6D" w:rsidRPr="009069C5" w:rsidRDefault="00261C6D" w:rsidP="00FE71B1">
            <w:pPr>
              <w:pStyle w:val="Prrafodelista"/>
              <w:numPr>
                <w:ilvl w:val="0"/>
                <w:numId w:val="11"/>
              </w:numPr>
              <w:ind w:leftChars="0" w:left="454" w:hanging="284"/>
              <w:rPr>
                <w:sz w:val="20"/>
                <w:szCs w:val="20"/>
                <w:lang w:val="es-419" w:bidi="es-ES"/>
              </w:rPr>
            </w:pPr>
            <w:r w:rsidRPr="009069C5">
              <w:rPr>
                <w:sz w:val="20"/>
                <w:szCs w:val="20"/>
                <w:lang w:val="es-419" w:bidi="es-ES"/>
              </w:rPr>
              <w:t>Establecimiento de otros sistemas de riegos de baja eficiencia.</w:t>
            </w:r>
          </w:p>
        </w:tc>
      </w:tr>
      <w:tr w:rsidR="00261C6D" w:rsidRPr="001B344B" w14:paraId="1A204035" w14:textId="77777777" w:rsidTr="00534075">
        <w:trPr>
          <w:jc w:val="center"/>
        </w:trPr>
        <w:tc>
          <w:tcPr>
            <w:tcW w:w="3681" w:type="dxa"/>
            <w:shd w:val="clear" w:color="auto" w:fill="FFFFFF" w:themeFill="background1"/>
            <w:vAlign w:val="center"/>
          </w:tcPr>
          <w:p w14:paraId="4D6497E1" w14:textId="77777777" w:rsidR="00261C6D" w:rsidRPr="009069C5" w:rsidRDefault="00261C6D" w:rsidP="00B812D2">
            <w:pPr>
              <w:rPr>
                <w:sz w:val="20"/>
                <w:szCs w:val="20"/>
                <w:lang w:val="es-419" w:bidi="es-ES"/>
              </w:rPr>
            </w:pPr>
            <w:r w:rsidRPr="009069C5">
              <w:rPr>
                <w:sz w:val="20"/>
                <w:szCs w:val="20"/>
                <w:lang w:val="es-419" w:bidi="es-ES"/>
              </w:rPr>
              <w:t>3-Aumentar disponibilidad de agua</w:t>
            </w:r>
          </w:p>
        </w:tc>
        <w:tc>
          <w:tcPr>
            <w:tcW w:w="4813" w:type="dxa"/>
            <w:shd w:val="clear" w:color="auto" w:fill="FFFFFF" w:themeFill="background1"/>
            <w:vAlign w:val="center"/>
          </w:tcPr>
          <w:p w14:paraId="27237A84" w14:textId="77777777" w:rsidR="00261C6D" w:rsidRPr="009069C5" w:rsidRDefault="00261C6D" w:rsidP="00FE71B1">
            <w:pPr>
              <w:pStyle w:val="Prrafodelista"/>
              <w:numPr>
                <w:ilvl w:val="0"/>
                <w:numId w:val="11"/>
              </w:numPr>
              <w:ind w:leftChars="0" w:left="454" w:hanging="284"/>
              <w:rPr>
                <w:sz w:val="20"/>
                <w:szCs w:val="20"/>
                <w:lang w:val="es-419" w:bidi="es-ES"/>
              </w:rPr>
            </w:pPr>
            <w:r w:rsidRPr="009069C5">
              <w:rPr>
                <w:sz w:val="20"/>
                <w:szCs w:val="20"/>
                <w:lang w:val="es-419" w:bidi="es-ES"/>
              </w:rPr>
              <w:t xml:space="preserve">Construcción de balsas de regulación nocturna. </w:t>
            </w:r>
          </w:p>
          <w:p w14:paraId="171FE363" w14:textId="77777777" w:rsidR="00261C6D" w:rsidRPr="009069C5" w:rsidRDefault="00261C6D" w:rsidP="00FE71B1">
            <w:pPr>
              <w:pStyle w:val="Prrafodelista"/>
              <w:numPr>
                <w:ilvl w:val="0"/>
                <w:numId w:val="11"/>
              </w:numPr>
              <w:ind w:leftChars="0" w:left="454" w:hanging="284"/>
              <w:rPr>
                <w:sz w:val="20"/>
                <w:szCs w:val="20"/>
                <w:lang w:val="es-419" w:bidi="es-ES"/>
              </w:rPr>
            </w:pPr>
            <w:r w:rsidRPr="009069C5">
              <w:rPr>
                <w:sz w:val="20"/>
                <w:szCs w:val="20"/>
                <w:lang w:val="es-419" w:bidi="es-ES"/>
              </w:rPr>
              <w:t xml:space="preserve">Actuación sobre la demanda de agua. </w:t>
            </w:r>
          </w:p>
          <w:p w14:paraId="3D6300BE" w14:textId="77777777" w:rsidR="00261C6D" w:rsidRPr="009069C5" w:rsidRDefault="00261C6D" w:rsidP="00FE71B1">
            <w:pPr>
              <w:pStyle w:val="Prrafodelista"/>
              <w:numPr>
                <w:ilvl w:val="0"/>
                <w:numId w:val="11"/>
              </w:numPr>
              <w:ind w:leftChars="0" w:left="454" w:hanging="284"/>
              <w:rPr>
                <w:sz w:val="20"/>
                <w:szCs w:val="20"/>
                <w:lang w:val="es-419" w:bidi="es-ES"/>
              </w:rPr>
            </w:pPr>
            <w:r w:rsidRPr="009069C5">
              <w:rPr>
                <w:sz w:val="20"/>
                <w:szCs w:val="20"/>
                <w:lang w:val="es-419" w:bidi="es-ES"/>
              </w:rPr>
              <w:t>Control sobre la oferta de agua.</w:t>
            </w:r>
          </w:p>
        </w:tc>
      </w:tr>
      <w:tr w:rsidR="00261C6D" w:rsidRPr="001B344B" w14:paraId="0C787F6E" w14:textId="77777777" w:rsidTr="00534075">
        <w:trPr>
          <w:jc w:val="center"/>
        </w:trPr>
        <w:tc>
          <w:tcPr>
            <w:tcW w:w="3681" w:type="dxa"/>
            <w:shd w:val="clear" w:color="auto" w:fill="FFFFFF" w:themeFill="background1"/>
            <w:vAlign w:val="center"/>
          </w:tcPr>
          <w:p w14:paraId="624BFA28" w14:textId="77777777" w:rsidR="00261C6D" w:rsidRPr="009069C5" w:rsidRDefault="00261C6D" w:rsidP="00B812D2">
            <w:pPr>
              <w:rPr>
                <w:sz w:val="20"/>
                <w:szCs w:val="20"/>
                <w:lang w:val="es-419" w:bidi="es-ES"/>
              </w:rPr>
            </w:pPr>
            <w:r w:rsidRPr="009069C5">
              <w:rPr>
                <w:sz w:val="20"/>
                <w:szCs w:val="20"/>
                <w:lang w:val="es-419" w:bidi="es-ES"/>
              </w:rPr>
              <w:t>4- Capacitación</w:t>
            </w:r>
          </w:p>
        </w:tc>
        <w:tc>
          <w:tcPr>
            <w:tcW w:w="4813" w:type="dxa"/>
            <w:shd w:val="clear" w:color="auto" w:fill="FFFFFF" w:themeFill="background1"/>
            <w:vAlign w:val="center"/>
          </w:tcPr>
          <w:p w14:paraId="17C8C69F" w14:textId="77777777" w:rsidR="00261C6D" w:rsidRPr="009069C5" w:rsidRDefault="00261C6D" w:rsidP="00FE71B1">
            <w:pPr>
              <w:pStyle w:val="Prrafodelista"/>
              <w:numPr>
                <w:ilvl w:val="0"/>
                <w:numId w:val="11"/>
              </w:numPr>
              <w:ind w:leftChars="0" w:left="454" w:hanging="284"/>
              <w:rPr>
                <w:sz w:val="20"/>
                <w:szCs w:val="20"/>
                <w:lang w:val="es-419" w:bidi="es-ES"/>
              </w:rPr>
            </w:pPr>
            <w:r w:rsidRPr="009069C5">
              <w:rPr>
                <w:sz w:val="20"/>
                <w:szCs w:val="20"/>
                <w:lang w:val="es-419" w:bidi="es-ES"/>
              </w:rPr>
              <w:t>Puesta en funcionamiento de dos centros de capacitación de tecnología avanzada de regadío.</w:t>
            </w:r>
          </w:p>
        </w:tc>
      </w:tr>
    </w:tbl>
    <w:p w14:paraId="05BD653F" w14:textId="77777777" w:rsidR="00261C6D" w:rsidRPr="009069C5" w:rsidRDefault="00261C6D" w:rsidP="00261C6D">
      <w:pPr>
        <w:shd w:val="clear" w:color="auto" w:fill="FFFFFF"/>
        <w:tabs>
          <w:tab w:val="left" w:pos="1294"/>
        </w:tabs>
        <w:spacing w:after="280" w:line="233" w:lineRule="auto"/>
        <w:rPr>
          <w:rFonts w:eastAsia="Times New Roman"/>
          <w:b/>
          <w:bCs/>
          <w:lang w:val="es-419" w:bidi="es-ES"/>
        </w:rPr>
      </w:pPr>
    </w:p>
    <w:p w14:paraId="4DE1E3E6" w14:textId="77777777" w:rsidR="00261C6D" w:rsidRPr="009069C5" w:rsidRDefault="00261C6D" w:rsidP="00261C6D">
      <w:pPr>
        <w:shd w:val="clear" w:color="auto" w:fill="FFFFFF"/>
        <w:tabs>
          <w:tab w:val="left" w:pos="1294"/>
        </w:tabs>
        <w:spacing w:after="280" w:line="233" w:lineRule="auto"/>
        <w:rPr>
          <w:rFonts w:eastAsia="Times New Roman"/>
          <w:lang w:val="es-419" w:bidi="es-ES"/>
        </w:rPr>
      </w:pPr>
      <w:r w:rsidRPr="009069C5">
        <w:rPr>
          <w:rFonts w:eastAsia="Times New Roman"/>
          <w:lang w:val="es-419" w:bidi="es-ES"/>
        </w:rPr>
        <w:t>Estado actual de superficie de regadío por sistemas de riego y niveles: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699"/>
        <w:gridCol w:w="1699"/>
        <w:gridCol w:w="1699"/>
      </w:tblGrid>
      <w:tr w:rsidR="00261C6D" w:rsidRPr="009069C5" w14:paraId="02937381" w14:textId="77777777" w:rsidTr="00534075">
        <w:trPr>
          <w:trHeight w:val="445"/>
          <w:jc w:val="center"/>
        </w:trPr>
        <w:tc>
          <w:tcPr>
            <w:tcW w:w="1838" w:type="dxa"/>
            <w:shd w:val="clear" w:color="auto" w:fill="0070C0"/>
            <w:vAlign w:val="center"/>
          </w:tcPr>
          <w:p w14:paraId="6DF0C95E" w14:textId="77777777" w:rsidR="00261C6D" w:rsidRPr="009069C5" w:rsidRDefault="00261C6D" w:rsidP="00B812D2">
            <w:pPr>
              <w:jc w:val="center"/>
              <w:rPr>
                <w:b/>
                <w:color w:val="FFFFFF" w:themeColor="background1"/>
                <w:sz w:val="18"/>
                <w:szCs w:val="18"/>
                <w:lang w:val="es-419" w:bidi="es-ES"/>
              </w:rPr>
            </w:pPr>
            <w:r w:rsidRPr="009069C5">
              <w:rPr>
                <w:b/>
                <w:color w:val="FFFFFF" w:themeColor="background1"/>
                <w:sz w:val="18"/>
                <w:szCs w:val="18"/>
                <w:lang w:val="es-419" w:bidi="es-ES"/>
              </w:rPr>
              <w:t>Distrito de Riego</w:t>
            </w:r>
          </w:p>
        </w:tc>
        <w:tc>
          <w:tcPr>
            <w:tcW w:w="1559" w:type="dxa"/>
            <w:shd w:val="clear" w:color="auto" w:fill="0070C0"/>
            <w:vAlign w:val="center"/>
          </w:tcPr>
          <w:p w14:paraId="4969FAAF" w14:textId="77777777" w:rsidR="00261C6D" w:rsidRPr="009069C5" w:rsidRDefault="00261C6D" w:rsidP="00B812D2">
            <w:pPr>
              <w:jc w:val="center"/>
              <w:rPr>
                <w:b/>
                <w:color w:val="FFFFFF" w:themeColor="background1"/>
                <w:sz w:val="18"/>
                <w:szCs w:val="18"/>
                <w:lang w:val="es-419" w:bidi="es-ES"/>
              </w:rPr>
            </w:pPr>
            <w:r w:rsidRPr="009069C5">
              <w:rPr>
                <w:b/>
                <w:color w:val="FFFFFF" w:themeColor="background1"/>
                <w:sz w:val="18"/>
                <w:szCs w:val="18"/>
                <w:lang w:val="es-419" w:bidi="es-ES"/>
              </w:rPr>
              <w:t>Superficie Actual</w:t>
            </w:r>
          </w:p>
        </w:tc>
        <w:tc>
          <w:tcPr>
            <w:tcW w:w="1699" w:type="dxa"/>
            <w:shd w:val="clear" w:color="auto" w:fill="0070C0"/>
            <w:vAlign w:val="center"/>
          </w:tcPr>
          <w:p w14:paraId="01C2D5D5" w14:textId="77777777" w:rsidR="00261C6D" w:rsidRPr="009069C5" w:rsidRDefault="00261C6D" w:rsidP="00B812D2">
            <w:pPr>
              <w:jc w:val="center"/>
              <w:rPr>
                <w:b/>
                <w:color w:val="FFFFFF" w:themeColor="background1"/>
                <w:sz w:val="18"/>
                <w:szCs w:val="18"/>
                <w:lang w:val="es-419" w:bidi="es-ES"/>
              </w:rPr>
            </w:pPr>
            <w:r w:rsidRPr="009069C5">
              <w:rPr>
                <w:b/>
                <w:color w:val="FFFFFF" w:themeColor="background1"/>
                <w:sz w:val="18"/>
                <w:szCs w:val="18"/>
                <w:lang w:val="es-419" w:bidi="es-ES"/>
              </w:rPr>
              <w:t>Nivel 1</w:t>
            </w:r>
          </w:p>
        </w:tc>
        <w:tc>
          <w:tcPr>
            <w:tcW w:w="1699" w:type="dxa"/>
            <w:shd w:val="clear" w:color="auto" w:fill="0070C0"/>
            <w:vAlign w:val="center"/>
          </w:tcPr>
          <w:p w14:paraId="2A920015" w14:textId="77777777" w:rsidR="00261C6D" w:rsidRPr="009069C5" w:rsidRDefault="00261C6D" w:rsidP="00B812D2">
            <w:pPr>
              <w:jc w:val="center"/>
              <w:rPr>
                <w:b/>
                <w:color w:val="FFFFFF" w:themeColor="background1"/>
                <w:sz w:val="18"/>
                <w:szCs w:val="18"/>
                <w:lang w:val="es-419" w:bidi="es-ES"/>
              </w:rPr>
            </w:pPr>
            <w:r w:rsidRPr="009069C5">
              <w:rPr>
                <w:b/>
                <w:color w:val="FFFFFF" w:themeColor="background1"/>
                <w:sz w:val="18"/>
                <w:szCs w:val="18"/>
                <w:lang w:val="es-419" w:bidi="es-ES"/>
              </w:rPr>
              <w:t>Nivel 2</w:t>
            </w:r>
          </w:p>
        </w:tc>
        <w:tc>
          <w:tcPr>
            <w:tcW w:w="1699" w:type="dxa"/>
            <w:shd w:val="clear" w:color="auto" w:fill="0070C0"/>
            <w:vAlign w:val="center"/>
          </w:tcPr>
          <w:p w14:paraId="3E19E5D8" w14:textId="77777777" w:rsidR="00261C6D" w:rsidRPr="009069C5" w:rsidRDefault="00261C6D" w:rsidP="00B812D2">
            <w:pPr>
              <w:jc w:val="center"/>
              <w:rPr>
                <w:b/>
                <w:color w:val="FFFFFF" w:themeColor="background1"/>
                <w:sz w:val="18"/>
                <w:szCs w:val="18"/>
                <w:lang w:val="es-419" w:bidi="es-ES"/>
              </w:rPr>
            </w:pPr>
            <w:r w:rsidRPr="009069C5">
              <w:rPr>
                <w:b/>
                <w:color w:val="FFFFFF" w:themeColor="background1"/>
                <w:sz w:val="18"/>
                <w:szCs w:val="18"/>
                <w:lang w:val="es-419" w:bidi="es-ES"/>
              </w:rPr>
              <w:t>Nivel 3</w:t>
            </w:r>
          </w:p>
        </w:tc>
      </w:tr>
      <w:tr w:rsidR="00261C6D" w:rsidRPr="009069C5" w14:paraId="335DC438" w14:textId="77777777" w:rsidTr="00534075">
        <w:trPr>
          <w:jc w:val="center"/>
        </w:trPr>
        <w:tc>
          <w:tcPr>
            <w:tcW w:w="1838" w:type="dxa"/>
            <w:vAlign w:val="center"/>
          </w:tcPr>
          <w:p w14:paraId="6DC2BBC8" w14:textId="77777777" w:rsidR="00261C6D" w:rsidRPr="009069C5" w:rsidRDefault="00261C6D" w:rsidP="00B812D2">
            <w:pPr>
              <w:rPr>
                <w:sz w:val="18"/>
                <w:szCs w:val="18"/>
                <w:lang w:val="es-419" w:bidi="es-ES"/>
              </w:rPr>
            </w:pPr>
            <w:r w:rsidRPr="009069C5">
              <w:rPr>
                <w:sz w:val="18"/>
                <w:szCs w:val="18"/>
                <w:lang w:val="es-419" w:bidi="es-ES"/>
              </w:rPr>
              <w:t>Azua</w:t>
            </w:r>
          </w:p>
        </w:tc>
        <w:tc>
          <w:tcPr>
            <w:tcW w:w="1559" w:type="dxa"/>
            <w:vAlign w:val="center"/>
          </w:tcPr>
          <w:p w14:paraId="62AAD008" w14:textId="77777777" w:rsidR="00261C6D" w:rsidRPr="009069C5" w:rsidRDefault="00261C6D" w:rsidP="00896789">
            <w:pPr>
              <w:jc w:val="right"/>
              <w:rPr>
                <w:sz w:val="18"/>
                <w:szCs w:val="18"/>
                <w:lang w:val="es-419" w:bidi="es-ES"/>
              </w:rPr>
            </w:pPr>
            <w:r w:rsidRPr="009069C5">
              <w:rPr>
                <w:sz w:val="18"/>
                <w:szCs w:val="18"/>
                <w:lang w:val="es-419" w:bidi="es-ES"/>
              </w:rPr>
              <w:t>20,521.00</w:t>
            </w:r>
          </w:p>
        </w:tc>
        <w:tc>
          <w:tcPr>
            <w:tcW w:w="1699" w:type="dxa"/>
            <w:vAlign w:val="center"/>
          </w:tcPr>
          <w:p w14:paraId="4DFBB4B9" w14:textId="77777777" w:rsidR="00261C6D" w:rsidRPr="009069C5" w:rsidRDefault="00261C6D" w:rsidP="00896789">
            <w:pPr>
              <w:jc w:val="right"/>
              <w:rPr>
                <w:sz w:val="18"/>
                <w:szCs w:val="18"/>
                <w:lang w:val="es-419" w:bidi="es-ES"/>
              </w:rPr>
            </w:pPr>
            <w:r w:rsidRPr="009069C5">
              <w:rPr>
                <w:sz w:val="18"/>
                <w:szCs w:val="18"/>
                <w:lang w:val="es-419" w:bidi="es-ES"/>
              </w:rPr>
              <w:t>1,414.00</w:t>
            </w:r>
          </w:p>
        </w:tc>
        <w:tc>
          <w:tcPr>
            <w:tcW w:w="1699" w:type="dxa"/>
            <w:vAlign w:val="center"/>
          </w:tcPr>
          <w:p w14:paraId="4C50F3AD" w14:textId="77777777" w:rsidR="00261C6D" w:rsidRPr="009069C5" w:rsidRDefault="00261C6D" w:rsidP="00896789">
            <w:pPr>
              <w:jc w:val="right"/>
              <w:rPr>
                <w:sz w:val="18"/>
                <w:szCs w:val="18"/>
                <w:lang w:val="es-419" w:bidi="es-ES"/>
              </w:rPr>
            </w:pPr>
            <w:r w:rsidRPr="009069C5">
              <w:rPr>
                <w:sz w:val="18"/>
                <w:szCs w:val="18"/>
                <w:lang w:val="es-419" w:bidi="es-ES"/>
              </w:rPr>
              <w:t>11,233.00</w:t>
            </w:r>
          </w:p>
        </w:tc>
        <w:tc>
          <w:tcPr>
            <w:tcW w:w="1699" w:type="dxa"/>
            <w:vAlign w:val="center"/>
          </w:tcPr>
          <w:p w14:paraId="58A0FEDA" w14:textId="77777777" w:rsidR="00261C6D" w:rsidRPr="009069C5" w:rsidRDefault="00261C6D" w:rsidP="00896789">
            <w:pPr>
              <w:jc w:val="right"/>
              <w:rPr>
                <w:sz w:val="18"/>
                <w:szCs w:val="18"/>
                <w:lang w:val="es-419" w:bidi="es-ES"/>
              </w:rPr>
            </w:pPr>
            <w:r w:rsidRPr="009069C5">
              <w:rPr>
                <w:sz w:val="18"/>
                <w:szCs w:val="18"/>
                <w:lang w:val="es-419" w:bidi="es-ES"/>
              </w:rPr>
              <w:t>7,884.00</w:t>
            </w:r>
          </w:p>
        </w:tc>
      </w:tr>
      <w:tr w:rsidR="00261C6D" w:rsidRPr="009069C5" w14:paraId="4C3FDE12" w14:textId="77777777" w:rsidTr="00534075">
        <w:trPr>
          <w:jc w:val="center"/>
        </w:trPr>
        <w:tc>
          <w:tcPr>
            <w:tcW w:w="1838" w:type="dxa"/>
            <w:vAlign w:val="center"/>
          </w:tcPr>
          <w:p w14:paraId="2F3D55B6" w14:textId="77777777" w:rsidR="00261C6D" w:rsidRPr="009069C5" w:rsidRDefault="00261C6D" w:rsidP="00B812D2">
            <w:pPr>
              <w:rPr>
                <w:sz w:val="18"/>
                <w:szCs w:val="18"/>
                <w:lang w:val="es-419" w:bidi="es-ES"/>
              </w:rPr>
            </w:pPr>
            <w:r w:rsidRPr="009069C5">
              <w:rPr>
                <w:sz w:val="18"/>
                <w:szCs w:val="18"/>
                <w:lang w:val="es-419" w:bidi="es-ES"/>
              </w:rPr>
              <w:t>Alto Yaque</w:t>
            </w:r>
          </w:p>
        </w:tc>
        <w:tc>
          <w:tcPr>
            <w:tcW w:w="1559" w:type="dxa"/>
            <w:vAlign w:val="center"/>
          </w:tcPr>
          <w:p w14:paraId="5F0DF7E3" w14:textId="77777777" w:rsidR="00261C6D" w:rsidRPr="009069C5" w:rsidRDefault="00261C6D" w:rsidP="00896789">
            <w:pPr>
              <w:jc w:val="right"/>
              <w:rPr>
                <w:sz w:val="18"/>
                <w:szCs w:val="18"/>
                <w:lang w:val="es-419" w:bidi="es-ES"/>
              </w:rPr>
            </w:pPr>
            <w:r w:rsidRPr="009069C5">
              <w:rPr>
                <w:sz w:val="18"/>
                <w:szCs w:val="18"/>
                <w:lang w:val="es-419" w:bidi="es-ES"/>
              </w:rPr>
              <w:t>39,828.00</w:t>
            </w:r>
          </w:p>
        </w:tc>
        <w:tc>
          <w:tcPr>
            <w:tcW w:w="1699" w:type="dxa"/>
            <w:vAlign w:val="center"/>
          </w:tcPr>
          <w:p w14:paraId="35EBB853" w14:textId="77777777" w:rsidR="00261C6D" w:rsidRPr="009069C5" w:rsidRDefault="00261C6D" w:rsidP="00896789">
            <w:pPr>
              <w:jc w:val="right"/>
              <w:rPr>
                <w:sz w:val="18"/>
                <w:szCs w:val="18"/>
                <w:lang w:val="es-419" w:bidi="es-ES"/>
              </w:rPr>
            </w:pPr>
            <w:r w:rsidRPr="009069C5">
              <w:rPr>
                <w:sz w:val="18"/>
                <w:szCs w:val="18"/>
                <w:lang w:val="es-419" w:bidi="es-ES"/>
              </w:rPr>
              <w:t>4,648.00</w:t>
            </w:r>
          </w:p>
        </w:tc>
        <w:tc>
          <w:tcPr>
            <w:tcW w:w="1699" w:type="dxa"/>
            <w:vAlign w:val="center"/>
          </w:tcPr>
          <w:p w14:paraId="2F0B2178" w14:textId="77777777" w:rsidR="00261C6D" w:rsidRPr="009069C5" w:rsidRDefault="00261C6D" w:rsidP="00896789">
            <w:pPr>
              <w:jc w:val="right"/>
              <w:rPr>
                <w:sz w:val="18"/>
                <w:szCs w:val="18"/>
                <w:lang w:val="es-419" w:bidi="es-ES"/>
              </w:rPr>
            </w:pPr>
            <w:r w:rsidRPr="009069C5">
              <w:rPr>
                <w:sz w:val="18"/>
                <w:szCs w:val="18"/>
                <w:lang w:val="es-419" w:bidi="es-ES"/>
              </w:rPr>
              <w:t>11,300.00</w:t>
            </w:r>
          </w:p>
        </w:tc>
        <w:tc>
          <w:tcPr>
            <w:tcW w:w="1699" w:type="dxa"/>
            <w:vAlign w:val="center"/>
          </w:tcPr>
          <w:p w14:paraId="590FBFD9" w14:textId="77777777" w:rsidR="00261C6D" w:rsidRPr="009069C5" w:rsidRDefault="00261C6D" w:rsidP="00896789">
            <w:pPr>
              <w:jc w:val="right"/>
              <w:rPr>
                <w:sz w:val="18"/>
                <w:szCs w:val="18"/>
                <w:lang w:val="es-419" w:bidi="es-ES"/>
              </w:rPr>
            </w:pPr>
            <w:r w:rsidRPr="009069C5">
              <w:rPr>
                <w:sz w:val="18"/>
                <w:szCs w:val="18"/>
                <w:lang w:val="es-419" w:bidi="es-ES"/>
              </w:rPr>
              <w:t>23,880.00</w:t>
            </w:r>
          </w:p>
        </w:tc>
      </w:tr>
      <w:tr w:rsidR="00261C6D" w:rsidRPr="009069C5" w14:paraId="517D2C95" w14:textId="77777777" w:rsidTr="00534075">
        <w:trPr>
          <w:jc w:val="center"/>
        </w:trPr>
        <w:tc>
          <w:tcPr>
            <w:tcW w:w="1838" w:type="dxa"/>
            <w:vAlign w:val="center"/>
          </w:tcPr>
          <w:p w14:paraId="49372424" w14:textId="77777777" w:rsidR="00261C6D" w:rsidRPr="009069C5" w:rsidRDefault="00261C6D" w:rsidP="00B812D2">
            <w:pPr>
              <w:rPr>
                <w:sz w:val="18"/>
                <w:szCs w:val="18"/>
                <w:lang w:val="es-419" w:bidi="es-ES"/>
              </w:rPr>
            </w:pPr>
            <w:r w:rsidRPr="009069C5">
              <w:rPr>
                <w:sz w:val="18"/>
                <w:szCs w:val="18"/>
                <w:lang w:val="es-419" w:bidi="es-ES"/>
              </w:rPr>
              <w:t>Bajo Yaque</w:t>
            </w:r>
          </w:p>
        </w:tc>
        <w:tc>
          <w:tcPr>
            <w:tcW w:w="1559" w:type="dxa"/>
            <w:vAlign w:val="center"/>
          </w:tcPr>
          <w:p w14:paraId="63725D7B" w14:textId="77777777" w:rsidR="00261C6D" w:rsidRPr="009069C5" w:rsidRDefault="00261C6D" w:rsidP="00896789">
            <w:pPr>
              <w:jc w:val="right"/>
              <w:rPr>
                <w:sz w:val="18"/>
                <w:szCs w:val="18"/>
                <w:lang w:val="es-419" w:bidi="es-ES"/>
              </w:rPr>
            </w:pPr>
            <w:r w:rsidRPr="009069C5">
              <w:rPr>
                <w:sz w:val="18"/>
                <w:szCs w:val="18"/>
                <w:lang w:val="es-419" w:bidi="es-ES"/>
              </w:rPr>
              <w:t>48,924.00</w:t>
            </w:r>
          </w:p>
        </w:tc>
        <w:tc>
          <w:tcPr>
            <w:tcW w:w="1699" w:type="dxa"/>
            <w:vAlign w:val="center"/>
          </w:tcPr>
          <w:p w14:paraId="357920CF" w14:textId="77777777" w:rsidR="00261C6D" w:rsidRPr="009069C5" w:rsidRDefault="00261C6D" w:rsidP="00896789">
            <w:pPr>
              <w:jc w:val="right"/>
              <w:rPr>
                <w:sz w:val="18"/>
                <w:szCs w:val="18"/>
                <w:lang w:val="es-419" w:bidi="es-ES"/>
              </w:rPr>
            </w:pPr>
            <w:r w:rsidRPr="009069C5">
              <w:rPr>
                <w:sz w:val="18"/>
                <w:szCs w:val="18"/>
                <w:lang w:val="es-419" w:bidi="es-ES"/>
              </w:rPr>
              <w:t>4,142.00</w:t>
            </w:r>
          </w:p>
        </w:tc>
        <w:tc>
          <w:tcPr>
            <w:tcW w:w="1699" w:type="dxa"/>
            <w:vAlign w:val="center"/>
          </w:tcPr>
          <w:p w14:paraId="02EC78F9" w14:textId="77777777" w:rsidR="00261C6D" w:rsidRPr="009069C5" w:rsidRDefault="00261C6D" w:rsidP="00896789">
            <w:pPr>
              <w:jc w:val="right"/>
              <w:rPr>
                <w:sz w:val="18"/>
                <w:szCs w:val="18"/>
                <w:lang w:val="es-419" w:bidi="es-ES"/>
              </w:rPr>
            </w:pPr>
            <w:r w:rsidRPr="009069C5">
              <w:rPr>
                <w:sz w:val="18"/>
                <w:szCs w:val="18"/>
                <w:lang w:val="es-419" w:bidi="es-ES"/>
              </w:rPr>
              <w:t>27,047.00</w:t>
            </w:r>
          </w:p>
        </w:tc>
        <w:tc>
          <w:tcPr>
            <w:tcW w:w="1699" w:type="dxa"/>
            <w:vAlign w:val="center"/>
          </w:tcPr>
          <w:p w14:paraId="44E99EC8" w14:textId="77777777" w:rsidR="00261C6D" w:rsidRPr="009069C5" w:rsidRDefault="00261C6D" w:rsidP="00896789">
            <w:pPr>
              <w:jc w:val="right"/>
              <w:rPr>
                <w:sz w:val="18"/>
                <w:szCs w:val="18"/>
                <w:lang w:val="es-419" w:bidi="es-ES"/>
              </w:rPr>
            </w:pPr>
            <w:r w:rsidRPr="009069C5">
              <w:rPr>
                <w:sz w:val="18"/>
                <w:szCs w:val="18"/>
                <w:lang w:val="es-419" w:bidi="es-ES"/>
              </w:rPr>
              <w:t>17,735.00</w:t>
            </w:r>
          </w:p>
        </w:tc>
      </w:tr>
      <w:tr w:rsidR="00261C6D" w:rsidRPr="009069C5" w14:paraId="4DB1803D" w14:textId="77777777" w:rsidTr="00534075">
        <w:trPr>
          <w:jc w:val="center"/>
        </w:trPr>
        <w:tc>
          <w:tcPr>
            <w:tcW w:w="1838" w:type="dxa"/>
            <w:vAlign w:val="center"/>
          </w:tcPr>
          <w:p w14:paraId="4A243D60" w14:textId="60C51BF9" w:rsidR="00261C6D" w:rsidRPr="009069C5" w:rsidRDefault="00261C6D" w:rsidP="00B812D2">
            <w:pPr>
              <w:rPr>
                <w:sz w:val="18"/>
                <w:szCs w:val="18"/>
                <w:lang w:val="es-419" w:bidi="es-ES"/>
              </w:rPr>
            </w:pPr>
            <w:r w:rsidRPr="009069C5">
              <w:rPr>
                <w:sz w:val="18"/>
                <w:szCs w:val="18"/>
                <w:lang w:val="es-419" w:bidi="es-ES"/>
              </w:rPr>
              <w:t>Yuna-</w:t>
            </w:r>
            <w:r w:rsidR="009F27EC" w:rsidRPr="009069C5">
              <w:rPr>
                <w:sz w:val="18"/>
                <w:szCs w:val="18"/>
                <w:lang w:val="es-419" w:bidi="es-ES"/>
              </w:rPr>
              <w:t>Camú</w:t>
            </w:r>
          </w:p>
        </w:tc>
        <w:tc>
          <w:tcPr>
            <w:tcW w:w="1559" w:type="dxa"/>
            <w:vAlign w:val="center"/>
          </w:tcPr>
          <w:p w14:paraId="6B535F45" w14:textId="77777777" w:rsidR="00261C6D" w:rsidRPr="009069C5" w:rsidRDefault="00261C6D" w:rsidP="00896789">
            <w:pPr>
              <w:jc w:val="right"/>
              <w:rPr>
                <w:sz w:val="18"/>
                <w:szCs w:val="18"/>
                <w:lang w:val="es-419" w:bidi="es-ES"/>
              </w:rPr>
            </w:pPr>
            <w:r w:rsidRPr="009069C5">
              <w:rPr>
                <w:sz w:val="18"/>
                <w:szCs w:val="18"/>
                <w:lang w:val="es-419" w:bidi="es-ES"/>
              </w:rPr>
              <w:t>42,748.00</w:t>
            </w:r>
          </w:p>
        </w:tc>
        <w:tc>
          <w:tcPr>
            <w:tcW w:w="1699" w:type="dxa"/>
            <w:vAlign w:val="center"/>
          </w:tcPr>
          <w:p w14:paraId="787ABA45" w14:textId="77777777" w:rsidR="00261C6D" w:rsidRPr="009069C5" w:rsidRDefault="00261C6D" w:rsidP="00896789">
            <w:pPr>
              <w:jc w:val="right"/>
              <w:rPr>
                <w:sz w:val="18"/>
                <w:szCs w:val="18"/>
                <w:lang w:val="es-419" w:bidi="es-ES"/>
              </w:rPr>
            </w:pPr>
            <w:r w:rsidRPr="009069C5">
              <w:rPr>
                <w:sz w:val="18"/>
                <w:szCs w:val="18"/>
                <w:lang w:val="es-419" w:bidi="es-ES"/>
              </w:rPr>
              <w:t>3,888.00</w:t>
            </w:r>
          </w:p>
        </w:tc>
        <w:tc>
          <w:tcPr>
            <w:tcW w:w="1699" w:type="dxa"/>
            <w:vAlign w:val="center"/>
          </w:tcPr>
          <w:p w14:paraId="1748F1F7" w14:textId="77777777" w:rsidR="00261C6D" w:rsidRPr="009069C5" w:rsidRDefault="00261C6D" w:rsidP="00896789">
            <w:pPr>
              <w:jc w:val="right"/>
              <w:rPr>
                <w:sz w:val="18"/>
                <w:szCs w:val="18"/>
                <w:lang w:val="es-419" w:bidi="es-ES"/>
              </w:rPr>
            </w:pPr>
            <w:r w:rsidRPr="009069C5">
              <w:rPr>
                <w:sz w:val="18"/>
                <w:szCs w:val="18"/>
                <w:lang w:val="es-419" w:bidi="es-ES"/>
              </w:rPr>
              <w:t>-</w:t>
            </w:r>
          </w:p>
        </w:tc>
        <w:tc>
          <w:tcPr>
            <w:tcW w:w="1699" w:type="dxa"/>
            <w:vAlign w:val="center"/>
          </w:tcPr>
          <w:p w14:paraId="64773ECF" w14:textId="77777777" w:rsidR="00261C6D" w:rsidRPr="009069C5" w:rsidRDefault="00261C6D" w:rsidP="00896789">
            <w:pPr>
              <w:jc w:val="right"/>
              <w:rPr>
                <w:sz w:val="18"/>
                <w:szCs w:val="18"/>
                <w:lang w:val="es-419" w:bidi="es-ES"/>
              </w:rPr>
            </w:pPr>
            <w:r w:rsidRPr="009069C5">
              <w:rPr>
                <w:sz w:val="18"/>
                <w:szCs w:val="18"/>
                <w:lang w:val="es-419" w:bidi="es-ES"/>
              </w:rPr>
              <w:t>38,860.00</w:t>
            </w:r>
          </w:p>
        </w:tc>
      </w:tr>
      <w:tr w:rsidR="00261C6D" w:rsidRPr="009069C5" w14:paraId="60DC7E4A" w14:textId="77777777" w:rsidTr="00534075">
        <w:trPr>
          <w:jc w:val="center"/>
        </w:trPr>
        <w:tc>
          <w:tcPr>
            <w:tcW w:w="1838" w:type="dxa"/>
            <w:vAlign w:val="center"/>
          </w:tcPr>
          <w:p w14:paraId="2D91735C" w14:textId="77777777" w:rsidR="00261C6D" w:rsidRPr="009069C5" w:rsidRDefault="00261C6D" w:rsidP="00B812D2">
            <w:pPr>
              <w:rPr>
                <w:sz w:val="18"/>
                <w:szCs w:val="18"/>
                <w:lang w:val="es-419" w:bidi="es-ES"/>
              </w:rPr>
            </w:pPr>
            <w:r w:rsidRPr="009069C5">
              <w:rPr>
                <w:sz w:val="18"/>
                <w:szCs w:val="18"/>
                <w:lang w:val="es-419" w:bidi="es-ES"/>
              </w:rPr>
              <w:t>Bajo Yuna</w:t>
            </w:r>
          </w:p>
        </w:tc>
        <w:tc>
          <w:tcPr>
            <w:tcW w:w="1559" w:type="dxa"/>
            <w:vAlign w:val="center"/>
          </w:tcPr>
          <w:p w14:paraId="40036A09" w14:textId="77777777" w:rsidR="00261C6D" w:rsidRPr="009069C5" w:rsidRDefault="00261C6D" w:rsidP="00896789">
            <w:pPr>
              <w:jc w:val="right"/>
              <w:rPr>
                <w:sz w:val="18"/>
                <w:szCs w:val="18"/>
                <w:lang w:val="es-419" w:bidi="es-ES"/>
              </w:rPr>
            </w:pPr>
            <w:r w:rsidRPr="009069C5">
              <w:rPr>
                <w:sz w:val="18"/>
                <w:szCs w:val="18"/>
                <w:lang w:val="es-419" w:bidi="es-ES"/>
              </w:rPr>
              <w:t>37,629.00</w:t>
            </w:r>
          </w:p>
        </w:tc>
        <w:tc>
          <w:tcPr>
            <w:tcW w:w="1699" w:type="dxa"/>
            <w:vAlign w:val="center"/>
          </w:tcPr>
          <w:p w14:paraId="5E07BE66" w14:textId="77777777" w:rsidR="00261C6D" w:rsidRPr="009069C5" w:rsidRDefault="00261C6D" w:rsidP="00896789">
            <w:pPr>
              <w:jc w:val="right"/>
              <w:rPr>
                <w:sz w:val="18"/>
                <w:szCs w:val="18"/>
                <w:lang w:val="es-419" w:bidi="es-ES"/>
              </w:rPr>
            </w:pPr>
            <w:r w:rsidRPr="009069C5">
              <w:rPr>
                <w:sz w:val="18"/>
                <w:szCs w:val="18"/>
                <w:lang w:val="es-419" w:bidi="es-ES"/>
              </w:rPr>
              <w:t>-</w:t>
            </w:r>
          </w:p>
        </w:tc>
        <w:tc>
          <w:tcPr>
            <w:tcW w:w="1699" w:type="dxa"/>
            <w:vAlign w:val="center"/>
          </w:tcPr>
          <w:p w14:paraId="6A2034CE" w14:textId="77777777" w:rsidR="00261C6D" w:rsidRPr="009069C5" w:rsidRDefault="00261C6D" w:rsidP="00896789">
            <w:pPr>
              <w:jc w:val="right"/>
              <w:rPr>
                <w:sz w:val="18"/>
                <w:szCs w:val="18"/>
                <w:lang w:val="es-419" w:bidi="es-ES"/>
              </w:rPr>
            </w:pPr>
            <w:r w:rsidRPr="009069C5">
              <w:rPr>
                <w:sz w:val="18"/>
                <w:szCs w:val="18"/>
                <w:lang w:val="es-419" w:bidi="es-ES"/>
              </w:rPr>
              <w:t>15,953.00</w:t>
            </w:r>
          </w:p>
        </w:tc>
        <w:tc>
          <w:tcPr>
            <w:tcW w:w="1699" w:type="dxa"/>
            <w:vAlign w:val="center"/>
          </w:tcPr>
          <w:p w14:paraId="7096B64C" w14:textId="77777777" w:rsidR="00261C6D" w:rsidRPr="009069C5" w:rsidRDefault="00261C6D" w:rsidP="00896789">
            <w:pPr>
              <w:jc w:val="right"/>
              <w:rPr>
                <w:sz w:val="18"/>
                <w:szCs w:val="18"/>
                <w:lang w:val="es-419" w:bidi="es-ES"/>
              </w:rPr>
            </w:pPr>
            <w:r w:rsidRPr="009069C5">
              <w:rPr>
                <w:sz w:val="18"/>
                <w:szCs w:val="18"/>
                <w:lang w:val="es-419" w:bidi="es-ES"/>
              </w:rPr>
              <w:t>21,676.00</w:t>
            </w:r>
          </w:p>
        </w:tc>
      </w:tr>
      <w:tr w:rsidR="00261C6D" w:rsidRPr="009069C5" w14:paraId="63156E4C" w14:textId="77777777" w:rsidTr="00534075">
        <w:trPr>
          <w:jc w:val="center"/>
        </w:trPr>
        <w:tc>
          <w:tcPr>
            <w:tcW w:w="1838" w:type="dxa"/>
            <w:vAlign w:val="center"/>
          </w:tcPr>
          <w:p w14:paraId="05E5C051" w14:textId="77777777" w:rsidR="00261C6D" w:rsidRPr="009069C5" w:rsidRDefault="00261C6D" w:rsidP="00B812D2">
            <w:pPr>
              <w:rPr>
                <w:sz w:val="18"/>
                <w:szCs w:val="18"/>
                <w:lang w:val="es-419" w:bidi="es-ES"/>
              </w:rPr>
            </w:pPr>
            <w:r w:rsidRPr="009069C5">
              <w:rPr>
                <w:sz w:val="18"/>
                <w:szCs w:val="18"/>
                <w:lang w:val="es-419" w:bidi="es-ES"/>
              </w:rPr>
              <w:t>Este</w:t>
            </w:r>
          </w:p>
        </w:tc>
        <w:tc>
          <w:tcPr>
            <w:tcW w:w="1559" w:type="dxa"/>
            <w:vAlign w:val="center"/>
          </w:tcPr>
          <w:p w14:paraId="5A0F9853" w14:textId="77777777" w:rsidR="00261C6D" w:rsidRPr="009069C5" w:rsidRDefault="00261C6D" w:rsidP="00896789">
            <w:pPr>
              <w:jc w:val="right"/>
              <w:rPr>
                <w:sz w:val="18"/>
                <w:szCs w:val="18"/>
                <w:lang w:val="es-419" w:bidi="es-ES"/>
              </w:rPr>
            </w:pPr>
            <w:r w:rsidRPr="009069C5">
              <w:rPr>
                <w:sz w:val="18"/>
                <w:szCs w:val="18"/>
                <w:lang w:val="es-419" w:bidi="es-ES"/>
              </w:rPr>
              <w:t>3,842.00</w:t>
            </w:r>
          </w:p>
        </w:tc>
        <w:tc>
          <w:tcPr>
            <w:tcW w:w="1699" w:type="dxa"/>
            <w:vAlign w:val="center"/>
          </w:tcPr>
          <w:p w14:paraId="23538B22" w14:textId="77777777" w:rsidR="00261C6D" w:rsidRPr="009069C5" w:rsidRDefault="00261C6D" w:rsidP="00896789">
            <w:pPr>
              <w:jc w:val="right"/>
              <w:rPr>
                <w:sz w:val="18"/>
                <w:szCs w:val="18"/>
                <w:lang w:val="es-419" w:bidi="es-ES"/>
              </w:rPr>
            </w:pPr>
            <w:r w:rsidRPr="009069C5">
              <w:rPr>
                <w:sz w:val="18"/>
                <w:szCs w:val="18"/>
                <w:lang w:val="es-419" w:bidi="es-ES"/>
              </w:rPr>
              <w:t>2.00</w:t>
            </w:r>
          </w:p>
        </w:tc>
        <w:tc>
          <w:tcPr>
            <w:tcW w:w="1699" w:type="dxa"/>
            <w:vAlign w:val="center"/>
          </w:tcPr>
          <w:p w14:paraId="570D6F2B" w14:textId="77777777" w:rsidR="00261C6D" w:rsidRPr="009069C5" w:rsidRDefault="00261C6D" w:rsidP="00896789">
            <w:pPr>
              <w:jc w:val="right"/>
              <w:rPr>
                <w:sz w:val="18"/>
                <w:szCs w:val="18"/>
                <w:lang w:val="es-419" w:bidi="es-ES"/>
              </w:rPr>
            </w:pPr>
            <w:r w:rsidRPr="009069C5">
              <w:rPr>
                <w:sz w:val="18"/>
                <w:szCs w:val="18"/>
                <w:lang w:val="es-419" w:bidi="es-ES"/>
              </w:rPr>
              <w:t>-</w:t>
            </w:r>
          </w:p>
        </w:tc>
        <w:tc>
          <w:tcPr>
            <w:tcW w:w="1699" w:type="dxa"/>
            <w:vAlign w:val="center"/>
          </w:tcPr>
          <w:p w14:paraId="396E99F7" w14:textId="77777777" w:rsidR="00261C6D" w:rsidRPr="009069C5" w:rsidRDefault="00261C6D" w:rsidP="00896789">
            <w:pPr>
              <w:jc w:val="right"/>
              <w:rPr>
                <w:sz w:val="18"/>
                <w:szCs w:val="18"/>
                <w:lang w:val="es-419" w:bidi="es-ES"/>
              </w:rPr>
            </w:pPr>
            <w:r w:rsidRPr="009069C5">
              <w:rPr>
                <w:sz w:val="18"/>
                <w:szCs w:val="18"/>
                <w:lang w:val="es-419" w:bidi="es-ES"/>
              </w:rPr>
              <w:t>3,840.00</w:t>
            </w:r>
          </w:p>
        </w:tc>
      </w:tr>
      <w:tr w:rsidR="00261C6D" w:rsidRPr="009069C5" w14:paraId="3C3D0FC6" w14:textId="77777777" w:rsidTr="00534075">
        <w:trPr>
          <w:jc w:val="center"/>
        </w:trPr>
        <w:tc>
          <w:tcPr>
            <w:tcW w:w="1838" w:type="dxa"/>
            <w:vAlign w:val="center"/>
          </w:tcPr>
          <w:p w14:paraId="48354415" w14:textId="77777777" w:rsidR="00261C6D" w:rsidRPr="009069C5" w:rsidRDefault="00261C6D" w:rsidP="00B812D2">
            <w:pPr>
              <w:rPr>
                <w:sz w:val="18"/>
                <w:szCs w:val="18"/>
                <w:lang w:val="es-419" w:bidi="es-ES"/>
              </w:rPr>
            </w:pPr>
            <w:r w:rsidRPr="009069C5">
              <w:rPr>
                <w:sz w:val="18"/>
                <w:szCs w:val="18"/>
                <w:lang w:val="es-419" w:bidi="es-ES"/>
              </w:rPr>
              <w:t>Valle San Juan</w:t>
            </w:r>
          </w:p>
        </w:tc>
        <w:tc>
          <w:tcPr>
            <w:tcW w:w="1559" w:type="dxa"/>
            <w:vAlign w:val="center"/>
          </w:tcPr>
          <w:p w14:paraId="3E81B7BD" w14:textId="77777777" w:rsidR="00261C6D" w:rsidRPr="009069C5" w:rsidRDefault="00261C6D" w:rsidP="00896789">
            <w:pPr>
              <w:jc w:val="right"/>
              <w:rPr>
                <w:sz w:val="18"/>
                <w:szCs w:val="18"/>
                <w:lang w:val="es-419" w:bidi="es-ES"/>
              </w:rPr>
            </w:pPr>
            <w:r w:rsidRPr="009069C5">
              <w:rPr>
                <w:sz w:val="18"/>
                <w:szCs w:val="18"/>
                <w:lang w:val="es-419" w:bidi="es-ES"/>
              </w:rPr>
              <w:t>39,146.00</w:t>
            </w:r>
          </w:p>
        </w:tc>
        <w:tc>
          <w:tcPr>
            <w:tcW w:w="1699" w:type="dxa"/>
            <w:vAlign w:val="center"/>
          </w:tcPr>
          <w:p w14:paraId="1172ACE6" w14:textId="77777777" w:rsidR="00261C6D" w:rsidRPr="009069C5" w:rsidRDefault="00261C6D" w:rsidP="00896789">
            <w:pPr>
              <w:jc w:val="right"/>
              <w:rPr>
                <w:sz w:val="18"/>
                <w:szCs w:val="18"/>
                <w:lang w:val="es-419" w:bidi="es-ES"/>
              </w:rPr>
            </w:pPr>
            <w:r w:rsidRPr="009069C5">
              <w:rPr>
                <w:sz w:val="18"/>
                <w:szCs w:val="18"/>
                <w:lang w:val="es-419" w:bidi="es-ES"/>
              </w:rPr>
              <w:t>3,339.00</w:t>
            </w:r>
          </w:p>
        </w:tc>
        <w:tc>
          <w:tcPr>
            <w:tcW w:w="1699" w:type="dxa"/>
            <w:vAlign w:val="center"/>
          </w:tcPr>
          <w:p w14:paraId="775FA1DB" w14:textId="77777777" w:rsidR="00261C6D" w:rsidRPr="009069C5" w:rsidRDefault="00261C6D" w:rsidP="00896789">
            <w:pPr>
              <w:jc w:val="right"/>
              <w:rPr>
                <w:sz w:val="18"/>
                <w:szCs w:val="18"/>
                <w:lang w:val="es-419" w:bidi="es-ES"/>
              </w:rPr>
            </w:pPr>
            <w:r w:rsidRPr="009069C5">
              <w:rPr>
                <w:sz w:val="18"/>
                <w:szCs w:val="18"/>
                <w:lang w:val="es-419" w:bidi="es-ES"/>
              </w:rPr>
              <w:t>16,267.00</w:t>
            </w:r>
          </w:p>
        </w:tc>
        <w:tc>
          <w:tcPr>
            <w:tcW w:w="1699" w:type="dxa"/>
            <w:vAlign w:val="center"/>
          </w:tcPr>
          <w:p w14:paraId="2AD15881" w14:textId="77777777" w:rsidR="00261C6D" w:rsidRPr="009069C5" w:rsidRDefault="00261C6D" w:rsidP="00896789">
            <w:pPr>
              <w:jc w:val="right"/>
              <w:rPr>
                <w:sz w:val="18"/>
                <w:szCs w:val="18"/>
                <w:lang w:val="es-419" w:bidi="es-ES"/>
              </w:rPr>
            </w:pPr>
            <w:r w:rsidRPr="009069C5">
              <w:rPr>
                <w:sz w:val="18"/>
                <w:szCs w:val="18"/>
                <w:lang w:val="es-419" w:bidi="es-ES"/>
              </w:rPr>
              <w:t>17,914.00</w:t>
            </w:r>
          </w:p>
        </w:tc>
      </w:tr>
      <w:tr w:rsidR="00261C6D" w:rsidRPr="009069C5" w14:paraId="29F46090" w14:textId="77777777" w:rsidTr="00534075">
        <w:trPr>
          <w:jc w:val="center"/>
        </w:trPr>
        <w:tc>
          <w:tcPr>
            <w:tcW w:w="1838" w:type="dxa"/>
            <w:vAlign w:val="center"/>
          </w:tcPr>
          <w:p w14:paraId="0D9300A4" w14:textId="77777777" w:rsidR="00261C6D" w:rsidRPr="009069C5" w:rsidRDefault="00261C6D" w:rsidP="00B812D2">
            <w:pPr>
              <w:rPr>
                <w:sz w:val="18"/>
                <w:szCs w:val="18"/>
                <w:lang w:val="es-419" w:bidi="es-ES"/>
              </w:rPr>
            </w:pPr>
            <w:r w:rsidRPr="009069C5">
              <w:rPr>
                <w:sz w:val="18"/>
                <w:szCs w:val="18"/>
                <w:lang w:val="es-419" w:bidi="es-ES"/>
              </w:rPr>
              <w:t>Yaque del Sur</w:t>
            </w:r>
          </w:p>
        </w:tc>
        <w:tc>
          <w:tcPr>
            <w:tcW w:w="1559" w:type="dxa"/>
            <w:vAlign w:val="center"/>
          </w:tcPr>
          <w:p w14:paraId="5B8C41A8" w14:textId="77777777" w:rsidR="00261C6D" w:rsidRPr="009069C5" w:rsidRDefault="00261C6D" w:rsidP="00896789">
            <w:pPr>
              <w:jc w:val="right"/>
              <w:rPr>
                <w:sz w:val="18"/>
                <w:szCs w:val="18"/>
                <w:lang w:val="es-419" w:bidi="es-ES"/>
              </w:rPr>
            </w:pPr>
            <w:r w:rsidRPr="009069C5">
              <w:rPr>
                <w:sz w:val="18"/>
                <w:szCs w:val="18"/>
                <w:lang w:val="es-419" w:bidi="es-ES"/>
              </w:rPr>
              <w:t>9,012.00</w:t>
            </w:r>
          </w:p>
        </w:tc>
        <w:tc>
          <w:tcPr>
            <w:tcW w:w="1699" w:type="dxa"/>
            <w:vAlign w:val="center"/>
          </w:tcPr>
          <w:p w14:paraId="2EBFBF12" w14:textId="77777777" w:rsidR="00261C6D" w:rsidRPr="009069C5" w:rsidRDefault="00261C6D" w:rsidP="00896789">
            <w:pPr>
              <w:jc w:val="right"/>
              <w:rPr>
                <w:sz w:val="18"/>
                <w:szCs w:val="18"/>
                <w:lang w:val="es-419" w:bidi="es-ES"/>
              </w:rPr>
            </w:pPr>
            <w:r w:rsidRPr="009069C5">
              <w:rPr>
                <w:sz w:val="18"/>
                <w:szCs w:val="18"/>
                <w:lang w:val="es-419" w:bidi="es-ES"/>
              </w:rPr>
              <w:t>4,990.00</w:t>
            </w:r>
          </w:p>
        </w:tc>
        <w:tc>
          <w:tcPr>
            <w:tcW w:w="1699" w:type="dxa"/>
            <w:vAlign w:val="center"/>
          </w:tcPr>
          <w:p w14:paraId="0D11E4BE" w14:textId="77777777" w:rsidR="00261C6D" w:rsidRPr="009069C5" w:rsidRDefault="00261C6D" w:rsidP="00896789">
            <w:pPr>
              <w:jc w:val="right"/>
              <w:rPr>
                <w:sz w:val="18"/>
                <w:szCs w:val="18"/>
                <w:lang w:val="es-419" w:bidi="es-ES"/>
              </w:rPr>
            </w:pPr>
            <w:r w:rsidRPr="009069C5">
              <w:rPr>
                <w:sz w:val="18"/>
                <w:szCs w:val="18"/>
                <w:lang w:val="es-419" w:bidi="es-ES"/>
              </w:rPr>
              <w:t>-</w:t>
            </w:r>
          </w:p>
        </w:tc>
        <w:tc>
          <w:tcPr>
            <w:tcW w:w="1699" w:type="dxa"/>
            <w:vAlign w:val="center"/>
          </w:tcPr>
          <w:p w14:paraId="02810047" w14:textId="77777777" w:rsidR="00261C6D" w:rsidRPr="009069C5" w:rsidRDefault="00261C6D" w:rsidP="00896789">
            <w:pPr>
              <w:jc w:val="right"/>
              <w:rPr>
                <w:sz w:val="18"/>
                <w:szCs w:val="18"/>
                <w:lang w:val="es-419" w:bidi="es-ES"/>
              </w:rPr>
            </w:pPr>
            <w:r w:rsidRPr="009069C5">
              <w:rPr>
                <w:sz w:val="18"/>
                <w:szCs w:val="18"/>
                <w:lang w:val="es-419" w:bidi="es-ES"/>
              </w:rPr>
              <w:t>4,022.00</w:t>
            </w:r>
          </w:p>
        </w:tc>
      </w:tr>
      <w:tr w:rsidR="00261C6D" w:rsidRPr="009069C5" w14:paraId="2F5FF76B" w14:textId="77777777" w:rsidTr="00534075">
        <w:trPr>
          <w:jc w:val="center"/>
        </w:trPr>
        <w:tc>
          <w:tcPr>
            <w:tcW w:w="1838" w:type="dxa"/>
            <w:vAlign w:val="center"/>
          </w:tcPr>
          <w:p w14:paraId="1F2933B5" w14:textId="77777777" w:rsidR="00261C6D" w:rsidRPr="009069C5" w:rsidRDefault="00261C6D" w:rsidP="00B812D2">
            <w:pPr>
              <w:rPr>
                <w:sz w:val="18"/>
                <w:szCs w:val="18"/>
                <w:lang w:val="es-419" w:bidi="es-ES"/>
              </w:rPr>
            </w:pPr>
            <w:r w:rsidRPr="009069C5">
              <w:rPr>
                <w:sz w:val="18"/>
                <w:szCs w:val="18"/>
                <w:lang w:val="es-419" w:bidi="es-ES"/>
              </w:rPr>
              <w:t>Lago Enriquillo</w:t>
            </w:r>
          </w:p>
        </w:tc>
        <w:tc>
          <w:tcPr>
            <w:tcW w:w="1559" w:type="dxa"/>
            <w:vAlign w:val="center"/>
          </w:tcPr>
          <w:p w14:paraId="0AB16480" w14:textId="77777777" w:rsidR="00261C6D" w:rsidRPr="009069C5" w:rsidRDefault="00261C6D" w:rsidP="00896789">
            <w:pPr>
              <w:jc w:val="right"/>
              <w:rPr>
                <w:sz w:val="18"/>
                <w:szCs w:val="18"/>
                <w:lang w:val="es-419" w:bidi="es-ES"/>
              </w:rPr>
            </w:pPr>
            <w:r w:rsidRPr="009069C5">
              <w:rPr>
                <w:sz w:val="18"/>
                <w:szCs w:val="18"/>
                <w:lang w:val="es-419" w:bidi="es-ES"/>
              </w:rPr>
              <w:t>42,484.00</w:t>
            </w:r>
          </w:p>
        </w:tc>
        <w:tc>
          <w:tcPr>
            <w:tcW w:w="1699" w:type="dxa"/>
            <w:vAlign w:val="center"/>
          </w:tcPr>
          <w:p w14:paraId="52692963" w14:textId="77777777" w:rsidR="00261C6D" w:rsidRPr="009069C5" w:rsidRDefault="00261C6D" w:rsidP="00896789">
            <w:pPr>
              <w:jc w:val="right"/>
              <w:rPr>
                <w:sz w:val="18"/>
                <w:szCs w:val="18"/>
                <w:lang w:val="es-419" w:bidi="es-ES"/>
              </w:rPr>
            </w:pPr>
            <w:r w:rsidRPr="009069C5">
              <w:rPr>
                <w:sz w:val="18"/>
                <w:szCs w:val="18"/>
                <w:lang w:val="es-419" w:bidi="es-ES"/>
              </w:rPr>
              <w:t>8,411.00</w:t>
            </w:r>
          </w:p>
        </w:tc>
        <w:tc>
          <w:tcPr>
            <w:tcW w:w="1699" w:type="dxa"/>
            <w:vAlign w:val="center"/>
          </w:tcPr>
          <w:p w14:paraId="27659F39" w14:textId="77777777" w:rsidR="00261C6D" w:rsidRPr="009069C5" w:rsidRDefault="00261C6D" w:rsidP="00896789">
            <w:pPr>
              <w:jc w:val="right"/>
              <w:rPr>
                <w:sz w:val="18"/>
                <w:szCs w:val="18"/>
                <w:lang w:val="es-419" w:bidi="es-ES"/>
              </w:rPr>
            </w:pPr>
            <w:r w:rsidRPr="009069C5">
              <w:rPr>
                <w:sz w:val="18"/>
                <w:szCs w:val="18"/>
                <w:lang w:val="es-419" w:bidi="es-ES"/>
              </w:rPr>
              <w:t>8,638.00</w:t>
            </w:r>
          </w:p>
        </w:tc>
        <w:tc>
          <w:tcPr>
            <w:tcW w:w="1699" w:type="dxa"/>
            <w:vAlign w:val="center"/>
          </w:tcPr>
          <w:p w14:paraId="009A0289" w14:textId="77777777" w:rsidR="00261C6D" w:rsidRPr="009069C5" w:rsidRDefault="00261C6D" w:rsidP="00896789">
            <w:pPr>
              <w:jc w:val="right"/>
              <w:rPr>
                <w:sz w:val="18"/>
                <w:szCs w:val="18"/>
                <w:lang w:val="es-419" w:bidi="es-ES"/>
              </w:rPr>
            </w:pPr>
            <w:r w:rsidRPr="009069C5">
              <w:rPr>
                <w:sz w:val="18"/>
                <w:szCs w:val="18"/>
                <w:lang w:val="es-419" w:bidi="es-ES"/>
              </w:rPr>
              <w:t>25,435.00</w:t>
            </w:r>
          </w:p>
        </w:tc>
      </w:tr>
      <w:tr w:rsidR="00261C6D" w:rsidRPr="009069C5" w14:paraId="4BFB1321" w14:textId="77777777" w:rsidTr="00534075">
        <w:trPr>
          <w:jc w:val="center"/>
        </w:trPr>
        <w:tc>
          <w:tcPr>
            <w:tcW w:w="1838" w:type="dxa"/>
            <w:vAlign w:val="center"/>
          </w:tcPr>
          <w:p w14:paraId="0FA39FD0" w14:textId="77777777" w:rsidR="00261C6D" w:rsidRPr="009069C5" w:rsidRDefault="00261C6D" w:rsidP="00B812D2">
            <w:pPr>
              <w:rPr>
                <w:sz w:val="18"/>
                <w:szCs w:val="18"/>
                <w:lang w:val="es-419" w:bidi="es-ES"/>
              </w:rPr>
            </w:pPr>
            <w:r w:rsidRPr="009069C5">
              <w:rPr>
                <w:sz w:val="18"/>
                <w:szCs w:val="18"/>
                <w:lang w:val="es-419" w:bidi="es-ES"/>
              </w:rPr>
              <w:t>Ozama-Nizao</w:t>
            </w:r>
          </w:p>
        </w:tc>
        <w:tc>
          <w:tcPr>
            <w:tcW w:w="1559" w:type="dxa"/>
            <w:vAlign w:val="center"/>
          </w:tcPr>
          <w:p w14:paraId="1336A8AC" w14:textId="77777777" w:rsidR="00261C6D" w:rsidRPr="009069C5" w:rsidRDefault="00261C6D" w:rsidP="00896789">
            <w:pPr>
              <w:jc w:val="right"/>
              <w:rPr>
                <w:sz w:val="18"/>
                <w:szCs w:val="18"/>
                <w:lang w:val="es-419" w:bidi="es-ES"/>
              </w:rPr>
            </w:pPr>
            <w:r w:rsidRPr="009069C5">
              <w:rPr>
                <w:sz w:val="18"/>
                <w:szCs w:val="18"/>
                <w:lang w:val="es-419" w:bidi="es-ES"/>
              </w:rPr>
              <w:t>21,152.00</w:t>
            </w:r>
          </w:p>
        </w:tc>
        <w:tc>
          <w:tcPr>
            <w:tcW w:w="1699" w:type="dxa"/>
            <w:vAlign w:val="center"/>
          </w:tcPr>
          <w:p w14:paraId="32F18FDC" w14:textId="77777777" w:rsidR="00261C6D" w:rsidRPr="009069C5" w:rsidRDefault="00261C6D" w:rsidP="00896789">
            <w:pPr>
              <w:jc w:val="right"/>
              <w:rPr>
                <w:sz w:val="18"/>
                <w:szCs w:val="18"/>
                <w:lang w:val="es-419" w:bidi="es-ES"/>
              </w:rPr>
            </w:pPr>
            <w:r w:rsidRPr="009069C5">
              <w:rPr>
                <w:sz w:val="18"/>
                <w:szCs w:val="18"/>
                <w:lang w:val="es-419" w:bidi="es-ES"/>
              </w:rPr>
              <w:t>935.00</w:t>
            </w:r>
          </w:p>
        </w:tc>
        <w:tc>
          <w:tcPr>
            <w:tcW w:w="1699" w:type="dxa"/>
            <w:vAlign w:val="center"/>
          </w:tcPr>
          <w:p w14:paraId="7828C40C" w14:textId="77777777" w:rsidR="00261C6D" w:rsidRPr="009069C5" w:rsidRDefault="00261C6D" w:rsidP="00896789">
            <w:pPr>
              <w:jc w:val="right"/>
              <w:rPr>
                <w:sz w:val="18"/>
                <w:szCs w:val="18"/>
                <w:lang w:val="es-419" w:bidi="es-ES"/>
              </w:rPr>
            </w:pPr>
            <w:r w:rsidRPr="009069C5">
              <w:rPr>
                <w:sz w:val="18"/>
                <w:szCs w:val="18"/>
                <w:lang w:val="es-419" w:bidi="es-ES"/>
              </w:rPr>
              <w:t>700.00</w:t>
            </w:r>
          </w:p>
        </w:tc>
        <w:tc>
          <w:tcPr>
            <w:tcW w:w="1699" w:type="dxa"/>
            <w:vAlign w:val="center"/>
          </w:tcPr>
          <w:p w14:paraId="4EF5EFBD" w14:textId="77777777" w:rsidR="00261C6D" w:rsidRPr="009069C5" w:rsidRDefault="00261C6D" w:rsidP="00896789">
            <w:pPr>
              <w:jc w:val="right"/>
              <w:rPr>
                <w:sz w:val="18"/>
                <w:szCs w:val="18"/>
                <w:lang w:val="es-419" w:bidi="es-ES"/>
              </w:rPr>
            </w:pPr>
            <w:r w:rsidRPr="009069C5">
              <w:rPr>
                <w:sz w:val="18"/>
                <w:szCs w:val="18"/>
                <w:lang w:val="es-419" w:bidi="es-ES"/>
              </w:rPr>
              <w:t>19517.00</w:t>
            </w:r>
          </w:p>
        </w:tc>
      </w:tr>
      <w:tr w:rsidR="00261C6D" w:rsidRPr="009069C5" w14:paraId="3EF6F46B" w14:textId="77777777" w:rsidTr="00534075">
        <w:trPr>
          <w:jc w:val="center"/>
        </w:trPr>
        <w:tc>
          <w:tcPr>
            <w:tcW w:w="1838" w:type="dxa"/>
            <w:vAlign w:val="center"/>
          </w:tcPr>
          <w:p w14:paraId="7A19C149" w14:textId="77777777" w:rsidR="00261C6D" w:rsidRPr="009069C5" w:rsidRDefault="00261C6D" w:rsidP="00B812D2">
            <w:pPr>
              <w:rPr>
                <w:sz w:val="18"/>
                <w:szCs w:val="18"/>
                <w:u w:val="single"/>
                <w:lang w:val="es-419" w:bidi="es-ES"/>
              </w:rPr>
            </w:pPr>
            <w:r w:rsidRPr="009069C5">
              <w:rPr>
                <w:sz w:val="18"/>
                <w:szCs w:val="18"/>
                <w:u w:val="single"/>
                <w:lang w:val="es-419" w:bidi="es-ES"/>
              </w:rPr>
              <w:t>TOTALES</w:t>
            </w:r>
          </w:p>
        </w:tc>
        <w:tc>
          <w:tcPr>
            <w:tcW w:w="1559" w:type="dxa"/>
            <w:vAlign w:val="center"/>
          </w:tcPr>
          <w:p w14:paraId="491907BA" w14:textId="77777777" w:rsidR="00261C6D" w:rsidRPr="009069C5" w:rsidRDefault="00261C6D" w:rsidP="00896789">
            <w:pPr>
              <w:jc w:val="right"/>
              <w:rPr>
                <w:sz w:val="18"/>
                <w:szCs w:val="18"/>
                <w:u w:val="single"/>
                <w:lang w:val="es-419" w:bidi="es-ES"/>
              </w:rPr>
            </w:pPr>
            <w:r w:rsidRPr="009069C5">
              <w:rPr>
                <w:sz w:val="18"/>
                <w:szCs w:val="18"/>
                <w:u w:val="single"/>
                <w:lang w:val="es-419" w:bidi="es-ES"/>
              </w:rPr>
              <w:t>305.286.00</w:t>
            </w:r>
          </w:p>
        </w:tc>
        <w:tc>
          <w:tcPr>
            <w:tcW w:w="1699" w:type="dxa"/>
            <w:vAlign w:val="center"/>
          </w:tcPr>
          <w:p w14:paraId="604A4E4C" w14:textId="77777777" w:rsidR="00261C6D" w:rsidRPr="009069C5" w:rsidRDefault="00261C6D" w:rsidP="00896789">
            <w:pPr>
              <w:jc w:val="right"/>
              <w:rPr>
                <w:sz w:val="18"/>
                <w:szCs w:val="18"/>
                <w:u w:val="single"/>
                <w:lang w:val="es-419" w:bidi="es-ES"/>
              </w:rPr>
            </w:pPr>
            <w:r w:rsidRPr="009069C5">
              <w:rPr>
                <w:sz w:val="18"/>
                <w:szCs w:val="18"/>
                <w:u w:val="single"/>
                <w:lang w:val="es-419" w:bidi="es-ES"/>
              </w:rPr>
              <w:t>34769.00</w:t>
            </w:r>
          </w:p>
        </w:tc>
        <w:tc>
          <w:tcPr>
            <w:tcW w:w="1699" w:type="dxa"/>
            <w:vAlign w:val="center"/>
          </w:tcPr>
          <w:p w14:paraId="1DAAB0BF" w14:textId="77777777" w:rsidR="00261C6D" w:rsidRPr="009069C5" w:rsidRDefault="00261C6D" w:rsidP="00896789">
            <w:pPr>
              <w:jc w:val="right"/>
              <w:rPr>
                <w:sz w:val="18"/>
                <w:szCs w:val="18"/>
                <w:u w:val="single"/>
                <w:lang w:val="es-419" w:bidi="es-ES"/>
              </w:rPr>
            </w:pPr>
            <w:r w:rsidRPr="009069C5">
              <w:rPr>
                <w:sz w:val="18"/>
                <w:szCs w:val="18"/>
                <w:u w:val="single"/>
                <w:lang w:val="es-419" w:bidi="es-ES"/>
              </w:rPr>
              <w:t>91.138.00</w:t>
            </w:r>
          </w:p>
        </w:tc>
        <w:tc>
          <w:tcPr>
            <w:tcW w:w="1699" w:type="dxa"/>
            <w:vAlign w:val="center"/>
          </w:tcPr>
          <w:p w14:paraId="384B61E2" w14:textId="77777777" w:rsidR="00261C6D" w:rsidRPr="009069C5" w:rsidRDefault="00261C6D" w:rsidP="00896789">
            <w:pPr>
              <w:jc w:val="right"/>
              <w:rPr>
                <w:sz w:val="18"/>
                <w:szCs w:val="18"/>
                <w:u w:val="single"/>
                <w:lang w:val="es-419" w:bidi="es-ES"/>
              </w:rPr>
            </w:pPr>
            <w:r w:rsidRPr="009069C5">
              <w:rPr>
                <w:sz w:val="18"/>
                <w:szCs w:val="18"/>
                <w:u w:val="single"/>
                <w:lang w:val="es-419" w:bidi="es-ES"/>
              </w:rPr>
              <w:t>180.763.00</w:t>
            </w:r>
          </w:p>
        </w:tc>
      </w:tr>
    </w:tbl>
    <w:p w14:paraId="230B7421" w14:textId="77777777" w:rsidR="00D54D7E" w:rsidRPr="009069C5" w:rsidRDefault="00D54D7E" w:rsidP="001E56A7">
      <w:pPr>
        <w:shd w:val="clear" w:color="auto" w:fill="FFFFFF"/>
        <w:tabs>
          <w:tab w:val="left" w:pos="1294"/>
        </w:tabs>
        <w:spacing w:line="276" w:lineRule="auto"/>
        <w:rPr>
          <w:rFonts w:eastAsia="Times New Roman"/>
          <w:lang w:val="es-419" w:bidi="es-ES"/>
        </w:rPr>
      </w:pPr>
    </w:p>
    <w:p w14:paraId="0972E5DE" w14:textId="77777777" w:rsidR="001E56A7" w:rsidRPr="009069C5" w:rsidRDefault="001E56A7" w:rsidP="001E56A7">
      <w:pPr>
        <w:shd w:val="clear" w:color="auto" w:fill="FFFFFF"/>
        <w:tabs>
          <w:tab w:val="left" w:pos="1294"/>
        </w:tabs>
        <w:spacing w:line="276" w:lineRule="auto"/>
        <w:rPr>
          <w:rFonts w:eastAsia="Times New Roman"/>
          <w:lang w:val="es-419" w:bidi="es-ES"/>
        </w:rPr>
      </w:pPr>
    </w:p>
    <w:p w14:paraId="17E91AE4" w14:textId="77777777" w:rsidR="00261C6D" w:rsidRPr="009069C5" w:rsidRDefault="00261C6D" w:rsidP="007F6BB7">
      <w:pPr>
        <w:shd w:val="clear" w:color="auto" w:fill="FFFFFF"/>
        <w:tabs>
          <w:tab w:val="left" w:pos="1294"/>
        </w:tabs>
        <w:spacing w:after="120" w:line="233" w:lineRule="auto"/>
        <w:rPr>
          <w:rFonts w:eastAsia="Times New Roman"/>
          <w:bCs/>
          <w:lang w:val="es-419" w:bidi="es-ES"/>
        </w:rPr>
      </w:pPr>
      <w:r w:rsidRPr="009069C5">
        <w:rPr>
          <w:rFonts w:eastAsia="Times New Roman"/>
          <w:bCs/>
          <w:lang w:val="es-419" w:bidi="es-ES"/>
        </w:rPr>
        <w:t>Resumen estado actual de superficies de regadío a nivel nacional y niveles: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43"/>
        <w:gridCol w:w="2124"/>
        <w:gridCol w:w="2124"/>
      </w:tblGrid>
      <w:tr w:rsidR="00261C6D" w:rsidRPr="009069C5" w14:paraId="1244DF69" w14:textId="77777777" w:rsidTr="00534075">
        <w:trPr>
          <w:trHeight w:val="448"/>
          <w:jc w:val="center"/>
        </w:trPr>
        <w:tc>
          <w:tcPr>
            <w:tcW w:w="2547" w:type="dxa"/>
            <w:shd w:val="clear" w:color="auto" w:fill="0070C0"/>
            <w:vAlign w:val="center"/>
          </w:tcPr>
          <w:p w14:paraId="64B95ADE" w14:textId="77777777" w:rsidR="00261C6D" w:rsidRPr="009069C5" w:rsidRDefault="00261C6D" w:rsidP="00B812D2">
            <w:pPr>
              <w:jc w:val="center"/>
              <w:rPr>
                <w:b/>
                <w:color w:val="FFFFFF" w:themeColor="background1"/>
                <w:sz w:val="18"/>
                <w:szCs w:val="18"/>
                <w:lang w:val="es-419" w:bidi="es-ES"/>
              </w:rPr>
            </w:pPr>
            <w:r w:rsidRPr="009069C5">
              <w:rPr>
                <w:b/>
                <w:color w:val="FFFFFF" w:themeColor="background1"/>
                <w:sz w:val="18"/>
                <w:szCs w:val="18"/>
                <w:lang w:val="es-419" w:bidi="es-ES"/>
              </w:rPr>
              <w:t>Superficie Actual(ha)</w:t>
            </w:r>
          </w:p>
        </w:tc>
        <w:tc>
          <w:tcPr>
            <w:tcW w:w="1743" w:type="dxa"/>
            <w:shd w:val="clear" w:color="auto" w:fill="0070C0"/>
            <w:vAlign w:val="center"/>
          </w:tcPr>
          <w:p w14:paraId="35DFDFC6" w14:textId="77777777" w:rsidR="00261C6D" w:rsidRPr="009069C5" w:rsidRDefault="00261C6D" w:rsidP="00B812D2">
            <w:pPr>
              <w:jc w:val="center"/>
              <w:rPr>
                <w:b/>
                <w:color w:val="FFFFFF" w:themeColor="background1"/>
                <w:sz w:val="18"/>
                <w:szCs w:val="18"/>
                <w:lang w:val="es-419" w:bidi="es-ES"/>
              </w:rPr>
            </w:pPr>
            <w:r w:rsidRPr="009069C5">
              <w:rPr>
                <w:b/>
                <w:color w:val="FFFFFF" w:themeColor="background1"/>
                <w:sz w:val="18"/>
                <w:szCs w:val="18"/>
                <w:lang w:val="es-419" w:bidi="es-ES"/>
              </w:rPr>
              <w:t>Nivel 1</w:t>
            </w:r>
          </w:p>
        </w:tc>
        <w:tc>
          <w:tcPr>
            <w:tcW w:w="2124" w:type="dxa"/>
            <w:shd w:val="clear" w:color="auto" w:fill="0070C0"/>
            <w:vAlign w:val="center"/>
          </w:tcPr>
          <w:p w14:paraId="689882B3" w14:textId="77777777" w:rsidR="00261C6D" w:rsidRPr="009069C5" w:rsidRDefault="00261C6D" w:rsidP="00B812D2">
            <w:pPr>
              <w:jc w:val="center"/>
              <w:rPr>
                <w:b/>
                <w:color w:val="FFFFFF" w:themeColor="background1"/>
                <w:sz w:val="18"/>
                <w:szCs w:val="18"/>
                <w:lang w:val="es-419" w:bidi="es-ES"/>
              </w:rPr>
            </w:pPr>
            <w:r w:rsidRPr="009069C5">
              <w:rPr>
                <w:b/>
                <w:color w:val="FFFFFF" w:themeColor="background1"/>
                <w:sz w:val="18"/>
                <w:szCs w:val="18"/>
                <w:lang w:val="es-419" w:bidi="es-ES"/>
              </w:rPr>
              <w:t>Nivel 2</w:t>
            </w:r>
          </w:p>
        </w:tc>
        <w:tc>
          <w:tcPr>
            <w:tcW w:w="2124" w:type="dxa"/>
            <w:shd w:val="clear" w:color="auto" w:fill="0070C0"/>
            <w:vAlign w:val="center"/>
          </w:tcPr>
          <w:p w14:paraId="3DDAE9B7" w14:textId="77777777" w:rsidR="00261C6D" w:rsidRPr="009069C5" w:rsidRDefault="00261C6D" w:rsidP="00B812D2">
            <w:pPr>
              <w:jc w:val="center"/>
              <w:rPr>
                <w:b/>
                <w:color w:val="FFFFFF" w:themeColor="background1"/>
                <w:sz w:val="18"/>
                <w:szCs w:val="18"/>
                <w:lang w:val="es-419" w:bidi="es-ES"/>
              </w:rPr>
            </w:pPr>
            <w:r w:rsidRPr="009069C5">
              <w:rPr>
                <w:b/>
                <w:color w:val="FFFFFF" w:themeColor="background1"/>
                <w:sz w:val="18"/>
                <w:szCs w:val="18"/>
                <w:lang w:val="es-419" w:bidi="es-ES"/>
              </w:rPr>
              <w:t>Nivel 3</w:t>
            </w:r>
          </w:p>
        </w:tc>
      </w:tr>
      <w:tr w:rsidR="00261C6D" w:rsidRPr="009069C5" w14:paraId="0CBF4D94" w14:textId="77777777" w:rsidTr="00534075">
        <w:trPr>
          <w:jc w:val="center"/>
        </w:trPr>
        <w:tc>
          <w:tcPr>
            <w:tcW w:w="2547" w:type="dxa"/>
            <w:vAlign w:val="center"/>
          </w:tcPr>
          <w:p w14:paraId="773B6F05" w14:textId="77777777" w:rsidR="00261C6D" w:rsidRPr="009069C5" w:rsidRDefault="00261C6D" w:rsidP="00B812D2">
            <w:pPr>
              <w:jc w:val="center"/>
              <w:rPr>
                <w:sz w:val="18"/>
                <w:szCs w:val="18"/>
                <w:lang w:val="es-419" w:bidi="es-ES"/>
              </w:rPr>
            </w:pPr>
            <w:r w:rsidRPr="009069C5">
              <w:rPr>
                <w:sz w:val="18"/>
                <w:szCs w:val="18"/>
                <w:lang w:val="es-419" w:bidi="es-ES"/>
              </w:rPr>
              <w:t>305,286.00</w:t>
            </w:r>
          </w:p>
        </w:tc>
        <w:tc>
          <w:tcPr>
            <w:tcW w:w="1743" w:type="dxa"/>
            <w:vAlign w:val="center"/>
          </w:tcPr>
          <w:p w14:paraId="3E1F15A4" w14:textId="77777777" w:rsidR="00261C6D" w:rsidRPr="009069C5" w:rsidRDefault="00261C6D" w:rsidP="00B812D2">
            <w:pPr>
              <w:jc w:val="center"/>
              <w:rPr>
                <w:sz w:val="18"/>
                <w:szCs w:val="18"/>
                <w:lang w:val="es-419" w:bidi="es-ES"/>
              </w:rPr>
            </w:pPr>
            <w:r w:rsidRPr="009069C5">
              <w:rPr>
                <w:sz w:val="18"/>
                <w:szCs w:val="18"/>
                <w:lang w:val="es-419" w:bidi="es-ES"/>
              </w:rPr>
              <w:t>31,769.00</w:t>
            </w:r>
          </w:p>
        </w:tc>
        <w:tc>
          <w:tcPr>
            <w:tcW w:w="2124" w:type="dxa"/>
            <w:vAlign w:val="center"/>
          </w:tcPr>
          <w:p w14:paraId="498E141D" w14:textId="77777777" w:rsidR="00261C6D" w:rsidRPr="009069C5" w:rsidRDefault="00261C6D" w:rsidP="00B812D2">
            <w:pPr>
              <w:jc w:val="center"/>
              <w:rPr>
                <w:sz w:val="18"/>
                <w:szCs w:val="18"/>
                <w:lang w:val="es-419" w:bidi="es-ES"/>
              </w:rPr>
            </w:pPr>
            <w:r w:rsidRPr="009069C5">
              <w:rPr>
                <w:sz w:val="18"/>
                <w:szCs w:val="18"/>
                <w:lang w:val="es-419" w:bidi="es-ES"/>
              </w:rPr>
              <w:t>91,138.00</w:t>
            </w:r>
          </w:p>
        </w:tc>
        <w:tc>
          <w:tcPr>
            <w:tcW w:w="2124" w:type="dxa"/>
            <w:vAlign w:val="center"/>
          </w:tcPr>
          <w:p w14:paraId="6AA666B6" w14:textId="77777777" w:rsidR="00261C6D" w:rsidRPr="009069C5" w:rsidRDefault="00261C6D" w:rsidP="00B812D2">
            <w:pPr>
              <w:jc w:val="center"/>
              <w:rPr>
                <w:sz w:val="18"/>
                <w:szCs w:val="18"/>
                <w:lang w:val="es-419" w:bidi="es-ES"/>
              </w:rPr>
            </w:pPr>
            <w:r w:rsidRPr="009069C5">
              <w:rPr>
                <w:sz w:val="18"/>
                <w:szCs w:val="18"/>
                <w:lang w:val="es-419" w:bidi="es-ES"/>
              </w:rPr>
              <w:t>180,763.00</w:t>
            </w:r>
          </w:p>
        </w:tc>
      </w:tr>
    </w:tbl>
    <w:p w14:paraId="220FEB1A" w14:textId="77777777" w:rsidR="009F7535" w:rsidRPr="009069C5" w:rsidRDefault="009F7535" w:rsidP="007F6BB7">
      <w:pPr>
        <w:shd w:val="clear" w:color="auto" w:fill="FFFFFF"/>
        <w:tabs>
          <w:tab w:val="left" w:pos="1294"/>
        </w:tabs>
        <w:spacing w:after="120" w:line="233" w:lineRule="auto"/>
        <w:rPr>
          <w:rFonts w:eastAsia="Times New Roman"/>
          <w:bCs/>
          <w:lang w:val="es-419" w:bidi="es-ES"/>
        </w:rPr>
      </w:pPr>
    </w:p>
    <w:p w14:paraId="57BB1119" w14:textId="77777777" w:rsidR="009F7535" w:rsidRPr="009069C5" w:rsidRDefault="009F7535" w:rsidP="007F6BB7">
      <w:pPr>
        <w:shd w:val="clear" w:color="auto" w:fill="FFFFFF"/>
        <w:tabs>
          <w:tab w:val="left" w:pos="1294"/>
        </w:tabs>
        <w:spacing w:after="120" w:line="233" w:lineRule="auto"/>
        <w:rPr>
          <w:rFonts w:eastAsia="Times New Roman"/>
          <w:bCs/>
          <w:lang w:val="es-419" w:bidi="es-ES"/>
        </w:rPr>
      </w:pPr>
    </w:p>
    <w:p w14:paraId="5553B7B6" w14:textId="77777777" w:rsidR="009B65A8" w:rsidRPr="009069C5" w:rsidRDefault="009B65A8" w:rsidP="007F6BB7">
      <w:pPr>
        <w:shd w:val="clear" w:color="auto" w:fill="FFFFFF"/>
        <w:tabs>
          <w:tab w:val="left" w:pos="1294"/>
        </w:tabs>
        <w:spacing w:after="120" w:line="233" w:lineRule="auto"/>
        <w:rPr>
          <w:rFonts w:eastAsia="Times New Roman"/>
          <w:bCs/>
          <w:lang w:val="es-419" w:bidi="es-ES"/>
        </w:rPr>
      </w:pPr>
    </w:p>
    <w:p w14:paraId="3E8BBEF4" w14:textId="77777777" w:rsidR="00261C6D" w:rsidRPr="009069C5" w:rsidRDefault="00261C6D" w:rsidP="007F6BB7">
      <w:pPr>
        <w:shd w:val="clear" w:color="auto" w:fill="FFFFFF"/>
        <w:tabs>
          <w:tab w:val="left" w:pos="1294"/>
        </w:tabs>
        <w:spacing w:after="120" w:line="233" w:lineRule="auto"/>
        <w:rPr>
          <w:rFonts w:eastAsia="Times New Roman"/>
          <w:bCs/>
          <w:lang w:val="es-419" w:bidi="es-ES"/>
        </w:rPr>
      </w:pPr>
      <w:r w:rsidRPr="009069C5">
        <w:rPr>
          <w:rFonts w:eastAsia="Times New Roman"/>
          <w:bCs/>
          <w:lang w:val="es-419" w:bidi="es-ES"/>
        </w:rPr>
        <w:t>Distribución de las áreas por Distrito de Riego: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261C6D" w:rsidRPr="009069C5" w14:paraId="4053565A" w14:textId="77777777" w:rsidTr="00534075">
        <w:trPr>
          <w:trHeight w:val="445"/>
          <w:jc w:val="center"/>
        </w:trPr>
        <w:tc>
          <w:tcPr>
            <w:tcW w:w="4247" w:type="dxa"/>
            <w:shd w:val="clear" w:color="auto" w:fill="0070C0"/>
            <w:vAlign w:val="center"/>
          </w:tcPr>
          <w:p w14:paraId="12296C70" w14:textId="77777777" w:rsidR="00261C6D" w:rsidRPr="009069C5" w:rsidRDefault="00261C6D" w:rsidP="00D54D7E">
            <w:pPr>
              <w:jc w:val="center"/>
              <w:rPr>
                <w:b/>
                <w:color w:val="FFFFFF" w:themeColor="background1"/>
                <w:sz w:val="18"/>
                <w:szCs w:val="18"/>
                <w:lang w:val="es-419" w:bidi="es-ES"/>
              </w:rPr>
            </w:pPr>
            <w:r w:rsidRPr="009069C5">
              <w:rPr>
                <w:b/>
                <w:color w:val="FFFFFF" w:themeColor="background1"/>
                <w:sz w:val="18"/>
                <w:szCs w:val="18"/>
                <w:lang w:val="es-419" w:bidi="es-ES"/>
              </w:rPr>
              <w:t>Distrito de Riego</w:t>
            </w:r>
          </w:p>
        </w:tc>
        <w:tc>
          <w:tcPr>
            <w:tcW w:w="4247" w:type="dxa"/>
            <w:shd w:val="clear" w:color="auto" w:fill="0070C0"/>
            <w:vAlign w:val="center"/>
          </w:tcPr>
          <w:p w14:paraId="5A31B756" w14:textId="77777777" w:rsidR="00261C6D" w:rsidRPr="009069C5" w:rsidRDefault="00261C6D" w:rsidP="00D54D7E">
            <w:pPr>
              <w:jc w:val="center"/>
              <w:rPr>
                <w:b/>
                <w:color w:val="FFFFFF" w:themeColor="background1"/>
                <w:sz w:val="18"/>
                <w:szCs w:val="18"/>
                <w:lang w:val="es-419" w:bidi="es-ES"/>
              </w:rPr>
            </w:pPr>
            <w:r w:rsidRPr="009069C5">
              <w:rPr>
                <w:b/>
                <w:color w:val="FFFFFF" w:themeColor="background1"/>
                <w:sz w:val="18"/>
                <w:szCs w:val="18"/>
                <w:lang w:val="es-419" w:bidi="es-ES"/>
              </w:rPr>
              <w:t>Porcentaje (%)</w:t>
            </w:r>
          </w:p>
        </w:tc>
      </w:tr>
      <w:tr w:rsidR="00261C6D" w:rsidRPr="009069C5" w14:paraId="055B4DEF" w14:textId="77777777" w:rsidTr="00534075">
        <w:trPr>
          <w:jc w:val="center"/>
        </w:trPr>
        <w:tc>
          <w:tcPr>
            <w:tcW w:w="4247" w:type="dxa"/>
            <w:vAlign w:val="center"/>
          </w:tcPr>
          <w:p w14:paraId="58249B0D" w14:textId="77777777" w:rsidR="00261C6D" w:rsidRPr="009069C5" w:rsidRDefault="00261C6D" w:rsidP="00B812D2">
            <w:pPr>
              <w:rPr>
                <w:sz w:val="18"/>
                <w:szCs w:val="18"/>
                <w:lang w:val="es-419" w:bidi="es-ES"/>
              </w:rPr>
            </w:pPr>
            <w:r w:rsidRPr="009069C5">
              <w:rPr>
                <w:sz w:val="18"/>
                <w:szCs w:val="18"/>
                <w:lang w:val="es-419" w:bidi="es-ES"/>
              </w:rPr>
              <w:t>Azua</w:t>
            </w:r>
          </w:p>
        </w:tc>
        <w:tc>
          <w:tcPr>
            <w:tcW w:w="4247" w:type="dxa"/>
            <w:vAlign w:val="center"/>
          </w:tcPr>
          <w:p w14:paraId="0F5D3231" w14:textId="77777777" w:rsidR="00261C6D" w:rsidRPr="009069C5" w:rsidRDefault="00261C6D" w:rsidP="00B812D2">
            <w:pPr>
              <w:rPr>
                <w:sz w:val="18"/>
                <w:szCs w:val="18"/>
                <w:lang w:val="es-419" w:bidi="es-ES"/>
              </w:rPr>
            </w:pPr>
            <w:r w:rsidRPr="009069C5">
              <w:rPr>
                <w:sz w:val="18"/>
                <w:szCs w:val="18"/>
                <w:lang w:val="es-419" w:bidi="es-ES"/>
              </w:rPr>
              <w:t>6.8</w:t>
            </w:r>
          </w:p>
        </w:tc>
      </w:tr>
      <w:tr w:rsidR="00261C6D" w:rsidRPr="009069C5" w14:paraId="2D2CD0B3" w14:textId="77777777" w:rsidTr="00534075">
        <w:trPr>
          <w:jc w:val="center"/>
        </w:trPr>
        <w:tc>
          <w:tcPr>
            <w:tcW w:w="4247" w:type="dxa"/>
            <w:vAlign w:val="center"/>
          </w:tcPr>
          <w:p w14:paraId="1AC96BEB" w14:textId="77777777" w:rsidR="00261C6D" w:rsidRPr="009069C5" w:rsidRDefault="00261C6D" w:rsidP="00B812D2">
            <w:pPr>
              <w:rPr>
                <w:sz w:val="18"/>
                <w:szCs w:val="18"/>
                <w:lang w:val="es-419" w:bidi="es-ES"/>
              </w:rPr>
            </w:pPr>
            <w:r w:rsidRPr="009069C5">
              <w:rPr>
                <w:sz w:val="18"/>
                <w:szCs w:val="18"/>
                <w:lang w:val="es-419" w:bidi="es-ES"/>
              </w:rPr>
              <w:t>Alto Yaque</w:t>
            </w:r>
          </w:p>
        </w:tc>
        <w:tc>
          <w:tcPr>
            <w:tcW w:w="4247" w:type="dxa"/>
            <w:vAlign w:val="center"/>
          </w:tcPr>
          <w:p w14:paraId="3C3DE2A6" w14:textId="77777777" w:rsidR="00261C6D" w:rsidRPr="009069C5" w:rsidRDefault="00261C6D" w:rsidP="00B812D2">
            <w:pPr>
              <w:rPr>
                <w:sz w:val="18"/>
                <w:szCs w:val="18"/>
                <w:lang w:val="es-419" w:bidi="es-ES"/>
              </w:rPr>
            </w:pPr>
            <w:r w:rsidRPr="009069C5">
              <w:rPr>
                <w:sz w:val="18"/>
                <w:szCs w:val="18"/>
                <w:lang w:val="es-419" w:bidi="es-ES"/>
              </w:rPr>
              <w:t>13.2</w:t>
            </w:r>
          </w:p>
        </w:tc>
      </w:tr>
      <w:tr w:rsidR="00261C6D" w:rsidRPr="009069C5" w14:paraId="3C92DEFF" w14:textId="77777777" w:rsidTr="00534075">
        <w:trPr>
          <w:jc w:val="center"/>
        </w:trPr>
        <w:tc>
          <w:tcPr>
            <w:tcW w:w="4247" w:type="dxa"/>
            <w:vAlign w:val="center"/>
          </w:tcPr>
          <w:p w14:paraId="2B4F2710" w14:textId="77777777" w:rsidR="00261C6D" w:rsidRPr="009069C5" w:rsidRDefault="00261C6D" w:rsidP="00B812D2">
            <w:pPr>
              <w:rPr>
                <w:sz w:val="18"/>
                <w:szCs w:val="18"/>
                <w:lang w:val="es-419" w:bidi="es-ES"/>
              </w:rPr>
            </w:pPr>
            <w:r w:rsidRPr="009069C5">
              <w:rPr>
                <w:sz w:val="18"/>
                <w:szCs w:val="18"/>
                <w:lang w:val="es-419" w:bidi="es-ES"/>
              </w:rPr>
              <w:t>Bajo Yaque</w:t>
            </w:r>
          </w:p>
        </w:tc>
        <w:tc>
          <w:tcPr>
            <w:tcW w:w="4247" w:type="dxa"/>
            <w:vAlign w:val="center"/>
          </w:tcPr>
          <w:p w14:paraId="169A67F5" w14:textId="77777777" w:rsidR="00261C6D" w:rsidRPr="009069C5" w:rsidRDefault="00261C6D" w:rsidP="00B812D2">
            <w:pPr>
              <w:rPr>
                <w:sz w:val="18"/>
                <w:szCs w:val="18"/>
                <w:lang w:val="es-419" w:bidi="es-ES"/>
              </w:rPr>
            </w:pPr>
            <w:r w:rsidRPr="009069C5">
              <w:rPr>
                <w:sz w:val="18"/>
                <w:szCs w:val="18"/>
                <w:lang w:val="es-419" w:bidi="es-ES"/>
              </w:rPr>
              <w:t>14.4</w:t>
            </w:r>
          </w:p>
        </w:tc>
      </w:tr>
      <w:tr w:rsidR="00261C6D" w:rsidRPr="009069C5" w14:paraId="171048C2" w14:textId="77777777" w:rsidTr="00534075">
        <w:trPr>
          <w:jc w:val="center"/>
        </w:trPr>
        <w:tc>
          <w:tcPr>
            <w:tcW w:w="4247" w:type="dxa"/>
            <w:vAlign w:val="center"/>
          </w:tcPr>
          <w:p w14:paraId="6981B0EE" w14:textId="1B5A763F" w:rsidR="00261C6D" w:rsidRPr="009069C5" w:rsidRDefault="00261C6D" w:rsidP="00B812D2">
            <w:pPr>
              <w:rPr>
                <w:sz w:val="18"/>
                <w:szCs w:val="18"/>
                <w:lang w:val="es-419" w:bidi="es-ES"/>
              </w:rPr>
            </w:pPr>
            <w:r w:rsidRPr="009069C5">
              <w:rPr>
                <w:sz w:val="18"/>
                <w:szCs w:val="18"/>
                <w:lang w:val="es-419" w:bidi="es-ES"/>
              </w:rPr>
              <w:t>Yuna-</w:t>
            </w:r>
            <w:r w:rsidR="009F27EC" w:rsidRPr="009069C5">
              <w:rPr>
                <w:sz w:val="18"/>
                <w:szCs w:val="18"/>
                <w:lang w:val="es-419" w:bidi="es-ES"/>
              </w:rPr>
              <w:t>Camú</w:t>
            </w:r>
          </w:p>
        </w:tc>
        <w:tc>
          <w:tcPr>
            <w:tcW w:w="4247" w:type="dxa"/>
            <w:vAlign w:val="center"/>
          </w:tcPr>
          <w:p w14:paraId="2F6D8190" w14:textId="77777777" w:rsidR="00261C6D" w:rsidRPr="009069C5" w:rsidRDefault="00261C6D" w:rsidP="00B812D2">
            <w:pPr>
              <w:rPr>
                <w:sz w:val="18"/>
                <w:szCs w:val="18"/>
                <w:lang w:val="es-419" w:bidi="es-ES"/>
              </w:rPr>
            </w:pPr>
            <w:r w:rsidRPr="009069C5">
              <w:rPr>
                <w:sz w:val="18"/>
                <w:szCs w:val="18"/>
                <w:lang w:val="es-419" w:bidi="es-ES"/>
              </w:rPr>
              <w:t>14.1</w:t>
            </w:r>
          </w:p>
        </w:tc>
      </w:tr>
      <w:tr w:rsidR="00261C6D" w:rsidRPr="009069C5" w14:paraId="5FD024DF" w14:textId="77777777" w:rsidTr="00534075">
        <w:trPr>
          <w:jc w:val="center"/>
        </w:trPr>
        <w:tc>
          <w:tcPr>
            <w:tcW w:w="4247" w:type="dxa"/>
            <w:vAlign w:val="center"/>
          </w:tcPr>
          <w:p w14:paraId="66C3ECFA" w14:textId="77777777" w:rsidR="00261C6D" w:rsidRPr="009069C5" w:rsidRDefault="00261C6D" w:rsidP="00B812D2">
            <w:pPr>
              <w:rPr>
                <w:sz w:val="18"/>
                <w:szCs w:val="18"/>
                <w:lang w:val="es-419" w:bidi="es-ES"/>
              </w:rPr>
            </w:pPr>
            <w:r w:rsidRPr="009069C5">
              <w:rPr>
                <w:sz w:val="18"/>
                <w:szCs w:val="18"/>
                <w:lang w:val="es-419" w:bidi="es-ES"/>
              </w:rPr>
              <w:t>Bajo Yuna</w:t>
            </w:r>
          </w:p>
        </w:tc>
        <w:tc>
          <w:tcPr>
            <w:tcW w:w="4247" w:type="dxa"/>
            <w:vAlign w:val="center"/>
          </w:tcPr>
          <w:p w14:paraId="05671CFF" w14:textId="77777777" w:rsidR="00261C6D" w:rsidRPr="009069C5" w:rsidRDefault="00261C6D" w:rsidP="00B812D2">
            <w:pPr>
              <w:rPr>
                <w:sz w:val="18"/>
                <w:szCs w:val="18"/>
                <w:lang w:val="es-419" w:bidi="es-ES"/>
              </w:rPr>
            </w:pPr>
            <w:r w:rsidRPr="009069C5">
              <w:rPr>
                <w:sz w:val="18"/>
                <w:szCs w:val="18"/>
                <w:lang w:val="es-419" w:bidi="es-ES"/>
              </w:rPr>
              <w:t>13</w:t>
            </w:r>
          </w:p>
        </w:tc>
      </w:tr>
      <w:tr w:rsidR="00261C6D" w:rsidRPr="009069C5" w14:paraId="66250A1C" w14:textId="77777777" w:rsidTr="00534075">
        <w:trPr>
          <w:jc w:val="center"/>
        </w:trPr>
        <w:tc>
          <w:tcPr>
            <w:tcW w:w="4247" w:type="dxa"/>
            <w:vAlign w:val="center"/>
          </w:tcPr>
          <w:p w14:paraId="4F236EBB" w14:textId="77777777" w:rsidR="00261C6D" w:rsidRPr="009069C5" w:rsidRDefault="00261C6D" w:rsidP="00B812D2">
            <w:pPr>
              <w:rPr>
                <w:sz w:val="18"/>
                <w:szCs w:val="18"/>
                <w:lang w:val="es-419" w:bidi="es-ES"/>
              </w:rPr>
            </w:pPr>
            <w:r w:rsidRPr="009069C5">
              <w:rPr>
                <w:sz w:val="18"/>
                <w:szCs w:val="18"/>
                <w:lang w:val="es-419" w:bidi="es-ES"/>
              </w:rPr>
              <w:t>Este</w:t>
            </w:r>
          </w:p>
        </w:tc>
        <w:tc>
          <w:tcPr>
            <w:tcW w:w="4247" w:type="dxa"/>
            <w:vAlign w:val="center"/>
          </w:tcPr>
          <w:p w14:paraId="1D5BCF1B" w14:textId="77777777" w:rsidR="00261C6D" w:rsidRPr="009069C5" w:rsidRDefault="00261C6D" w:rsidP="00B812D2">
            <w:pPr>
              <w:rPr>
                <w:sz w:val="18"/>
                <w:szCs w:val="18"/>
                <w:lang w:val="es-419" w:bidi="es-ES"/>
              </w:rPr>
            </w:pPr>
            <w:r w:rsidRPr="009069C5">
              <w:rPr>
                <w:sz w:val="18"/>
                <w:szCs w:val="18"/>
                <w:lang w:val="es-419" w:bidi="es-ES"/>
              </w:rPr>
              <w:t>1.3</w:t>
            </w:r>
          </w:p>
        </w:tc>
      </w:tr>
      <w:tr w:rsidR="00261C6D" w:rsidRPr="009069C5" w14:paraId="69259F81" w14:textId="77777777" w:rsidTr="00534075">
        <w:trPr>
          <w:jc w:val="center"/>
        </w:trPr>
        <w:tc>
          <w:tcPr>
            <w:tcW w:w="4247" w:type="dxa"/>
            <w:vAlign w:val="center"/>
          </w:tcPr>
          <w:p w14:paraId="3601C311" w14:textId="77777777" w:rsidR="00261C6D" w:rsidRPr="009069C5" w:rsidRDefault="00261C6D" w:rsidP="00B812D2">
            <w:pPr>
              <w:rPr>
                <w:sz w:val="18"/>
                <w:szCs w:val="18"/>
                <w:lang w:val="es-419" w:bidi="es-ES"/>
              </w:rPr>
            </w:pPr>
            <w:r w:rsidRPr="009069C5">
              <w:rPr>
                <w:sz w:val="18"/>
                <w:szCs w:val="18"/>
                <w:lang w:val="es-419" w:bidi="es-ES"/>
              </w:rPr>
              <w:t>Valle San Juan</w:t>
            </w:r>
          </w:p>
        </w:tc>
        <w:tc>
          <w:tcPr>
            <w:tcW w:w="4247" w:type="dxa"/>
            <w:vAlign w:val="center"/>
          </w:tcPr>
          <w:p w14:paraId="7CA5366B" w14:textId="77777777" w:rsidR="00261C6D" w:rsidRPr="009069C5" w:rsidRDefault="00261C6D" w:rsidP="00B812D2">
            <w:pPr>
              <w:rPr>
                <w:sz w:val="18"/>
                <w:szCs w:val="18"/>
                <w:lang w:val="es-419" w:bidi="es-ES"/>
              </w:rPr>
            </w:pPr>
            <w:r w:rsidRPr="009069C5">
              <w:rPr>
                <w:sz w:val="18"/>
                <w:szCs w:val="18"/>
                <w:lang w:val="es-419" w:bidi="es-ES"/>
              </w:rPr>
              <w:t>13.1</w:t>
            </w:r>
          </w:p>
        </w:tc>
      </w:tr>
      <w:tr w:rsidR="00261C6D" w:rsidRPr="009069C5" w14:paraId="768A8645" w14:textId="77777777" w:rsidTr="00534075">
        <w:trPr>
          <w:jc w:val="center"/>
        </w:trPr>
        <w:tc>
          <w:tcPr>
            <w:tcW w:w="4247" w:type="dxa"/>
            <w:vAlign w:val="center"/>
          </w:tcPr>
          <w:p w14:paraId="636502C9" w14:textId="77777777" w:rsidR="00261C6D" w:rsidRPr="009069C5" w:rsidRDefault="00261C6D" w:rsidP="00B812D2">
            <w:pPr>
              <w:rPr>
                <w:sz w:val="18"/>
                <w:szCs w:val="18"/>
                <w:lang w:val="es-419" w:bidi="es-ES"/>
              </w:rPr>
            </w:pPr>
            <w:r w:rsidRPr="009069C5">
              <w:rPr>
                <w:sz w:val="18"/>
                <w:szCs w:val="18"/>
                <w:lang w:val="es-419" w:bidi="es-ES"/>
              </w:rPr>
              <w:t>Yaque del Sur</w:t>
            </w:r>
          </w:p>
        </w:tc>
        <w:tc>
          <w:tcPr>
            <w:tcW w:w="4247" w:type="dxa"/>
            <w:vAlign w:val="center"/>
          </w:tcPr>
          <w:p w14:paraId="3528BA94" w14:textId="77777777" w:rsidR="00261C6D" w:rsidRPr="009069C5" w:rsidRDefault="00261C6D" w:rsidP="00B812D2">
            <w:pPr>
              <w:rPr>
                <w:sz w:val="18"/>
                <w:szCs w:val="18"/>
                <w:lang w:val="es-419" w:bidi="es-ES"/>
              </w:rPr>
            </w:pPr>
            <w:r w:rsidRPr="009069C5">
              <w:rPr>
                <w:sz w:val="18"/>
                <w:szCs w:val="18"/>
                <w:lang w:val="es-419" w:bidi="es-ES"/>
              </w:rPr>
              <w:t>3</w:t>
            </w:r>
          </w:p>
        </w:tc>
      </w:tr>
      <w:tr w:rsidR="00261C6D" w:rsidRPr="009069C5" w14:paraId="7ABB7F4F" w14:textId="77777777" w:rsidTr="00534075">
        <w:trPr>
          <w:jc w:val="center"/>
        </w:trPr>
        <w:tc>
          <w:tcPr>
            <w:tcW w:w="4247" w:type="dxa"/>
            <w:vAlign w:val="center"/>
          </w:tcPr>
          <w:p w14:paraId="3B4E0259" w14:textId="77777777" w:rsidR="00261C6D" w:rsidRPr="009069C5" w:rsidRDefault="00261C6D" w:rsidP="00B812D2">
            <w:pPr>
              <w:rPr>
                <w:sz w:val="18"/>
                <w:szCs w:val="18"/>
                <w:lang w:val="es-419" w:bidi="es-ES"/>
              </w:rPr>
            </w:pPr>
            <w:r w:rsidRPr="009069C5">
              <w:rPr>
                <w:sz w:val="18"/>
                <w:szCs w:val="18"/>
                <w:lang w:val="es-419" w:bidi="es-ES"/>
              </w:rPr>
              <w:t>Lago Enriquillo</w:t>
            </w:r>
          </w:p>
        </w:tc>
        <w:tc>
          <w:tcPr>
            <w:tcW w:w="4247" w:type="dxa"/>
            <w:vAlign w:val="center"/>
          </w:tcPr>
          <w:p w14:paraId="3ABCDEC8" w14:textId="77777777" w:rsidR="00261C6D" w:rsidRPr="009069C5" w:rsidRDefault="00261C6D" w:rsidP="00B812D2">
            <w:pPr>
              <w:rPr>
                <w:sz w:val="18"/>
                <w:szCs w:val="18"/>
                <w:lang w:val="es-419" w:bidi="es-ES"/>
              </w:rPr>
            </w:pPr>
            <w:r w:rsidRPr="009069C5">
              <w:rPr>
                <w:sz w:val="18"/>
                <w:szCs w:val="18"/>
                <w:lang w:val="es-419" w:bidi="es-ES"/>
              </w:rPr>
              <w:t>14.1</w:t>
            </w:r>
          </w:p>
        </w:tc>
      </w:tr>
      <w:tr w:rsidR="00261C6D" w:rsidRPr="009069C5" w14:paraId="22CA3068" w14:textId="77777777" w:rsidTr="00534075">
        <w:trPr>
          <w:jc w:val="center"/>
        </w:trPr>
        <w:tc>
          <w:tcPr>
            <w:tcW w:w="4247" w:type="dxa"/>
            <w:vAlign w:val="center"/>
          </w:tcPr>
          <w:p w14:paraId="0610060B" w14:textId="77777777" w:rsidR="00261C6D" w:rsidRPr="009069C5" w:rsidRDefault="00261C6D" w:rsidP="00B812D2">
            <w:pPr>
              <w:rPr>
                <w:sz w:val="18"/>
                <w:szCs w:val="18"/>
                <w:lang w:val="es-419" w:bidi="es-ES"/>
              </w:rPr>
            </w:pPr>
            <w:r w:rsidRPr="009069C5">
              <w:rPr>
                <w:sz w:val="18"/>
                <w:szCs w:val="18"/>
                <w:lang w:val="es-419" w:bidi="es-ES"/>
              </w:rPr>
              <w:t>Ozama-Nizao</w:t>
            </w:r>
          </w:p>
        </w:tc>
        <w:tc>
          <w:tcPr>
            <w:tcW w:w="4247" w:type="dxa"/>
            <w:vAlign w:val="center"/>
          </w:tcPr>
          <w:p w14:paraId="2FC48FB7" w14:textId="77777777" w:rsidR="00261C6D" w:rsidRPr="009069C5" w:rsidRDefault="00261C6D" w:rsidP="00B812D2">
            <w:pPr>
              <w:rPr>
                <w:sz w:val="18"/>
                <w:szCs w:val="18"/>
                <w:lang w:val="es-419" w:bidi="es-ES"/>
              </w:rPr>
            </w:pPr>
            <w:r w:rsidRPr="009069C5">
              <w:rPr>
                <w:sz w:val="18"/>
                <w:szCs w:val="18"/>
                <w:lang w:val="es-419" w:bidi="es-ES"/>
              </w:rPr>
              <w:t>7</w:t>
            </w:r>
          </w:p>
        </w:tc>
      </w:tr>
    </w:tbl>
    <w:p w14:paraId="41AFBFDA" w14:textId="77777777" w:rsidR="00261C6D" w:rsidRPr="009069C5" w:rsidRDefault="00261C6D" w:rsidP="00534075">
      <w:pPr>
        <w:shd w:val="clear" w:color="auto" w:fill="FFFFFF"/>
        <w:tabs>
          <w:tab w:val="left" w:pos="1294"/>
        </w:tabs>
        <w:spacing w:line="233" w:lineRule="auto"/>
        <w:rPr>
          <w:rFonts w:eastAsia="Times New Roman"/>
          <w:b/>
          <w:bCs/>
          <w:lang w:val="es-419" w:bidi="es-ES"/>
        </w:rPr>
      </w:pPr>
    </w:p>
    <w:p w14:paraId="0E5FDF45" w14:textId="77777777" w:rsidR="00261C6D" w:rsidRPr="009069C5" w:rsidRDefault="00261C6D" w:rsidP="00261C6D">
      <w:pPr>
        <w:shd w:val="clear" w:color="auto" w:fill="FFFFFF"/>
        <w:tabs>
          <w:tab w:val="left" w:pos="1294"/>
        </w:tabs>
        <w:spacing w:after="280" w:line="233" w:lineRule="auto"/>
        <w:rPr>
          <w:rFonts w:eastAsia="Times New Roman"/>
          <w:b/>
          <w:bCs/>
          <w:i/>
          <w:iCs/>
          <w:u w:val="single"/>
          <w:lang w:val="es-419" w:bidi="es-ES"/>
        </w:rPr>
      </w:pPr>
      <w:r w:rsidRPr="009069C5">
        <w:rPr>
          <w:rFonts w:eastAsia="Times New Roman"/>
          <w:b/>
          <w:bCs/>
          <w:i/>
          <w:iCs/>
          <w:u w:val="single"/>
          <w:lang w:val="es-419" w:bidi="es-ES"/>
        </w:rPr>
        <w:t>Compromiso nacional para el pacto por el agua 2021-2036</w:t>
      </w:r>
    </w:p>
    <w:p w14:paraId="0F052213" w14:textId="089AD3E3" w:rsidR="00261C6D" w:rsidRPr="009069C5" w:rsidRDefault="00261C6D" w:rsidP="009F7535">
      <w:pPr>
        <w:shd w:val="clear" w:color="auto" w:fill="FFFFFF"/>
        <w:tabs>
          <w:tab w:val="left" w:pos="1294"/>
        </w:tabs>
        <w:spacing w:line="276" w:lineRule="auto"/>
        <w:jc w:val="both"/>
        <w:rPr>
          <w:rFonts w:eastAsia="Times New Roman"/>
          <w:lang w:val="es-419" w:bidi="es-ES"/>
        </w:rPr>
      </w:pPr>
      <w:r w:rsidRPr="009069C5">
        <w:rPr>
          <w:rFonts w:eastAsia="Times New Roman"/>
          <w:lang w:val="es-419" w:bidi="es-ES"/>
        </w:rPr>
        <w:t xml:space="preserve">En el pacto del agua, dentro del apartado llamado “Sistemas de riego”, se plasmaron 3 objetivos esenciales para la consecución de la mejora de </w:t>
      </w:r>
      <w:r w:rsidR="00CF5772" w:rsidRPr="009069C5">
        <w:rPr>
          <w:rFonts w:eastAsia="Times New Roman"/>
          <w:lang w:val="es-419" w:bidi="es-ES"/>
        </w:rPr>
        <w:t>estos</w:t>
      </w:r>
      <w:r w:rsidRPr="009069C5">
        <w:rPr>
          <w:rFonts w:eastAsia="Times New Roman"/>
          <w:lang w:val="es-419" w:bidi="es-ES"/>
        </w:rPr>
        <w:t xml:space="preserve"> que son:</w:t>
      </w:r>
    </w:p>
    <w:p w14:paraId="52F8FBBB" w14:textId="77777777" w:rsidR="009F7535" w:rsidRPr="009069C5" w:rsidRDefault="009F7535" w:rsidP="009F7535">
      <w:pPr>
        <w:shd w:val="clear" w:color="auto" w:fill="FFFFFF"/>
        <w:tabs>
          <w:tab w:val="left" w:pos="1294"/>
        </w:tabs>
        <w:spacing w:line="276" w:lineRule="auto"/>
        <w:jc w:val="both"/>
        <w:rPr>
          <w:rFonts w:eastAsia="Times New Roman"/>
          <w:lang w:val="es-419" w:bidi="es-ES"/>
        </w:rPr>
      </w:pPr>
    </w:p>
    <w:p w14:paraId="34DE240E" w14:textId="77777777" w:rsidR="00261C6D" w:rsidRPr="009069C5" w:rsidRDefault="00261C6D" w:rsidP="00FE71B1">
      <w:pPr>
        <w:pStyle w:val="Prrafodelista"/>
        <w:numPr>
          <w:ilvl w:val="0"/>
          <w:numId w:val="20"/>
        </w:numPr>
        <w:shd w:val="clear" w:color="auto" w:fill="FFFFFF"/>
        <w:tabs>
          <w:tab w:val="left" w:pos="1294"/>
        </w:tabs>
        <w:spacing w:line="276" w:lineRule="auto"/>
        <w:ind w:leftChars="0"/>
        <w:rPr>
          <w:rFonts w:eastAsia="Times New Roman"/>
          <w:lang w:val="es-419" w:bidi="es-ES"/>
        </w:rPr>
      </w:pPr>
      <w:r w:rsidRPr="009069C5">
        <w:rPr>
          <w:rFonts w:eastAsia="Times New Roman"/>
          <w:lang w:val="es-419" w:bidi="es-ES"/>
        </w:rPr>
        <w:t>Sustitución de los actuales sistemas de riego de gravedad por sistemas de riego de elevada eficiencia y productividad a nivel nacional.</w:t>
      </w:r>
    </w:p>
    <w:p w14:paraId="4919EEDF" w14:textId="77777777" w:rsidR="009F7535" w:rsidRPr="009069C5" w:rsidRDefault="009F7535" w:rsidP="009F7535">
      <w:pPr>
        <w:pStyle w:val="Prrafodelista"/>
        <w:shd w:val="clear" w:color="auto" w:fill="FFFFFF"/>
        <w:tabs>
          <w:tab w:val="left" w:pos="1294"/>
        </w:tabs>
        <w:spacing w:line="276" w:lineRule="auto"/>
        <w:ind w:leftChars="0" w:left="720"/>
        <w:rPr>
          <w:rFonts w:eastAsia="Times New Roman"/>
          <w:lang w:val="es-419" w:bidi="es-ES"/>
        </w:rPr>
      </w:pPr>
    </w:p>
    <w:p w14:paraId="02EDCD4A" w14:textId="77777777" w:rsidR="009F7535" w:rsidRPr="009069C5" w:rsidRDefault="00261C6D" w:rsidP="00FE71B1">
      <w:pPr>
        <w:pStyle w:val="Prrafodelista"/>
        <w:numPr>
          <w:ilvl w:val="0"/>
          <w:numId w:val="20"/>
        </w:numPr>
        <w:shd w:val="clear" w:color="auto" w:fill="FFFFFF"/>
        <w:tabs>
          <w:tab w:val="left" w:pos="1294"/>
        </w:tabs>
        <w:spacing w:line="276" w:lineRule="auto"/>
        <w:ind w:leftChars="0"/>
        <w:rPr>
          <w:rFonts w:eastAsia="Times New Roman"/>
          <w:lang w:val="es-419" w:bidi="es-ES"/>
        </w:rPr>
      </w:pPr>
      <w:r w:rsidRPr="009069C5">
        <w:rPr>
          <w:rFonts w:eastAsia="Times New Roman"/>
          <w:lang w:val="es-419" w:bidi="es-ES"/>
        </w:rPr>
        <w:t>Desarrollar un plan de construcción de lagunas de regulación nocturna en los sistemas de riego a nivel nacional, con capacidad para almacenar un volumen promedio de 2 millones m3/día; así como diseñar e implementar un programa de mantenimiento eficiente de presas.</w:t>
      </w:r>
    </w:p>
    <w:p w14:paraId="77E92F0D" w14:textId="77777777" w:rsidR="00261C6D" w:rsidRPr="009069C5" w:rsidRDefault="00261C6D" w:rsidP="009F7535">
      <w:pPr>
        <w:pStyle w:val="Prrafodelista"/>
        <w:shd w:val="clear" w:color="auto" w:fill="FFFFFF"/>
        <w:tabs>
          <w:tab w:val="left" w:pos="1294"/>
        </w:tabs>
        <w:spacing w:line="276" w:lineRule="auto"/>
        <w:ind w:leftChars="0" w:left="720"/>
        <w:rPr>
          <w:rFonts w:eastAsia="Times New Roman"/>
          <w:lang w:val="es-419" w:bidi="es-ES"/>
        </w:rPr>
      </w:pPr>
    </w:p>
    <w:p w14:paraId="47BEF525" w14:textId="77777777" w:rsidR="00261C6D" w:rsidRPr="009069C5" w:rsidRDefault="00261C6D" w:rsidP="00FE71B1">
      <w:pPr>
        <w:pStyle w:val="Prrafodelista"/>
        <w:numPr>
          <w:ilvl w:val="0"/>
          <w:numId w:val="20"/>
        </w:numPr>
        <w:shd w:val="clear" w:color="auto" w:fill="FFFFFF"/>
        <w:tabs>
          <w:tab w:val="left" w:pos="1294"/>
        </w:tabs>
        <w:spacing w:line="276" w:lineRule="auto"/>
        <w:ind w:leftChars="0"/>
        <w:rPr>
          <w:rFonts w:eastAsia="Times New Roman"/>
          <w:lang w:val="es-419" w:bidi="es-ES"/>
        </w:rPr>
      </w:pPr>
      <w:r w:rsidRPr="009069C5">
        <w:rPr>
          <w:rFonts w:eastAsia="Times New Roman"/>
          <w:lang w:val="es-419" w:bidi="es-ES"/>
        </w:rPr>
        <w:t>Robustecer las organizaciones de usuarios de sistemas de riego a nivel nacional.</w:t>
      </w:r>
    </w:p>
    <w:p w14:paraId="03CF5ABF" w14:textId="77777777" w:rsidR="009F7535" w:rsidRPr="009069C5" w:rsidRDefault="009F7535" w:rsidP="009F7535">
      <w:pPr>
        <w:shd w:val="clear" w:color="auto" w:fill="FFFFFF"/>
        <w:tabs>
          <w:tab w:val="left" w:pos="1294"/>
        </w:tabs>
        <w:spacing w:line="276" w:lineRule="auto"/>
        <w:jc w:val="both"/>
        <w:rPr>
          <w:rFonts w:eastAsia="Times New Roman"/>
          <w:lang w:val="es-419" w:bidi="es-ES"/>
        </w:rPr>
      </w:pPr>
    </w:p>
    <w:p w14:paraId="44D8FDBF" w14:textId="77777777" w:rsidR="00261C6D" w:rsidRPr="009069C5" w:rsidRDefault="00261C6D" w:rsidP="00534075">
      <w:pPr>
        <w:shd w:val="clear" w:color="auto" w:fill="FFFFFF"/>
        <w:tabs>
          <w:tab w:val="left" w:pos="1294"/>
        </w:tabs>
        <w:spacing w:line="276" w:lineRule="auto"/>
        <w:jc w:val="both"/>
        <w:rPr>
          <w:rFonts w:eastAsia="Times New Roman"/>
          <w:lang w:val="es-419" w:bidi="es-ES"/>
        </w:rPr>
      </w:pPr>
      <w:r w:rsidRPr="009069C5">
        <w:rPr>
          <w:rFonts w:eastAsia="Times New Roman"/>
          <w:lang w:val="es-419" w:bidi="es-ES"/>
        </w:rPr>
        <w:t xml:space="preserve">A continuación, el plan de inversiones del Compromiso Nacional para un Pacto por el Agua, con el propósito de mejorar los sistemas de riego: </w:t>
      </w:r>
    </w:p>
    <w:p w14:paraId="538B503E" w14:textId="77777777" w:rsidR="00911730" w:rsidRPr="009069C5" w:rsidRDefault="00911730" w:rsidP="00534075">
      <w:pPr>
        <w:shd w:val="clear" w:color="auto" w:fill="FFFFFF"/>
        <w:tabs>
          <w:tab w:val="left" w:pos="1294"/>
        </w:tabs>
        <w:spacing w:line="276" w:lineRule="auto"/>
        <w:jc w:val="both"/>
        <w:rPr>
          <w:rFonts w:eastAsia="Times New Roman"/>
          <w:sz w:val="10"/>
          <w:szCs w:val="10"/>
          <w:lang w:val="es-419" w:bidi="es-ES"/>
        </w:rPr>
      </w:pPr>
    </w:p>
    <w:p w14:paraId="22923BC8" w14:textId="77777777" w:rsidR="00261C6D" w:rsidRPr="009069C5" w:rsidRDefault="00261C6D" w:rsidP="00534075">
      <w:pPr>
        <w:shd w:val="clear" w:color="auto" w:fill="FFFFFF"/>
        <w:tabs>
          <w:tab w:val="left" w:pos="1294"/>
        </w:tabs>
        <w:spacing w:line="233" w:lineRule="auto"/>
        <w:rPr>
          <w:rFonts w:eastAsia="Times New Roman"/>
          <w:lang w:val="es-419" w:bidi="es-ES"/>
        </w:rPr>
      </w:pPr>
      <w:r w:rsidRPr="009069C5">
        <w:rPr>
          <w:rFonts w:eastAsia="Times New Roman"/>
          <w:lang w:val="es-419" w:bidi="es-ES"/>
        </w:rPr>
        <w:t xml:space="preserve">                                                            (Proyectado en Millones de US$)</w:t>
      </w:r>
    </w:p>
    <w:tbl>
      <w:tblPr>
        <w:tblW w:w="547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653"/>
        <w:gridCol w:w="1426"/>
        <w:gridCol w:w="1059"/>
        <w:gridCol w:w="1416"/>
        <w:gridCol w:w="656"/>
        <w:gridCol w:w="671"/>
        <w:gridCol w:w="671"/>
        <w:gridCol w:w="671"/>
        <w:gridCol w:w="671"/>
      </w:tblGrid>
      <w:tr w:rsidR="00706430" w:rsidRPr="009069C5" w14:paraId="6746125D" w14:textId="77777777" w:rsidTr="00534075">
        <w:tc>
          <w:tcPr>
            <w:tcW w:w="786" w:type="pct"/>
            <w:shd w:val="clear" w:color="auto" w:fill="0070C0"/>
            <w:vAlign w:val="center"/>
          </w:tcPr>
          <w:p w14:paraId="5F0C38A7" w14:textId="77777777" w:rsidR="00261C6D" w:rsidRPr="009069C5" w:rsidRDefault="00261C6D" w:rsidP="00D54D7E">
            <w:pPr>
              <w:jc w:val="center"/>
              <w:rPr>
                <w:b/>
                <w:color w:val="FFFFFF" w:themeColor="background1"/>
                <w:sz w:val="18"/>
                <w:szCs w:val="18"/>
                <w:lang w:val="es-419" w:bidi="es-ES"/>
              </w:rPr>
            </w:pPr>
            <w:r w:rsidRPr="009069C5">
              <w:rPr>
                <w:b/>
                <w:color w:val="FFFFFF" w:themeColor="background1"/>
                <w:sz w:val="18"/>
                <w:szCs w:val="18"/>
                <w:lang w:val="es-419" w:bidi="es-ES"/>
              </w:rPr>
              <w:t>Proyecto</w:t>
            </w:r>
          </w:p>
        </w:tc>
        <w:tc>
          <w:tcPr>
            <w:tcW w:w="786" w:type="pct"/>
            <w:shd w:val="clear" w:color="auto" w:fill="0070C0"/>
            <w:vAlign w:val="center"/>
          </w:tcPr>
          <w:p w14:paraId="72E64611" w14:textId="77777777" w:rsidR="00261C6D" w:rsidRPr="009069C5" w:rsidRDefault="00261C6D" w:rsidP="00D54D7E">
            <w:pPr>
              <w:jc w:val="center"/>
              <w:rPr>
                <w:b/>
                <w:color w:val="FFFFFF" w:themeColor="background1"/>
                <w:sz w:val="18"/>
                <w:szCs w:val="18"/>
                <w:lang w:val="es-419" w:bidi="es-ES"/>
              </w:rPr>
            </w:pPr>
            <w:r w:rsidRPr="009069C5">
              <w:rPr>
                <w:b/>
                <w:color w:val="FFFFFF" w:themeColor="background1"/>
                <w:sz w:val="18"/>
                <w:szCs w:val="18"/>
                <w:lang w:val="es-419" w:bidi="es-ES"/>
              </w:rPr>
              <w:t>Provincia</w:t>
            </w:r>
          </w:p>
        </w:tc>
        <w:tc>
          <w:tcPr>
            <w:tcW w:w="678" w:type="pct"/>
            <w:shd w:val="clear" w:color="auto" w:fill="0070C0"/>
            <w:vAlign w:val="center"/>
          </w:tcPr>
          <w:p w14:paraId="071AED7F" w14:textId="77777777" w:rsidR="00261C6D" w:rsidRPr="009069C5" w:rsidRDefault="00261C6D" w:rsidP="00D54D7E">
            <w:pPr>
              <w:jc w:val="center"/>
              <w:rPr>
                <w:b/>
                <w:color w:val="FFFFFF" w:themeColor="background1"/>
                <w:sz w:val="18"/>
                <w:szCs w:val="18"/>
                <w:lang w:val="es-419" w:bidi="es-ES"/>
              </w:rPr>
            </w:pPr>
            <w:r w:rsidRPr="009069C5">
              <w:rPr>
                <w:b/>
                <w:color w:val="FFFFFF" w:themeColor="background1"/>
                <w:sz w:val="18"/>
                <w:szCs w:val="18"/>
                <w:lang w:val="es-419" w:bidi="es-ES"/>
              </w:rPr>
              <w:t>Costo estimado por las instit.</w:t>
            </w:r>
          </w:p>
        </w:tc>
        <w:tc>
          <w:tcPr>
            <w:tcW w:w="504" w:type="pct"/>
            <w:shd w:val="clear" w:color="auto" w:fill="0070C0"/>
            <w:vAlign w:val="center"/>
          </w:tcPr>
          <w:p w14:paraId="2F15C33B" w14:textId="77777777" w:rsidR="00261C6D" w:rsidRPr="009069C5" w:rsidRDefault="00261C6D" w:rsidP="00D54D7E">
            <w:pPr>
              <w:jc w:val="center"/>
              <w:rPr>
                <w:b/>
                <w:color w:val="FFFFFF" w:themeColor="background1"/>
                <w:sz w:val="18"/>
                <w:szCs w:val="18"/>
                <w:lang w:val="es-419" w:bidi="es-ES"/>
              </w:rPr>
            </w:pPr>
            <w:r w:rsidRPr="009069C5">
              <w:rPr>
                <w:b/>
                <w:color w:val="FFFFFF" w:themeColor="background1"/>
                <w:sz w:val="18"/>
                <w:szCs w:val="18"/>
                <w:lang w:val="es-419" w:bidi="es-ES"/>
              </w:rPr>
              <w:t>Monto ajustado por GA</w:t>
            </w:r>
          </w:p>
        </w:tc>
        <w:tc>
          <w:tcPr>
            <w:tcW w:w="651" w:type="pct"/>
            <w:shd w:val="clear" w:color="auto" w:fill="0070C0"/>
            <w:vAlign w:val="center"/>
          </w:tcPr>
          <w:p w14:paraId="70EF7AB5" w14:textId="77777777" w:rsidR="00261C6D" w:rsidRPr="009069C5" w:rsidRDefault="00261C6D" w:rsidP="00D54D7E">
            <w:pPr>
              <w:jc w:val="center"/>
              <w:rPr>
                <w:b/>
                <w:color w:val="FFFFFF" w:themeColor="background1"/>
                <w:sz w:val="18"/>
                <w:szCs w:val="18"/>
                <w:lang w:val="es-419" w:bidi="es-ES"/>
              </w:rPr>
            </w:pPr>
            <w:r w:rsidRPr="009069C5">
              <w:rPr>
                <w:b/>
                <w:color w:val="FFFFFF" w:themeColor="background1"/>
                <w:sz w:val="18"/>
                <w:szCs w:val="18"/>
                <w:lang w:val="es-419" w:bidi="es-ES"/>
              </w:rPr>
              <w:t>Financiamiento (Se excluye del plan)</w:t>
            </w:r>
          </w:p>
        </w:tc>
        <w:tc>
          <w:tcPr>
            <w:tcW w:w="313" w:type="pct"/>
            <w:shd w:val="clear" w:color="auto" w:fill="0070C0"/>
            <w:vAlign w:val="center"/>
          </w:tcPr>
          <w:p w14:paraId="2E436E83" w14:textId="77777777" w:rsidR="00261C6D" w:rsidRPr="009069C5" w:rsidRDefault="00261C6D" w:rsidP="00D54D7E">
            <w:pPr>
              <w:jc w:val="center"/>
              <w:rPr>
                <w:b/>
                <w:color w:val="FFFFFF" w:themeColor="background1"/>
                <w:sz w:val="18"/>
                <w:szCs w:val="18"/>
                <w:lang w:val="es-419" w:bidi="es-ES"/>
              </w:rPr>
            </w:pPr>
            <w:r w:rsidRPr="009069C5">
              <w:rPr>
                <w:b/>
                <w:color w:val="FFFFFF" w:themeColor="background1"/>
                <w:sz w:val="18"/>
                <w:szCs w:val="18"/>
                <w:lang w:val="es-419" w:bidi="es-ES"/>
              </w:rPr>
              <w:t>APP</w:t>
            </w:r>
          </w:p>
        </w:tc>
        <w:tc>
          <w:tcPr>
            <w:tcW w:w="320" w:type="pct"/>
            <w:shd w:val="clear" w:color="auto" w:fill="0070C0"/>
            <w:vAlign w:val="center"/>
          </w:tcPr>
          <w:p w14:paraId="6BF35BB3" w14:textId="77777777" w:rsidR="00261C6D" w:rsidRPr="009069C5" w:rsidRDefault="00261C6D" w:rsidP="00D54D7E">
            <w:pPr>
              <w:jc w:val="center"/>
              <w:rPr>
                <w:b/>
                <w:color w:val="FFFFFF" w:themeColor="background1"/>
                <w:sz w:val="18"/>
                <w:szCs w:val="18"/>
                <w:lang w:val="es-419" w:bidi="es-ES"/>
              </w:rPr>
            </w:pPr>
            <w:r w:rsidRPr="009069C5">
              <w:rPr>
                <w:b/>
                <w:color w:val="FFFFFF" w:themeColor="background1"/>
                <w:sz w:val="18"/>
                <w:szCs w:val="18"/>
                <w:lang w:val="es-419" w:bidi="es-ES"/>
              </w:rPr>
              <w:t>2021-2024</w:t>
            </w:r>
          </w:p>
        </w:tc>
        <w:tc>
          <w:tcPr>
            <w:tcW w:w="320" w:type="pct"/>
            <w:shd w:val="clear" w:color="auto" w:fill="0070C0"/>
            <w:vAlign w:val="center"/>
          </w:tcPr>
          <w:p w14:paraId="7211C022" w14:textId="77777777" w:rsidR="00261C6D" w:rsidRPr="009069C5" w:rsidRDefault="00261C6D" w:rsidP="00D54D7E">
            <w:pPr>
              <w:jc w:val="center"/>
              <w:rPr>
                <w:b/>
                <w:color w:val="FFFFFF" w:themeColor="background1"/>
                <w:sz w:val="18"/>
                <w:szCs w:val="18"/>
                <w:lang w:val="es-419" w:bidi="es-ES"/>
              </w:rPr>
            </w:pPr>
            <w:r w:rsidRPr="009069C5">
              <w:rPr>
                <w:b/>
                <w:color w:val="FFFFFF" w:themeColor="background1"/>
                <w:sz w:val="18"/>
                <w:szCs w:val="18"/>
                <w:lang w:val="es-419" w:bidi="es-ES"/>
              </w:rPr>
              <w:t>2024-2028</w:t>
            </w:r>
          </w:p>
        </w:tc>
        <w:tc>
          <w:tcPr>
            <w:tcW w:w="320" w:type="pct"/>
            <w:shd w:val="clear" w:color="auto" w:fill="0070C0"/>
            <w:vAlign w:val="center"/>
          </w:tcPr>
          <w:p w14:paraId="2E04DDF3" w14:textId="77777777" w:rsidR="00261C6D" w:rsidRPr="009069C5" w:rsidRDefault="00261C6D" w:rsidP="00D54D7E">
            <w:pPr>
              <w:jc w:val="center"/>
              <w:rPr>
                <w:b/>
                <w:color w:val="FFFFFF" w:themeColor="background1"/>
                <w:sz w:val="18"/>
                <w:szCs w:val="18"/>
                <w:lang w:val="es-419" w:bidi="es-ES"/>
              </w:rPr>
            </w:pPr>
            <w:r w:rsidRPr="009069C5">
              <w:rPr>
                <w:b/>
                <w:color w:val="FFFFFF" w:themeColor="background1"/>
                <w:sz w:val="18"/>
                <w:szCs w:val="18"/>
                <w:lang w:val="es-419" w:bidi="es-ES"/>
              </w:rPr>
              <w:t>2028-2032</w:t>
            </w:r>
          </w:p>
        </w:tc>
        <w:tc>
          <w:tcPr>
            <w:tcW w:w="320" w:type="pct"/>
            <w:shd w:val="clear" w:color="auto" w:fill="0070C0"/>
            <w:vAlign w:val="center"/>
          </w:tcPr>
          <w:p w14:paraId="0BC38806" w14:textId="77777777" w:rsidR="00261C6D" w:rsidRPr="009069C5" w:rsidRDefault="00261C6D" w:rsidP="00D54D7E">
            <w:pPr>
              <w:jc w:val="center"/>
              <w:rPr>
                <w:b/>
                <w:color w:val="FFFFFF" w:themeColor="background1"/>
                <w:sz w:val="18"/>
                <w:szCs w:val="18"/>
                <w:lang w:val="es-419" w:bidi="es-ES"/>
              </w:rPr>
            </w:pPr>
            <w:r w:rsidRPr="009069C5">
              <w:rPr>
                <w:b/>
                <w:color w:val="FFFFFF" w:themeColor="background1"/>
                <w:sz w:val="18"/>
                <w:szCs w:val="18"/>
                <w:lang w:val="es-419" w:bidi="es-ES"/>
              </w:rPr>
              <w:t>2032-2036</w:t>
            </w:r>
          </w:p>
        </w:tc>
      </w:tr>
      <w:tr w:rsidR="00261C6D" w:rsidRPr="009069C5" w14:paraId="3A6F9E62" w14:textId="77777777" w:rsidTr="00534075">
        <w:tc>
          <w:tcPr>
            <w:tcW w:w="786" w:type="pct"/>
            <w:vAlign w:val="center"/>
          </w:tcPr>
          <w:p w14:paraId="063B5EDE" w14:textId="77777777" w:rsidR="00261C6D" w:rsidRPr="009069C5" w:rsidRDefault="00261C6D" w:rsidP="00B812D2">
            <w:pPr>
              <w:rPr>
                <w:sz w:val="18"/>
                <w:szCs w:val="18"/>
                <w:lang w:val="es-419" w:bidi="es-ES"/>
              </w:rPr>
            </w:pPr>
            <w:r w:rsidRPr="009069C5">
              <w:rPr>
                <w:sz w:val="18"/>
                <w:szCs w:val="18"/>
                <w:lang w:val="es-419" w:bidi="es-ES"/>
              </w:rPr>
              <w:t>Monte Grande (terminación)</w:t>
            </w:r>
          </w:p>
        </w:tc>
        <w:tc>
          <w:tcPr>
            <w:tcW w:w="786" w:type="pct"/>
            <w:vAlign w:val="center"/>
          </w:tcPr>
          <w:p w14:paraId="2EB31F66" w14:textId="77777777" w:rsidR="00261C6D" w:rsidRPr="009069C5" w:rsidRDefault="00261C6D" w:rsidP="00B812D2">
            <w:pPr>
              <w:rPr>
                <w:sz w:val="18"/>
                <w:szCs w:val="18"/>
                <w:lang w:val="es-419" w:bidi="es-ES"/>
              </w:rPr>
            </w:pPr>
            <w:r w:rsidRPr="009069C5">
              <w:rPr>
                <w:sz w:val="18"/>
                <w:szCs w:val="18"/>
                <w:lang w:val="es-419" w:bidi="es-ES"/>
              </w:rPr>
              <w:t>Barahona</w:t>
            </w:r>
          </w:p>
        </w:tc>
        <w:tc>
          <w:tcPr>
            <w:tcW w:w="678" w:type="pct"/>
            <w:vAlign w:val="center"/>
          </w:tcPr>
          <w:p w14:paraId="28C8611A" w14:textId="77777777" w:rsidR="00261C6D" w:rsidRPr="009069C5" w:rsidRDefault="00261C6D" w:rsidP="007F6BB7">
            <w:pPr>
              <w:jc w:val="center"/>
              <w:rPr>
                <w:sz w:val="18"/>
                <w:szCs w:val="18"/>
                <w:lang w:val="es-419" w:bidi="es-ES"/>
              </w:rPr>
            </w:pPr>
            <w:r w:rsidRPr="009069C5">
              <w:rPr>
                <w:sz w:val="18"/>
                <w:szCs w:val="18"/>
                <w:lang w:val="es-419" w:bidi="es-ES"/>
              </w:rPr>
              <w:t>125.0</w:t>
            </w:r>
          </w:p>
        </w:tc>
        <w:tc>
          <w:tcPr>
            <w:tcW w:w="504" w:type="pct"/>
            <w:vAlign w:val="center"/>
          </w:tcPr>
          <w:p w14:paraId="2A41DC24" w14:textId="77777777" w:rsidR="00261C6D" w:rsidRPr="009069C5" w:rsidRDefault="00261C6D" w:rsidP="007F6BB7">
            <w:pPr>
              <w:jc w:val="center"/>
              <w:rPr>
                <w:sz w:val="18"/>
                <w:szCs w:val="18"/>
                <w:lang w:val="es-419" w:bidi="es-ES"/>
              </w:rPr>
            </w:pPr>
            <w:r w:rsidRPr="009069C5">
              <w:rPr>
                <w:sz w:val="18"/>
                <w:szCs w:val="18"/>
                <w:lang w:val="es-419" w:bidi="es-ES"/>
              </w:rPr>
              <w:t>125.0</w:t>
            </w:r>
          </w:p>
        </w:tc>
        <w:tc>
          <w:tcPr>
            <w:tcW w:w="651" w:type="pct"/>
            <w:vAlign w:val="center"/>
          </w:tcPr>
          <w:p w14:paraId="3BA725AC" w14:textId="77777777" w:rsidR="00261C6D" w:rsidRPr="009069C5" w:rsidRDefault="00261C6D" w:rsidP="007F6BB7">
            <w:pPr>
              <w:jc w:val="center"/>
              <w:rPr>
                <w:sz w:val="18"/>
                <w:szCs w:val="18"/>
                <w:lang w:val="es-419" w:bidi="es-ES"/>
              </w:rPr>
            </w:pPr>
            <w:r w:rsidRPr="009069C5">
              <w:rPr>
                <w:sz w:val="18"/>
                <w:szCs w:val="18"/>
                <w:lang w:val="es-419" w:bidi="es-ES"/>
              </w:rPr>
              <w:t>125.0</w:t>
            </w:r>
          </w:p>
        </w:tc>
        <w:tc>
          <w:tcPr>
            <w:tcW w:w="313" w:type="pct"/>
            <w:vAlign w:val="center"/>
          </w:tcPr>
          <w:p w14:paraId="165D1419" w14:textId="77777777" w:rsidR="00261C6D" w:rsidRPr="009069C5" w:rsidRDefault="00261C6D" w:rsidP="007F6BB7">
            <w:pPr>
              <w:jc w:val="center"/>
              <w:rPr>
                <w:sz w:val="18"/>
                <w:szCs w:val="18"/>
                <w:lang w:val="es-419" w:bidi="es-ES"/>
              </w:rPr>
            </w:pPr>
          </w:p>
        </w:tc>
        <w:tc>
          <w:tcPr>
            <w:tcW w:w="320" w:type="pct"/>
            <w:vAlign w:val="center"/>
          </w:tcPr>
          <w:p w14:paraId="0BD8CA0B" w14:textId="77777777" w:rsidR="00261C6D" w:rsidRPr="009069C5" w:rsidRDefault="00261C6D" w:rsidP="007F6BB7">
            <w:pPr>
              <w:jc w:val="center"/>
              <w:rPr>
                <w:sz w:val="18"/>
                <w:szCs w:val="18"/>
                <w:lang w:val="es-419" w:bidi="es-ES"/>
              </w:rPr>
            </w:pPr>
          </w:p>
        </w:tc>
        <w:tc>
          <w:tcPr>
            <w:tcW w:w="320" w:type="pct"/>
            <w:vAlign w:val="center"/>
          </w:tcPr>
          <w:p w14:paraId="16CBBC00" w14:textId="77777777" w:rsidR="00261C6D" w:rsidRPr="009069C5" w:rsidRDefault="00261C6D" w:rsidP="007F6BB7">
            <w:pPr>
              <w:jc w:val="center"/>
              <w:rPr>
                <w:sz w:val="18"/>
                <w:szCs w:val="18"/>
                <w:lang w:val="es-419" w:bidi="es-ES"/>
              </w:rPr>
            </w:pPr>
          </w:p>
        </w:tc>
        <w:tc>
          <w:tcPr>
            <w:tcW w:w="320" w:type="pct"/>
            <w:vAlign w:val="center"/>
          </w:tcPr>
          <w:p w14:paraId="20F801BA" w14:textId="77777777" w:rsidR="00261C6D" w:rsidRPr="009069C5" w:rsidRDefault="00261C6D" w:rsidP="007F6BB7">
            <w:pPr>
              <w:jc w:val="center"/>
              <w:rPr>
                <w:sz w:val="18"/>
                <w:szCs w:val="18"/>
                <w:lang w:val="es-419" w:bidi="es-ES"/>
              </w:rPr>
            </w:pPr>
          </w:p>
        </w:tc>
        <w:tc>
          <w:tcPr>
            <w:tcW w:w="320" w:type="pct"/>
            <w:vAlign w:val="center"/>
          </w:tcPr>
          <w:p w14:paraId="6566F91C" w14:textId="77777777" w:rsidR="00261C6D" w:rsidRPr="009069C5" w:rsidRDefault="00261C6D" w:rsidP="007F6BB7">
            <w:pPr>
              <w:jc w:val="center"/>
              <w:rPr>
                <w:sz w:val="18"/>
                <w:szCs w:val="18"/>
                <w:lang w:val="es-419" w:bidi="es-ES"/>
              </w:rPr>
            </w:pPr>
          </w:p>
        </w:tc>
      </w:tr>
      <w:tr w:rsidR="00261C6D" w:rsidRPr="009069C5" w14:paraId="47BE700B" w14:textId="77777777" w:rsidTr="00534075">
        <w:tc>
          <w:tcPr>
            <w:tcW w:w="786" w:type="pct"/>
            <w:vAlign w:val="center"/>
          </w:tcPr>
          <w:p w14:paraId="671BEF10" w14:textId="77777777" w:rsidR="00261C6D" w:rsidRPr="009069C5" w:rsidRDefault="00261C6D" w:rsidP="00B812D2">
            <w:pPr>
              <w:rPr>
                <w:sz w:val="18"/>
                <w:szCs w:val="18"/>
                <w:lang w:val="es-419" w:bidi="es-ES"/>
              </w:rPr>
            </w:pPr>
            <w:r w:rsidRPr="009069C5">
              <w:rPr>
                <w:sz w:val="18"/>
                <w:szCs w:val="18"/>
                <w:lang w:val="es-419" w:bidi="es-ES"/>
              </w:rPr>
              <w:t>Hidroeléctrica Monte Grande</w:t>
            </w:r>
          </w:p>
        </w:tc>
        <w:tc>
          <w:tcPr>
            <w:tcW w:w="786" w:type="pct"/>
            <w:vAlign w:val="center"/>
          </w:tcPr>
          <w:p w14:paraId="35AF345F" w14:textId="77777777" w:rsidR="00261C6D" w:rsidRPr="009069C5" w:rsidRDefault="00261C6D" w:rsidP="00B812D2">
            <w:pPr>
              <w:rPr>
                <w:sz w:val="18"/>
                <w:szCs w:val="18"/>
                <w:lang w:val="es-419" w:bidi="es-ES"/>
              </w:rPr>
            </w:pPr>
            <w:r w:rsidRPr="009069C5">
              <w:rPr>
                <w:sz w:val="18"/>
                <w:szCs w:val="18"/>
                <w:lang w:val="es-419" w:bidi="es-ES"/>
              </w:rPr>
              <w:t>Barahona</w:t>
            </w:r>
          </w:p>
        </w:tc>
        <w:tc>
          <w:tcPr>
            <w:tcW w:w="678" w:type="pct"/>
            <w:vAlign w:val="center"/>
          </w:tcPr>
          <w:p w14:paraId="1D78E825" w14:textId="77777777" w:rsidR="00261C6D" w:rsidRPr="009069C5" w:rsidRDefault="00261C6D" w:rsidP="007F6BB7">
            <w:pPr>
              <w:jc w:val="center"/>
              <w:rPr>
                <w:sz w:val="18"/>
                <w:szCs w:val="18"/>
                <w:lang w:val="es-419" w:bidi="es-ES"/>
              </w:rPr>
            </w:pPr>
            <w:r w:rsidRPr="009069C5">
              <w:rPr>
                <w:sz w:val="18"/>
                <w:szCs w:val="18"/>
                <w:lang w:val="es-419" w:bidi="es-ES"/>
              </w:rPr>
              <w:t>70.0</w:t>
            </w:r>
          </w:p>
        </w:tc>
        <w:tc>
          <w:tcPr>
            <w:tcW w:w="504" w:type="pct"/>
            <w:vAlign w:val="center"/>
          </w:tcPr>
          <w:p w14:paraId="426E9FCB" w14:textId="77777777" w:rsidR="00261C6D" w:rsidRPr="009069C5" w:rsidRDefault="00261C6D" w:rsidP="007F6BB7">
            <w:pPr>
              <w:jc w:val="center"/>
              <w:rPr>
                <w:sz w:val="18"/>
                <w:szCs w:val="18"/>
                <w:lang w:val="es-419" w:bidi="es-ES"/>
              </w:rPr>
            </w:pPr>
            <w:r w:rsidRPr="009069C5">
              <w:rPr>
                <w:sz w:val="18"/>
                <w:szCs w:val="18"/>
                <w:lang w:val="es-419" w:bidi="es-ES"/>
              </w:rPr>
              <w:t>10.0</w:t>
            </w:r>
          </w:p>
        </w:tc>
        <w:tc>
          <w:tcPr>
            <w:tcW w:w="651" w:type="pct"/>
            <w:vAlign w:val="center"/>
          </w:tcPr>
          <w:p w14:paraId="28F50C1C" w14:textId="77777777" w:rsidR="00261C6D" w:rsidRPr="009069C5" w:rsidRDefault="00261C6D" w:rsidP="007F6BB7">
            <w:pPr>
              <w:jc w:val="center"/>
              <w:rPr>
                <w:sz w:val="18"/>
                <w:szCs w:val="18"/>
                <w:lang w:val="es-419" w:bidi="es-ES"/>
              </w:rPr>
            </w:pPr>
          </w:p>
        </w:tc>
        <w:tc>
          <w:tcPr>
            <w:tcW w:w="313" w:type="pct"/>
            <w:vAlign w:val="center"/>
          </w:tcPr>
          <w:p w14:paraId="5BDE4E16" w14:textId="77777777" w:rsidR="00261C6D" w:rsidRPr="009069C5" w:rsidRDefault="00261C6D" w:rsidP="007F6BB7">
            <w:pPr>
              <w:jc w:val="center"/>
              <w:rPr>
                <w:sz w:val="18"/>
                <w:szCs w:val="18"/>
                <w:lang w:val="es-419" w:bidi="es-ES"/>
              </w:rPr>
            </w:pPr>
          </w:p>
        </w:tc>
        <w:tc>
          <w:tcPr>
            <w:tcW w:w="320" w:type="pct"/>
            <w:vAlign w:val="center"/>
          </w:tcPr>
          <w:p w14:paraId="7A667981" w14:textId="77777777" w:rsidR="00261C6D" w:rsidRPr="009069C5" w:rsidRDefault="00261C6D" w:rsidP="007F6BB7">
            <w:pPr>
              <w:jc w:val="center"/>
              <w:rPr>
                <w:sz w:val="18"/>
                <w:szCs w:val="18"/>
                <w:lang w:val="es-419" w:bidi="es-ES"/>
              </w:rPr>
            </w:pPr>
          </w:p>
        </w:tc>
        <w:tc>
          <w:tcPr>
            <w:tcW w:w="320" w:type="pct"/>
            <w:vAlign w:val="center"/>
          </w:tcPr>
          <w:p w14:paraId="4850500F" w14:textId="77777777" w:rsidR="00261C6D" w:rsidRPr="009069C5" w:rsidRDefault="00261C6D" w:rsidP="007F6BB7">
            <w:pPr>
              <w:jc w:val="center"/>
              <w:rPr>
                <w:sz w:val="18"/>
                <w:szCs w:val="18"/>
                <w:lang w:val="es-419" w:bidi="es-ES"/>
              </w:rPr>
            </w:pPr>
            <w:r w:rsidRPr="009069C5">
              <w:rPr>
                <w:sz w:val="18"/>
                <w:szCs w:val="18"/>
                <w:lang w:val="es-419" w:bidi="es-ES"/>
              </w:rPr>
              <w:t>10.0</w:t>
            </w:r>
          </w:p>
        </w:tc>
        <w:tc>
          <w:tcPr>
            <w:tcW w:w="320" w:type="pct"/>
            <w:vAlign w:val="center"/>
          </w:tcPr>
          <w:p w14:paraId="4C1C3593" w14:textId="77777777" w:rsidR="00261C6D" w:rsidRPr="009069C5" w:rsidRDefault="00261C6D" w:rsidP="007F6BB7">
            <w:pPr>
              <w:jc w:val="center"/>
              <w:rPr>
                <w:sz w:val="18"/>
                <w:szCs w:val="18"/>
                <w:lang w:val="es-419" w:bidi="es-ES"/>
              </w:rPr>
            </w:pPr>
          </w:p>
        </w:tc>
        <w:tc>
          <w:tcPr>
            <w:tcW w:w="320" w:type="pct"/>
            <w:vAlign w:val="center"/>
          </w:tcPr>
          <w:p w14:paraId="71403858" w14:textId="77777777" w:rsidR="00261C6D" w:rsidRPr="009069C5" w:rsidRDefault="00261C6D" w:rsidP="007F6BB7">
            <w:pPr>
              <w:jc w:val="center"/>
              <w:rPr>
                <w:sz w:val="18"/>
                <w:szCs w:val="18"/>
                <w:lang w:val="es-419" w:bidi="es-ES"/>
              </w:rPr>
            </w:pPr>
          </w:p>
        </w:tc>
      </w:tr>
      <w:tr w:rsidR="00261C6D" w:rsidRPr="009069C5" w14:paraId="28B7968F" w14:textId="77777777" w:rsidTr="00534075">
        <w:tc>
          <w:tcPr>
            <w:tcW w:w="786" w:type="pct"/>
            <w:vAlign w:val="center"/>
          </w:tcPr>
          <w:p w14:paraId="6FDD3B5F" w14:textId="77777777" w:rsidR="00261C6D" w:rsidRPr="009069C5" w:rsidRDefault="00261C6D" w:rsidP="00B812D2">
            <w:pPr>
              <w:rPr>
                <w:sz w:val="18"/>
                <w:szCs w:val="18"/>
                <w:lang w:val="es-419" w:bidi="es-ES"/>
              </w:rPr>
            </w:pPr>
            <w:r w:rsidRPr="009069C5">
              <w:rPr>
                <w:sz w:val="18"/>
                <w:szCs w:val="18"/>
                <w:lang w:val="es-419" w:bidi="es-ES"/>
              </w:rPr>
              <w:t>Alto Yuna</w:t>
            </w:r>
          </w:p>
        </w:tc>
        <w:tc>
          <w:tcPr>
            <w:tcW w:w="786" w:type="pct"/>
            <w:vAlign w:val="center"/>
          </w:tcPr>
          <w:p w14:paraId="153BA280" w14:textId="77777777" w:rsidR="00261C6D" w:rsidRPr="009069C5" w:rsidRDefault="00261C6D" w:rsidP="00B812D2">
            <w:pPr>
              <w:rPr>
                <w:sz w:val="18"/>
                <w:szCs w:val="18"/>
                <w:lang w:val="es-419" w:bidi="es-ES"/>
              </w:rPr>
            </w:pPr>
            <w:r w:rsidRPr="009069C5">
              <w:rPr>
                <w:sz w:val="18"/>
                <w:szCs w:val="18"/>
                <w:lang w:val="es-419" w:bidi="es-ES"/>
              </w:rPr>
              <w:t>Monseñor Nouel</w:t>
            </w:r>
          </w:p>
        </w:tc>
        <w:tc>
          <w:tcPr>
            <w:tcW w:w="678" w:type="pct"/>
            <w:vAlign w:val="center"/>
          </w:tcPr>
          <w:p w14:paraId="2BD5CD10" w14:textId="77777777" w:rsidR="00261C6D" w:rsidRPr="009069C5" w:rsidRDefault="00261C6D" w:rsidP="009C24E2">
            <w:pPr>
              <w:spacing w:before="40" w:after="40"/>
              <w:jc w:val="center"/>
              <w:rPr>
                <w:sz w:val="18"/>
                <w:szCs w:val="18"/>
                <w:lang w:val="es-419" w:bidi="es-ES"/>
              </w:rPr>
            </w:pPr>
            <w:r w:rsidRPr="009069C5">
              <w:rPr>
                <w:sz w:val="18"/>
                <w:szCs w:val="18"/>
                <w:lang w:val="es-419" w:bidi="es-ES"/>
              </w:rPr>
              <w:t>270.0</w:t>
            </w:r>
          </w:p>
        </w:tc>
        <w:tc>
          <w:tcPr>
            <w:tcW w:w="504" w:type="pct"/>
            <w:vAlign w:val="center"/>
          </w:tcPr>
          <w:p w14:paraId="44289A02" w14:textId="77777777" w:rsidR="00261C6D" w:rsidRPr="009069C5" w:rsidRDefault="00261C6D" w:rsidP="007F6BB7">
            <w:pPr>
              <w:jc w:val="center"/>
              <w:rPr>
                <w:sz w:val="18"/>
                <w:szCs w:val="18"/>
                <w:lang w:val="es-419" w:bidi="es-ES"/>
              </w:rPr>
            </w:pPr>
            <w:r w:rsidRPr="009069C5">
              <w:rPr>
                <w:sz w:val="18"/>
                <w:szCs w:val="18"/>
                <w:lang w:val="es-419" w:bidi="es-ES"/>
              </w:rPr>
              <w:t>270.0</w:t>
            </w:r>
          </w:p>
        </w:tc>
        <w:tc>
          <w:tcPr>
            <w:tcW w:w="651" w:type="pct"/>
            <w:vAlign w:val="center"/>
          </w:tcPr>
          <w:p w14:paraId="64A9053B" w14:textId="77777777" w:rsidR="00261C6D" w:rsidRPr="009069C5" w:rsidRDefault="00261C6D" w:rsidP="007F6BB7">
            <w:pPr>
              <w:jc w:val="center"/>
              <w:rPr>
                <w:sz w:val="18"/>
                <w:szCs w:val="18"/>
                <w:lang w:val="es-419" w:bidi="es-ES"/>
              </w:rPr>
            </w:pPr>
          </w:p>
        </w:tc>
        <w:tc>
          <w:tcPr>
            <w:tcW w:w="313" w:type="pct"/>
            <w:vAlign w:val="center"/>
          </w:tcPr>
          <w:p w14:paraId="433AA5B7" w14:textId="77777777" w:rsidR="00261C6D" w:rsidRPr="009069C5" w:rsidRDefault="00261C6D" w:rsidP="007F6BB7">
            <w:pPr>
              <w:jc w:val="center"/>
              <w:rPr>
                <w:sz w:val="18"/>
                <w:szCs w:val="18"/>
                <w:lang w:val="es-419" w:bidi="es-ES"/>
              </w:rPr>
            </w:pPr>
            <w:r w:rsidRPr="009069C5">
              <w:rPr>
                <w:sz w:val="18"/>
                <w:szCs w:val="18"/>
                <w:lang w:val="es-419" w:bidi="es-ES"/>
              </w:rPr>
              <w:t>270.0</w:t>
            </w:r>
          </w:p>
        </w:tc>
        <w:tc>
          <w:tcPr>
            <w:tcW w:w="320" w:type="pct"/>
            <w:vAlign w:val="center"/>
          </w:tcPr>
          <w:p w14:paraId="3BF42BEE" w14:textId="77777777" w:rsidR="00261C6D" w:rsidRPr="009069C5" w:rsidRDefault="00261C6D" w:rsidP="007F6BB7">
            <w:pPr>
              <w:jc w:val="center"/>
              <w:rPr>
                <w:sz w:val="18"/>
                <w:szCs w:val="18"/>
                <w:lang w:val="es-419" w:bidi="es-ES"/>
              </w:rPr>
            </w:pPr>
          </w:p>
        </w:tc>
        <w:tc>
          <w:tcPr>
            <w:tcW w:w="320" w:type="pct"/>
            <w:vAlign w:val="center"/>
          </w:tcPr>
          <w:p w14:paraId="21462A1F" w14:textId="77777777" w:rsidR="00261C6D" w:rsidRPr="009069C5" w:rsidRDefault="00261C6D" w:rsidP="007F6BB7">
            <w:pPr>
              <w:jc w:val="center"/>
              <w:rPr>
                <w:sz w:val="18"/>
                <w:szCs w:val="18"/>
                <w:lang w:val="es-419" w:bidi="es-ES"/>
              </w:rPr>
            </w:pPr>
          </w:p>
        </w:tc>
        <w:tc>
          <w:tcPr>
            <w:tcW w:w="320" w:type="pct"/>
            <w:vAlign w:val="center"/>
          </w:tcPr>
          <w:p w14:paraId="1BCAA6E1" w14:textId="77777777" w:rsidR="00261C6D" w:rsidRPr="009069C5" w:rsidRDefault="00261C6D" w:rsidP="007F6BB7">
            <w:pPr>
              <w:jc w:val="center"/>
              <w:rPr>
                <w:sz w:val="18"/>
                <w:szCs w:val="18"/>
                <w:lang w:val="es-419" w:bidi="es-ES"/>
              </w:rPr>
            </w:pPr>
          </w:p>
        </w:tc>
        <w:tc>
          <w:tcPr>
            <w:tcW w:w="320" w:type="pct"/>
            <w:vAlign w:val="center"/>
          </w:tcPr>
          <w:p w14:paraId="4870C162" w14:textId="77777777" w:rsidR="00261C6D" w:rsidRPr="009069C5" w:rsidRDefault="00261C6D" w:rsidP="007F6BB7">
            <w:pPr>
              <w:jc w:val="center"/>
              <w:rPr>
                <w:sz w:val="18"/>
                <w:szCs w:val="18"/>
                <w:lang w:val="es-419" w:bidi="es-ES"/>
              </w:rPr>
            </w:pPr>
          </w:p>
        </w:tc>
      </w:tr>
      <w:tr w:rsidR="00261C6D" w:rsidRPr="009069C5" w14:paraId="620EDD6C" w14:textId="77777777" w:rsidTr="00534075">
        <w:tc>
          <w:tcPr>
            <w:tcW w:w="786" w:type="pct"/>
            <w:vAlign w:val="center"/>
          </w:tcPr>
          <w:p w14:paraId="2617AA24" w14:textId="77777777" w:rsidR="00261C6D" w:rsidRPr="009069C5" w:rsidRDefault="00261C6D" w:rsidP="00B812D2">
            <w:pPr>
              <w:rPr>
                <w:sz w:val="18"/>
                <w:szCs w:val="18"/>
                <w:lang w:val="es-419" w:bidi="es-ES"/>
              </w:rPr>
            </w:pPr>
            <w:r w:rsidRPr="009069C5">
              <w:rPr>
                <w:sz w:val="18"/>
                <w:szCs w:val="18"/>
                <w:lang w:val="es-419" w:bidi="es-ES"/>
              </w:rPr>
              <w:t>Amina</w:t>
            </w:r>
          </w:p>
        </w:tc>
        <w:tc>
          <w:tcPr>
            <w:tcW w:w="786" w:type="pct"/>
            <w:vAlign w:val="center"/>
          </w:tcPr>
          <w:p w14:paraId="74E6F7C6" w14:textId="77777777" w:rsidR="00261C6D" w:rsidRPr="009069C5" w:rsidRDefault="00261C6D" w:rsidP="00B812D2">
            <w:pPr>
              <w:rPr>
                <w:sz w:val="18"/>
                <w:szCs w:val="18"/>
                <w:lang w:val="es-419" w:bidi="es-ES"/>
              </w:rPr>
            </w:pPr>
            <w:r w:rsidRPr="009069C5">
              <w:rPr>
                <w:sz w:val="18"/>
                <w:szCs w:val="18"/>
                <w:lang w:val="es-419" w:bidi="es-ES"/>
              </w:rPr>
              <w:t>Valverde</w:t>
            </w:r>
          </w:p>
        </w:tc>
        <w:tc>
          <w:tcPr>
            <w:tcW w:w="678" w:type="pct"/>
            <w:vAlign w:val="center"/>
          </w:tcPr>
          <w:p w14:paraId="5BBC58D2" w14:textId="77777777" w:rsidR="00261C6D" w:rsidRPr="009069C5" w:rsidRDefault="00261C6D" w:rsidP="009C24E2">
            <w:pPr>
              <w:spacing w:before="40" w:after="40"/>
              <w:jc w:val="center"/>
              <w:rPr>
                <w:sz w:val="18"/>
                <w:szCs w:val="18"/>
                <w:lang w:val="es-419" w:bidi="es-ES"/>
              </w:rPr>
            </w:pPr>
            <w:r w:rsidRPr="009069C5">
              <w:rPr>
                <w:sz w:val="18"/>
                <w:szCs w:val="18"/>
                <w:lang w:val="es-419" w:bidi="es-ES"/>
              </w:rPr>
              <w:t>200.0</w:t>
            </w:r>
          </w:p>
        </w:tc>
        <w:tc>
          <w:tcPr>
            <w:tcW w:w="504" w:type="pct"/>
            <w:vAlign w:val="center"/>
          </w:tcPr>
          <w:p w14:paraId="63A84DB9" w14:textId="77777777" w:rsidR="00261C6D" w:rsidRPr="009069C5" w:rsidRDefault="00261C6D" w:rsidP="007F6BB7">
            <w:pPr>
              <w:jc w:val="center"/>
              <w:rPr>
                <w:sz w:val="18"/>
                <w:szCs w:val="18"/>
                <w:lang w:val="es-419" w:bidi="es-ES"/>
              </w:rPr>
            </w:pPr>
            <w:r w:rsidRPr="009069C5">
              <w:rPr>
                <w:sz w:val="18"/>
                <w:szCs w:val="18"/>
                <w:lang w:val="es-419" w:bidi="es-ES"/>
              </w:rPr>
              <w:t>200.0</w:t>
            </w:r>
          </w:p>
        </w:tc>
        <w:tc>
          <w:tcPr>
            <w:tcW w:w="651" w:type="pct"/>
            <w:vAlign w:val="center"/>
          </w:tcPr>
          <w:p w14:paraId="4ABA9F74" w14:textId="77777777" w:rsidR="00261C6D" w:rsidRPr="009069C5" w:rsidRDefault="00261C6D" w:rsidP="007F6BB7">
            <w:pPr>
              <w:jc w:val="center"/>
              <w:rPr>
                <w:sz w:val="18"/>
                <w:szCs w:val="18"/>
                <w:lang w:val="es-419" w:bidi="es-ES"/>
              </w:rPr>
            </w:pPr>
          </w:p>
        </w:tc>
        <w:tc>
          <w:tcPr>
            <w:tcW w:w="313" w:type="pct"/>
            <w:vAlign w:val="center"/>
          </w:tcPr>
          <w:p w14:paraId="7483F888" w14:textId="77777777" w:rsidR="00261C6D" w:rsidRPr="009069C5" w:rsidRDefault="00261C6D" w:rsidP="007F6BB7">
            <w:pPr>
              <w:jc w:val="center"/>
              <w:rPr>
                <w:sz w:val="18"/>
                <w:szCs w:val="18"/>
                <w:lang w:val="es-419" w:bidi="es-ES"/>
              </w:rPr>
            </w:pPr>
          </w:p>
        </w:tc>
        <w:tc>
          <w:tcPr>
            <w:tcW w:w="320" w:type="pct"/>
            <w:vAlign w:val="center"/>
          </w:tcPr>
          <w:p w14:paraId="05E27FFB" w14:textId="77777777" w:rsidR="00261C6D" w:rsidRPr="009069C5" w:rsidRDefault="00261C6D" w:rsidP="007F6BB7">
            <w:pPr>
              <w:jc w:val="center"/>
              <w:rPr>
                <w:sz w:val="18"/>
                <w:szCs w:val="18"/>
                <w:lang w:val="es-419" w:bidi="es-ES"/>
              </w:rPr>
            </w:pPr>
            <w:r w:rsidRPr="009069C5">
              <w:rPr>
                <w:sz w:val="18"/>
                <w:szCs w:val="18"/>
                <w:lang w:val="es-419" w:bidi="es-ES"/>
              </w:rPr>
              <w:t>5.0</w:t>
            </w:r>
          </w:p>
        </w:tc>
        <w:tc>
          <w:tcPr>
            <w:tcW w:w="320" w:type="pct"/>
            <w:vAlign w:val="center"/>
          </w:tcPr>
          <w:p w14:paraId="5D547C59" w14:textId="77777777" w:rsidR="00261C6D" w:rsidRPr="009069C5" w:rsidRDefault="00261C6D" w:rsidP="007F6BB7">
            <w:pPr>
              <w:jc w:val="center"/>
              <w:rPr>
                <w:sz w:val="18"/>
                <w:szCs w:val="18"/>
                <w:lang w:val="es-419" w:bidi="es-ES"/>
              </w:rPr>
            </w:pPr>
            <w:r w:rsidRPr="009069C5">
              <w:rPr>
                <w:sz w:val="18"/>
                <w:szCs w:val="18"/>
                <w:lang w:val="es-419" w:bidi="es-ES"/>
              </w:rPr>
              <w:t>69.0</w:t>
            </w:r>
          </w:p>
        </w:tc>
        <w:tc>
          <w:tcPr>
            <w:tcW w:w="320" w:type="pct"/>
            <w:vAlign w:val="center"/>
          </w:tcPr>
          <w:p w14:paraId="0D335D11" w14:textId="77777777" w:rsidR="00261C6D" w:rsidRPr="009069C5" w:rsidRDefault="00261C6D" w:rsidP="007F6BB7">
            <w:pPr>
              <w:jc w:val="center"/>
              <w:rPr>
                <w:sz w:val="18"/>
                <w:szCs w:val="18"/>
                <w:lang w:val="es-419" w:bidi="es-ES"/>
              </w:rPr>
            </w:pPr>
            <w:r w:rsidRPr="009069C5">
              <w:rPr>
                <w:sz w:val="18"/>
                <w:szCs w:val="18"/>
                <w:lang w:val="es-419" w:bidi="es-ES"/>
              </w:rPr>
              <w:t>69.0</w:t>
            </w:r>
          </w:p>
        </w:tc>
        <w:tc>
          <w:tcPr>
            <w:tcW w:w="320" w:type="pct"/>
            <w:vAlign w:val="center"/>
          </w:tcPr>
          <w:p w14:paraId="06861CE3" w14:textId="77777777" w:rsidR="00261C6D" w:rsidRPr="009069C5" w:rsidRDefault="00261C6D" w:rsidP="007F6BB7">
            <w:pPr>
              <w:jc w:val="center"/>
              <w:rPr>
                <w:sz w:val="18"/>
                <w:szCs w:val="18"/>
                <w:lang w:val="es-419" w:bidi="es-ES"/>
              </w:rPr>
            </w:pPr>
            <w:r w:rsidRPr="009069C5">
              <w:rPr>
                <w:sz w:val="18"/>
                <w:szCs w:val="18"/>
                <w:lang w:val="es-419" w:bidi="es-ES"/>
              </w:rPr>
              <w:t>57.0</w:t>
            </w:r>
          </w:p>
        </w:tc>
      </w:tr>
      <w:tr w:rsidR="00261C6D" w:rsidRPr="009069C5" w14:paraId="6F350215" w14:textId="77777777" w:rsidTr="00534075">
        <w:tc>
          <w:tcPr>
            <w:tcW w:w="786" w:type="pct"/>
            <w:vAlign w:val="center"/>
          </w:tcPr>
          <w:p w14:paraId="6F515179" w14:textId="77777777" w:rsidR="00261C6D" w:rsidRPr="009069C5" w:rsidRDefault="00261C6D" w:rsidP="00B812D2">
            <w:pPr>
              <w:rPr>
                <w:sz w:val="18"/>
                <w:szCs w:val="18"/>
                <w:lang w:val="es-419" w:bidi="es-ES"/>
              </w:rPr>
            </w:pPr>
            <w:r w:rsidRPr="009069C5">
              <w:rPr>
                <w:sz w:val="18"/>
                <w:szCs w:val="18"/>
                <w:lang w:val="es-419" w:bidi="es-ES"/>
              </w:rPr>
              <w:t>Joca</w:t>
            </w:r>
          </w:p>
        </w:tc>
        <w:tc>
          <w:tcPr>
            <w:tcW w:w="786" w:type="pct"/>
            <w:vAlign w:val="center"/>
          </w:tcPr>
          <w:p w14:paraId="1DAF759C" w14:textId="77777777" w:rsidR="00261C6D" w:rsidRPr="009069C5" w:rsidRDefault="00261C6D" w:rsidP="00B812D2">
            <w:pPr>
              <w:rPr>
                <w:sz w:val="18"/>
                <w:szCs w:val="18"/>
                <w:lang w:val="es-419" w:bidi="es-ES"/>
              </w:rPr>
            </w:pPr>
            <w:r w:rsidRPr="009069C5">
              <w:rPr>
                <w:sz w:val="18"/>
                <w:szCs w:val="18"/>
                <w:lang w:val="es-419" w:bidi="es-ES"/>
              </w:rPr>
              <w:t>Elías Piña</w:t>
            </w:r>
          </w:p>
        </w:tc>
        <w:tc>
          <w:tcPr>
            <w:tcW w:w="678" w:type="pct"/>
            <w:vAlign w:val="center"/>
          </w:tcPr>
          <w:p w14:paraId="6F3FB5D0" w14:textId="77777777" w:rsidR="00261C6D" w:rsidRPr="009069C5" w:rsidRDefault="00261C6D" w:rsidP="009C24E2">
            <w:pPr>
              <w:spacing w:before="40" w:after="40"/>
              <w:jc w:val="center"/>
              <w:rPr>
                <w:sz w:val="18"/>
                <w:szCs w:val="18"/>
                <w:lang w:val="es-419" w:bidi="es-ES"/>
              </w:rPr>
            </w:pPr>
            <w:r w:rsidRPr="009069C5">
              <w:rPr>
                <w:sz w:val="18"/>
                <w:szCs w:val="18"/>
                <w:lang w:val="es-419" w:bidi="es-ES"/>
              </w:rPr>
              <w:t>200.0</w:t>
            </w:r>
          </w:p>
        </w:tc>
        <w:tc>
          <w:tcPr>
            <w:tcW w:w="504" w:type="pct"/>
            <w:vAlign w:val="center"/>
          </w:tcPr>
          <w:p w14:paraId="7A2EEC16" w14:textId="77777777" w:rsidR="00261C6D" w:rsidRPr="009069C5" w:rsidRDefault="00261C6D" w:rsidP="007F6BB7">
            <w:pPr>
              <w:jc w:val="center"/>
              <w:rPr>
                <w:sz w:val="18"/>
                <w:szCs w:val="18"/>
                <w:lang w:val="es-419" w:bidi="es-ES"/>
              </w:rPr>
            </w:pPr>
            <w:r w:rsidRPr="009069C5">
              <w:rPr>
                <w:sz w:val="18"/>
                <w:szCs w:val="18"/>
                <w:lang w:val="es-419" w:bidi="es-ES"/>
              </w:rPr>
              <w:t>200.0</w:t>
            </w:r>
          </w:p>
        </w:tc>
        <w:tc>
          <w:tcPr>
            <w:tcW w:w="651" w:type="pct"/>
            <w:vAlign w:val="center"/>
          </w:tcPr>
          <w:p w14:paraId="75240E30" w14:textId="77777777" w:rsidR="00261C6D" w:rsidRPr="009069C5" w:rsidRDefault="00261C6D" w:rsidP="007F6BB7">
            <w:pPr>
              <w:jc w:val="center"/>
              <w:rPr>
                <w:sz w:val="18"/>
                <w:szCs w:val="18"/>
                <w:lang w:val="es-419" w:bidi="es-ES"/>
              </w:rPr>
            </w:pPr>
          </w:p>
        </w:tc>
        <w:tc>
          <w:tcPr>
            <w:tcW w:w="313" w:type="pct"/>
            <w:vAlign w:val="center"/>
          </w:tcPr>
          <w:p w14:paraId="03412D92" w14:textId="77777777" w:rsidR="00261C6D" w:rsidRPr="009069C5" w:rsidRDefault="00261C6D" w:rsidP="007F6BB7">
            <w:pPr>
              <w:jc w:val="center"/>
              <w:rPr>
                <w:sz w:val="18"/>
                <w:szCs w:val="18"/>
                <w:lang w:val="es-419" w:bidi="es-ES"/>
              </w:rPr>
            </w:pPr>
          </w:p>
        </w:tc>
        <w:tc>
          <w:tcPr>
            <w:tcW w:w="320" w:type="pct"/>
            <w:vAlign w:val="center"/>
          </w:tcPr>
          <w:p w14:paraId="767DDD54" w14:textId="77777777" w:rsidR="00261C6D" w:rsidRPr="009069C5" w:rsidRDefault="00261C6D" w:rsidP="007F6BB7">
            <w:pPr>
              <w:jc w:val="center"/>
              <w:rPr>
                <w:sz w:val="18"/>
                <w:szCs w:val="18"/>
                <w:lang w:val="es-419" w:bidi="es-ES"/>
              </w:rPr>
            </w:pPr>
            <w:r w:rsidRPr="009069C5">
              <w:rPr>
                <w:sz w:val="18"/>
                <w:szCs w:val="18"/>
                <w:lang w:val="es-419" w:bidi="es-ES"/>
              </w:rPr>
              <w:t>5.0</w:t>
            </w:r>
          </w:p>
        </w:tc>
        <w:tc>
          <w:tcPr>
            <w:tcW w:w="320" w:type="pct"/>
            <w:vAlign w:val="center"/>
          </w:tcPr>
          <w:p w14:paraId="55A0CE90" w14:textId="77777777" w:rsidR="00261C6D" w:rsidRPr="009069C5" w:rsidRDefault="00261C6D" w:rsidP="007F6BB7">
            <w:pPr>
              <w:jc w:val="center"/>
              <w:rPr>
                <w:sz w:val="18"/>
                <w:szCs w:val="18"/>
                <w:lang w:val="es-419" w:bidi="es-ES"/>
              </w:rPr>
            </w:pPr>
            <w:r w:rsidRPr="009069C5">
              <w:rPr>
                <w:sz w:val="18"/>
                <w:szCs w:val="18"/>
                <w:lang w:val="es-419" w:bidi="es-ES"/>
              </w:rPr>
              <w:t>69.0</w:t>
            </w:r>
          </w:p>
        </w:tc>
        <w:tc>
          <w:tcPr>
            <w:tcW w:w="320" w:type="pct"/>
            <w:vAlign w:val="center"/>
          </w:tcPr>
          <w:p w14:paraId="15213C36" w14:textId="77777777" w:rsidR="00261C6D" w:rsidRPr="009069C5" w:rsidRDefault="00261C6D" w:rsidP="007F6BB7">
            <w:pPr>
              <w:jc w:val="center"/>
              <w:rPr>
                <w:sz w:val="18"/>
                <w:szCs w:val="18"/>
                <w:lang w:val="es-419" w:bidi="es-ES"/>
              </w:rPr>
            </w:pPr>
            <w:r w:rsidRPr="009069C5">
              <w:rPr>
                <w:sz w:val="18"/>
                <w:szCs w:val="18"/>
                <w:lang w:val="es-419" w:bidi="es-ES"/>
              </w:rPr>
              <w:t>69.0</w:t>
            </w:r>
          </w:p>
        </w:tc>
        <w:tc>
          <w:tcPr>
            <w:tcW w:w="320" w:type="pct"/>
            <w:vAlign w:val="center"/>
          </w:tcPr>
          <w:p w14:paraId="370FAB8D" w14:textId="77777777" w:rsidR="00261C6D" w:rsidRPr="009069C5" w:rsidRDefault="00261C6D" w:rsidP="007F6BB7">
            <w:pPr>
              <w:jc w:val="center"/>
              <w:rPr>
                <w:sz w:val="18"/>
                <w:szCs w:val="18"/>
                <w:lang w:val="es-419" w:bidi="es-ES"/>
              </w:rPr>
            </w:pPr>
            <w:r w:rsidRPr="009069C5">
              <w:rPr>
                <w:sz w:val="18"/>
                <w:szCs w:val="18"/>
                <w:lang w:val="es-419" w:bidi="es-ES"/>
              </w:rPr>
              <w:t>57.0</w:t>
            </w:r>
          </w:p>
        </w:tc>
      </w:tr>
      <w:tr w:rsidR="00261C6D" w:rsidRPr="009069C5" w14:paraId="6357BB16" w14:textId="77777777" w:rsidTr="00534075">
        <w:tc>
          <w:tcPr>
            <w:tcW w:w="786" w:type="pct"/>
            <w:vAlign w:val="center"/>
          </w:tcPr>
          <w:p w14:paraId="5F9DD2DE" w14:textId="77777777" w:rsidR="00261C6D" w:rsidRPr="009069C5" w:rsidRDefault="00261C6D" w:rsidP="00B812D2">
            <w:pPr>
              <w:rPr>
                <w:sz w:val="18"/>
                <w:szCs w:val="18"/>
                <w:lang w:val="es-419" w:bidi="es-ES"/>
              </w:rPr>
            </w:pPr>
            <w:r w:rsidRPr="009069C5">
              <w:rPr>
                <w:sz w:val="18"/>
                <w:szCs w:val="18"/>
                <w:lang w:val="es-419" w:bidi="es-ES"/>
              </w:rPr>
              <w:t>La Gina</w:t>
            </w:r>
          </w:p>
        </w:tc>
        <w:tc>
          <w:tcPr>
            <w:tcW w:w="786" w:type="pct"/>
            <w:vAlign w:val="center"/>
          </w:tcPr>
          <w:p w14:paraId="44AF7693" w14:textId="77777777" w:rsidR="00261C6D" w:rsidRPr="009069C5" w:rsidRDefault="00261C6D" w:rsidP="00B812D2">
            <w:pPr>
              <w:rPr>
                <w:sz w:val="18"/>
                <w:szCs w:val="18"/>
                <w:lang w:val="es-419" w:bidi="es-ES"/>
              </w:rPr>
            </w:pPr>
            <w:r w:rsidRPr="009069C5">
              <w:rPr>
                <w:sz w:val="18"/>
                <w:szCs w:val="18"/>
                <w:lang w:val="es-419" w:bidi="es-ES"/>
              </w:rPr>
              <w:t>Peravia</w:t>
            </w:r>
          </w:p>
        </w:tc>
        <w:tc>
          <w:tcPr>
            <w:tcW w:w="678" w:type="pct"/>
            <w:vAlign w:val="center"/>
          </w:tcPr>
          <w:p w14:paraId="1A64BCC5" w14:textId="77777777" w:rsidR="00261C6D" w:rsidRPr="009069C5" w:rsidRDefault="00261C6D" w:rsidP="009C24E2">
            <w:pPr>
              <w:spacing w:before="40" w:after="40"/>
              <w:jc w:val="center"/>
              <w:rPr>
                <w:sz w:val="18"/>
                <w:szCs w:val="18"/>
                <w:lang w:val="es-419" w:bidi="es-ES"/>
              </w:rPr>
            </w:pPr>
            <w:r w:rsidRPr="009069C5">
              <w:rPr>
                <w:sz w:val="18"/>
                <w:szCs w:val="18"/>
                <w:lang w:val="es-419" w:bidi="es-ES"/>
              </w:rPr>
              <w:t>60.0</w:t>
            </w:r>
          </w:p>
        </w:tc>
        <w:tc>
          <w:tcPr>
            <w:tcW w:w="504" w:type="pct"/>
            <w:vAlign w:val="center"/>
          </w:tcPr>
          <w:p w14:paraId="25AAA377" w14:textId="77777777" w:rsidR="00261C6D" w:rsidRPr="009069C5" w:rsidRDefault="00261C6D" w:rsidP="007F6BB7">
            <w:pPr>
              <w:jc w:val="center"/>
              <w:rPr>
                <w:sz w:val="18"/>
                <w:szCs w:val="18"/>
                <w:lang w:val="es-419" w:bidi="es-ES"/>
              </w:rPr>
            </w:pPr>
            <w:r w:rsidRPr="009069C5">
              <w:rPr>
                <w:sz w:val="18"/>
                <w:szCs w:val="18"/>
                <w:lang w:val="es-419" w:bidi="es-ES"/>
              </w:rPr>
              <w:t>60.0</w:t>
            </w:r>
          </w:p>
        </w:tc>
        <w:tc>
          <w:tcPr>
            <w:tcW w:w="651" w:type="pct"/>
            <w:vAlign w:val="center"/>
          </w:tcPr>
          <w:p w14:paraId="1E4DD42A" w14:textId="77777777" w:rsidR="00261C6D" w:rsidRPr="009069C5" w:rsidRDefault="00261C6D" w:rsidP="007F6BB7">
            <w:pPr>
              <w:jc w:val="center"/>
              <w:rPr>
                <w:sz w:val="18"/>
                <w:szCs w:val="18"/>
                <w:lang w:val="es-419" w:bidi="es-ES"/>
              </w:rPr>
            </w:pPr>
          </w:p>
        </w:tc>
        <w:tc>
          <w:tcPr>
            <w:tcW w:w="313" w:type="pct"/>
            <w:vAlign w:val="center"/>
          </w:tcPr>
          <w:p w14:paraId="2AD1111F" w14:textId="77777777" w:rsidR="00261C6D" w:rsidRPr="009069C5" w:rsidRDefault="00261C6D" w:rsidP="007F6BB7">
            <w:pPr>
              <w:jc w:val="center"/>
              <w:rPr>
                <w:sz w:val="18"/>
                <w:szCs w:val="18"/>
                <w:lang w:val="es-419" w:bidi="es-ES"/>
              </w:rPr>
            </w:pPr>
          </w:p>
        </w:tc>
        <w:tc>
          <w:tcPr>
            <w:tcW w:w="320" w:type="pct"/>
            <w:vAlign w:val="center"/>
          </w:tcPr>
          <w:p w14:paraId="318A9F24" w14:textId="77777777" w:rsidR="00261C6D" w:rsidRPr="009069C5" w:rsidRDefault="00261C6D" w:rsidP="007F6BB7">
            <w:pPr>
              <w:jc w:val="center"/>
              <w:rPr>
                <w:sz w:val="18"/>
                <w:szCs w:val="18"/>
                <w:lang w:val="es-419" w:bidi="es-ES"/>
              </w:rPr>
            </w:pPr>
            <w:r w:rsidRPr="009069C5">
              <w:rPr>
                <w:sz w:val="18"/>
                <w:szCs w:val="18"/>
                <w:lang w:val="es-419" w:bidi="es-ES"/>
              </w:rPr>
              <w:t>5.0</w:t>
            </w:r>
          </w:p>
        </w:tc>
        <w:tc>
          <w:tcPr>
            <w:tcW w:w="320" w:type="pct"/>
            <w:vAlign w:val="center"/>
          </w:tcPr>
          <w:p w14:paraId="2E07E97E" w14:textId="77777777" w:rsidR="00261C6D" w:rsidRPr="009069C5" w:rsidRDefault="00261C6D" w:rsidP="007F6BB7">
            <w:pPr>
              <w:jc w:val="center"/>
              <w:rPr>
                <w:sz w:val="18"/>
                <w:szCs w:val="18"/>
                <w:lang w:val="es-419" w:bidi="es-ES"/>
              </w:rPr>
            </w:pPr>
            <w:r w:rsidRPr="009069C5">
              <w:rPr>
                <w:sz w:val="18"/>
                <w:szCs w:val="18"/>
                <w:lang w:val="es-419" w:bidi="es-ES"/>
              </w:rPr>
              <w:t>55.0</w:t>
            </w:r>
          </w:p>
        </w:tc>
        <w:tc>
          <w:tcPr>
            <w:tcW w:w="320" w:type="pct"/>
            <w:vAlign w:val="center"/>
          </w:tcPr>
          <w:p w14:paraId="00955035" w14:textId="77777777" w:rsidR="00261C6D" w:rsidRPr="009069C5" w:rsidRDefault="00261C6D" w:rsidP="007F6BB7">
            <w:pPr>
              <w:jc w:val="center"/>
              <w:rPr>
                <w:sz w:val="18"/>
                <w:szCs w:val="18"/>
                <w:lang w:val="es-419" w:bidi="es-ES"/>
              </w:rPr>
            </w:pPr>
          </w:p>
        </w:tc>
        <w:tc>
          <w:tcPr>
            <w:tcW w:w="320" w:type="pct"/>
            <w:vAlign w:val="center"/>
          </w:tcPr>
          <w:p w14:paraId="7B32B507" w14:textId="77777777" w:rsidR="00261C6D" w:rsidRPr="009069C5" w:rsidRDefault="00261C6D" w:rsidP="007F6BB7">
            <w:pPr>
              <w:jc w:val="center"/>
              <w:rPr>
                <w:sz w:val="18"/>
                <w:szCs w:val="18"/>
                <w:lang w:val="es-419" w:bidi="es-ES"/>
              </w:rPr>
            </w:pPr>
          </w:p>
        </w:tc>
      </w:tr>
      <w:tr w:rsidR="00261C6D" w:rsidRPr="009069C5" w14:paraId="4CC3FFE7" w14:textId="77777777" w:rsidTr="00534075">
        <w:tc>
          <w:tcPr>
            <w:tcW w:w="786" w:type="pct"/>
            <w:vAlign w:val="center"/>
          </w:tcPr>
          <w:p w14:paraId="37B135CD" w14:textId="77777777" w:rsidR="00261C6D" w:rsidRPr="009069C5" w:rsidRDefault="00261C6D" w:rsidP="00B812D2">
            <w:pPr>
              <w:rPr>
                <w:sz w:val="18"/>
                <w:szCs w:val="18"/>
                <w:lang w:val="es-419" w:bidi="es-ES"/>
              </w:rPr>
            </w:pPr>
            <w:r w:rsidRPr="009069C5">
              <w:rPr>
                <w:sz w:val="18"/>
                <w:szCs w:val="18"/>
                <w:lang w:val="es-419" w:bidi="es-ES"/>
              </w:rPr>
              <w:t>Chavón</w:t>
            </w:r>
          </w:p>
        </w:tc>
        <w:tc>
          <w:tcPr>
            <w:tcW w:w="786" w:type="pct"/>
            <w:vAlign w:val="center"/>
          </w:tcPr>
          <w:p w14:paraId="2469C826" w14:textId="77777777" w:rsidR="00261C6D" w:rsidRPr="009069C5" w:rsidRDefault="00261C6D" w:rsidP="00B812D2">
            <w:pPr>
              <w:rPr>
                <w:sz w:val="18"/>
                <w:szCs w:val="18"/>
                <w:lang w:val="es-419" w:bidi="es-ES"/>
              </w:rPr>
            </w:pPr>
            <w:r w:rsidRPr="009069C5">
              <w:rPr>
                <w:sz w:val="18"/>
                <w:szCs w:val="18"/>
                <w:lang w:val="es-419" w:bidi="es-ES"/>
              </w:rPr>
              <w:t>Romana</w:t>
            </w:r>
          </w:p>
        </w:tc>
        <w:tc>
          <w:tcPr>
            <w:tcW w:w="678" w:type="pct"/>
            <w:vAlign w:val="center"/>
          </w:tcPr>
          <w:p w14:paraId="09302902" w14:textId="77777777" w:rsidR="00261C6D" w:rsidRPr="009069C5" w:rsidRDefault="00261C6D" w:rsidP="009C24E2">
            <w:pPr>
              <w:spacing w:before="40" w:after="40"/>
              <w:jc w:val="center"/>
              <w:rPr>
                <w:sz w:val="18"/>
                <w:szCs w:val="18"/>
                <w:lang w:val="es-419" w:bidi="es-ES"/>
              </w:rPr>
            </w:pPr>
            <w:r w:rsidRPr="009069C5">
              <w:rPr>
                <w:sz w:val="18"/>
                <w:szCs w:val="18"/>
                <w:lang w:val="es-419" w:bidi="es-ES"/>
              </w:rPr>
              <w:t>200.0</w:t>
            </w:r>
          </w:p>
        </w:tc>
        <w:tc>
          <w:tcPr>
            <w:tcW w:w="504" w:type="pct"/>
            <w:vAlign w:val="center"/>
          </w:tcPr>
          <w:p w14:paraId="17A1E4FB" w14:textId="77777777" w:rsidR="00261C6D" w:rsidRPr="009069C5" w:rsidRDefault="00261C6D" w:rsidP="007F6BB7">
            <w:pPr>
              <w:jc w:val="center"/>
              <w:rPr>
                <w:sz w:val="18"/>
                <w:szCs w:val="18"/>
                <w:lang w:val="es-419" w:bidi="es-ES"/>
              </w:rPr>
            </w:pPr>
            <w:r w:rsidRPr="009069C5">
              <w:rPr>
                <w:sz w:val="18"/>
                <w:szCs w:val="18"/>
                <w:lang w:val="es-419" w:bidi="es-ES"/>
              </w:rPr>
              <w:t>200.0</w:t>
            </w:r>
          </w:p>
        </w:tc>
        <w:tc>
          <w:tcPr>
            <w:tcW w:w="651" w:type="pct"/>
            <w:vAlign w:val="center"/>
          </w:tcPr>
          <w:p w14:paraId="38DA2DF4" w14:textId="77777777" w:rsidR="00261C6D" w:rsidRPr="009069C5" w:rsidRDefault="00261C6D" w:rsidP="007F6BB7">
            <w:pPr>
              <w:jc w:val="center"/>
              <w:rPr>
                <w:sz w:val="18"/>
                <w:szCs w:val="18"/>
                <w:lang w:val="es-419" w:bidi="es-ES"/>
              </w:rPr>
            </w:pPr>
          </w:p>
        </w:tc>
        <w:tc>
          <w:tcPr>
            <w:tcW w:w="313" w:type="pct"/>
            <w:vAlign w:val="center"/>
          </w:tcPr>
          <w:p w14:paraId="2521A908" w14:textId="77777777" w:rsidR="00261C6D" w:rsidRPr="009069C5" w:rsidRDefault="00261C6D" w:rsidP="007F6BB7">
            <w:pPr>
              <w:jc w:val="center"/>
              <w:rPr>
                <w:sz w:val="18"/>
                <w:szCs w:val="18"/>
                <w:lang w:val="es-419" w:bidi="es-ES"/>
              </w:rPr>
            </w:pPr>
          </w:p>
        </w:tc>
        <w:tc>
          <w:tcPr>
            <w:tcW w:w="320" w:type="pct"/>
            <w:vAlign w:val="center"/>
          </w:tcPr>
          <w:p w14:paraId="175E6503" w14:textId="77777777" w:rsidR="00261C6D" w:rsidRPr="009069C5" w:rsidRDefault="00261C6D" w:rsidP="007F6BB7">
            <w:pPr>
              <w:jc w:val="center"/>
              <w:rPr>
                <w:sz w:val="18"/>
                <w:szCs w:val="18"/>
                <w:lang w:val="es-419" w:bidi="es-ES"/>
              </w:rPr>
            </w:pPr>
            <w:r w:rsidRPr="009069C5">
              <w:rPr>
                <w:sz w:val="18"/>
                <w:szCs w:val="18"/>
                <w:lang w:val="es-419" w:bidi="es-ES"/>
              </w:rPr>
              <w:t>5.0</w:t>
            </w:r>
          </w:p>
        </w:tc>
        <w:tc>
          <w:tcPr>
            <w:tcW w:w="320" w:type="pct"/>
            <w:vAlign w:val="center"/>
          </w:tcPr>
          <w:p w14:paraId="1B55D40C" w14:textId="77777777" w:rsidR="00261C6D" w:rsidRPr="009069C5" w:rsidRDefault="00261C6D" w:rsidP="007F6BB7">
            <w:pPr>
              <w:jc w:val="center"/>
              <w:rPr>
                <w:sz w:val="18"/>
                <w:szCs w:val="18"/>
                <w:lang w:val="es-419" w:bidi="es-ES"/>
              </w:rPr>
            </w:pPr>
            <w:r w:rsidRPr="009069C5">
              <w:rPr>
                <w:sz w:val="18"/>
                <w:szCs w:val="18"/>
                <w:lang w:val="es-419" w:bidi="es-ES"/>
              </w:rPr>
              <w:t>69.0</w:t>
            </w:r>
          </w:p>
        </w:tc>
        <w:tc>
          <w:tcPr>
            <w:tcW w:w="320" w:type="pct"/>
            <w:vAlign w:val="center"/>
          </w:tcPr>
          <w:p w14:paraId="46B48D6D" w14:textId="77777777" w:rsidR="00261C6D" w:rsidRPr="009069C5" w:rsidRDefault="00261C6D" w:rsidP="007F6BB7">
            <w:pPr>
              <w:jc w:val="center"/>
              <w:rPr>
                <w:sz w:val="18"/>
                <w:szCs w:val="18"/>
                <w:lang w:val="es-419" w:bidi="es-ES"/>
              </w:rPr>
            </w:pPr>
            <w:r w:rsidRPr="009069C5">
              <w:rPr>
                <w:sz w:val="18"/>
                <w:szCs w:val="18"/>
                <w:lang w:val="es-419" w:bidi="es-ES"/>
              </w:rPr>
              <w:t>69.0</w:t>
            </w:r>
          </w:p>
        </w:tc>
        <w:tc>
          <w:tcPr>
            <w:tcW w:w="320" w:type="pct"/>
            <w:vAlign w:val="center"/>
          </w:tcPr>
          <w:p w14:paraId="17A269DD" w14:textId="77777777" w:rsidR="00261C6D" w:rsidRPr="009069C5" w:rsidRDefault="00261C6D" w:rsidP="007F6BB7">
            <w:pPr>
              <w:jc w:val="center"/>
              <w:rPr>
                <w:sz w:val="18"/>
                <w:szCs w:val="18"/>
                <w:lang w:val="es-419" w:bidi="es-ES"/>
              </w:rPr>
            </w:pPr>
            <w:r w:rsidRPr="009069C5">
              <w:rPr>
                <w:sz w:val="18"/>
                <w:szCs w:val="18"/>
                <w:lang w:val="es-419" w:bidi="es-ES"/>
              </w:rPr>
              <w:t>57.0</w:t>
            </w:r>
          </w:p>
        </w:tc>
      </w:tr>
      <w:tr w:rsidR="00261C6D" w:rsidRPr="009069C5" w14:paraId="6C984363" w14:textId="77777777" w:rsidTr="00534075">
        <w:tc>
          <w:tcPr>
            <w:tcW w:w="786" w:type="pct"/>
            <w:vAlign w:val="center"/>
          </w:tcPr>
          <w:p w14:paraId="163D18BD" w14:textId="77777777" w:rsidR="00261C6D" w:rsidRPr="009069C5" w:rsidRDefault="00261C6D" w:rsidP="00B812D2">
            <w:pPr>
              <w:rPr>
                <w:sz w:val="18"/>
                <w:szCs w:val="18"/>
                <w:lang w:val="es-419" w:bidi="es-ES"/>
              </w:rPr>
            </w:pPr>
            <w:r w:rsidRPr="009069C5">
              <w:rPr>
                <w:sz w:val="18"/>
                <w:szCs w:val="18"/>
                <w:lang w:val="es-419" w:bidi="es-ES"/>
              </w:rPr>
              <w:t>Yásica en Arroyo Frío</w:t>
            </w:r>
          </w:p>
        </w:tc>
        <w:tc>
          <w:tcPr>
            <w:tcW w:w="786" w:type="pct"/>
            <w:vAlign w:val="center"/>
          </w:tcPr>
          <w:p w14:paraId="40EAB9A4" w14:textId="77777777" w:rsidR="00261C6D" w:rsidRPr="009069C5" w:rsidRDefault="00261C6D" w:rsidP="00B812D2">
            <w:pPr>
              <w:rPr>
                <w:sz w:val="18"/>
                <w:szCs w:val="18"/>
                <w:lang w:val="es-419" w:bidi="es-ES"/>
              </w:rPr>
            </w:pPr>
            <w:r w:rsidRPr="009069C5">
              <w:rPr>
                <w:sz w:val="18"/>
                <w:szCs w:val="18"/>
                <w:lang w:val="es-419" w:bidi="es-ES"/>
              </w:rPr>
              <w:t>Puerto Plata</w:t>
            </w:r>
          </w:p>
        </w:tc>
        <w:tc>
          <w:tcPr>
            <w:tcW w:w="678" w:type="pct"/>
            <w:vAlign w:val="center"/>
          </w:tcPr>
          <w:p w14:paraId="07E09E26" w14:textId="77777777" w:rsidR="00261C6D" w:rsidRPr="009069C5" w:rsidRDefault="00261C6D" w:rsidP="007F6BB7">
            <w:pPr>
              <w:jc w:val="center"/>
              <w:rPr>
                <w:sz w:val="18"/>
                <w:szCs w:val="18"/>
                <w:lang w:val="es-419" w:bidi="es-ES"/>
              </w:rPr>
            </w:pPr>
            <w:r w:rsidRPr="009069C5">
              <w:rPr>
                <w:sz w:val="18"/>
                <w:szCs w:val="18"/>
                <w:lang w:val="es-419" w:bidi="es-ES"/>
              </w:rPr>
              <w:t>120.0</w:t>
            </w:r>
          </w:p>
        </w:tc>
        <w:tc>
          <w:tcPr>
            <w:tcW w:w="504" w:type="pct"/>
            <w:vAlign w:val="center"/>
          </w:tcPr>
          <w:p w14:paraId="4F1FDBEA" w14:textId="77777777" w:rsidR="00261C6D" w:rsidRPr="009069C5" w:rsidRDefault="00261C6D" w:rsidP="007F6BB7">
            <w:pPr>
              <w:jc w:val="center"/>
              <w:rPr>
                <w:sz w:val="18"/>
                <w:szCs w:val="18"/>
                <w:lang w:val="es-419" w:bidi="es-ES"/>
              </w:rPr>
            </w:pPr>
            <w:r w:rsidRPr="009069C5">
              <w:rPr>
                <w:sz w:val="18"/>
                <w:szCs w:val="18"/>
                <w:lang w:val="es-419" w:bidi="es-ES"/>
              </w:rPr>
              <w:t>120.0</w:t>
            </w:r>
          </w:p>
        </w:tc>
        <w:tc>
          <w:tcPr>
            <w:tcW w:w="651" w:type="pct"/>
            <w:vAlign w:val="center"/>
          </w:tcPr>
          <w:p w14:paraId="14447E1F" w14:textId="77777777" w:rsidR="00261C6D" w:rsidRPr="009069C5" w:rsidRDefault="00261C6D" w:rsidP="007F6BB7">
            <w:pPr>
              <w:jc w:val="center"/>
              <w:rPr>
                <w:sz w:val="18"/>
                <w:szCs w:val="18"/>
                <w:lang w:val="es-419" w:bidi="es-ES"/>
              </w:rPr>
            </w:pPr>
          </w:p>
        </w:tc>
        <w:tc>
          <w:tcPr>
            <w:tcW w:w="313" w:type="pct"/>
            <w:vAlign w:val="center"/>
          </w:tcPr>
          <w:p w14:paraId="22A72422" w14:textId="77777777" w:rsidR="00261C6D" w:rsidRPr="009069C5" w:rsidRDefault="00261C6D" w:rsidP="007F6BB7">
            <w:pPr>
              <w:jc w:val="center"/>
              <w:rPr>
                <w:sz w:val="18"/>
                <w:szCs w:val="18"/>
                <w:lang w:val="es-419" w:bidi="es-ES"/>
              </w:rPr>
            </w:pPr>
          </w:p>
        </w:tc>
        <w:tc>
          <w:tcPr>
            <w:tcW w:w="320" w:type="pct"/>
            <w:vAlign w:val="center"/>
          </w:tcPr>
          <w:p w14:paraId="01220106" w14:textId="77777777" w:rsidR="00261C6D" w:rsidRPr="009069C5" w:rsidRDefault="00261C6D" w:rsidP="007F6BB7">
            <w:pPr>
              <w:jc w:val="center"/>
              <w:rPr>
                <w:sz w:val="18"/>
                <w:szCs w:val="18"/>
                <w:lang w:val="es-419" w:bidi="es-ES"/>
              </w:rPr>
            </w:pPr>
            <w:r w:rsidRPr="009069C5">
              <w:rPr>
                <w:sz w:val="18"/>
                <w:szCs w:val="18"/>
                <w:lang w:val="es-419" w:bidi="es-ES"/>
              </w:rPr>
              <w:t>5.0</w:t>
            </w:r>
          </w:p>
        </w:tc>
        <w:tc>
          <w:tcPr>
            <w:tcW w:w="320" w:type="pct"/>
            <w:vAlign w:val="center"/>
          </w:tcPr>
          <w:p w14:paraId="108E0066" w14:textId="77777777" w:rsidR="00261C6D" w:rsidRPr="009069C5" w:rsidRDefault="00261C6D" w:rsidP="007F6BB7">
            <w:pPr>
              <w:jc w:val="center"/>
              <w:rPr>
                <w:sz w:val="18"/>
                <w:szCs w:val="18"/>
                <w:lang w:val="es-419" w:bidi="es-ES"/>
              </w:rPr>
            </w:pPr>
            <w:r w:rsidRPr="009069C5">
              <w:rPr>
                <w:sz w:val="18"/>
                <w:szCs w:val="18"/>
                <w:lang w:val="es-419" w:bidi="es-ES"/>
              </w:rPr>
              <w:t>39.0</w:t>
            </w:r>
          </w:p>
        </w:tc>
        <w:tc>
          <w:tcPr>
            <w:tcW w:w="320" w:type="pct"/>
            <w:vAlign w:val="center"/>
          </w:tcPr>
          <w:p w14:paraId="32B20BE5" w14:textId="77777777" w:rsidR="00261C6D" w:rsidRPr="009069C5" w:rsidRDefault="00261C6D" w:rsidP="007F6BB7">
            <w:pPr>
              <w:jc w:val="center"/>
              <w:rPr>
                <w:sz w:val="18"/>
                <w:szCs w:val="18"/>
                <w:lang w:val="es-419" w:bidi="es-ES"/>
              </w:rPr>
            </w:pPr>
            <w:r w:rsidRPr="009069C5">
              <w:rPr>
                <w:sz w:val="18"/>
                <w:szCs w:val="18"/>
                <w:lang w:val="es-419" w:bidi="es-ES"/>
              </w:rPr>
              <w:t>39.0</w:t>
            </w:r>
          </w:p>
        </w:tc>
        <w:tc>
          <w:tcPr>
            <w:tcW w:w="320" w:type="pct"/>
            <w:vAlign w:val="center"/>
          </w:tcPr>
          <w:p w14:paraId="737F1011" w14:textId="77777777" w:rsidR="00261C6D" w:rsidRPr="009069C5" w:rsidRDefault="00261C6D" w:rsidP="007F6BB7">
            <w:pPr>
              <w:jc w:val="center"/>
              <w:rPr>
                <w:sz w:val="18"/>
                <w:szCs w:val="18"/>
                <w:lang w:val="es-419" w:bidi="es-ES"/>
              </w:rPr>
            </w:pPr>
            <w:r w:rsidRPr="009069C5">
              <w:rPr>
                <w:sz w:val="18"/>
                <w:szCs w:val="18"/>
                <w:lang w:val="es-419" w:bidi="es-ES"/>
              </w:rPr>
              <w:t>37.0</w:t>
            </w:r>
          </w:p>
        </w:tc>
      </w:tr>
      <w:tr w:rsidR="00261C6D" w:rsidRPr="009069C5" w14:paraId="471E63EE" w14:textId="77777777" w:rsidTr="00534075">
        <w:tc>
          <w:tcPr>
            <w:tcW w:w="786" w:type="pct"/>
            <w:vAlign w:val="center"/>
          </w:tcPr>
          <w:p w14:paraId="285E2214" w14:textId="77777777" w:rsidR="00261C6D" w:rsidRPr="009069C5" w:rsidRDefault="00261C6D" w:rsidP="00B812D2">
            <w:pPr>
              <w:rPr>
                <w:sz w:val="18"/>
                <w:szCs w:val="18"/>
                <w:lang w:val="es-419" w:bidi="es-ES"/>
              </w:rPr>
            </w:pPr>
            <w:r w:rsidRPr="009069C5">
              <w:rPr>
                <w:sz w:val="18"/>
                <w:szCs w:val="18"/>
                <w:lang w:val="es-419" w:bidi="es-ES"/>
              </w:rPr>
              <w:t>Arroyo Sato</w:t>
            </w:r>
          </w:p>
        </w:tc>
        <w:tc>
          <w:tcPr>
            <w:tcW w:w="786" w:type="pct"/>
            <w:vAlign w:val="center"/>
          </w:tcPr>
          <w:p w14:paraId="3E4E2F82" w14:textId="77777777" w:rsidR="00261C6D" w:rsidRPr="009069C5" w:rsidRDefault="00261C6D" w:rsidP="00B812D2">
            <w:pPr>
              <w:rPr>
                <w:sz w:val="18"/>
                <w:szCs w:val="18"/>
                <w:lang w:val="es-419" w:bidi="es-ES"/>
              </w:rPr>
            </w:pPr>
            <w:r w:rsidRPr="009069C5">
              <w:rPr>
                <w:sz w:val="18"/>
                <w:szCs w:val="18"/>
                <w:lang w:val="es-419" w:bidi="es-ES"/>
              </w:rPr>
              <w:t>Santiago</w:t>
            </w:r>
          </w:p>
        </w:tc>
        <w:tc>
          <w:tcPr>
            <w:tcW w:w="678" w:type="pct"/>
            <w:vAlign w:val="center"/>
          </w:tcPr>
          <w:p w14:paraId="58816AB0" w14:textId="77777777" w:rsidR="00261C6D" w:rsidRPr="009069C5" w:rsidRDefault="00261C6D" w:rsidP="009C24E2">
            <w:pPr>
              <w:spacing w:before="60" w:after="60"/>
              <w:jc w:val="center"/>
              <w:rPr>
                <w:sz w:val="18"/>
                <w:szCs w:val="18"/>
                <w:lang w:val="es-419" w:bidi="es-ES"/>
              </w:rPr>
            </w:pPr>
            <w:r w:rsidRPr="009069C5">
              <w:rPr>
                <w:sz w:val="18"/>
                <w:szCs w:val="18"/>
                <w:lang w:val="es-419" w:bidi="es-ES"/>
              </w:rPr>
              <w:t>150.0</w:t>
            </w:r>
          </w:p>
        </w:tc>
        <w:tc>
          <w:tcPr>
            <w:tcW w:w="504" w:type="pct"/>
            <w:vAlign w:val="center"/>
          </w:tcPr>
          <w:p w14:paraId="77E6C151" w14:textId="77777777" w:rsidR="00261C6D" w:rsidRPr="009069C5" w:rsidRDefault="00261C6D" w:rsidP="007F6BB7">
            <w:pPr>
              <w:jc w:val="center"/>
              <w:rPr>
                <w:sz w:val="18"/>
                <w:szCs w:val="18"/>
                <w:lang w:val="es-419" w:bidi="es-ES"/>
              </w:rPr>
            </w:pPr>
            <w:r w:rsidRPr="009069C5">
              <w:rPr>
                <w:sz w:val="18"/>
                <w:szCs w:val="18"/>
                <w:lang w:val="es-419" w:bidi="es-ES"/>
              </w:rPr>
              <w:t>0.0</w:t>
            </w:r>
          </w:p>
        </w:tc>
        <w:tc>
          <w:tcPr>
            <w:tcW w:w="651" w:type="pct"/>
            <w:vAlign w:val="center"/>
          </w:tcPr>
          <w:p w14:paraId="6A934964" w14:textId="77777777" w:rsidR="00261C6D" w:rsidRPr="009069C5" w:rsidRDefault="00261C6D" w:rsidP="007F6BB7">
            <w:pPr>
              <w:jc w:val="center"/>
              <w:rPr>
                <w:sz w:val="18"/>
                <w:szCs w:val="18"/>
                <w:lang w:val="es-419" w:bidi="es-ES"/>
              </w:rPr>
            </w:pPr>
          </w:p>
        </w:tc>
        <w:tc>
          <w:tcPr>
            <w:tcW w:w="313" w:type="pct"/>
            <w:vAlign w:val="center"/>
          </w:tcPr>
          <w:p w14:paraId="2F738308" w14:textId="77777777" w:rsidR="00261C6D" w:rsidRPr="009069C5" w:rsidRDefault="00261C6D" w:rsidP="007F6BB7">
            <w:pPr>
              <w:jc w:val="center"/>
              <w:rPr>
                <w:sz w:val="18"/>
                <w:szCs w:val="18"/>
                <w:lang w:val="es-419" w:bidi="es-ES"/>
              </w:rPr>
            </w:pPr>
          </w:p>
        </w:tc>
        <w:tc>
          <w:tcPr>
            <w:tcW w:w="320" w:type="pct"/>
            <w:vAlign w:val="center"/>
          </w:tcPr>
          <w:p w14:paraId="7D768D7D" w14:textId="77777777" w:rsidR="00261C6D" w:rsidRPr="009069C5" w:rsidRDefault="00261C6D" w:rsidP="007F6BB7">
            <w:pPr>
              <w:jc w:val="center"/>
              <w:rPr>
                <w:sz w:val="18"/>
                <w:szCs w:val="18"/>
                <w:lang w:val="es-419" w:bidi="es-ES"/>
              </w:rPr>
            </w:pPr>
          </w:p>
        </w:tc>
        <w:tc>
          <w:tcPr>
            <w:tcW w:w="320" w:type="pct"/>
            <w:vAlign w:val="center"/>
          </w:tcPr>
          <w:p w14:paraId="481EEE78" w14:textId="77777777" w:rsidR="00261C6D" w:rsidRPr="009069C5" w:rsidRDefault="00261C6D" w:rsidP="007F6BB7">
            <w:pPr>
              <w:jc w:val="center"/>
              <w:rPr>
                <w:sz w:val="18"/>
                <w:szCs w:val="18"/>
                <w:lang w:val="es-419" w:bidi="es-ES"/>
              </w:rPr>
            </w:pPr>
          </w:p>
        </w:tc>
        <w:tc>
          <w:tcPr>
            <w:tcW w:w="320" w:type="pct"/>
            <w:vAlign w:val="center"/>
          </w:tcPr>
          <w:p w14:paraId="65AF4762" w14:textId="77777777" w:rsidR="00261C6D" w:rsidRPr="009069C5" w:rsidRDefault="00261C6D" w:rsidP="007F6BB7">
            <w:pPr>
              <w:jc w:val="center"/>
              <w:rPr>
                <w:sz w:val="18"/>
                <w:szCs w:val="18"/>
                <w:lang w:val="es-419" w:bidi="es-ES"/>
              </w:rPr>
            </w:pPr>
          </w:p>
        </w:tc>
        <w:tc>
          <w:tcPr>
            <w:tcW w:w="320" w:type="pct"/>
            <w:vAlign w:val="center"/>
          </w:tcPr>
          <w:p w14:paraId="105279FC" w14:textId="77777777" w:rsidR="00261C6D" w:rsidRPr="009069C5" w:rsidRDefault="00261C6D" w:rsidP="007F6BB7">
            <w:pPr>
              <w:jc w:val="center"/>
              <w:rPr>
                <w:sz w:val="18"/>
                <w:szCs w:val="18"/>
                <w:lang w:val="es-419" w:bidi="es-ES"/>
              </w:rPr>
            </w:pPr>
          </w:p>
        </w:tc>
      </w:tr>
      <w:tr w:rsidR="00261C6D" w:rsidRPr="009069C5" w14:paraId="0D3419C1" w14:textId="77777777" w:rsidTr="00534075">
        <w:tc>
          <w:tcPr>
            <w:tcW w:w="786" w:type="pct"/>
            <w:vAlign w:val="center"/>
          </w:tcPr>
          <w:p w14:paraId="73EC81D1" w14:textId="77777777" w:rsidR="00261C6D" w:rsidRPr="009069C5" w:rsidRDefault="00261C6D" w:rsidP="00B812D2">
            <w:pPr>
              <w:rPr>
                <w:sz w:val="18"/>
                <w:szCs w:val="18"/>
                <w:lang w:val="es-419" w:bidi="es-ES"/>
              </w:rPr>
            </w:pPr>
            <w:r w:rsidRPr="009069C5">
              <w:rPr>
                <w:sz w:val="18"/>
                <w:szCs w:val="18"/>
                <w:lang w:val="es-419" w:bidi="es-ES"/>
              </w:rPr>
              <w:t>Nizao - Rancho Arriba</w:t>
            </w:r>
          </w:p>
        </w:tc>
        <w:tc>
          <w:tcPr>
            <w:tcW w:w="786" w:type="pct"/>
            <w:vAlign w:val="center"/>
          </w:tcPr>
          <w:p w14:paraId="533D1F64" w14:textId="77777777" w:rsidR="00261C6D" w:rsidRPr="009069C5" w:rsidRDefault="00261C6D" w:rsidP="00B812D2">
            <w:pPr>
              <w:rPr>
                <w:sz w:val="18"/>
                <w:szCs w:val="18"/>
                <w:lang w:val="es-419" w:bidi="es-ES"/>
              </w:rPr>
            </w:pPr>
            <w:r w:rsidRPr="009069C5">
              <w:rPr>
                <w:sz w:val="18"/>
                <w:szCs w:val="18"/>
                <w:lang w:val="es-419" w:bidi="es-ES"/>
              </w:rPr>
              <w:t>San José de Ocoa</w:t>
            </w:r>
          </w:p>
        </w:tc>
        <w:tc>
          <w:tcPr>
            <w:tcW w:w="678" w:type="pct"/>
            <w:vAlign w:val="center"/>
          </w:tcPr>
          <w:p w14:paraId="6AEA31E4" w14:textId="77777777" w:rsidR="00261C6D" w:rsidRPr="009069C5" w:rsidRDefault="00261C6D" w:rsidP="007F6BB7">
            <w:pPr>
              <w:jc w:val="center"/>
              <w:rPr>
                <w:sz w:val="18"/>
                <w:szCs w:val="18"/>
                <w:lang w:val="es-419" w:bidi="es-ES"/>
              </w:rPr>
            </w:pPr>
            <w:r w:rsidRPr="009069C5">
              <w:rPr>
                <w:sz w:val="18"/>
                <w:szCs w:val="18"/>
                <w:lang w:val="es-419" w:bidi="es-ES"/>
              </w:rPr>
              <w:t>160.0</w:t>
            </w:r>
          </w:p>
        </w:tc>
        <w:tc>
          <w:tcPr>
            <w:tcW w:w="504" w:type="pct"/>
            <w:vAlign w:val="center"/>
          </w:tcPr>
          <w:p w14:paraId="3588ED9E" w14:textId="77777777" w:rsidR="00261C6D" w:rsidRPr="009069C5" w:rsidRDefault="00261C6D" w:rsidP="007F6BB7">
            <w:pPr>
              <w:jc w:val="center"/>
              <w:rPr>
                <w:sz w:val="18"/>
                <w:szCs w:val="18"/>
                <w:lang w:val="es-419" w:bidi="es-ES"/>
              </w:rPr>
            </w:pPr>
            <w:r w:rsidRPr="009069C5">
              <w:rPr>
                <w:sz w:val="18"/>
                <w:szCs w:val="18"/>
                <w:lang w:val="es-419" w:bidi="es-ES"/>
              </w:rPr>
              <w:t>0.0</w:t>
            </w:r>
          </w:p>
        </w:tc>
        <w:tc>
          <w:tcPr>
            <w:tcW w:w="651" w:type="pct"/>
            <w:vAlign w:val="center"/>
          </w:tcPr>
          <w:p w14:paraId="61108E8D" w14:textId="77777777" w:rsidR="00261C6D" w:rsidRPr="009069C5" w:rsidRDefault="00261C6D" w:rsidP="007F6BB7">
            <w:pPr>
              <w:jc w:val="center"/>
              <w:rPr>
                <w:sz w:val="18"/>
                <w:szCs w:val="18"/>
                <w:lang w:val="es-419" w:bidi="es-ES"/>
              </w:rPr>
            </w:pPr>
          </w:p>
        </w:tc>
        <w:tc>
          <w:tcPr>
            <w:tcW w:w="313" w:type="pct"/>
            <w:vAlign w:val="center"/>
          </w:tcPr>
          <w:p w14:paraId="5339B45A" w14:textId="77777777" w:rsidR="00261C6D" w:rsidRPr="009069C5" w:rsidRDefault="00261C6D" w:rsidP="007F6BB7">
            <w:pPr>
              <w:jc w:val="center"/>
              <w:rPr>
                <w:sz w:val="18"/>
                <w:szCs w:val="18"/>
                <w:lang w:val="es-419" w:bidi="es-ES"/>
              </w:rPr>
            </w:pPr>
          </w:p>
        </w:tc>
        <w:tc>
          <w:tcPr>
            <w:tcW w:w="320" w:type="pct"/>
            <w:vAlign w:val="center"/>
          </w:tcPr>
          <w:p w14:paraId="67C8C792" w14:textId="77777777" w:rsidR="00261C6D" w:rsidRPr="009069C5" w:rsidRDefault="00261C6D" w:rsidP="007F6BB7">
            <w:pPr>
              <w:jc w:val="center"/>
              <w:rPr>
                <w:sz w:val="18"/>
                <w:szCs w:val="18"/>
                <w:lang w:val="es-419" w:bidi="es-ES"/>
              </w:rPr>
            </w:pPr>
          </w:p>
        </w:tc>
        <w:tc>
          <w:tcPr>
            <w:tcW w:w="320" w:type="pct"/>
            <w:vAlign w:val="center"/>
          </w:tcPr>
          <w:p w14:paraId="1C9D14F1" w14:textId="77777777" w:rsidR="00261C6D" w:rsidRPr="009069C5" w:rsidRDefault="00261C6D" w:rsidP="007F6BB7">
            <w:pPr>
              <w:jc w:val="center"/>
              <w:rPr>
                <w:sz w:val="18"/>
                <w:szCs w:val="18"/>
                <w:lang w:val="es-419" w:bidi="es-ES"/>
              </w:rPr>
            </w:pPr>
          </w:p>
        </w:tc>
        <w:tc>
          <w:tcPr>
            <w:tcW w:w="320" w:type="pct"/>
            <w:vAlign w:val="center"/>
          </w:tcPr>
          <w:p w14:paraId="5139206A" w14:textId="77777777" w:rsidR="00261C6D" w:rsidRPr="009069C5" w:rsidRDefault="00261C6D" w:rsidP="007F6BB7">
            <w:pPr>
              <w:jc w:val="center"/>
              <w:rPr>
                <w:sz w:val="18"/>
                <w:szCs w:val="18"/>
                <w:lang w:val="es-419" w:bidi="es-ES"/>
              </w:rPr>
            </w:pPr>
          </w:p>
        </w:tc>
        <w:tc>
          <w:tcPr>
            <w:tcW w:w="320" w:type="pct"/>
            <w:vAlign w:val="center"/>
          </w:tcPr>
          <w:p w14:paraId="179D6B8F" w14:textId="77777777" w:rsidR="00261C6D" w:rsidRPr="009069C5" w:rsidRDefault="00261C6D" w:rsidP="007F6BB7">
            <w:pPr>
              <w:jc w:val="center"/>
              <w:rPr>
                <w:sz w:val="18"/>
                <w:szCs w:val="18"/>
                <w:lang w:val="es-419" w:bidi="es-ES"/>
              </w:rPr>
            </w:pPr>
          </w:p>
        </w:tc>
      </w:tr>
      <w:tr w:rsidR="00261C6D" w:rsidRPr="009069C5" w14:paraId="5A54076A" w14:textId="77777777" w:rsidTr="00534075">
        <w:tc>
          <w:tcPr>
            <w:tcW w:w="786" w:type="pct"/>
            <w:vAlign w:val="center"/>
          </w:tcPr>
          <w:p w14:paraId="22CCBB8F" w14:textId="77777777" w:rsidR="00261C6D" w:rsidRPr="009069C5" w:rsidRDefault="00261C6D" w:rsidP="00B812D2">
            <w:pPr>
              <w:rPr>
                <w:sz w:val="18"/>
                <w:szCs w:val="18"/>
                <w:lang w:val="es-419" w:bidi="es-ES"/>
              </w:rPr>
            </w:pPr>
            <w:r w:rsidRPr="009069C5">
              <w:rPr>
                <w:sz w:val="18"/>
                <w:szCs w:val="18"/>
                <w:lang w:val="es-419" w:bidi="es-ES"/>
              </w:rPr>
              <w:t>Bao en Los Corozos</w:t>
            </w:r>
          </w:p>
        </w:tc>
        <w:tc>
          <w:tcPr>
            <w:tcW w:w="786" w:type="pct"/>
            <w:vAlign w:val="center"/>
          </w:tcPr>
          <w:p w14:paraId="23442A81" w14:textId="77777777" w:rsidR="00261C6D" w:rsidRPr="009069C5" w:rsidRDefault="00261C6D" w:rsidP="00B812D2">
            <w:pPr>
              <w:rPr>
                <w:sz w:val="18"/>
                <w:szCs w:val="18"/>
                <w:lang w:val="es-419" w:bidi="es-ES"/>
              </w:rPr>
            </w:pPr>
            <w:r w:rsidRPr="009069C5">
              <w:rPr>
                <w:sz w:val="18"/>
                <w:szCs w:val="18"/>
                <w:lang w:val="es-419" w:bidi="es-ES"/>
              </w:rPr>
              <w:t>Santiago</w:t>
            </w:r>
          </w:p>
        </w:tc>
        <w:tc>
          <w:tcPr>
            <w:tcW w:w="678" w:type="pct"/>
            <w:vAlign w:val="center"/>
          </w:tcPr>
          <w:p w14:paraId="091F4A45" w14:textId="77777777" w:rsidR="00261C6D" w:rsidRPr="009069C5" w:rsidRDefault="00261C6D" w:rsidP="007F6BB7">
            <w:pPr>
              <w:jc w:val="center"/>
              <w:rPr>
                <w:sz w:val="18"/>
                <w:szCs w:val="18"/>
                <w:lang w:val="es-419" w:bidi="es-ES"/>
              </w:rPr>
            </w:pPr>
            <w:r w:rsidRPr="009069C5">
              <w:rPr>
                <w:sz w:val="18"/>
                <w:szCs w:val="18"/>
                <w:lang w:val="es-419" w:bidi="es-ES"/>
              </w:rPr>
              <w:t>200.0</w:t>
            </w:r>
          </w:p>
        </w:tc>
        <w:tc>
          <w:tcPr>
            <w:tcW w:w="504" w:type="pct"/>
            <w:vAlign w:val="center"/>
          </w:tcPr>
          <w:p w14:paraId="1070DD69" w14:textId="77777777" w:rsidR="00261C6D" w:rsidRPr="009069C5" w:rsidRDefault="00261C6D" w:rsidP="007F6BB7">
            <w:pPr>
              <w:jc w:val="center"/>
              <w:rPr>
                <w:sz w:val="18"/>
                <w:szCs w:val="18"/>
                <w:lang w:val="es-419" w:bidi="es-ES"/>
              </w:rPr>
            </w:pPr>
            <w:r w:rsidRPr="009069C5">
              <w:rPr>
                <w:sz w:val="18"/>
                <w:szCs w:val="18"/>
                <w:lang w:val="es-419" w:bidi="es-ES"/>
              </w:rPr>
              <w:t>0.0</w:t>
            </w:r>
          </w:p>
        </w:tc>
        <w:tc>
          <w:tcPr>
            <w:tcW w:w="651" w:type="pct"/>
            <w:vAlign w:val="center"/>
          </w:tcPr>
          <w:p w14:paraId="54EABC4A" w14:textId="77777777" w:rsidR="00261C6D" w:rsidRPr="009069C5" w:rsidRDefault="00261C6D" w:rsidP="007F6BB7">
            <w:pPr>
              <w:jc w:val="center"/>
              <w:rPr>
                <w:sz w:val="18"/>
                <w:szCs w:val="18"/>
                <w:lang w:val="es-419" w:bidi="es-ES"/>
              </w:rPr>
            </w:pPr>
          </w:p>
        </w:tc>
        <w:tc>
          <w:tcPr>
            <w:tcW w:w="313" w:type="pct"/>
            <w:vAlign w:val="center"/>
          </w:tcPr>
          <w:p w14:paraId="4C465719" w14:textId="77777777" w:rsidR="00261C6D" w:rsidRPr="009069C5" w:rsidRDefault="00261C6D" w:rsidP="007F6BB7">
            <w:pPr>
              <w:jc w:val="center"/>
              <w:rPr>
                <w:sz w:val="18"/>
                <w:szCs w:val="18"/>
                <w:lang w:val="es-419" w:bidi="es-ES"/>
              </w:rPr>
            </w:pPr>
          </w:p>
        </w:tc>
        <w:tc>
          <w:tcPr>
            <w:tcW w:w="320" w:type="pct"/>
            <w:vAlign w:val="center"/>
          </w:tcPr>
          <w:p w14:paraId="4188295B" w14:textId="77777777" w:rsidR="00261C6D" w:rsidRPr="009069C5" w:rsidRDefault="00261C6D" w:rsidP="007F6BB7">
            <w:pPr>
              <w:jc w:val="center"/>
              <w:rPr>
                <w:sz w:val="18"/>
                <w:szCs w:val="18"/>
                <w:lang w:val="es-419" w:bidi="es-ES"/>
              </w:rPr>
            </w:pPr>
          </w:p>
        </w:tc>
        <w:tc>
          <w:tcPr>
            <w:tcW w:w="320" w:type="pct"/>
            <w:vAlign w:val="center"/>
          </w:tcPr>
          <w:p w14:paraId="1FA768A5" w14:textId="77777777" w:rsidR="00261C6D" w:rsidRPr="009069C5" w:rsidRDefault="00261C6D" w:rsidP="007F6BB7">
            <w:pPr>
              <w:jc w:val="center"/>
              <w:rPr>
                <w:sz w:val="18"/>
                <w:szCs w:val="18"/>
                <w:lang w:val="es-419" w:bidi="es-ES"/>
              </w:rPr>
            </w:pPr>
          </w:p>
        </w:tc>
        <w:tc>
          <w:tcPr>
            <w:tcW w:w="320" w:type="pct"/>
            <w:vAlign w:val="center"/>
          </w:tcPr>
          <w:p w14:paraId="74663A96" w14:textId="77777777" w:rsidR="00261C6D" w:rsidRPr="009069C5" w:rsidRDefault="00261C6D" w:rsidP="007F6BB7">
            <w:pPr>
              <w:jc w:val="center"/>
              <w:rPr>
                <w:sz w:val="18"/>
                <w:szCs w:val="18"/>
                <w:lang w:val="es-419" w:bidi="es-ES"/>
              </w:rPr>
            </w:pPr>
          </w:p>
        </w:tc>
        <w:tc>
          <w:tcPr>
            <w:tcW w:w="320" w:type="pct"/>
            <w:vAlign w:val="center"/>
          </w:tcPr>
          <w:p w14:paraId="10E2729F" w14:textId="77777777" w:rsidR="00261C6D" w:rsidRPr="009069C5" w:rsidRDefault="00261C6D" w:rsidP="007F6BB7">
            <w:pPr>
              <w:jc w:val="center"/>
              <w:rPr>
                <w:sz w:val="18"/>
                <w:szCs w:val="18"/>
                <w:lang w:val="es-419" w:bidi="es-ES"/>
              </w:rPr>
            </w:pPr>
          </w:p>
        </w:tc>
      </w:tr>
      <w:tr w:rsidR="00261C6D" w:rsidRPr="009069C5" w14:paraId="74102DE4" w14:textId="77777777" w:rsidTr="00534075">
        <w:tc>
          <w:tcPr>
            <w:tcW w:w="786" w:type="pct"/>
            <w:vAlign w:val="center"/>
          </w:tcPr>
          <w:p w14:paraId="64AD5C8D" w14:textId="77777777" w:rsidR="00261C6D" w:rsidRPr="009069C5" w:rsidRDefault="00261C6D" w:rsidP="00B812D2">
            <w:pPr>
              <w:rPr>
                <w:sz w:val="18"/>
                <w:szCs w:val="18"/>
                <w:lang w:val="es-419" w:bidi="es-ES"/>
              </w:rPr>
            </w:pPr>
            <w:r w:rsidRPr="009069C5">
              <w:rPr>
                <w:sz w:val="18"/>
                <w:szCs w:val="18"/>
                <w:lang w:val="es-419" w:bidi="es-ES"/>
              </w:rPr>
              <w:lastRenderedPageBreak/>
              <w:t>Boba en Los Jengibres</w:t>
            </w:r>
          </w:p>
        </w:tc>
        <w:tc>
          <w:tcPr>
            <w:tcW w:w="786" w:type="pct"/>
            <w:vAlign w:val="center"/>
          </w:tcPr>
          <w:p w14:paraId="69C46E67" w14:textId="77777777" w:rsidR="00261C6D" w:rsidRPr="009069C5" w:rsidRDefault="00261C6D" w:rsidP="00B812D2">
            <w:pPr>
              <w:rPr>
                <w:sz w:val="18"/>
                <w:szCs w:val="18"/>
                <w:lang w:val="es-419" w:bidi="es-ES"/>
              </w:rPr>
            </w:pPr>
            <w:r w:rsidRPr="009069C5">
              <w:rPr>
                <w:sz w:val="18"/>
                <w:szCs w:val="18"/>
                <w:lang w:val="es-419" w:bidi="es-ES"/>
              </w:rPr>
              <w:t>María Trinidad Sánchez</w:t>
            </w:r>
          </w:p>
        </w:tc>
        <w:tc>
          <w:tcPr>
            <w:tcW w:w="678" w:type="pct"/>
            <w:vAlign w:val="center"/>
          </w:tcPr>
          <w:p w14:paraId="2FCC55D0" w14:textId="77777777" w:rsidR="00261C6D" w:rsidRPr="009069C5" w:rsidRDefault="00261C6D" w:rsidP="007F6BB7">
            <w:pPr>
              <w:jc w:val="center"/>
              <w:rPr>
                <w:sz w:val="18"/>
                <w:szCs w:val="18"/>
                <w:lang w:val="es-419" w:bidi="es-ES"/>
              </w:rPr>
            </w:pPr>
            <w:r w:rsidRPr="009069C5">
              <w:rPr>
                <w:sz w:val="18"/>
                <w:szCs w:val="18"/>
                <w:lang w:val="es-419" w:bidi="es-ES"/>
              </w:rPr>
              <w:t>150.0</w:t>
            </w:r>
          </w:p>
        </w:tc>
        <w:tc>
          <w:tcPr>
            <w:tcW w:w="504" w:type="pct"/>
            <w:vAlign w:val="center"/>
          </w:tcPr>
          <w:p w14:paraId="4D04D1B9" w14:textId="77777777" w:rsidR="00261C6D" w:rsidRPr="009069C5" w:rsidRDefault="00261C6D" w:rsidP="007F6BB7">
            <w:pPr>
              <w:jc w:val="center"/>
              <w:rPr>
                <w:sz w:val="18"/>
                <w:szCs w:val="18"/>
                <w:lang w:val="es-419" w:bidi="es-ES"/>
              </w:rPr>
            </w:pPr>
            <w:r w:rsidRPr="009069C5">
              <w:rPr>
                <w:sz w:val="18"/>
                <w:szCs w:val="18"/>
                <w:lang w:val="es-419" w:bidi="es-ES"/>
              </w:rPr>
              <w:t>150.0</w:t>
            </w:r>
          </w:p>
        </w:tc>
        <w:tc>
          <w:tcPr>
            <w:tcW w:w="651" w:type="pct"/>
            <w:vAlign w:val="center"/>
          </w:tcPr>
          <w:p w14:paraId="4CEE72C9" w14:textId="77777777" w:rsidR="00261C6D" w:rsidRPr="009069C5" w:rsidRDefault="00261C6D" w:rsidP="007F6BB7">
            <w:pPr>
              <w:jc w:val="center"/>
              <w:rPr>
                <w:sz w:val="18"/>
                <w:szCs w:val="18"/>
                <w:lang w:val="es-419" w:bidi="es-ES"/>
              </w:rPr>
            </w:pPr>
          </w:p>
        </w:tc>
        <w:tc>
          <w:tcPr>
            <w:tcW w:w="313" w:type="pct"/>
            <w:vAlign w:val="center"/>
          </w:tcPr>
          <w:p w14:paraId="72B654EB" w14:textId="77777777" w:rsidR="00261C6D" w:rsidRPr="009069C5" w:rsidRDefault="00261C6D" w:rsidP="007F6BB7">
            <w:pPr>
              <w:jc w:val="center"/>
              <w:rPr>
                <w:sz w:val="18"/>
                <w:szCs w:val="18"/>
                <w:lang w:val="es-419" w:bidi="es-ES"/>
              </w:rPr>
            </w:pPr>
          </w:p>
        </w:tc>
        <w:tc>
          <w:tcPr>
            <w:tcW w:w="320" w:type="pct"/>
            <w:vAlign w:val="center"/>
          </w:tcPr>
          <w:p w14:paraId="57E4BBA6" w14:textId="77777777" w:rsidR="00261C6D" w:rsidRPr="009069C5" w:rsidRDefault="00261C6D" w:rsidP="007F6BB7">
            <w:pPr>
              <w:jc w:val="center"/>
              <w:rPr>
                <w:sz w:val="18"/>
                <w:szCs w:val="18"/>
                <w:lang w:val="es-419" w:bidi="es-ES"/>
              </w:rPr>
            </w:pPr>
          </w:p>
        </w:tc>
        <w:tc>
          <w:tcPr>
            <w:tcW w:w="320" w:type="pct"/>
            <w:vAlign w:val="center"/>
          </w:tcPr>
          <w:p w14:paraId="7CFFA7F1" w14:textId="77777777" w:rsidR="00261C6D" w:rsidRPr="009069C5" w:rsidRDefault="00261C6D" w:rsidP="007F6BB7">
            <w:pPr>
              <w:jc w:val="center"/>
              <w:rPr>
                <w:sz w:val="18"/>
                <w:szCs w:val="18"/>
                <w:lang w:val="es-419" w:bidi="es-ES"/>
              </w:rPr>
            </w:pPr>
          </w:p>
        </w:tc>
        <w:tc>
          <w:tcPr>
            <w:tcW w:w="320" w:type="pct"/>
            <w:vAlign w:val="center"/>
          </w:tcPr>
          <w:p w14:paraId="76DAC42E" w14:textId="77777777" w:rsidR="00261C6D" w:rsidRPr="009069C5" w:rsidRDefault="00261C6D" w:rsidP="007F6BB7">
            <w:pPr>
              <w:jc w:val="center"/>
              <w:rPr>
                <w:sz w:val="18"/>
                <w:szCs w:val="18"/>
                <w:lang w:val="es-419" w:bidi="es-ES"/>
              </w:rPr>
            </w:pPr>
            <w:r w:rsidRPr="009069C5">
              <w:rPr>
                <w:sz w:val="18"/>
                <w:szCs w:val="18"/>
                <w:lang w:val="es-419" w:bidi="es-ES"/>
              </w:rPr>
              <w:t>90.0</w:t>
            </w:r>
          </w:p>
        </w:tc>
        <w:tc>
          <w:tcPr>
            <w:tcW w:w="320" w:type="pct"/>
            <w:vAlign w:val="center"/>
          </w:tcPr>
          <w:p w14:paraId="41A50DD3" w14:textId="77777777" w:rsidR="00261C6D" w:rsidRPr="009069C5" w:rsidRDefault="00261C6D" w:rsidP="007F6BB7">
            <w:pPr>
              <w:jc w:val="center"/>
              <w:rPr>
                <w:sz w:val="18"/>
                <w:szCs w:val="18"/>
                <w:lang w:val="es-419" w:bidi="es-ES"/>
              </w:rPr>
            </w:pPr>
            <w:r w:rsidRPr="009069C5">
              <w:rPr>
                <w:sz w:val="18"/>
                <w:szCs w:val="18"/>
                <w:lang w:val="es-419" w:bidi="es-ES"/>
              </w:rPr>
              <w:t>60.0</w:t>
            </w:r>
          </w:p>
        </w:tc>
      </w:tr>
      <w:tr w:rsidR="00261C6D" w:rsidRPr="009069C5" w14:paraId="722ECE48" w14:textId="77777777" w:rsidTr="00534075">
        <w:tc>
          <w:tcPr>
            <w:tcW w:w="786" w:type="pct"/>
            <w:vAlign w:val="center"/>
          </w:tcPr>
          <w:p w14:paraId="2BBD86A8" w14:textId="77777777" w:rsidR="00261C6D" w:rsidRPr="009069C5" w:rsidRDefault="00261C6D" w:rsidP="00B812D2">
            <w:pPr>
              <w:rPr>
                <w:sz w:val="18"/>
                <w:szCs w:val="18"/>
                <w:lang w:val="es-419" w:bidi="es-ES"/>
              </w:rPr>
            </w:pPr>
            <w:r w:rsidRPr="009069C5">
              <w:rPr>
                <w:sz w:val="18"/>
                <w:szCs w:val="18"/>
                <w:lang w:val="es-419" w:bidi="es-ES"/>
              </w:rPr>
              <w:t>Los Rulos</w:t>
            </w:r>
          </w:p>
        </w:tc>
        <w:tc>
          <w:tcPr>
            <w:tcW w:w="786" w:type="pct"/>
            <w:vAlign w:val="center"/>
          </w:tcPr>
          <w:p w14:paraId="20E39434" w14:textId="77777777" w:rsidR="00261C6D" w:rsidRPr="009069C5" w:rsidRDefault="00261C6D" w:rsidP="00B812D2">
            <w:pPr>
              <w:rPr>
                <w:sz w:val="18"/>
                <w:szCs w:val="18"/>
                <w:lang w:val="es-419" w:bidi="es-ES"/>
              </w:rPr>
            </w:pPr>
            <w:r w:rsidRPr="009069C5">
              <w:rPr>
                <w:sz w:val="18"/>
                <w:szCs w:val="18"/>
                <w:lang w:val="es-419" w:bidi="es-ES"/>
              </w:rPr>
              <w:t>San Juan de la Maguana</w:t>
            </w:r>
          </w:p>
        </w:tc>
        <w:tc>
          <w:tcPr>
            <w:tcW w:w="678" w:type="pct"/>
            <w:vAlign w:val="center"/>
          </w:tcPr>
          <w:p w14:paraId="55B95912" w14:textId="77777777" w:rsidR="00261C6D" w:rsidRPr="009069C5" w:rsidRDefault="00261C6D" w:rsidP="007F6BB7">
            <w:pPr>
              <w:jc w:val="center"/>
              <w:rPr>
                <w:sz w:val="18"/>
                <w:szCs w:val="18"/>
                <w:lang w:val="es-419" w:bidi="es-ES"/>
              </w:rPr>
            </w:pPr>
            <w:r w:rsidRPr="009069C5">
              <w:rPr>
                <w:sz w:val="18"/>
                <w:szCs w:val="18"/>
                <w:lang w:val="es-419" w:bidi="es-ES"/>
              </w:rPr>
              <w:t>0.0</w:t>
            </w:r>
          </w:p>
        </w:tc>
        <w:tc>
          <w:tcPr>
            <w:tcW w:w="504" w:type="pct"/>
            <w:vAlign w:val="center"/>
          </w:tcPr>
          <w:p w14:paraId="429ADAA2" w14:textId="77777777" w:rsidR="00261C6D" w:rsidRPr="009069C5" w:rsidRDefault="00261C6D" w:rsidP="007F6BB7">
            <w:pPr>
              <w:jc w:val="center"/>
              <w:rPr>
                <w:sz w:val="18"/>
                <w:szCs w:val="18"/>
                <w:lang w:val="es-419" w:bidi="es-ES"/>
              </w:rPr>
            </w:pPr>
            <w:r w:rsidRPr="009069C5">
              <w:rPr>
                <w:sz w:val="18"/>
                <w:szCs w:val="18"/>
                <w:lang w:val="es-419" w:bidi="es-ES"/>
              </w:rPr>
              <w:t>0.0</w:t>
            </w:r>
          </w:p>
        </w:tc>
        <w:tc>
          <w:tcPr>
            <w:tcW w:w="651" w:type="pct"/>
            <w:vAlign w:val="center"/>
          </w:tcPr>
          <w:p w14:paraId="49C2638D" w14:textId="77777777" w:rsidR="00261C6D" w:rsidRPr="009069C5" w:rsidRDefault="00261C6D" w:rsidP="007F6BB7">
            <w:pPr>
              <w:jc w:val="center"/>
              <w:rPr>
                <w:sz w:val="18"/>
                <w:szCs w:val="18"/>
                <w:lang w:val="es-419" w:bidi="es-ES"/>
              </w:rPr>
            </w:pPr>
          </w:p>
        </w:tc>
        <w:tc>
          <w:tcPr>
            <w:tcW w:w="313" w:type="pct"/>
            <w:vAlign w:val="center"/>
          </w:tcPr>
          <w:p w14:paraId="4171E4E0" w14:textId="77777777" w:rsidR="00261C6D" w:rsidRPr="009069C5" w:rsidRDefault="00261C6D" w:rsidP="007F6BB7">
            <w:pPr>
              <w:jc w:val="center"/>
              <w:rPr>
                <w:sz w:val="18"/>
                <w:szCs w:val="18"/>
                <w:lang w:val="es-419" w:bidi="es-ES"/>
              </w:rPr>
            </w:pPr>
          </w:p>
        </w:tc>
        <w:tc>
          <w:tcPr>
            <w:tcW w:w="320" w:type="pct"/>
            <w:vAlign w:val="center"/>
          </w:tcPr>
          <w:p w14:paraId="4966383F" w14:textId="77777777" w:rsidR="00261C6D" w:rsidRPr="009069C5" w:rsidRDefault="00261C6D" w:rsidP="007F6BB7">
            <w:pPr>
              <w:jc w:val="center"/>
              <w:rPr>
                <w:sz w:val="18"/>
                <w:szCs w:val="18"/>
                <w:lang w:val="es-419" w:bidi="es-ES"/>
              </w:rPr>
            </w:pPr>
          </w:p>
        </w:tc>
        <w:tc>
          <w:tcPr>
            <w:tcW w:w="320" w:type="pct"/>
            <w:vAlign w:val="center"/>
          </w:tcPr>
          <w:p w14:paraId="71889EAD" w14:textId="77777777" w:rsidR="00261C6D" w:rsidRPr="009069C5" w:rsidRDefault="00261C6D" w:rsidP="007F6BB7">
            <w:pPr>
              <w:jc w:val="center"/>
              <w:rPr>
                <w:sz w:val="18"/>
                <w:szCs w:val="18"/>
                <w:lang w:val="es-419" w:bidi="es-ES"/>
              </w:rPr>
            </w:pPr>
          </w:p>
        </w:tc>
        <w:tc>
          <w:tcPr>
            <w:tcW w:w="320" w:type="pct"/>
            <w:vAlign w:val="center"/>
          </w:tcPr>
          <w:p w14:paraId="213C523A" w14:textId="77777777" w:rsidR="00261C6D" w:rsidRPr="009069C5" w:rsidRDefault="00261C6D" w:rsidP="007F6BB7">
            <w:pPr>
              <w:jc w:val="center"/>
              <w:rPr>
                <w:sz w:val="18"/>
                <w:szCs w:val="18"/>
                <w:lang w:val="es-419" w:bidi="es-ES"/>
              </w:rPr>
            </w:pPr>
          </w:p>
        </w:tc>
        <w:tc>
          <w:tcPr>
            <w:tcW w:w="320" w:type="pct"/>
            <w:vAlign w:val="center"/>
          </w:tcPr>
          <w:p w14:paraId="222B4CD2" w14:textId="77777777" w:rsidR="00261C6D" w:rsidRPr="009069C5" w:rsidRDefault="00261C6D" w:rsidP="007F6BB7">
            <w:pPr>
              <w:jc w:val="center"/>
              <w:rPr>
                <w:sz w:val="18"/>
                <w:szCs w:val="18"/>
                <w:lang w:val="es-419" w:bidi="es-ES"/>
              </w:rPr>
            </w:pPr>
          </w:p>
        </w:tc>
      </w:tr>
      <w:tr w:rsidR="00261C6D" w:rsidRPr="009069C5" w14:paraId="3E052DC2" w14:textId="77777777" w:rsidTr="00534075">
        <w:tc>
          <w:tcPr>
            <w:tcW w:w="786" w:type="pct"/>
            <w:vAlign w:val="center"/>
          </w:tcPr>
          <w:p w14:paraId="08AC90A1" w14:textId="77777777" w:rsidR="00261C6D" w:rsidRPr="009069C5" w:rsidRDefault="00261C6D" w:rsidP="00B812D2">
            <w:pPr>
              <w:rPr>
                <w:sz w:val="18"/>
                <w:szCs w:val="18"/>
                <w:lang w:val="es-419" w:bidi="es-ES"/>
              </w:rPr>
            </w:pPr>
            <w:r w:rsidRPr="009069C5">
              <w:rPr>
                <w:sz w:val="18"/>
                <w:szCs w:val="18"/>
                <w:lang w:val="es-419" w:bidi="es-ES"/>
              </w:rPr>
              <w:t>El Yayal</w:t>
            </w:r>
          </w:p>
        </w:tc>
        <w:tc>
          <w:tcPr>
            <w:tcW w:w="786" w:type="pct"/>
            <w:vAlign w:val="center"/>
          </w:tcPr>
          <w:p w14:paraId="5F351653" w14:textId="77777777" w:rsidR="00261C6D" w:rsidRPr="009069C5" w:rsidRDefault="00261C6D" w:rsidP="00B812D2">
            <w:pPr>
              <w:rPr>
                <w:sz w:val="18"/>
                <w:szCs w:val="18"/>
                <w:lang w:val="es-419" w:bidi="es-ES"/>
              </w:rPr>
            </w:pPr>
            <w:r w:rsidRPr="009069C5">
              <w:rPr>
                <w:sz w:val="18"/>
                <w:szCs w:val="18"/>
                <w:lang w:val="es-419" w:bidi="es-ES"/>
              </w:rPr>
              <w:t>San Juan de la Maguana</w:t>
            </w:r>
          </w:p>
        </w:tc>
        <w:tc>
          <w:tcPr>
            <w:tcW w:w="678" w:type="pct"/>
            <w:vAlign w:val="center"/>
          </w:tcPr>
          <w:p w14:paraId="12A663F1" w14:textId="77777777" w:rsidR="00261C6D" w:rsidRPr="009069C5" w:rsidRDefault="00261C6D" w:rsidP="007F6BB7">
            <w:pPr>
              <w:jc w:val="center"/>
              <w:rPr>
                <w:sz w:val="18"/>
                <w:szCs w:val="18"/>
                <w:lang w:val="es-419" w:bidi="es-ES"/>
              </w:rPr>
            </w:pPr>
            <w:r w:rsidRPr="009069C5">
              <w:rPr>
                <w:sz w:val="18"/>
                <w:szCs w:val="18"/>
                <w:lang w:val="es-419" w:bidi="es-ES"/>
              </w:rPr>
              <w:t>30.0</w:t>
            </w:r>
          </w:p>
        </w:tc>
        <w:tc>
          <w:tcPr>
            <w:tcW w:w="504" w:type="pct"/>
            <w:vAlign w:val="center"/>
          </w:tcPr>
          <w:p w14:paraId="1454DCB6" w14:textId="77777777" w:rsidR="00261C6D" w:rsidRPr="009069C5" w:rsidRDefault="00261C6D" w:rsidP="007F6BB7">
            <w:pPr>
              <w:jc w:val="center"/>
              <w:rPr>
                <w:sz w:val="18"/>
                <w:szCs w:val="18"/>
                <w:lang w:val="es-419" w:bidi="es-ES"/>
              </w:rPr>
            </w:pPr>
            <w:r w:rsidRPr="009069C5">
              <w:rPr>
                <w:sz w:val="18"/>
                <w:szCs w:val="18"/>
                <w:lang w:val="es-419" w:bidi="es-ES"/>
              </w:rPr>
              <w:t>30.0</w:t>
            </w:r>
          </w:p>
        </w:tc>
        <w:tc>
          <w:tcPr>
            <w:tcW w:w="651" w:type="pct"/>
            <w:vAlign w:val="center"/>
          </w:tcPr>
          <w:p w14:paraId="16A3E286" w14:textId="77777777" w:rsidR="00261C6D" w:rsidRPr="009069C5" w:rsidRDefault="00261C6D" w:rsidP="007F6BB7">
            <w:pPr>
              <w:jc w:val="center"/>
              <w:rPr>
                <w:sz w:val="18"/>
                <w:szCs w:val="18"/>
                <w:lang w:val="es-419" w:bidi="es-ES"/>
              </w:rPr>
            </w:pPr>
          </w:p>
        </w:tc>
        <w:tc>
          <w:tcPr>
            <w:tcW w:w="313" w:type="pct"/>
            <w:vAlign w:val="center"/>
          </w:tcPr>
          <w:p w14:paraId="2835EF32" w14:textId="77777777" w:rsidR="00261C6D" w:rsidRPr="009069C5" w:rsidRDefault="00261C6D" w:rsidP="007F6BB7">
            <w:pPr>
              <w:jc w:val="center"/>
              <w:rPr>
                <w:sz w:val="18"/>
                <w:szCs w:val="18"/>
                <w:lang w:val="es-419" w:bidi="es-ES"/>
              </w:rPr>
            </w:pPr>
          </w:p>
        </w:tc>
        <w:tc>
          <w:tcPr>
            <w:tcW w:w="320" w:type="pct"/>
            <w:vAlign w:val="center"/>
          </w:tcPr>
          <w:p w14:paraId="382613B4" w14:textId="77777777" w:rsidR="00261C6D" w:rsidRPr="009069C5" w:rsidRDefault="00261C6D" w:rsidP="007F6BB7">
            <w:pPr>
              <w:jc w:val="center"/>
              <w:rPr>
                <w:sz w:val="18"/>
                <w:szCs w:val="18"/>
                <w:lang w:val="es-419" w:bidi="es-ES"/>
              </w:rPr>
            </w:pPr>
          </w:p>
        </w:tc>
        <w:tc>
          <w:tcPr>
            <w:tcW w:w="320" w:type="pct"/>
            <w:vAlign w:val="center"/>
          </w:tcPr>
          <w:p w14:paraId="27CE9F42" w14:textId="77777777" w:rsidR="00261C6D" w:rsidRPr="009069C5" w:rsidRDefault="00261C6D" w:rsidP="007F6BB7">
            <w:pPr>
              <w:jc w:val="center"/>
              <w:rPr>
                <w:sz w:val="18"/>
                <w:szCs w:val="18"/>
                <w:lang w:val="es-419" w:bidi="es-ES"/>
              </w:rPr>
            </w:pPr>
          </w:p>
        </w:tc>
        <w:tc>
          <w:tcPr>
            <w:tcW w:w="320" w:type="pct"/>
            <w:vAlign w:val="center"/>
          </w:tcPr>
          <w:p w14:paraId="3CC069AA" w14:textId="77777777" w:rsidR="00261C6D" w:rsidRPr="009069C5" w:rsidRDefault="00261C6D" w:rsidP="007F6BB7">
            <w:pPr>
              <w:jc w:val="center"/>
              <w:rPr>
                <w:sz w:val="18"/>
                <w:szCs w:val="18"/>
                <w:lang w:val="es-419" w:bidi="es-ES"/>
              </w:rPr>
            </w:pPr>
            <w:r w:rsidRPr="009069C5">
              <w:rPr>
                <w:sz w:val="18"/>
                <w:szCs w:val="18"/>
                <w:lang w:val="es-419" w:bidi="es-ES"/>
              </w:rPr>
              <w:t>30.0</w:t>
            </w:r>
          </w:p>
        </w:tc>
        <w:tc>
          <w:tcPr>
            <w:tcW w:w="320" w:type="pct"/>
            <w:vAlign w:val="center"/>
          </w:tcPr>
          <w:p w14:paraId="3CA26B8F" w14:textId="77777777" w:rsidR="00261C6D" w:rsidRPr="009069C5" w:rsidRDefault="00261C6D" w:rsidP="007F6BB7">
            <w:pPr>
              <w:jc w:val="center"/>
              <w:rPr>
                <w:sz w:val="18"/>
                <w:szCs w:val="18"/>
                <w:lang w:val="es-419" w:bidi="es-ES"/>
              </w:rPr>
            </w:pPr>
          </w:p>
        </w:tc>
      </w:tr>
      <w:tr w:rsidR="00261C6D" w:rsidRPr="009069C5" w14:paraId="7F05F0F5" w14:textId="77777777" w:rsidTr="00534075">
        <w:tc>
          <w:tcPr>
            <w:tcW w:w="786" w:type="pct"/>
            <w:vAlign w:val="center"/>
          </w:tcPr>
          <w:p w14:paraId="67B93906" w14:textId="77777777" w:rsidR="00261C6D" w:rsidRPr="009069C5" w:rsidRDefault="00261C6D" w:rsidP="00B812D2">
            <w:pPr>
              <w:rPr>
                <w:sz w:val="18"/>
                <w:szCs w:val="18"/>
                <w:lang w:val="es-419" w:bidi="es-ES"/>
              </w:rPr>
            </w:pPr>
            <w:r w:rsidRPr="009069C5">
              <w:rPr>
                <w:sz w:val="18"/>
                <w:szCs w:val="18"/>
                <w:lang w:val="es-419" w:bidi="es-ES"/>
              </w:rPr>
              <w:t>Los Limones</w:t>
            </w:r>
          </w:p>
        </w:tc>
        <w:tc>
          <w:tcPr>
            <w:tcW w:w="786" w:type="pct"/>
            <w:vAlign w:val="center"/>
          </w:tcPr>
          <w:p w14:paraId="47CD9B4F" w14:textId="77777777" w:rsidR="00261C6D" w:rsidRPr="009069C5" w:rsidRDefault="00261C6D" w:rsidP="00B812D2">
            <w:pPr>
              <w:rPr>
                <w:sz w:val="18"/>
                <w:szCs w:val="18"/>
                <w:lang w:val="es-419" w:bidi="es-ES"/>
              </w:rPr>
            </w:pPr>
            <w:r w:rsidRPr="009069C5">
              <w:rPr>
                <w:sz w:val="18"/>
                <w:szCs w:val="18"/>
                <w:lang w:val="es-419" w:bidi="es-ES"/>
              </w:rPr>
              <w:t>Hermanas Mirabal</w:t>
            </w:r>
          </w:p>
        </w:tc>
        <w:tc>
          <w:tcPr>
            <w:tcW w:w="678" w:type="pct"/>
            <w:vAlign w:val="center"/>
          </w:tcPr>
          <w:p w14:paraId="35CBF067" w14:textId="77777777" w:rsidR="00261C6D" w:rsidRPr="009069C5" w:rsidRDefault="00261C6D" w:rsidP="009C24E2">
            <w:pPr>
              <w:spacing w:before="40" w:after="40"/>
              <w:jc w:val="center"/>
              <w:rPr>
                <w:sz w:val="18"/>
                <w:szCs w:val="18"/>
                <w:lang w:val="es-419" w:bidi="es-ES"/>
              </w:rPr>
            </w:pPr>
            <w:r w:rsidRPr="009069C5">
              <w:rPr>
                <w:sz w:val="18"/>
                <w:szCs w:val="18"/>
                <w:lang w:val="es-419" w:bidi="es-ES"/>
              </w:rPr>
              <w:t>35.0</w:t>
            </w:r>
          </w:p>
        </w:tc>
        <w:tc>
          <w:tcPr>
            <w:tcW w:w="504" w:type="pct"/>
            <w:vAlign w:val="center"/>
          </w:tcPr>
          <w:p w14:paraId="6BD27CED" w14:textId="77777777" w:rsidR="00261C6D" w:rsidRPr="009069C5" w:rsidRDefault="00261C6D" w:rsidP="007F6BB7">
            <w:pPr>
              <w:jc w:val="center"/>
              <w:rPr>
                <w:sz w:val="18"/>
                <w:szCs w:val="18"/>
                <w:lang w:val="es-419" w:bidi="es-ES"/>
              </w:rPr>
            </w:pPr>
            <w:r w:rsidRPr="009069C5">
              <w:rPr>
                <w:sz w:val="18"/>
                <w:szCs w:val="18"/>
                <w:lang w:val="es-419" w:bidi="es-ES"/>
              </w:rPr>
              <w:t>0.0</w:t>
            </w:r>
          </w:p>
        </w:tc>
        <w:tc>
          <w:tcPr>
            <w:tcW w:w="651" w:type="pct"/>
            <w:vAlign w:val="center"/>
          </w:tcPr>
          <w:p w14:paraId="050F8451" w14:textId="77777777" w:rsidR="00261C6D" w:rsidRPr="009069C5" w:rsidRDefault="00261C6D" w:rsidP="007F6BB7">
            <w:pPr>
              <w:jc w:val="center"/>
              <w:rPr>
                <w:sz w:val="18"/>
                <w:szCs w:val="18"/>
                <w:lang w:val="es-419" w:bidi="es-ES"/>
              </w:rPr>
            </w:pPr>
          </w:p>
        </w:tc>
        <w:tc>
          <w:tcPr>
            <w:tcW w:w="313" w:type="pct"/>
            <w:vAlign w:val="center"/>
          </w:tcPr>
          <w:p w14:paraId="3F53C069" w14:textId="77777777" w:rsidR="00261C6D" w:rsidRPr="009069C5" w:rsidRDefault="00261C6D" w:rsidP="007F6BB7">
            <w:pPr>
              <w:jc w:val="center"/>
              <w:rPr>
                <w:sz w:val="18"/>
                <w:szCs w:val="18"/>
                <w:lang w:val="es-419" w:bidi="es-ES"/>
              </w:rPr>
            </w:pPr>
          </w:p>
        </w:tc>
        <w:tc>
          <w:tcPr>
            <w:tcW w:w="320" w:type="pct"/>
            <w:vAlign w:val="center"/>
          </w:tcPr>
          <w:p w14:paraId="0B0963B3" w14:textId="77777777" w:rsidR="00261C6D" w:rsidRPr="009069C5" w:rsidRDefault="00261C6D" w:rsidP="007F6BB7">
            <w:pPr>
              <w:jc w:val="center"/>
              <w:rPr>
                <w:sz w:val="18"/>
                <w:szCs w:val="18"/>
                <w:lang w:val="es-419" w:bidi="es-ES"/>
              </w:rPr>
            </w:pPr>
          </w:p>
        </w:tc>
        <w:tc>
          <w:tcPr>
            <w:tcW w:w="320" w:type="pct"/>
            <w:vAlign w:val="center"/>
          </w:tcPr>
          <w:p w14:paraId="02427E8E" w14:textId="77777777" w:rsidR="00261C6D" w:rsidRPr="009069C5" w:rsidRDefault="00261C6D" w:rsidP="007F6BB7">
            <w:pPr>
              <w:jc w:val="center"/>
              <w:rPr>
                <w:sz w:val="18"/>
                <w:szCs w:val="18"/>
                <w:lang w:val="es-419" w:bidi="es-ES"/>
              </w:rPr>
            </w:pPr>
          </w:p>
        </w:tc>
        <w:tc>
          <w:tcPr>
            <w:tcW w:w="320" w:type="pct"/>
            <w:vAlign w:val="center"/>
          </w:tcPr>
          <w:p w14:paraId="4BFDCDB9" w14:textId="77777777" w:rsidR="00261C6D" w:rsidRPr="009069C5" w:rsidRDefault="00261C6D" w:rsidP="007F6BB7">
            <w:pPr>
              <w:jc w:val="center"/>
              <w:rPr>
                <w:sz w:val="18"/>
                <w:szCs w:val="18"/>
                <w:lang w:val="es-419" w:bidi="es-ES"/>
              </w:rPr>
            </w:pPr>
          </w:p>
        </w:tc>
        <w:tc>
          <w:tcPr>
            <w:tcW w:w="320" w:type="pct"/>
            <w:vAlign w:val="center"/>
          </w:tcPr>
          <w:p w14:paraId="62CA1EA1" w14:textId="77777777" w:rsidR="00261C6D" w:rsidRPr="009069C5" w:rsidRDefault="00261C6D" w:rsidP="007F6BB7">
            <w:pPr>
              <w:jc w:val="center"/>
              <w:rPr>
                <w:sz w:val="18"/>
                <w:szCs w:val="18"/>
                <w:lang w:val="es-419" w:bidi="es-ES"/>
              </w:rPr>
            </w:pPr>
          </w:p>
        </w:tc>
      </w:tr>
      <w:tr w:rsidR="00261C6D" w:rsidRPr="009069C5" w14:paraId="67813FEC" w14:textId="77777777" w:rsidTr="00534075">
        <w:tc>
          <w:tcPr>
            <w:tcW w:w="786" w:type="pct"/>
            <w:vAlign w:val="center"/>
          </w:tcPr>
          <w:p w14:paraId="21F9EB7B" w14:textId="77777777" w:rsidR="00261C6D" w:rsidRPr="009069C5" w:rsidRDefault="00261C6D" w:rsidP="00B812D2">
            <w:pPr>
              <w:rPr>
                <w:sz w:val="18"/>
                <w:szCs w:val="18"/>
                <w:lang w:val="es-419" w:bidi="es-ES"/>
              </w:rPr>
            </w:pPr>
            <w:r w:rsidRPr="009069C5">
              <w:rPr>
                <w:sz w:val="18"/>
                <w:szCs w:val="18"/>
                <w:lang w:val="es-419" w:bidi="es-ES"/>
              </w:rPr>
              <w:t>Caonao</w:t>
            </w:r>
          </w:p>
        </w:tc>
        <w:tc>
          <w:tcPr>
            <w:tcW w:w="786" w:type="pct"/>
            <w:vAlign w:val="center"/>
          </w:tcPr>
          <w:p w14:paraId="0BCB868F" w14:textId="77777777" w:rsidR="00261C6D" w:rsidRPr="009069C5" w:rsidRDefault="00261C6D" w:rsidP="00B812D2">
            <w:pPr>
              <w:rPr>
                <w:sz w:val="18"/>
                <w:szCs w:val="18"/>
                <w:lang w:val="es-419" w:bidi="es-ES"/>
              </w:rPr>
            </w:pPr>
            <w:r w:rsidRPr="009069C5">
              <w:rPr>
                <w:sz w:val="18"/>
                <w:szCs w:val="18"/>
                <w:lang w:val="es-419" w:bidi="es-ES"/>
              </w:rPr>
              <w:t>Puerto Plata</w:t>
            </w:r>
          </w:p>
        </w:tc>
        <w:tc>
          <w:tcPr>
            <w:tcW w:w="678" w:type="pct"/>
            <w:vAlign w:val="center"/>
          </w:tcPr>
          <w:p w14:paraId="19F5CA42" w14:textId="77777777" w:rsidR="00261C6D" w:rsidRPr="009069C5" w:rsidRDefault="00261C6D" w:rsidP="009C24E2">
            <w:pPr>
              <w:spacing w:before="40" w:after="40"/>
              <w:jc w:val="center"/>
              <w:rPr>
                <w:sz w:val="18"/>
                <w:szCs w:val="18"/>
                <w:lang w:val="es-419" w:bidi="es-ES"/>
              </w:rPr>
            </w:pPr>
            <w:r w:rsidRPr="009069C5">
              <w:rPr>
                <w:sz w:val="18"/>
                <w:szCs w:val="18"/>
                <w:lang w:val="es-419" w:bidi="es-ES"/>
              </w:rPr>
              <w:t>60.0</w:t>
            </w:r>
          </w:p>
        </w:tc>
        <w:tc>
          <w:tcPr>
            <w:tcW w:w="504" w:type="pct"/>
            <w:vAlign w:val="center"/>
          </w:tcPr>
          <w:p w14:paraId="055D0332" w14:textId="77777777" w:rsidR="00261C6D" w:rsidRPr="009069C5" w:rsidRDefault="00261C6D" w:rsidP="007F6BB7">
            <w:pPr>
              <w:jc w:val="center"/>
              <w:rPr>
                <w:sz w:val="18"/>
                <w:szCs w:val="18"/>
                <w:lang w:val="es-419" w:bidi="es-ES"/>
              </w:rPr>
            </w:pPr>
            <w:r w:rsidRPr="009069C5">
              <w:rPr>
                <w:sz w:val="18"/>
                <w:szCs w:val="18"/>
                <w:lang w:val="es-419" w:bidi="es-ES"/>
              </w:rPr>
              <w:t>60.0</w:t>
            </w:r>
          </w:p>
        </w:tc>
        <w:tc>
          <w:tcPr>
            <w:tcW w:w="651" w:type="pct"/>
            <w:vAlign w:val="center"/>
          </w:tcPr>
          <w:p w14:paraId="5C505800" w14:textId="77777777" w:rsidR="00261C6D" w:rsidRPr="009069C5" w:rsidRDefault="00261C6D" w:rsidP="007F6BB7">
            <w:pPr>
              <w:jc w:val="center"/>
              <w:rPr>
                <w:sz w:val="18"/>
                <w:szCs w:val="18"/>
                <w:lang w:val="es-419" w:bidi="es-ES"/>
              </w:rPr>
            </w:pPr>
          </w:p>
        </w:tc>
        <w:tc>
          <w:tcPr>
            <w:tcW w:w="313" w:type="pct"/>
            <w:vAlign w:val="center"/>
          </w:tcPr>
          <w:p w14:paraId="114CD2BE" w14:textId="77777777" w:rsidR="00261C6D" w:rsidRPr="009069C5" w:rsidRDefault="00261C6D" w:rsidP="007F6BB7">
            <w:pPr>
              <w:jc w:val="center"/>
              <w:rPr>
                <w:sz w:val="18"/>
                <w:szCs w:val="18"/>
                <w:lang w:val="es-419" w:bidi="es-ES"/>
              </w:rPr>
            </w:pPr>
          </w:p>
        </w:tc>
        <w:tc>
          <w:tcPr>
            <w:tcW w:w="320" w:type="pct"/>
            <w:vAlign w:val="center"/>
          </w:tcPr>
          <w:p w14:paraId="4B3D753A" w14:textId="77777777" w:rsidR="00261C6D" w:rsidRPr="009069C5" w:rsidRDefault="00261C6D" w:rsidP="007F6BB7">
            <w:pPr>
              <w:jc w:val="center"/>
              <w:rPr>
                <w:sz w:val="18"/>
                <w:szCs w:val="18"/>
                <w:lang w:val="es-419" w:bidi="es-ES"/>
              </w:rPr>
            </w:pPr>
          </w:p>
        </w:tc>
        <w:tc>
          <w:tcPr>
            <w:tcW w:w="320" w:type="pct"/>
            <w:vAlign w:val="center"/>
          </w:tcPr>
          <w:p w14:paraId="0FC70060" w14:textId="77777777" w:rsidR="00261C6D" w:rsidRPr="009069C5" w:rsidRDefault="00261C6D" w:rsidP="007F6BB7">
            <w:pPr>
              <w:jc w:val="center"/>
              <w:rPr>
                <w:sz w:val="18"/>
                <w:szCs w:val="18"/>
                <w:lang w:val="es-419" w:bidi="es-ES"/>
              </w:rPr>
            </w:pPr>
            <w:r w:rsidRPr="009069C5">
              <w:rPr>
                <w:sz w:val="18"/>
                <w:szCs w:val="18"/>
                <w:lang w:val="es-419" w:bidi="es-ES"/>
              </w:rPr>
              <w:t>60.0</w:t>
            </w:r>
          </w:p>
        </w:tc>
        <w:tc>
          <w:tcPr>
            <w:tcW w:w="320" w:type="pct"/>
            <w:vAlign w:val="center"/>
          </w:tcPr>
          <w:p w14:paraId="60660F3B" w14:textId="77777777" w:rsidR="00261C6D" w:rsidRPr="009069C5" w:rsidRDefault="00261C6D" w:rsidP="007F6BB7">
            <w:pPr>
              <w:jc w:val="center"/>
              <w:rPr>
                <w:sz w:val="18"/>
                <w:szCs w:val="18"/>
                <w:lang w:val="es-419" w:bidi="es-ES"/>
              </w:rPr>
            </w:pPr>
          </w:p>
        </w:tc>
        <w:tc>
          <w:tcPr>
            <w:tcW w:w="320" w:type="pct"/>
            <w:vAlign w:val="center"/>
          </w:tcPr>
          <w:p w14:paraId="466338A7" w14:textId="77777777" w:rsidR="00261C6D" w:rsidRPr="009069C5" w:rsidRDefault="00261C6D" w:rsidP="007F6BB7">
            <w:pPr>
              <w:jc w:val="center"/>
              <w:rPr>
                <w:sz w:val="18"/>
                <w:szCs w:val="18"/>
                <w:lang w:val="es-419" w:bidi="es-ES"/>
              </w:rPr>
            </w:pPr>
          </w:p>
        </w:tc>
      </w:tr>
      <w:tr w:rsidR="00261C6D" w:rsidRPr="009069C5" w14:paraId="78E4B68C" w14:textId="77777777" w:rsidTr="00534075">
        <w:tc>
          <w:tcPr>
            <w:tcW w:w="786" w:type="pct"/>
            <w:vAlign w:val="center"/>
          </w:tcPr>
          <w:p w14:paraId="647E3818" w14:textId="77777777" w:rsidR="00261C6D" w:rsidRPr="009069C5" w:rsidRDefault="00261C6D" w:rsidP="00B812D2">
            <w:pPr>
              <w:rPr>
                <w:sz w:val="18"/>
                <w:szCs w:val="18"/>
                <w:lang w:val="es-419" w:bidi="es-ES"/>
              </w:rPr>
            </w:pPr>
            <w:r w:rsidRPr="009069C5">
              <w:rPr>
                <w:sz w:val="18"/>
                <w:szCs w:val="18"/>
                <w:lang w:val="es-419" w:bidi="es-ES"/>
              </w:rPr>
              <w:t>Soco</w:t>
            </w:r>
          </w:p>
        </w:tc>
        <w:tc>
          <w:tcPr>
            <w:tcW w:w="786" w:type="pct"/>
            <w:vAlign w:val="center"/>
          </w:tcPr>
          <w:p w14:paraId="593AD81E" w14:textId="77777777" w:rsidR="00261C6D" w:rsidRPr="009069C5" w:rsidRDefault="00261C6D" w:rsidP="00B812D2">
            <w:pPr>
              <w:rPr>
                <w:sz w:val="18"/>
                <w:szCs w:val="18"/>
                <w:lang w:val="es-419" w:bidi="es-ES"/>
              </w:rPr>
            </w:pPr>
          </w:p>
        </w:tc>
        <w:tc>
          <w:tcPr>
            <w:tcW w:w="678" w:type="pct"/>
            <w:vAlign w:val="center"/>
          </w:tcPr>
          <w:p w14:paraId="4181EA37" w14:textId="77777777" w:rsidR="00261C6D" w:rsidRPr="009069C5" w:rsidRDefault="00261C6D" w:rsidP="009C24E2">
            <w:pPr>
              <w:spacing w:before="40" w:after="40"/>
              <w:jc w:val="center"/>
              <w:rPr>
                <w:sz w:val="18"/>
                <w:szCs w:val="18"/>
                <w:lang w:val="es-419" w:bidi="es-ES"/>
              </w:rPr>
            </w:pPr>
            <w:r w:rsidRPr="009069C5">
              <w:rPr>
                <w:sz w:val="18"/>
                <w:szCs w:val="18"/>
                <w:lang w:val="es-419" w:bidi="es-ES"/>
              </w:rPr>
              <w:t>5.0</w:t>
            </w:r>
          </w:p>
        </w:tc>
        <w:tc>
          <w:tcPr>
            <w:tcW w:w="504" w:type="pct"/>
            <w:vAlign w:val="center"/>
          </w:tcPr>
          <w:p w14:paraId="3003085D" w14:textId="77777777" w:rsidR="00261C6D" w:rsidRPr="009069C5" w:rsidRDefault="00261C6D" w:rsidP="007F6BB7">
            <w:pPr>
              <w:jc w:val="center"/>
              <w:rPr>
                <w:sz w:val="18"/>
                <w:szCs w:val="18"/>
                <w:lang w:val="es-419" w:bidi="es-ES"/>
              </w:rPr>
            </w:pPr>
            <w:r w:rsidRPr="009069C5">
              <w:rPr>
                <w:sz w:val="18"/>
                <w:szCs w:val="18"/>
                <w:lang w:val="es-419" w:bidi="es-ES"/>
              </w:rPr>
              <w:t>5.0</w:t>
            </w:r>
          </w:p>
        </w:tc>
        <w:tc>
          <w:tcPr>
            <w:tcW w:w="651" w:type="pct"/>
            <w:vAlign w:val="center"/>
          </w:tcPr>
          <w:p w14:paraId="7F649D17" w14:textId="77777777" w:rsidR="00261C6D" w:rsidRPr="009069C5" w:rsidRDefault="00261C6D" w:rsidP="007F6BB7">
            <w:pPr>
              <w:jc w:val="center"/>
              <w:rPr>
                <w:sz w:val="18"/>
                <w:szCs w:val="18"/>
                <w:lang w:val="es-419" w:bidi="es-ES"/>
              </w:rPr>
            </w:pPr>
          </w:p>
        </w:tc>
        <w:tc>
          <w:tcPr>
            <w:tcW w:w="313" w:type="pct"/>
            <w:vAlign w:val="center"/>
          </w:tcPr>
          <w:p w14:paraId="51EB7C3B" w14:textId="77777777" w:rsidR="00261C6D" w:rsidRPr="009069C5" w:rsidRDefault="00261C6D" w:rsidP="007F6BB7">
            <w:pPr>
              <w:jc w:val="center"/>
              <w:rPr>
                <w:sz w:val="18"/>
                <w:szCs w:val="18"/>
                <w:lang w:val="es-419" w:bidi="es-ES"/>
              </w:rPr>
            </w:pPr>
          </w:p>
        </w:tc>
        <w:tc>
          <w:tcPr>
            <w:tcW w:w="320" w:type="pct"/>
            <w:vAlign w:val="center"/>
          </w:tcPr>
          <w:p w14:paraId="5209CD75" w14:textId="77777777" w:rsidR="00261C6D" w:rsidRPr="009069C5" w:rsidRDefault="00261C6D" w:rsidP="007F6BB7">
            <w:pPr>
              <w:jc w:val="center"/>
              <w:rPr>
                <w:sz w:val="18"/>
                <w:szCs w:val="18"/>
                <w:lang w:val="es-419" w:bidi="es-ES"/>
              </w:rPr>
            </w:pPr>
            <w:r w:rsidRPr="009069C5">
              <w:rPr>
                <w:sz w:val="18"/>
                <w:szCs w:val="18"/>
                <w:lang w:val="es-419" w:bidi="es-ES"/>
              </w:rPr>
              <w:t>5.0</w:t>
            </w:r>
          </w:p>
        </w:tc>
        <w:tc>
          <w:tcPr>
            <w:tcW w:w="320" w:type="pct"/>
            <w:vAlign w:val="center"/>
          </w:tcPr>
          <w:p w14:paraId="5D1BDC2A" w14:textId="77777777" w:rsidR="00261C6D" w:rsidRPr="009069C5" w:rsidRDefault="00261C6D" w:rsidP="007F6BB7">
            <w:pPr>
              <w:jc w:val="center"/>
              <w:rPr>
                <w:sz w:val="18"/>
                <w:szCs w:val="18"/>
                <w:lang w:val="es-419" w:bidi="es-ES"/>
              </w:rPr>
            </w:pPr>
          </w:p>
        </w:tc>
        <w:tc>
          <w:tcPr>
            <w:tcW w:w="320" w:type="pct"/>
            <w:vAlign w:val="center"/>
          </w:tcPr>
          <w:p w14:paraId="10DA2F39" w14:textId="77777777" w:rsidR="00261C6D" w:rsidRPr="009069C5" w:rsidRDefault="00261C6D" w:rsidP="007F6BB7">
            <w:pPr>
              <w:jc w:val="center"/>
              <w:rPr>
                <w:sz w:val="18"/>
                <w:szCs w:val="18"/>
                <w:lang w:val="es-419" w:bidi="es-ES"/>
              </w:rPr>
            </w:pPr>
          </w:p>
        </w:tc>
        <w:tc>
          <w:tcPr>
            <w:tcW w:w="320" w:type="pct"/>
            <w:vAlign w:val="center"/>
          </w:tcPr>
          <w:p w14:paraId="1D5249C4" w14:textId="77777777" w:rsidR="00261C6D" w:rsidRPr="009069C5" w:rsidRDefault="00261C6D" w:rsidP="007F6BB7">
            <w:pPr>
              <w:jc w:val="center"/>
              <w:rPr>
                <w:sz w:val="18"/>
                <w:szCs w:val="18"/>
                <w:lang w:val="es-419" w:bidi="es-ES"/>
              </w:rPr>
            </w:pPr>
          </w:p>
        </w:tc>
      </w:tr>
      <w:tr w:rsidR="00261C6D" w:rsidRPr="009069C5" w14:paraId="0E5869DF" w14:textId="77777777" w:rsidTr="00534075">
        <w:tc>
          <w:tcPr>
            <w:tcW w:w="786" w:type="pct"/>
            <w:vAlign w:val="center"/>
          </w:tcPr>
          <w:p w14:paraId="793C0A99" w14:textId="77777777" w:rsidR="00261C6D" w:rsidRPr="009069C5" w:rsidRDefault="00261C6D" w:rsidP="00B812D2">
            <w:pPr>
              <w:rPr>
                <w:sz w:val="18"/>
                <w:szCs w:val="18"/>
                <w:lang w:val="es-419" w:bidi="es-ES"/>
              </w:rPr>
            </w:pPr>
            <w:r w:rsidRPr="009069C5">
              <w:rPr>
                <w:sz w:val="18"/>
                <w:szCs w:val="18"/>
                <w:lang w:val="es-419" w:bidi="es-ES"/>
              </w:rPr>
              <w:t>Vertedero en la presa de Bao (estudios y diseños)</w:t>
            </w:r>
          </w:p>
        </w:tc>
        <w:tc>
          <w:tcPr>
            <w:tcW w:w="786" w:type="pct"/>
            <w:vAlign w:val="center"/>
          </w:tcPr>
          <w:p w14:paraId="0F6F8599" w14:textId="77777777" w:rsidR="00261C6D" w:rsidRPr="009069C5" w:rsidRDefault="00261C6D" w:rsidP="00B812D2">
            <w:pPr>
              <w:rPr>
                <w:sz w:val="18"/>
                <w:szCs w:val="18"/>
                <w:lang w:val="es-419" w:bidi="es-ES"/>
              </w:rPr>
            </w:pPr>
          </w:p>
        </w:tc>
        <w:tc>
          <w:tcPr>
            <w:tcW w:w="678" w:type="pct"/>
            <w:vAlign w:val="center"/>
          </w:tcPr>
          <w:p w14:paraId="4464F55B" w14:textId="77777777" w:rsidR="00261C6D" w:rsidRPr="009069C5" w:rsidRDefault="00261C6D" w:rsidP="007F6BB7">
            <w:pPr>
              <w:jc w:val="center"/>
              <w:rPr>
                <w:sz w:val="18"/>
                <w:szCs w:val="18"/>
                <w:lang w:val="es-419" w:bidi="es-ES"/>
              </w:rPr>
            </w:pPr>
            <w:r w:rsidRPr="009069C5">
              <w:rPr>
                <w:sz w:val="18"/>
                <w:szCs w:val="18"/>
                <w:lang w:val="es-419" w:bidi="es-ES"/>
              </w:rPr>
              <w:t>5.0</w:t>
            </w:r>
          </w:p>
        </w:tc>
        <w:tc>
          <w:tcPr>
            <w:tcW w:w="504" w:type="pct"/>
            <w:vAlign w:val="center"/>
          </w:tcPr>
          <w:p w14:paraId="7025756E" w14:textId="77777777" w:rsidR="00261C6D" w:rsidRPr="009069C5" w:rsidRDefault="00261C6D" w:rsidP="007F6BB7">
            <w:pPr>
              <w:jc w:val="center"/>
              <w:rPr>
                <w:sz w:val="18"/>
                <w:szCs w:val="18"/>
                <w:lang w:val="es-419" w:bidi="es-ES"/>
              </w:rPr>
            </w:pPr>
            <w:r w:rsidRPr="009069C5">
              <w:rPr>
                <w:sz w:val="18"/>
                <w:szCs w:val="18"/>
                <w:lang w:val="es-419" w:bidi="es-ES"/>
              </w:rPr>
              <w:t>5.0</w:t>
            </w:r>
          </w:p>
        </w:tc>
        <w:tc>
          <w:tcPr>
            <w:tcW w:w="651" w:type="pct"/>
            <w:vAlign w:val="center"/>
          </w:tcPr>
          <w:p w14:paraId="6816E0D7" w14:textId="77777777" w:rsidR="00261C6D" w:rsidRPr="009069C5" w:rsidRDefault="00261C6D" w:rsidP="007F6BB7">
            <w:pPr>
              <w:jc w:val="center"/>
              <w:rPr>
                <w:sz w:val="18"/>
                <w:szCs w:val="18"/>
                <w:lang w:val="es-419" w:bidi="es-ES"/>
              </w:rPr>
            </w:pPr>
          </w:p>
        </w:tc>
        <w:tc>
          <w:tcPr>
            <w:tcW w:w="313" w:type="pct"/>
            <w:vAlign w:val="center"/>
          </w:tcPr>
          <w:p w14:paraId="50BC76E4" w14:textId="77777777" w:rsidR="00261C6D" w:rsidRPr="009069C5" w:rsidRDefault="00261C6D" w:rsidP="007F6BB7">
            <w:pPr>
              <w:jc w:val="center"/>
              <w:rPr>
                <w:sz w:val="18"/>
                <w:szCs w:val="18"/>
                <w:lang w:val="es-419" w:bidi="es-ES"/>
              </w:rPr>
            </w:pPr>
          </w:p>
        </w:tc>
        <w:tc>
          <w:tcPr>
            <w:tcW w:w="320" w:type="pct"/>
            <w:vAlign w:val="center"/>
          </w:tcPr>
          <w:p w14:paraId="6929DA0C" w14:textId="77777777" w:rsidR="00261C6D" w:rsidRPr="009069C5" w:rsidRDefault="00261C6D" w:rsidP="007F6BB7">
            <w:pPr>
              <w:jc w:val="center"/>
              <w:rPr>
                <w:sz w:val="18"/>
                <w:szCs w:val="18"/>
                <w:lang w:val="es-419" w:bidi="es-ES"/>
              </w:rPr>
            </w:pPr>
            <w:r w:rsidRPr="009069C5">
              <w:rPr>
                <w:sz w:val="18"/>
                <w:szCs w:val="18"/>
                <w:lang w:val="es-419" w:bidi="es-ES"/>
              </w:rPr>
              <w:t>5.0</w:t>
            </w:r>
          </w:p>
        </w:tc>
        <w:tc>
          <w:tcPr>
            <w:tcW w:w="320" w:type="pct"/>
            <w:vAlign w:val="center"/>
          </w:tcPr>
          <w:p w14:paraId="059EFAAB" w14:textId="77777777" w:rsidR="00261C6D" w:rsidRPr="009069C5" w:rsidRDefault="00261C6D" w:rsidP="007F6BB7">
            <w:pPr>
              <w:jc w:val="center"/>
              <w:rPr>
                <w:sz w:val="18"/>
                <w:szCs w:val="18"/>
                <w:lang w:val="es-419" w:bidi="es-ES"/>
              </w:rPr>
            </w:pPr>
          </w:p>
        </w:tc>
        <w:tc>
          <w:tcPr>
            <w:tcW w:w="320" w:type="pct"/>
            <w:vAlign w:val="center"/>
          </w:tcPr>
          <w:p w14:paraId="3F0332B6" w14:textId="77777777" w:rsidR="00261C6D" w:rsidRPr="009069C5" w:rsidRDefault="00261C6D" w:rsidP="007F6BB7">
            <w:pPr>
              <w:jc w:val="center"/>
              <w:rPr>
                <w:sz w:val="18"/>
                <w:szCs w:val="18"/>
                <w:lang w:val="es-419" w:bidi="es-ES"/>
              </w:rPr>
            </w:pPr>
          </w:p>
        </w:tc>
        <w:tc>
          <w:tcPr>
            <w:tcW w:w="320" w:type="pct"/>
            <w:vAlign w:val="center"/>
          </w:tcPr>
          <w:p w14:paraId="78BD399E" w14:textId="77777777" w:rsidR="00261C6D" w:rsidRPr="009069C5" w:rsidRDefault="00261C6D" w:rsidP="007F6BB7">
            <w:pPr>
              <w:jc w:val="center"/>
              <w:rPr>
                <w:sz w:val="18"/>
                <w:szCs w:val="18"/>
                <w:lang w:val="es-419" w:bidi="es-ES"/>
              </w:rPr>
            </w:pPr>
          </w:p>
        </w:tc>
      </w:tr>
      <w:tr w:rsidR="00261C6D" w:rsidRPr="009069C5" w14:paraId="397E2775" w14:textId="77777777" w:rsidTr="00534075">
        <w:tc>
          <w:tcPr>
            <w:tcW w:w="786" w:type="pct"/>
            <w:vAlign w:val="center"/>
          </w:tcPr>
          <w:p w14:paraId="70E25312" w14:textId="77777777" w:rsidR="00261C6D" w:rsidRPr="009069C5" w:rsidRDefault="00261C6D" w:rsidP="00B812D2">
            <w:pPr>
              <w:rPr>
                <w:sz w:val="18"/>
                <w:szCs w:val="18"/>
                <w:lang w:val="es-419" w:bidi="es-ES"/>
              </w:rPr>
            </w:pPr>
            <w:r w:rsidRPr="009069C5">
              <w:rPr>
                <w:sz w:val="18"/>
                <w:szCs w:val="18"/>
                <w:lang w:val="es-419" w:bidi="es-ES"/>
              </w:rPr>
              <w:t>Habilitación túnel de desvió para desagüe y sistema de dragado presa Valdesia</w:t>
            </w:r>
          </w:p>
        </w:tc>
        <w:tc>
          <w:tcPr>
            <w:tcW w:w="786" w:type="pct"/>
            <w:vAlign w:val="center"/>
          </w:tcPr>
          <w:p w14:paraId="3599C92F" w14:textId="77777777" w:rsidR="00261C6D" w:rsidRPr="009069C5" w:rsidRDefault="00261C6D" w:rsidP="00B812D2">
            <w:pPr>
              <w:rPr>
                <w:sz w:val="18"/>
                <w:szCs w:val="18"/>
                <w:lang w:val="es-419" w:bidi="es-ES"/>
              </w:rPr>
            </w:pPr>
          </w:p>
        </w:tc>
        <w:tc>
          <w:tcPr>
            <w:tcW w:w="678" w:type="pct"/>
            <w:vAlign w:val="center"/>
          </w:tcPr>
          <w:p w14:paraId="67C7DC6D" w14:textId="77777777" w:rsidR="00261C6D" w:rsidRPr="009069C5" w:rsidRDefault="00261C6D" w:rsidP="007F6BB7">
            <w:pPr>
              <w:jc w:val="center"/>
              <w:rPr>
                <w:sz w:val="18"/>
                <w:szCs w:val="18"/>
                <w:lang w:val="es-419" w:bidi="es-ES"/>
              </w:rPr>
            </w:pPr>
            <w:r w:rsidRPr="009069C5">
              <w:rPr>
                <w:sz w:val="18"/>
                <w:szCs w:val="18"/>
                <w:lang w:val="es-419" w:bidi="es-ES"/>
              </w:rPr>
              <w:t>35.0</w:t>
            </w:r>
          </w:p>
        </w:tc>
        <w:tc>
          <w:tcPr>
            <w:tcW w:w="504" w:type="pct"/>
            <w:vAlign w:val="center"/>
          </w:tcPr>
          <w:p w14:paraId="79601EF5" w14:textId="77777777" w:rsidR="00261C6D" w:rsidRPr="009069C5" w:rsidRDefault="00261C6D" w:rsidP="007F6BB7">
            <w:pPr>
              <w:jc w:val="center"/>
              <w:rPr>
                <w:sz w:val="18"/>
                <w:szCs w:val="18"/>
                <w:lang w:val="es-419" w:bidi="es-ES"/>
              </w:rPr>
            </w:pPr>
            <w:r w:rsidRPr="009069C5">
              <w:rPr>
                <w:sz w:val="18"/>
                <w:szCs w:val="18"/>
                <w:lang w:val="es-419" w:bidi="es-ES"/>
              </w:rPr>
              <w:t>35.0</w:t>
            </w:r>
          </w:p>
        </w:tc>
        <w:tc>
          <w:tcPr>
            <w:tcW w:w="651" w:type="pct"/>
            <w:vAlign w:val="center"/>
          </w:tcPr>
          <w:p w14:paraId="77908347" w14:textId="77777777" w:rsidR="00261C6D" w:rsidRPr="009069C5" w:rsidRDefault="00261C6D" w:rsidP="007F6BB7">
            <w:pPr>
              <w:jc w:val="center"/>
              <w:rPr>
                <w:sz w:val="18"/>
                <w:szCs w:val="18"/>
                <w:lang w:val="es-419" w:bidi="es-ES"/>
              </w:rPr>
            </w:pPr>
          </w:p>
        </w:tc>
        <w:tc>
          <w:tcPr>
            <w:tcW w:w="313" w:type="pct"/>
            <w:vAlign w:val="center"/>
          </w:tcPr>
          <w:p w14:paraId="7E0938BE" w14:textId="77777777" w:rsidR="00261C6D" w:rsidRPr="009069C5" w:rsidRDefault="00261C6D" w:rsidP="007F6BB7">
            <w:pPr>
              <w:jc w:val="center"/>
              <w:rPr>
                <w:sz w:val="18"/>
                <w:szCs w:val="18"/>
                <w:lang w:val="es-419" w:bidi="es-ES"/>
              </w:rPr>
            </w:pPr>
          </w:p>
        </w:tc>
        <w:tc>
          <w:tcPr>
            <w:tcW w:w="320" w:type="pct"/>
            <w:vAlign w:val="center"/>
          </w:tcPr>
          <w:p w14:paraId="42D2DE43" w14:textId="77777777" w:rsidR="00261C6D" w:rsidRPr="009069C5" w:rsidRDefault="00261C6D" w:rsidP="007F6BB7">
            <w:pPr>
              <w:jc w:val="center"/>
              <w:rPr>
                <w:sz w:val="18"/>
                <w:szCs w:val="18"/>
                <w:lang w:val="es-419" w:bidi="es-ES"/>
              </w:rPr>
            </w:pPr>
            <w:r w:rsidRPr="009069C5">
              <w:rPr>
                <w:sz w:val="18"/>
                <w:szCs w:val="18"/>
                <w:lang w:val="es-419" w:bidi="es-ES"/>
              </w:rPr>
              <w:t>35.0</w:t>
            </w:r>
          </w:p>
        </w:tc>
        <w:tc>
          <w:tcPr>
            <w:tcW w:w="320" w:type="pct"/>
            <w:vAlign w:val="center"/>
          </w:tcPr>
          <w:p w14:paraId="2EA59951" w14:textId="77777777" w:rsidR="00261C6D" w:rsidRPr="009069C5" w:rsidRDefault="00261C6D" w:rsidP="007F6BB7">
            <w:pPr>
              <w:jc w:val="center"/>
              <w:rPr>
                <w:sz w:val="18"/>
                <w:szCs w:val="18"/>
                <w:lang w:val="es-419" w:bidi="es-ES"/>
              </w:rPr>
            </w:pPr>
          </w:p>
        </w:tc>
        <w:tc>
          <w:tcPr>
            <w:tcW w:w="320" w:type="pct"/>
            <w:vAlign w:val="center"/>
          </w:tcPr>
          <w:p w14:paraId="21F77E43" w14:textId="77777777" w:rsidR="00261C6D" w:rsidRPr="009069C5" w:rsidRDefault="00261C6D" w:rsidP="007F6BB7">
            <w:pPr>
              <w:jc w:val="center"/>
              <w:rPr>
                <w:sz w:val="18"/>
                <w:szCs w:val="18"/>
                <w:lang w:val="es-419" w:bidi="es-ES"/>
              </w:rPr>
            </w:pPr>
          </w:p>
        </w:tc>
        <w:tc>
          <w:tcPr>
            <w:tcW w:w="320" w:type="pct"/>
            <w:vAlign w:val="center"/>
          </w:tcPr>
          <w:p w14:paraId="2EB38EE8" w14:textId="77777777" w:rsidR="00261C6D" w:rsidRPr="009069C5" w:rsidRDefault="00261C6D" w:rsidP="007F6BB7">
            <w:pPr>
              <w:jc w:val="center"/>
              <w:rPr>
                <w:sz w:val="18"/>
                <w:szCs w:val="18"/>
                <w:lang w:val="es-419" w:bidi="es-ES"/>
              </w:rPr>
            </w:pPr>
          </w:p>
        </w:tc>
      </w:tr>
      <w:tr w:rsidR="00261C6D" w:rsidRPr="009069C5" w14:paraId="494A7702" w14:textId="77777777" w:rsidTr="00534075">
        <w:tc>
          <w:tcPr>
            <w:tcW w:w="786" w:type="pct"/>
            <w:vAlign w:val="center"/>
          </w:tcPr>
          <w:p w14:paraId="37BC90CA" w14:textId="77777777" w:rsidR="00261C6D" w:rsidRPr="009069C5" w:rsidRDefault="00261C6D" w:rsidP="00B812D2">
            <w:pPr>
              <w:rPr>
                <w:sz w:val="18"/>
                <w:szCs w:val="18"/>
                <w:lang w:val="es-419" w:bidi="es-ES"/>
              </w:rPr>
            </w:pPr>
            <w:r w:rsidRPr="009069C5">
              <w:rPr>
                <w:sz w:val="18"/>
                <w:szCs w:val="18"/>
                <w:lang w:val="es-419" w:bidi="es-ES"/>
              </w:rPr>
              <w:t>Dragado vaso Presa de Taveras</w:t>
            </w:r>
          </w:p>
        </w:tc>
        <w:tc>
          <w:tcPr>
            <w:tcW w:w="786" w:type="pct"/>
            <w:vAlign w:val="center"/>
          </w:tcPr>
          <w:p w14:paraId="580B74B1" w14:textId="77777777" w:rsidR="00261C6D" w:rsidRPr="009069C5" w:rsidRDefault="00261C6D" w:rsidP="00B812D2">
            <w:pPr>
              <w:rPr>
                <w:sz w:val="18"/>
                <w:szCs w:val="18"/>
                <w:lang w:val="es-419" w:bidi="es-ES"/>
              </w:rPr>
            </w:pPr>
          </w:p>
        </w:tc>
        <w:tc>
          <w:tcPr>
            <w:tcW w:w="678" w:type="pct"/>
            <w:vAlign w:val="center"/>
          </w:tcPr>
          <w:p w14:paraId="4A8885F0" w14:textId="77777777" w:rsidR="00261C6D" w:rsidRPr="009069C5" w:rsidRDefault="00261C6D" w:rsidP="007F6BB7">
            <w:pPr>
              <w:jc w:val="center"/>
              <w:rPr>
                <w:sz w:val="18"/>
                <w:szCs w:val="18"/>
                <w:lang w:val="es-419" w:bidi="es-ES"/>
              </w:rPr>
            </w:pPr>
            <w:r w:rsidRPr="009069C5">
              <w:rPr>
                <w:sz w:val="18"/>
                <w:szCs w:val="18"/>
                <w:lang w:val="es-419" w:bidi="es-ES"/>
              </w:rPr>
              <w:t>35.0</w:t>
            </w:r>
          </w:p>
        </w:tc>
        <w:tc>
          <w:tcPr>
            <w:tcW w:w="504" w:type="pct"/>
            <w:vAlign w:val="center"/>
          </w:tcPr>
          <w:p w14:paraId="728727A5" w14:textId="77777777" w:rsidR="00261C6D" w:rsidRPr="009069C5" w:rsidRDefault="00261C6D" w:rsidP="007F6BB7">
            <w:pPr>
              <w:jc w:val="center"/>
              <w:rPr>
                <w:sz w:val="18"/>
                <w:szCs w:val="18"/>
                <w:lang w:val="es-419" w:bidi="es-ES"/>
              </w:rPr>
            </w:pPr>
            <w:r w:rsidRPr="009069C5">
              <w:rPr>
                <w:sz w:val="18"/>
                <w:szCs w:val="18"/>
                <w:lang w:val="es-419" w:bidi="es-ES"/>
              </w:rPr>
              <w:t>35.0</w:t>
            </w:r>
          </w:p>
        </w:tc>
        <w:tc>
          <w:tcPr>
            <w:tcW w:w="651" w:type="pct"/>
            <w:vAlign w:val="center"/>
          </w:tcPr>
          <w:p w14:paraId="4608CE84" w14:textId="77777777" w:rsidR="00261C6D" w:rsidRPr="009069C5" w:rsidRDefault="00261C6D" w:rsidP="007F6BB7">
            <w:pPr>
              <w:jc w:val="center"/>
              <w:rPr>
                <w:sz w:val="18"/>
                <w:szCs w:val="18"/>
                <w:lang w:val="es-419" w:bidi="es-ES"/>
              </w:rPr>
            </w:pPr>
          </w:p>
        </w:tc>
        <w:tc>
          <w:tcPr>
            <w:tcW w:w="313" w:type="pct"/>
            <w:vAlign w:val="center"/>
          </w:tcPr>
          <w:p w14:paraId="5AE7753E" w14:textId="77777777" w:rsidR="00261C6D" w:rsidRPr="009069C5" w:rsidRDefault="00261C6D" w:rsidP="007F6BB7">
            <w:pPr>
              <w:jc w:val="center"/>
              <w:rPr>
                <w:sz w:val="18"/>
                <w:szCs w:val="18"/>
                <w:lang w:val="es-419" w:bidi="es-ES"/>
              </w:rPr>
            </w:pPr>
          </w:p>
        </w:tc>
        <w:tc>
          <w:tcPr>
            <w:tcW w:w="320" w:type="pct"/>
            <w:vAlign w:val="center"/>
          </w:tcPr>
          <w:p w14:paraId="7C89BCD0" w14:textId="77777777" w:rsidR="00261C6D" w:rsidRPr="009069C5" w:rsidRDefault="00261C6D" w:rsidP="007F6BB7">
            <w:pPr>
              <w:jc w:val="center"/>
              <w:rPr>
                <w:sz w:val="18"/>
                <w:szCs w:val="18"/>
                <w:lang w:val="es-419" w:bidi="es-ES"/>
              </w:rPr>
            </w:pPr>
            <w:r w:rsidRPr="009069C5">
              <w:rPr>
                <w:sz w:val="18"/>
                <w:szCs w:val="18"/>
                <w:lang w:val="es-419" w:bidi="es-ES"/>
              </w:rPr>
              <w:t>35.0</w:t>
            </w:r>
          </w:p>
        </w:tc>
        <w:tc>
          <w:tcPr>
            <w:tcW w:w="320" w:type="pct"/>
            <w:vAlign w:val="center"/>
          </w:tcPr>
          <w:p w14:paraId="4B1D69FA" w14:textId="77777777" w:rsidR="00261C6D" w:rsidRPr="009069C5" w:rsidRDefault="00261C6D" w:rsidP="007F6BB7">
            <w:pPr>
              <w:jc w:val="center"/>
              <w:rPr>
                <w:sz w:val="18"/>
                <w:szCs w:val="18"/>
                <w:lang w:val="es-419" w:bidi="es-ES"/>
              </w:rPr>
            </w:pPr>
          </w:p>
        </w:tc>
        <w:tc>
          <w:tcPr>
            <w:tcW w:w="320" w:type="pct"/>
            <w:vAlign w:val="center"/>
          </w:tcPr>
          <w:p w14:paraId="427783BF" w14:textId="77777777" w:rsidR="00261C6D" w:rsidRPr="009069C5" w:rsidRDefault="00261C6D" w:rsidP="007F6BB7">
            <w:pPr>
              <w:jc w:val="center"/>
              <w:rPr>
                <w:sz w:val="18"/>
                <w:szCs w:val="18"/>
                <w:lang w:val="es-419" w:bidi="es-ES"/>
              </w:rPr>
            </w:pPr>
          </w:p>
        </w:tc>
        <w:tc>
          <w:tcPr>
            <w:tcW w:w="320" w:type="pct"/>
            <w:vAlign w:val="center"/>
          </w:tcPr>
          <w:p w14:paraId="7E060DC0" w14:textId="77777777" w:rsidR="00261C6D" w:rsidRPr="009069C5" w:rsidRDefault="00261C6D" w:rsidP="007F6BB7">
            <w:pPr>
              <w:jc w:val="center"/>
              <w:rPr>
                <w:sz w:val="18"/>
                <w:szCs w:val="18"/>
                <w:lang w:val="es-419" w:bidi="es-ES"/>
              </w:rPr>
            </w:pPr>
          </w:p>
        </w:tc>
      </w:tr>
      <w:tr w:rsidR="00261C6D" w:rsidRPr="009069C5" w14:paraId="703F78F9" w14:textId="77777777" w:rsidTr="00534075">
        <w:tc>
          <w:tcPr>
            <w:tcW w:w="786" w:type="pct"/>
            <w:vAlign w:val="center"/>
          </w:tcPr>
          <w:p w14:paraId="48C47619" w14:textId="77777777" w:rsidR="00261C6D" w:rsidRPr="009069C5" w:rsidRDefault="00261C6D" w:rsidP="00B812D2">
            <w:pPr>
              <w:rPr>
                <w:sz w:val="18"/>
                <w:szCs w:val="18"/>
                <w:lang w:val="es-419" w:bidi="es-ES"/>
              </w:rPr>
            </w:pPr>
            <w:r w:rsidRPr="009069C5">
              <w:rPr>
                <w:sz w:val="18"/>
                <w:szCs w:val="18"/>
                <w:lang w:val="es-419" w:bidi="es-ES"/>
              </w:rPr>
              <w:t>Monte Mayor</w:t>
            </w:r>
          </w:p>
        </w:tc>
        <w:tc>
          <w:tcPr>
            <w:tcW w:w="786" w:type="pct"/>
            <w:vAlign w:val="center"/>
          </w:tcPr>
          <w:p w14:paraId="33F365EA" w14:textId="77777777" w:rsidR="00261C6D" w:rsidRPr="009069C5" w:rsidRDefault="00261C6D" w:rsidP="00B812D2">
            <w:pPr>
              <w:rPr>
                <w:sz w:val="18"/>
                <w:szCs w:val="18"/>
                <w:lang w:val="es-419" w:bidi="es-ES"/>
              </w:rPr>
            </w:pPr>
            <w:r w:rsidRPr="009069C5">
              <w:rPr>
                <w:sz w:val="18"/>
                <w:szCs w:val="18"/>
                <w:lang w:val="es-419" w:bidi="es-ES"/>
              </w:rPr>
              <w:t>San Juan</w:t>
            </w:r>
          </w:p>
        </w:tc>
        <w:tc>
          <w:tcPr>
            <w:tcW w:w="678" w:type="pct"/>
            <w:vAlign w:val="center"/>
          </w:tcPr>
          <w:p w14:paraId="1B998AC4" w14:textId="77777777" w:rsidR="00261C6D" w:rsidRPr="009069C5" w:rsidRDefault="00261C6D" w:rsidP="007F6BB7">
            <w:pPr>
              <w:jc w:val="center"/>
              <w:rPr>
                <w:sz w:val="18"/>
                <w:szCs w:val="18"/>
                <w:lang w:val="es-419" w:bidi="es-ES"/>
              </w:rPr>
            </w:pPr>
            <w:r w:rsidRPr="009069C5">
              <w:rPr>
                <w:sz w:val="18"/>
                <w:szCs w:val="18"/>
                <w:lang w:val="es-419" w:bidi="es-ES"/>
              </w:rPr>
              <w:t>45.0</w:t>
            </w:r>
          </w:p>
        </w:tc>
        <w:tc>
          <w:tcPr>
            <w:tcW w:w="504" w:type="pct"/>
            <w:vAlign w:val="center"/>
          </w:tcPr>
          <w:p w14:paraId="6C6D42FD" w14:textId="77777777" w:rsidR="00261C6D" w:rsidRPr="009069C5" w:rsidRDefault="00261C6D" w:rsidP="007F6BB7">
            <w:pPr>
              <w:jc w:val="center"/>
              <w:rPr>
                <w:sz w:val="18"/>
                <w:szCs w:val="18"/>
                <w:lang w:val="es-419" w:bidi="es-ES"/>
              </w:rPr>
            </w:pPr>
            <w:r w:rsidRPr="009069C5">
              <w:rPr>
                <w:sz w:val="18"/>
                <w:szCs w:val="18"/>
                <w:lang w:val="es-419" w:bidi="es-ES"/>
              </w:rPr>
              <w:t>45.0</w:t>
            </w:r>
          </w:p>
        </w:tc>
        <w:tc>
          <w:tcPr>
            <w:tcW w:w="651" w:type="pct"/>
            <w:vAlign w:val="center"/>
          </w:tcPr>
          <w:p w14:paraId="36AFD02F" w14:textId="77777777" w:rsidR="00261C6D" w:rsidRPr="009069C5" w:rsidRDefault="00261C6D" w:rsidP="007F6BB7">
            <w:pPr>
              <w:jc w:val="center"/>
              <w:rPr>
                <w:sz w:val="18"/>
                <w:szCs w:val="18"/>
                <w:lang w:val="es-419" w:bidi="es-ES"/>
              </w:rPr>
            </w:pPr>
          </w:p>
        </w:tc>
        <w:tc>
          <w:tcPr>
            <w:tcW w:w="313" w:type="pct"/>
            <w:vAlign w:val="center"/>
          </w:tcPr>
          <w:p w14:paraId="11D260B0" w14:textId="77777777" w:rsidR="00261C6D" w:rsidRPr="009069C5" w:rsidRDefault="00261C6D" w:rsidP="007F6BB7">
            <w:pPr>
              <w:jc w:val="center"/>
              <w:rPr>
                <w:sz w:val="18"/>
                <w:szCs w:val="18"/>
                <w:lang w:val="es-419" w:bidi="es-ES"/>
              </w:rPr>
            </w:pPr>
          </w:p>
        </w:tc>
        <w:tc>
          <w:tcPr>
            <w:tcW w:w="320" w:type="pct"/>
            <w:vAlign w:val="center"/>
          </w:tcPr>
          <w:p w14:paraId="4ED3E999" w14:textId="77777777" w:rsidR="00261C6D" w:rsidRPr="009069C5" w:rsidRDefault="00261C6D" w:rsidP="007F6BB7">
            <w:pPr>
              <w:jc w:val="center"/>
              <w:rPr>
                <w:sz w:val="18"/>
                <w:szCs w:val="18"/>
                <w:lang w:val="es-419" w:bidi="es-ES"/>
              </w:rPr>
            </w:pPr>
          </w:p>
        </w:tc>
        <w:tc>
          <w:tcPr>
            <w:tcW w:w="320" w:type="pct"/>
            <w:vAlign w:val="center"/>
          </w:tcPr>
          <w:p w14:paraId="32B56C1F" w14:textId="77777777" w:rsidR="00261C6D" w:rsidRPr="009069C5" w:rsidRDefault="00261C6D" w:rsidP="007F6BB7">
            <w:pPr>
              <w:jc w:val="center"/>
              <w:rPr>
                <w:sz w:val="18"/>
                <w:szCs w:val="18"/>
                <w:lang w:val="es-419" w:bidi="es-ES"/>
              </w:rPr>
            </w:pPr>
          </w:p>
        </w:tc>
        <w:tc>
          <w:tcPr>
            <w:tcW w:w="320" w:type="pct"/>
            <w:vAlign w:val="center"/>
          </w:tcPr>
          <w:p w14:paraId="7501BD6C" w14:textId="77777777" w:rsidR="00261C6D" w:rsidRPr="009069C5" w:rsidRDefault="00261C6D" w:rsidP="007F6BB7">
            <w:pPr>
              <w:jc w:val="center"/>
              <w:rPr>
                <w:sz w:val="18"/>
                <w:szCs w:val="18"/>
                <w:lang w:val="es-419" w:bidi="es-ES"/>
              </w:rPr>
            </w:pPr>
          </w:p>
        </w:tc>
        <w:tc>
          <w:tcPr>
            <w:tcW w:w="320" w:type="pct"/>
            <w:vAlign w:val="center"/>
          </w:tcPr>
          <w:p w14:paraId="5ECCC21B" w14:textId="77777777" w:rsidR="00261C6D" w:rsidRPr="009069C5" w:rsidRDefault="00261C6D" w:rsidP="007F6BB7">
            <w:pPr>
              <w:jc w:val="center"/>
              <w:rPr>
                <w:sz w:val="18"/>
                <w:szCs w:val="18"/>
                <w:lang w:val="es-419" w:bidi="es-ES"/>
              </w:rPr>
            </w:pPr>
          </w:p>
        </w:tc>
      </w:tr>
      <w:tr w:rsidR="00706430" w:rsidRPr="009069C5" w14:paraId="24C65BE8" w14:textId="77777777" w:rsidTr="00534075">
        <w:tc>
          <w:tcPr>
            <w:tcW w:w="786" w:type="pct"/>
            <w:shd w:val="clear" w:color="auto" w:fill="002060"/>
            <w:vAlign w:val="center"/>
          </w:tcPr>
          <w:p w14:paraId="4E10C944" w14:textId="77777777" w:rsidR="00261C6D" w:rsidRPr="009069C5" w:rsidRDefault="00261C6D" w:rsidP="007E69D6">
            <w:pPr>
              <w:spacing w:before="120" w:after="120"/>
              <w:rPr>
                <w:b/>
                <w:color w:val="FFFFFF" w:themeColor="background1"/>
                <w:sz w:val="18"/>
                <w:szCs w:val="18"/>
                <w:u w:val="single"/>
                <w:lang w:val="es-419" w:bidi="es-ES"/>
              </w:rPr>
            </w:pPr>
            <w:r w:rsidRPr="009069C5">
              <w:rPr>
                <w:b/>
                <w:color w:val="FFFFFF" w:themeColor="background1"/>
                <w:sz w:val="18"/>
                <w:szCs w:val="18"/>
                <w:u w:val="single"/>
                <w:lang w:val="es-419" w:bidi="es-ES"/>
              </w:rPr>
              <w:t>TOTAL</w:t>
            </w:r>
          </w:p>
        </w:tc>
        <w:tc>
          <w:tcPr>
            <w:tcW w:w="786" w:type="pct"/>
            <w:shd w:val="clear" w:color="auto" w:fill="002060"/>
            <w:vAlign w:val="center"/>
          </w:tcPr>
          <w:p w14:paraId="75060340" w14:textId="77777777" w:rsidR="00261C6D" w:rsidRPr="009069C5" w:rsidRDefault="00261C6D" w:rsidP="007E69D6">
            <w:pPr>
              <w:spacing w:before="120" w:after="120"/>
              <w:rPr>
                <w:b/>
                <w:color w:val="FFFFFF" w:themeColor="background1"/>
                <w:sz w:val="18"/>
                <w:szCs w:val="18"/>
                <w:lang w:val="es-419" w:bidi="es-ES"/>
              </w:rPr>
            </w:pPr>
          </w:p>
        </w:tc>
        <w:tc>
          <w:tcPr>
            <w:tcW w:w="678" w:type="pct"/>
            <w:shd w:val="clear" w:color="auto" w:fill="002060"/>
            <w:vAlign w:val="center"/>
          </w:tcPr>
          <w:p w14:paraId="02B7AE62" w14:textId="77777777" w:rsidR="00261C6D" w:rsidRPr="009069C5" w:rsidRDefault="00261C6D" w:rsidP="007E69D6">
            <w:pPr>
              <w:spacing w:before="120" w:after="120"/>
              <w:jc w:val="center"/>
              <w:rPr>
                <w:b/>
                <w:color w:val="FFFFFF" w:themeColor="background1"/>
                <w:sz w:val="18"/>
                <w:szCs w:val="18"/>
                <w:u w:val="single"/>
                <w:lang w:val="es-419" w:bidi="es-ES"/>
              </w:rPr>
            </w:pPr>
            <w:r w:rsidRPr="009069C5">
              <w:rPr>
                <w:b/>
                <w:color w:val="FFFFFF" w:themeColor="background1"/>
                <w:sz w:val="18"/>
                <w:szCs w:val="18"/>
                <w:u w:val="single"/>
                <w:lang w:val="es-419" w:bidi="es-ES"/>
              </w:rPr>
              <w:t>2,155.0</w:t>
            </w:r>
          </w:p>
        </w:tc>
        <w:tc>
          <w:tcPr>
            <w:tcW w:w="504" w:type="pct"/>
            <w:shd w:val="clear" w:color="auto" w:fill="002060"/>
            <w:vAlign w:val="center"/>
          </w:tcPr>
          <w:p w14:paraId="5BA98A17" w14:textId="77777777" w:rsidR="00261C6D" w:rsidRPr="009069C5" w:rsidRDefault="00261C6D" w:rsidP="007E69D6">
            <w:pPr>
              <w:spacing w:before="120" w:after="120"/>
              <w:jc w:val="center"/>
              <w:rPr>
                <w:b/>
                <w:color w:val="FFFFFF" w:themeColor="background1"/>
                <w:sz w:val="18"/>
                <w:szCs w:val="18"/>
                <w:u w:val="single"/>
                <w:lang w:val="es-419" w:bidi="es-ES"/>
              </w:rPr>
            </w:pPr>
            <w:r w:rsidRPr="009069C5">
              <w:rPr>
                <w:b/>
                <w:color w:val="FFFFFF" w:themeColor="background1"/>
                <w:sz w:val="18"/>
                <w:szCs w:val="18"/>
                <w:u w:val="single"/>
                <w:lang w:val="es-419" w:bidi="es-ES"/>
              </w:rPr>
              <w:t>1,550.0</w:t>
            </w:r>
          </w:p>
        </w:tc>
        <w:tc>
          <w:tcPr>
            <w:tcW w:w="651" w:type="pct"/>
            <w:shd w:val="clear" w:color="auto" w:fill="002060"/>
            <w:vAlign w:val="center"/>
          </w:tcPr>
          <w:p w14:paraId="12237FCF" w14:textId="77777777" w:rsidR="00261C6D" w:rsidRPr="009069C5" w:rsidRDefault="00261C6D" w:rsidP="007E69D6">
            <w:pPr>
              <w:spacing w:before="120" w:after="120"/>
              <w:jc w:val="center"/>
              <w:rPr>
                <w:b/>
                <w:color w:val="FFFFFF" w:themeColor="background1"/>
                <w:sz w:val="18"/>
                <w:szCs w:val="18"/>
                <w:u w:val="single"/>
                <w:lang w:val="es-419" w:bidi="es-ES"/>
              </w:rPr>
            </w:pPr>
            <w:r w:rsidRPr="009069C5">
              <w:rPr>
                <w:b/>
                <w:color w:val="FFFFFF" w:themeColor="background1"/>
                <w:sz w:val="18"/>
                <w:szCs w:val="18"/>
                <w:u w:val="single"/>
                <w:lang w:val="es-419" w:bidi="es-ES"/>
              </w:rPr>
              <w:t>125.0</w:t>
            </w:r>
          </w:p>
        </w:tc>
        <w:tc>
          <w:tcPr>
            <w:tcW w:w="313" w:type="pct"/>
            <w:shd w:val="clear" w:color="auto" w:fill="002060"/>
            <w:vAlign w:val="center"/>
          </w:tcPr>
          <w:p w14:paraId="76EADE72" w14:textId="77777777" w:rsidR="00261C6D" w:rsidRPr="009069C5" w:rsidRDefault="00261C6D" w:rsidP="007E69D6">
            <w:pPr>
              <w:spacing w:before="120" w:after="120"/>
              <w:jc w:val="center"/>
              <w:rPr>
                <w:b/>
                <w:color w:val="FFFFFF" w:themeColor="background1"/>
                <w:sz w:val="18"/>
                <w:szCs w:val="18"/>
                <w:u w:val="single"/>
                <w:lang w:val="es-419" w:bidi="es-ES"/>
              </w:rPr>
            </w:pPr>
            <w:r w:rsidRPr="009069C5">
              <w:rPr>
                <w:b/>
                <w:color w:val="FFFFFF" w:themeColor="background1"/>
                <w:sz w:val="18"/>
                <w:szCs w:val="18"/>
                <w:u w:val="single"/>
                <w:lang w:val="es-419" w:bidi="es-ES"/>
              </w:rPr>
              <w:t>270.0</w:t>
            </w:r>
          </w:p>
        </w:tc>
        <w:tc>
          <w:tcPr>
            <w:tcW w:w="320" w:type="pct"/>
            <w:shd w:val="clear" w:color="auto" w:fill="002060"/>
            <w:vAlign w:val="center"/>
          </w:tcPr>
          <w:p w14:paraId="2B64A8BC" w14:textId="77777777" w:rsidR="00261C6D" w:rsidRPr="009069C5" w:rsidRDefault="00261C6D" w:rsidP="007E69D6">
            <w:pPr>
              <w:spacing w:before="120" w:after="120"/>
              <w:jc w:val="center"/>
              <w:rPr>
                <w:b/>
                <w:color w:val="FFFFFF" w:themeColor="background1"/>
                <w:sz w:val="18"/>
                <w:szCs w:val="18"/>
                <w:u w:val="single"/>
                <w:lang w:val="es-419" w:bidi="es-ES"/>
              </w:rPr>
            </w:pPr>
            <w:r w:rsidRPr="009069C5">
              <w:rPr>
                <w:b/>
                <w:color w:val="FFFFFF" w:themeColor="background1"/>
                <w:sz w:val="18"/>
                <w:szCs w:val="18"/>
                <w:u w:val="single"/>
                <w:lang w:val="es-419" w:bidi="es-ES"/>
              </w:rPr>
              <w:t>105.0</w:t>
            </w:r>
          </w:p>
        </w:tc>
        <w:tc>
          <w:tcPr>
            <w:tcW w:w="320" w:type="pct"/>
            <w:shd w:val="clear" w:color="auto" w:fill="002060"/>
            <w:vAlign w:val="center"/>
          </w:tcPr>
          <w:p w14:paraId="4FAA0EBC" w14:textId="77777777" w:rsidR="00261C6D" w:rsidRPr="009069C5" w:rsidRDefault="00261C6D" w:rsidP="007E69D6">
            <w:pPr>
              <w:spacing w:before="120" w:after="120"/>
              <w:jc w:val="center"/>
              <w:rPr>
                <w:b/>
                <w:color w:val="FFFFFF" w:themeColor="background1"/>
                <w:sz w:val="18"/>
                <w:szCs w:val="18"/>
                <w:u w:val="single"/>
                <w:lang w:val="es-419" w:bidi="es-ES"/>
              </w:rPr>
            </w:pPr>
            <w:r w:rsidRPr="009069C5">
              <w:rPr>
                <w:b/>
                <w:color w:val="FFFFFF" w:themeColor="background1"/>
                <w:sz w:val="18"/>
                <w:szCs w:val="18"/>
                <w:u w:val="single"/>
                <w:lang w:val="es-419" w:bidi="es-ES"/>
              </w:rPr>
              <w:t>371.0</w:t>
            </w:r>
          </w:p>
        </w:tc>
        <w:tc>
          <w:tcPr>
            <w:tcW w:w="320" w:type="pct"/>
            <w:shd w:val="clear" w:color="auto" w:fill="002060"/>
            <w:vAlign w:val="center"/>
          </w:tcPr>
          <w:p w14:paraId="4A04255A" w14:textId="77777777" w:rsidR="00261C6D" w:rsidRPr="009069C5" w:rsidRDefault="00261C6D" w:rsidP="007E69D6">
            <w:pPr>
              <w:spacing w:before="120" w:after="120"/>
              <w:jc w:val="center"/>
              <w:rPr>
                <w:b/>
                <w:color w:val="FFFFFF" w:themeColor="background1"/>
                <w:sz w:val="18"/>
                <w:szCs w:val="18"/>
                <w:u w:val="single"/>
                <w:lang w:val="es-419" w:bidi="es-ES"/>
              </w:rPr>
            </w:pPr>
            <w:r w:rsidRPr="009069C5">
              <w:rPr>
                <w:b/>
                <w:color w:val="FFFFFF" w:themeColor="background1"/>
                <w:sz w:val="18"/>
                <w:szCs w:val="18"/>
                <w:u w:val="single"/>
                <w:lang w:val="es-419" w:bidi="es-ES"/>
              </w:rPr>
              <w:t>366.0</w:t>
            </w:r>
          </w:p>
        </w:tc>
        <w:tc>
          <w:tcPr>
            <w:tcW w:w="320" w:type="pct"/>
            <w:shd w:val="clear" w:color="auto" w:fill="002060"/>
            <w:vAlign w:val="center"/>
          </w:tcPr>
          <w:p w14:paraId="1C19CC7B" w14:textId="77777777" w:rsidR="00261C6D" w:rsidRPr="009069C5" w:rsidRDefault="00261C6D" w:rsidP="007E69D6">
            <w:pPr>
              <w:spacing w:before="120" w:after="120"/>
              <w:jc w:val="center"/>
              <w:rPr>
                <w:b/>
                <w:color w:val="FFFFFF" w:themeColor="background1"/>
                <w:sz w:val="18"/>
                <w:szCs w:val="18"/>
                <w:u w:val="single"/>
                <w:lang w:val="es-419" w:bidi="es-ES"/>
              </w:rPr>
            </w:pPr>
            <w:r w:rsidRPr="009069C5">
              <w:rPr>
                <w:b/>
                <w:color w:val="FFFFFF" w:themeColor="background1"/>
                <w:sz w:val="18"/>
                <w:szCs w:val="18"/>
                <w:u w:val="single"/>
                <w:lang w:val="es-419" w:bidi="es-ES"/>
              </w:rPr>
              <w:t>313.0</w:t>
            </w:r>
          </w:p>
        </w:tc>
      </w:tr>
    </w:tbl>
    <w:p w14:paraId="68C0A939" w14:textId="77777777" w:rsidR="00261C6D" w:rsidRPr="009069C5" w:rsidRDefault="00261C6D" w:rsidP="007E69D6">
      <w:pPr>
        <w:shd w:val="clear" w:color="auto" w:fill="FFFFFF"/>
        <w:tabs>
          <w:tab w:val="left" w:pos="1294"/>
        </w:tabs>
        <w:spacing w:after="120" w:line="233" w:lineRule="auto"/>
        <w:rPr>
          <w:rFonts w:eastAsia="Times New Roman"/>
          <w:b/>
          <w:bCs/>
          <w:lang w:val="es-419" w:bidi="es-ES"/>
        </w:rPr>
      </w:pPr>
      <w:r w:rsidRPr="009069C5">
        <w:rPr>
          <w:rFonts w:eastAsia="Times New Roman"/>
          <w:b/>
          <w:bCs/>
          <w:lang w:val="es-419" w:bidi="es-ES"/>
        </w:rPr>
        <w:t xml:space="preserve">Proyectos sector riego- Presas propósito Múltiple y Sistemas de Riego:    </w:t>
      </w:r>
    </w:p>
    <w:p w14:paraId="4228D6A9" w14:textId="77777777" w:rsidR="00261C6D" w:rsidRPr="009069C5" w:rsidRDefault="00261C6D" w:rsidP="007E69D6">
      <w:pPr>
        <w:shd w:val="clear" w:color="auto" w:fill="FFFFFF"/>
        <w:tabs>
          <w:tab w:val="left" w:pos="1294"/>
        </w:tabs>
        <w:spacing w:after="120" w:line="233" w:lineRule="auto"/>
        <w:rPr>
          <w:rFonts w:eastAsia="Times New Roman"/>
          <w:lang w:val="es-419" w:bidi="es-ES"/>
        </w:rPr>
      </w:pPr>
      <w:r w:rsidRPr="009069C5">
        <w:rPr>
          <w:rFonts w:eastAsia="Times New Roman"/>
          <w:b/>
          <w:bCs/>
          <w:lang w:val="es-419" w:bidi="es-ES"/>
        </w:rPr>
        <w:t xml:space="preserve">                                                        </w:t>
      </w:r>
      <w:r w:rsidRPr="009069C5">
        <w:rPr>
          <w:rFonts w:eastAsia="Times New Roman"/>
          <w:lang w:val="es-419" w:bidi="es-ES"/>
        </w:rPr>
        <w:t>(Proyectado en Millones de US$)</w:t>
      </w:r>
    </w:p>
    <w:tbl>
      <w:tblPr>
        <w:tblW w:w="547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987"/>
        <w:gridCol w:w="932"/>
        <w:gridCol w:w="1401"/>
        <w:gridCol w:w="675"/>
        <w:gridCol w:w="675"/>
        <w:gridCol w:w="675"/>
        <w:gridCol w:w="1283"/>
      </w:tblGrid>
      <w:tr w:rsidR="00706430" w:rsidRPr="009069C5" w14:paraId="423A53F8" w14:textId="77777777" w:rsidTr="00534075">
        <w:trPr>
          <w:trHeight w:val="963"/>
        </w:trPr>
        <w:tc>
          <w:tcPr>
            <w:tcW w:w="1858" w:type="pct"/>
            <w:shd w:val="clear" w:color="auto" w:fill="0070C0"/>
            <w:vAlign w:val="center"/>
          </w:tcPr>
          <w:p w14:paraId="33BFDAE6" w14:textId="77777777" w:rsidR="00261C6D" w:rsidRPr="009069C5" w:rsidRDefault="00261C6D" w:rsidP="00D54D7E">
            <w:pPr>
              <w:jc w:val="center"/>
              <w:rPr>
                <w:color w:val="FFFFFF" w:themeColor="background1"/>
                <w:sz w:val="18"/>
                <w:szCs w:val="18"/>
                <w:lang w:val="es-419" w:bidi="es-ES"/>
              </w:rPr>
            </w:pPr>
            <w:r w:rsidRPr="009069C5">
              <w:rPr>
                <w:color w:val="FFFFFF" w:themeColor="background1"/>
                <w:sz w:val="18"/>
                <w:szCs w:val="18"/>
                <w:lang w:val="es-419" w:bidi="es-ES"/>
              </w:rPr>
              <w:t>Proyecto</w:t>
            </w:r>
          </w:p>
        </w:tc>
        <w:tc>
          <w:tcPr>
            <w:tcW w:w="468" w:type="pct"/>
            <w:shd w:val="clear" w:color="auto" w:fill="0070C0"/>
            <w:vAlign w:val="center"/>
          </w:tcPr>
          <w:p w14:paraId="623D8AA9" w14:textId="77777777" w:rsidR="00261C6D" w:rsidRPr="009069C5" w:rsidRDefault="00261C6D" w:rsidP="00D54D7E">
            <w:pPr>
              <w:jc w:val="center"/>
              <w:rPr>
                <w:color w:val="FFFFFF" w:themeColor="background1"/>
                <w:sz w:val="18"/>
                <w:szCs w:val="18"/>
                <w:lang w:val="es-419" w:bidi="es-ES"/>
              </w:rPr>
            </w:pPr>
            <w:r w:rsidRPr="009069C5">
              <w:rPr>
                <w:color w:val="FFFFFF" w:themeColor="background1"/>
                <w:sz w:val="18"/>
                <w:szCs w:val="18"/>
                <w:lang w:val="es-419" w:bidi="es-ES"/>
              </w:rPr>
              <w:t>Costo estimado por las instit.</w:t>
            </w:r>
          </w:p>
        </w:tc>
        <w:tc>
          <w:tcPr>
            <w:tcW w:w="442" w:type="pct"/>
            <w:shd w:val="clear" w:color="auto" w:fill="0070C0"/>
            <w:vAlign w:val="center"/>
          </w:tcPr>
          <w:p w14:paraId="6DFD5ED1" w14:textId="77777777" w:rsidR="00261C6D" w:rsidRPr="009069C5" w:rsidRDefault="00261C6D" w:rsidP="00D54D7E">
            <w:pPr>
              <w:jc w:val="center"/>
              <w:rPr>
                <w:color w:val="FFFFFF" w:themeColor="background1"/>
                <w:sz w:val="18"/>
                <w:szCs w:val="18"/>
                <w:lang w:val="es-419" w:bidi="es-ES"/>
              </w:rPr>
            </w:pPr>
            <w:r w:rsidRPr="009069C5">
              <w:rPr>
                <w:color w:val="FFFFFF" w:themeColor="background1"/>
                <w:sz w:val="18"/>
                <w:szCs w:val="18"/>
                <w:lang w:val="es-419" w:bidi="es-ES"/>
              </w:rPr>
              <w:t>Monto ajustado por GA</w:t>
            </w:r>
          </w:p>
        </w:tc>
        <w:tc>
          <w:tcPr>
            <w:tcW w:w="664" w:type="pct"/>
            <w:shd w:val="clear" w:color="auto" w:fill="0070C0"/>
            <w:vAlign w:val="center"/>
          </w:tcPr>
          <w:p w14:paraId="2C2B6792" w14:textId="5268E923" w:rsidR="00261C6D" w:rsidRPr="009069C5" w:rsidRDefault="00B90487" w:rsidP="00D54D7E">
            <w:pPr>
              <w:jc w:val="center"/>
              <w:rPr>
                <w:color w:val="FFFFFF" w:themeColor="background1"/>
                <w:sz w:val="18"/>
                <w:szCs w:val="18"/>
                <w:lang w:val="es-419" w:bidi="es-ES"/>
              </w:rPr>
            </w:pPr>
            <w:r w:rsidRPr="009069C5">
              <w:rPr>
                <w:color w:val="FFFFFF" w:themeColor="background1"/>
                <w:sz w:val="18"/>
                <w:szCs w:val="18"/>
                <w:lang w:val="es-419" w:bidi="es-ES"/>
              </w:rPr>
              <w:t>Financiado (</w:t>
            </w:r>
            <w:r w:rsidR="00261C6D" w:rsidRPr="009069C5">
              <w:rPr>
                <w:color w:val="FFFFFF" w:themeColor="background1"/>
                <w:sz w:val="18"/>
                <w:szCs w:val="18"/>
                <w:lang w:val="es-419" w:bidi="es-ES"/>
              </w:rPr>
              <w:t>Se excluye del plan)</w:t>
            </w:r>
          </w:p>
        </w:tc>
        <w:tc>
          <w:tcPr>
            <w:tcW w:w="320" w:type="pct"/>
            <w:shd w:val="clear" w:color="auto" w:fill="0070C0"/>
            <w:vAlign w:val="center"/>
          </w:tcPr>
          <w:p w14:paraId="18311865" w14:textId="77777777" w:rsidR="00261C6D" w:rsidRPr="009069C5" w:rsidRDefault="00261C6D" w:rsidP="00D54D7E">
            <w:pPr>
              <w:jc w:val="center"/>
              <w:rPr>
                <w:color w:val="FFFFFF" w:themeColor="background1"/>
                <w:sz w:val="18"/>
                <w:szCs w:val="18"/>
                <w:lang w:val="es-419" w:bidi="es-ES"/>
              </w:rPr>
            </w:pPr>
            <w:r w:rsidRPr="009069C5">
              <w:rPr>
                <w:color w:val="FFFFFF" w:themeColor="background1"/>
                <w:sz w:val="18"/>
                <w:szCs w:val="18"/>
                <w:lang w:val="es-419" w:bidi="es-ES"/>
              </w:rPr>
              <w:t>2021-2024</w:t>
            </w:r>
          </w:p>
        </w:tc>
        <w:tc>
          <w:tcPr>
            <w:tcW w:w="320" w:type="pct"/>
            <w:shd w:val="clear" w:color="auto" w:fill="0070C0"/>
            <w:vAlign w:val="center"/>
          </w:tcPr>
          <w:p w14:paraId="2E8191B1" w14:textId="77777777" w:rsidR="00261C6D" w:rsidRPr="009069C5" w:rsidRDefault="00261C6D" w:rsidP="00D54D7E">
            <w:pPr>
              <w:jc w:val="center"/>
              <w:rPr>
                <w:color w:val="FFFFFF" w:themeColor="background1"/>
                <w:sz w:val="18"/>
                <w:szCs w:val="18"/>
                <w:lang w:val="es-419" w:bidi="es-ES"/>
              </w:rPr>
            </w:pPr>
            <w:r w:rsidRPr="009069C5">
              <w:rPr>
                <w:color w:val="FFFFFF" w:themeColor="background1"/>
                <w:sz w:val="18"/>
                <w:szCs w:val="18"/>
                <w:lang w:val="es-419" w:bidi="es-ES"/>
              </w:rPr>
              <w:t>2024-2028</w:t>
            </w:r>
          </w:p>
        </w:tc>
        <w:tc>
          <w:tcPr>
            <w:tcW w:w="320" w:type="pct"/>
            <w:shd w:val="clear" w:color="auto" w:fill="0070C0"/>
            <w:vAlign w:val="center"/>
          </w:tcPr>
          <w:p w14:paraId="3BBEF337" w14:textId="77777777" w:rsidR="00261C6D" w:rsidRPr="009069C5" w:rsidRDefault="00261C6D" w:rsidP="00D54D7E">
            <w:pPr>
              <w:jc w:val="center"/>
              <w:rPr>
                <w:color w:val="FFFFFF" w:themeColor="background1"/>
                <w:sz w:val="18"/>
                <w:szCs w:val="18"/>
                <w:lang w:val="es-419" w:bidi="es-ES"/>
              </w:rPr>
            </w:pPr>
            <w:r w:rsidRPr="009069C5">
              <w:rPr>
                <w:color w:val="FFFFFF" w:themeColor="background1"/>
                <w:sz w:val="18"/>
                <w:szCs w:val="18"/>
                <w:lang w:val="es-419" w:bidi="es-ES"/>
              </w:rPr>
              <w:t>2028-2032</w:t>
            </w:r>
          </w:p>
        </w:tc>
        <w:tc>
          <w:tcPr>
            <w:tcW w:w="608" w:type="pct"/>
            <w:shd w:val="clear" w:color="auto" w:fill="0070C0"/>
            <w:vAlign w:val="center"/>
          </w:tcPr>
          <w:p w14:paraId="27855C80" w14:textId="77777777" w:rsidR="00261C6D" w:rsidRPr="009069C5" w:rsidRDefault="00261C6D" w:rsidP="00D54D7E">
            <w:pPr>
              <w:jc w:val="center"/>
              <w:rPr>
                <w:color w:val="FFFFFF" w:themeColor="background1"/>
                <w:sz w:val="18"/>
                <w:szCs w:val="18"/>
                <w:lang w:val="es-419" w:bidi="es-ES"/>
              </w:rPr>
            </w:pPr>
            <w:r w:rsidRPr="009069C5">
              <w:rPr>
                <w:color w:val="FFFFFF" w:themeColor="background1"/>
                <w:sz w:val="18"/>
                <w:szCs w:val="18"/>
                <w:lang w:val="es-419" w:bidi="es-ES"/>
              </w:rPr>
              <w:t>Comentarios</w:t>
            </w:r>
          </w:p>
        </w:tc>
      </w:tr>
      <w:tr w:rsidR="00261C6D" w:rsidRPr="009069C5" w14:paraId="56D0BDC7" w14:textId="77777777" w:rsidTr="00534075">
        <w:trPr>
          <w:trHeight w:val="437"/>
        </w:trPr>
        <w:tc>
          <w:tcPr>
            <w:tcW w:w="1858" w:type="pct"/>
            <w:vAlign w:val="center"/>
          </w:tcPr>
          <w:p w14:paraId="52B43725" w14:textId="77777777" w:rsidR="00261C6D" w:rsidRPr="009069C5" w:rsidRDefault="00261C6D" w:rsidP="00B812D2">
            <w:pPr>
              <w:rPr>
                <w:sz w:val="18"/>
                <w:szCs w:val="18"/>
                <w:lang w:val="es-419" w:bidi="es-ES"/>
              </w:rPr>
            </w:pPr>
            <w:r w:rsidRPr="009069C5">
              <w:rPr>
                <w:sz w:val="18"/>
                <w:szCs w:val="18"/>
                <w:lang w:val="es-419" w:bidi="es-ES"/>
              </w:rPr>
              <w:t>Desarrollo área de riego Azua II</w:t>
            </w:r>
          </w:p>
        </w:tc>
        <w:tc>
          <w:tcPr>
            <w:tcW w:w="468" w:type="pct"/>
            <w:vAlign w:val="center"/>
          </w:tcPr>
          <w:p w14:paraId="66B46F6A" w14:textId="77777777" w:rsidR="00261C6D" w:rsidRPr="009069C5" w:rsidRDefault="00261C6D" w:rsidP="007E69D6">
            <w:pPr>
              <w:spacing w:before="60" w:after="60"/>
              <w:jc w:val="center"/>
              <w:rPr>
                <w:sz w:val="18"/>
                <w:szCs w:val="18"/>
                <w:lang w:val="es-419" w:bidi="es-ES"/>
              </w:rPr>
            </w:pPr>
            <w:r w:rsidRPr="009069C5">
              <w:rPr>
                <w:sz w:val="18"/>
                <w:szCs w:val="18"/>
                <w:lang w:val="es-419" w:bidi="es-ES"/>
              </w:rPr>
              <w:t>80</w:t>
            </w:r>
          </w:p>
        </w:tc>
        <w:tc>
          <w:tcPr>
            <w:tcW w:w="442" w:type="pct"/>
            <w:vAlign w:val="center"/>
          </w:tcPr>
          <w:p w14:paraId="332321B5" w14:textId="77777777" w:rsidR="00261C6D" w:rsidRPr="009069C5" w:rsidRDefault="00261C6D" w:rsidP="00B812D2">
            <w:pPr>
              <w:jc w:val="center"/>
              <w:rPr>
                <w:sz w:val="18"/>
                <w:szCs w:val="18"/>
                <w:lang w:val="es-419" w:bidi="es-ES"/>
              </w:rPr>
            </w:pPr>
            <w:r w:rsidRPr="009069C5">
              <w:rPr>
                <w:sz w:val="18"/>
                <w:szCs w:val="18"/>
                <w:lang w:val="es-419" w:bidi="es-ES"/>
              </w:rPr>
              <w:t>39</w:t>
            </w:r>
          </w:p>
        </w:tc>
        <w:tc>
          <w:tcPr>
            <w:tcW w:w="664" w:type="pct"/>
            <w:vAlign w:val="center"/>
          </w:tcPr>
          <w:p w14:paraId="65D0DB51" w14:textId="77777777" w:rsidR="00261C6D" w:rsidRPr="009069C5" w:rsidRDefault="00261C6D" w:rsidP="00B812D2">
            <w:pPr>
              <w:jc w:val="center"/>
              <w:rPr>
                <w:sz w:val="18"/>
                <w:szCs w:val="18"/>
                <w:lang w:val="es-419" w:bidi="es-ES"/>
              </w:rPr>
            </w:pPr>
          </w:p>
        </w:tc>
        <w:tc>
          <w:tcPr>
            <w:tcW w:w="320" w:type="pct"/>
            <w:vAlign w:val="center"/>
          </w:tcPr>
          <w:p w14:paraId="187AA5F8" w14:textId="77777777" w:rsidR="00261C6D" w:rsidRPr="009069C5" w:rsidRDefault="00261C6D" w:rsidP="00B812D2">
            <w:pPr>
              <w:jc w:val="center"/>
              <w:rPr>
                <w:sz w:val="18"/>
                <w:szCs w:val="18"/>
                <w:lang w:val="es-419" w:bidi="es-ES"/>
              </w:rPr>
            </w:pPr>
            <w:r w:rsidRPr="009069C5">
              <w:rPr>
                <w:sz w:val="18"/>
                <w:szCs w:val="18"/>
                <w:lang w:val="es-419" w:bidi="es-ES"/>
              </w:rPr>
              <w:t>39</w:t>
            </w:r>
          </w:p>
        </w:tc>
        <w:tc>
          <w:tcPr>
            <w:tcW w:w="320" w:type="pct"/>
            <w:vAlign w:val="center"/>
          </w:tcPr>
          <w:p w14:paraId="343DD204" w14:textId="77777777" w:rsidR="00261C6D" w:rsidRPr="009069C5" w:rsidRDefault="00261C6D" w:rsidP="00B812D2">
            <w:pPr>
              <w:jc w:val="center"/>
              <w:rPr>
                <w:sz w:val="18"/>
                <w:szCs w:val="18"/>
                <w:lang w:val="es-419" w:bidi="es-ES"/>
              </w:rPr>
            </w:pPr>
          </w:p>
        </w:tc>
        <w:tc>
          <w:tcPr>
            <w:tcW w:w="320" w:type="pct"/>
            <w:vAlign w:val="center"/>
          </w:tcPr>
          <w:p w14:paraId="42AEC2C3" w14:textId="77777777" w:rsidR="00261C6D" w:rsidRPr="009069C5" w:rsidRDefault="00261C6D" w:rsidP="00B812D2">
            <w:pPr>
              <w:jc w:val="center"/>
              <w:rPr>
                <w:sz w:val="18"/>
                <w:szCs w:val="18"/>
                <w:lang w:val="es-419" w:bidi="es-ES"/>
              </w:rPr>
            </w:pPr>
          </w:p>
        </w:tc>
        <w:tc>
          <w:tcPr>
            <w:tcW w:w="608" w:type="pct"/>
            <w:vAlign w:val="center"/>
          </w:tcPr>
          <w:p w14:paraId="45728E7A" w14:textId="77777777" w:rsidR="00261C6D" w:rsidRPr="009069C5" w:rsidRDefault="00261C6D" w:rsidP="00B812D2">
            <w:pPr>
              <w:rPr>
                <w:sz w:val="18"/>
                <w:szCs w:val="18"/>
                <w:lang w:val="es-419" w:bidi="es-ES"/>
              </w:rPr>
            </w:pPr>
          </w:p>
        </w:tc>
      </w:tr>
      <w:tr w:rsidR="00261C6D" w:rsidRPr="009069C5" w14:paraId="2A48805A" w14:textId="77777777" w:rsidTr="00534075">
        <w:trPr>
          <w:trHeight w:val="274"/>
        </w:trPr>
        <w:tc>
          <w:tcPr>
            <w:tcW w:w="1858" w:type="pct"/>
            <w:vAlign w:val="center"/>
          </w:tcPr>
          <w:p w14:paraId="210D64DF" w14:textId="77777777" w:rsidR="00261C6D" w:rsidRPr="009069C5" w:rsidRDefault="00261C6D" w:rsidP="00B812D2">
            <w:pPr>
              <w:rPr>
                <w:sz w:val="18"/>
                <w:szCs w:val="18"/>
                <w:lang w:val="es-419" w:bidi="es-ES"/>
              </w:rPr>
            </w:pPr>
            <w:r w:rsidRPr="009069C5">
              <w:rPr>
                <w:sz w:val="18"/>
                <w:szCs w:val="18"/>
                <w:lang w:val="es-419" w:bidi="es-ES"/>
              </w:rPr>
              <w:t>Construcción Canales presa Monte Grande</w:t>
            </w:r>
          </w:p>
        </w:tc>
        <w:tc>
          <w:tcPr>
            <w:tcW w:w="468" w:type="pct"/>
            <w:vAlign w:val="center"/>
          </w:tcPr>
          <w:p w14:paraId="19E36FDE" w14:textId="77777777" w:rsidR="00261C6D" w:rsidRPr="009069C5" w:rsidRDefault="00261C6D" w:rsidP="007E69D6">
            <w:pPr>
              <w:spacing w:before="60" w:after="60"/>
              <w:jc w:val="center"/>
              <w:rPr>
                <w:sz w:val="18"/>
                <w:szCs w:val="18"/>
                <w:lang w:val="es-419" w:bidi="es-ES"/>
              </w:rPr>
            </w:pPr>
            <w:r w:rsidRPr="009069C5">
              <w:rPr>
                <w:sz w:val="18"/>
                <w:szCs w:val="18"/>
                <w:lang w:val="es-419" w:bidi="es-ES"/>
              </w:rPr>
              <w:t>70</w:t>
            </w:r>
          </w:p>
        </w:tc>
        <w:tc>
          <w:tcPr>
            <w:tcW w:w="442" w:type="pct"/>
            <w:vAlign w:val="center"/>
          </w:tcPr>
          <w:p w14:paraId="45475B9C" w14:textId="77777777" w:rsidR="00261C6D" w:rsidRPr="009069C5" w:rsidRDefault="00261C6D" w:rsidP="00B812D2">
            <w:pPr>
              <w:jc w:val="center"/>
              <w:rPr>
                <w:sz w:val="18"/>
                <w:szCs w:val="18"/>
                <w:lang w:val="es-419" w:bidi="es-ES"/>
              </w:rPr>
            </w:pPr>
            <w:r w:rsidRPr="009069C5">
              <w:rPr>
                <w:sz w:val="18"/>
                <w:szCs w:val="18"/>
                <w:lang w:val="es-419" w:bidi="es-ES"/>
              </w:rPr>
              <w:t>70</w:t>
            </w:r>
          </w:p>
        </w:tc>
        <w:tc>
          <w:tcPr>
            <w:tcW w:w="664" w:type="pct"/>
            <w:vAlign w:val="center"/>
          </w:tcPr>
          <w:p w14:paraId="5D923FD8" w14:textId="77777777" w:rsidR="00261C6D" w:rsidRPr="009069C5" w:rsidRDefault="00261C6D" w:rsidP="00B812D2">
            <w:pPr>
              <w:jc w:val="center"/>
              <w:rPr>
                <w:sz w:val="18"/>
                <w:szCs w:val="18"/>
                <w:lang w:val="es-419" w:bidi="es-ES"/>
              </w:rPr>
            </w:pPr>
          </w:p>
        </w:tc>
        <w:tc>
          <w:tcPr>
            <w:tcW w:w="320" w:type="pct"/>
            <w:vAlign w:val="center"/>
          </w:tcPr>
          <w:p w14:paraId="4EA828F2" w14:textId="77777777" w:rsidR="00261C6D" w:rsidRPr="009069C5" w:rsidRDefault="00261C6D" w:rsidP="00B812D2">
            <w:pPr>
              <w:jc w:val="center"/>
              <w:rPr>
                <w:sz w:val="18"/>
                <w:szCs w:val="18"/>
                <w:lang w:val="es-419" w:bidi="es-ES"/>
              </w:rPr>
            </w:pPr>
            <w:r w:rsidRPr="009069C5">
              <w:rPr>
                <w:sz w:val="18"/>
                <w:szCs w:val="18"/>
                <w:lang w:val="es-419" w:bidi="es-ES"/>
              </w:rPr>
              <w:t>70</w:t>
            </w:r>
          </w:p>
        </w:tc>
        <w:tc>
          <w:tcPr>
            <w:tcW w:w="320" w:type="pct"/>
            <w:vAlign w:val="center"/>
          </w:tcPr>
          <w:p w14:paraId="24379FD6" w14:textId="77777777" w:rsidR="00261C6D" w:rsidRPr="009069C5" w:rsidRDefault="00261C6D" w:rsidP="00B812D2">
            <w:pPr>
              <w:jc w:val="center"/>
              <w:rPr>
                <w:sz w:val="18"/>
                <w:szCs w:val="18"/>
                <w:lang w:val="es-419" w:bidi="es-ES"/>
              </w:rPr>
            </w:pPr>
          </w:p>
        </w:tc>
        <w:tc>
          <w:tcPr>
            <w:tcW w:w="320" w:type="pct"/>
            <w:vAlign w:val="center"/>
          </w:tcPr>
          <w:p w14:paraId="04FB9901" w14:textId="77777777" w:rsidR="00261C6D" w:rsidRPr="009069C5" w:rsidRDefault="00261C6D" w:rsidP="00B812D2">
            <w:pPr>
              <w:jc w:val="center"/>
              <w:rPr>
                <w:sz w:val="18"/>
                <w:szCs w:val="18"/>
                <w:lang w:val="es-419" w:bidi="es-ES"/>
              </w:rPr>
            </w:pPr>
          </w:p>
        </w:tc>
        <w:tc>
          <w:tcPr>
            <w:tcW w:w="608" w:type="pct"/>
            <w:vAlign w:val="center"/>
          </w:tcPr>
          <w:p w14:paraId="4329810C" w14:textId="77777777" w:rsidR="00261C6D" w:rsidRPr="009069C5" w:rsidRDefault="00261C6D" w:rsidP="00B812D2">
            <w:pPr>
              <w:rPr>
                <w:sz w:val="18"/>
                <w:szCs w:val="18"/>
                <w:lang w:val="es-419" w:bidi="es-ES"/>
              </w:rPr>
            </w:pPr>
          </w:p>
        </w:tc>
      </w:tr>
      <w:tr w:rsidR="00261C6D" w:rsidRPr="009069C5" w14:paraId="733D5282" w14:textId="77777777" w:rsidTr="00534075">
        <w:trPr>
          <w:trHeight w:val="345"/>
        </w:trPr>
        <w:tc>
          <w:tcPr>
            <w:tcW w:w="1858" w:type="pct"/>
            <w:vAlign w:val="center"/>
          </w:tcPr>
          <w:p w14:paraId="3A70D21D" w14:textId="77777777" w:rsidR="00261C6D" w:rsidRPr="009069C5" w:rsidRDefault="00261C6D" w:rsidP="00B812D2">
            <w:pPr>
              <w:rPr>
                <w:sz w:val="18"/>
                <w:szCs w:val="18"/>
                <w:lang w:val="es-419" w:bidi="es-ES"/>
              </w:rPr>
            </w:pPr>
            <w:r w:rsidRPr="009069C5">
              <w:rPr>
                <w:sz w:val="18"/>
                <w:szCs w:val="18"/>
                <w:lang w:val="es-419" w:bidi="es-ES"/>
              </w:rPr>
              <w:t>Rehab. Sistema AGLIPO I</w:t>
            </w:r>
          </w:p>
        </w:tc>
        <w:tc>
          <w:tcPr>
            <w:tcW w:w="468" w:type="pct"/>
            <w:vAlign w:val="center"/>
          </w:tcPr>
          <w:p w14:paraId="15397F13" w14:textId="77777777" w:rsidR="00261C6D" w:rsidRPr="009069C5" w:rsidRDefault="00261C6D" w:rsidP="007E69D6">
            <w:pPr>
              <w:spacing w:before="60" w:after="60"/>
              <w:jc w:val="center"/>
              <w:rPr>
                <w:sz w:val="18"/>
                <w:szCs w:val="18"/>
                <w:lang w:val="es-419" w:bidi="es-ES"/>
              </w:rPr>
            </w:pPr>
            <w:r w:rsidRPr="009069C5">
              <w:rPr>
                <w:sz w:val="18"/>
                <w:szCs w:val="18"/>
                <w:lang w:val="es-419" w:bidi="es-ES"/>
              </w:rPr>
              <w:t>40</w:t>
            </w:r>
          </w:p>
        </w:tc>
        <w:tc>
          <w:tcPr>
            <w:tcW w:w="442" w:type="pct"/>
            <w:vAlign w:val="center"/>
          </w:tcPr>
          <w:p w14:paraId="59CCBBE4" w14:textId="77777777" w:rsidR="00261C6D" w:rsidRPr="009069C5" w:rsidRDefault="00261C6D" w:rsidP="00B812D2">
            <w:pPr>
              <w:jc w:val="center"/>
              <w:rPr>
                <w:sz w:val="18"/>
                <w:szCs w:val="18"/>
                <w:lang w:val="es-419" w:bidi="es-ES"/>
              </w:rPr>
            </w:pPr>
            <w:r w:rsidRPr="009069C5">
              <w:rPr>
                <w:sz w:val="18"/>
                <w:szCs w:val="18"/>
                <w:lang w:val="es-419" w:bidi="es-ES"/>
              </w:rPr>
              <w:t>15</w:t>
            </w:r>
          </w:p>
        </w:tc>
        <w:tc>
          <w:tcPr>
            <w:tcW w:w="664" w:type="pct"/>
            <w:vAlign w:val="center"/>
          </w:tcPr>
          <w:p w14:paraId="1E50F851" w14:textId="77777777" w:rsidR="00261C6D" w:rsidRPr="009069C5" w:rsidRDefault="00261C6D" w:rsidP="00B812D2">
            <w:pPr>
              <w:jc w:val="center"/>
              <w:rPr>
                <w:sz w:val="18"/>
                <w:szCs w:val="18"/>
                <w:lang w:val="es-419" w:bidi="es-ES"/>
              </w:rPr>
            </w:pPr>
          </w:p>
        </w:tc>
        <w:tc>
          <w:tcPr>
            <w:tcW w:w="320" w:type="pct"/>
            <w:vAlign w:val="center"/>
          </w:tcPr>
          <w:p w14:paraId="2352F0C7" w14:textId="77777777" w:rsidR="00261C6D" w:rsidRPr="009069C5" w:rsidRDefault="00261C6D" w:rsidP="00B812D2">
            <w:pPr>
              <w:jc w:val="center"/>
              <w:rPr>
                <w:sz w:val="18"/>
                <w:szCs w:val="18"/>
                <w:lang w:val="es-419" w:bidi="es-ES"/>
              </w:rPr>
            </w:pPr>
            <w:r w:rsidRPr="009069C5">
              <w:rPr>
                <w:sz w:val="18"/>
                <w:szCs w:val="18"/>
                <w:lang w:val="es-419" w:bidi="es-ES"/>
              </w:rPr>
              <w:t>15</w:t>
            </w:r>
          </w:p>
        </w:tc>
        <w:tc>
          <w:tcPr>
            <w:tcW w:w="320" w:type="pct"/>
            <w:vAlign w:val="center"/>
          </w:tcPr>
          <w:p w14:paraId="3FEBC25B" w14:textId="77777777" w:rsidR="00261C6D" w:rsidRPr="009069C5" w:rsidRDefault="00261C6D" w:rsidP="00B812D2">
            <w:pPr>
              <w:jc w:val="center"/>
              <w:rPr>
                <w:sz w:val="18"/>
                <w:szCs w:val="18"/>
                <w:lang w:val="es-419" w:bidi="es-ES"/>
              </w:rPr>
            </w:pPr>
          </w:p>
        </w:tc>
        <w:tc>
          <w:tcPr>
            <w:tcW w:w="320" w:type="pct"/>
            <w:vAlign w:val="center"/>
          </w:tcPr>
          <w:p w14:paraId="528C0283" w14:textId="77777777" w:rsidR="00261C6D" w:rsidRPr="009069C5" w:rsidRDefault="00261C6D" w:rsidP="00B812D2">
            <w:pPr>
              <w:jc w:val="center"/>
              <w:rPr>
                <w:sz w:val="18"/>
                <w:szCs w:val="18"/>
                <w:lang w:val="es-419" w:bidi="es-ES"/>
              </w:rPr>
            </w:pPr>
          </w:p>
        </w:tc>
        <w:tc>
          <w:tcPr>
            <w:tcW w:w="608" w:type="pct"/>
            <w:vAlign w:val="center"/>
          </w:tcPr>
          <w:p w14:paraId="6049332E" w14:textId="77777777" w:rsidR="00261C6D" w:rsidRPr="009069C5" w:rsidRDefault="00261C6D" w:rsidP="00B812D2">
            <w:pPr>
              <w:rPr>
                <w:sz w:val="18"/>
                <w:szCs w:val="18"/>
                <w:lang w:val="es-419" w:bidi="es-ES"/>
              </w:rPr>
            </w:pPr>
          </w:p>
        </w:tc>
      </w:tr>
      <w:tr w:rsidR="00261C6D" w:rsidRPr="009069C5" w14:paraId="66BCDDB1" w14:textId="77777777" w:rsidTr="00534075">
        <w:trPr>
          <w:trHeight w:val="345"/>
        </w:trPr>
        <w:tc>
          <w:tcPr>
            <w:tcW w:w="1858" w:type="pct"/>
            <w:vAlign w:val="center"/>
          </w:tcPr>
          <w:p w14:paraId="12934D86" w14:textId="77777777" w:rsidR="00261C6D" w:rsidRPr="009069C5" w:rsidRDefault="00261C6D" w:rsidP="00B812D2">
            <w:pPr>
              <w:rPr>
                <w:sz w:val="18"/>
                <w:szCs w:val="18"/>
                <w:lang w:val="es-419" w:bidi="es-ES"/>
              </w:rPr>
            </w:pPr>
            <w:r w:rsidRPr="009069C5">
              <w:rPr>
                <w:sz w:val="18"/>
                <w:szCs w:val="18"/>
                <w:lang w:val="es-419" w:bidi="es-ES"/>
              </w:rPr>
              <w:t>Rehab. Sistema AGLIPO II</w:t>
            </w:r>
          </w:p>
        </w:tc>
        <w:tc>
          <w:tcPr>
            <w:tcW w:w="468" w:type="pct"/>
            <w:vAlign w:val="center"/>
          </w:tcPr>
          <w:p w14:paraId="3811D0BE" w14:textId="77777777" w:rsidR="00261C6D" w:rsidRPr="009069C5" w:rsidRDefault="00261C6D" w:rsidP="007E69D6">
            <w:pPr>
              <w:spacing w:before="60" w:after="60"/>
              <w:jc w:val="center"/>
              <w:rPr>
                <w:sz w:val="18"/>
                <w:szCs w:val="18"/>
                <w:lang w:val="es-419" w:bidi="es-ES"/>
              </w:rPr>
            </w:pPr>
            <w:r w:rsidRPr="009069C5">
              <w:rPr>
                <w:sz w:val="18"/>
                <w:szCs w:val="18"/>
                <w:lang w:val="es-419" w:bidi="es-ES"/>
              </w:rPr>
              <w:t>40</w:t>
            </w:r>
          </w:p>
        </w:tc>
        <w:tc>
          <w:tcPr>
            <w:tcW w:w="442" w:type="pct"/>
            <w:vAlign w:val="center"/>
          </w:tcPr>
          <w:p w14:paraId="1E81D24E" w14:textId="77777777" w:rsidR="00261C6D" w:rsidRPr="009069C5" w:rsidRDefault="00261C6D" w:rsidP="00B812D2">
            <w:pPr>
              <w:jc w:val="center"/>
              <w:rPr>
                <w:sz w:val="18"/>
                <w:szCs w:val="18"/>
                <w:lang w:val="es-419" w:bidi="es-ES"/>
              </w:rPr>
            </w:pPr>
            <w:r w:rsidRPr="009069C5">
              <w:rPr>
                <w:sz w:val="18"/>
                <w:szCs w:val="18"/>
                <w:lang w:val="es-419" w:bidi="es-ES"/>
              </w:rPr>
              <w:t>8</w:t>
            </w:r>
          </w:p>
        </w:tc>
        <w:tc>
          <w:tcPr>
            <w:tcW w:w="664" w:type="pct"/>
            <w:vAlign w:val="center"/>
          </w:tcPr>
          <w:p w14:paraId="756DC689" w14:textId="77777777" w:rsidR="00261C6D" w:rsidRPr="009069C5" w:rsidRDefault="00261C6D" w:rsidP="00B812D2">
            <w:pPr>
              <w:jc w:val="center"/>
              <w:rPr>
                <w:sz w:val="18"/>
                <w:szCs w:val="18"/>
                <w:lang w:val="es-419" w:bidi="es-ES"/>
              </w:rPr>
            </w:pPr>
          </w:p>
        </w:tc>
        <w:tc>
          <w:tcPr>
            <w:tcW w:w="320" w:type="pct"/>
            <w:vAlign w:val="center"/>
          </w:tcPr>
          <w:p w14:paraId="0F666B8F" w14:textId="77777777" w:rsidR="00261C6D" w:rsidRPr="009069C5" w:rsidRDefault="00261C6D" w:rsidP="00B812D2">
            <w:pPr>
              <w:jc w:val="center"/>
              <w:rPr>
                <w:sz w:val="18"/>
                <w:szCs w:val="18"/>
                <w:lang w:val="es-419" w:bidi="es-ES"/>
              </w:rPr>
            </w:pPr>
            <w:r w:rsidRPr="009069C5">
              <w:rPr>
                <w:sz w:val="18"/>
                <w:szCs w:val="18"/>
                <w:lang w:val="es-419" w:bidi="es-ES"/>
              </w:rPr>
              <w:t>8</w:t>
            </w:r>
          </w:p>
        </w:tc>
        <w:tc>
          <w:tcPr>
            <w:tcW w:w="320" w:type="pct"/>
            <w:vAlign w:val="center"/>
          </w:tcPr>
          <w:p w14:paraId="6739151A" w14:textId="77777777" w:rsidR="00261C6D" w:rsidRPr="009069C5" w:rsidRDefault="00261C6D" w:rsidP="00B812D2">
            <w:pPr>
              <w:jc w:val="center"/>
              <w:rPr>
                <w:sz w:val="18"/>
                <w:szCs w:val="18"/>
                <w:lang w:val="es-419" w:bidi="es-ES"/>
              </w:rPr>
            </w:pPr>
          </w:p>
        </w:tc>
        <w:tc>
          <w:tcPr>
            <w:tcW w:w="320" w:type="pct"/>
            <w:vAlign w:val="center"/>
          </w:tcPr>
          <w:p w14:paraId="13EB8394" w14:textId="77777777" w:rsidR="00261C6D" w:rsidRPr="009069C5" w:rsidRDefault="00261C6D" w:rsidP="00B812D2">
            <w:pPr>
              <w:jc w:val="center"/>
              <w:rPr>
                <w:sz w:val="18"/>
                <w:szCs w:val="18"/>
                <w:lang w:val="es-419" w:bidi="es-ES"/>
              </w:rPr>
            </w:pPr>
          </w:p>
        </w:tc>
        <w:tc>
          <w:tcPr>
            <w:tcW w:w="608" w:type="pct"/>
            <w:vAlign w:val="center"/>
          </w:tcPr>
          <w:p w14:paraId="4D238547" w14:textId="77777777" w:rsidR="00261C6D" w:rsidRPr="009069C5" w:rsidRDefault="00261C6D" w:rsidP="00B812D2">
            <w:pPr>
              <w:rPr>
                <w:sz w:val="18"/>
                <w:szCs w:val="18"/>
                <w:lang w:val="es-419" w:bidi="es-ES"/>
              </w:rPr>
            </w:pPr>
          </w:p>
        </w:tc>
      </w:tr>
      <w:tr w:rsidR="00261C6D" w:rsidRPr="009069C5" w14:paraId="538E28CE" w14:textId="77777777" w:rsidTr="00534075">
        <w:trPr>
          <w:trHeight w:val="374"/>
        </w:trPr>
        <w:tc>
          <w:tcPr>
            <w:tcW w:w="1858" w:type="pct"/>
            <w:vAlign w:val="center"/>
          </w:tcPr>
          <w:p w14:paraId="7691B487" w14:textId="77777777" w:rsidR="00261C6D" w:rsidRPr="009069C5" w:rsidRDefault="00261C6D" w:rsidP="00B812D2">
            <w:pPr>
              <w:rPr>
                <w:sz w:val="18"/>
                <w:szCs w:val="18"/>
                <w:lang w:val="es-419" w:bidi="es-ES"/>
              </w:rPr>
            </w:pPr>
            <w:r w:rsidRPr="009069C5">
              <w:rPr>
                <w:sz w:val="18"/>
                <w:szCs w:val="18"/>
                <w:lang w:val="es-419" w:bidi="es-ES"/>
              </w:rPr>
              <w:t>Desarrollo Riego AGLIPO III</w:t>
            </w:r>
          </w:p>
        </w:tc>
        <w:tc>
          <w:tcPr>
            <w:tcW w:w="468" w:type="pct"/>
            <w:vAlign w:val="center"/>
          </w:tcPr>
          <w:p w14:paraId="4EC78818" w14:textId="77777777" w:rsidR="00261C6D" w:rsidRPr="009069C5" w:rsidRDefault="00261C6D" w:rsidP="007E69D6">
            <w:pPr>
              <w:spacing w:before="60" w:after="60"/>
              <w:jc w:val="center"/>
              <w:rPr>
                <w:sz w:val="18"/>
                <w:szCs w:val="18"/>
                <w:lang w:val="es-419" w:bidi="es-ES"/>
              </w:rPr>
            </w:pPr>
            <w:r w:rsidRPr="009069C5">
              <w:rPr>
                <w:sz w:val="18"/>
                <w:szCs w:val="18"/>
                <w:lang w:val="es-419" w:bidi="es-ES"/>
              </w:rPr>
              <w:t>60</w:t>
            </w:r>
          </w:p>
        </w:tc>
        <w:tc>
          <w:tcPr>
            <w:tcW w:w="442" w:type="pct"/>
            <w:vAlign w:val="center"/>
          </w:tcPr>
          <w:p w14:paraId="57BCCDAB" w14:textId="77777777" w:rsidR="00261C6D" w:rsidRPr="009069C5" w:rsidRDefault="00261C6D" w:rsidP="00B812D2">
            <w:pPr>
              <w:jc w:val="center"/>
              <w:rPr>
                <w:sz w:val="18"/>
                <w:szCs w:val="18"/>
                <w:lang w:val="es-419" w:bidi="es-ES"/>
              </w:rPr>
            </w:pPr>
            <w:r w:rsidRPr="009069C5">
              <w:rPr>
                <w:sz w:val="18"/>
                <w:szCs w:val="18"/>
                <w:lang w:val="es-419" w:bidi="es-ES"/>
              </w:rPr>
              <w:t>60</w:t>
            </w:r>
          </w:p>
        </w:tc>
        <w:tc>
          <w:tcPr>
            <w:tcW w:w="664" w:type="pct"/>
            <w:vAlign w:val="center"/>
          </w:tcPr>
          <w:p w14:paraId="012B07DF" w14:textId="77777777" w:rsidR="00261C6D" w:rsidRPr="009069C5" w:rsidRDefault="00261C6D" w:rsidP="00B812D2">
            <w:pPr>
              <w:jc w:val="center"/>
              <w:rPr>
                <w:sz w:val="18"/>
                <w:szCs w:val="18"/>
                <w:lang w:val="es-419" w:bidi="es-ES"/>
              </w:rPr>
            </w:pPr>
          </w:p>
        </w:tc>
        <w:tc>
          <w:tcPr>
            <w:tcW w:w="320" w:type="pct"/>
            <w:vAlign w:val="center"/>
          </w:tcPr>
          <w:p w14:paraId="6AD994F4" w14:textId="77777777" w:rsidR="00261C6D" w:rsidRPr="009069C5" w:rsidRDefault="00261C6D" w:rsidP="00B812D2">
            <w:pPr>
              <w:jc w:val="center"/>
              <w:rPr>
                <w:sz w:val="18"/>
                <w:szCs w:val="18"/>
                <w:lang w:val="es-419" w:bidi="es-ES"/>
              </w:rPr>
            </w:pPr>
            <w:r w:rsidRPr="009069C5">
              <w:rPr>
                <w:sz w:val="18"/>
                <w:szCs w:val="18"/>
                <w:lang w:val="es-419" w:bidi="es-ES"/>
              </w:rPr>
              <w:t>60</w:t>
            </w:r>
          </w:p>
        </w:tc>
        <w:tc>
          <w:tcPr>
            <w:tcW w:w="320" w:type="pct"/>
            <w:vAlign w:val="center"/>
          </w:tcPr>
          <w:p w14:paraId="38345585" w14:textId="77777777" w:rsidR="00261C6D" w:rsidRPr="009069C5" w:rsidRDefault="00261C6D" w:rsidP="00B812D2">
            <w:pPr>
              <w:jc w:val="center"/>
              <w:rPr>
                <w:sz w:val="18"/>
                <w:szCs w:val="18"/>
                <w:lang w:val="es-419" w:bidi="es-ES"/>
              </w:rPr>
            </w:pPr>
          </w:p>
        </w:tc>
        <w:tc>
          <w:tcPr>
            <w:tcW w:w="320" w:type="pct"/>
            <w:vAlign w:val="center"/>
          </w:tcPr>
          <w:p w14:paraId="4AC19E84" w14:textId="77777777" w:rsidR="00261C6D" w:rsidRPr="009069C5" w:rsidRDefault="00261C6D" w:rsidP="00B812D2">
            <w:pPr>
              <w:jc w:val="center"/>
              <w:rPr>
                <w:sz w:val="18"/>
                <w:szCs w:val="18"/>
                <w:lang w:val="es-419" w:bidi="es-ES"/>
              </w:rPr>
            </w:pPr>
          </w:p>
        </w:tc>
        <w:tc>
          <w:tcPr>
            <w:tcW w:w="608" w:type="pct"/>
            <w:vAlign w:val="center"/>
          </w:tcPr>
          <w:p w14:paraId="00EB0792" w14:textId="77777777" w:rsidR="00261C6D" w:rsidRPr="009069C5" w:rsidRDefault="00261C6D" w:rsidP="00B812D2">
            <w:pPr>
              <w:rPr>
                <w:sz w:val="18"/>
                <w:szCs w:val="18"/>
                <w:lang w:val="es-419" w:bidi="es-ES"/>
              </w:rPr>
            </w:pPr>
          </w:p>
        </w:tc>
      </w:tr>
      <w:tr w:rsidR="00261C6D" w:rsidRPr="009069C5" w14:paraId="79BE5C2F" w14:textId="77777777" w:rsidTr="00534075">
        <w:trPr>
          <w:trHeight w:val="407"/>
        </w:trPr>
        <w:tc>
          <w:tcPr>
            <w:tcW w:w="1858" w:type="pct"/>
            <w:vAlign w:val="center"/>
          </w:tcPr>
          <w:p w14:paraId="0FC04C98" w14:textId="77777777" w:rsidR="00261C6D" w:rsidRPr="009069C5" w:rsidRDefault="00261C6D" w:rsidP="00B812D2">
            <w:pPr>
              <w:rPr>
                <w:sz w:val="18"/>
                <w:szCs w:val="18"/>
                <w:lang w:val="es-419" w:bidi="es-ES"/>
              </w:rPr>
            </w:pPr>
            <w:r w:rsidRPr="009069C5">
              <w:rPr>
                <w:sz w:val="18"/>
                <w:szCs w:val="18"/>
                <w:lang w:val="es-419" w:bidi="es-ES"/>
              </w:rPr>
              <w:t>Desarrollo área influencia Presa Monción</w:t>
            </w:r>
          </w:p>
        </w:tc>
        <w:tc>
          <w:tcPr>
            <w:tcW w:w="468" w:type="pct"/>
            <w:vAlign w:val="center"/>
          </w:tcPr>
          <w:p w14:paraId="5F47156B" w14:textId="77777777" w:rsidR="00261C6D" w:rsidRPr="009069C5" w:rsidRDefault="00261C6D" w:rsidP="007E69D6">
            <w:pPr>
              <w:spacing w:before="60" w:after="60"/>
              <w:jc w:val="center"/>
              <w:rPr>
                <w:sz w:val="18"/>
                <w:szCs w:val="18"/>
                <w:lang w:val="es-419" w:bidi="es-ES"/>
              </w:rPr>
            </w:pPr>
            <w:r w:rsidRPr="009069C5">
              <w:rPr>
                <w:sz w:val="18"/>
                <w:szCs w:val="18"/>
                <w:lang w:val="es-419" w:bidi="es-ES"/>
              </w:rPr>
              <w:t>70</w:t>
            </w:r>
          </w:p>
        </w:tc>
        <w:tc>
          <w:tcPr>
            <w:tcW w:w="442" w:type="pct"/>
            <w:vAlign w:val="center"/>
          </w:tcPr>
          <w:p w14:paraId="450D9E89" w14:textId="77777777" w:rsidR="00261C6D" w:rsidRPr="009069C5" w:rsidRDefault="00261C6D" w:rsidP="00B812D2">
            <w:pPr>
              <w:jc w:val="center"/>
              <w:rPr>
                <w:sz w:val="18"/>
                <w:szCs w:val="18"/>
                <w:lang w:val="es-419" w:bidi="es-ES"/>
              </w:rPr>
            </w:pPr>
            <w:r w:rsidRPr="009069C5">
              <w:rPr>
                <w:sz w:val="18"/>
                <w:szCs w:val="18"/>
                <w:lang w:val="es-419" w:bidi="es-ES"/>
              </w:rPr>
              <w:t>70</w:t>
            </w:r>
          </w:p>
        </w:tc>
        <w:tc>
          <w:tcPr>
            <w:tcW w:w="664" w:type="pct"/>
            <w:vAlign w:val="center"/>
          </w:tcPr>
          <w:p w14:paraId="3687C07E" w14:textId="77777777" w:rsidR="00261C6D" w:rsidRPr="009069C5" w:rsidRDefault="00261C6D" w:rsidP="00B812D2">
            <w:pPr>
              <w:jc w:val="center"/>
              <w:rPr>
                <w:sz w:val="18"/>
                <w:szCs w:val="18"/>
                <w:lang w:val="es-419" w:bidi="es-ES"/>
              </w:rPr>
            </w:pPr>
          </w:p>
        </w:tc>
        <w:tc>
          <w:tcPr>
            <w:tcW w:w="320" w:type="pct"/>
            <w:vAlign w:val="center"/>
          </w:tcPr>
          <w:p w14:paraId="10F069A2" w14:textId="77777777" w:rsidR="00261C6D" w:rsidRPr="009069C5" w:rsidRDefault="00261C6D" w:rsidP="00B812D2">
            <w:pPr>
              <w:jc w:val="center"/>
              <w:rPr>
                <w:sz w:val="18"/>
                <w:szCs w:val="18"/>
                <w:lang w:val="es-419" w:bidi="es-ES"/>
              </w:rPr>
            </w:pPr>
            <w:r w:rsidRPr="009069C5">
              <w:rPr>
                <w:sz w:val="18"/>
                <w:szCs w:val="18"/>
                <w:lang w:val="es-419" w:bidi="es-ES"/>
              </w:rPr>
              <w:t>5</w:t>
            </w:r>
          </w:p>
        </w:tc>
        <w:tc>
          <w:tcPr>
            <w:tcW w:w="320" w:type="pct"/>
            <w:vAlign w:val="center"/>
          </w:tcPr>
          <w:p w14:paraId="721126BE" w14:textId="77777777" w:rsidR="00261C6D" w:rsidRPr="009069C5" w:rsidRDefault="00261C6D" w:rsidP="00B812D2">
            <w:pPr>
              <w:jc w:val="center"/>
              <w:rPr>
                <w:sz w:val="18"/>
                <w:szCs w:val="18"/>
                <w:lang w:val="es-419" w:bidi="es-ES"/>
              </w:rPr>
            </w:pPr>
            <w:r w:rsidRPr="009069C5">
              <w:rPr>
                <w:sz w:val="18"/>
                <w:szCs w:val="18"/>
                <w:lang w:val="es-419" w:bidi="es-ES"/>
              </w:rPr>
              <w:t>65</w:t>
            </w:r>
          </w:p>
        </w:tc>
        <w:tc>
          <w:tcPr>
            <w:tcW w:w="320" w:type="pct"/>
            <w:vAlign w:val="center"/>
          </w:tcPr>
          <w:p w14:paraId="17083E63" w14:textId="77777777" w:rsidR="00261C6D" w:rsidRPr="009069C5" w:rsidRDefault="00261C6D" w:rsidP="00B812D2">
            <w:pPr>
              <w:jc w:val="center"/>
              <w:rPr>
                <w:sz w:val="18"/>
                <w:szCs w:val="18"/>
                <w:lang w:val="es-419" w:bidi="es-ES"/>
              </w:rPr>
            </w:pPr>
          </w:p>
        </w:tc>
        <w:tc>
          <w:tcPr>
            <w:tcW w:w="608" w:type="pct"/>
            <w:vAlign w:val="center"/>
          </w:tcPr>
          <w:p w14:paraId="324E1D14" w14:textId="77777777" w:rsidR="00261C6D" w:rsidRPr="009069C5" w:rsidRDefault="00261C6D" w:rsidP="00B812D2">
            <w:pPr>
              <w:rPr>
                <w:sz w:val="18"/>
                <w:szCs w:val="18"/>
                <w:lang w:val="es-419" w:bidi="es-ES"/>
              </w:rPr>
            </w:pPr>
          </w:p>
        </w:tc>
      </w:tr>
      <w:tr w:rsidR="00261C6D" w:rsidRPr="009069C5" w14:paraId="32F8D73A" w14:textId="77777777" w:rsidTr="00534075">
        <w:trPr>
          <w:trHeight w:val="271"/>
        </w:trPr>
        <w:tc>
          <w:tcPr>
            <w:tcW w:w="1858" w:type="pct"/>
            <w:vAlign w:val="center"/>
          </w:tcPr>
          <w:p w14:paraId="16E361B3" w14:textId="77777777" w:rsidR="00261C6D" w:rsidRPr="009069C5" w:rsidRDefault="00261C6D" w:rsidP="00B812D2">
            <w:pPr>
              <w:rPr>
                <w:sz w:val="18"/>
                <w:szCs w:val="18"/>
                <w:lang w:val="es-419" w:bidi="es-ES"/>
              </w:rPr>
            </w:pPr>
            <w:r w:rsidRPr="009069C5">
              <w:rPr>
                <w:sz w:val="18"/>
                <w:szCs w:val="18"/>
                <w:lang w:val="es-419" w:bidi="es-ES"/>
              </w:rPr>
              <w:t>Rehab. y Comp. Sistema Marcos A. Cabral</w:t>
            </w:r>
          </w:p>
        </w:tc>
        <w:tc>
          <w:tcPr>
            <w:tcW w:w="468" w:type="pct"/>
            <w:vAlign w:val="center"/>
          </w:tcPr>
          <w:p w14:paraId="2C27D5CA" w14:textId="77777777" w:rsidR="00261C6D" w:rsidRPr="009069C5" w:rsidRDefault="00261C6D" w:rsidP="007E69D6">
            <w:pPr>
              <w:spacing w:before="60" w:after="60"/>
              <w:jc w:val="center"/>
              <w:rPr>
                <w:sz w:val="18"/>
                <w:szCs w:val="18"/>
                <w:lang w:val="es-419" w:bidi="es-ES"/>
              </w:rPr>
            </w:pPr>
            <w:r w:rsidRPr="009069C5">
              <w:rPr>
                <w:sz w:val="18"/>
                <w:szCs w:val="18"/>
                <w:lang w:val="es-419" w:bidi="es-ES"/>
              </w:rPr>
              <w:t>40</w:t>
            </w:r>
          </w:p>
        </w:tc>
        <w:tc>
          <w:tcPr>
            <w:tcW w:w="442" w:type="pct"/>
            <w:vAlign w:val="center"/>
          </w:tcPr>
          <w:p w14:paraId="0F415DFC" w14:textId="77777777" w:rsidR="00261C6D" w:rsidRPr="009069C5" w:rsidRDefault="00261C6D" w:rsidP="00B812D2">
            <w:pPr>
              <w:jc w:val="center"/>
              <w:rPr>
                <w:sz w:val="18"/>
                <w:szCs w:val="18"/>
                <w:lang w:val="es-419" w:bidi="es-ES"/>
              </w:rPr>
            </w:pPr>
            <w:r w:rsidRPr="009069C5">
              <w:rPr>
                <w:sz w:val="18"/>
                <w:szCs w:val="18"/>
                <w:lang w:val="es-419" w:bidi="es-ES"/>
              </w:rPr>
              <w:t>40</w:t>
            </w:r>
          </w:p>
        </w:tc>
        <w:tc>
          <w:tcPr>
            <w:tcW w:w="664" w:type="pct"/>
            <w:vAlign w:val="center"/>
          </w:tcPr>
          <w:p w14:paraId="59BF377B" w14:textId="77777777" w:rsidR="00261C6D" w:rsidRPr="009069C5" w:rsidRDefault="00261C6D" w:rsidP="00B812D2">
            <w:pPr>
              <w:jc w:val="center"/>
              <w:rPr>
                <w:sz w:val="18"/>
                <w:szCs w:val="18"/>
                <w:lang w:val="es-419" w:bidi="es-ES"/>
              </w:rPr>
            </w:pPr>
          </w:p>
        </w:tc>
        <w:tc>
          <w:tcPr>
            <w:tcW w:w="320" w:type="pct"/>
            <w:vAlign w:val="center"/>
          </w:tcPr>
          <w:p w14:paraId="17C04699" w14:textId="77777777" w:rsidR="00261C6D" w:rsidRPr="009069C5" w:rsidRDefault="00261C6D" w:rsidP="00B812D2">
            <w:pPr>
              <w:jc w:val="center"/>
              <w:rPr>
                <w:sz w:val="18"/>
                <w:szCs w:val="18"/>
                <w:lang w:val="es-419" w:bidi="es-ES"/>
              </w:rPr>
            </w:pPr>
          </w:p>
        </w:tc>
        <w:tc>
          <w:tcPr>
            <w:tcW w:w="320" w:type="pct"/>
            <w:vAlign w:val="center"/>
          </w:tcPr>
          <w:p w14:paraId="4661180D" w14:textId="77777777" w:rsidR="00261C6D" w:rsidRPr="009069C5" w:rsidRDefault="00261C6D" w:rsidP="00B812D2">
            <w:pPr>
              <w:jc w:val="center"/>
              <w:rPr>
                <w:sz w:val="18"/>
                <w:szCs w:val="18"/>
                <w:lang w:val="es-419" w:bidi="es-ES"/>
              </w:rPr>
            </w:pPr>
            <w:r w:rsidRPr="009069C5">
              <w:rPr>
                <w:sz w:val="18"/>
                <w:szCs w:val="18"/>
                <w:lang w:val="es-419" w:bidi="es-ES"/>
              </w:rPr>
              <w:t>40</w:t>
            </w:r>
          </w:p>
        </w:tc>
        <w:tc>
          <w:tcPr>
            <w:tcW w:w="320" w:type="pct"/>
            <w:vAlign w:val="center"/>
          </w:tcPr>
          <w:p w14:paraId="15E4749B" w14:textId="77777777" w:rsidR="00261C6D" w:rsidRPr="009069C5" w:rsidRDefault="00261C6D" w:rsidP="00B812D2">
            <w:pPr>
              <w:jc w:val="center"/>
              <w:rPr>
                <w:sz w:val="18"/>
                <w:szCs w:val="18"/>
                <w:lang w:val="es-419" w:bidi="es-ES"/>
              </w:rPr>
            </w:pPr>
          </w:p>
        </w:tc>
        <w:tc>
          <w:tcPr>
            <w:tcW w:w="608" w:type="pct"/>
            <w:vAlign w:val="center"/>
          </w:tcPr>
          <w:p w14:paraId="785A1587" w14:textId="77777777" w:rsidR="00261C6D" w:rsidRPr="009069C5" w:rsidRDefault="00261C6D" w:rsidP="00B812D2">
            <w:pPr>
              <w:rPr>
                <w:sz w:val="18"/>
                <w:szCs w:val="18"/>
                <w:lang w:val="es-419" w:bidi="es-ES"/>
              </w:rPr>
            </w:pPr>
          </w:p>
        </w:tc>
      </w:tr>
      <w:tr w:rsidR="00261C6D" w:rsidRPr="009069C5" w14:paraId="1ED5C396" w14:textId="77777777" w:rsidTr="00534075">
        <w:trPr>
          <w:trHeight w:val="244"/>
        </w:trPr>
        <w:tc>
          <w:tcPr>
            <w:tcW w:w="1858" w:type="pct"/>
            <w:vAlign w:val="center"/>
          </w:tcPr>
          <w:p w14:paraId="0F65973A" w14:textId="77777777" w:rsidR="00261C6D" w:rsidRPr="009069C5" w:rsidRDefault="00261C6D" w:rsidP="00B812D2">
            <w:pPr>
              <w:rPr>
                <w:sz w:val="18"/>
                <w:szCs w:val="18"/>
                <w:lang w:val="es-419" w:bidi="es-ES"/>
              </w:rPr>
            </w:pPr>
            <w:r w:rsidRPr="009069C5">
              <w:rPr>
                <w:sz w:val="18"/>
                <w:szCs w:val="18"/>
                <w:lang w:val="es-419" w:bidi="es-ES"/>
              </w:rPr>
              <w:t>Rehab. y Comp. Canal J. J. Puello</w:t>
            </w:r>
          </w:p>
        </w:tc>
        <w:tc>
          <w:tcPr>
            <w:tcW w:w="468" w:type="pct"/>
            <w:vAlign w:val="center"/>
          </w:tcPr>
          <w:p w14:paraId="476746AA" w14:textId="77777777" w:rsidR="00261C6D" w:rsidRPr="009069C5" w:rsidRDefault="00261C6D" w:rsidP="007E69D6">
            <w:pPr>
              <w:spacing w:before="60" w:after="60"/>
              <w:jc w:val="center"/>
              <w:rPr>
                <w:sz w:val="18"/>
                <w:szCs w:val="18"/>
                <w:lang w:val="es-419" w:bidi="es-ES"/>
              </w:rPr>
            </w:pPr>
            <w:r w:rsidRPr="009069C5">
              <w:rPr>
                <w:sz w:val="18"/>
                <w:szCs w:val="18"/>
                <w:lang w:val="es-419" w:bidi="es-ES"/>
              </w:rPr>
              <w:t>40</w:t>
            </w:r>
          </w:p>
        </w:tc>
        <w:tc>
          <w:tcPr>
            <w:tcW w:w="442" w:type="pct"/>
            <w:vAlign w:val="center"/>
          </w:tcPr>
          <w:p w14:paraId="600EC33E" w14:textId="77777777" w:rsidR="00261C6D" w:rsidRPr="009069C5" w:rsidRDefault="00261C6D" w:rsidP="00B812D2">
            <w:pPr>
              <w:jc w:val="center"/>
              <w:rPr>
                <w:sz w:val="18"/>
                <w:szCs w:val="18"/>
                <w:lang w:val="es-419" w:bidi="es-ES"/>
              </w:rPr>
            </w:pPr>
            <w:r w:rsidRPr="009069C5">
              <w:rPr>
                <w:sz w:val="18"/>
                <w:szCs w:val="18"/>
                <w:lang w:val="es-419" w:bidi="es-ES"/>
              </w:rPr>
              <w:t>40</w:t>
            </w:r>
          </w:p>
        </w:tc>
        <w:tc>
          <w:tcPr>
            <w:tcW w:w="664" w:type="pct"/>
            <w:vAlign w:val="center"/>
          </w:tcPr>
          <w:p w14:paraId="31651969" w14:textId="77777777" w:rsidR="00261C6D" w:rsidRPr="009069C5" w:rsidRDefault="00261C6D" w:rsidP="00B812D2">
            <w:pPr>
              <w:jc w:val="center"/>
              <w:rPr>
                <w:sz w:val="18"/>
                <w:szCs w:val="18"/>
                <w:lang w:val="es-419" w:bidi="es-ES"/>
              </w:rPr>
            </w:pPr>
          </w:p>
        </w:tc>
        <w:tc>
          <w:tcPr>
            <w:tcW w:w="320" w:type="pct"/>
            <w:vAlign w:val="center"/>
          </w:tcPr>
          <w:p w14:paraId="0E8C9C9A" w14:textId="77777777" w:rsidR="00261C6D" w:rsidRPr="009069C5" w:rsidRDefault="00261C6D" w:rsidP="00B812D2">
            <w:pPr>
              <w:jc w:val="center"/>
              <w:rPr>
                <w:sz w:val="18"/>
                <w:szCs w:val="18"/>
                <w:lang w:val="es-419" w:bidi="es-ES"/>
              </w:rPr>
            </w:pPr>
          </w:p>
        </w:tc>
        <w:tc>
          <w:tcPr>
            <w:tcW w:w="320" w:type="pct"/>
            <w:vAlign w:val="center"/>
          </w:tcPr>
          <w:p w14:paraId="4360700D" w14:textId="77777777" w:rsidR="00261C6D" w:rsidRPr="009069C5" w:rsidRDefault="00261C6D" w:rsidP="00B812D2">
            <w:pPr>
              <w:jc w:val="center"/>
              <w:rPr>
                <w:sz w:val="18"/>
                <w:szCs w:val="18"/>
                <w:lang w:val="es-419" w:bidi="es-ES"/>
              </w:rPr>
            </w:pPr>
            <w:r w:rsidRPr="009069C5">
              <w:rPr>
                <w:sz w:val="18"/>
                <w:szCs w:val="18"/>
                <w:lang w:val="es-419" w:bidi="es-ES"/>
              </w:rPr>
              <w:t>20</w:t>
            </w:r>
          </w:p>
        </w:tc>
        <w:tc>
          <w:tcPr>
            <w:tcW w:w="320" w:type="pct"/>
            <w:vAlign w:val="center"/>
          </w:tcPr>
          <w:p w14:paraId="65B76DB9" w14:textId="77777777" w:rsidR="00261C6D" w:rsidRPr="009069C5" w:rsidRDefault="00261C6D" w:rsidP="00B812D2">
            <w:pPr>
              <w:jc w:val="center"/>
              <w:rPr>
                <w:sz w:val="18"/>
                <w:szCs w:val="18"/>
                <w:lang w:val="es-419" w:bidi="es-ES"/>
              </w:rPr>
            </w:pPr>
            <w:r w:rsidRPr="009069C5">
              <w:rPr>
                <w:sz w:val="18"/>
                <w:szCs w:val="18"/>
                <w:lang w:val="es-419" w:bidi="es-ES"/>
              </w:rPr>
              <w:t>20</w:t>
            </w:r>
          </w:p>
        </w:tc>
        <w:tc>
          <w:tcPr>
            <w:tcW w:w="608" w:type="pct"/>
            <w:vAlign w:val="center"/>
          </w:tcPr>
          <w:p w14:paraId="48F94B97" w14:textId="77777777" w:rsidR="00261C6D" w:rsidRPr="009069C5" w:rsidRDefault="00261C6D" w:rsidP="00B812D2">
            <w:pPr>
              <w:rPr>
                <w:sz w:val="18"/>
                <w:szCs w:val="18"/>
                <w:lang w:val="es-419" w:bidi="es-ES"/>
              </w:rPr>
            </w:pPr>
          </w:p>
        </w:tc>
      </w:tr>
      <w:tr w:rsidR="00261C6D" w:rsidRPr="009069C5" w14:paraId="7A079DCB" w14:textId="77777777" w:rsidTr="00534075">
        <w:trPr>
          <w:trHeight w:val="790"/>
        </w:trPr>
        <w:tc>
          <w:tcPr>
            <w:tcW w:w="1858" w:type="pct"/>
            <w:vAlign w:val="center"/>
          </w:tcPr>
          <w:p w14:paraId="09BD2245" w14:textId="77777777" w:rsidR="00261C6D" w:rsidRPr="009069C5" w:rsidRDefault="00261C6D" w:rsidP="00B812D2">
            <w:pPr>
              <w:rPr>
                <w:sz w:val="18"/>
                <w:szCs w:val="18"/>
                <w:lang w:val="es-419" w:bidi="es-ES"/>
              </w:rPr>
            </w:pPr>
            <w:r w:rsidRPr="009069C5">
              <w:rPr>
                <w:sz w:val="18"/>
                <w:szCs w:val="18"/>
                <w:lang w:val="es-419" w:bidi="es-ES"/>
              </w:rPr>
              <w:t>Complementación sistemas de riego en cuenca Yaque del Norte (UFE, Mao, FV, HV): construcción lagunas, mecanismos control y medición, compuertas</w:t>
            </w:r>
          </w:p>
        </w:tc>
        <w:tc>
          <w:tcPr>
            <w:tcW w:w="468" w:type="pct"/>
            <w:vAlign w:val="center"/>
          </w:tcPr>
          <w:p w14:paraId="37D85D33" w14:textId="77777777" w:rsidR="00261C6D" w:rsidRPr="009069C5" w:rsidRDefault="00261C6D" w:rsidP="00B812D2">
            <w:pPr>
              <w:jc w:val="center"/>
              <w:rPr>
                <w:sz w:val="18"/>
                <w:szCs w:val="18"/>
                <w:lang w:val="es-419" w:bidi="es-ES"/>
              </w:rPr>
            </w:pPr>
            <w:r w:rsidRPr="009069C5">
              <w:rPr>
                <w:sz w:val="18"/>
                <w:szCs w:val="18"/>
                <w:lang w:val="es-419" w:bidi="es-ES"/>
              </w:rPr>
              <w:t>80</w:t>
            </w:r>
          </w:p>
        </w:tc>
        <w:tc>
          <w:tcPr>
            <w:tcW w:w="442" w:type="pct"/>
            <w:vAlign w:val="center"/>
          </w:tcPr>
          <w:p w14:paraId="027C46D9" w14:textId="77777777" w:rsidR="00261C6D" w:rsidRPr="009069C5" w:rsidRDefault="00261C6D" w:rsidP="00B812D2">
            <w:pPr>
              <w:jc w:val="center"/>
              <w:rPr>
                <w:sz w:val="18"/>
                <w:szCs w:val="18"/>
                <w:lang w:val="es-419" w:bidi="es-ES"/>
              </w:rPr>
            </w:pPr>
            <w:r w:rsidRPr="009069C5">
              <w:rPr>
                <w:sz w:val="18"/>
                <w:szCs w:val="18"/>
                <w:lang w:val="es-419" w:bidi="es-ES"/>
              </w:rPr>
              <w:t>80</w:t>
            </w:r>
          </w:p>
        </w:tc>
        <w:tc>
          <w:tcPr>
            <w:tcW w:w="664" w:type="pct"/>
            <w:vAlign w:val="center"/>
          </w:tcPr>
          <w:p w14:paraId="74B693B9" w14:textId="77777777" w:rsidR="00261C6D" w:rsidRPr="009069C5" w:rsidRDefault="00261C6D" w:rsidP="00B812D2">
            <w:pPr>
              <w:jc w:val="center"/>
              <w:rPr>
                <w:sz w:val="18"/>
                <w:szCs w:val="18"/>
                <w:lang w:val="es-419" w:bidi="es-ES"/>
              </w:rPr>
            </w:pPr>
          </w:p>
        </w:tc>
        <w:tc>
          <w:tcPr>
            <w:tcW w:w="320" w:type="pct"/>
            <w:vAlign w:val="center"/>
          </w:tcPr>
          <w:p w14:paraId="1B4E1673" w14:textId="77777777" w:rsidR="00261C6D" w:rsidRPr="009069C5" w:rsidRDefault="00261C6D" w:rsidP="00B812D2">
            <w:pPr>
              <w:jc w:val="center"/>
              <w:rPr>
                <w:sz w:val="18"/>
                <w:szCs w:val="18"/>
                <w:lang w:val="es-419" w:bidi="es-ES"/>
              </w:rPr>
            </w:pPr>
          </w:p>
        </w:tc>
        <w:tc>
          <w:tcPr>
            <w:tcW w:w="320" w:type="pct"/>
            <w:vAlign w:val="center"/>
          </w:tcPr>
          <w:p w14:paraId="1DBFF619" w14:textId="77777777" w:rsidR="00261C6D" w:rsidRPr="009069C5" w:rsidRDefault="00261C6D" w:rsidP="00B812D2">
            <w:pPr>
              <w:jc w:val="center"/>
              <w:rPr>
                <w:sz w:val="18"/>
                <w:szCs w:val="18"/>
                <w:lang w:val="es-419" w:bidi="es-ES"/>
              </w:rPr>
            </w:pPr>
            <w:r w:rsidRPr="009069C5">
              <w:rPr>
                <w:sz w:val="18"/>
                <w:szCs w:val="18"/>
                <w:lang w:val="es-419" w:bidi="es-ES"/>
              </w:rPr>
              <w:t>40</w:t>
            </w:r>
          </w:p>
        </w:tc>
        <w:tc>
          <w:tcPr>
            <w:tcW w:w="320" w:type="pct"/>
            <w:vAlign w:val="center"/>
          </w:tcPr>
          <w:p w14:paraId="6850D906" w14:textId="77777777" w:rsidR="00261C6D" w:rsidRPr="009069C5" w:rsidRDefault="00261C6D" w:rsidP="00B812D2">
            <w:pPr>
              <w:jc w:val="center"/>
              <w:rPr>
                <w:sz w:val="18"/>
                <w:szCs w:val="18"/>
                <w:lang w:val="es-419" w:bidi="es-ES"/>
              </w:rPr>
            </w:pPr>
            <w:r w:rsidRPr="009069C5">
              <w:rPr>
                <w:sz w:val="18"/>
                <w:szCs w:val="18"/>
                <w:lang w:val="es-419" w:bidi="es-ES"/>
              </w:rPr>
              <w:t>40</w:t>
            </w:r>
          </w:p>
        </w:tc>
        <w:tc>
          <w:tcPr>
            <w:tcW w:w="608" w:type="pct"/>
            <w:vAlign w:val="center"/>
          </w:tcPr>
          <w:p w14:paraId="00A2A103" w14:textId="77777777" w:rsidR="00261C6D" w:rsidRPr="009069C5" w:rsidRDefault="00261C6D" w:rsidP="00B812D2">
            <w:pPr>
              <w:rPr>
                <w:sz w:val="18"/>
                <w:szCs w:val="18"/>
                <w:lang w:val="es-419" w:bidi="es-ES"/>
              </w:rPr>
            </w:pPr>
          </w:p>
        </w:tc>
      </w:tr>
      <w:tr w:rsidR="00261C6D" w:rsidRPr="009069C5" w14:paraId="0AB8A32D" w14:textId="77777777" w:rsidTr="00534075">
        <w:trPr>
          <w:trHeight w:val="728"/>
        </w:trPr>
        <w:tc>
          <w:tcPr>
            <w:tcW w:w="1858" w:type="pct"/>
            <w:vAlign w:val="center"/>
          </w:tcPr>
          <w:p w14:paraId="113D6D4F" w14:textId="77777777" w:rsidR="00261C6D" w:rsidRPr="009069C5" w:rsidRDefault="00261C6D" w:rsidP="00B812D2">
            <w:pPr>
              <w:rPr>
                <w:sz w:val="18"/>
                <w:szCs w:val="18"/>
                <w:lang w:val="es-419" w:bidi="es-ES"/>
              </w:rPr>
            </w:pPr>
            <w:r w:rsidRPr="009069C5">
              <w:rPr>
                <w:sz w:val="18"/>
                <w:szCs w:val="18"/>
                <w:lang w:val="es-419" w:bidi="es-ES"/>
              </w:rPr>
              <w:t>Complementación sistemas de riego en cuenca Yaque del Sur: construcción lagunas, mecanismos control y medición, compuertas</w:t>
            </w:r>
          </w:p>
        </w:tc>
        <w:tc>
          <w:tcPr>
            <w:tcW w:w="468" w:type="pct"/>
            <w:vAlign w:val="center"/>
          </w:tcPr>
          <w:p w14:paraId="7C9738C0" w14:textId="77777777" w:rsidR="00261C6D" w:rsidRPr="009069C5" w:rsidRDefault="00261C6D" w:rsidP="00B812D2">
            <w:pPr>
              <w:jc w:val="center"/>
              <w:rPr>
                <w:sz w:val="18"/>
                <w:szCs w:val="18"/>
                <w:lang w:val="es-419" w:bidi="es-ES"/>
              </w:rPr>
            </w:pPr>
            <w:r w:rsidRPr="009069C5">
              <w:rPr>
                <w:sz w:val="18"/>
                <w:szCs w:val="18"/>
                <w:lang w:val="es-419" w:bidi="es-ES"/>
              </w:rPr>
              <w:t>70</w:t>
            </w:r>
          </w:p>
        </w:tc>
        <w:tc>
          <w:tcPr>
            <w:tcW w:w="442" w:type="pct"/>
            <w:vAlign w:val="center"/>
          </w:tcPr>
          <w:p w14:paraId="506921C6" w14:textId="77777777" w:rsidR="00261C6D" w:rsidRPr="009069C5" w:rsidRDefault="00261C6D" w:rsidP="00B812D2">
            <w:pPr>
              <w:jc w:val="center"/>
              <w:rPr>
                <w:sz w:val="18"/>
                <w:szCs w:val="18"/>
                <w:lang w:val="es-419" w:bidi="es-ES"/>
              </w:rPr>
            </w:pPr>
            <w:r w:rsidRPr="009069C5">
              <w:rPr>
                <w:sz w:val="18"/>
                <w:szCs w:val="18"/>
                <w:lang w:val="es-419" w:bidi="es-ES"/>
              </w:rPr>
              <w:t>70</w:t>
            </w:r>
          </w:p>
        </w:tc>
        <w:tc>
          <w:tcPr>
            <w:tcW w:w="664" w:type="pct"/>
            <w:vAlign w:val="center"/>
          </w:tcPr>
          <w:p w14:paraId="6C4184DD" w14:textId="77777777" w:rsidR="00261C6D" w:rsidRPr="009069C5" w:rsidRDefault="00261C6D" w:rsidP="00B812D2">
            <w:pPr>
              <w:jc w:val="center"/>
              <w:rPr>
                <w:sz w:val="18"/>
                <w:szCs w:val="18"/>
                <w:lang w:val="es-419" w:bidi="es-ES"/>
              </w:rPr>
            </w:pPr>
          </w:p>
        </w:tc>
        <w:tc>
          <w:tcPr>
            <w:tcW w:w="320" w:type="pct"/>
            <w:vAlign w:val="center"/>
          </w:tcPr>
          <w:p w14:paraId="28930D9E" w14:textId="77777777" w:rsidR="00261C6D" w:rsidRPr="009069C5" w:rsidRDefault="00261C6D" w:rsidP="00B812D2">
            <w:pPr>
              <w:jc w:val="center"/>
              <w:rPr>
                <w:sz w:val="18"/>
                <w:szCs w:val="18"/>
                <w:lang w:val="es-419" w:bidi="es-ES"/>
              </w:rPr>
            </w:pPr>
          </w:p>
        </w:tc>
        <w:tc>
          <w:tcPr>
            <w:tcW w:w="320" w:type="pct"/>
            <w:vAlign w:val="center"/>
          </w:tcPr>
          <w:p w14:paraId="2C7E3FA4" w14:textId="77777777" w:rsidR="00261C6D" w:rsidRPr="009069C5" w:rsidRDefault="00261C6D" w:rsidP="00B812D2">
            <w:pPr>
              <w:jc w:val="center"/>
              <w:rPr>
                <w:sz w:val="18"/>
                <w:szCs w:val="18"/>
                <w:lang w:val="es-419" w:bidi="es-ES"/>
              </w:rPr>
            </w:pPr>
            <w:r w:rsidRPr="009069C5">
              <w:rPr>
                <w:sz w:val="18"/>
                <w:szCs w:val="18"/>
                <w:lang w:val="es-419" w:bidi="es-ES"/>
              </w:rPr>
              <w:t>40</w:t>
            </w:r>
          </w:p>
        </w:tc>
        <w:tc>
          <w:tcPr>
            <w:tcW w:w="320" w:type="pct"/>
            <w:vAlign w:val="center"/>
          </w:tcPr>
          <w:p w14:paraId="025C36DF" w14:textId="77777777" w:rsidR="00261C6D" w:rsidRPr="009069C5" w:rsidRDefault="00261C6D" w:rsidP="00B812D2">
            <w:pPr>
              <w:jc w:val="center"/>
              <w:rPr>
                <w:sz w:val="18"/>
                <w:szCs w:val="18"/>
                <w:lang w:val="es-419" w:bidi="es-ES"/>
              </w:rPr>
            </w:pPr>
            <w:r w:rsidRPr="009069C5">
              <w:rPr>
                <w:sz w:val="18"/>
                <w:szCs w:val="18"/>
                <w:lang w:val="es-419" w:bidi="es-ES"/>
              </w:rPr>
              <w:t>30</w:t>
            </w:r>
          </w:p>
        </w:tc>
        <w:tc>
          <w:tcPr>
            <w:tcW w:w="608" w:type="pct"/>
            <w:vAlign w:val="center"/>
          </w:tcPr>
          <w:p w14:paraId="26B1B6A5" w14:textId="77777777" w:rsidR="00261C6D" w:rsidRPr="009069C5" w:rsidRDefault="00261C6D" w:rsidP="00B812D2">
            <w:pPr>
              <w:rPr>
                <w:sz w:val="18"/>
                <w:szCs w:val="18"/>
                <w:lang w:val="es-419" w:bidi="es-ES"/>
              </w:rPr>
            </w:pPr>
          </w:p>
        </w:tc>
      </w:tr>
      <w:tr w:rsidR="00261C6D" w:rsidRPr="009069C5" w14:paraId="065BDE23" w14:textId="77777777" w:rsidTr="00534075">
        <w:trPr>
          <w:trHeight w:val="573"/>
        </w:trPr>
        <w:tc>
          <w:tcPr>
            <w:tcW w:w="1858" w:type="pct"/>
            <w:vAlign w:val="center"/>
          </w:tcPr>
          <w:p w14:paraId="6858A78C" w14:textId="77777777" w:rsidR="00261C6D" w:rsidRPr="009069C5" w:rsidRDefault="00261C6D" w:rsidP="00B812D2">
            <w:pPr>
              <w:rPr>
                <w:sz w:val="18"/>
                <w:szCs w:val="18"/>
                <w:lang w:val="es-419" w:bidi="es-ES"/>
              </w:rPr>
            </w:pPr>
            <w:r w:rsidRPr="009069C5">
              <w:rPr>
                <w:sz w:val="18"/>
                <w:szCs w:val="18"/>
                <w:lang w:val="es-419" w:bidi="es-ES"/>
              </w:rPr>
              <w:t>Desarrollo Agrícola en las Llanuras costeras del Nordeste</w:t>
            </w:r>
          </w:p>
        </w:tc>
        <w:tc>
          <w:tcPr>
            <w:tcW w:w="468" w:type="pct"/>
            <w:vAlign w:val="center"/>
          </w:tcPr>
          <w:p w14:paraId="2C209A86" w14:textId="77777777" w:rsidR="00261C6D" w:rsidRPr="009069C5" w:rsidRDefault="00261C6D" w:rsidP="00B812D2">
            <w:pPr>
              <w:jc w:val="center"/>
              <w:rPr>
                <w:sz w:val="18"/>
                <w:szCs w:val="18"/>
                <w:lang w:val="es-419" w:bidi="es-ES"/>
              </w:rPr>
            </w:pPr>
            <w:r w:rsidRPr="009069C5">
              <w:rPr>
                <w:sz w:val="18"/>
                <w:szCs w:val="18"/>
                <w:lang w:val="es-419" w:bidi="es-ES"/>
              </w:rPr>
              <w:t>25</w:t>
            </w:r>
          </w:p>
        </w:tc>
        <w:tc>
          <w:tcPr>
            <w:tcW w:w="442" w:type="pct"/>
            <w:vAlign w:val="center"/>
          </w:tcPr>
          <w:p w14:paraId="79D4D966" w14:textId="77777777" w:rsidR="00261C6D" w:rsidRPr="009069C5" w:rsidRDefault="00261C6D" w:rsidP="00B812D2">
            <w:pPr>
              <w:jc w:val="center"/>
              <w:rPr>
                <w:sz w:val="18"/>
                <w:szCs w:val="18"/>
                <w:lang w:val="es-419" w:bidi="es-ES"/>
              </w:rPr>
            </w:pPr>
            <w:r w:rsidRPr="009069C5">
              <w:rPr>
                <w:sz w:val="18"/>
                <w:szCs w:val="18"/>
                <w:lang w:val="es-419" w:bidi="es-ES"/>
              </w:rPr>
              <w:t>25</w:t>
            </w:r>
          </w:p>
        </w:tc>
        <w:tc>
          <w:tcPr>
            <w:tcW w:w="664" w:type="pct"/>
            <w:vAlign w:val="center"/>
          </w:tcPr>
          <w:p w14:paraId="75A50C45" w14:textId="77777777" w:rsidR="00261C6D" w:rsidRPr="009069C5" w:rsidRDefault="00261C6D" w:rsidP="00B812D2">
            <w:pPr>
              <w:jc w:val="center"/>
              <w:rPr>
                <w:sz w:val="18"/>
                <w:szCs w:val="18"/>
                <w:lang w:val="es-419" w:bidi="es-ES"/>
              </w:rPr>
            </w:pPr>
          </w:p>
        </w:tc>
        <w:tc>
          <w:tcPr>
            <w:tcW w:w="320" w:type="pct"/>
            <w:vAlign w:val="center"/>
          </w:tcPr>
          <w:p w14:paraId="57D4BAC3" w14:textId="77777777" w:rsidR="00261C6D" w:rsidRPr="009069C5" w:rsidRDefault="00261C6D" w:rsidP="00B812D2">
            <w:pPr>
              <w:jc w:val="center"/>
              <w:rPr>
                <w:sz w:val="18"/>
                <w:szCs w:val="18"/>
                <w:lang w:val="es-419" w:bidi="es-ES"/>
              </w:rPr>
            </w:pPr>
          </w:p>
        </w:tc>
        <w:tc>
          <w:tcPr>
            <w:tcW w:w="320" w:type="pct"/>
            <w:vAlign w:val="center"/>
          </w:tcPr>
          <w:p w14:paraId="170DA2E2" w14:textId="77777777" w:rsidR="00261C6D" w:rsidRPr="009069C5" w:rsidRDefault="00261C6D" w:rsidP="00B812D2">
            <w:pPr>
              <w:jc w:val="center"/>
              <w:rPr>
                <w:sz w:val="18"/>
                <w:szCs w:val="18"/>
                <w:lang w:val="es-419" w:bidi="es-ES"/>
              </w:rPr>
            </w:pPr>
            <w:r w:rsidRPr="009069C5">
              <w:rPr>
                <w:sz w:val="18"/>
                <w:szCs w:val="18"/>
                <w:lang w:val="es-419" w:bidi="es-ES"/>
              </w:rPr>
              <w:t>12</w:t>
            </w:r>
          </w:p>
        </w:tc>
        <w:tc>
          <w:tcPr>
            <w:tcW w:w="320" w:type="pct"/>
            <w:vAlign w:val="center"/>
          </w:tcPr>
          <w:p w14:paraId="012E7BFE" w14:textId="77777777" w:rsidR="00261C6D" w:rsidRPr="009069C5" w:rsidRDefault="00261C6D" w:rsidP="00B812D2">
            <w:pPr>
              <w:jc w:val="center"/>
              <w:rPr>
                <w:sz w:val="18"/>
                <w:szCs w:val="18"/>
                <w:lang w:val="es-419" w:bidi="es-ES"/>
              </w:rPr>
            </w:pPr>
            <w:r w:rsidRPr="009069C5">
              <w:rPr>
                <w:sz w:val="18"/>
                <w:szCs w:val="18"/>
                <w:lang w:val="es-419" w:bidi="es-ES"/>
              </w:rPr>
              <w:t>13</w:t>
            </w:r>
          </w:p>
        </w:tc>
        <w:tc>
          <w:tcPr>
            <w:tcW w:w="608" w:type="pct"/>
            <w:vAlign w:val="center"/>
          </w:tcPr>
          <w:p w14:paraId="6F57621D" w14:textId="77777777" w:rsidR="00261C6D" w:rsidRPr="009069C5" w:rsidRDefault="00261C6D" w:rsidP="00B812D2">
            <w:pPr>
              <w:rPr>
                <w:sz w:val="18"/>
                <w:szCs w:val="18"/>
                <w:lang w:val="es-419" w:bidi="es-ES"/>
              </w:rPr>
            </w:pPr>
          </w:p>
        </w:tc>
      </w:tr>
      <w:tr w:rsidR="00261C6D" w:rsidRPr="001B344B" w14:paraId="14C8A917" w14:textId="77777777" w:rsidTr="00534075">
        <w:trPr>
          <w:trHeight w:val="985"/>
        </w:trPr>
        <w:tc>
          <w:tcPr>
            <w:tcW w:w="1858" w:type="pct"/>
            <w:vAlign w:val="center"/>
          </w:tcPr>
          <w:p w14:paraId="0D659D70" w14:textId="77777777" w:rsidR="00261C6D" w:rsidRPr="009069C5" w:rsidRDefault="00261C6D" w:rsidP="00B812D2">
            <w:pPr>
              <w:rPr>
                <w:sz w:val="18"/>
                <w:szCs w:val="18"/>
                <w:lang w:val="es-419" w:bidi="es-ES"/>
              </w:rPr>
            </w:pPr>
            <w:r w:rsidRPr="009069C5">
              <w:rPr>
                <w:sz w:val="18"/>
                <w:szCs w:val="18"/>
                <w:lang w:val="es-419" w:bidi="es-ES"/>
              </w:rPr>
              <w:t>Rehabilitación y Optimización operación sistema de riego YSURA</w:t>
            </w:r>
          </w:p>
        </w:tc>
        <w:tc>
          <w:tcPr>
            <w:tcW w:w="468" w:type="pct"/>
            <w:vAlign w:val="center"/>
          </w:tcPr>
          <w:p w14:paraId="0E55986C" w14:textId="77777777" w:rsidR="00261C6D" w:rsidRPr="009069C5" w:rsidRDefault="00261C6D" w:rsidP="00B812D2">
            <w:pPr>
              <w:jc w:val="center"/>
              <w:rPr>
                <w:sz w:val="18"/>
                <w:szCs w:val="18"/>
                <w:lang w:val="es-419" w:bidi="es-ES"/>
              </w:rPr>
            </w:pPr>
            <w:r w:rsidRPr="009069C5">
              <w:rPr>
                <w:sz w:val="18"/>
                <w:szCs w:val="18"/>
                <w:lang w:val="es-419" w:bidi="es-ES"/>
              </w:rPr>
              <w:t>75</w:t>
            </w:r>
          </w:p>
        </w:tc>
        <w:tc>
          <w:tcPr>
            <w:tcW w:w="442" w:type="pct"/>
            <w:vAlign w:val="center"/>
          </w:tcPr>
          <w:p w14:paraId="04C52CB2" w14:textId="77777777" w:rsidR="00261C6D" w:rsidRPr="009069C5" w:rsidRDefault="00261C6D" w:rsidP="00B812D2">
            <w:pPr>
              <w:jc w:val="center"/>
              <w:rPr>
                <w:sz w:val="18"/>
                <w:szCs w:val="18"/>
                <w:lang w:val="es-419" w:bidi="es-ES"/>
              </w:rPr>
            </w:pPr>
            <w:r w:rsidRPr="009069C5">
              <w:rPr>
                <w:sz w:val="18"/>
                <w:szCs w:val="18"/>
                <w:lang w:val="es-419" w:bidi="es-ES"/>
              </w:rPr>
              <w:t>10</w:t>
            </w:r>
          </w:p>
        </w:tc>
        <w:tc>
          <w:tcPr>
            <w:tcW w:w="664" w:type="pct"/>
            <w:vAlign w:val="center"/>
          </w:tcPr>
          <w:p w14:paraId="1B506AC1" w14:textId="77777777" w:rsidR="00261C6D" w:rsidRPr="009069C5" w:rsidRDefault="00261C6D" w:rsidP="00B812D2">
            <w:pPr>
              <w:jc w:val="center"/>
              <w:rPr>
                <w:sz w:val="18"/>
                <w:szCs w:val="18"/>
                <w:lang w:val="es-419" w:bidi="es-ES"/>
              </w:rPr>
            </w:pPr>
          </w:p>
        </w:tc>
        <w:tc>
          <w:tcPr>
            <w:tcW w:w="320" w:type="pct"/>
            <w:vAlign w:val="center"/>
          </w:tcPr>
          <w:p w14:paraId="771C2987" w14:textId="77777777" w:rsidR="00261C6D" w:rsidRPr="009069C5" w:rsidRDefault="00261C6D" w:rsidP="00B812D2">
            <w:pPr>
              <w:jc w:val="center"/>
              <w:rPr>
                <w:sz w:val="18"/>
                <w:szCs w:val="18"/>
                <w:lang w:val="es-419" w:bidi="es-ES"/>
              </w:rPr>
            </w:pPr>
          </w:p>
        </w:tc>
        <w:tc>
          <w:tcPr>
            <w:tcW w:w="320" w:type="pct"/>
            <w:vAlign w:val="center"/>
          </w:tcPr>
          <w:p w14:paraId="0E7221D2" w14:textId="77777777" w:rsidR="00261C6D" w:rsidRPr="009069C5" w:rsidRDefault="00261C6D" w:rsidP="00B812D2">
            <w:pPr>
              <w:jc w:val="center"/>
              <w:rPr>
                <w:sz w:val="18"/>
                <w:szCs w:val="18"/>
                <w:lang w:val="es-419" w:bidi="es-ES"/>
              </w:rPr>
            </w:pPr>
            <w:r w:rsidRPr="009069C5">
              <w:rPr>
                <w:sz w:val="18"/>
                <w:szCs w:val="18"/>
                <w:lang w:val="es-419" w:bidi="es-ES"/>
              </w:rPr>
              <w:t>10</w:t>
            </w:r>
          </w:p>
        </w:tc>
        <w:tc>
          <w:tcPr>
            <w:tcW w:w="320" w:type="pct"/>
            <w:vAlign w:val="center"/>
          </w:tcPr>
          <w:p w14:paraId="4B883FD8" w14:textId="77777777" w:rsidR="00261C6D" w:rsidRPr="009069C5" w:rsidRDefault="00261C6D" w:rsidP="00B812D2">
            <w:pPr>
              <w:jc w:val="center"/>
              <w:rPr>
                <w:sz w:val="18"/>
                <w:szCs w:val="18"/>
                <w:lang w:val="es-419" w:bidi="es-ES"/>
              </w:rPr>
            </w:pPr>
          </w:p>
        </w:tc>
        <w:tc>
          <w:tcPr>
            <w:tcW w:w="608" w:type="pct"/>
            <w:vAlign w:val="center"/>
          </w:tcPr>
          <w:p w14:paraId="4506110B" w14:textId="77777777" w:rsidR="00261C6D" w:rsidRPr="009069C5" w:rsidRDefault="00261C6D" w:rsidP="00B812D2">
            <w:pPr>
              <w:rPr>
                <w:sz w:val="18"/>
                <w:szCs w:val="18"/>
                <w:lang w:val="es-419" w:bidi="es-ES"/>
              </w:rPr>
            </w:pPr>
            <w:r w:rsidRPr="009069C5">
              <w:rPr>
                <w:sz w:val="18"/>
                <w:szCs w:val="18"/>
                <w:lang w:val="es-419" w:bidi="es-ES"/>
              </w:rPr>
              <w:t>Se considera el monto está contenido en otros proy. de área.</w:t>
            </w:r>
          </w:p>
        </w:tc>
      </w:tr>
      <w:tr w:rsidR="00706430" w:rsidRPr="009069C5" w14:paraId="2892998E" w14:textId="77777777" w:rsidTr="00534075">
        <w:trPr>
          <w:trHeight w:val="345"/>
        </w:trPr>
        <w:tc>
          <w:tcPr>
            <w:tcW w:w="1858" w:type="pct"/>
            <w:shd w:val="clear" w:color="auto" w:fill="002060"/>
            <w:vAlign w:val="center"/>
          </w:tcPr>
          <w:p w14:paraId="710BA5E1" w14:textId="77777777" w:rsidR="00261C6D" w:rsidRPr="009069C5" w:rsidRDefault="00261C6D" w:rsidP="00B812D2">
            <w:pPr>
              <w:rPr>
                <w:b/>
                <w:color w:val="FFFFFF" w:themeColor="background1"/>
                <w:sz w:val="18"/>
                <w:szCs w:val="18"/>
                <w:u w:val="single"/>
                <w:lang w:val="es-419" w:bidi="es-ES"/>
              </w:rPr>
            </w:pPr>
            <w:r w:rsidRPr="009069C5">
              <w:rPr>
                <w:b/>
                <w:color w:val="FFFFFF" w:themeColor="background1"/>
                <w:sz w:val="18"/>
                <w:szCs w:val="18"/>
                <w:u w:val="single"/>
                <w:lang w:val="es-419" w:bidi="es-ES"/>
              </w:rPr>
              <w:t>TOTAL</w:t>
            </w:r>
          </w:p>
        </w:tc>
        <w:tc>
          <w:tcPr>
            <w:tcW w:w="468" w:type="pct"/>
            <w:shd w:val="clear" w:color="auto" w:fill="002060"/>
            <w:vAlign w:val="center"/>
          </w:tcPr>
          <w:p w14:paraId="66E7905D" w14:textId="77777777" w:rsidR="00261C6D" w:rsidRPr="009069C5" w:rsidRDefault="00261C6D" w:rsidP="00B812D2">
            <w:pPr>
              <w:jc w:val="center"/>
              <w:rPr>
                <w:b/>
                <w:color w:val="FFFFFF" w:themeColor="background1"/>
                <w:sz w:val="18"/>
                <w:szCs w:val="18"/>
                <w:u w:val="single"/>
                <w:lang w:val="es-419" w:bidi="es-ES"/>
              </w:rPr>
            </w:pPr>
            <w:r w:rsidRPr="009069C5">
              <w:rPr>
                <w:b/>
                <w:color w:val="FFFFFF" w:themeColor="background1"/>
                <w:sz w:val="18"/>
                <w:szCs w:val="18"/>
                <w:u w:val="single"/>
                <w:lang w:val="es-419" w:bidi="es-ES"/>
              </w:rPr>
              <w:t>690</w:t>
            </w:r>
          </w:p>
        </w:tc>
        <w:tc>
          <w:tcPr>
            <w:tcW w:w="442" w:type="pct"/>
            <w:shd w:val="clear" w:color="auto" w:fill="002060"/>
            <w:vAlign w:val="center"/>
          </w:tcPr>
          <w:p w14:paraId="5C9A21B7" w14:textId="77777777" w:rsidR="00261C6D" w:rsidRPr="009069C5" w:rsidRDefault="00261C6D" w:rsidP="00B812D2">
            <w:pPr>
              <w:jc w:val="center"/>
              <w:rPr>
                <w:b/>
                <w:color w:val="FFFFFF" w:themeColor="background1"/>
                <w:sz w:val="18"/>
                <w:szCs w:val="18"/>
                <w:u w:val="single"/>
                <w:lang w:val="es-419" w:bidi="es-ES"/>
              </w:rPr>
            </w:pPr>
            <w:r w:rsidRPr="009069C5">
              <w:rPr>
                <w:b/>
                <w:color w:val="FFFFFF" w:themeColor="background1"/>
                <w:sz w:val="18"/>
                <w:szCs w:val="18"/>
                <w:u w:val="single"/>
                <w:lang w:val="es-419" w:bidi="es-ES"/>
              </w:rPr>
              <w:t>527</w:t>
            </w:r>
          </w:p>
        </w:tc>
        <w:tc>
          <w:tcPr>
            <w:tcW w:w="664" w:type="pct"/>
            <w:shd w:val="clear" w:color="auto" w:fill="002060"/>
            <w:vAlign w:val="center"/>
          </w:tcPr>
          <w:p w14:paraId="200C52D5" w14:textId="77777777" w:rsidR="00261C6D" w:rsidRPr="009069C5" w:rsidRDefault="00261C6D" w:rsidP="00B812D2">
            <w:pPr>
              <w:jc w:val="center"/>
              <w:rPr>
                <w:b/>
                <w:color w:val="FFFFFF" w:themeColor="background1"/>
                <w:sz w:val="18"/>
                <w:szCs w:val="18"/>
                <w:u w:val="single"/>
                <w:lang w:val="es-419" w:bidi="es-ES"/>
              </w:rPr>
            </w:pPr>
          </w:p>
        </w:tc>
        <w:tc>
          <w:tcPr>
            <w:tcW w:w="320" w:type="pct"/>
            <w:shd w:val="clear" w:color="auto" w:fill="002060"/>
            <w:vAlign w:val="center"/>
          </w:tcPr>
          <w:p w14:paraId="13D277B2" w14:textId="77777777" w:rsidR="00261C6D" w:rsidRPr="009069C5" w:rsidRDefault="00261C6D" w:rsidP="00B812D2">
            <w:pPr>
              <w:jc w:val="center"/>
              <w:rPr>
                <w:b/>
                <w:color w:val="FFFFFF" w:themeColor="background1"/>
                <w:sz w:val="18"/>
                <w:szCs w:val="18"/>
                <w:u w:val="single"/>
                <w:lang w:val="es-419" w:bidi="es-ES"/>
              </w:rPr>
            </w:pPr>
            <w:r w:rsidRPr="009069C5">
              <w:rPr>
                <w:b/>
                <w:color w:val="FFFFFF" w:themeColor="background1"/>
                <w:sz w:val="18"/>
                <w:szCs w:val="18"/>
                <w:u w:val="single"/>
                <w:lang w:val="es-419" w:bidi="es-ES"/>
              </w:rPr>
              <w:t>197</w:t>
            </w:r>
          </w:p>
        </w:tc>
        <w:tc>
          <w:tcPr>
            <w:tcW w:w="320" w:type="pct"/>
            <w:shd w:val="clear" w:color="auto" w:fill="002060"/>
            <w:vAlign w:val="center"/>
          </w:tcPr>
          <w:p w14:paraId="0C4691A1" w14:textId="77777777" w:rsidR="00261C6D" w:rsidRPr="009069C5" w:rsidRDefault="00261C6D" w:rsidP="00B812D2">
            <w:pPr>
              <w:jc w:val="center"/>
              <w:rPr>
                <w:b/>
                <w:color w:val="FFFFFF" w:themeColor="background1"/>
                <w:sz w:val="18"/>
                <w:szCs w:val="18"/>
                <w:u w:val="single"/>
                <w:lang w:val="es-419" w:bidi="es-ES"/>
              </w:rPr>
            </w:pPr>
            <w:r w:rsidRPr="009069C5">
              <w:rPr>
                <w:b/>
                <w:color w:val="FFFFFF" w:themeColor="background1"/>
                <w:sz w:val="18"/>
                <w:szCs w:val="18"/>
                <w:u w:val="single"/>
                <w:lang w:val="es-419" w:bidi="es-ES"/>
              </w:rPr>
              <w:t>227</w:t>
            </w:r>
          </w:p>
        </w:tc>
        <w:tc>
          <w:tcPr>
            <w:tcW w:w="320" w:type="pct"/>
            <w:shd w:val="clear" w:color="auto" w:fill="002060"/>
            <w:vAlign w:val="center"/>
          </w:tcPr>
          <w:p w14:paraId="0A4D762E" w14:textId="77777777" w:rsidR="00261C6D" w:rsidRPr="009069C5" w:rsidRDefault="00261C6D" w:rsidP="00B812D2">
            <w:pPr>
              <w:jc w:val="center"/>
              <w:rPr>
                <w:b/>
                <w:color w:val="FFFFFF" w:themeColor="background1"/>
                <w:sz w:val="18"/>
                <w:szCs w:val="18"/>
                <w:u w:val="single"/>
                <w:lang w:val="es-419" w:bidi="es-ES"/>
              </w:rPr>
            </w:pPr>
            <w:r w:rsidRPr="009069C5">
              <w:rPr>
                <w:b/>
                <w:color w:val="FFFFFF" w:themeColor="background1"/>
                <w:sz w:val="18"/>
                <w:szCs w:val="18"/>
                <w:u w:val="single"/>
                <w:lang w:val="es-419" w:bidi="es-ES"/>
              </w:rPr>
              <w:t>103</w:t>
            </w:r>
          </w:p>
        </w:tc>
        <w:tc>
          <w:tcPr>
            <w:tcW w:w="608" w:type="pct"/>
            <w:shd w:val="clear" w:color="auto" w:fill="002060"/>
            <w:vAlign w:val="center"/>
          </w:tcPr>
          <w:p w14:paraId="58BB6806" w14:textId="77777777" w:rsidR="00261C6D" w:rsidRPr="009069C5" w:rsidRDefault="00261C6D" w:rsidP="00B812D2">
            <w:pPr>
              <w:rPr>
                <w:b/>
                <w:color w:val="FFFFFF" w:themeColor="background1"/>
                <w:sz w:val="18"/>
                <w:szCs w:val="18"/>
                <w:lang w:val="es-419" w:bidi="es-ES"/>
              </w:rPr>
            </w:pPr>
          </w:p>
        </w:tc>
      </w:tr>
    </w:tbl>
    <w:p w14:paraId="1B199B3B" w14:textId="77777777" w:rsidR="00534075" w:rsidRPr="009069C5" w:rsidRDefault="00534075" w:rsidP="00534075">
      <w:pPr>
        <w:shd w:val="clear" w:color="auto" w:fill="FFFFFF"/>
        <w:tabs>
          <w:tab w:val="left" w:pos="1294"/>
        </w:tabs>
        <w:rPr>
          <w:rFonts w:eastAsia="Times New Roman"/>
          <w:b/>
          <w:bCs/>
          <w:lang w:val="es-419" w:bidi="es-ES"/>
        </w:rPr>
      </w:pPr>
    </w:p>
    <w:p w14:paraId="4BBA9AFE" w14:textId="77777777" w:rsidR="009B65A8" w:rsidRPr="009069C5" w:rsidRDefault="009B65A8" w:rsidP="00534075">
      <w:pPr>
        <w:shd w:val="clear" w:color="auto" w:fill="FFFFFF"/>
        <w:tabs>
          <w:tab w:val="left" w:pos="1294"/>
        </w:tabs>
        <w:rPr>
          <w:rFonts w:eastAsia="Times New Roman"/>
          <w:b/>
          <w:bCs/>
          <w:lang w:val="es-419" w:bidi="es-ES"/>
        </w:rPr>
      </w:pPr>
    </w:p>
    <w:p w14:paraId="2C8F1E8B" w14:textId="77777777" w:rsidR="009B65A8" w:rsidRPr="009069C5" w:rsidRDefault="009B65A8" w:rsidP="00534075">
      <w:pPr>
        <w:shd w:val="clear" w:color="auto" w:fill="FFFFFF"/>
        <w:tabs>
          <w:tab w:val="left" w:pos="1294"/>
        </w:tabs>
        <w:rPr>
          <w:rFonts w:eastAsia="Times New Roman"/>
          <w:b/>
          <w:bCs/>
          <w:lang w:val="es-419" w:bidi="es-ES"/>
        </w:rPr>
      </w:pPr>
    </w:p>
    <w:p w14:paraId="79D48545" w14:textId="77777777" w:rsidR="009B65A8" w:rsidRPr="009069C5" w:rsidRDefault="009B65A8" w:rsidP="00534075">
      <w:pPr>
        <w:shd w:val="clear" w:color="auto" w:fill="FFFFFF"/>
        <w:tabs>
          <w:tab w:val="left" w:pos="1294"/>
        </w:tabs>
        <w:rPr>
          <w:rFonts w:eastAsia="Times New Roman"/>
          <w:b/>
          <w:bCs/>
          <w:lang w:val="es-419" w:bidi="es-ES"/>
        </w:rPr>
      </w:pPr>
    </w:p>
    <w:p w14:paraId="3194DBE2" w14:textId="77777777" w:rsidR="009B65A8" w:rsidRPr="009069C5" w:rsidRDefault="009B65A8" w:rsidP="00534075">
      <w:pPr>
        <w:shd w:val="clear" w:color="auto" w:fill="FFFFFF"/>
        <w:tabs>
          <w:tab w:val="left" w:pos="1294"/>
        </w:tabs>
        <w:rPr>
          <w:rFonts w:eastAsia="Times New Roman"/>
          <w:b/>
          <w:bCs/>
          <w:lang w:val="es-419" w:bidi="es-ES"/>
        </w:rPr>
      </w:pPr>
    </w:p>
    <w:p w14:paraId="1FE89F7F" w14:textId="77777777" w:rsidR="009B65A8" w:rsidRPr="009069C5" w:rsidRDefault="009B65A8" w:rsidP="00534075">
      <w:pPr>
        <w:shd w:val="clear" w:color="auto" w:fill="FFFFFF"/>
        <w:tabs>
          <w:tab w:val="left" w:pos="1294"/>
        </w:tabs>
        <w:rPr>
          <w:rFonts w:eastAsia="Times New Roman"/>
          <w:b/>
          <w:bCs/>
          <w:lang w:val="es-419" w:bidi="es-ES"/>
        </w:rPr>
      </w:pPr>
    </w:p>
    <w:p w14:paraId="4064D437" w14:textId="77777777" w:rsidR="00911730" w:rsidRPr="009069C5" w:rsidRDefault="00911730" w:rsidP="00534075">
      <w:pPr>
        <w:shd w:val="clear" w:color="auto" w:fill="FFFFFF"/>
        <w:tabs>
          <w:tab w:val="left" w:pos="1294"/>
        </w:tabs>
        <w:spacing w:after="240"/>
        <w:rPr>
          <w:rFonts w:eastAsia="Times New Roman"/>
          <w:b/>
          <w:bCs/>
          <w:lang w:val="es-419" w:bidi="es-ES"/>
        </w:rPr>
      </w:pPr>
      <w:r w:rsidRPr="009069C5">
        <w:rPr>
          <w:rFonts w:eastAsia="Times New Roman"/>
          <w:b/>
          <w:bCs/>
          <w:lang w:val="es-419" w:bidi="es-ES"/>
        </w:rPr>
        <w:t>Proyecto de Innovación Sector Riego:</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560"/>
        <w:gridCol w:w="1417"/>
        <w:gridCol w:w="640"/>
        <w:gridCol w:w="636"/>
        <w:gridCol w:w="640"/>
        <w:gridCol w:w="636"/>
      </w:tblGrid>
      <w:tr w:rsidR="00911730" w:rsidRPr="009069C5" w14:paraId="03561F79" w14:textId="77777777" w:rsidTr="00534075">
        <w:trPr>
          <w:jc w:val="center"/>
        </w:trPr>
        <w:tc>
          <w:tcPr>
            <w:tcW w:w="4395" w:type="dxa"/>
            <w:shd w:val="clear" w:color="auto" w:fill="0070C0"/>
            <w:vAlign w:val="center"/>
          </w:tcPr>
          <w:p w14:paraId="772E1B24" w14:textId="77777777" w:rsidR="00911730" w:rsidRPr="009069C5" w:rsidRDefault="00911730" w:rsidP="000A7CBE">
            <w:pPr>
              <w:jc w:val="center"/>
              <w:rPr>
                <w:b/>
                <w:color w:val="FFFFFF" w:themeColor="background1"/>
                <w:sz w:val="18"/>
                <w:szCs w:val="18"/>
                <w:lang w:val="es-419" w:bidi="es-ES"/>
              </w:rPr>
            </w:pPr>
            <w:r w:rsidRPr="009069C5">
              <w:rPr>
                <w:b/>
                <w:color w:val="FFFFFF" w:themeColor="background1"/>
                <w:sz w:val="18"/>
                <w:szCs w:val="18"/>
                <w:lang w:val="es-419" w:bidi="es-ES"/>
              </w:rPr>
              <w:t>Proyecto</w:t>
            </w:r>
          </w:p>
        </w:tc>
        <w:tc>
          <w:tcPr>
            <w:tcW w:w="1560" w:type="dxa"/>
            <w:shd w:val="clear" w:color="auto" w:fill="0070C0"/>
            <w:vAlign w:val="center"/>
          </w:tcPr>
          <w:p w14:paraId="3ED43A20" w14:textId="77777777" w:rsidR="00911730" w:rsidRPr="009069C5" w:rsidRDefault="00911730" w:rsidP="000A7CBE">
            <w:pPr>
              <w:jc w:val="center"/>
              <w:rPr>
                <w:b/>
                <w:color w:val="FFFFFF" w:themeColor="background1"/>
                <w:sz w:val="18"/>
                <w:szCs w:val="18"/>
                <w:lang w:val="es-419" w:bidi="es-ES"/>
              </w:rPr>
            </w:pPr>
            <w:r w:rsidRPr="009069C5">
              <w:rPr>
                <w:b/>
                <w:color w:val="FFFFFF" w:themeColor="background1"/>
                <w:sz w:val="18"/>
                <w:szCs w:val="18"/>
                <w:lang w:val="es-419" w:bidi="es-ES"/>
              </w:rPr>
              <w:t>Localización</w:t>
            </w:r>
          </w:p>
        </w:tc>
        <w:tc>
          <w:tcPr>
            <w:tcW w:w="1417" w:type="dxa"/>
            <w:shd w:val="clear" w:color="auto" w:fill="0070C0"/>
            <w:vAlign w:val="center"/>
          </w:tcPr>
          <w:p w14:paraId="6EC6B5D0" w14:textId="77777777" w:rsidR="00911730" w:rsidRPr="009069C5" w:rsidRDefault="00911730" w:rsidP="000A7CBE">
            <w:pPr>
              <w:jc w:val="center"/>
              <w:rPr>
                <w:b/>
                <w:color w:val="FFFFFF" w:themeColor="background1"/>
                <w:sz w:val="18"/>
                <w:szCs w:val="18"/>
                <w:lang w:val="es-419" w:bidi="es-ES"/>
              </w:rPr>
            </w:pPr>
            <w:r w:rsidRPr="009069C5">
              <w:rPr>
                <w:b/>
                <w:color w:val="FFFFFF" w:themeColor="background1"/>
                <w:sz w:val="18"/>
                <w:szCs w:val="18"/>
                <w:lang w:val="es-419" w:bidi="es-ES"/>
              </w:rPr>
              <w:t>Inversión</w:t>
            </w:r>
          </w:p>
          <w:p w14:paraId="5839E4BF" w14:textId="77777777" w:rsidR="00911730" w:rsidRPr="009069C5" w:rsidRDefault="00911730" w:rsidP="000A7CBE">
            <w:pPr>
              <w:jc w:val="center"/>
              <w:rPr>
                <w:b/>
                <w:color w:val="FFFFFF" w:themeColor="background1"/>
                <w:sz w:val="18"/>
                <w:szCs w:val="18"/>
                <w:lang w:val="es-419" w:bidi="es-ES"/>
              </w:rPr>
            </w:pPr>
            <w:r w:rsidRPr="009069C5">
              <w:rPr>
                <w:b/>
                <w:color w:val="FFFFFF" w:themeColor="background1"/>
                <w:sz w:val="18"/>
                <w:szCs w:val="18"/>
                <w:lang w:val="es-419" w:bidi="es-ES"/>
              </w:rPr>
              <w:t>(US$ Millones)</w:t>
            </w:r>
          </w:p>
        </w:tc>
        <w:tc>
          <w:tcPr>
            <w:tcW w:w="640" w:type="dxa"/>
            <w:shd w:val="clear" w:color="auto" w:fill="0070C0"/>
            <w:vAlign w:val="center"/>
          </w:tcPr>
          <w:p w14:paraId="40095AB7" w14:textId="77777777" w:rsidR="00911730" w:rsidRPr="009069C5" w:rsidRDefault="00911730" w:rsidP="000A7CBE">
            <w:pPr>
              <w:jc w:val="center"/>
              <w:rPr>
                <w:b/>
                <w:color w:val="FFFFFF" w:themeColor="background1"/>
                <w:sz w:val="18"/>
                <w:szCs w:val="18"/>
                <w:lang w:val="es-419" w:bidi="es-ES"/>
              </w:rPr>
            </w:pPr>
            <w:r w:rsidRPr="009069C5">
              <w:rPr>
                <w:b/>
                <w:color w:val="FFFFFF" w:themeColor="background1"/>
                <w:sz w:val="18"/>
                <w:szCs w:val="18"/>
                <w:lang w:val="es-419" w:bidi="es-ES"/>
              </w:rPr>
              <w:t>2021-2024</w:t>
            </w:r>
          </w:p>
        </w:tc>
        <w:tc>
          <w:tcPr>
            <w:tcW w:w="636" w:type="dxa"/>
            <w:shd w:val="clear" w:color="auto" w:fill="0070C0"/>
            <w:vAlign w:val="center"/>
          </w:tcPr>
          <w:p w14:paraId="41E9E477" w14:textId="77777777" w:rsidR="00911730" w:rsidRPr="009069C5" w:rsidRDefault="00911730" w:rsidP="000A7CBE">
            <w:pPr>
              <w:jc w:val="center"/>
              <w:rPr>
                <w:b/>
                <w:color w:val="FFFFFF" w:themeColor="background1"/>
                <w:sz w:val="18"/>
                <w:szCs w:val="18"/>
                <w:lang w:val="es-419" w:bidi="es-ES"/>
              </w:rPr>
            </w:pPr>
            <w:r w:rsidRPr="009069C5">
              <w:rPr>
                <w:b/>
                <w:color w:val="FFFFFF" w:themeColor="background1"/>
                <w:sz w:val="18"/>
                <w:szCs w:val="18"/>
                <w:lang w:val="es-419" w:bidi="es-ES"/>
              </w:rPr>
              <w:t>2024-2028</w:t>
            </w:r>
          </w:p>
        </w:tc>
        <w:tc>
          <w:tcPr>
            <w:tcW w:w="640" w:type="dxa"/>
            <w:shd w:val="clear" w:color="auto" w:fill="0070C0"/>
            <w:vAlign w:val="center"/>
          </w:tcPr>
          <w:p w14:paraId="44EE75BB" w14:textId="77777777" w:rsidR="00911730" w:rsidRPr="009069C5" w:rsidRDefault="00911730" w:rsidP="000A7CBE">
            <w:pPr>
              <w:jc w:val="center"/>
              <w:rPr>
                <w:b/>
                <w:color w:val="FFFFFF" w:themeColor="background1"/>
                <w:sz w:val="18"/>
                <w:szCs w:val="18"/>
                <w:lang w:val="es-419" w:bidi="es-ES"/>
              </w:rPr>
            </w:pPr>
            <w:r w:rsidRPr="009069C5">
              <w:rPr>
                <w:b/>
                <w:color w:val="FFFFFF" w:themeColor="background1"/>
                <w:sz w:val="18"/>
                <w:szCs w:val="18"/>
                <w:lang w:val="es-419" w:bidi="es-ES"/>
              </w:rPr>
              <w:t>2028-2032</w:t>
            </w:r>
          </w:p>
        </w:tc>
        <w:tc>
          <w:tcPr>
            <w:tcW w:w="636" w:type="dxa"/>
            <w:shd w:val="clear" w:color="auto" w:fill="0070C0"/>
            <w:vAlign w:val="center"/>
          </w:tcPr>
          <w:p w14:paraId="0B27723C" w14:textId="77777777" w:rsidR="00911730" w:rsidRPr="009069C5" w:rsidRDefault="00911730" w:rsidP="000A7CBE">
            <w:pPr>
              <w:jc w:val="center"/>
              <w:rPr>
                <w:b/>
                <w:color w:val="FFFFFF" w:themeColor="background1"/>
                <w:sz w:val="18"/>
                <w:szCs w:val="18"/>
                <w:lang w:val="es-419" w:bidi="es-ES"/>
              </w:rPr>
            </w:pPr>
            <w:r w:rsidRPr="009069C5">
              <w:rPr>
                <w:b/>
                <w:color w:val="FFFFFF" w:themeColor="background1"/>
                <w:sz w:val="18"/>
                <w:szCs w:val="18"/>
                <w:lang w:val="es-419" w:bidi="es-ES"/>
              </w:rPr>
              <w:t>2032-2036</w:t>
            </w:r>
          </w:p>
        </w:tc>
      </w:tr>
      <w:tr w:rsidR="00911730" w:rsidRPr="009069C5" w14:paraId="77DD4020" w14:textId="77777777" w:rsidTr="00534075">
        <w:trPr>
          <w:jc w:val="center"/>
        </w:trPr>
        <w:tc>
          <w:tcPr>
            <w:tcW w:w="4395" w:type="dxa"/>
            <w:vAlign w:val="center"/>
          </w:tcPr>
          <w:p w14:paraId="1A0216DD" w14:textId="77777777" w:rsidR="00911730" w:rsidRPr="009069C5" w:rsidRDefault="00911730" w:rsidP="000A7CBE">
            <w:pPr>
              <w:rPr>
                <w:sz w:val="18"/>
                <w:szCs w:val="18"/>
                <w:lang w:val="es-419" w:bidi="es-ES"/>
              </w:rPr>
            </w:pPr>
            <w:r w:rsidRPr="009069C5">
              <w:rPr>
                <w:sz w:val="18"/>
                <w:szCs w:val="18"/>
                <w:lang w:val="es-419" w:bidi="es-ES"/>
              </w:rPr>
              <w:t>Innovación de los sistemas de riego: Innovación, Rehabilitación y Construcción de sistemas de riego, y Construcción de balsas de almacenamiento de regulación nocturna</w:t>
            </w:r>
          </w:p>
        </w:tc>
        <w:tc>
          <w:tcPr>
            <w:tcW w:w="1560" w:type="dxa"/>
            <w:vAlign w:val="center"/>
          </w:tcPr>
          <w:p w14:paraId="5D33CEB6" w14:textId="77777777" w:rsidR="00911730" w:rsidRPr="009069C5" w:rsidRDefault="00911730" w:rsidP="000A7CBE">
            <w:pPr>
              <w:rPr>
                <w:sz w:val="18"/>
                <w:szCs w:val="18"/>
                <w:lang w:val="es-419" w:bidi="es-ES"/>
              </w:rPr>
            </w:pPr>
            <w:r w:rsidRPr="009069C5">
              <w:rPr>
                <w:sz w:val="18"/>
                <w:szCs w:val="18"/>
                <w:lang w:val="es-419" w:bidi="es-ES"/>
              </w:rPr>
              <w:t>A nivel nacional</w:t>
            </w:r>
          </w:p>
        </w:tc>
        <w:tc>
          <w:tcPr>
            <w:tcW w:w="1417" w:type="dxa"/>
            <w:vAlign w:val="center"/>
          </w:tcPr>
          <w:p w14:paraId="278DFF53" w14:textId="77777777" w:rsidR="00911730" w:rsidRPr="009069C5" w:rsidRDefault="00911730" w:rsidP="000A7CBE">
            <w:pPr>
              <w:rPr>
                <w:sz w:val="18"/>
                <w:szCs w:val="18"/>
                <w:lang w:val="es-419" w:bidi="es-ES"/>
              </w:rPr>
            </w:pPr>
            <w:r w:rsidRPr="009069C5">
              <w:rPr>
                <w:sz w:val="18"/>
                <w:szCs w:val="18"/>
                <w:lang w:val="es-419" w:bidi="es-ES"/>
              </w:rPr>
              <w:t>972.0</w:t>
            </w:r>
          </w:p>
        </w:tc>
        <w:tc>
          <w:tcPr>
            <w:tcW w:w="640" w:type="dxa"/>
            <w:vAlign w:val="center"/>
          </w:tcPr>
          <w:p w14:paraId="0D88D983" w14:textId="77777777" w:rsidR="00911730" w:rsidRPr="009069C5" w:rsidRDefault="00911730" w:rsidP="000A7CBE">
            <w:pPr>
              <w:rPr>
                <w:sz w:val="18"/>
                <w:szCs w:val="18"/>
                <w:lang w:val="es-419" w:bidi="es-ES"/>
              </w:rPr>
            </w:pPr>
            <w:r w:rsidRPr="009069C5">
              <w:rPr>
                <w:sz w:val="18"/>
                <w:szCs w:val="18"/>
                <w:lang w:val="es-419" w:bidi="es-ES"/>
              </w:rPr>
              <w:t>68.0</w:t>
            </w:r>
          </w:p>
        </w:tc>
        <w:tc>
          <w:tcPr>
            <w:tcW w:w="636" w:type="dxa"/>
            <w:vAlign w:val="center"/>
          </w:tcPr>
          <w:p w14:paraId="560D3F92" w14:textId="77777777" w:rsidR="00911730" w:rsidRPr="009069C5" w:rsidRDefault="00911730" w:rsidP="000A7CBE">
            <w:pPr>
              <w:rPr>
                <w:sz w:val="18"/>
                <w:szCs w:val="18"/>
                <w:lang w:val="es-419" w:bidi="es-ES"/>
              </w:rPr>
            </w:pPr>
            <w:r w:rsidRPr="009069C5">
              <w:rPr>
                <w:sz w:val="18"/>
                <w:szCs w:val="18"/>
                <w:lang w:val="es-419" w:bidi="es-ES"/>
              </w:rPr>
              <w:t>226.0</w:t>
            </w:r>
          </w:p>
        </w:tc>
        <w:tc>
          <w:tcPr>
            <w:tcW w:w="640" w:type="dxa"/>
            <w:vAlign w:val="center"/>
          </w:tcPr>
          <w:p w14:paraId="554C9ABB" w14:textId="77777777" w:rsidR="00911730" w:rsidRPr="009069C5" w:rsidRDefault="00911730" w:rsidP="000A7CBE">
            <w:pPr>
              <w:rPr>
                <w:sz w:val="18"/>
                <w:szCs w:val="18"/>
                <w:lang w:val="es-419" w:bidi="es-ES"/>
              </w:rPr>
            </w:pPr>
            <w:r w:rsidRPr="009069C5">
              <w:rPr>
                <w:sz w:val="18"/>
                <w:szCs w:val="18"/>
                <w:lang w:val="es-419" w:bidi="es-ES"/>
              </w:rPr>
              <w:t>226.0</w:t>
            </w:r>
          </w:p>
        </w:tc>
        <w:tc>
          <w:tcPr>
            <w:tcW w:w="636" w:type="dxa"/>
            <w:vAlign w:val="center"/>
          </w:tcPr>
          <w:p w14:paraId="76D8D7D7" w14:textId="77777777" w:rsidR="00911730" w:rsidRPr="009069C5" w:rsidRDefault="00911730" w:rsidP="000A7CBE">
            <w:pPr>
              <w:rPr>
                <w:sz w:val="18"/>
                <w:szCs w:val="18"/>
                <w:lang w:val="es-419" w:bidi="es-ES"/>
              </w:rPr>
            </w:pPr>
            <w:r w:rsidRPr="009069C5">
              <w:rPr>
                <w:sz w:val="18"/>
                <w:szCs w:val="18"/>
                <w:lang w:val="es-419" w:bidi="es-ES"/>
              </w:rPr>
              <w:t>452.0</w:t>
            </w:r>
          </w:p>
        </w:tc>
      </w:tr>
    </w:tbl>
    <w:p w14:paraId="1A12E094" w14:textId="77777777" w:rsidR="009B65A8" w:rsidRPr="009069C5" w:rsidRDefault="009B65A8" w:rsidP="00911730">
      <w:pPr>
        <w:pStyle w:val="Ttulo1"/>
        <w:rPr>
          <w:rFonts w:eastAsia="Times New Roman"/>
          <w:lang w:val="es-419" w:bidi="es-ES"/>
        </w:rPr>
      </w:pPr>
      <w:bookmarkStart w:id="78" w:name="_Toc101275049"/>
    </w:p>
    <w:p w14:paraId="7DF1F08D" w14:textId="3A3B9012" w:rsidR="00261C6D" w:rsidRPr="009069C5" w:rsidRDefault="00261C6D" w:rsidP="00911730">
      <w:pPr>
        <w:pStyle w:val="Ttulo1"/>
        <w:rPr>
          <w:rFonts w:eastAsia="Times New Roman"/>
          <w:lang w:val="es-419" w:bidi="es-ES"/>
        </w:rPr>
      </w:pPr>
      <w:r w:rsidRPr="009069C5">
        <w:rPr>
          <w:rFonts w:eastAsia="Times New Roman"/>
          <w:lang w:val="es-419" w:bidi="es-ES"/>
        </w:rPr>
        <w:t>EL AGUA COMO RECURSOS ESTRATÉGICO PARA EL DESARROLLO NACIONAL</w:t>
      </w:r>
      <w:bookmarkEnd w:id="78"/>
    </w:p>
    <w:p w14:paraId="45A644D6" w14:textId="77777777" w:rsidR="00911730" w:rsidRPr="009069C5" w:rsidRDefault="00911730" w:rsidP="00911730">
      <w:pPr>
        <w:rPr>
          <w:lang w:val="es-419" w:bidi="es-ES"/>
        </w:rPr>
      </w:pPr>
    </w:p>
    <w:p w14:paraId="16ABAA13" w14:textId="77777777" w:rsidR="00261C6D" w:rsidRPr="009069C5" w:rsidRDefault="00261C6D" w:rsidP="00BF273B">
      <w:pPr>
        <w:shd w:val="clear" w:color="auto" w:fill="FFFFFF"/>
        <w:tabs>
          <w:tab w:val="left" w:pos="1294"/>
        </w:tabs>
        <w:spacing w:after="280" w:line="233" w:lineRule="auto"/>
        <w:jc w:val="both"/>
        <w:rPr>
          <w:rFonts w:eastAsia="Times New Roman"/>
          <w:lang w:val="es-419" w:bidi="es-ES"/>
        </w:rPr>
      </w:pPr>
      <w:r w:rsidRPr="009069C5">
        <w:rPr>
          <w:rFonts w:eastAsia="Times New Roman"/>
          <w:lang w:val="es-419" w:bidi="es-ES"/>
        </w:rPr>
        <w:t xml:space="preserve">La consideración del agua como recurso estratégico para el desarrollo nacional y la comprensión de que es un recurso muy limitado en todo el territorio dominicano, que puede dejar de ser renovable si continuamos con las malas prácticas de manejo, plantean tres dimensiones que son prioritarias para su Aprovechamiento sostenible: </w:t>
      </w:r>
    </w:p>
    <w:p w14:paraId="52A856B2" w14:textId="77777777" w:rsidR="00261C6D" w:rsidRPr="009069C5" w:rsidRDefault="00261C6D" w:rsidP="00BF273B">
      <w:pPr>
        <w:shd w:val="clear" w:color="auto" w:fill="FFFFFF"/>
        <w:tabs>
          <w:tab w:val="left" w:pos="1294"/>
        </w:tabs>
        <w:spacing w:after="280" w:line="233" w:lineRule="auto"/>
        <w:jc w:val="both"/>
        <w:rPr>
          <w:rFonts w:eastAsia="Times New Roman"/>
          <w:lang w:val="es-419" w:bidi="es-ES"/>
        </w:rPr>
      </w:pPr>
      <w:r w:rsidRPr="009069C5">
        <w:rPr>
          <w:rFonts w:eastAsia="Times New Roman"/>
          <w:lang w:val="es-419" w:bidi="es-ES"/>
        </w:rPr>
        <w:t xml:space="preserve">1. La conservación y aumento de la oferta hídrica, es decir la cantidad de agua disponible. </w:t>
      </w:r>
    </w:p>
    <w:p w14:paraId="1F12C28F" w14:textId="77777777" w:rsidR="00261C6D" w:rsidRPr="009069C5" w:rsidRDefault="00261C6D" w:rsidP="00BF273B">
      <w:pPr>
        <w:shd w:val="clear" w:color="auto" w:fill="FFFFFF"/>
        <w:tabs>
          <w:tab w:val="left" w:pos="1294"/>
        </w:tabs>
        <w:spacing w:after="280" w:line="233" w:lineRule="auto"/>
        <w:jc w:val="both"/>
        <w:rPr>
          <w:rFonts w:eastAsia="Times New Roman"/>
          <w:lang w:val="es-419" w:bidi="es-ES"/>
        </w:rPr>
      </w:pPr>
      <w:r w:rsidRPr="009069C5">
        <w:rPr>
          <w:rFonts w:eastAsia="Times New Roman"/>
          <w:lang w:val="es-419" w:bidi="es-ES"/>
        </w:rPr>
        <w:t xml:space="preserve">2. El mantenimiento de la calidad para utilizarla sin peligro para la salud humana y de los ecosistemas. </w:t>
      </w:r>
    </w:p>
    <w:p w14:paraId="2DBE9DE6" w14:textId="77777777" w:rsidR="00261C6D" w:rsidRPr="009069C5" w:rsidRDefault="00261C6D" w:rsidP="00BF273B">
      <w:pPr>
        <w:shd w:val="clear" w:color="auto" w:fill="FFFFFF"/>
        <w:tabs>
          <w:tab w:val="left" w:pos="1294"/>
        </w:tabs>
        <w:spacing w:after="120" w:line="233" w:lineRule="auto"/>
        <w:jc w:val="both"/>
        <w:rPr>
          <w:rFonts w:eastAsia="Times New Roman"/>
          <w:b/>
          <w:bCs/>
          <w:lang w:val="es-419" w:bidi="es-ES"/>
        </w:rPr>
      </w:pPr>
      <w:r w:rsidRPr="009069C5">
        <w:rPr>
          <w:rFonts w:eastAsia="Times New Roman"/>
          <w:lang w:val="es-419" w:bidi="es-ES"/>
        </w:rPr>
        <w:t xml:space="preserve">3. </w:t>
      </w:r>
      <w:r w:rsidRPr="009069C5">
        <w:rPr>
          <w:rFonts w:eastAsia="Times New Roman"/>
          <w:b/>
          <w:bCs/>
          <w:lang w:val="es-419" w:bidi="es-ES"/>
        </w:rPr>
        <w:t>El uso más eficiente del agua con base en la generación de cambios de actitudes de los Usuarios con respecto al valor y limitaciones en la disponibilidad de agua, y el empleo de mejores tecnologías.</w:t>
      </w:r>
    </w:p>
    <w:p w14:paraId="04BC5201" w14:textId="77777777" w:rsidR="007E69D6" w:rsidRPr="009069C5" w:rsidRDefault="007E69D6" w:rsidP="00F922F2">
      <w:pPr>
        <w:shd w:val="clear" w:color="auto" w:fill="FFFFFF"/>
        <w:tabs>
          <w:tab w:val="left" w:pos="1294"/>
        </w:tabs>
        <w:spacing w:after="120" w:line="233" w:lineRule="auto"/>
        <w:rPr>
          <w:rFonts w:eastAsia="Times New Roman"/>
          <w:b/>
          <w:bCs/>
          <w:lang w:val="es-419" w:bidi="es-ES"/>
        </w:rPr>
      </w:pPr>
    </w:p>
    <w:p w14:paraId="47A2B4D9" w14:textId="77777777" w:rsidR="00F922F2" w:rsidRPr="009069C5" w:rsidRDefault="00D54D7E" w:rsidP="00911730">
      <w:pPr>
        <w:pStyle w:val="Ttulo1"/>
        <w:rPr>
          <w:rFonts w:eastAsia="Times New Roman"/>
          <w:lang w:val="es-419" w:bidi="es-ES"/>
        </w:rPr>
      </w:pPr>
      <w:bookmarkStart w:id="79" w:name="_Toc101275050"/>
      <w:r w:rsidRPr="009069C5">
        <w:rPr>
          <w:rFonts w:eastAsia="Times New Roman"/>
          <w:lang w:val="es-419" w:bidi="es-ES"/>
        </w:rPr>
        <w:t>MATRICES POA POR AREA</w:t>
      </w:r>
      <w:bookmarkEnd w:id="79"/>
    </w:p>
    <w:p w14:paraId="4800C36C" w14:textId="77777777" w:rsidR="00D54D7E" w:rsidRPr="009069C5" w:rsidRDefault="00D54D7E" w:rsidP="00D54D7E">
      <w:pPr>
        <w:shd w:val="clear" w:color="auto" w:fill="FFFFFF"/>
        <w:tabs>
          <w:tab w:val="left" w:pos="1294"/>
        </w:tabs>
        <w:rPr>
          <w:rFonts w:eastAsia="Times New Roman"/>
          <w:b/>
          <w:bCs/>
          <w:lang w:val="es-419" w:bidi="es-ES"/>
        </w:rPr>
      </w:pPr>
    </w:p>
    <w:p w14:paraId="6055D0DC" w14:textId="7889DA8A" w:rsidR="007E69D6" w:rsidRPr="009069C5" w:rsidRDefault="007E69D6" w:rsidP="00261C6D">
      <w:pPr>
        <w:shd w:val="clear" w:color="auto" w:fill="FFFFFF"/>
        <w:tabs>
          <w:tab w:val="left" w:pos="1294"/>
        </w:tabs>
        <w:spacing w:after="280" w:line="233" w:lineRule="auto"/>
        <w:rPr>
          <w:rFonts w:eastAsia="Times New Roman"/>
          <w:b/>
          <w:bCs/>
          <w:lang w:val="es-419" w:bidi="es-ES"/>
        </w:rPr>
      </w:pPr>
      <w:r w:rsidRPr="009069C5">
        <w:rPr>
          <w:rFonts w:eastAsia="Times New Roman"/>
          <w:b/>
          <w:bCs/>
          <w:lang w:val="es-419" w:bidi="es-ES"/>
        </w:rPr>
        <w:t xml:space="preserve">Todo el proceso realizado ha permitido identificar una serie de actividades y </w:t>
      </w:r>
      <w:r w:rsidR="00512B61" w:rsidRPr="009069C5">
        <w:rPr>
          <w:rFonts w:eastAsia="Times New Roman"/>
          <w:b/>
          <w:bCs/>
          <w:lang w:val="es-419" w:bidi="es-ES"/>
        </w:rPr>
        <w:t>subactividades</w:t>
      </w:r>
      <w:r w:rsidRPr="009069C5">
        <w:rPr>
          <w:rFonts w:eastAsia="Times New Roman"/>
          <w:b/>
          <w:bCs/>
          <w:lang w:val="es-419" w:bidi="es-ES"/>
        </w:rPr>
        <w:t xml:space="preserve"> por departamento y división, que definirán las operaciones a realizarse el próximo año. </w:t>
      </w:r>
    </w:p>
    <w:p w14:paraId="573A84D4" w14:textId="725E7E6F" w:rsidR="00F922F2" w:rsidRPr="009069C5" w:rsidRDefault="00F922F2" w:rsidP="00F922F2">
      <w:pPr>
        <w:shd w:val="clear" w:color="auto" w:fill="FFFFFF"/>
        <w:tabs>
          <w:tab w:val="left" w:pos="1294"/>
        </w:tabs>
        <w:spacing w:after="280" w:line="233" w:lineRule="auto"/>
        <w:jc w:val="both"/>
        <w:rPr>
          <w:rFonts w:eastAsia="Times New Roman"/>
          <w:bCs/>
          <w:lang w:val="es-419" w:bidi="es-ES"/>
        </w:rPr>
      </w:pPr>
      <w:r w:rsidRPr="009069C5">
        <w:rPr>
          <w:rFonts w:eastAsia="Times New Roman"/>
          <w:bCs/>
          <w:lang w:val="es-419" w:bidi="es-ES"/>
        </w:rPr>
        <w:t xml:space="preserve">Estas actividades y </w:t>
      </w:r>
      <w:r w:rsidR="00512B61" w:rsidRPr="009069C5">
        <w:rPr>
          <w:rFonts w:eastAsia="Times New Roman"/>
          <w:bCs/>
          <w:lang w:val="es-419" w:bidi="es-ES"/>
        </w:rPr>
        <w:t>subactividades</w:t>
      </w:r>
      <w:r w:rsidRPr="009069C5">
        <w:rPr>
          <w:rFonts w:eastAsia="Times New Roman"/>
          <w:bCs/>
          <w:lang w:val="es-419" w:bidi="es-ES"/>
        </w:rPr>
        <w:t xml:space="preserve"> son la base para la definición del Plan Anual de Compras y Contrataciones (PACC) y la formulación del proyecto de presupuesto institucional, </w:t>
      </w:r>
      <w:r w:rsidR="00BE66AB" w:rsidRPr="009069C5">
        <w:rPr>
          <w:rFonts w:eastAsia="Times New Roman"/>
          <w:bCs/>
          <w:lang w:val="es-419" w:bidi="es-ES"/>
        </w:rPr>
        <w:t xml:space="preserve">que en conjunto con el POA son las herramientas </w:t>
      </w:r>
      <w:r w:rsidR="001841D2" w:rsidRPr="009069C5">
        <w:rPr>
          <w:rFonts w:eastAsia="Times New Roman"/>
          <w:bCs/>
          <w:lang w:val="es-419" w:bidi="es-ES"/>
        </w:rPr>
        <w:t xml:space="preserve">de planificación </w:t>
      </w:r>
      <w:r w:rsidR="00F4499E" w:rsidRPr="009069C5">
        <w:rPr>
          <w:rFonts w:eastAsia="Times New Roman"/>
          <w:bCs/>
          <w:lang w:val="es-419" w:bidi="es-ES"/>
        </w:rPr>
        <w:t>requeridas</w:t>
      </w:r>
      <w:r w:rsidR="00BE66AB" w:rsidRPr="009069C5">
        <w:rPr>
          <w:rFonts w:eastAsia="Times New Roman"/>
          <w:bCs/>
          <w:lang w:val="es-419" w:bidi="es-ES"/>
        </w:rPr>
        <w:t xml:space="preserve"> para dar cumplimiento a la producción institucional</w:t>
      </w:r>
      <w:r w:rsidR="00E96D82" w:rsidRPr="009069C5">
        <w:rPr>
          <w:rFonts w:eastAsia="Times New Roman"/>
          <w:bCs/>
          <w:lang w:val="es-419" w:bidi="es-ES"/>
        </w:rPr>
        <w:t xml:space="preserve">: </w:t>
      </w:r>
      <w:r w:rsidR="00F4499E" w:rsidRPr="009069C5">
        <w:rPr>
          <w:rFonts w:eastAsia="Times New Roman"/>
          <w:bCs/>
          <w:lang w:val="es-419" w:bidi="es-ES"/>
        </w:rPr>
        <w:t>“</w:t>
      </w:r>
      <w:r w:rsidR="00900FB6" w:rsidRPr="009069C5">
        <w:rPr>
          <w:rFonts w:eastAsia="Times New Roman"/>
          <w:bCs/>
          <w:lang w:val="es-419" w:bidi="es-ES"/>
        </w:rPr>
        <w:t>Productores agrícolas con terreno con riego tecnificado</w:t>
      </w:r>
      <w:r w:rsidR="00F4499E" w:rsidRPr="009069C5">
        <w:rPr>
          <w:rFonts w:eastAsia="Times New Roman"/>
          <w:bCs/>
          <w:lang w:val="es-419" w:bidi="es-ES"/>
        </w:rPr>
        <w:t>”</w:t>
      </w:r>
      <w:r w:rsidR="00900FB6" w:rsidRPr="009069C5">
        <w:rPr>
          <w:rFonts w:eastAsia="Times New Roman"/>
          <w:bCs/>
          <w:lang w:val="es-419" w:bidi="es-ES"/>
        </w:rPr>
        <w:t xml:space="preserve">, con una meta de 30,300 tareas de tierra y </w:t>
      </w:r>
      <w:r w:rsidR="00F14348" w:rsidRPr="009069C5">
        <w:rPr>
          <w:rFonts w:eastAsia="Times New Roman"/>
          <w:bCs/>
          <w:lang w:val="es-419" w:bidi="es-ES"/>
        </w:rPr>
        <w:t xml:space="preserve">“productores agrícolas reciben capacitación y asistencia técnica </w:t>
      </w:r>
      <w:r w:rsidR="00347FE2" w:rsidRPr="009069C5">
        <w:rPr>
          <w:rFonts w:eastAsia="Times New Roman"/>
          <w:bCs/>
          <w:lang w:val="es-419" w:bidi="es-ES"/>
        </w:rPr>
        <w:t>para la tecnificación”, con una meta de 1,325 productores capacitados</w:t>
      </w:r>
      <w:r w:rsidR="001841D2" w:rsidRPr="009069C5">
        <w:rPr>
          <w:rFonts w:eastAsia="Times New Roman"/>
          <w:bCs/>
          <w:lang w:val="es-419" w:bidi="es-ES"/>
        </w:rPr>
        <w:t>. E</w:t>
      </w:r>
      <w:r w:rsidRPr="009069C5">
        <w:rPr>
          <w:rFonts w:eastAsia="Times New Roman"/>
          <w:bCs/>
          <w:lang w:val="es-419" w:bidi="es-ES"/>
        </w:rPr>
        <w:t>n tal sentido la claridad y coherencia con que se trabaje el plan operativo anual por cada una de las áreas que conforman la institución, será determinante para la identificación de los recursos y medios necesarios para el logro de las metas anuales y el alcance de las metas generales de la institución.</w:t>
      </w:r>
    </w:p>
    <w:p w14:paraId="7B068AFC" w14:textId="77777777" w:rsidR="00F922F2" w:rsidRPr="009069C5" w:rsidRDefault="00F922F2" w:rsidP="00F922F2">
      <w:pPr>
        <w:shd w:val="clear" w:color="auto" w:fill="FFFFFF"/>
        <w:tabs>
          <w:tab w:val="left" w:pos="1294"/>
        </w:tabs>
        <w:spacing w:after="280" w:line="233" w:lineRule="auto"/>
        <w:jc w:val="both"/>
        <w:rPr>
          <w:rFonts w:eastAsia="Times New Roman"/>
          <w:bCs/>
          <w:lang w:val="es-419" w:bidi="es-ES"/>
        </w:rPr>
      </w:pPr>
      <w:r w:rsidRPr="009069C5">
        <w:rPr>
          <w:rFonts w:eastAsia="Times New Roman"/>
          <w:bCs/>
          <w:lang w:val="es-419" w:bidi="es-ES"/>
        </w:rPr>
        <w:t>A continuación, se anexan las matrices de POA de cada una de las áreas de la Institución:</w:t>
      </w:r>
    </w:p>
    <w:p w14:paraId="450EDACF" w14:textId="77777777" w:rsidR="009C24E2" w:rsidRPr="009069C5" w:rsidRDefault="009C24E2" w:rsidP="00261C6D">
      <w:pPr>
        <w:shd w:val="clear" w:color="auto" w:fill="FFFFFF"/>
        <w:tabs>
          <w:tab w:val="left" w:pos="1294"/>
        </w:tabs>
        <w:spacing w:after="280" w:line="233" w:lineRule="auto"/>
        <w:rPr>
          <w:rFonts w:eastAsia="Times New Roman"/>
          <w:b/>
          <w:bCs/>
          <w:lang w:val="es-419" w:bidi="es-ES"/>
        </w:rPr>
      </w:pPr>
    </w:p>
    <w:p w14:paraId="65ED1B60" w14:textId="77777777" w:rsidR="009C24E2" w:rsidRPr="009069C5" w:rsidRDefault="009C24E2" w:rsidP="00261C6D">
      <w:pPr>
        <w:shd w:val="clear" w:color="auto" w:fill="FFFFFF"/>
        <w:tabs>
          <w:tab w:val="left" w:pos="1294"/>
        </w:tabs>
        <w:spacing w:after="280" w:line="233" w:lineRule="auto"/>
        <w:rPr>
          <w:rFonts w:eastAsia="Times New Roman"/>
          <w:lang w:val="es-419" w:bidi="es-ES"/>
        </w:rPr>
      </w:pPr>
    </w:p>
    <w:p w14:paraId="54402C75" w14:textId="77777777" w:rsidR="00F922F2" w:rsidRPr="009069C5" w:rsidRDefault="00F922F2" w:rsidP="00261C6D">
      <w:pPr>
        <w:shd w:val="clear" w:color="auto" w:fill="FFFFFF"/>
        <w:tabs>
          <w:tab w:val="left" w:pos="1294"/>
        </w:tabs>
        <w:spacing w:after="280" w:line="233" w:lineRule="auto"/>
        <w:rPr>
          <w:rFonts w:eastAsia="Times New Roman"/>
          <w:lang w:val="es-419" w:bidi="es-ES"/>
        </w:rPr>
      </w:pPr>
    </w:p>
    <w:p w14:paraId="3CF664A3" w14:textId="77777777" w:rsidR="00F922F2" w:rsidRPr="009069C5" w:rsidRDefault="00F922F2" w:rsidP="00261C6D">
      <w:pPr>
        <w:shd w:val="clear" w:color="auto" w:fill="FFFFFF"/>
        <w:tabs>
          <w:tab w:val="left" w:pos="1294"/>
        </w:tabs>
        <w:spacing w:after="280" w:line="233" w:lineRule="auto"/>
        <w:rPr>
          <w:rFonts w:eastAsia="Times New Roman"/>
          <w:lang w:val="es-419" w:bidi="es-ES"/>
        </w:rPr>
      </w:pPr>
    </w:p>
    <w:p w14:paraId="537F9CC7" w14:textId="77777777" w:rsidR="00F922F2" w:rsidRPr="009069C5" w:rsidRDefault="00F922F2" w:rsidP="00261C6D">
      <w:pPr>
        <w:shd w:val="clear" w:color="auto" w:fill="FFFFFF"/>
        <w:tabs>
          <w:tab w:val="left" w:pos="1294"/>
        </w:tabs>
        <w:spacing w:after="280" w:line="233" w:lineRule="auto"/>
        <w:rPr>
          <w:rFonts w:eastAsia="Times New Roman"/>
          <w:lang w:val="es-419" w:bidi="es-ES"/>
        </w:rPr>
      </w:pPr>
    </w:p>
    <w:p w14:paraId="61AE56C8" w14:textId="77777777" w:rsidR="00F922F2" w:rsidRPr="009069C5" w:rsidRDefault="00F922F2" w:rsidP="00261C6D">
      <w:pPr>
        <w:shd w:val="clear" w:color="auto" w:fill="FFFFFF"/>
        <w:tabs>
          <w:tab w:val="left" w:pos="1294"/>
        </w:tabs>
        <w:spacing w:after="280" w:line="233" w:lineRule="auto"/>
        <w:rPr>
          <w:rFonts w:eastAsia="Times New Roman"/>
          <w:lang w:val="es-419" w:bidi="es-ES"/>
        </w:rPr>
      </w:pPr>
    </w:p>
    <w:p w14:paraId="78442459" w14:textId="77777777" w:rsidR="00F922F2" w:rsidRPr="009069C5" w:rsidRDefault="00F922F2" w:rsidP="00261C6D">
      <w:pPr>
        <w:shd w:val="clear" w:color="auto" w:fill="FFFFFF"/>
        <w:tabs>
          <w:tab w:val="left" w:pos="1294"/>
        </w:tabs>
        <w:spacing w:after="280" w:line="233" w:lineRule="auto"/>
        <w:rPr>
          <w:rFonts w:eastAsia="Times New Roman"/>
          <w:lang w:val="es-419" w:bidi="es-ES"/>
        </w:rPr>
      </w:pPr>
    </w:p>
    <w:p w14:paraId="69336789" w14:textId="77777777" w:rsidR="00F922F2" w:rsidRPr="009069C5" w:rsidRDefault="00F922F2" w:rsidP="00261C6D">
      <w:pPr>
        <w:shd w:val="clear" w:color="auto" w:fill="FFFFFF"/>
        <w:tabs>
          <w:tab w:val="left" w:pos="1294"/>
        </w:tabs>
        <w:spacing w:after="280" w:line="233" w:lineRule="auto"/>
        <w:rPr>
          <w:rFonts w:eastAsia="Times New Roman"/>
          <w:lang w:val="es-419" w:bidi="es-ES"/>
        </w:rPr>
      </w:pPr>
    </w:p>
    <w:p w14:paraId="7417E0B0" w14:textId="77777777" w:rsidR="00F922F2" w:rsidRPr="009069C5" w:rsidRDefault="00F922F2" w:rsidP="00261C6D">
      <w:pPr>
        <w:shd w:val="clear" w:color="auto" w:fill="FFFFFF"/>
        <w:tabs>
          <w:tab w:val="left" w:pos="1294"/>
        </w:tabs>
        <w:spacing w:after="280" w:line="233" w:lineRule="auto"/>
        <w:rPr>
          <w:rFonts w:eastAsia="Times New Roman"/>
          <w:lang w:val="es-419" w:bidi="es-ES"/>
        </w:rPr>
      </w:pPr>
    </w:p>
    <w:p w14:paraId="5313ABAF" w14:textId="77777777" w:rsidR="00F922F2" w:rsidRPr="009069C5" w:rsidRDefault="00F922F2" w:rsidP="00261C6D">
      <w:pPr>
        <w:shd w:val="clear" w:color="auto" w:fill="FFFFFF"/>
        <w:tabs>
          <w:tab w:val="left" w:pos="1294"/>
        </w:tabs>
        <w:spacing w:after="280" w:line="233" w:lineRule="auto"/>
        <w:rPr>
          <w:rFonts w:eastAsia="Times New Roman"/>
          <w:lang w:val="es-419" w:bidi="es-ES"/>
        </w:rPr>
      </w:pPr>
    </w:p>
    <w:p w14:paraId="34AE3A35" w14:textId="77777777" w:rsidR="00F922F2" w:rsidRPr="009069C5" w:rsidRDefault="00F922F2" w:rsidP="00261C6D">
      <w:pPr>
        <w:shd w:val="clear" w:color="auto" w:fill="FFFFFF"/>
        <w:tabs>
          <w:tab w:val="left" w:pos="1294"/>
        </w:tabs>
        <w:spacing w:after="280" w:line="233" w:lineRule="auto"/>
        <w:rPr>
          <w:rFonts w:eastAsia="Times New Roman"/>
          <w:lang w:val="es-419" w:bidi="es-ES"/>
        </w:rPr>
      </w:pPr>
    </w:p>
    <w:p w14:paraId="1AFBD0BB" w14:textId="77777777" w:rsidR="00C958CF" w:rsidRPr="009069C5" w:rsidRDefault="00C958CF" w:rsidP="00C958CF">
      <w:pPr>
        <w:shd w:val="clear" w:color="auto" w:fill="FFFFFF"/>
        <w:tabs>
          <w:tab w:val="left" w:pos="1294"/>
        </w:tabs>
        <w:spacing w:after="280" w:line="233" w:lineRule="auto"/>
        <w:jc w:val="center"/>
        <w:rPr>
          <w:rFonts w:eastAsia="Times New Roman"/>
          <w:sz w:val="72"/>
          <w:lang w:val="es-419" w:bidi="es-ES"/>
        </w:rPr>
      </w:pPr>
    </w:p>
    <w:p w14:paraId="498368BB" w14:textId="77777777" w:rsidR="00C958CF" w:rsidRPr="009069C5" w:rsidRDefault="00C958CF" w:rsidP="00C958CF">
      <w:pPr>
        <w:shd w:val="clear" w:color="auto" w:fill="FFFFFF"/>
        <w:tabs>
          <w:tab w:val="left" w:pos="1294"/>
        </w:tabs>
        <w:spacing w:after="280" w:line="233" w:lineRule="auto"/>
        <w:jc w:val="center"/>
        <w:rPr>
          <w:rFonts w:eastAsia="Times New Roman"/>
          <w:sz w:val="72"/>
          <w:lang w:val="es-419" w:bidi="es-ES"/>
        </w:rPr>
      </w:pPr>
    </w:p>
    <w:p w14:paraId="51559CC2" w14:textId="77777777" w:rsidR="00C958CF" w:rsidRPr="009069C5" w:rsidRDefault="00C958CF" w:rsidP="00C958CF">
      <w:pPr>
        <w:shd w:val="clear" w:color="auto" w:fill="FFFFFF"/>
        <w:tabs>
          <w:tab w:val="left" w:pos="1294"/>
        </w:tabs>
        <w:spacing w:after="280" w:line="233" w:lineRule="auto"/>
        <w:jc w:val="center"/>
        <w:rPr>
          <w:rFonts w:eastAsia="Times New Roman"/>
          <w:sz w:val="72"/>
          <w:lang w:val="es-419" w:bidi="es-ES"/>
        </w:rPr>
      </w:pPr>
    </w:p>
    <w:p w14:paraId="5C6B9B9C" w14:textId="77777777" w:rsidR="00C958CF" w:rsidRPr="009069C5" w:rsidRDefault="00C958CF" w:rsidP="00C958CF">
      <w:pPr>
        <w:shd w:val="clear" w:color="auto" w:fill="FFFFFF"/>
        <w:tabs>
          <w:tab w:val="left" w:pos="1294"/>
        </w:tabs>
        <w:spacing w:after="280" w:line="233" w:lineRule="auto"/>
        <w:jc w:val="center"/>
        <w:rPr>
          <w:rFonts w:eastAsia="Times New Roman"/>
          <w:sz w:val="72"/>
          <w:lang w:val="es-419" w:bidi="es-ES"/>
        </w:rPr>
      </w:pPr>
    </w:p>
    <w:p w14:paraId="273DA769" w14:textId="2E256E4C" w:rsidR="00F922F2" w:rsidRPr="009069C5" w:rsidRDefault="00C958CF" w:rsidP="00C958CF">
      <w:pPr>
        <w:shd w:val="clear" w:color="auto" w:fill="FFFFFF"/>
        <w:tabs>
          <w:tab w:val="left" w:pos="1294"/>
        </w:tabs>
        <w:spacing w:after="280" w:line="233" w:lineRule="auto"/>
        <w:jc w:val="center"/>
        <w:rPr>
          <w:rFonts w:eastAsia="Times New Roman"/>
          <w:sz w:val="72"/>
          <w:lang w:val="es-419" w:bidi="es-ES"/>
        </w:rPr>
        <w:sectPr w:rsidR="00F922F2" w:rsidRPr="009069C5">
          <w:headerReference w:type="default" r:id="rId24"/>
          <w:footerReference w:type="default" r:id="rId25"/>
          <w:pgSz w:w="11906" w:h="16838"/>
          <w:pgMar w:top="1134" w:right="1134" w:bottom="1134" w:left="1134" w:header="709" w:footer="850" w:gutter="0"/>
          <w:cols w:space="720"/>
        </w:sectPr>
      </w:pPr>
      <w:r w:rsidRPr="009069C5">
        <w:rPr>
          <w:rFonts w:eastAsia="Times New Roman"/>
          <w:sz w:val="72"/>
          <w:lang w:val="es-419" w:bidi="es-ES"/>
        </w:rPr>
        <w:t xml:space="preserve">Matrices de POA - </w:t>
      </w:r>
      <w:r w:rsidR="00301722" w:rsidRPr="009069C5">
        <w:rPr>
          <w:rFonts w:eastAsia="Times New Roman"/>
          <w:sz w:val="72"/>
          <w:lang w:val="es-419" w:bidi="es-ES"/>
        </w:rPr>
        <w:t>202</w:t>
      </w:r>
    </w:p>
    <w:tbl>
      <w:tblPr>
        <w:tblStyle w:val="Tablaconcuadrcula"/>
        <w:tblW w:w="19304" w:type="dxa"/>
        <w:jc w:val="center"/>
        <w:tblLayout w:type="fixed"/>
        <w:tblLook w:val="04A0" w:firstRow="1" w:lastRow="0" w:firstColumn="1" w:lastColumn="0" w:noHBand="0" w:noVBand="1"/>
      </w:tblPr>
      <w:tblGrid>
        <w:gridCol w:w="2091"/>
        <w:gridCol w:w="1028"/>
        <w:gridCol w:w="1192"/>
        <w:gridCol w:w="1196"/>
        <w:gridCol w:w="1104"/>
        <w:gridCol w:w="1748"/>
        <w:gridCol w:w="1350"/>
        <w:gridCol w:w="1252"/>
        <w:gridCol w:w="1113"/>
        <w:gridCol w:w="1181"/>
        <w:gridCol w:w="236"/>
        <w:gridCol w:w="14"/>
        <w:gridCol w:w="222"/>
        <w:gridCol w:w="29"/>
        <w:gridCol w:w="173"/>
        <w:gridCol w:w="34"/>
        <w:gridCol w:w="44"/>
        <w:gridCol w:w="192"/>
        <w:gridCol w:w="59"/>
        <w:gridCol w:w="177"/>
        <w:gridCol w:w="74"/>
        <w:gridCol w:w="128"/>
        <w:gridCol w:w="34"/>
        <w:gridCol w:w="89"/>
        <w:gridCol w:w="147"/>
        <w:gridCol w:w="103"/>
        <w:gridCol w:w="133"/>
        <w:gridCol w:w="118"/>
        <w:gridCol w:w="84"/>
        <w:gridCol w:w="34"/>
        <w:gridCol w:w="133"/>
        <w:gridCol w:w="103"/>
        <w:gridCol w:w="148"/>
        <w:gridCol w:w="196"/>
        <w:gridCol w:w="55"/>
        <w:gridCol w:w="139"/>
        <w:gridCol w:w="112"/>
        <w:gridCol w:w="978"/>
        <w:gridCol w:w="28"/>
        <w:gridCol w:w="1040"/>
        <w:gridCol w:w="993"/>
      </w:tblGrid>
      <w:tr w:rsidR="00C31C8D" w:rsidRPr="009069C5" w14:paraId="651216FB" w14:textId="77777777" w:rsidTr="00B54271">
        <w:trPr>
          <w:jc w:val="center"/>
        </w:trPr>
        <w:tc>
          <w:tcPr>
            <w:tcW w:w="19304" w:type="dxa"/>
            <w:gridSpan w:val="41"/>
            <w:shd w:val="clear" w:color="auto" w:fill="002060"/>
            <w:vAlign w:val="center"/>
          </w:tcPr>
          <w:p w14:paraId="2B5CF7A5" w14:textId="77777777" w:rsidR="00C31C8D" w:rsidRPr="009069C5" w:rsidRDefault="00C31C8D" w:rsidP="00B54271">
            <w:pPr>
              <w:shd w:val="clear" w:color="auto" w:fill="002060"/>
              <w:jc w:val="center"/>
              <w:rPr>
                <w:rFonts w:ascii="Times New Roman" w:hAnsi="Times New Roman" w:cs="Times New Roman"/>
                <w:b/>
                <w:bCs/>
                <w:sz w:val="20"/>
                <w:szCs w:val="20"/>
                <w:lang w:val="es-419"/>
              </w:rPr>
            </w:pPr>
          </w:p>
          <w:p w14:paraId="28953143" w14:textId="77777777" w:rsidR="00C31C8D" w:rsidRPr="009069C5" w:rsidRDefault="00C31C8D" w:rsidP="00B54271">
            <w:pPr>
              <w:shd w:val="clear" w:color="auto" w:fill="002060"/>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PLAN OPERATIVO ANUAL 2023</w:t>
            </w:r>
          </w:p>
          <w:p w14:paraId="7E8F9347" w14:textId="77777777" w:rsidR="00C31C8D" w:rsidRPr="009069C5" w:rsidRDefault="00C31C8D" w:rsidP="00B54271">
            <w:pPr>
              <w:shd w:val="clear" w:color="auto" w:fill="002060"/>
              <w:jc w:val="center"/>
              <w:rPr>
                <w:rFonts w:ascii="Times New Roman" w:hAnsi="Times New Roman" w:cs="Times New Roman"/>
                <w:b/>
                <w:bCs/>
                <w:sz w:val="20"/>
                <w:szCs w:val="20"/>
                <w:lang w:val="es-419"/>
              </w:rPr>
            </w:pPr>
          </w:p>
        </w:tc>
      </w:tr>
      <w:tr w:rsidR="00C31C8D" w:rsidRPr="001B344B" w14:paraId="1E638078" w14:textId="77777777" w:rsidTr="00B54271">
        <w:trPr>
          <w:jc w:val="center"/>
        </w:trPr>
        <w:tc>
          <w:tcPr>
            <w:tcW w:w="19304" w:type="dxa"/>
            <w:gridSpan w:val="41"/>
            <w:vAlign w:val="center"/>
          </w:tcPr>
          <w:p w14:paraId="020895B2" w14:textId="77777777" w:rsidR="00C31C8D" w:rsidRPr="00851897" w:rsidRDefault="00C31C8D" w:rsidP="00B54271">
            <w:pPr>
              <w:rPr>
                <w:rFonts w:ascii="Times New Roman" w:hAnsi="Times New Roman" w:cs="Times New Roman"/>
                <w:lang w:val="es-419"/>
              </w:rPr>
            </w:pPr>
            <w:r w:rsidRPr="00851897">
              <w:rPr>
                <w:b/>
                <w:bCs/>
                <w:sz w:val="20"/>
                <w:szCs w:val="20"/>
                <w:lang w:val="es-419"/>
              </w:rPr>
              <w:t>UNIDAD:</w:t>
            </w:r>
            <w:r w:rsidRPr="00851897">
              <w:rPr>
                <w:sz w:val="20"/>
                <w:szCs w:val="20"/>
                <w:lang w:val="es-419"/>
              </w:rPr>
              <w:t xml:space="preserve"> </w:t>
            </w:r>
            <w:r w:rsidRPr="00851897">
              <w:rPr>
                <w:lang w:val="es-419"/>
              </w:rPr>
              <w:t>Oficina Libre Acceso a la Información Pública.</w:t>
            </w:r>
          </w:p>
        </w:tc>
      </w:tr>
      <w:tr w:rsidR="00C31C8D" w:rsidRPr="001B344B" w14:paraId="55AEE420" w14:textId="77777777" w:rsidTr="00FE7C48">
        <w:trPr>
          <w:trHeight w:val="155"/>
          <w:jc w:val="center"/>
        </w:trPr>
        <w:tc>
          <w:tcPr>
            <w:tcW w:w="19304" w:type="dxa"/>
            <w:gridSpan w:val="41"/>
            <w:shd w:val="clear" w:color="auto" w:fill="808080" w:themeFill="background1" w:themeFillShade="80"/>
            <w:vAlign w:val="center"/>
          </w:tcPr>
          <w:p w14:paraId="6A4434EA" w14:textId="77777777" w:rsidR="00C31C8D" w:rsidRPr="00851897" w:rsidRDefault="00C31C8D" w:rsidP="00B54271">
            <w:pPr>
              <w:rPr>
                <w:rFonts w:ascii="Times New Roman" w:hAnsi="Times New Roman" w:cs="Times New Roman"/>
                <w:sz w:val="10"/>
                <w:szCs w:val="10"/>
                <w:lang w:val="es-419"/>
              </w:rPr>
            </w:pPr>
          </w:p>
        </w:tc>
      </w:tr>
      <w:tr w:rsidR="00C31C8D" w:rsidRPr="001B344B" w14:paraId="635369A7" w14:textId="77777777" w:rsidTr="00B54271">
        <w:trPr>
          <w:jc w:val="center"/>
        </w:trPr>
        <w:tc>
          <w:tcPr>
            <w:tcW w:w="19304" w:type="dxa"/>
            <w:gridSpan w:val="41"/>
            <w:vAlign w:val="center"/>
          </w:tcPr>
          <w:p w14:paraId="317287C7" w14:textId="77777777" w:rsidR="00C31C8D" w:rsidRPr="00851897" w:rsidRDefault="00C31C8D" w:rsidP="00B54271">
            <w:pPr>
              <w:rPr>
                <w:rFonts w:ascii="Times New Roman" w:hAnsi="Times New Roman" w:cs="Times New Roman"/>
                <w:sz w:val="20"/>
                <w:szCs w:val="20"/>
                <w:lang w:val="es-419"/>
              </w:rPr>
            </w:pPr>
            <w:r w:rsidRPr="00851897">
              <w:rPr>
                <w:b/>
                <w:bCs/>
                <w:sz w:val="20"/>
                <w:szCs w:val="20"/>
                <w:lang w:val="es-419"/>
              </w:rPr>
              <w:t>Línea de Acción:</w:t>
            </w:r>
            <w:r w:rsidRPr="00851897">
              <w:rPr>
                <w:sz w:val="20"/>
                <w:szCs w:val="20"/>
                <w:lang w:val="es-419"/>
              </w:rPr>
              <w:t xml:space="preserve">  </w:t>
            </w:r>
          </w:p>
          <w:p w14:paraId="11CFA334" w14:textId="77777777" w:rsidR="00C31C8D" w:rsidRPr="00851897" w:rsidRDefault="00C31C8D" w:rsidP="00B54271">
            <w:pPr>
              <w:rPr>
                <w:rFonts w:ascii="Times New Roman" w:hAnsi="Times New Roman" w:cs="Times New Roman"/>
                <w:sz w:val="20"/>
                <w:szCs w:val="20"/>
                <w:lang w:val="es-419"/>
              </w:rPr>
            </w:pPr>
            <w:r w:rsidRPr="00851897">
              <w:rPr>
                <w:b/>
                <w:bCs/>
                <w:sz w:val="20"/>
                <w:szCs w:val="20"/>
                <w:lang w:val="es-419"/>
              </w:rPr>
              <w:t>1.1.1-</w:t>
            </w:r>
            <w:r w:rsidRPr="00851897">
              <w:rPr>
                <w:sz w:val="20"/>
                <w:szCs w:val="20"/>
                <w:lang w:val="es-419"/>
              </w:rPr>
              <w:t xml:space="preserve"> Implementar un sistema de control interno para el manejo del acceso a la información que garantice la transparencia, la rendición de cuentas y la calidad del gasto.</w:t>
            </w:r>
          </w:p>
          <w:p w14:paraId="65B4C76C" w14:textId="77777777" w:rsidR="00C31C8D" w:rsidRPr="00851897" w:rsidRDefault="00C31C8D" w:rsidP="00B54271">
            <w:pPr>
              <w:rPr>
                <w:rFonts w:ascii="Times New Roman" w:hAnsi="Times New Roman" w:cs="Times New Roman"/>
                <w:sz w:val="20"/>
                <w:szCs w:val="20"/>
                <w:lang w:val="es-419"/>
              </w:rPr>
            </w:pPr>
            <w:r w:rsidRPr="00851897">
              <w:rPr>
                <w:b/>
                <w:bCs/>
                <w:sz w:val="20"/>
                <w:szCs w:val="20"/>
                <w:lang w:val="es-419"/>
              </w:rPr>
              <w:t>1.1.2-</w:t>
            </w:r>
            <w:r w:rsidRPr="00851897">
              <w:rPr>
                <w:sz w:val="20"/>
                <w:szCs w:val="20"/>
                <w:lang w:val="es-419"/>
              </w:rPr>
              <w:t xml:space="preserve"> Fomentar la gestión integrada de procesos basada en la medición, monitoreo y evaluación.</w:t>
            </w:r>
          </w:p>
        </w:tc>
      </w:tr>
      <w:tr w:rsidR="00C31C8D" w:rsidRPr="001B344B" w14:paraId="7FB7B74D" w14:textId="77777777" w:rsidTr="00B54271">
        <w:trPr>
          <w:jc w:val="center"/>
        </w:trPr>
        <w:tc>
          <w:tcPr>
            <w:tcW w:w="19304" w:type="dxa"/>
            <w:gridSpan w:val="41"/>
            <w:shd w:val="clear" w:color="auto" w:fill="72F1E2" w:themeFill="accent2" w:themeFillTint="99"/>
            <w:vAlign w:val="center"/>
          </w:tcPr>
          <w:p w14:paraId="12090955" w14:textId="77777777" w:rsidR="00C31C8D" w:rsidRPr="00851897" w:rsidRDefault="00C31C8D" w:rsidP="00B54271">
            <w:pPr>
              <w:rPr>
                <w:rFonts w:ascii="Times New Roman" w:hAnsi="Times New Roman" w:cs="Times New Roman"/>
                <w:sz w:val="10"/>
                <w:szCs w:val="10"/>
                <w:lang w:val="es-419"/>
              </w:rPr>
            </w:pPr>
          </w:p>
        </w:tc>
      </w:tr>
      <w:tr w:rsidR="00C31C8D" w:rsidRPr="001B344B" w14:paraId="5C7CDA95" w14:textId="77777777" w:rsidTr="00B54271">
        <w:trPr>
          <w:jc w:val="center"/>
        </w:trPr>
        <w:tc>
          <w:tcPr>
            <w:tcW w:w="19304" w:type="dxa"/>
            <w:gridSpan w:val="41"/>
            <w:vAlign w:val="center"/>
          </w:tcPr>
          <w:p w14:paraId="45FFF25E" w14:textId="77777777" w:rsidR="00C31C8D" w:rsidRPr="009069C5" w:rsidRDefault="00C31C8D" w:rsidP="00B54271">
            <w:pPr>
              <w:pStyle w:val="Sinespaciado"/>
              <w:rPr>
                <w:rFonts w:ascii="Times New Roman" w:hAnsi="Times New Roman" w:cs="Times New Roman"/>
                <w:sz w:val="20"/>
                <w:szCs w:val="20"/>
                <w:lang w:val="es-419"/>
              </w:rPr>
            </w:pPr>
            <w:r w:rsidRPr="009069C5">
              <w:rPr>
                <w:rFonts w:ascii="Times New Roman" w:hAnsi="Times New Roman" w:cs="Times New Roman"/>
                <w:b/>
                <w:bCs/>
                <w:sz w:val="20"/>
                <w:szCs w:val="20"/>
                <w:lang w:val="es-419"/>
              </w:rPr>
              <w:t>Lineamiento Operativo:</w:t>
            </w:r>
            <w:r w:rsidRPr="009069C5">
              <w:rPr>
                <w:rFonts w:ascii="Times New Roman" w:hAnsi="Times New Roman" w:cs="Times New Roman"/>
                <w:sz w:val="20"/>
                <w:szCs w:val="20"/>
                <w:lang w:val="es-419"/>
              </w:rPr>
              <w:t xml:space="preserve"> </w:t>
            </w:r>
          </w:p>
          <w:p w14:paraId="0701E17C" w14:textId="53B2AE56" w:rsidR="00C31C8D" w:rsidRPr="009069C5" w:rsidRDefault="00715957" w:rsidP="00FE71B1">
            <w:pPr>
              <w:pStyle w:val="Sinespaciado"/>
              <w:numPr>
                <w:ilvl w:val="0"/>
                <w:numId w:val="21"/>
              </w:numPr>
              <w:rPr>
                <w:rFonts w:ascii="Times New Roman" w:hAnsi="Times New Roman" w:cs="Times New Roman"/>
                <w:sz w:val="20"/>
                <w:szCs w:val="20"/>
                <w:lang w:val="es-419"/>
              </w:rPr>
            </w:pPr>
            <w:r w:rsidRPr="009069C5">
              <w:rPr>
                <w:rFonts w:ascii="Times New Roman" w:hAnsi="Times New Roman" w:cs="Times New Roman"/>
                <w:sz w:val="20"/>
                <w:szCs w:val="20"/>
                <w:lang w:val="es-419"/>
              </w:rPr>
              <w:t>G</w:t>
            </w:r>
            <w:r w:rsidR="00FE7C48" w:rsidRPr="009069C5">
              <w:rPr>
                <w:rFonts w:ascii="Times New Roman" w:hAnsi="Times New Roman" w:cs="Times New Roman"/>
                <w:sz w:val="20"/>
                <w:szCs w:val="20"/>
                <w:lang w:val="es-419"/>
              </w:rPr>
              <w:t>estión</w:t>
            </w:r>
            <w:r w:rsidR="00C31C8D" w:rsidRPr="009069C5">
              <w:rPr>
                <w:rFonts w:ascii="Times New Roman" w:hAnsi="Times New Roman" w:cs="Times New Roman"/>
                <w:sz w:val="20"/>
                <w:szCs w:val="20"/>
                <w:lang w:val="es-419"/>
              </w:rPr>
              <w:t xml:space="preserve"> eficiente y eficaz de las informaciones</w:t>
            </w:r>
            <w:r w:rsidRPr="009069C5">
              <w:rPr>
                <w:rFonts w:ascii="Times New Roman" w:hAnsi="Times New Roman" w:cs="Times New Roman"/>
                <w:sz w:val="20"/>
                <w:szCs w:val="20"/>
                <w:lang w:val="es-419"/>
              </w:rPr>
              <w:t xml:space="preserve"> para transparencia</w:t>
            </w:r>
          </w:p>
          <w:p w14:paraId="3290BF28" w14:textId="77777777" w:rsidR="00C31C8D" w:rsidRPr="009069C5" w:rsidRDefault="00C31C8D" w:rsidP="00FE71B1">
            <w:pPr>
              <w:pStyle w:val="Sinespaciado"/>
              <w:numPr>
                <w:ilvl w:val="0"/>
                <w:numId w:val="21"/>
              </w:numPr>
              <w:rPr>
                <w:rFonts w:ascii="Times New Roman" w:hAnsi="Times New Roman" w:cs="Times New Roman"/>
                <w:sz w:val="20"/>
                <w:szCs w:val="20"/>
                <w:lang w:val="es-419"/>
              </w:rPr>
            </w:pPr>
            <w:r w:rsidRPr="009069C5">
              <w:rPr>
                <w:rFonts w:ascii="Times New Roman" w:hAnsi="Times New Roman" w:cs="Times New Roman"/>
                <w:sz w:val="20"/>
                <w:szCs w:val="20"/>
                <w:lang w:val="es-419"/>
              </w:rPr>
              <w:t>Aseguramiento de la transparencia institucional</w:t>
            </w:r>
          </w:p>
          <w:p w14:paraId="6E3403A6" w14:textId="49C6EEFF" w:rsidR="00616B4A" w:rsidRPr="009069C5" w:rsidRDefault="00715957" w:rsidP="00FE71B1">
            <w:pPr>
              <w:pStyle w:val="Sinespaciado"/>
              <w:numPr>
                <w:ilvl w:val="0"/>
                <w:numId w:val="21"/>
              </w:numPr>
              <w:rPr>
                <w:rFonts w:ascii="Times New Roman" w:hAnsi="Times New Roman" w:cs="Times New Roman"/>
                <w:sz w:val="20"/>
                <w:szCs w:val="20"/>
                <w:lang w:val="es-419"/>
              </w:rPr>
            </w:pPr>
            <w:r w:rsidRPr="009069C5">
              <w:rPr>
                <w:rFonts w:ascii="Times New Roman" w:hAnsi="Times New Roman" w:cs="Times New Roman"/>
                <w:sz w:val="20"/>
                <w:szCs w:val="20"/>
                <w:lang w:val="es-419"/>
              </w:rPr>
              <w:t>Gestión efectiva de</w:t>
            </w:r>
            <w:r w:rsidR="00616B4A" w:rsidRPr="009069C5">
              <w:rPr>
                <w:rFonts w:ascii="Times New Roman" w:hAnsi="Times New Roman" w:cs="Times New Roman"/>
                <w:sz w:val="20"/>
                <w:szCs w:val="20"/>
                <w:lang w:val="es-419"/>
              </w:rPr>
              <w:t>l Portal Transparencia Institucional.</w:t>
            </w:r>
          </w:p>
        </w:tc>
      </w:tr>
      <w:tr w:rsidR="00C31C8D" w:rsidRPr="001B344B" w14:paraId="24831205" w14:textId="77777777" w:rsidTr="00B54271">
        <w:trPr>
          <w:jc w:val="center"/>
        </w:trPr>
        <w:tc>
          <w:tcPr>
            <w:tcW w:w="19304" w:type="dxa"/>
            <w:gridSpan w:val="41"/>
            <w:shd w:val="clear" w:color="auto" w:fill="808080" w:themeFill="background1" w:themeFillShade="80"/>
            <w:vAlign w:val="center"/>
          </w:tcPr>
          <w:p w14:paraId="3CDA79E5" w14:textId="77777777" w:rsidR="00C31C8D" w:rsidRPr="00851897" w:rsidRDefault="00C31C8D" w:rsidP="00B54271">
            <w:pPr>
              <w:jc w:val="center"/>
              <w:rPr>
                <w:rFonts w:ascii="Times New Roman" w:hAnsi="Times New Roman" w:cs="Times New Roman"/>
                <w:sz w:val="10"/>
                <w:szCs w:val="10"/>
                <w:lang w:val="es-419"/>
              </w:rPr>
            </w:pPr>
          </w:p>
        </w:tc>
      </w:tr>
      <w:tr w:rsidR="00C31C8D" w:rsidRPr="009069C5" w14:paraId="6BADB971" w14:textId="77777777" w:rsidTr="00B54271">
        <w:trPr>
          <w:jc w:val="center"/>
        </w:trPr>
        <w:tc>
          <w:tcPr>
            <w:tcW w:w="2091" w:type="dxa"/>
            <w:shd w:val="clear" w:color="auto" w:fill="002060"/>
            <w:vAlign w:val="center"/>
          </w:tcPr>
          <w:p w14:paraId="53571CC3"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1</w:t>
            </w:r>
          </w:p>
        </w:tc>
        <w:tc>
          <w:tcPr>
            <w:tcW w:w="1028" w:type="dxa"/>
            <w:shd w:val="clear" w:color="auto" w:fill="002060"/>
            <w:vAlign w:val="center"/>
          </w:tcPr>
          <w:p w14:paraId="4FF7419A"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2</w:t>
            </w:r>
          </w:p>
        </w:tc>
        <w:tc>
          <w:tcPr>
            <w:tcW w:w="1192" w:type="dxa"/>
            <w:shd w:val="clear" w:color="auto" w:fill="002060"/>
            <w:vAlign w:val="center"/>
          </w:tcPr>
          <w:p w14:paraId="5B9C85D6"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3</w:t>
            </w:r>
          </w:p>
        </w:tc>
        <w:tc>
          <w:tcPr>
            <w:tcW w:w="1196" w:type="dxa"/>
            <w:shd w:val="clear" w:color="auto" w:fill="002060"/>
            <w:vAlign w:val="center"/>
          </w:tcPr>
          <w:p w14:paraId="1EC75B3B"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4</w:t>
            </w:r>
          </w:p>
        </w:tc>
        <w:tc>
          <w:tcPr>
            <w:tcW w:w="1104" w:type="dxa"/>
            <w:shd w:val="clear" w:color="auto" w:fill="002060"/>
            <w:vAlign w:val="center"/>
          </w:tcPr>
          <w:p w14:paraId="61039CE8" w14:textId="77777777" w:rsidR="00C31C8D" w:rsidRPr="009069C5" w:rsidRDefault="00C31C8D" w:rsidP="00B54271">
            <w:pPr>
              <w:jc w:val="center"/>
              <w:rPr>
                <w:rFonts w:ascii="Times New Roman" w:hAnsi="Times New Roman" w:cs="Times New Roman"/>
                <w:b/>
                <w:bCs/>
                <w:sz w:val="20"/>
                <w:szCs w:val="20"/>
                <w:lang w:val="es-419"/>
              </w:rPr>
            </w:pPr>
          </w:p>
        </w:tc>
        <w:tc>
          <w:tcPr>
            <w:tcW w:w="1748" w:type="dxa"/>
            <w:shd w:val="clear" w:color="auto" w:fill="002060"/>
            <w:vAlign w:val="center"/>
          </w:tcPr>
          <w:p w14:paraId="62A74C24"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5</w:t>
            </w:r>
          </w:p>
        </w:tc>
        <w:tc>
          <w:tcPr>
            <w:tcW w:w="1350" w:type="dxa"/>
            <w:shd w:val="clear" w:color="auto" w:fill="002060"/>
            <w:vAlign w:val="center"/>
          </w:tcPr>
          <w:p w14:paraId="4720F571"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6</w:t>
            </w:r>
          </w:p>
        </w:tc>
        <w:tc>
          <w:tcPr>
            <w:tcW w:w="1252" w:type="dxa"/>
            <w:shd w:val="clear" w:color="auto" w:fill="002060"/>
            <w:vAlign w:val="center"/>
          </w:tcPr>
          <w:p w14:paraId="5674CD43"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7</w:t>
            </w:r>
          </w:p>
        </w:tc>
        <w:tc>
          <w:tcPr>
            <w:tcW w:w="2294" w:type="dxa"/>
            <w:gridSpan w:val="2"/>
            <w:shd w:val="clear" w:color="auto" w:fill="002060"/>
            <w:vAlign w:val="center"/>
          </w:tcPr>
          <w:p w14:paraId="59F35BAE"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8</w:t>
            </w:r>
          </w:p>
        </w:tc>
        <w:tc>
          <w:tcPr>
            <w:tcW w:w="2898" w:type="dxa"/>
            <w:gridSpan w:val="26"/>
            <w:shd w:val="clear" w:color="auto" w:fill="002060"/>
            <w:vAlign w:val="center"/>
          </w:tcPr>
          <w:p w14:paraId="681101F8"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9</w:t>
            </w:r>
          </w:p>
        </w:tc>
        <w:tc>
          <w:tcPr>
            <w:tcW w:w="3151" w:type="dxa"/>
            <w:gridSpan w:val="5"/>
            <w:shd w:val="clear" w:color="auto" w:fill="002060"/>
            <w:vAlign w:val="center"/>
          </w:tcPr>
          <w:p w14:paraId="6F85662D"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10</w:t>
            </w:r>
          </w:p>
        </w:tc>
      </w:tr>
      <w:tr w:rsidR="00C31C8D" w:rsidRPr="009069C5" w14:paraId="528BE046" w14:textId="77777777" w:rsidTr="00B54271">
        <w:trPr>
          <w:jc w:val="center"/>
        </w:trPr>
        <w:tc>
          <w:tcPr>
            <w:tcW w:w="2091" w:type="dxa"/>
            <w:vMerge w:val="restart"/>
            <w:shd w:val="clear" w:color="auto" w:fill="D9D9D9" w:themeFill="background1" w:themeFillShade="D9"/>
            <w:vAlign w:val="center"/>
          </w:tcPr>
          <w:p w14:paraId="02B00FE0"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Actividad</w:t>
            </w:r>
          </w:p>
        </w:tc>
        <w:tc>
          <w:tcPr>
            <w:tcW w:w="1028" w:type="dxa"/>
            <w:vMerge w:val="restart"/>
            <w:shd w:val="clear" w:color="auto" w:fill="D9D9D9" w:themeFill="background1" w:themeFillShade="D9"/>
            <w:vAlign w:val="center"/>
          </w:tcPr>
          <w:p w14:paraId="375DC68A"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Meta</w:t>
            </w:r>
          </w:p>
        </w:tc>
        <w:tc>
          <w:tcPr>
            <w:tcW w:w="1192" w:type="dxa"/>
            <w:vMerge w:val="restart"/>
            <w:shd w:val="clear" w:color="auto" w:fill="D9D9D9" w:themeFill="background1" w:themeFillShade="D9"/>
            <w:vAlign w:val="center"/>
          </w:tcPr>
          <w:p w14:paraId="23965E86"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Indicador</w:t>
            </w:r>
          </w:p>
        </w:tc>
        <w:tc>
          <w:tcPr>
            <w:tcW w:w="1196" w:type="dxa"/>
            <w:vMerge w:val="restart"/>
            <w:shd w:val="clear" w:color="auto" w:fill="D9D9D9" w:themeFill="background1" w:themeFillShade="D9"/>
            <w:vAlign w:val="center"/>
          </w:tcPr>
          <w:p w14:paraId="5AB5029C"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Producto</w:t>
            </w:r>
          </w:p>
        </w:tc>
        <w:tc>
          <w:tcPr>
            <w:tcW w:w="1104" w:type="dxa"/>
            <w:vMerge w:val="restart"/>
            <w:shd w:val="clear" w:color="auto" w:fill="D9D9D9" w:themeFill="background1" w:themeFillShade="D9"/>
            <w:vAlign w:val="center"/>
          </w:tcPr>
          <w:p w14:paraId="6D3202E5"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Demanda Territorial</w:t>
            </w:r>
          </w:p>
        </w:tc>
        <w:tc>
          <w:tcPr>
            <w:tcW w:w="1748" w:type="dxa"/>
            <w:vMerge w:val="restart"/>
            <w:shd w:val="clear" w:color="auto" w:fill="D9D9D9" w:themeFill="background1" w:themeFillShade="D9"/>
            <w:vAlign w:val="center"/>
          </w:tcPr>
          <w:p w14:paraId="32A5FE6F"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Sub-Actividad</w:t>
            </w:r>
          </w:p>
        </w:tc>
        <w:tc>
          <w:tcPr>
            <w:tcW w:w="1350" w:type="dxa"/>
            <w:vMerge w:val="restart"/>
            <w:shd w:val="clear" w:color="auto" w:fill="D9D9D9" w:themeFill="background1" w:themeFillShade="D9"/>
            <w:vAlign w:val="center"/>
          </w:tcPr>
          <w:p w14:paraId="251EA9E3"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Responsable</w:t>
            </w:r>
          </w:p>
        </w:tc>
        <w:tc>
          <w:tcPr>
            <w:tcW w:w="1252" w:type="dxa"/>
            <w:vMerge w:val="restart"/>
            <w:shd w:val="clear" w:color="auto" w:fill="D9D9D9" w:themeFill="background1" w:themeFillShade="D9"/>
            <w:vAlign w:val="center"/>
          </w:tcPr>
          <w:p w14:paraId="246840D5"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Medio de verificación</w:t>
            </w:r>
          </w:p>
        </w:tc>
        <w:tc>
          <w:tcPr>
            <w:tcW w:w="2294" w:type="dxa"/>
            <w:gridSpan w:val="2"/>
            <w:shd w:val="clear" w:color="auto" w:fill="D9D9D9" w:themeFill="background1" w:themeFillShade="D9"/>
            <w:vAlign w:val="center"/>
          </w:tcPr>
          <w:p w14:paraId="4E8BFD46"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Riesgo / Mitigación</w:t>
            </w:r>
          </w:p>
        </w:tc>
        <w:tc>
          <w:tcPr>
            <w:tcW w:w="2898" w:type="dxa"/>
            <w:gridSpan w:val="26"/>
            <w:shd w:val="clear" w:color="auto" w:fill="D9D9D9" w:themeFill="background1" w:themeFillShade="D9"/>
            <w:vAlign w:val="center"/>
          </w:tcPr>
          <w:p w14:paraId="6B8054B9"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Cronograma</w:t>
            </w:r>
          </w:p>
        </w:tc>
        <w:tc>
          <w:tcPr>
            <w:tcW w:w="3151" w:type="dxa"/>
            <w:gridSpan w:val="5"/>
            <w:shd w:val="clear" w:color="auto" w:fill="D9D9D9" w:themeFill="background1" w:themeFillShade="D9"/>
            <w:vAlign w:val="center"/>
          </w:tcPr>
          <w:p w14:paraId="353F256F"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Recursos</w:t>
            </w:r>
          </w:p>
        </w:tc>
      </w:tr>
      <w:tr w:rsidR="00C31C8D" w:rsidRPr="009069C5" w14:paraId="0FE12BC5" w14:textId="77777777" w:rsidTr="00B54271">
        <w:trPr>
          <w:jc w:val="center"/>
        </w:trPr>
        <w:tc>
          <w:tcPr>
            <w:tcW w:w="2091" w:type="dxa"/>
            <w:vMerge/>
            <w:vAlign w:val="center"/>
          </w:tcPr>
          <w:p w14:paraId="5B27CC2C" w14:textId="77777777" w:rsidR="00C31C8D" w:rsidRPr="009069C5" w:rsidRDefault="00C31C8D" w:rsidP="00B54271">
            <w:pPr>
              <w:jc w:val="center"/>
              <w:rPr>
                <w:rFonts w:ascii="Times New Roman" w:hAnsi="Times New Roman" w:cs="Times New Roman"/>
                <w:b/>
                <w:sz w:val="20"/>
                <w:szCs w:val="20"/>
                <w:lang w:val="es-419"/>
              </w:rPr>
            </w:pPr>
          </w:p>
        </w:tc>
        <w:tc>
          <w:tcPr>
            <w:tcW w:w="1028" w:type="dxa"/>
            <w:vMerge/>
            <w:vAlign w:val="center"/>
          </w:tcPr>
          <w:p w14:paraId="20D09FA9" w14:textId="77777777" w:rsidR="00C31C8D" w:rsidRPr="009069C5" w:rsidRDefault="00C31C8D" w:rsidP="00B54271">
            <w:pPr>
              <w:jc w:val="center"/>
              <w:rPr>
                <w:rFonts w:ascii="Times New Roman" w:hAnsi="Times New Roman" w:cs="Times New Roman"/>
                <w:b/>
                <w:sz w:val="20"/>
                <w:szCs w:val="20"/>
                <w:lang w:val="es-419"/>
              </w:rPr>
            </w:pPr>
          </w:p>
        </w:tc>
        <w:tc>
          <w:tcPr>
            <w:tcW w:w="1192" w:type="dxa"/>
            <w:vMerge/>
            <w:vAlign w:val="center"/>
          </w:tcPr>
          <w:p w14:paraId="7E89CA8B" w14:textId="77777777" w:rsidR="00C31C8D" w:rsidRPr="009069C5" w:rsidRDefault="00C31C8D" w:rsidP="00B54271">
            <w:pPr>
              <w:jc w:val="center"/>
              <w:rPr>
                <w:rFonts w:ascii="Times New Roman" w:hAnsi="Times New Roman" w:cs="Times New Roman"/>
                <w:b/>
                <w:sz w:val="20"/>
                <w:szCs w:val="20"/>
                <w:lang w:val="es-419"/>
              </w:rPr>
            </w:pPr>
          </w:p>
        </w:tc>
        <w:tc>
          <w:tcPr>
            <w:tcW w:w="1196" w:type="dxa"/>
            <w:vMerge/>
            <w:vAlign w:val="center"/>
          </w:tcPr>
          <w:p w14:paraId="072C2086" w14:textId="77777777" w:rsidR="00C31C8D" w:rsidRPr="009069C5" w:rsidRDefault="00C31C8D" w:rsidP="00B54271">
            <w:pPr>
              <w:jc w:val="center"/>
              <w:rPr>
                <w:rFonts w:ascii="Times New Roman" w:hAnsi="Times New Roman" w:cs="Times New Roman"/>
                <w:b/>
                <w:sz w:val="20"/>
                <w:szCs w:val="20"/>
                <w:lang w:val="es-419"/>
              </w:rPr>
            </w:pPr>
          </w:p>
        </w:tc>
        <w:tc>
          <w:tcPr>
            <w:tcW w:w="1104" w:type="dxa"/>
            <w:vMerge/>
            <w:vAlign w:val="center"/>
          </w:tcPr>
          <w:p w14:paraId="42E8690E" w14:textId="77777777" w:rsidR="00C31C8D" w:rsidRPr="009069C5" w:rsidRDefault="00C31C8D" w:rsidP="00B54271">
            <w:pPr>
              <w:jc w:val="center"/>
              <w:rPr>
                <w:rFonts w:ascii="Times New Roman" w:hAnsi="Times New Roman" w:cs="Times New Roman"/>
                <w:b/>
                <w:sz w:val="20"/>
                <w:szCs w:val="20"/>
                <w:lang w:val="es-419"/>
              </w:rPr>
            </w:pPr>
          </w:p>
        </w:tc>
        <w:tc>
          <w:tcPr>
            <w:tcW w:w="1748" w:type="dxa"/>
            <w:vMerge/>
            <w:vAlign w:val="center"/>
          </w:tcPr>
          <w:p w14:paraId="691316A6" w14:textId="77777777" w:rsidR="00C31C8D" w:rsidRPr="009069C5" w:rsidRDefault="00C31C8D" w:rsidP="00B54271">
            <w:pPr>
              <w:jc w:val="center"/>
              <w:rPr>
                <w:rFonts w:ascii="Times New Roman" w:hAnsi="Times New Roman" w:cs="Times New Roman"/>
                <w:b/>
                <w:sz w:val="20"/>
                <w:szCs w:val="20"/>
                <w:lang w:val="es-419"/>
              </w:rPr>
            </w:pPr>
          </w:p>
        </w:tc>
        <w:tc>
          <w:tcPr>
            <w:tcW w:w="1350" w:type="dxa"/>
            <w:vMerge/>
            <w:vAlign w:val="center"/>
          </w:tcPr>
          <w:p w14:paraId="1C58D2F8" w14:textId="77777777" w:rsidR="00C31C8D" w:rsidRPr="009069C5" w:rsidRDefault="00C31C8D" w:rsidP="00B54271">
            <w:pPr>
              <w:jc w:val="center"/>
              <w:rPr>
                <w:rFonts w:ascii="Times New Roman" w:hAnsi="Times New Roman" w:cs="Times New Roman"/>
                <w:b/>
                <w:sz w:val="20"/>
                <w:szCs w:val="20"/>
                <w:lang w:val="es-419"/>
              </w:rPr>
            </w:pPr>
          </w:p>
        </w:tc>
        <w:tc>
          <w:tcPr>
            <w:tcW w:w="1252" w:type="dxa"/>
            <w:vMerge/>
            <w:vAlign w:val="center"/>
          </w:tcPr>
          <w:p w14:paraId="16A246D1" w14:textId="77777777" w:rsidR="00C31C8D" w:rsidRPr="009069C5" w:rsidRDefault="00C31C8D" w:rsidP="00B54271">
            <w:pPr>
              <w:jc w:val="center"/>
              <w:rPr>
                <w:rFonts w:ascii="Times New Roman" w:hAnsi="Times New Roman" w:cs="Times New Roman"/>
                <w:b/>
                <w:sz w:val="20"/>
                <w:szCs w:val="20"/>
                <w:lang w:val="es-419"/>
              </w:rPr>
            </w:pPr>
          </w:p>
        </w:tc>
        <w:tc>
          <w:tcPr>
            <w:tcW w:w="2294" w:type="dxa"/>
            <w:gridSpan w:val="2"/>
            <w:shd w:val="clear" w:color="auto" w:fill="D9D9D9" w:themeFill="background1" w:themeFillShade="D9"/>
            <w:vAlign w:val="center"/>
          </w:tcPr>
          <w:p w14:paraId="6A8387C8" w14:textId="77777777" w:rsidR="00C31C8D" w:rsidRPr="009069C5" w:rsidRDefault="00C31C8D" w:rsidP="00B54271">
            <w:pPr>
              <w:jc w:val="center"/>
              <w:rPr>
                <w:rFonts w:ascii="Times New Roman" w:hAnsi="Times New Roman" w:cs="Times New Roman"/>
                <w:b/>
                <w:bCs/>
                <w:sz w:val="20"/>
                <w:szCs w:val="20"/>
                <w:lang w:val="es-419"/>
              </w:rPr>
            </w:pPr>
          </w:p>
        </w:tc>
        <w:tc>
          <w:tcPr>
            <w:tcW w:w="2898" w:type="dxa"/>
            <w:gridSpan w:val="26"/>
            <w:shd w:val="clear" w:color="auto" w:fill="D9D9D9" w:themeFill="background1" w:themeFillShade="D9"/>
            <w:vAlign w:val="center"/>
          </w:tcPr>
          <w:p w14:paraId="52FCE4EA" w14:textId="77777777" w:rsidR="00C31C8D" w:rsidRPr="009069C5" w:rsidRDefault="00C31C8D" w:rsidP="00B54271">
            <w:pPr>
              <w:jc w:val="center"/>
              <w:rPr>
                <w:rFonts w:ascii="Times New Roman" w:hAnsi="Times New Roman" w:cs="Times New Roman"/>
                <w:b/>
                <w:bCs/>
                <w:sz w:val="20"/>
                <w:szCs w:val="20"/>
                <w:lang w:val="es-419"/>
              </w:rPr>
            </w:pPr>
          </w:p>
        </w:tc>
        <w:tc>
          <w:tcPr>
            <w:tcW w:w="3151" w:type="dxa"/>
            <w:gridSpan w:val="5"/>
            <w:shd w:val="clear" w:color="auto" w:fill="D9D9D9" w:themeFill="background1" w:themeFillShade="D9"/>
            <w:vAlign w:val="center"/>
          </w:tcPr>
          <w:p w14:paraId="4AE6B601" w14:textId="77777777" w:rsidR="00C31C8D" w:rsidRPr="009069C5" w:rsidRDefault="00C31C8D" w:rsidP="00B54271">
            <w:pPr>
              <w:jc w:val="center"/>
              <w:rPr>
                <w:rFonts w:ascii="Times New Roman" w:hAnsi="Times New Roman" w:cs="Times New Roman"/>
                <w:b/>
                <w:bCs/>
                <w:sz w:val="20"/>
                <w:szCs w:val="20"/>
                <w:lang w:val="es-419"/>
              </w:rPr>
            </w:pPr>
          </w:p>
        </w:tc>
      </w:tr>
      <w:tr w:rsidR="00C31C8D" w:rsidRPr="009069C5" w14:paraId="09E1FE0C" w14:textId="77777777" w:rsidTr="00B54271">
        <w:trPr>
          <w:jc w:val="center"/>
        </w:trPr>
        <w:tc>
          <w:tcPr>
            <w:tcW w:w="2091" w:type="dxa"/>
            <w:vMerge/>
            <w:vAlign w:val="center"/>
          </w:tcPr>
          <w:p w14:paraId="4C58CB27" w14:textId="77777777" w:rsidR="00C31C8D" w:rsidRPr="009069C5" w:rsidRDefault="00C31C8D" w:rsidP="00B54271">
            <w:pPr>
              <w:jc w:val="center"/>
              <w:rPr>
                <w:rFonts w:ascii="Times New Roman" w:hAnsi="Times New Roman" w:cs="Times New Roman"/>
                <w:b/>
                <w:sz w:val="20"/>
                <w:szCs w:val="20"/>
                <w:lang w:val="es-419"/>
              </w:rPr>
            </w:pPr>
          </w:p>
        </w:tc>
        <w:tc>
          <w:tcPr>
            <w:tcW w:w="1028" w:type="dxa"/>
            <w:vMerge/>
            <w:vAlign w:val="center"/>
          </w:tcPr>
          <w:p w14:paraId="057685EA" w14:textId="77777777" w:rsidR="00C31C8D" w:rsidRPr="009069C5" w:rsidRDefault="00C31C8D" w:rsidP="00B54271">
            <w:pPr>
              <w:jc w:val="center"/>
              <w:rPr>
                <w:rFonts w:ascii="Times New Roman" w:hAnsi="Times New Roman" w:cs="Times New Roman"/>
                <w:b/>
                <w:sz w:val="20"/>
                <w:szCs w:val="20"/>
                <w:lang w:val="es-419"/>
              </w:rPr>
            </w:pPr>
          </w:p>
        </w:tc>
        <w:tc>
          <w:tcPr>
            <w:tcW w:w="1192" w:type="dxa"/>
            <w:vMerge/>
          </w:tcPr>
          <w:p w14:paraId="2EFC2751" w14:textId="77777777" w:rsidR="00C31C8D" w:rsidRPr="009069C5" w:rsidRDefault="00C31C8D" w:rsidP="00B54271">
            <w:pPr>
              <w:jc w:val="center"/>
              <w:rPr>
                <w:rFonts w:ascii="Times New Roman" w:hAnsi="Times New Roman" w:cs="Times New Roman"/>
                <w:b/>
                <w:sz w:val="20"/>
                <w:szCs w:val="20"/>
                <w:lang w:val="es-419"/>
              </w:rPr>
            </w:pPr>
          </w:p>
        </w:tc>
        <w:tc>
          <w:tcPr>
            <w:tcW w:w="1196" w:type="dxa"/>
            <w:vMerge/>
            <w:vAlign w:val="center"/>
          </w:tcPr>
          <w:p w14:paraId="1A7D28F1" w14:textId="77777777" w:rsidR="00C31C8D" w:rsidRPr="009069C5" w:rsidRDefault="00C31C8D" w:rsidP="00B54271">
            <w:pPr>
              <w:jc w:val="center"/>
              <w:rPr>
                <w:rFonts w:ascii="Times New Roman" w:hAnsi="Times New Roman" w:cs="Times New Roman"/>
                <w:b/>
                <w:sz w:val="20"/>
                <w:szCs w:val="20"/>
                <w:lang w:val="es-419"/>
              </w:rPr>
            </w:pPr>
          </w:p>
        </w:tc>
        <w:tc>
          <w:tcPr>
            <w:tcW w:w="1104" w:type="dxa"/>
            <w:vMerge/>
          </w:tcPr>
          <w:p w14:paraId="4E986936" w14:textId="77777777" w:rsidR="00C31C8D" w:rsidRPr="009069C5" w:rsidRDefault="00C31C8D" w:rsidP="00B54271">
            <w:pPr>
              <w:jc w:val="center"/>
              <w:rPr>
                <w:rFonts w:ascii="Times New Roman" w:hAnsi="Times New Roman" w:cs="Times New Roman"/>
                <w:b/>
                <w:sz w:val="20"/>
                <w:szCs w:val="20"/>
                <w:lang w:val="es-419"/>
              </w:rPr>
            </w:pPr>
          </w:p>
        </w:tc>
        <w:tc>
          <w:tcPr>
            <w:tcW w:w="1748" w:type="dxa"/>
            <w:vMerge/>
            <w:vAlign w:val="center"/>
          </w:tcPr>
          <w:p w14:paraId="48091748" w14:textId="77777777" w:rsidR="00C31C8D" w:rsidRPr="009069C5" w:rsidRDefault="00C31C8D" w:rsidP="00B54271">
            <w:pPr>
              <w:jc w:val="center"/>
              <w:rPr>
                <w:rFonts w:ascii="Times New Roman" w:hAnsi="Times New Roman" w:cs="Times New Roman"/>
                <w:b/>
                <w:sz w:val="20"/>
                <w:szCs w:val="20"/>
                <w:lang w:val="es-419"/>
              </w:rPr>
            </w:pPr>
          </w:p>
        </w:tc>
        <w:tc>
          <w:tcPr>
            <w:tcW w:w="1350" w:type="dxa"/>
            <w:vMerge/>
            <w:vAlign w:val="center"/>
          </w:tcPr>
          <w:p w14:paraId="1FCEF6C1" w14:textId="77777777" w:rsidR="00C31C8D" w:rsidRPr="009069C5" w:rsidRDefault="00C31C8D" w:rsidP="00B54271">
            <w:pPr>
              <w:jc w:val="center"/>
              <w:rPr>
                <w:rFonts w:ascii="Times New Roman" w:hAnsi="Times New Roman" w:cs="Times New Roman"/>
                <w:b/>
                <w:sz w:val="20"/>
                <w:szCs w:val="20"/>
                <w:lang w:val="es-419"/>
              </w:rPr>
            </w:pPr>
          </w:p>
        </w:tc>
        <w:tc>
          <w:tcPr>
            <w:tcW w:w="1252" w:type="dxa"/>
            <w:vMerge/>
            <w:vAlign w:val="center"/>
          </w:tcPr>
          <w:p w14:paraId="61DD1C88" w14:textId="77777777" w:rsidR="00C31C8D" w:rsidRPr="009069C5" w:rsidRDefault="00C31C8D" w:rsidP="00B54271">
            <w:pPr>
              <w:jc w:val="center"/>
              <w:rPr>
                <w:rFonts w:ascii="Times New Roman" w:hAnsi="Times New Roman" w:cs="Times New Roman"/>
                <w:b/>
                <w:sz w:val="20"/>
                <w:szCs w:val="20"/>
                <w:lang w:val="es-419"/>
              </w:rPr>
            </w:pPr>
          </w:p>
        </w:tc>
        <w:tc>
          <w:tcPr>
            <w:tcW w:w="1113" w:type="dxa"/>
            <w:shd w:val="clear" w:color="auto" w:fill="D9D9D9" w:themeFill="background1" w:themeFillShade="D9"/>
            <w:vAlign w:val="center"/>
          </w:tcPr>
          <w:p w14:paraId="7A9C861D"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Riesgo</w:t>
            </w:r>
          </w:p>
        </w:tc>
        <w:tc>
          <w:tcPr>
            <w:tcW w:w="1181" w:type="dxa"/>
            <w:shd w:val="clear" w:color="auto" w:fill="D9D9D9" w:themeFill="background1" w:themeFillShade="D9"/>
            <w:vAlign w:val="center"/>
          </w:tcPr>
          <w:p w14:paraId="61D1F846"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Acción prevención / mitigación</w:t>
            </w:r>
          </w:p>
        </w:tc>
        <w:tc>
          <w:tcPr>
            <w:tcW w:w="674" w:type="dxa"/>
            <w:gridSpan w:val="5"/>
            <w:shd w:val="clear" w:color="auto" w:fill="D9D9D9" w:themeFill="background1" w:themeFillShade="D9"/>
            <w:vAlign w:val="center"/>
          </w:tcPr>
          <w:p w14:paraId="4F2E8B71"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T-I</w:t>
            </w:r>
          </w:p>
        </w:tc>
        <w:tc>
          <w:tcPr>
            <w:tcW w:w="708" w:type="dxa"/>
            <w:gridSpan w:val="7"/>
            <w:shd w:val="clear" w:color="auto" w:fill="D9D9D9" w:themeFill="background1" w:themeFillShade="D9"/>
            <w:vAlign w:val="center"/>
          </w:tcPr>
          <w:p w14:paraId="47A84B1D"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T-II</w:t>
            </w:r>
          </w:p>
        </w:tc>
        <w:tc>
          <w:tcPr>
            <w:tcW w:w="708" w:type="dxa"/>
            <w:gridSpan w:val="7"/>
            <w:shd w:val="clear" w:color="auto" w:fill="D9D9D9" w:themeFill="background1" w:themeFillShade="D9"/>
            <w:vAlign w:val="center"/>
          </w:tcPr>
          <w:p w14:paraId="1E5661F1"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T-III</w:t>
            </w:r>
          </w:p>
        </w:tc>
        <w:tc>
          <w:tcPr>
            <w:tcW w:w="808" w:type="dxa"/>
            <w:gridSpan w:val="7"/>
            <w:shd w:val="clear" w:color="auto" w:fill="D9D9D9" w:themeFill="background1" w:themeFillShade="D9"/>
            <w:vAlign w:val="center"/>
          </w:tcPr>
          <w:p w14:paraId="72F81C2F"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T-IV</w:t>
            </w:r>
          </w:p>
        </w:tc>
        <w:tc>
          <w:tcPr>
            <w:tcW w:w="1090" w:type="dxa"/>
            <w:gridSpan w:val="2"/>
            <w:shd w:val="clear" w:color="auto" w:fill="D9D9D9" w:themeFill="background1" w:themeFillShade="D9"/>
            <w:vAlign w:val="center"/>
          </w:tcPr>
          <w:p w14:paraId="335E3BC6"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Equipos y Material</w:t>
            </w:r>
          </w:p>
        </w:tc>
        <w:tc>
          <w:tcPr>
            <w:tcW w:w="1068" w:type="dxa"/>
            <w:gridSpan w:val="2"/>
            <w:shd w:val="clear" w:color="auto" w:fill="D9D9D9" w:themeFill="background1" w:themeFillShade="D9"/>
            <w:vAlign w:val="center"/>
          </w:tcPr>
          <w:p w14:paraId="4127E8C8"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Financiero</w:t>
            </w:r>
          </w:p>
        </w:tc>
        <w:tc>
          <w:tcPr>
            <w:tcW w:w="993" w:type="dxa"/>
            <w:shd w:val="clear" w:color="auto" w:fill="D9D9D9" w:themeFill="background1" w:themeFillShade="D9"/>
            <w:vAlign w:val="center"/>
          </w:tcPr>
          <w:p w14:paraId="331A0FEE" w14:textId="77777777" w:rsidR="00C31C8D" w:rsidRPr="009069C5" w:rsidRDefault="00C31C8D" w:rsidP="00B54271">
            <w:pPr>
              <w:jc w:val="center"/>
              <w:rPr>
                <w:rFonts w:ascii="Times New Roman" w:hAnsi="Times New Roman" w:cs="Times New Roman"/>
                <w:b/>
                <w:bCs/>
                <w:sz w:val="20"/>
                <w:szCs w:val="20"/>
                <w:lang w:val="es-419"/>
              </w:rPr>
            </w:pPr>
            <w:r w:rsidRPr="009069C5">
              <w:rPr>
                <w:rFonts w:ascii="Times New Roman" w:hAnsi="Times New Roman" w:cs="Times New Roman"/>
                <w:b/>
                <w:bCs/>
                <w:sz w:val="20"/>
                <w:szCs w:val="20"/>
                <w:lang w:val="es-419"/>
              </w:rPr>
              <w:t>Humano</w:t>
            </w:r>
          </w:p>
        </w:tc>
      </w:tr>
      <w:tr w:rsidR="00C31C8D" w:rsidRPr="009069C5" w14:paraId="57A60527" w14:textId="77777777" w:rsidTr="00B54271">
        <w:trPr>
          <w:trHeight w:val="1639"/>
          <w:jc w:val="center"/>
        </w:trPr>
        <w:tc>
          <w:tcPr>
            <w:tcW w:w="2091" w:type="dxa"/>
            <w:vMerge w:val="restart"/>
            <w:vAlign w:val="center"/>
          </w:tcPr>
          <w:p w14:paraId="3DDBCB01"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1. Gestión el portal Transparencia.</w:t>
            </w:r>
          </w:p>
        </w:tc>
        <w:tc>
          <w:tcPr>
            <w:tcW w:w="1028" w:type="dxa"/>
            <w:vMerge w:val="restart"/>
            <w:vAlign w:val="center"/>
          </w:tcPr>
          <w:p w14:paraId="3407CB7E"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Calificación del 95% del portal Transparencia de la institución</w:t>
            </w:r>
          </w:p>
        </w:tc>
        <w:tc>
          <w:tcPr>
            <w:tcW w:w="1192" w:type="dxa"/>
            <w:vMerge w:val="restart"/>
            <w:vAlign w:val="center"/>
          </w:tcPr>
          <w:p w14:paraId="2A166A5B"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Porcentaje de cumplimiento de los requerimientos del portal</w:t>
            </w:r>
          </w:p>
        </w:tc>
        <w:tc>
          <w:tcPr>
            <w:tcW w:w="1196" w:type="dxa"/>
            <w:vMerge w:val="restart"/>
            <w:vAlign w:val="center"/>
          </w:tcPr>
          <w:p w14:paraId="38FAE6C5"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 xml:space="preserve">Cumplidos los requerimientos del portal transparencia </w:t>
            </w:r>
          </w:p>
        </w:tc>
        <w:tc>
          <w:tcPr>
            <w:tcW w:w="1104" w:type="dxa"/>
            <w:vMerge w:val="restart"/>
            <w:vAlign w:val="center"/>
          </w:tcPr>
          <w:p w14:paraId="0C73F8DF"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N/A</w:t>
            </w:r>
          </w:p>
        </w:tc>
        <w:tc>
          <w:tcPr>
            <w:tcW w:w="1748" w:type="dxa"/>
            <w:vAlign w:val="center"/>
          </w:tcPr>
          <w:p w14:paraId="581F4CAA"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1.1 Solicitud informaciones a las áreas</w:t>
            </w:r>
          </w:p>
        </w:tc>
        <w:tc>
          <w:tcPr>
            <w:tcW w:w="1350" w:type="dxa"/>
            <w:vAlign w:val="center"/>
          </w:tcPr>
          <w:p w14:paraId="43CD04CD"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OAI, Unidades organizativas</w:t>
            </w:r>
          </w:p>
        </w:tc>
        <w:tc>
          <w:tcPr>
            <w:tcW w:w="1252" w:type="dxa"/>
            <w:vAlign w:val="center"/>
          </w:tcPr>
          <w:p w14:paraId="2B3E0DA8"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Correo, comunicaciones impresas</w:t>
            </w:r>
          </w:p>
        </w:tc>
        <w:tc>
          <w:tcPr>
            <w:tcW w:w="1113" w:type="dxa"/>
            <w:vMerge w:val="restart"/>
            <w:vAlign w:val="center"/>
          </w:tcPr>
          <w:p w14:paraId="069EB010"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Informaciones cargadas sin revisión y análisis</w:t>
            </w:r>
          </w:p>
        </w:tc>
        <w:tc>
          <w:tcPr>
            <w:tcW w:w="1181" w:type="dxa"/>
            <w:vMerge w:val="restart"/>
            <w:vAlign w:val="center"/>
          </w:tcPr>
          <w:p w14:paraId="10D51AF9"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Verificar cumplimiento de la política de revisión y carga de la información</w:t>
            </w:r>
          </w:p>
        </w:tc>
        <w:tc>
          <w:tcPr>
            <w:tcW w:w="236" w:type="dxa"/>
            <w:shd w:val="clear" w:color="auto" w:fill="BEBEBE" w:themeFill="text2" w:themeFillTint="66"/>
            <w:vAlign w:val="center"/>
          </w:tcPr>
          <w:p w14:paraId="5A788F08"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5E14182C" w14:textId="77777777" w:rsidR="00C31C8D" w:rsidRPr="009069C5" w:rsidRDefault="00C31C8D" w:rsidP="00B54271">
            <w:pPr>
              <w:rPr>
                <w:rFonts w:ascii="Times New Roman" w:hAnsi="Times New Roman" w:cs="Times New Roman"/>
                <w:sz w:val="20"/>
                <w:szCs w:val="20"/>
                <w:lang w:val="es-419"/>
              </w:rPr>
            </w:pPr>
          </w:p>
        </w:tc>
        <w:tc>
          <w:tcPr>
            <w:tcW w:w="236" w:type="dxa"/>
            <w:gridSpan w:val="3"/>
            <w:shd w:val="clear" w:color="auto" w:fill="BEBEBE" w:themeFill="text2" w:themeFillTint="66"/>
            <w:vAlign w:val="center"/>
          </w:tcPr>
          <w:p w14:paraId="43F029E6"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6F843531"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3DF9946F" w14:textId="77777777" w:rsidR="00C31C8D" w:rsidRPr="009069C5" w:rsidRDefault="00C31C8D" w:rsidP="00B54271">
            <w:pPr>
              <w:rPr>
                <w:rFonts w:ascii="Times New Roman" w:hAnsi="Times New Roman" w:cs="Times New Roman"/>
                <w:sz w:val="20"/>
                <w:szCs w:val="20"/>
                <w:lang w:val="es-419"/>
              </w:rPr>
            </w:pPr>
          </w:p>
        </w:tc>
        <w:tc>
          <w:tcPr>
            <w:tcW w:w="236" w:type="dxa"/>
            <w:gridSpan w:val="3"/>
            <w:shd w:val="clear" w:color="auto" w:fill="BEBEBE" w:themeFill="text2" w:themeFillTint="66"/>
            <w:vAlign w:val="center"/>
          </w:tcPr>
          <w:p w14:paraId="2AC03513"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2AC0F012"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46C6B808" w14:textId="77777777" w:rsidR="00C31C8D" w:rsidRPr="009069C5" w:rsidRDefault="00C31C8D" w:rsidP="00B54271">
            <w:pPr>
              <w:rPr>
                <w:rFonts w:ascii="Times New Roman" w:hAnsi="Times New Roman" w:cs="Times New Roman"/>
                <w:sz w:val="20"/>
                <w:szCs w:val="20"/>
                <w:lang w:val="es-419"/>
              </w:rPr>
            </w:pPr>
          </w:p>
        </w:tc>
        <w:tc>
          <w:tcPr>
            <w:tcW w:w="236" w:type="dxa"/>
            <w:gridSpan w:val="3"/>
            <w:shd w:val="clear" w:color="auto" w:fill="BEBEBE" w:themeFill="text2" w:themeFillTint="66"/>
            <w:vAlign w:val="center"/>
          </w:tcPr>
          <w:p w14:paraId="508EEE69"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165D1461" w14:textId="77777777" w:rsidR="00C31C8D" w:rsidRPr="009069C5" w:rsidRDefault="00C31C8D" w:rsidP="00B54271">
            <w:pPr>
              <w:rPr>
                <w:rFonts w:ascii="Times New Roman" w:hAnsi="Times New Roman" w:cs="Times New Roman"/>
                <w:sz w:val="20"/>
                <w:szCs w:val="20"/>
                <w:lang w:val="es-419"/>
              </w:rPr>
            </w:pPr>
          </w:p>
        </w:tc>
        <w:tc>
          <w:tcPr>
            <w:tcW w:w="344" w:type="dxa"/>
            <w:gridSpan w:val="2"/>
            <w:shd w:val="clear" w:color="auto" w:fill="BEBEBE" w:themeFill="text2" w:themeFillTint="66"/>
            <w:vAlign w:val="center"/>
          </w:tcPr>
          <w:p w14:paraId="0BE385BD" w14:textId="77777777" w:rsidR="00C31C8D" w:rsidRPr="009069C5" w:rsidRDefault="00C31C8D" w:rsidP="00B54271">
            <w:pPr>
              <w:rPr>
                <w:rFonts w:ascii="Times New Roman" w:hAnsi="Times New Roman" w:cs="Times New Roman"/>
                <w:sz w:val="20"/>
                <w:szCs w:val="20"/>
                <w:lang w:val="es-419"/>
              </w:rPr>
            </w:pPr>
          </w:p>
        </w:tc>
        <w:tc>
          <w:tcPr>
            <w:tcW w:w="306" w:type="dxa"/>
            <w:gridSpan w:val="3"/>
            <w:shd w:val="clear" w:color="auto" w:fill="BEBEBE" w:themeFill="text2" w:themeFillTint="66"/>
            <w:vAlign w:val="center"/>
          </w:tcPr>
          <w:p w14:paraId="328E557D"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restart"/>
            <w:vAlign w:val="center"/>
          </w:tcPr>
          <w:p w14:paraId="19726E3C"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Material gastable</w:t>
            </w:r>
          </w:p>
        </w:tc>
        <w:tc>
          <w:tcPr>
            <w:tcW w:w="1040" w:type="dxa"/>
            <w:vMerge w:val="restart"/>
            <w:vAlign w:val="center"/>
          </w:tcPr>
          <w:p w14:paraId="55FBB4C2" w14:textId="77777777" w:rsidR="00C31C8D" w:rsidRPr="009069C5" w:rsidRDefault="00C31C8D" w:rsidP="00B54271">
            <w:pPr>
              <w:jc w:val="center"/>
              <w:rPr>
                <w:rFonts w:ascii="Times New Roman" w:hAnsi="Times New Roman" w:cs="Times New Roman"/>
                <w:sz w:val="20"/>
                <w:szCs w:val="20"/>
                <w:lang w:val="es-419"/>
              </w:rPr>
            </w:pPr>
            <w:r w:rsidRPr="009069C5">
              <w:rPr>
                <w:rFonts w:ascii="Times New Roman" w:hAnsi="Times New Roman" w:cs="Times New Roman"/>
                <w:sz w:val="20"/>
                <w:szCs w:val="20"/>
                <w:lang w:val="es-419"/>
              </w:rPr>
              <w:t>RD$ 0.00</w:t>
            </w:r>
          </w:p>
        </w:tc>
        <w:tc>
          <w:tcPr>
            <w:tcW w:w="993" w:type="dxa"/>
            <w:vMerge w:val="restart"/>
            <w:vAlign w:val="center"/>
          </w:tcPr>
          <w:p w14:paraId="345262D3" w14:textId="77777777" w:rsidR="00C31C8D" w:rsidRPr="009069C5" w:rsidRDefault="00C31C8D" w:rsidP="00B54271">
            <w:pPr>
              <w:rPr>
                <w:rFonts w:ascii="Times New Roman" w:hAnsi="Times New Roman" w:cs="Times New Roman"/>
                <w:sz w:val="20"/>
                <w:szCs w:val="20"/>
                <w:lang w:val="es-419"/>
              </w:rPr>
            </w:pPr>
          </w:p>
        </w:tc>
      </w:tr>
      <w:tr w:rsidR="00C31C8D" w:rsidRPr="009069C5" w14:paraId="11A55A54" w14:textId="77777777" w:rsidTr="00B54271">
        <w:trPr>
          <w:trHeight w:val="795"/>
          <w:jc w:val="center"/>
        </w:trPr>
        <w:tc>
          <w:tcPr>
            <w:tcW w:w="2091" w:type="dxa"/>
            <w:vMerge/>
            <w:vAlign w:val="center"/>
          </w:tcPr>
          <w:p w14:paraId="17209478" w14:textId="77777777" w:rsidR="00C31C8D" w:rsidRPr="009069C5" w:rsidRDefault="00C31C8D" w:rsidP="00B54271">
            <w:pPr>
              <w:rPr>
                <w:rFonts w:ascii="Times New Roman" w:hAnsi="Times New Roman" w:cs="Times New Roman"/>
                <w:sz w:val="20"/>
                <w:szCs w:val="20"/>
                <w:lang w:val="es-419"/>
              </w:rPr>
            </w:pPr>
          </w:p>
        </w:tc>
        <w:tc>
          <w:tcPr>
            <w:tcW w:w="1028" w:type="dxa"/>
            <w:vMerge/>
            <w:vAlign w:val="center"/>
          </w:tcPr>
          <w:p w14:paraId="57EC7744" w14:textId="77777777" w:rsidR="00C31C8D" w:rsidRPr="009069C5" w:rsidRDefault="00C31C8D" w:rsidP="00B54271">
            <w:pPr>
              <w:rPr>
                <w:rFonts w:ascii="Times New Roman" w:hAnsi="Times New Roman" w:cs="Times New Roman"/>
                <w:sz w:val="20"/>
                <w:szCs w:val="20"/>
                <w:lang w:val="es-419"/>
              </w:rPr>
            </w:pPr>
          </w:p>
        </w:tc>
        <w:tc>
          <w:tcPr>
            <w:tcW w:w="1192" w:type="dxa"/>
            <w:vMerge/>
            <w:vAlign w:val="center"/>
          </w:tcPr>
          <w:p w14:paraId="25A843F8" w14:textId="77777777" w:rsidR="00C31C8D" w:rsidRPr="009069C5" w:rsidRDefault="00C31C8D" w:rsidP="00B54271">
            <w:pPr>
              <w:rPr>
                <w:rFonts w:ascii="Times New Roman" w:hAnsi="Times New Roman" w:cs="Times New Roman"/>
                <w:sz w:val="20"/>
                <w:szCs w:val="20"/>
                <w:lang w:val="es-419"/>
              </w:rPr>
            </w:pPr>
          </w:p>
        </w:tc>
        <w:tc>
          <w:tcPr>
            <w:tcW w:w="1196" w:type="dxa"/>
            <w:vMerge/>
            <w:vAlign w:val="center"/>
          </w:tcPr>
          <w:p w14:paraId="434459E2" w14:textId="77777777" w:rsidR="00C31C8D" w:rsidRPr="009069C5" w:rsidRDefault="00C31C8D" w:rsidP="00B54271">
            <w:pPr>
              <w:rPr>
                <w:rFonts w:ascii="Times New Roman" w:hAnsi="Times New Roman" w:cs="Times New Roman"/>
                <w:sz w:val="20"/>
                <w:szCs w:val="20"/>
                <w:lang w:val="es-419"/>
              </w:rPr>
            </w:pPr>
          </w:p>
        </w:tc>
        <w:tc>
          <w:tcPr>
            <w:tcW w:w="1104" w:type="dxa"/>
            <w:vMerge/>
            <w:vAlign w:val="center"/>
          </w:tcPr>
          <w:p w14:paraId="3039164F"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19199B0F"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 xml:space="preserve">1.2 Ajustar el formato de las informaciones recibidas </w:t>
            </w:r>
          </w:p>
        </w:tc>
        <w:tc>
          <w:tcPr>
            <w:tcW w:w="1350" w:type="dxa"/>
            <w:vAlign w:val="center"/>
          </w:tcPr>
          <w:p w14:paraId="065E576F"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OAI, Unidades organizativas</w:t>
            </w:r>
          </w:p>
        </w:tc>
        <w:tc>
          <w:tcPr>
            <w:tcW w:w="1252" w:type="dxa"/>
            <w:vAlign w:val="center"/>
          </w:tcPr>
          <w:p w14:paraId="6C4CEDA7"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Formatos OCR, XLS, PDF</w:t>
            </w:r>
          </w:p>
        </w:tc>
        <w:tc>
          <w:tcPr>
            <w:tcW w:w="1113" w:type="dxa"/>
            <w:vMerge/>
            <w:vAlign w:val="center"/>
          </w:tcPr>
          <w:p w14:paraId="5E45FF93" w14:textId="77777777" w:rsidR="00C31C8D" w:rsidRPr="009069C5" w:rsidRDefault="00C31C8D" w:rsidP="00B54271">
            <w:pPr>
              <w:rPr>
                <w:rFonts w:ascii="Times New Roman" w:hAnsi="Times New Roman" w:cs="Times New Roman"/>
                <w:sz w:val="20"/>
                <w:szCs w:val="20"/>
                <w:lang w:val="es-419"/>
              </w:rPr>
            </w:pPr>
          </w:p>
        </w:tc>
        <w:tc>
          <w:tcPr>
            <w:tcW w:w="1181" w:type="dxa"/>
            <w:vMerge/>
            <w:vAlign w:val="center"/>
          </w:tcPr>
          <w:p w14:paraId="3E6A976C" w14:textId="77777777" w:rsidR="00C31C8D" w:rsidRPr="009069C5" w:rsidRDefault="00C31C8D" w:rsidP="00B54271">
            <w:pPr>
              <w:rPr>
                <w:rFonts w:ascii="Times New Roman" w:hAnsi="Times New Roman" w:cs="Times New Roman"/>
                <w:sz w:val="20"/>
                <w:szCs w:val="20"/>
                <w:lang w:val="es-419"/>
              </w:rPr>
            </w:pPr>
          </w:p>
        </w:tc>
        <w:tc>
          <w:tcPr>
            <w:tcW w:w="236" w:type="dxa"/>
            <w:shd w:val="clear" w:color="auto" w:fill="BEBEBE" w:themeFill="text2" w:themeFillTint="66"/>
            <w:vAlign w:val="center"/>
          </w:tcPr>
          <w:p w14:paraId="1A3FEF17"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21C40B91" w14:textId="77777777" w:rsidR="00C31C8D" w:rsidRPr="009069C5" w:rsidRDefault="00C31C8D" w:rsidP="00B54271">
            <w:pPr>
              <w:rPr>
                <w:rFonts w:ascii="Times New Roman" w:hAnsi="Times New Roman" w:cs="Times New Roman"/>
                <w:sz w:val="20"/>
                <w:szCs w:val="20"/>
                <w:lang w:val="es-419"/>
              </w:rPr>
            </w:pPr>
          </w:p>
        </w:tc>
        <w:tc>
          <w:tcPr>
            <w:tcW w:w="236" w:type="dxa"/>
            <w:gridSpan w:val="3"/>
            <w:shd w:val="clear" w:color="auto" w:fill="BEBEBE" w:themeFill="text2" w:themeFillTint="66"/>
            <w:vAlign w:val="center"/>
          </w:tcPr>
          <w:p w14:paraId="78FC74B7"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081695C8"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657CD286" w14:textId="77777777" w:rsidR="00C31C8D" w:rsidRPr="009069C5" w:rsidRDefault="00C31C8D" w:rsidP="00B54271">
            <w:pPr>
              <w:rPr>
                <w:rFonts w:ascii="Times New Roman" w:hAnsi="Times New Roman" w:cs="Times New Roman"/>
                <w:sz w:val="20"/>
                <w:szCs w:val="20"/>
                <w:lang w:val="es-419"/>
              </w:rPr>
            </w:pPr>
          </w:p>
        </w:tc>
        <w:tc>
          <w:tcPr>
            <w:tcW w:w="236" w:type="dxa"/>
            <w:gridSpan w:val="3"/>
            <w:shd w:val="clear" w:color="auto" w:fill="BEBEBE" w:themeFill="text2" w:themeFillTint="66"/>
            <w:vAlign w:val="center"/>
          </w:tcPr>
          <w:p w14:paraId="00A559B7"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626F7EB2"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6A5C5BDD" w14:textId="77777777" w:rsidR="00C31C8D" w:rsidRPr="009069C5" w:rsidRDefault="00C31C8D" w:rsidP="00B54271">
            <w:pPr>
              <w:rPr>
                <w:rFonts w:ascii="Times New Roman" w:hAnsi="Times New Roman" w:cs="Times New Roman"/>
                <w:sz w:val="20"/>
                <w:szCs w:val="20"/>
                <w:lang w:val="es-419"/>
              </w:rPr>
            </w:pPr>
          </w:p>
        </w:tc>
        <w:tc>
          <w:tcPr>
            <w:tcW w:w="236" w:type="dxa"/>
            <w:gridSpan w:val="3"/>
            <w:shd w:val="clear" w:color="auto" w:fill="BEBEBE" w:themeFill="text2" w:themeFillTint="66"/>
            <w:vAlign w:val="center"/>
          </w:tcPr>
          <w:p w14:paraId="743D137C"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662172F5" w14:textId="77777777" w:rsidR="00C31C8D" w:rsidRPr="009069C5" w:rsidRDefault="00C31C8D" w:rsidP="00B54271">
            <w:pPr>
              <w:rPr>
                <w:rFonts w:ascii="Times New Roman" w:hAnsi="Times New Roman" w:cs="Times New Roman"/>
                <w:sz w:val="20"/>
                <w:szCs w:val="20"/>
                <w:lang w:val="es-419"/>
              </w:rPr>
            </w:pPr>
          </w:p>
        </w:tc>
        <w:tc>
          <w:tcPr>
            <w:tcW w:w="344" w:type="dxa"/>
            <w:gridSpan w:val="2"/>
            <w:shd w:val="clear" w:color="auto" w:fill="BEBEBE" w:themeFill="text2" w:themeFillTint="66"/>
            <w:vAlign w:val="center"/>
          </w:tcPr>
          <w:p w14:paraId="2C440509" w14:textId="77777777" w:rsidR="00C31C8D" w:rsidRPr="009069C5" w:rsidRDefault="00C31C8D" w:rsidP="00B54271">
            <w:pPr>
              <w:rPr>
                <w:rFonts w:ascii="Times New Roman" w:hAnsi="Times New Roman" w:cs="Times New Roman"/>
                <w:sz w:val="20"/>
                <w:szCs w:val="20"/>
                <w:lang w:val="es-419"/>
              </w:rPr>
            </w:pPr>
          </w:p>
        </w:tc>
        <w:tc>
          <w:tcPr>
            <w:tcW w:w="306" w:type="dxa"/>
            <w:gridSpan w:val="3"/>
            <w:shd w:val="clear" w:color="auto" w:fill="BEBEBE" w:themeFill="text2" w:themeFillTint="66"/>
            <w:vAlign w:val="center"/>
          </w:tcPr>
          <w:p w14:paraId="4881F08D"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ign w:val="center"/>
          </w:tcPr>
          <w:p w14:paraId="3BF63999" w14:textId="77777777" w:rsidR="00C31C8D" w:rsidRPr="009069C5" w:rsidRDefault="00C31C8D" w:rsidP="00B54271">
            <w:pPr>
              <w:rPr>
                <w:rFonts w:ascii="Times New Roman" w:hAnsi="Times New Roman" w:cs="Times New Roman"/>
                <w:sz w:val="20"/>
                <w:szCs w:val="20"/>
                <w:lang w:val="es-419"/>
              </w:rPr>
            </w:pPr>
          </w:p>
        </w:tc>
        <w:tc>
          <w:tcPr>
            <w:tcW w:w="1040" w:type="dxa"/>
            <w:vMerge/>
            <w:vAlign w:val="center"/>
          </w:tcPr>
          <w:p w14:paraId="700C7D64" w14:textId="77777777" w:rsidR="00C31C8D" w:rsidRPr="009069C5" w:rsidRDefault="00C31C8D" w:rsidP="00B54271">
            <w:pPr>
              <w:rPr>
                <w:rFonts w:ascii="Times New Roman" w:hAnsi="Times New Roman" w:cs="Times New Roman"/>
                <w:sz w:val="20"/>
                <w:szCs w:val="20"/>
                <w:lang w:val="es-419"/>
              </w:rPr>
            </w:pPr>
          </w:p>
        </w:tc>
        <w:tc>
          <w:tcPr>
            <w:tcW w:w="993" w:type="dxa"/>
            <w:vMerge/>
            <w:vAlign w:val="center"/>
          </w:tcPr>
          <w:p w14:paraId="2A336B3A" w14:textId="77777777" w:rsidR="00C31C8D" w:rsidRPr="009069C5" w:rsidRDefault="00C31C8D" w:rsidP="00B54271">
            <w:pPr>
              <w:rPr>
                <w:rFonts w:ascii="Times New Roman" w:hAnsi="Times New Roman" w:cs="Times New Roman"/>
                <w:sz w:val="20"/>
                <w:szCs w:val="20"/>
                <w:lang w:val="es-419"/>
              </w:rPr>
            </w:pPr>
          </w:p>
        </w:tc>
      </w:tr>
      <w:tr w:rsidR="00C31C8D" w:rsidRPr="009069C5" w14:paraId="7F02BA3E" w14:textId="77777777" w:rsidTr="00B54271">
        <w:trPr>
          <w:trHeight w:val="795"/>
          <w:jc w:val="center"/>
        </w:trPr>
        <w:tc>
          <w:tcPr>
            <w:tcW w:w="2091" w:type="dxa"/>
            <w:vMerge/>
            <w:vAlign w:val="center"/>
          </w:tcPr>
          <w:p w14:paraId="0F86FC38" w14:textId="77777777" w:rsidR="00C31C8D" w:rsidRPr="009069C5" w:rsidRDefault="00C31C8D" w:rsidP="00B54271">
            <w:pPr>
              <w:rPr>
                <w:rFonts w:ascii="Times New Roman" w:hAnsi="Times New Roman" w:cs="Times New Roman"/>
                <w:sz w:val="20"/>
                <w:szCs w:val="20"/>
                <w:lang w:val="es-419"/>
              </w:rPr>
            </w:pPr>
          </w:p>
        </w:tc>
        <w:tc>
          <w:tcPr>
            <w:tcW w:w="1028" w:type="dxa"/>
            <w:vMerge/>
            <w:vAlign w:val="center"/>
          </w:tcPr>
          <w:p w14:paraId="4886B08F" w14:textId="77777777" w:rsidR="00C31C8D" w:rsidRPr="009069C5" w:rsidRDefault="00C31C8D" w:rsidP="00B54271">
            <w:pPr>
              <w:rPr>
                <w:rFonts w:ascii="Times New Roman" w:hAnsi="Times New Roman" w:cs="Times New Roman"/>
                <w:sz w:val="20"/>
                <w:szCs w:val="20"/>
                <w:lang w:val="es-419"/>
              </w:rPr>
            </w:pPr>
          </w:p>
        </w:tc>
        <w:tc>
          <w:tcPr>
            <w:tcW w:w="1192" w:type="dxa"/>
            <w:vMerge/>
            <w:vAlign w:val="center"/>
          </w:tcPr>
          <w:p w14:paraId="72302AF9" w14:textId="77777777" w:rsidR="00C31C8D" w:rsidRPr="009069C5" w:rsidRDefault="00C31C8D" w:rsidP="00B54271">
            <w:pPr>
              <w:rPr>
                <w:rFonts w:ascii="Times New Roman" w:hAnsi="Times New Roman" w:cs="Times New Roman"/>
                <w:sz w:val="20"/>
                <w:szCs w:val="20"/>
                <w:lang w:val="es-419"/>
              </w:rPr>
            </w:pPr>
          </w:p>
        </w:tc>
        <w:tc>
          <w:tcPr>
            <w:tcW w:w="1196" w:type="dxa"/>
            <w:vMerge/>
            <w:vAlign w:val="center"/>
          </w:tcPr>
          <w:p w14:paraId="3CED882B" w14:textId="77777777" w:rsidR="00C31C8D" w:rsidRPr="009069C5" w:rsidRDefault="00C31C8D" w:rsidP="00B54271">
            <w:pPr>
              <w:rPr>
                <w:rFonts w:ascii="Times New Roman" w:hAnsi="Times New Roman" w:cs="Times New Roman"/>
                <w:sz w:val="20"/>
                <w:szCs w:val="20"/>
                <w:lang w:val="es-419"/>
              </w:rPr>
            </w:pPr>
          </w:p>
        </w:tc>
        <w:tc>
          <w:tcPr>
            <w:tcW w:w="1104" w:type="dxa"/>
            <w:vMerge/>
            <w:vAlign w:val="center"/>
          </w:tcPr>
          <w:p w14:paraId="7F8DC13E"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7C3B6FBD"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1.3 Cargar las informaciones a vía JUMLA</w:t>
            </w:r>
          </w:p>
        </w:tc>
        <w:tc>
          <w:tcPr>
            <w:tcW w:w="1350" w:type="dxa"/>
            <w:vAlign w:val="center"/>
          </w:tcPr>
          <w:p w14:paraId="0F3AAE8F"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OAI, Unidades organizativas</w:t>
            </w:r>
          </w:p>
        </w:tc>
        <w:tc>
          <w:tcPr>
            <w:tcW w:w="1252" w:type="dxa"/>
            <w:vAlign w:val="center"/>
          </w:tcPr>
          <w:p w14:paraId="59475207"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Portal de transparencia actualizado</w:t>
            </w:r>
          </w:p>
        </w:tc>
        <w:tc>
          <w:tcPr>
            <w:tcW w:w="1113" w:type="dxa"/>
            <w:vMerge/>
            <w:vAlign w:val="center"/>
          </w:tcPr>
          <w:p w14:paraId="2022CB95" w14:textId="77777777" w:rsidR="00C31C8D" w:rsidRPr="009069C5" w:rsidRDefault="00C31C8D" w:rsidP="00B54271">
            <w:pPr>
              <w:rPr>
                <w:rFonts w:ascii="Times New Roman" w:hAnsi="Times New Roman" w:cs="Times New Roman"/>
                <w:sz w:val="20"/>
                <w:szCs w:val="20"/>
                <w:lang w:val="es-419"/>
              </w:rPr>
            </w:pPr>
          </w:p>
        </w:tc>
        <w:tc>
          <w:tcPr>
            <w:tcW w:w="1181" w:type="dxa"/>
            <w:vMerge/>
            <w:vAlign w:val="center"/>
          </w:tcPr>
          <w:p w14:paraId="71E8E253" w14:textId="77777777" w:rsidR="00C31C8D" w:rsidRPr="009069C5" w:rsidRDefault="00C31C8D" w:rsidP="00B54271">
            <w:pPr>
              <w:rPr>
                <w:rFonts w:ascii="Times New Roman" w:hAnsi="Times New Roman" w:cs="Times New Roman"/>
                <w:sz w:val="20"/>
                <w:szCs w:val="20"/>
                <w:lang w:val="es-419"/>
              </w:rPr>
            </w:pPr>
          </w:p>
        </w:tc>
        <w:tc>
          <w:tcPr>
            <w:tcW w:w="236" w:type="dxa"/>
            <w:shd w:val="clear" w:color="auto" w:fill="BEBEBE" w:themeFill="text2" w:themeFillTint="66"/>
            <w:vAlign w:val="center"/>
          </w:tcPr>
          <w:p w14:paraId="0E3F8A22"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36A2F71F" w14:textId="77777777" w:rsidR="00C31C8D" w:rsidRPr="009069C5" w:rsidRDefault="00C31C8D" w:rsidP="00B54271">
            <w:pPr>
              <w:rPr>
                <w:rFonts w:ascii="Times New Roman" w:hAnsi="Times New Roman" w:cs="Times New Roman"/>
                <w:sz w:val="20"/>
                <w:szCs w:val="20"/>
                <w:lang w:val="es-419"/>
              </w:rPr>
            </w:pPr>
          </w:p>
        </w:tc>
        <w:tc>
          <w:tcPr>
            <w:tcW w:w="236" w:type="dxa"/>
            <w:gridSpan w:val="3"/>
            <w:shd w:val="clear" w:color="auto" w:fill="BEBEBE" w:themeFill="text2" w:themeFillTint="66"/>
            <w:vAlign w:val="center"/>
          </w:tcPr>
          <w:p w14:paraId="24EF1FA7"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049E16C6"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3FDC59E2" w14:textId="77777777" w:rsidR="00C31C8D" w:rsidRPr="009069C5" w:rsidRDefault="00C31C8D" w:rsidP="00B54271">
            <w:pPr>
              <w:rPr>
                <w:rFonts w:ascii="Times New Roman" w:hAnsi="Times New Roman" w:cs="Times New Roman"/>
                <w:sz w:val="20"/>
                <w:szCs w:val="20"/>
                <w:lang w:val="es-419"/>
              </w:rPr>
            </w:pPr>
          </w:p>
        </w:tc>
        <w:tc>
          <w:tcPr>
            <w:tcW w:w="236" w:type="dxa"/>
            <w:gridSpan w:val="3"/>
            <w:shd w:val="clear" w:color="auto" w:fill="BEBEBE" w:themeFill="text2" w:themeFillTint="66"/>
            <w:vAlign w:val="center"/>
          </w:tcPr>
          <w:p w14:paraId="03711689"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247A3AAC"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0029951B" w14:textId="77777777" w:rsidR="00C31C8D" w:rsidRPr="009069C5" w:rsidRDefault="00C31C8D" w:rsidP="00B54271">
            <w:pPr>
              <w:rPr>
                <w:rFonts w:ascii="Times New Roman" w:hAnsi="Times New Roman" w:cs="Times New Roman"/>
                <w:sz w:val="20"/>
                <w:szCs w:val="20"/>
                <w:lang w:val="es-419"/>
              </w:rPr>
            </w:pPr>
          </w:p>
        </w:tc>
        <w:tc>
          <w:tcPr>
            <w:tcW w:w="236" w:type="dxa"/>
            <w:gridSpan w:val="3"/>
            <w:shd w:val="clear" w:color="auto" w:fill="BEBEBE" w:themeFill="text2" w:themeFillTint="66"/>
            <w:vAlign w:val="center"/>
          </w:tcPr>
          <w:p w14:paraId="5649DE43"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6AE085AF" w14:textId="77777777" w:rsidR="00C31C8D" w:rsidRPr="009069C5" w:rsidRDefault="00C31C8D" w:rsidP="00B54271">
            <w:pPr>
              <w:rPr>
                <w:rFonts w:ascii="Times New Roman" w:hAnsi="Times New Roman" w:cs="Times New Roman"/>
                <w:sz w:val="20"/>
                <w:szCs w:val="20"/>
                <w:lang w:val="es-419"/>
              </w:rPr>
            </w:pPr>
          </w:p>
        </w:tc>
        <w:tc>
          <w:tcPr>
            <w:tcW w:w="344" w:type="dxa"/>
            <w:gridSpan w:val="2"/>
            <w:shd w:val="clear" w:color="auto" w:fill="BEBEBE" w:themeFill="text2" w:themeFillTint="66"/>
            <w:vAlign w:val="center"/>
          </w:tcPr>
          <w:p w14:paraId="42756E87" w14:textId="77777777" w:rsidR="00C31C8D" w:rsidRPr="009069C5" w:rsidRDefault="00C31C8D" w:rsidP="00B54271">
            <w:pPr>
              <w:rPr>
                <w:rFonts w:ascii="Times New Roman" w:hAnsi="Times New Roman" w:cs="Times New Roman"/>
                <w:sz w:val="20"/>
                <w:szCs w:val="20"/>
                <w:lang w:val="es-419"/>
              </w:rPr>
            </w:pPr>
          </w:p>
        </w:tc>
        <w:tc>
          <w:tcPr>
            <w:tcW w:w="306" w:type="dxa"/>
            <w:gridSpan w:val="3"/>
            <w:shd w:val="clear" w:color="auto" w:fill="BEBEBE" w:themeFill="text2" w:themeFillTint="66"/>
            <w:vAlign w:val="center"/>
          </w:tcPr>
          <w:p w14:paraId="2E1E16DF"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ign w:val="center"/>
          </w:tcPr>
          <w:p w14:paraId="53603D15" w14:textId="77777777" w:rsidR="00C31C8D" w:rsidRPr="009069C5" w:rsidRDefault="00C31C8D" w:rsidP="00B54271">
            <w:pPr>
              <w:rPr>
                <w:rFonts w:ascii="Times New Roman" w:hAnsi="Times New Roman" w:cs="Times New Roman"/>
                <w:sz w:val="20"/>
                <w:szCs w:val="20"/>
                <w:lang w:val="es-419"/>
              </w:rPr>
            </w:pPr>
          </w:p>
        </w:tc>
        <w:tc>
          <w:tcPr>
            <w:tcW w:w="1040" w:type="dxa"/>
            <w:vMerge/>
            <w:vAlign w:val="center"/>
          </w:tcPr>
          <w:p w14:paraId="2E1420D4" w14:textId="77777777" w:rsidR="00C31C8D" w:rsidRPr="009069C5" w:rsidRDefault="00C31C8D" w:rsidP="00B54271">
            <w:pPr>
              <w:rPr>
                <w:rFonts w:ascii="Times New Roman" w:hAnsi="Times New Roman" w:cs="Times New Roman"/>
                <w:sz w:val="20"/>
                <w:szCs w:val="20"/>
                <w:lang w:val="es-419"/>
              </w:rPr>
            </w:pPr>
          </w:p>
        </w:tc>
        <w:tc>
          <w:tcPr>
            <w:tcW w:w="993" w:type="dxa"/>
            <w:vMerge/>
            <w:vAlign w:val="center"/>
          </w:tcPr>
          <w:p w14:paraId="553C2275" w14:textId="77777777" w:rsidR="00C31C8D" w:rsidRPr="009069C5" w:rsidRDefault="00C31C8D" w:rsidP="00B54271">
            <w:pPr>
              <w:rPr>
                <w:rFonts w:ascii="Times New Roman" w:hAnsi="Times New Roman" w:cs="Times New Roman"/>
                <w:sz w:val="20"/>
                <w:szCs w:val="20"/>
                <w:lang w:val="es-419"/>
              </w:rPr>
            </w:pPr>
          </w:p>
        </w:tc>
      </w:tr>
      <w:tr w:rsidR="00C31C8D" w:rsidRPr="001B344B" w14:paraId="53376352" w14:textId="77777777" w:rsidTr="00B54271">
        <w:trPr>
          <w:trHeight w:val="1373"/>
          <w:jc w:val="center"/>
        </w:trPr>
        <w:tc>
          <w:tcPr>
            <w:tcW w:w="2091" w:type="dxa"/>
            <w:vMerge/>
            <w:vAlign w:val="center"/>
          </w:tcPr>
          <w:p w14:paraId="26AFD143" w14:textId="77777777" w:rsidR="00C31C8D" w:rsidRPr="009069C5" w:rsidRDefault="00C31C8D" w:rsidP="00B54271">
            <w:pPr>
              <w:rPr>
                <w:rFonts w:ascii="Times New Roman" w:hAnsi="Times New Roman" w:cs="Times New Roman"/>
                <w:sz w:val="20"/>
                <w:szCs w:val="20"/>
                <w:lang w:val="es-419"/>
              </w:rPr>
            </w:pPr>
          </w:p>
        </w:tc>
        <w:tc>
          <w:tcPr>
            <w:tcW w:w="1028" w:type="dxa"/>
            <w:vMerge/>
            <w:vAlign w:val="center"/>
          </w:tcPr>
          <w:p w14:paraId="41FBD12E" w14:textId="77777777" w:rsidR="00C31C8D" w:rsidRPr="009069C5" w:rsidRDefault="00C31C8D" w:rsidP="00B54271">
            <w:pPr>
              <w:rPr>
                <w:rFonts w:ascii="Times New Roman" w:hAnsi="Times New Roman" w:cs="Times New Roman"/>
                <w:sz w:val="20"/>
                <w:szCs w:val="20"/>
                <w:lang w:val="es-419"/>
              </w:rPr>
            </w:pPr>
          </w:p>
        </w:tc>
        <w:tc>
          <w:tcPr>
            <w:tcW w:w="1192" w:type="dxa"/>
            <w:vMerge/>
            <w:vAlign w:val="center"/>
          </w:tcPr>
          <w:p w14:paraId="7494A361" w14:textId="77777777" w:rsidR="00C31C8D" w:rsidRPr="009069C5" w:rsidRDefault="00C31C8D" w:rsidP="00B54271">
            <w:pPr>
              <w:rPr>
                <w:rFonts w:ascii="Times New Roman" w:hAnsi="Times New Roman" w:cs="Times New Roman"/>
                <w:sz w:val="20"/>
                <w:szCs w:val="20"/>
                <w:lang w:val="es-419"/>
              </w:rPr>
            </w:pPr>
          </w:p>
        </w:tc>
        <w:tc>
          <w:tcPr>
            <w:tcW w:w="1196" w:type="dxa"/>
            <w:vMerge/>
            <w:vAlign w:val="center"/>
          </w:tcPr>
          <w:p w14:paraId="054CBFFF" w14:textId="77777777" w:rsidR="00C31C8D" w:rsidRPr="009069C5" w:rsidRDefault="00C31C8D" w:rsidP="00B54271">
            <w:pPr>
              <w:rPr>
                <w:rFonts w:ascii="Times New Roman" w:hAnsi="Times New Roman" w:cs="Times New Roman"/>
                <w:sz w:val="20"/>
                <w:szCs w:val="20"/>
                <w:lang w:val="es-419"/>
              </w:rPr>
            </w:pPr>
          </w:p>
        </w:tc>
        <w:tc>
          <w:tcPr>
            <w:tcW w:w="1104" w:type="dxa"/>
            <w:vMerge/>
            <w:vAlign w:val="center"/>
          </w:tcPr>
          <w:p w14:paraId="6C6E4192"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5CD6771F"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1.4 Validar las informaciones según requerimientos del analista</w:t>
            </w:r>
          </w:p>
        </w:tc>
        <w:tc>
          <w:tcPr>
            <w:tcW w:w="1350" w:type="dxa"/>
            <w:vAlign w:val="center"/>
          </w:tcPr>
          <w:p w14:paraId="2AA4CE7C"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OAI, Unidades organizativas</w:t>
            </w:r>
          </w:p>
        </w:tc>
        <w:tc>
          <w:tcPr>
            <w:tcW w:w="1252" w:type="dxa"/>
            <w:vAlign w:val="center"/>
          </w:tcPr>
          <w:p w14:paraId="0F9225F2"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Correo, Informe de corrección por la DIGEIG</w:t>
            </w:r>
          </w:p>
        </w:tc>
        <w:tc>
          <w:tcPr>
            <w:tcW w:w="1113" w:type="dxa"/>
            <w:vMerge/>
            <w:vAlign w:val="center"/>
          </w:tcPr>
          <w:p w14:paraId="74C65F8C" w14:textId="77777777" w:rsidR="00C31C8D" w:rsidRPr="009069C5" w:rsidRDefault="00C31C8D" w:rsidP="00B54271">
            <w:pPr>
              <w:rPr>
                <w:rFonts w:ascii="Times New Roman" w:hAnsi="Times New Roman" w:cs="Times New Roman"/>
                <w:sz w:val="20"/>
                <w:szCs w:val="20"/>
                <w:lang w:val="es-419"/>
              </w:rPr>
            </w:pPr>
          </w:p>
        </w:tc>
        <w:tc>
          <w:tcPr>
            <w:tcW w:w="1181" w:type="dxa"/>
            <w:vMerge/>
            <w:vAlign w:val="center"/>
          </w:tcPr>
          <w:p w14:paraId="794C6542" w14:textId="77777777" w:rsidR="00C31C8D" w:rsidRPr="009069C5" w:rsidRDefault="00C31C8D" w:rsidP="00B54271">
            <w:pPr>
              <w:rPr>
                <w:rFonts w:ascii="Times New Roman" w:hAnsi="Times New Roman" w:cs="Times New Roman"/>
                <w:sz w:val="20"/>
                <w:szCs w:val="20"/>
                <w:lang w:val="es-419"/>
              </w:rPr>
            </w:pPr>
          </w:p>
        </w:tc>
        <w:tc>
          <w:tcPr>
            <w:tcW w:w="236" w:type="dxa"/>
            <w:shd w:val="clear" w:color="auto" w:fill="BEBEBE" w:themeFill="text2" w:themeFillTint="66"/>
            <w:vAlign w:val="center"/>
          </w:tcPr>
          <w:p w14:paraId="02D5884C"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54DA6DB3" w14:textId="77777777" w:rsidR="00C31C8D" w:rsidRPr="009069C5" w:rsidRDefault="00C31C8D" w:rsidP="00B54271">
            <w:pPr>
              <w:rPr>
                <w:rFonts w:ascii="Times New Roman" w:hAnsi="Times New Roman" w:cs="Times New Roman"/>
                <w:sz w:val="20"/>
                <w:szCs w:val="20"/>
                <w:lang w:val="es-419"/>
              </w:rPr>
            </w:pPr>
          </w:p>
        </w:tc>
        <w:tc>
          <w:tcPr>
            <w:tcW w:w="236" w:type="dxa"/>
            <w:gridSpan w:val="3"/>
            <w:shd w:val="clear" w:color="auto" w:fill="BEBEBE" w:themeFill="text2" w:themeFillTint="66"/>
            <w:vAlign w:val="center"/>
          </w:tcPr>
          <w:p w14:paraId="5AAF5EAB"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14CFB385"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7F26B048" w14:textId="77777777" w:rsidR="00C31C8D" w:rsidRPr="009069C5" w:rsidRDefault="00C31C8D" w:rsidP="00B54271">
            <w:pPr>
              <w:rPr>
                <w:rFonts w:ascii="Times New Roman" w:hAnsi="Times New Roman" w:cs="Times New Roman"/>
                <w:sz w:val="20"/>
                <w:szCs w:val="20"/>
                <w:lang w:val="es-419"/>
              </w:rPr>
            </w:pPr>
          </w:p>
        </w:tc>
        <w:tc>
          <w:tcPr>
            <w:tcW w:w="236" w:type="dxa"/>
            <w:gridSpan w:val="3"/>
            <w:shd w:val="clear" w:color="auto" w:fill="BEBEBE" w:themeFill="text2" w:themeFillTint="66"/>
            <w:vAlign w:val="center"/>
          </w:tcPr>
          <w:p w14:paraId="0A45B87D"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2FC3507A"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72F33395" w14:textId="77777777" w:rsidR="00C31C8D" w:rsidRPr="009069C5" w:rsidRDefault="00C31C8D" w:rsidP="00B54271">
            <w:pPr>
              <w:rPr>
                <w:rFonts w:ascii="Times New Roman" w:hAnsi="Times New Roman" w:cs="Times New Roman"/>
                <w:sz w:val="20"/>
                <w:szCs w:val="20"/>
                <w:lang w:val="es-419"/>
              </w:rPr>
            </w:pPr>
          </w:p>
        </w:tc>
        <w:tc>
          <w:tcPr>
            <w:tcW w:w="236" w:type="dxa"/>
            <w:gridSpan w:val="3"/>
            <w:shd w:val="clear" w:color="auto" w:fill="BEBEBE" w:themeFill="text2" w:themeFillTint="66"/>
            <w:vAlign w:val="center"/>
          </w:tcPr>
          <w:p w14:paraId="770EBE1B" w14:textId="77777777" w:rsidR="00C31C8D" w:rsidRPr="009069C5" w:rsidRDefault="00C31C8D" w:rsidP="00B54271">
            <w:pPr>
              <w:rPr>
                <w:rFonts w:ascii="Times New Roman" w:hAnsi="Times New Roman" w:cs="Times New Roman"/>
                <w:sz w:val="20"/>
                <w:szCs w:val="20"/>
                <w:lang w:val="es-419"/>
              </w:rPr>
            </w:pPr>
          </w:p>
        </w:tc>
        <w:tc>
          <w:tcPr>
            <w:tcW w:w="236" w:type="dxa"/>
            <w:gridSpan w:val="2"/>
            <w:shd w:val="clear" w:color="auto" w:fill="BEBEBE" w:themeFill="text2" w:themeFillTint="66"/>
            <w:vAlign w:val="center"/>
          </w:tcPr>
          <w:p w14:paraId="0BA01011" w14:textId="77777777" w:rsidR="00C31C8D" w:rsidRPr="009069C5" w:rsidRDefault="00C31C8D" w:rsidP="00B54271">
            <w:pPr>
              <w:rPr>
                <w:rFonts w:ascii="Times New Roman" w:hAnsi="Times New Roman" w:cs="Times New Roman"/>
                <w:sz w:val="20"/>
                <w:szCs w:val="20"/>
                <w:lang w:val="es-419"/>
              </w:rPr>
            </w:pPr>
          </w:p>
        </w:tc>
        <w:tc>
          <w:tcPr>
            <w:tcW w:w="344" w:type="dxa"/>
            <w:gridSpan w:val="2"/>
            <w:shd w:val="clear" w:color="auto" w:fill="BEBEBE" w:themeFill="text2" w:themeFillTint="66"/>
            <w:vAlign w:val="center"/>
          </w:tcPr>
          <w:p w14:paraId="16951234" w14:textId="77777777" w:rsidR="00C31C8D" w:rsidRPr="009069C5" w:rsidRDefault="00C31C8D" w:rsidP="00B54271">
            <w:pPr>
              <w:rPr>
                <w:rFonts w:ascii="Times New Roman" w:hAnsi="Times New Roman" w:cs="Times New Roman"/>
                <w:sz w:val="20"/>
                <w:szCs w:val="20"/>
                <w:lang w:val="es-419"/>
              </w:rPr>
            </w:pPr>
          </w:p>
        </w:tc>
        <w:tc>
          <w:tcPr>
            <w:tcW w:w="306" w:type="dxa"/>
            <w:gridSpan w:val="3"/>
            <w:shd w:val="clear" w:color="auto" w:fill="BEBEBE" w:themeFill="text2" w:themeFillTint="66"/>
            <w:vAlign w:val="center"/>
          </w:tcPr>
          <w:p w14:paraId="6FE806F1"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ign w:val="center"/>
          </w:tcPr>
          <w:p w14:paraId="335F3247" w14:textId="77777777" w:rsidR="00C31C8D" w:rsidRPr="009069C5" w:rsidRDefault="00C31C8D" w:rsidP="00B54271">
            <w:pPr>
              <w:rPr>
                <w:rFonts w:ascii="Times New Roman" w:hAnsi="Times New Roman" w:cs="Times New Roman"/>
                <w:sz w:val="20"/>
                <w:szCs w:val="20"/>
                <w:lang w:val="es-419"/>
              </w:rPr>
            </w:pPr>
          </w:p>
        </w:tc>
        <w:tc>
          <w:tcPr>
            <w:tcW w:w="1040" w:type="dxa"/>
            <w:vMerge/>
            <w:vAlign w:val="center"/>
          </w:tcPr>
          <w:p w14:paraId="6618A8D4" w14:textId="77777777" w:rsidR="00C31C8D" w:rsidRPr="009069C5" w:rsidRDefault="00C31C8D" w:rsidP="00B54271">
            <w:pPr>
              <w:rPr>
                <w:rFonts w:ascii="Times New Roman" w:hAnsi="Times New Roman" w:cs="Times New Roman"/>
                <w:sz w:val="20"/>
                <w:szCs w:val="20"/>
                <w:lang w:val="es-419"/>
              </w:rPr>
            </w:pPr>
          </w:p>
        </w:tc>
        <w:tc>
          <w:tcPr>
            <w:tcW w:w="993" w:type="dxa"/>
            <w:vMerge/>
            <w:vAlign w:val="center"/>
          </w:tcPr>
          <w:p w14:paraId="5B11C174" w14:textId="77777777" w:rsidR="00C31C8D" w:rsidRPr="009069C5" w:rsidRDefault="00C31C8D" w:rsidP="00B54271">
            <w:pPr>
              <w:rPr>
                <w:rFonts w:ascii="Times New Roman" w:hAnsi="Times New Roman" w:cs="Times New Roman"/>
                <w:sz w:val="20"/>
                <w:szCs w:val="20"/>
                <w:lang w:val="es-419"/>
              </w:rPr>
            </w:pPr>
          </w:p>
        </w:tc>
      </w:tr>
      <w:tr w:rsidR="00C31C8D" w:rsidRPr="009069C5" w14:paraId="4200B4A8" w14:textId="77777777" w:rsidTr="00B54271">
        <w:trPr>
          <w:trHeight w:val="1152"/>
          <w:jc w:val="center"/>
        </w:trPr>
        <w:tc>
          <w:tcPr>
            <w:tcW w:w="2091" w:type="dxa"/>
            <w:vMerge w:val="restart"/>
            <w:vAlign w:val="center"/>
          </w:tcPr>
          <w:p w14:paraId="0EEA1503"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2. Gestión del portal único de solicitud de acceso a la información pública.</w:t>
            </w:r>
          </w:p>
        </w:tc>
        <w:tc>
          <w:tcPr>
            <w:tcW w:w="1028" w:type="dxa"/>
            <w:vMerge w:val="restart"/>
            <w:vAlign w:val="center"/>
          </w:tcPr>
          <w:p w14:paraId="4534CDDC"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90% de las solicitudes recibidas procesadas</w:t>
            </w:r>
          </w:p>
        </w:tc>
        <w:tc>
          <w:tcPr>
            <w:tcW w:w="1192" w:type="dxa"/>
            <w:vMerge w:val="restart"/>
            <w:vAlign w:val="center"/>
          </w:tcPr>
          <w:p w14:paraId="15CA4C7D"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Porcentaje de solicitudes recibidas procesadas</w:t>
            </w:r>
          </w:p>
        </w:tc>
        <w:tc>
          <w:tcPr>
            <w:tcW w:w="1196" w:type="dxa"/>
            <w:vMerge w:val="restart"/>
            <w:vAlign w:val="center"/>
          </w:tcPr>
          <w:p w14:paraId="0CE5098A"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Solicitudes de libre acceso satisfechas</w:t>
            </w:r>
          </w:p>
        </w:tc>
        <w:tc>
          <w:tcPr>
            <w:tcW w:w="1104" w:type="dxa"/>
            <w:vMerge w:val="restart"/>
            <w:vAlign w:val="center"/>
          </w:tcPr>
          <w:p w14:paraId="49ABBA77"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5C1D3E12"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2.1 Verificación y análisis de las solicitudes en el portal.</w:t>
            </w:r>
          </w:p>
        </w:tc>
        <w:tc>
          <w:tcPr>
            <w:tcW w:w="1350" w:type="dxa"/>
            <w:vMerge w:val="restart"/>
            <w:vAlign w:val="center"/>
          </w:tcPr>
          <w:p w14:paraId="68E32662"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Representante de Acceso a la Información / Auxiliar OAI</w:t>
            </w:r>
          </w:p>
        </w:tc>
        <w:tc>
          <w:tcPr>
            <w:tcW w:w="1252" w:type="dxa"/>
            <w:vAlign w:val="center"/>
          </w:tcPr>
          <w:p w14:paraId="6D446261"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Solicitudes analizadas</w:t>
            </w:r>
          </w:p>
        </w:tc>
        <w:tc>
          <w:tcPr>
            <w:tcW w:w="1113" w:type="dxa"/>
            <w:vMerge w:val="restart"/>
            <w:vAlign w:val="center"/>
          </w:tcPr>
          <w:p w14:paraId="737F08D7"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Solicitudes sin respuestas a tiempo</w:t>
            </w:r>
          </w:p>
        </w:tc>
        <w:tc>
          <w:tcPr>
            <w:tcW w:w="1181" w:type="dxa"/>
            <w:vMerge w:val="restart"/>
            <w:vAlign w:val="center"/>
          </w:tcPr>
          <w:p w14:paraId="6B8305A2"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Dar seguimiento al cumplimiento de los plazos por parte de los colaboradores.</w:t>
            </w:r>
          </w:p>
        </w:tc>
        <w:tc>
          <w:tcPr>
            <w:tcW w:w="236" w:type="dxa"/>
            <w:vMerge w:val="restart"/>
            <w:shd w:val="clear" w:color="auto" w:fill="BEBEBE" w:themeFill="text2" w:themeFillTint="66"/>
            <w:vAlign w:val="center"/>
          </w:tcPr>
          <w:p w14:paraId="1C7BF67D"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val="restart"/>
            <w:shd w:val="clear" w:color="auto" w:fill="BEBEBE" w:themeFill="text2" w:themeFillTint="66"/>
            <w:vAlign w:val="center"/>
          </w:tcPr>
          <w:p w14:paraId="5AABDCC5" w14:textId="77777777" w:rsidR="00C31C8D" w:rsidRPr="009069C5" w:rsidRDefault="00C31C8D" w:rsidP="00B54271">
            <w:pPr>
              <w:rPr>
                <w:rFonts w:ascii="Times New Roman" w:hAnsi="Times New Roman" w:cs="Times New Roman"/>
                <w:sz w:val="20"/>
                <w:szCs w:val="20"/>
                <w:lang w:val="es-419"/>
              </w:rPr>
            </w:pPr>
          </w:p>
        </w:tc>
        <w:tc>
          <w:tcPr>
            <w:tcW w:w="236" w:type="dxa"/>
            <w:gridSpan w:val="3"/>
            <w:vMerge w:val="restart"/>
            <w:shd w:val="clear" w:color="auto" w:fill="BEBEBE" w:themeFill="text2" w:themeFillTint="66"/>
            <w:vAlign w:val="center"/>
          </w:tcPr>
          <w:p w14:paraId="0E4156B9"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val="restart"/>
            <w:shd w:val="clear" w:color="auto" w:fill="BEBEBE" w:themeFill="text2" w:themeFillTint="66"/>
            <w:vAlign w:val="center"/>
          </w:tcPr>
          <w:p w14:paraId="7BA8B2EC"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val="restart"/>
            <w:shd w:val="clear" w:color="auto" w:fill="BEBEBE" w:themeFill="text2" w:themeFillTint="66"/>
            <w:vAlign w:val="center"/>
          </w:tcPr>
          <w:p w14:paraId="11E4FF06" w14:textId="77777777" w:rsidR="00C31C8D" w:rsidRPr="009069C5" w:rsidRDefault="00C31C8D" w:rsidP="00B54271">
            <w:pPr>
              <w:rPr>
                <w:rFonts w:ascii="Times New Roman" w:hAnsi="Times New Roman" w:cs="Times New Roman"/>
                <w:sz w:val="20"/>
                <w:szCs w:val="20"/>
                <w:lang w:val="es-419"/>
              </w:rPr>
            </w:pPr>
          </w:p>
        </w:tc>
        <w:tc>
          <w:tcPr>
            <w:tcW w:w="236" w:type="dxa"/>
            <w:gridSpan w:val="3"/>
            <w:vMerge w:val="restart"/>
            <w:shd w:val="clear" w:color="auto" w:fill="BEBEBE" w:themeFill="text2" w:themeFillTint="66"/>
            <w:vAlign w:val="center"/>
          </w:tcPr>
          <w:p w14:paraId="19184340"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val="restart"/>
            <w:shd w:val="clear" w:color="auto" w:fill="BEBEBE" w:themeFill="text2" w:themeFillTint="66"/>
            <w:vAlign w:val="center"/>
          </w:tcPr>
          <w:p w14:paraId="52D8BF52"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val="restart"/>
            <w:shd w:val="clear" w:color="auto" w:fill="BEBEBE" w:themeFill="text2" w:themeFillTint="66"/>
            <w:vAlign w:val="center"/>
          </w:tcPr>
          <w:p w14:paraId="60309B28" w14:textId="77777777" w:rsidR="00C31C8D" w:rsidRPr="009069C5" w:rsidRDefault="00C31C8D" w:rsidP="00B54271">
            <w:pPr>
              <w:rPr>
                <w:rFonts w:ascii="Times New Roman" w:hAnsi="Times New Roman" w:cs="Times New Roman"/>
                <w:sz w:val="20"/>
                <w:szCs w:val="20"/>
                <w:lang w:val="es-419"/>
              </w:rPr>
            </w:pPr>
          </w:p>
        </w:tc>
        <w:tc>
          <w:tcPr>
            <w:tcW w:w="236" w:type="dxa"/>
            <w:gridSpan w:val="3"/>
            <w:vMerge w:val="restart"/>
            <w:shd w:val="clear" w:color="auto" w:fill="BEBEBE" w:themeFill="text2" w:themeFillTint="66"/>
            <w:vAlign w:val="center"/>
          </w:tcPr>
          <w:p w14:paraId="43BD3CBA"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val="restart"/>
            <w:shd w:val="clear" w:color="auto" w:fill="BEBEBE" w:themeFill="text2" w:themeFillTint="66"/>
            <w:vAlign w:val="center"/>
          </w:tcPr>
          <w:p w14:paraId="4DCF7453" w14:textId="77777777" w:rsidR="00C31C8D" w:rsidRPr="009069C5" w:rsidRDefault="00C31C8D" w:rsidP="00B54271">
            <w:pPr>
              <w:rPr>
                <w:rFonts w:ascii="Times New Roman" w:hAnsi="Times New Roman" w:cs="Times New Roman"/>
                <w:sz w:val="20"/>
                <w:szCs w:val="20"/>
                <w:lang w:val="es-419"/>
              </w:rPr>
            </w:pPr>
          </w:p>
        </w:tc>
        <w:tc>
          <w:tcPr>
            <w:tcW w:w="344" w:type="dxa"/>
            <w:gridSpan w:val="2"/>
            <w:vMerge w:val="restart"/>
            <w:shd w:val="clear" w:color="auto" w:fill="BEBEBE" w:themeFill="text2" w:themeFillTint="66"/>
            <w:vAlign w:val="center"/>
          </w:tcPr>
          <w:p w14:paraId="2AAE7C4E" w14:textId="77777777" w:rsidR="00C31C8D" w:rsidRPr="009069C5" w:rsidRDefault="00C31C8D" w:rsidP="00B54271">
            <w:pPr>
              <w:rPr>
                <w:rFonts w:ascii="Times New Roman" w:hAnsi="Times New Roman" w:cs="Times New Roman"/>
                <w:sz w:val="20"/>
                <w:szCs w:val="20"/>
                <w:lang w:val="es-419"/>
              </w:rPr>
            </w:pPr>
          </w:p>
        </w:tc>
        <w:tc>
          <w:tcPr>
            <w:tcW w:w="306" w:type="dxa"/>
            <w:gridSpan w:val="3"/>
            <w:vMerge w:val="restart"/>
            <w:shd w:val="clear" w:color="auto" w:fill="BEBEBE" w:themeFill="text2" w:themeFillTint="66"/>
            <w:vAlign w:val="center"/>
          </w:tcPr>
          <w:p w14:paraId="02E38240"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restart"/>
            <w:vAlign w:val="center"/>
          </w:tcPr>
          <w:p w14:paraId="6D08706B" w14:textId="77777777" w:rsidR="00C31C8D" w:rsidRPr="009069C5" w:rsidRDefault="00C31C8D" w:rsidP="00B54271">
            <w:pPr>
              <w:rPr>
                <w:rFonts w:ascii="Times New Roman" w:hAnsi="Times New Roman" w:cs="Times New Roman"/>
                <w:sz w:val="20"/>
                <w:szCs w:val="20"/>
                <w:lang w:val="es-419"/>
              </w:rPr>
            </w:pPr>
          </w:p>
        </w:tc>
        <w:tc>
          <w:tcPr>
            <w:tcW w:w="1040" w:type="dxa"/>
            <w:vMerge w:val="restart"/>
            <w:vAlign w:val="center"/>
          </w:tcPr>
          <w:p w14:paraId="77CDA84A"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RD$ 0.00</w:t>
            </w:r>
          </w:p>
        </w:tc>
        <w:tc>
          <w:tcPr>
            <w:tcW w:w="993" w:type="dxa"/>
            <w:vMerge w:val="restart"/>
            <w:vAlign w:val="center"/>
          </w:tcPr>
          <w:p w14:paraId="27BE138C" w14:textId="77777777" w:rsidR="00C31C8D" w:rsidRPr="009069C5" w:rsidRDefault="00C31C8D" w:rsidP="00B54271">
            <w:pPr>
              <w:rPr>
                <w:rFonts w:ascii="Times New Roman" w:hAnsi="Times New Roman" w:cs="Times New Roman"/>
                <w:sz w:val="20"/>
                <w:szCs w:val="20"/>
                <w:lang w:val="es-419"/>
              </w:rPr>
            </w:pPr>
          </w:p>
        </w:tc>
      </w:tr>
      <w:tr w:rsidR="00C31C8D" w:rsidRPr="009069C5" w14:paraId="6172A725" w14:textId="77777777" w:rsidTr="00B54271">
        <w:trPr>
          <w:trHeight w:val="1149"/>
          <w:jc w:val="center"/>
        </w:trPr>
        <w:tc>
          <w:tcPr>
            <w:tcW w:w="2091" w:type="dxa"/>
            <w:vMerge/>
            <w:vAlign w:val="center"/>
          </w:tcPr>
          <w:p w14:paraId="301F5FDB" w14:textId="77777777" w:rsidR="00C31C8D" w:rsidRPr="009069C5" w:rsidRDefault="00C31C8D" w:rsidP="00B54271">
            <w:pPr>
              <w:rPr>
                <w:rFonts w:ascii="Times New Roman" w:hAnsi="Times New Roman" w:cs="Times New Roman"/>
                <w:sz w:val="20"/>
                <w:szCs w:val="20"/>
                <w:lang w:val="es-419"/>
              </w:rPr>
            </w:pPr>
          </w:p>
        </w:tc>
        <w:tc>
          <w:tcPr>
            <w:tcW w:w="1028" w:type="dxa"/>
            <w:vMerge/>
            <w:vAlign w:val="center"/>
          </w:tcPr>
          <w:p w14:paraId="3EAD31B2" w14:textId="77777777" w:rsidR="00C31C8D" w:rsidRPr="009069C5" w:rsidRDefault="00C31C8D" w:rsidP="00B54271">
            <w:pPr>
              <w:rPr>
                <w:rFonts w:ascii="Times New Roman" w:hAnsi="Times New Roman" w:cs="Times New Roman"/>
                <w:sz w:val="20"/>
                <w:szCs w:val="20"/>
                <w:lang w:val="es-419"/>
              </w:rPr>
            </w:pPr>
          </w:p>
        </w:tc>
        <w:tc>
          <w:tcPr>
            <w:tcW w:w="1192" w:type="dxa"/>
            <w:vMerge/>
            <w:vAlign w:val="center"/>
          </w:tcPr>
          <w:p w14:paraId="15584B0A" w14:textId="77777777" w:rsidR="00C31C8D" w:rsidRPr="009069C5" w:rsidRDefault="00C31C8D" w:rsidP="00B54271">
            <w:pPr>
              <w:rPr>
                <w:rFonts w:ascii="Times New Roman" w:hAnsi="Times New Roman" w:cs="Times New Roman"/>
                <w:sz w:val="20"/>
                <w:szCs w:val="20"/>
                <w:lang w:val="es-419"/>
              </w:rPr>
            </w:pPr>
          </w:p>
        </w:tc>
        <w:tc>
          <w:tcPr>
            <w:tcW w:w="1196" w:type="dxa"/>
            <w:vMerge/>
            <w:vAlign w:val="center"/>
          </w:tcPr>
          <w:p w14:paraId="77437C25" w14:textId="77777777" w:rsidR="00C31C8D" w:rsidRPr="009069C5" w:rsidRDefault="00C31C8D" w:rsidP="00B54271">
            <w:pPr>
              <w:rPr>
                <w:rFonts w:ascii="Times New Roman" w:hAnsi="Times New Roman" w:cs="Times New Roman"/>
                <w:sz w:val="20"/>
                <w:szCs w:val="20"/>
                <w:lang w:val="es-419"/>
              </w:rPr>
            </w:pPr>
          </w:p>
        </w:tc>
        <w:tc>
          <w:tcPr>
            <w:tcW w:w="1104" w:type="dxa"/>
            <w:vMerge/>
            <w:vAlign w:val="center"/>
          </w:tcPr>
          <w:p w14:paraId="72FE9C83"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2CC73E35"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2.2 Remisión de solicitud a la unidad correspondiente.</w:t>
            </w:r>
          </w:p>
        </w:tc>
        <w:tc>
          <w:tcPr>
            <w:tcW w:w="1350" w:type="dxa"/>
            <w:vMerge/>
            <w:vAlign w:val="center"/>
          </w:tcPr>
          <w:p w14:paraId="72AA5164" w14:textId="77777777" w:rsidR="00C31C8D" w:rsidRPr="009069C5" w:rsidRDefault="00C31C8D" w:rsidP="00B54271">
            <w:pPr>
              <w:rPr>
                <w:rFonts w:ascii="Times New Roman" w:hAnsi="Times New Roman" w:cs="Times New Roman"/>
                <w:sz w:val="20"/>
                <w:szCs w:val="20"/>
                <w:lang w:val="es-419"/>
              </w:rPr>
            </w:pPr>
          </w:p>
        </w:tc>
        <w:tc>
          <w:tcPr>
            <w:tcW w:w="1252" w:type="dxa"/>
            <w:vAlign w:val="center"/>
          </w:tcPr>
          <w:p w14:paraId="0B0156E0"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Correos electrónicos</w:t>
            </w:r>
          </w:p>
        </w:tc>
        <w:tc>
          <w:tcPr>
            <w:tcW w:w="1113" w:type="dxa"/>
            <w:vMerge/>
            <w:vAlign w:val="center"/>
          </w:tcPr>
          <w:p w14:paraId="4D6E986E" w14:textId="77777777" w:rsidR="00C31C8D" w:rsidRPr="009069C5" w:rsidRDefault="00C31C8D" w:rsidP="00B54271">
            <w:pPr>
              <w:rPr>
                <w:rFonts w:ascii="Times New Roman" w:hAnsi="Times New Roman" w:cs="Times New Roman"/>
                <w:sz w:val="20"/>
                <w:szCs w:val="20"/>
                <w:lang w:val="es-419"/>
              </w:rPr>
            </w:pPr>
          </w:p>
        </w:tc>
        <w:tc>
          <w:tcPr>
            <w:tcW w:w="1181" w:type="dxa"/>
            <w:vMerge/>
            <w:vAlign w:val="center"/>
          </w:tcPr>
          <w:p w14:paraId="26DA91A0" w14:textId="77777777" w:rsidR="00C31C8D" w:rsidRPr="009069C5" w:rsidRDefault="00C31C8D" w:rsidP="00B54271">
            <w:pPr>
              <w:rPr>
                <w:rFonts w:ascii="Times New Roman" w:hAnsi="Times New Roman" w:cs="Times New Roman"/>
                <w:sz w:val="20"/>
                <w:szCs w:val="20"/>
                <w:lang w:val="es-419"/>
              </w:rPr>
            </w:pPr>
          </w:p>
        </w:tc>
        <w:tc>
          <w:tcPr>
            <w:tcW w:w="236" w:type="dxa"/>
            <w:vMerge/>
            <w:shd w:val="clear" w:color="auto" w:fill="BEBEBE" w:themeFill="text2" w:themeFillTint="66"/>
            <w:vAlign w:val="center"/>
          </w:tcPr>
          <w:p w14:paraId="2A115C8D"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77185440" w14:textId="77777777" w:rsidR="00C31C8D" w:rsidRPr="009069C5" w:rsidRDefault="00C31C8D" w:rsidP="00B54271">
            <w:pPr>
              <w:rPr>
                <w:rFonts w:ascii="Times New Roman" w:hAnsi="Times New Roman" w:cs="Times New Roman"/>
                <w:sz w:val="20"/>
                <w:szCs w:val="20"/>
                <w:lang w:val="es-419"/>
              </w:rPr>
            </w:pPr>
          </w:p>
        </w:tc>
        <w:tc>
          <w:tcPr>
            <w:tcW w:w="236" w:type="dxa"/>
            <w:gridSpan w:val="3"/>
            <w:vMerge/>
            <w:shd w:val="clear" w:color="auto" w:fill="BEBEBE" w:themeFill="text2" w:themeFillTint="66"/>
            <w:vAlign w:val="center"/>
          </w:tcPr>
          <w:p w14:paraId="7B6522F1"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71FA75F4"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308BFBF7" w14:textId="77777777" w:rsidR="00C31C8D" w:rsidRPr="009069C5" w:rsidRDefault="00C31C8D" w:rsidP="00B54271">
            <w:pPr>
              <w:rPr>
                <w:rFonts w:ascii="Times New Roman" w:hAnsi="Times New Roman" w:cs="Times New Roman"/>
                <w:sz w:val="20"/>
                <w:szCs w:val="20"/>
                <w:lang w:val="es-419"/>
              </w:rPr>
            </w:pPr>
          </w:p>
        </w:tc>
        <w:tc>
          <w:tcPr>
            <w:tcW w:w="236" w:type="dxa"/>
            <w:gridSpan w:val="3"/>
            <w:vMerge/>
            <w:shd w:val="clear" w:color="auto" w:fill="BEBEBE" w:themeFill="text2" w:themeFillTint="66"/>
            <w:vAlign w:val="center"/>
          </w:tcPr>
          <w:p w14:paraId="054E02FC"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1CD51F44"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371D4381" w14:textId="77777777" w:rsidR="00C31C8D" w:rsidRPr="009069C5" w:rsidRDefault="00C31C8D" w:rsidP="00B54271">
            <w:pPr>
              <w:rPr>
                <w:rFonts w:ascii="Times New Roman" w:hAnsi="Times New Roman" w:cs="Times New Roman"/>
                <w:sz w:val="20"/>
                <w:szCs w:val="20"/>
                <w:lang w:val="es-419"/>
              </w:rPr>
            </w:pPr>
          </w:p>
        </w:tc>
        <w:tc>
          <w:tcPr>
            <w:tcW w:w="236" w:type="dxa"/>
            <w:gridSpan w:val="3"/>
            <w:vMerge/>
            <w:shd w:val="clear" w:color="auto" w:fill="BEBEBE" w:themeFill="text2" w:themeFillTint="66"/>
            <w:vAlign w:val="center"/>
          </w:tcPr>
          <w:p w14:paraId="78B3707F"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16EFA0AA" w14:textId="77777777" w:rsidR="00C31C8D" w:rsidRPr="009069C5" w:rsidRDefault="00C31C8D" w:rsidP="00B54271">
            <w:pPr>
              <w:rPr>
                <w:rFonts w:ascii="Times New Roman" w:hAnsi="Times New Roman" w:cs="Times New Roman"/>
                <w:sz w:val="20"/>
                <w:szCs w:val="20"/>
                <w:lang w:val="es-419"/>
              </w:rPr>
            </w:pPr>
          </w:p>
        </w:tc>
        <w:tc>
          <w:tcPr>
            <w:tcW w:w="344" w:type="dxa"/>
            <w:gridSpan w:val="2"/>
            <w:vMerge/>
            <w:shd w:val="clear" w:color="auto" w:fill="BEBEBE" w:themeFill="text2" w:themeFillTint="66"/>
            <w:vAlign w:val="center"/>
          </w:tcPr>
          <w:p w14:paraId="01F35C39" w14:textId="77777777" w:rsidR="00C31C8D" w:rsidRPr="009069C5" w:rsidRDefault="00C31C8D" w:rsidP="00B54271">
            <w:pPr>
              <w:rPr>
                <w:rFonts w:ascii="Times New Roman" w:hAnsi="Times New Roman" w:cs="Times New Roman"/>
                <w:sz w:val="20"/>
                <w:szCs w:val="20"/>
                <w:lang w:val="es-419"/>
              </w:rPr>
            </w:pPr>
          </w:p>
        </w:tc>
        <w:tc>
          <w:tcPr>
            <w:tcW w:w="306" w:type="dxa"/>
            <w:gridSpan w:val="3"/>
            <w:vMerge/>
            <w:shd w:val="clear" w:color="auto" w:fill="BEBEBE" w:themeFill="text2" w:themeFillTint="66"/>
            <w:vAlign w:val="center"/>
          </w:tcPr>
          <w:p w14:paraId="7025AE9A"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ign w:val="center"/>
          </w:tcPr>
          <w:p w14:paraId="70A8371E" w14:textId="77777777" w:rsidR="00C31C8D" w:rsidRPr="009069C5" w:rsidRDefault="00C31C8D" w:rsidP="00B54271">
            <w:pPr>
              <w:rPr>
                <w:rFonts w:ascii="Times New Roman" w:hAnsi="Times New Roman" w:cs="Times New Roman"/>
                <w:sz w:val="20"/>
                <w:szCs w:val="20"/>
                <w:lang w:val="es-419"/>
              </w:rPr>
            </w:pPr>
          </w:p>
        </w:tc>
        <w:tc>
          <w:tcPr>
            <w:tcW w:w="1040" w:type="dxa"/>
            <w:vMerge/>
            <w:vAlign w:val="center"/>
          </w:tcPr>
          <w:p w14:paraId="00575D55" w14:textId="77777777" w:rsidR="00C31C8D" w:rsidRPr="009069C5" w:rsidRDefault="00C31C8D" w:rsidP="00B54271">
            <w:pPr>
              <w:rPr>
                <w:rFonts w:ascii="Times New Roman" w:hAnsi="Times New Roman" w:cs="Times New Roman"/>
                <w:sz w:val="20"/>
                <w:szCs w:val="20"/>
                <w:lang w:val="es-419"/>
              </w:rPr>
            </w:pPr>
          </w:p>
        </w:tc>
        <w:tc>
          <w:tcPr>
            <w:tcW w:w="993" w:type="dxa"/>
            <w:vMerge/>
            <w:vAlign w:val="center"/>
          </w:tcPr>
          <w:p w14:paraId="32A43ADB" w14:textId="77777777" w:rsidR="00C31C8D" w:rsidRPr="009069C5" w:rsidRDefault="00C31C8D" w:rsidP="00B54271">
            <w:pPr>
              <w:rPr>
                <w:rFonts w:ascii="Times New Roman" w:hAnsi="Times New Roman" w:cs="Times New Roman"/>
                <w:sz w:val="20"/>
                <w:szCs w:val="20"/>
                <w:lang w:val="es-419"/>
              </w:rPr>
            </w:pPr>
          </w:p>
        </w:tc>
      </w:tr>
      <w:tr w:rsidR="00C31C8D" w:rsidRPr="009069C5" w14:paraId="1B96FDB9" w14:textId="77777777" w:rsidTr="00B54271">
        <w:trPr>
          <w:trHeight w:val="757"/>
          <w:jc w:val="center"/>
        </w:trPr>
        <w:tc>
          <w:tcPr>
            <w:tcW w:w="2091" w:type="dxa"/>
            <w:vMerge/>
            <w:vAlign w:val="center"/>
          </w:tcPr>
          <w:p w14:paraId="06831887" w14:textId="77777777" w:rsidR="00C31C8D" w:rsidRPr="009069C5" w:rsidRDefault="00C31C8D" w:rsidP="00B54271">
            <w:pPr>
              <w:rPr>
                <w:rFonts w:ascii="Times New Roman" w:hAnsi="Times New Roman" w:cs="Times New Roman"/>
                <w:sz w:val="20"/>
                <w:szCs w:val="20"/>
                <w:lang w:val="es-419"/>
              </w:rPr>
            </w:pPr>
          </w:p>
        </w:tc>
        <w:tc>
          <w:tcPr>
            <w:tcW w:w="1028" w:type="dxa"/>
            <w:vMerge/>
            <w:vAlign w:val="center"/>
          </w:tcPr>
          <w:p w14:paraId="6E509D9A" w14:textId="77777777" w:rsidR="00C31C8D" w:rsidRPr="009069C5" w:rsidRDefault="00C31C8D" w:rsidP="00B54271">
            <w:pPr>
              <w:rPr>
                <w:rFonts w:ascii="Times New Roman" w:hAnsi="Times New Roman" w:cs="Times New Roman"/>
                <w:sz w:val="20"/>
                <w:szCs w:val="20"/>
                <w:lang w:val="es-419"/>
              </w:rPr>
            </w:pPr>
          </w:p>
        </w:tc>
        <w:tc>
          <w:tcPr>
            <w:tcW w:w="1192" w:type="dxa"/>
            <w:vMerge/>
            <w:vAlign w:val="center"/>
          </w:tcPr>
          <w:p w14:paraId="25BAFD61" w14:textId="77777777" w:rsidR="00C31C8D" w:rsidRPr="009069C5" w:rsidRDefault="00C31C8D" w:rsidP="00B54271">
            <w:pPr>
              <w:rPr>
                <w:rFonts w:ascii="Times New Roman" w:hAnsi="Times New Roman" w:cs="Times New Roman"/>
                <w:sz w:val="20"/>
                <w:szCs w:val="20"/>
                <w:lang w:val="es-419"/>
              </w:rPr>
            </w:pPr>
          </w:p>
        </w:tc>
        <w:tc>
          <w:tcPr>
            <w:tcW w:w="1196" w:type="dxa"/>
            <w:vMerge/>
            <w:vAlign w:val="center"/>
          </w:tcPr>
          <w:p w14:paraId="11974364" w14:textId="77777777" w:rsidR="00C31C8D" w:rsidRPr="009069C5" w:rsidRDefault="00C31C8D" w:rsidP="00B54271">
            <w:pPr>
              <w:rPr>
                <w:rFonts w:ascii="Times New Roman" w:hAnsi="Times New Roman" w:cs="Times New Roman"/>
                <w:sz w:val="20"/>
                <w:szCs w:val="20"/>
                <w:lang w:val="es-419"/>
              </w:rPr>
            </w:pPr>
          </w:p>
        </w:tc>
        <w:tc>
          <w:tcPr>
            <w:tcW w:w="1104" w:type="dxa"/>
            <w:vMerge/>
            <w:vAlign w:val="center"/>
          </w:tcPr>
          <w:p w14:paraId="7300FBF0"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07CE1144"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2.3 Recepción y análisis de la respuesta.</w:t>
            </w:r>
          </w:p>
        </w:tc>
        <w:tc>
          <w:tcPr>
            <w:tcW w:w="1350" w:type="dxa"/>
            <w:vMerge/>
            <w:vAlign w:val="center"/>
          </w:tcPr>
          <w:p w14:paraId="0779008C" w14:textId="77777777" w:rsidR="00C31C8D" w:rsidRPr="009069C5" w:rsidRDefault="00C31C8D" w:rsidP="00B54271">
            <w:pPr>
              <w:rPr>
                <w:rFonts w:ascii="Times New Roman" w:hAnsi="Times New Roman" w:cs="Times New Roman"/>
                <w:sz w:val="20"/>
                <w:szCs w:val="20"/>
                <w:lang w:val="es-419"/>
              </w:rPr>
            </w:pPr>
          </w:p>
        </w:tc>
        <w:tc>
          <w:tcPr>
            <w:tcW w:w="1252" w:type="dxa"/>
            <w:vAlign w:val="center"/>
          </w:tcPr>
          <w:p w14:paraId="4816C018"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Acuse de recibo</w:t>
            </w:r>
          </w:p>
        </w:tc>
        <w:tc>
          <w:tcPr>
            <w:tcW w:w="1113" w:type="dxa"/>
            <w:vMerge/>
            <w:vAlign w:val="center"/>
          </w:tcPr>
          <w:p w14:paraId="2BD42C44" w14:textId="77777777" w:rsidR="00C31C8D" w:rsidRPr="009069C5" w:rsidRDefault="00C31C8D" w:rsidP="00B54271">
            <w:pPr>
              <w:rPr>
                <w:rFonts w:ascii="Times New Roman" w:hAnsi="Times New Roman" w:cs="Times New Roman"/>
                <w:sz w:val="20"/>
                <w:szCs w:val="20"/>
                <w:lang w:val="es-419"/>
              </w:rPr>
            </w:pPr>
          </w:p>
        </w:tc>
        <w:tc>
          <w:tcPr>
            <w:tcW w:w="1181" w:type="dxa"/>
            <w:vMerge/>
            <w:vAlign w:val="center"/>
          </w:tcPr>
          <w:p w14:paraId="05B2F47D" w14:textId="77777777" w:rsidR="00C31C8D" w:rsidRPr="009069C5" w:rsidRDefault="00C31C8D" w:rsidP="00B54271">
            <w:pPr>
              <w:rPr>
                <w:rFonts w:ascii="Times New Roman" w:hAnsi="Times New Roman" w:cs="Times New Roman"/>
                <w:sz w:val="20"/>
                <w:szCs w:val="20"/>
                <w:lang w:val="es-419"/>
              </w:rPr>
            </w:pPr>
          </w:p>
        </w:tc>
        <w:tc>
          <w:tcPr>
            <w:tcW w:w="236" w:type="dxa"/>
            <w:vMerge/>
            <w:shd w:val="clear" w:color="auto" w:fill="BEBEBE" w:themeFill="text2" w:themeFillTint="66"/>
            <w:vAlign w:val="center"/>
          </w:tcPr>
          <w:p w14:paraId="3D5A1356"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43A49F5C" w14:textId="77777777" w:rsidR="00C31C8D" w:rsidRPr="009069C5" w:rsidRDefault="00C31C8D" w:rsidP="00B54271">
            <w:pPr>
              <w:rPr>
                <w:rFonts w:ascii="Times New Roman" w:hAnsi="Times New Roman" w:cs="Times New Roman"/>
                <w:sz w:val="20"/>
                <w:szCs w:val="20"/>
                <w:lang w:val="es-419"/>
              </w:rPr>
            </w:pPr>
          </w:p>
        </w:tc>
        <w:tc>
          <w:tcPr>
            <w:tcW w:w="236" w:type="dxa"/>
            <w:gridSpan w:val="3"/>
            <w:vMerge/>
            <w:shd w:val="clear" w:color="auto" w:fill="BEBEBE" w:themeFill="text2" w:themeFillTint="66"/>
            <w:vAlign w:val="center"/>
          </w:tcPr>
          <w:p w14:paraId="1D827373"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3093D340"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321C1B3D" w14:textId="77777777" w:rsidR="00C31C8D" w:rsidRPr="009069C5" w:rsidRDefault="00C31C8D" w:rsidP="00B54271">
            <w:pPr>
              <w:rPr>
                <w:rFonts w:ascii="Times New Roman" w:hAnsi="Times New Roman" w:cs="Times New Roman"/>
                <w:sz w:val="20"/>
                <w:szCs w:val="20"/>
                <w:lang w:val="es-419"/>
              </w:rPr>
            </w:pPr>
          </w:p>
        </w:tc>
        <w:tc>
          <w:tcPr>
            <w:tcW w:w="236" w:type="dxa"/>
            <w:gridSpan w:val="3"/>
            <w:vMerge/>
            <w:shd w:val="clear" w:color="auto" w:fill="BEBEBE" w:themeFill="text2" w:themeFillTint="66"/>
            <w:vAlign w:val="center"/>
          </w:tcPr>
          <w:p w14:paraId="7B4DB698"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6F62D156"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3D05D4A4" w14:textId="77777777" w:rsidR="00C31C8D" w:rsidRPr="009069C5" w:rsidRDefault="00C31C8D" w:rsidP="00B54271">
            <w:pPr>
              <w:rPr>
                <w:rFonts w:ascii="Times New Roman" w:hAnsi="Times New Roman" w:cs="Times New Roman"/>
                <w:sz w:val="20"/>
                <w:szCs w:val="20"/>
                <w:lang w:val="es-419"/>
              </w:rPr>
            </w:pPr>
          </w:p>
        </w:tc>
        <w:tc>
          <w:tcPr>
            <w:tcW w:w="236" w:type="dxa"/>
            <w:gridSpan w:val="3"/>
            <w:vMerge/>
            <w:shd w:val="clear" w:color="auto" w:fill="BEBEBE" w:themeFill="text2" w:themeFillTint="66"/>
            <w:vAlign w:val="center"/>
          </w:tcPr>
          <w:p w14:paraId="23BB6FEC"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68C16A21" w14:textId="77777777" w:rsidR="00C31C8D" w:rsidRPr="009069C5" w:rsidRDefault="00C31C8D" w:rsidP="00B54271">
            <w:pPr>
              <w:rPr>
                <w:rFonts w:ascii="Times New Roman" w:hAnsi="Times New Roman" w:cs="Times New Roman"/>
                <w:sz w:val="20"/>
                <w:szCs w:val="20"/>
                <w:lang w:val="es-419"/>
              </w:rPr>
            </w:pPr>
          </w:p>
        </w:tc>
        <w:tc>
          <w:tcPr>
            <w:tcW w:w="344" w:type="dxa"/>
            <w:gridSpan w:val="2"/>
            <w:vMerge/>
            <w:shd w:val="clear" w:color="auto" w:fill="BEBEBE" w:themeFill="text2" w:themeFillTint="66"/>
            <w:vAlign w:val="center"/>
          </w:tcPr>
          <w:p w14:paraId="5F115312" w14:textId="77777777" w:rsidR="00C31C8D" w:rsidRPr="009069C5" w:rsidRDefault="00C31C8D" w:rsidP="00B54271">
            <w:pPr>
              <w:rPr>
                <w:rFonts w:ascii="Times New Roman" w:hAnsi="Times New Roman" w:cs="Times New Roman"/>
                <w:sz w:val="20"/>
                <w:szCs w:val="20"/>
                <w:lang w:val="es-419"/>
              </w:rPr>
            </w:pPr>
          </w:p>
        </w:tc>
        <w:tc>
          <w:tcPr>
            <w:tcW w:w="306" w:type="dxa"/>
            <w:gridSpan w:val="3"/>
            <w:vMerge/>
            <w:shd w:val="clear" w:color="auto" w:fill="BEBEBE" w:themeFill="text2" w:themeFillTint="66"/>
            <w:vAlign w:val="center"/>
          </w:tcPr>
          <w:p w14:paraId="36ACC6A3"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ign w:val="center"/>
          </w:tcPr>
          <w:p w14:paraId="1D4D20AD" w14:textId="77777777" w:rsidR="00C31C8D" w:rsidRPr="009069C5" w:rsidRDefault="00C31C8D" w:rsidP="00B54271">
            <w:pPr>
              <w:rPr>
                <w:rFonts w:ascii="Times New Roman" w:hAnsi="Times New Roman" w:cs="Times New Roman"/>
                <w:sz w:val="20"/>
                <w:szCs w:val="20"/>
                <w:lang w:val="es-419"/>
              </w:rPr>
            </w:pPr>
          </w:p>
        </w:tc>
        <w:tc>
          <w:tcPr>
            <w:tcW w:w="1040" w:type="dxa"/>
            <w:vMerge/>
            <w:vAlign w:val="center"/>
          </w:tcPr>
          <w:p w14:paraId="32EB4EEF" w14:textId="77777777" w:rsidR="00C31C8D" w:rsidRPr="009069C5" w:rsidRDefault="00C31C8D" w:rsidP="00B54271">
            <w:pPr>
              <w:rPr>
                <w:rFonts w:ascii="Times New Roman" w:hAnsi="Times New Roman" w:cs="Times New Roman"/>
                <w:sz w:val="20"/>
                <w:szCs w:val="20"/>
                <w:lang w:val="es-419"/>
              </w:rPr>
            </w:pPr>
          </w:p>
        </w:tc>
        <w:tc>
          <w:tcPr>
            <w:tcW w:w="993" w:type="dxa"/>
            <w:vMerge/>
            <w:vAlign w:val="center"/>
          </w:tcPr>
          <w:p w14:paraId="0840089C" w14:textId="77777777" w:rsidR="00C31C8D" w:rsidRPr="009069C5" w:rsidRDefault="00C31C8D" w:rsidP="00B54271">
            <w:pPr>
              <w:rPr>
                <w:rFonts w:ascii="Times New Roman" w:hAnsi="Times New Roman" w:cs="Times New Roman"/>
                <w:sz w:val="20"/>
                <w:szCs w:val="20"/>
                <w:lang w:val="es-419"/>
              </w:rPr>
            </w:pPr>
          </w:p>
        </w:tc>
      </w:tr>
      <w:tr w:rsidR="00C31C8D" w:rsidRPr="009069C5" w14:paraId="665CB166" w14:textId="77777777" w:rsidTr="00B54271">
        <w:trPr>
          <w:trHeight w:val="839"/>
          <w:jc w:val="center"/>
        </w:trPr>
        <w:tc>
          <w:tcPr>
            <w:tcW w:w="2091" w:type="dxa"/>
            <w:vMerge/>
            <w:vAlign w:val="center"/>
          </w:tcPr>
          <w:p w14:paraId="0A906CC4" w14:textId="77777777" w:rsidR="00C31C8D" w:rsidRPr="009069C5" w:rsidRDefault="00C31C8D" w:rsidP="00B54271">
            <w:pPr>
              <w:rPr>
                <w:rFonts w:ascii="Times New Roman" w:hAnsi="Times New Roman" w:cs="Times New Roman"/>
                <w:sz w:val="20"/>
                <w:szCs w:val="20"/>
                <w:lang w:val="es-419"/>
              </w:rPr>
            </w:pPr>
          </w:p>
        </w:tc>
        <w:tc>
          <w:tcPr>
            <w:tcW w:w="1028" w:type="dxa"/>
            <w:vMerge/>
            <w:vAlign w:val="center"/>
          </w:tcPr>
          <w:p w14:paraId="61A94469" w14:textId="77777777" w:rsidR="00C31C8D" w:rsidRPr="009069C5" w:rsidRDefault="00C31C8D" w:rsidP="00B54271">
            <w:pPr>
              <w:rPr>
                <w:rFonts w:ascii="Times New Roman" w:hAnsi="Times New Roman" w:cs="Times New Roman"/>
                <w:sz w:val="20"/>
                <w:szCs w:val="20"/>
                <w:lang w:val="es-419"/>
              </w:rPr>
            </w:pPr>
          </w:p>
        </w:tc>
        <w:tc>
          <w:tcPr>
            <w:tcW w:w="1192" w:type="dxa"/>
            <w:vMerge/>
            <w:vAlign w:val="center"/>
          </w:tcPr>
          <w:p w14:paraId="35B26C9A" w14:textId="77777777" w:rsidR="00C31C8D" w:rsidRPr="009069C5" w:rsidRDefault="00C31C8D" w:rsidP="00B54271">
            <w:pPr>
              <w:rPr>
                <w:rFonts w:ascii="Times New Roman" w:hAnsi="Times New Roman" w:cs="Times New Roman"/>
                <w:sz w:val="20"/>
                <w:szCs w:val="20"/>
                <w:lang w:val="es-419"/>
              </w:rPr>
            </w:pPr>
          </w:p>
        </w:tc>
        <w:tc>
          <w:tcPr>
            <w:tcW w:w="1196" w:type="dxa"/>
            <w:vMerge/>
            <w:vAlign w:val="center"/>
          </w:tcPr>
          <w:p w14:paraId="18FD1E79" w14:textId="77777777" w:rsidR="00C31C8D" w:rsidRPr="009069C5" w:rsidRDefault="00C31C8D" w:rsidP="00B54271">
            <w:pPr>
              <w:rPr>
                <w:rFonts w:ascii="Times New Roman" w:hAnsi="Times New Roman" w:cs="Times New Roman"/>
                <w:sz w:val="20"/>
                <w:szCs w:val="20"/>
                <w:lang w:val="es-419"/>
              </w:rPr>
            </w:pPr>
          </w:p>
        </w:tc>
        <w:tc>
          <w:tcPr>
            <w:tcW w:w="1104" w:type="dxa"/>
            <w:vMerge/>
            <w:vAlign w:val="center"/>
          </w:tcPr>
          <w:p w14:paraId="4186C938"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6AE24B33"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2.4 Remisión de la respuesta al solicitante.</w:t>
            </w:r>
          </w:p>
        </w:tc>
        <w:tc>
          <w:tcPr>
            <w:tcW w:w="1350" w:type="dxa"/>
            <w:vMerge/>
            <w:vAlign w:val="center"/>
          </w:tcPr>
          <w:p w14:paraId="066BC5E9" w14:textId="77777777" w:rsidR="00C31C8D" w:rsidRPr="009069C5" w:rsidRDefault="00C31C8D" w:rsidP="00B54271">
            <w:pPr>
              <w:rPr>
                <w:rFonts w:ascii="Times New Roman" w:hAnsi="Times New Roman" w:cs="Times New Roman"/>
                <w:sz w:val="20"/>
                <w:szCs w:val="20"/>
                <w:lang w:val="es-419"/>
              </w:rPr>
            </w:pPr>
          </w:p>
        </w:tc>
        <w:tc>
          <w:tcPr>
            <w:tcW w:w="1252" w:type="dxa"/>
            <w:vAlign w:val="center"/>
          </w:tcPr>
          <w:p w14:paraId="6F944226"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Correo, remisión</w:t>
            </w:r>
          </w:p>
        </w:tc>
        <w:tc>
          <w:tcPr>
            <w:tcW w:w="1113" w:type="dxa"/>
            <w:vMerge/>
            <w:vAlign w:val="center"/>
          </w:tcPr>
          <w:p w14:paraId="25BAA916" w14:textId="77777777" w:rsidR="00C31C8D" w:rsidRPr="009069C5" w:rsidRDefault="00C31C8D" w:rsidP="00B54271">
            <w:pPr>
              <w:rPr>
                <w:rFonts w:ascii="Times New Roman" w:hAnsi="Times New Roman" w:cs="Times New Roman"/>
                <w:sz w:val="20"/>
                <w:szCs w:val="20"/>
                <w:lang w:val="es-419"/>
              </w:rPr>
            </w:pPr>
          </w:p>
        </w:tc>
        <w:tc>
          <w:tcPr>
            <w:tcW w:w="1181" w:type="dxa"/>
            <w:vMerge/>
            <w:vAlign w:val="center"/>
          </w:tcPr>
          <w:p w14:paraId="04F57F72" w14:textId="77777777" w:rsidR="00C31C8D" w:rsidRPr="009069C5" w:rsidRDefault="00C31C8D" w:rsidP="00B54271">
            <w:pPr>
              <w:rPr>
                <w:rFonts w:ascii="Times New Roman" w:hAnsi="Times New Roman" w:cs="Times New Roman"/>
                <w:sz w:val="20"/>
                <w:szCs w:val="20"/>
                <w:lang w:val="es-419"/>
              </w:rPr>
            </w:pPr>
          </w:p>
        </w:tc>
        <w:tc>
          <w:tcPr>
            <w:tcW w:w="236" w:type="dxa"/>
            <w:vMerge/>
            <w:shd w:val="clear" w:color="auto" w:fill="BEBEBE" w:themeFill="text2" w:themeFillTint="66"/>
            <w:vAlign w:val="center"/>
          </w:tcPr>
          <w:p w14:paraId="5926F2B5"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4639EFBB" w14:textId="77777777" w:rsidR="00C31C8D" w:rsidRPr="009069C5" w:rsidRDefault="00C31C8D" w:rsidP="00B54271">
            <w:pPr>
              <w:rPr>
                <w:rFonts w:ascii="Times New Roman" w:hAnsi="Times New Roman" w:cs="Times New Roman"/>
                <w:sz w:val="20"/>
                <w:szCs w:val="20"/>
                <w:lang w:val="es-419"/>
              </w:rPr>
            </w:pPr>
          </w:p>
        </w:tc>
        <w:tc>
          <w:tcPr>
            <w:tcW w:w="236" w:type="dxa"/>
            <w:gridSpan w:val="3"/>
            <w:vMerge/>
            <w:shd w:val="clear" w:color="auto" w:fill="BEBEBE" w:themeFill="text2" w:themeFillTint="66"/>
            <w:vAlign w:val="center"/>
          </w:tcPr>
          <w:p w14:paraId="37AEBAF1"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45467981"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3BB02E6B" w14:textId="77777777" w:rsidR="00C31C8D" w:rsidRPr="009069C5" w:rsidRDefault="00C31C8D" w:rsidP="00B54271">
            <w:pPr>
              <w:rPr>
                <w:rFonts w:ascii="Times New Roman" w:hAnsi="Times New Roman" w:cs="Times New Roman"/>
                <w:sz w:val="20"/>
                <w:szCs w:val="20"/>
                <w:lang w:val="es-419"/>
              </w:rPr>
            </w:pPr>
          </w:p>
        </w:tc>
        <w:tc>
          <w:tcPr>
            <w:tcW w:w="236" w:type="dxa"/>
            <w:gridSpan w:val="3"/>
            <w:vMerge/>
            <w:shd w:val="clear" w:color="auto" w:fill="BEBEBE" w:themeFill="text2" w:themeFillTint="66"/>
            <w:vAlign w:val="center"/>
          </w:tcPr>
          <w:p w14:paraId="70F18F91"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7E1D9F90"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517F5B1C" w14:textId="77777777" w:rsidR="00C31C8D" w:rsidRPr="009069C5" w:rsidRDefault="00C31C8D" w:rsidP="00B54271">
            <w:pPr>
              <w:rPr>
                <w:rFonts w:ascii="Times New Roman" w:hAnsi="Times New Roman" w:cs="Times New Roman"/>
                <w:sz w:val="20"/>
                <w:szCs w:val="20"/>
                <w:lang w:val="es-419"/>
              </w:rPr>
            </w:pPr>
          </w:p>
        </w:tc>
        <w:tc>
          <w:tcPr>
            <w:tcW w:w="236" w:type="dxa"/>
            <w:gridSpan w:val="3"/>
            <w:vMerge/>
            <w:shd w:val="clear" w:color="auto" w:fill="BEBEBE" w:themeFill="text2" w:themeFillTint="66"/>
            <w:vAlign w:val="center"/>
          </w:tcPr>
          <w:p w14:paraId="1DD72E7F"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631F7223" w14:textId="77777777" w:rsidR="00C31C8D" w:rsidRPr="009069C5" w:rsidRDefault="00C31C8D" w:rsidP="00B54271">
            <w:pPr>
              <w:rPr>
                <w:rFonts w:ascii="Times New Roman" w:hAnsi="Times New Roman" w:cs="Times New Roman"/>
                <w:sz w:val="20"/>
                <w:szCs w:val="20"/>
                <w:lang w:val="es-419"/>
              </w:rPr>
            </w:pPr>
          </w:p>
        </w:tc>
        <w:tc>
          <w:tcPr>
            <w:tcW w:w="344" w:type="dxa"/>
            <w:gridSpan w:val="2"/>
            <w:vMerge/>
            <w:shd w:val="clear" w:color="auto" w:fill="BEBEBE" w:themeFill="text2" w:themeFillTint="66"/>
            <w:vAlign w:val="center"/>
          </w:tcPr>
          <w:p w14:paraId="486A84CD" w14:textId="77777777" w:rsidR="00C31C8D" w:rsidRPr="009069C5" w:rsidRDefault="00C31C8D" w:rsidP="00B54271">
            <w:pPr>
              <w:rPr>
                <w:rFonts w:ascii="Times New Roman" w:hAnsi="Times New Roman" w:cs="Times New Roman"/>
                <w:sz w:val="20"/>
                <w:szCs w:val="20"/>
                <w:lang w:val="es-419"/>
              </w:rPr>
            </w:pPr>
          </w:p>
        </w:tc>
        <w:tc>
          <w:tcPr>
            <w:tcW w:w="306" w:type="dxa"/>
            <w:gridSpan w:val="3"/>
            <w:vMerge/>
            <w:shd w:val="clear" w:color="auto" w:fill="BEBEBE" w:themeFill="text2" w:themeFillTint="66"/>
            <w:vAlign w:val="center"/>
          </w:tcPr>
          <w:p w14:paraId="39758F61"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ign w:val="center"/>
          </w:tcPr>
          <w:p w14:paraId="6E0A4D15" w14:textId="77777777" w:rsidR="00C31C8D" w:rsidRPr="009069C5" w:rsidRDefault="00C31C8D" w:rsidP="00B54271">
            <w:pPr>
              <w:rPr>
                <w:rFonts w:ascii="Times New Roman" w:hAnsi="Times New Roman" w:cs="Times New Roman"/>
                <w:sz w:val="20"/>
                <w:szCs w:val="20"/>
                <w:lang w:val="es-419"/>
              </w:rPr>
            </w:pPr>
          </w:p>
        </w:tc>
        <w:tc>
          <w:tcPr>
            <w:tcW w:w="1040" w:type="dxa"/>
            <w:vMerge/>
            <w:vAlign w:val="center"/>
          </w:tcPr>
          <w:p w14:paraId="1C3C1E76" w14:textId="77777777" w:rsidR="00C31C8D" w:rsidRPr="009069C5" w:rsidRDefault="00C31C8D" w:rsidP="00B54271">
            <w:pPr>
              <w:rPr>
                <w:rFonts w:ascii="Times New Roman" w:hAnsi="Times New Roman" w:cs="Times New Roman"/>
                <w:sz w:val="20"/>
                <w:szCs w:val="20"/>
                <w:lang w:val="es-419"/>
              </w:rPr>
            </w:pPr>
          </w:p>
        </w:tc>
        <w:tc>
          <w:tcPr>
            <w:tcW w:w="993" w:type="dxa"/>
            <w:vMerge/>
            <w:vAlign w:val="center"/>
          </w:tcPr>
          <w:p w14:paraId="496943D9" w14:textId="77777777" w:rsidR="00C31C8D" w:rsidRPr="009069C5" w:rsidRDefault="00C31C8D" w:rsidP="00B54271">
            <w:pPr>
              <w:rPr>
                <w:rFonts w:ascii="Times New Roman" w:hAnsi="Times New Roman" w:cs="Times New Roman"/>
                <w:sz w:val="20"/>
                <w:szCs w:val="20"/>
                <w:lang w:val="es-419"/>
              </w:rPr>
            </w:pPr>
          </w:p>
        </w:tc>
      </w:tr>
      <w:tr w:rsidR="00C31C8D" w:rsidRPr="009069C5" w14:paraId="1BAB3242" w14:textId="77777777" w:rsidTr="00B54271">
        <w:trPr>
          <w:trHeight w:val="894"/>
          <w:jc w:val="center"/>
        </w:trPr>
        <w:tc>
          <w:tcPr>
            <w:tcW w:w="2091" w:type="dxa"/>
            <w:vMerge/>
            <w:vAlign w:val="center"/>
          </w:tcPr>
          <w:p w14:paraId="0D0E8088" w14:textId="77777777" w:rsidR="00C31C8D" w:rsidRPr="009069C5" w:rsidRDefault="00C31C8D" w:rsidP="00B54271">
            <w:pPr>
              <w:rPr>
                <w:rFonts w:ascii="Times New Roman" w:hAnsi="Times New Roman" w:cs="Times New Roman"/>
                <w:sz w:val="20"/>
                <w:szCs w:val="20"/>
                <w:lang w:val="es-419"/>
              </w:rPr>
            </w:pPr>
          </w:p>
        </w:tc>
        <w:tc>
          <w:tcPr>
            <w:tcW w:w="1028" w:type="dxa"/>
            <w:vMerge/>
            <w:vAlign w:val="center"/>
          </w:tcPr>
          <w:p w14:paraId="00659928" w14:textId="77777777" w:rsidR="00C31C8D" w:rsidRPr="009069C5" w:rsidRDefault="00C31C8D" w:rsidP="00B54271">
            <w:pPr>
              <w:rPr>
                <w:rFonts w:ascii="Times New Roman" w:hAnsi="Times New Roman" w:cs="Times New Roman"/>
                <w:sz w:val="20"/>
                <w:szCs w:val="20"/>
                <w:lang w:val="es-419"/>
              </w:rPr>
            </w:pPr>
          </w:p>
        </w:tc>
        <w:tc>
          <w:tcPr>
            <w:tcW w:w="1192" w:type="dxa"/>
            <w:vMerge/>
            <w:vAlign w:val="center"/>
          </w:tcPr>
          <w:p w14:paraId="54B14C67" w14:textId="77777777" w:rsidR="00C31C8D" w:rsidRPr="009069C5" w:rsidRDefault="00C31C8D" w:rsidP="00B54271">
            <w:pPr>
              <w:rPr>
                <w:rFonts w:ascii="Times New Roman" w:hAnsi="Times New Roman" w:cs="Times New Roman"/>
                <w:sz w:val="20"/>
                <w:szCs w:val="20"/>
                <w:lang w:val="es-419"/>
              </w:rPr>
            </w:pPr>
          </w:p>
        </w:tc>
        <w:tc>
          <w:tcPr>
            <w:tcW w:w="1196" w:type="dxa"/>
            <w:vMerge/>
            <w:vAlign w:val="center"/>
          </w:tcPr>
          <w:p w14:paraId="30CCE017" w14:textId="77777777" w:rsidR="00C31C8D" w:rsidRPr="009069C5" w:rsidRDefault="00C31C8D" w:rsidP="00B54271">
            <w:pPr>
              <w:rPr>
                <w:rFonts w:ascii="Times New Roman" w:hAnsi="Times New Roman" w:cs="Times New Roman"/>
                <w:sz w:val="20"/>
                <w:szCs w:val="20"/>
                <w:lang w:val="es-419"/>
              </w:rPr>
            </w:pPr>
          </w:p>
        </w:tc>
        <w:tc>
          <w:tcPr>
            <w:tcW w:w="1104" w:type="dxa"/>
            <w:vMerge/>
            <w:vAlign w:val="center"/>
          </w:tcPr>
          <w:p w14:paraId="3EBD9DF5"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0B61A469"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2.5 Recolección de estadísticas del SAIP.</w:t>
            </w:r>
          </w:p>
        </w:tc>
        <w:tc>
          <w:tcPr>
            <w:tcW w:w="1350" w:type="dxa"/>
            <w:vMerge/>
            <w:vAlign w:val="center"/>
          </w:tcPr>
          <w:p w14:paraId="3BED12E8" w14:textId="77777777" w:rsidR="00C31C8D" w:rsidRPr="009069C5" w:rsidRDefault="00C31C8D" w:rsidP="00B54271">
            <w:pPr>
              <w:rPr>
                <w:rFonts w:ascii="Times New Roman" w:hAnsi="Times New Roman" w:cs="Times New Roman"/>
                <w:sz w:val="20"/>
                <w:szCs w:val="20"/>
                <w:lang w:val="es-419"/>
              </w:rPr>
            </w:pPr>
          </w:p>
        </w:tc>
        <w:tc>
          <w:tcPr>
            <w:tcW w:w="1252" w:type="dxa"/>
            <w:vAlign w:val="center"/>
          </w:tcPr>
          <w:p w14:paraId="10FB220E"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Reporte</w:t>
            </w:r>
          </w:p>
        </w:tc>
        <w:tc>
          <w:tcPr>
            <w:tcW w:w="1113" w:type="dxa"/>
            <w:vMerge/>
            <w:vAlign w:val="center"/>
          </w:tcPr>
          <w:p w14:paraId="0D56296A" w14:textId="77777777" w:rsidR="00C31C8D" w:rsidRPr="009069C5" w:rsidRDefault="00C31C8D" w:rsidP="00B54271">
            <w:pPr>
              <w:rPr>
                <w:rFonts w:ascii="Times New Roman" w:hAnsi="Times New Roman" w:cs="Times New Roman"/>
                <w:sz w:val="20"/>
                <w:szCs w:val="20"/>
                <w:lang w:val="es-419"/>
              </w:rPr>
            </w:pPr>
          </w:p>
        </w:tc>
        <w:tc>
          <w:tcPr>
            <w:tcW w:w="1181" w:type="dxa"/>
            <w:vMerge/>
            <w:vAlign w:val="center"/>
          </w:tcPr>
          <w:p w14:paraId="3D7F6F12" w14:textId="77777777" w:rsidR="00C31C8D" w:rsidRPr="009069C5" w:rsidRDefault="00C31C8D" w:rsidP="00B54271">
            <w:pPr>
              <w:rPr>
                <w:rFonts w:ascii="Times New Roman" w:hAnsi="Times New Roman" w:cs="Times New Roman"/>
                <w:sz w:val="20"/>
                <w:szCs w:val="20"/>
                <w:lang w:val="es-419"/>
              </w:rPr>
            </w:pPr>
          </w:p>
        </w:tc>
        <w:tc>
          <w:tcPr>
            <w:tcW w:w="236" w:type="dxa"/>
            <w:vMerge/>
            <w:shd w:val="clear" w:color="auto" w:fill="BEBEBE" w:themeFill="text2" w:themeFillTint="66"/>
            <w:vAlign w:val="center"/>
          </w:tcPr>
          <w:p w14:paraId="5CD4DBC8"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6D00641E" w14:textId="77777777" w:rsidR="00C31C8D" w:rsidRPr="009069C5" w:rsidRDefault="00C31C8D" w:rsidP="00B54271">
            <w:pPr>
              <w:rPr>
                <w:rFonts w:ascii="Times New Roman" w:hAnsi="Times New Roman" w:cs="Times New Roman"/>
                <w:sz w:val="20"/>
                <w:szCs w:val="20"/>
                <w:lang w:val="es-419"/>
              </w:rPr>
            </w:pPr>
          </w:p>
        </w:tc>
        <w:tc>
          <w:tcPr>
            <w:tcW w:w="236" w:type="dxa"/>
            <w:gridSpan w:val="3"/>
            <w:vMerge/>
            <w:shd w:val="clear" w:color="auto" w:fill="BEBEBE" w:themeFill="text2" w:themeFillTint="66"/>
            <w:vAlign w:val="center"/>
          </w:tcPr>
          <w:p w14:paraId="430DB248"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7F7D56D5"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0679320D" w14:textId="77777777" w:rsidR="00C31C8D" w:rsidRPr="009069C5" w:rsidRDefault="00C31C8D" w:rsidP="00B54271">
            <w:pPr>
              <w:rPr>
                <w:rFonts w:ascii="Times New Roman" w:hAnsi="Times New Roman" w:cs="Times New Roman"/>
                <w:sz w:val="20"/>
                <w:szCs w:val="20"/>
                <w:lang w:val="es-419"/>
              </w:rPr>
            </w:pPr>
          </w:p>
        </w:tc>
        <w:tc>
          <w:tcPr>
            <w:tcW w:w="236" w:type="dxa"/>
            <w:gridSpan w:val="3"/>
            <w:vMerge/>
            <w:shd w:val="clear" w:color="auto" w:fill="BEBEBE" w:themeFill="text2" w:themeFillTint="66"/>
            <w:vAlign w:val="center"/>
          </w:tcPr>
          <w:p w14:paraId="7281DC2F"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7AE8F181"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5585DA92" w14:textId="77777777" w:rsidR="00C31C8D" w:rsidRPr="009069C5" w:rsidRDefault="00C31C8D" w:rsidP="00B54271">
            <w:pPr>
              <w:rPr>
                <w:rFonts w:ascii="Times New Roman" w:hAnsi="Times New Roman" w:cs="Times New Roman"/>
                <w:sz w:val="20"/>
                <w:szCs w:val="20"/>
                <w:lang w:val="es-419"/>
              </w:rPr>
            </w:pPr>
          </w:p>
        </w:tc>
        <w:tc>
          <w:tcPr>
            <w:tcW w:w="236" w:type="dxa"/>
            <w:gridSpan w:val="3"/>
            <w:vMerge/>
            <w:shd w:val="clear" w:color="auto" w:fill="BEBEBE" w:themeFill="text2" w:themeFillTint="66"/>
            <w:vAlign w:val="center"/>
          </w:tcPr>
          <w:p w14:paraId="0B1F04DC" w14:textId="77777777" w:rsidR="00C31C8D" w:rsidRPr="009069C5" w:rsidRDefault="00C31C8D" w:rsidP="00B54271">
            <w:pPr>
              <w:rPr>
                <w:rFonts w:ascii="Times New Roman" w:hAnsi="Times New Roman" w:cs="Times New Roman"/>
                <w:sz w:val="20"/>
                <w:szCs w:val="20"/>
                <w:lang w:val="es-419"/>
              </w:rPr>
            </w:pPr>
          </w:p>
        </w:tc>
        <w:tc>
          <w:tcPr>
            <w:tcW w:w="236" w:type="dxa"/>
            <w:gridSpan w:val="2"/>
            <w:vMerge/>
            <w:shd w:val="clear" w:color="auto" w:fill="BEBEBE" w:themeFill="text2" w:themeFillTint="66"/>
            <w:vAlign w:val="center"/>
          </w:tcPr>
          <w:p w14:paraId="400A1C07" w14:textId="77777777" w:rsidR="00C31C8D" w:rsidRPr="009069C5" w:rsidRDefault="00C31C8D" w:rsidP="00B54271">
            <w:pPr>
              <w:rPr>
                <w:rFonts w:ascii="Times New Roman" w:hAnsi="Times New Roman" w:cs="Times New Roman"/>
                <w:sz w:val="20"/>
                <w:szCs w:val="20"/>
                <w:lang w:val="es-419"/>
              </w:rPr>
            </w:pPr>
          </w:p>
        </w:tc>
        <w:tc>
          <w:tcPr>
            <w:tcW w:w="344" w:type="dxa"/>
            <w:gridSpan w:val="2"/>
            <w:vMerge/>
            <w:shd w:val="clear" w:color="auto" w:fill="BEBEBE" w:themeFill="text2" w:themeFillTint="66"/>
            <w:vAlign w:val="center"/>
          </w:tcPr>
          <w:p w14:paraId="5EE2038B" w14:textId="77777777" w:rsidR="00C31C8D" w:rsidRPr="009069C5" w:rsidRDefault="00C31C8D" w:rsidP="00B54271">
            <w:pPr>
              <w:rPr>
                <w:rFonts w:ascii="Times New Roman" w:hAnsi="Times New Roman" w:cs="Times New Roman"/>
                <w:sz w:val="20"/>
                <w:szCs w:val="20"/>
                <w:lang w:val="es-419"/>
              </w:rPr>
            </w:pPr>
          </w:p>
        </w:tc>
        <w:tc>
          <w:tcPr>
            <w:tcW w:w="306" w:type="dxa"/>
            <w:gridSpan w:val="3"/>
            <w:vMerge/>
            <w:shd w:val="clear" w:color="auto" w:fill="BEBEBE" w:themeFill="text2" w:themeFillTint="66"/>
            <w:vAlign w:val="center"/>
          </w:tcPr>
          <w:p w14:paraId="1FAEE4E2"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ign w:val="center"/>
          </w:tcPr>
          <w:p w14:paraId="138F6F79" w14:textId="77777777" w:rsidR="00C31C8D" w:rsidRPr="009069C5" w:rsidRDefault="00C31C8D" w:rsidP="00B54271">
            <w:pPr>
              <w:rPr>
                <w:rFonts w:ascii="Times New Roman" w:hAnsi="Times New Roman" w:cs="Times New Roman"/>
                <w:sz w:val="20"/>
                <w:szCs w:val="20"/>
                <w:lang w:val="es-419"/>
              </w:rPr>
            </w:pPr>
          </w:p>
        </w:tc>
        <w:tc>
          <w:tcPr>
            <w:tcW w:w="1040" w:type="dxa"/>
            <w:vMerge/>
            <w:vAlign w:val="center"/>
          </w:tcPr>
          <w:p w14:paraId="00B41F5F" w14:textId="77777777" w:rsidR="00C31C8D" w:rsidRPr="009069C5" w:rsidRDefault="00C31C8D" w:rsidP="00B54271">
            <w:pPr>
              <w:rPr>
                <w:rFonts w:ascii="Times New Roman" w:hAnsi="Times New Roman" w:cs="Times New Roman"/>
                <w:sz w:val="20"/>
                <w:szCs w:val="20"/>
                <w:lang w:val="es-419"/>
              </w:rPr>
            </w:pPr>
          </w:p>
        </w:tc>
        <w:tc>
          <w:tcPr>
            <w:tcW w:w="993" w:type="dxa"/>
            <w:vMerge/>
            <w:vAlign w:val="center"/>
          </w:tcPr>
          <w:p w14:paraId="19242BA6" w14:textId="77777777" w:rsidR="00C31C8D" w:rsidRPr="009069C5" w:rsidRDefault="00C31C8D" w:rsidP="00B54271">
            <w:pPr>
              <w:rPr>
                <w:rFonts w:ascii="Times New Roman" w:hAnsi="Times New Roman" w:cs="Times New Roman"/>
                <w:sz w:val="20"/>
                <w:szCs w:val="20"/>
                <w:lang w:val="es-419"/>
              </w:rPr>
            </w:pPr>
          </w:p>
        </w:tc>
      </w:tr>
      <w:tr w:rsidR="00C31C8D" w:rsidRPr="009069C5" w14:paraId="73C42711" w14:textId="77777777" w:rsidTr="00B54271">
        <w:trPr>
          <w:trHeight w:val="371"/>
          <w:jc w:val="center"/>
        </w:trPr>
        <w:tc>
          <w:tcPr>
            <w:tcW w:w="2091" w:type="dxa"/>
            <w:vMerge w:val="restart"/>
            <w:vAlign w:val="center"/>
          </w:tcPr>
          <w:p w14:paraId="11B3E0BD"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3. Gestionar las respuestas a las solicitudes de libre acceso a la información</w:t>
            </w:r>
          </w:p>
        </w:tc>
        <w:tc>
          <w:tcPr>
            <w:tcW w:w="1028" w:type="dxa"/>
            <w:vMerge w:val="restart"/>
            <w:vAlign w:val="center"/>
          </w:tcPr>
          <w:p w14:paraId="3CC16AD2"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100% de las solicitudes recibidas con respuestas</w:t>
            </w:r>
          </w:p>
        </w:tc>
        <w:tc>
          <w:tcPr>
            <w:tcW w:w="1192" w:type="dxa"/>
            <w:vMerge w:val="restart"/>
            <w:vAlign w:val="center"/>
          </w:tcPr>
          <w:p w14:paraId="632BC64D"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Porcentaje de solicitudes recibidas con respuestas</w:t>
            </w:r>
          </w:p>
        </w:tc>
        <w:tc>
          <w:tcPr>
            <w:tcW w:w="1196" w:type="dxa"/>
            <w:vMerge w:val="restart"/>
            <w:vAlign w:val="center"/>
          </w:tcPr>
          <w:p w14:paraId="21636F8F"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Solicitudes respondidas</w:t>
            </w:r>
          </w:p>
        </w:tc>
        <w:tc>
          <w:tcPr>
            <w:tcW w:w="1104" w:type="dxa"/>
            <w:vMerge w:val="restart"/>
            <w:vAlign w:val="center"/>
          </w:tcPr>
          <w:p w14:paraId="7EBB96E3"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7D988FC7"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3.1 Validar las informaciones según requerimientos del analista</w:t>
            </w:r>
          </w:p>
        </w:tc>
        <w:tc>
          <w:tcPr>
            <w:tcW w:w="1350" w:type="dxa"/>
            <w:vMerge w:val="restart"/>
            <w:vAlign w:val="center"/>
          </w:tcPr>
          <w:p w14:paraId="60D0B54F" w14:textId="32E2F1A1"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 xml:space="preserve">Representante de Acceso a </w:t>
            </w:r>
            <w:r w:rsidR="00B90487" w:rsidRPr="009069C5">
              <w:rPr>
                <w:rFonts w:ascii="Times New Roman" w:hAnsi="Times New Roman" w:cs="Times New Roman"/>
                <w:sz w:val="20"/>
                <w:szCs w:val="20"/>
                <w:lang w:val="es-419"/>
              </w:rPr>
              <w:t>la</w:t>
            </w:r>
            <w:r w:rsidRPr="009069C5">
              <w:rPr>
                <w:rFonts w:ascii="Times New Roman" w:hAnsi="Times New Roman" w:cs="Times New Roman"/>
                <w:sz w:val="20"/>
                <w:szCs w:val="20"/>
                <w:lang w:val="es-419"/>
              </w:rPr>
              <w:t xml:space="preserve"> Información / Auxiliar OAI</w:t>
            </w:r>
          </w:p>
        </w:tc>
        <w:tc>
          <w:tcPr>
            <w:tcW w:w="1252" w:type="dxa"/>
            <w:vAlign w:val="center"/>
          </w:tcPr>
          <w:p w14:paraId="41C886D1"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Solicitudes analizadas</w:t>
            </w:r>
          </w:p>
        </w:tc>
        <w:tc>
          <w:tcPr>
            <w:tcW w:w="1113" w:type="dxa"/>
            <w:vMerge w:val="restart"/>
            <w:vAlign w:val="center"/>
          </w:tcPr>
          <w:p w14:paraId="44E8E813"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Solicitudes sin respuestas a tiempo</w:t>
            </w:r>
          </w:p>
        </w:tc>
        <w:tc>
          <w:tcPr>
            <w:tcW w:w="1181" w:type="dxa"/>
            <w:vMerge w:val="restart"/>
            <w:vAlign w:val="center"/>
          </w:tcPr>
          <w:p w14:paraId="361C0D2D"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Dar seguimiento al cumplimiento de los plazos por parte de los colaboradores.</w:t>
            </w:r>
          </w:p>
        </w:tc>
        <w:tc>
          <w:tcPr>
            <w:tcW w:w="250" w:type="dxa"/>
            <w:gridSpan w:val="2"/>
            <w:shd w:val="clear" w:color="auto" w:fill="BEBEBE" w:themeFill="text2" w:themeFillTint="66"/>
            <w:vAlign w:val="center"/>
          </w:tcPr>
          <w:p w14:paraId="6D323CE1"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3B567328"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7E8CA343"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74604A75"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2D1553EE"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26419AD1" w14:textId="77777777" w:rsidR="00C31C8D" w:rsidRPr="009069C5" w:rsidRDefault="00C31C8D" w:rsidP="00B54271">
            <w:pPr>
              <w:rPr>
                <w:rFonts w:ascii="Times New Roman" w:hAnsi="Times New Roman" w:cs="Times New Roman"/>
                <w:sz w:val="20"/>
                <w:szCs w:val="20"/>
                <w:lang w:val="es-419"/>
              </w:rPr>
            </w:pPr>
          </w:p>
        </w:tc>
        <w:tc>
          <w:tcPr>
            <w:tcW w:w="250" w:type="dxa"/>
            <w:gridSpan w:val="2"/>
            <w:shd w:val="clear" w:color="auto" w:fill="BEBEBE" w:themeFill="text2" w:themeFillTint="66"/>
            <w:vAlign w:val="center"/>
          </w:tcPr>
          <w:p w14:paraId="3DDD1719"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65CBE562"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5A2BCF7F"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5DC40E61"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456897DF"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589730C9"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restart"/>
            <w:vAlign w:val="center"/>
          </w:tcPr>
          <w:p w14:paraId="3B3762A4"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Material gastable</w:t>
            </w:r>
          </w:p>
        </w:tc>
        <w:tc>
          <w:tcPr>
            <w:tcW w:w="1040" w:type="dxa"/>
            <w:vMerge w:val="restart"/>
            <w:vAlign w:val="center"/>
          </w:tcPr>
          <w:p w14:paraId="56CFFC54"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RD$ 0.00</w:t>
            </w:r>
          </w:p>
        </w:tc>
        <w:tc>
          <w:tcPr>
            <w:tcW w:w="993" w:type="dxa"/>
            <w:vMerge w:val="restart"/>
            <w:vAlign w:val="center"/>
          </w:tcPr>
          <w:p w14:paraId="040FF8B0" w14:textId="77777777" w:rsidR="00C31C8D" w:rsidRPr="009069C5" w:rsidRDefault="00C31C8D" w:rsidP="00B54271">
            <w:pPr>
              <w:rPr>
                <w:rFonts w:ascii="Times New Roman" w:hAnsi="Times New Roman" w:cs="Times New Roman"/>
                <w:sz w:val="20"/>
                <w:szCs w:val="20"/>
                <w:lang w:val="es-419"/>
              </w:rPr>
            </w:pPr>
          </w:p>
        </w:tc>
      </w:tr>
      <w:tr w:rsidR="00C31C8D" w:rsidRPr="009069C5" w14:paraId="5F2063AA" w14:textId="77777777" w:rsidTr="00B54271">
        <w:trPr>
          <w:trHeight w:val="368"/>
          <w:jc w:val="center"/>
        </w:trPr>
        <w:tc>
          <w:tcPr>
            <w:tcW w:w="2091" w:type="dxa"/>
            <w:vMerge/>
            <w:vAlign w:val="center"/>
          </w:tcPr>
          <w:p w14:paraId="471B9AAE" w14:textId="77777777" w:rsidR="00C31C8D" w:rsidRPr="009069C5" w:rsidRDefault="00C31C8D" w:rsidP="00B54271">
            <w:pPr>
              <w:rPr>
                <w:rFonts w:ascii="Times New Roman" w:hAnsi="Times New Roman" w:cs="Times New Roman"/>
                <w:sz w:val="20"/>
                <w:szCs w:val="20"/>
                <w:lang w:val="es-419"/>
              </w:rPr>
            </w:pPr>
          </w:p>
        </w:tc>
        <w:tc>
          <w:tcPr>
            <w:tcW w:w="1028" w:type="dxa"/>
            <w:vMerge/>
            <w:vAlign w:val="center"/>
          </w:tcPr>
          <w:p w14:paraId="0909E772" w14:textId="77777777" w:rsidR="00C31C8D" w:rsidRPr="009069C5" w:rsidRDefault="00C31C8D" w:rsidP="00B54271">
            <w:pPr>
              <w:rPr>
                <w:rFonts w:ascii="Times New Roman" w:hAnsi="Times New Roman" w:cs="Times New Roman"/>
                <w:sz w:val="20"/>
                <w:szCs w:val="20"/>
                <w:lang w:val="es-419"/>
              </w:rPr>
            </w:pPr>
          </w:p>
        </w:tc>
        <w:tc>
          <w:tcPr>
            <w:tcW w:w="1192" w:type="dxa"/>
            <w:vMerge/>
            <w:vAlign w:val="center"/>
          </w:tcPr>
          <w:p w14:paraId="5C00B8E9" w14:textId="77777777" w:rsidR="00C31C8D" w:rsidRPr="009069C5" w:rsidRDefault="00C31C8D" w:rsidP="00B54271">
            <w:pPr>
              <w:rPr>
                <w:rFonts w:ascii="Times New Roman" w:hAnsi="Times New Roman" w:cs="Times New Roman"/>
                <w:sz w:val="20"/>
                <w:szCs w:val="20"/>
                <w:lang w:val="es-419"/>
              </w:rPr>
            </w:pPr>
          </w:p>
        </w:tc>
        <w:tc>
          <w:tcPr>
            <w:tcW w:w="1196" w:type="dxa"/>
            <w:vMerge/>
            <w:vAlign w:val="center"/>
          </w:tcPr>
          <w:p w14:paraId="22C29AD6" w14:textId="77777777" w:rsidR="00C31C8D" w:rsidRPr="009069C5" w:rsidRDefault="00C31C8D" w:rsidP="00B54271">
            <w:pPr>
              <w:rPr>
                <w:rFonts w:ascii="Times New Roman" w:hAnsi="Times New Roman" w:cs="Times New Roman"/>
                <w:sz w:val="20"/>
                <w:szCs w:val="20"/>
                <w:lang w:val="es-419"/>
              </w:rPr>
            </w:pPr>
          </w:p>
        </w:tc>
        <w:tc>
          <w:tcPr>
            <w:tcW w:w="1104" w:type="dxa"/>
            <w:vMerge/>
            <w:vAlign w:val="center"/>
          </w:tcPr>
          <w:p w14:paraId="1EBAD591"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009FDCA5"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3.2 Verificación y análisis de las solicitudes en el portal.</w:t>
            </w:r>
          </w:p>
        </w:tc>
        <w:tc>
          <w:tcPr>
            <w:tcW w:w="1350" w:type="dxa"/>
            <w:vMerge/>
            <w:vAlign w:val="center"/>
          </w:tcPr>
          <w:p w14:paraId="0FE04590" w14:textId="77777777" w:rsidR="00C31C8D" w:rsidRPr="009069C5" w:rsidRDefault="00C31C8D" w:rsidP="00B54271">
            <w:pPr>
              <w:rPr>
                <w:rFonts w:ascii="Times New Roman" w:hAnsi="Times New Roman" w:cs="Times New Roman"/>
                <w:sz w:val="20"/>
                <w:szCs w:val="20"/>
                <w:lang w:val="es-419"/>
              </w:rPr>
            </w:pPr>
          </w:p>
        </w:tc>
        <w:tc>
          <w:tcPr>
            <w:tcW w:w="1252" w:type="dxa"/>
            <w:vAlign w:val="center"/>
          </w:tcPr>
          <w:p w14:paraId="29D971D1"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Correos electrónicos</w:t>
            </w:r>
          </w:p>
        </w:tc>
        <w:tc>
          <w:tcPr>
            <w:tcW w:w="1113" w:type="dxa"/>
            <w:vMerge/>
            <w:vAlign w:val="center"/>
          </w:tcPr>
          <w:p w14:paraId="15F02F5D" w14:textId="77777777" w:rsidR="00C31C8D" w:rsidRPr="009069C5" w:rsidRDefault="00C31C8D" w:rsidP="00B54271">
            <w:pPr>
              <w:rPr>
                <w:rFonts w:ascii="Times New Roman" w:hAnsi="Times New Roman" w:cs="Times New Roman"/>
                <w:sz w:val="20"/>
                <w:szCs w:val="20"/>
                <w:lang w:val="es-419"/>
              </w:rPr>
            </w:pPr>
          </w:p>
        </w:tc>
        <w:tc>
          <w:tcPr>
            <w:tcW w:w="1181" w:type="dxa"/>
            <w:vMerge/>
            <w:vAlign w:val="center"/>
          </w:tcPr>
          <w:p w14:paraId="3A55C91B" w14:textId="77777777" w:rsidR="00C31C8D" w:rsidRPr="009069C5" w:rsidRDefault="00C31C8D" w:rsidP="00B54271">
            <w:pPr>
              <w:rPr>
                <w:rFonts w:ascii="Times New Roman" w:hAnsi="Times New Roman" w:cs="Times New Roman"/>
                <w:sz w:val="20"/>
                <w:szCs w:val="20"/>
                <w:lang w:val="es-419"/>
              </w:rPr>
            </w:pPr>
          </w:p>
        </w:tc>
        <w:tc>
          <w:tcPr>
            <w:tcW w:w="250" w:type="dxa"/>
            <w:gridSpan w:val="2"/>
            <w:shd w:val="clear" w:color="auto" w:fill="BEBEBE" w:themeFill="text2" w:themeFillTint="66"/>
            <w:vAlign w:val="center"/>
          </w:tcPr>
          <w:p w14:paraId="0810E97D"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0BDA25F2"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4AEE7DF8"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3A6370C1"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13E977E7"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7EA99FF2" w14:textId="77777777" w:rsidR="00C31C8D" w:rsidRPr="009069C5" w:rsidRDefault="00C31C8D" w:rsidP="00B54271">
            <w:pPr>
              <w:rPr>
                <w:rFonts w:ascii="Times New Roman" w:hAnsi="Times New Roman" w:cs="Times New Roman"/>
                <w:sz w:val="20"/>
                <w:szCs w:val="20"/>
                <w:lang w:val="es-419"/>
              </w:rPr>
            </w:pPr>
          </w:p>
        </w:tc>
        <w:tc>
          <w:tcPr>
            <w:tcW w:w="250" w:type="dxa"/>
            <w:gridSpan w:val="2"/>
            <w:shd w:val="clear" w:color="auto" w:fill="BEBEBE" w:themeFill="text2" w:themeFillTint="66"/>
            <w:vAlign w:val="center"/>
          </w:tcPr>
          <w:p w14:paraId="4C6A0E9C"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1BBF4EB7"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153B865E"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279E8D5B"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08A1A14C"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3BB58DCB"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ign w:val="center"/>
          </w:tcPr>
          <w:p w14:paraId="3F0D6C87" w14:textId="77777777" w:rsidR="00C31C8D" w:rsidRPr="009069C5" w:rsidRDefault="00C31C8D" w:rsidP="00B54271">
            <w:pPr>
              <w:rPr>
                <w:rFonts w:ascii="Times New Roman" w:hAnsi="Times New Roman" w:cs="Times New Roman"/>
                <w:sz w:val="20"/>
                <w:szCs w:val="20"/>
                <w:lang w:val="es-419"/>
              </w:rPr>
            </w:pPr>
          </w:p>
        </w:tc>
        <w:tc>
          <w:tcPr>
            <w:tcW w:w="1040" w:type="dxa"/>
            <w:vMerge/>
            <w:vAlign w:val="center"/>
          </w:tcPr>
          <w:p w14:paraId="01095156" w14:textId="77777777" w:rsidR="00C31C8D" w:rsidRPr="009069C5" w:rsidRDefault="00C31C8D" w:rsidP="00B54271">
            <w:pPr>
              <w:rPr>
                <w:rFonts w:ascii="Times New Roman" w:hAnsi="Times New Roman" w:cs="Times New Roman"/>
                <w:sz w:val="20"/>
                <w:szCs w:val="20"/>
                <w:lang w:val="es-419"/>
              </w:rPr>
            </w:pPr>
          </w:p>
        </w:tc>
        <w:tc>
          <w:tcPr>
            <w:tcW w:w="993" w:type="dxa"/>
            <w:vMerge/>
            <w:vAlign w:val="center"/>
          </w:tcPr>
          <w:p w14:paraId="5D81FEFF" w14:textId="77777777" w:rsidR="00C31C8D" w:rsidRPr="009069C5" w:rsidRDefault="00C31C8D" w:rsidP="00B54271">
            <w:pPr>
              <w:rPr>
                <w:rFonts w:ascii="Times New Roman" w:hAnsi="Times New Roman" w:cs="Times New Roman"/>
                <w:sz w:val="20"/>
                <w:szCs w:val="20"/>
                <w:lang w:val="es-419"/>
              </w:rPr>
            </w:pPr>
          </w:p>
        </w:tc>
      </w:tr>
      <w:tr w:rsidR="00C31C8D" w:rsidRPr="009069C5" w14:paraId="23737817" w14:textId="77777777" w:rsidTr="00B54271">
        <w:trPr>
          <w:trHeight w:val="368"/>
          <w:jc w:val="center"/>
        </w:trPr>
        <w:tc>
          <w:tcPr>
            <w:tcW w:w="2091" w:type="dxa"/>
            <w:vMerge/>
            <w:vAlign w:val="center"/>
          </w:tcPr>
          <w:p w14:paraId="789C4CB1" w14:textId="77777777" w:rsidR="00C31C8D" w:rsidRPr="009069C5" w:rsidRDefault="00C31C8D" w:rsidP="00B54271">
            <w:pPr>
              <w:rPr>
                <w:rFonts w:ascii="Times New Roman" w:hAnsi="Times New Roman" w:cs="Times New Roman"/>
                <w:sz w:val="20"/>
                <w:szCs w:val="20"/>
                <w:lang w:val="es-419"/>
              </w:rPr>
            </w:pPr>
          </w:p>
        </w:tc>
        <w:tc>
          <w:tcPr>
            <w:tcW w:w="1028" w:type="dxa"/>
            <w:vMerge/>
            <w:vAlign w:val="center"/>
          </w:tcPr>
          <w:p w14:paraId="1F371DA3" w14:textId="77777777" w:rsidR="00C31C8D" w:rsidRPr="009069C5" w:rsidRDefault="00C31C8D" w:rsidP="00B54271">
            <w:pPr>
              <w:rPr>
                <w:rFonts w:ascii="Times New Roman" w:hAnsi="Times New Roman" w:cs="Times New Roman"/>
                <w:sz w:val="20"/>
                <w:szCs w:val="20"/>
                <w:lang w:val="es-419"/>
              </w:rPr>
            </w:pPr>
          </w:p>
        </w:tc>
        <w:tc>
          <w:tcPr>
            <w:tcW w:w="1192" w:type="dxa"/>
            <w:vMerge/>
            <w:vAlign w:val="center"/>
          </w:tcPr>
          <w:p w14:paraId="2078A918" w14:textId="77777777" w:rsidR="00C31C8D" w:rsidRPr="009069C5" w:rsidRDefault="00C31C8D" w:rsidP="00B54271">
            <w:pPr>
              <w:rPr>
                <w:rFonts w:ascii="Times New Roman" w:hAnsi="Times New Roman" w:cs="Times New Roman"/>
                <w:sz w:val="20"/>
                <w:szCs w:val="20"/>
                <w:lang w:val="es-419"/>
              </w:rPr>
            </w:pPr>
          </w:p>
        </w:tc>
        <w:tc>
          <w:tcPr>
            <w:tcW w:w="1196" w:type="dxa"/>
            <w:vMerge/>
            <w:vAlign w:val="center"/>
          </w:tcPr>
          <w:p w14:paraId="4FFBBE02" w14:textId="77777777" w:rsidR="00C31C8D" w:rsidRPr="009069C5" w:rsidRDefault="00C31C8D" w:rsidP="00B54271">
            <w:pPr>
              <w:rPr>
                <w:rFonts w:ascii="Times New Roman" w:hAnsi="Times New Roman" w:cs="Times New Roman"/>
                <w:sz w:val="20"/>
                <w:szCs w:val="20"/>
                <w:lang w:val="es-419"/>
              </w:rPr>
            </w:pPr>
          </w:p>
        </w:tc>
        <w:tc>
          <w:tcPr>
            <w:tcW w:w="1104" w:type="dxa"/>
            <w:vMerge/>
            <w:vAlign w:val="center"/>
          </w:tcPr>
          <w:p w14:paraId="07B526BA"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4B9B526F"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3.3 Remisión de solicitud a la unidad correspondiente.</w:t>
            </w:r>
          </w:p>
        </w:tc>
        <w:tc>
          <w:tcPr>
            <w:tcW w:w="1350" w:type="dxa"/>
            <w:vMerge/>
            <w:vAlign w:val="center"/>
          </w:tcPr>
          <w:p w14:paraId="20B65441" w14:textId="77777777" w:rsidR="00C31C8D" w:rsidRPr="009069C5" w:rsidRDefault="00C31C8D" w:rsidP="00B54271">
            <w:pPr>
              <w:rPr>
                <w:rFonts w:ascii="Times New Roman" w:hAnsi="Times New Roman" w:cs="Times New Roman"/>
                <w:sz w:val="20"/>
                <w:szCs w:val="20"/>
                <w:lang w:val="es-419"/>
              </w:rPr>
            </w:pPr>
          </w:p>
        </w:tc>
        <w:tc>
          <w:tcPr>
            <w:tcW w:w="1252" w:type="dxa"/>
            <w:vAlign w:val="center"/>
          </w:tcPr>
          <w:p w14:paraId="0DCAF29F"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Acuse de recibo</w:t>
            </w:r>
          </w:p>
        </w:tc>
        <w:tc>
          <w:tcPr>
            <w:tcW w:w="1113" w:type="dxa"/>
            <w:vMerge/>
            <w:vAlign w:val="center"/>
          </w:tcPr>
          <w:p w14:paraId="3DCA694C" w14:textId="77777777" w:rsidR="00C31C8D" w:rsidRPr="009069C5" w:rsidRDefault="00C31C8D" w:rsidP="00B54271">
            <w:pPr>
              <w:rPr>
                <w:rFonts w:ascii="Times New Roman" w:hAnsi="Times New Roman" w:cs="Times New Roman"/>
                <w:sz w:val="20"/>
                <w:szCs w:val="20"/>
                <w:lang w:val="es-419"/>
              </w:rPr>
            </w:pPr>
          </w:p>
        </w:tc>
        <w:tc>
          <w:tcPr>
            <w:tcW w:w="1181" w:type="dxa"/>
            <w:vMerge/>
            <w:vAlign w:val="center"/>
          </w:tcPr>
          <w:p w14:paraId="1936508B" w14:textId="77777777" w:rsidR="00C31C8D" w:rsidRPr="009069C5" w:rsidRDefault="00C31C8D" w:rsidP="00B54271">
            <w:pPr>
              <w:rPr>
                <w:rFonts w:ascii="Times New Roman" w:hAnsi="Times New Roman" w:cs="Times New Roman"/>
                <w:sz w:val="20"/>
                <w:szCs w:val="20"/>
                <w:lang w:val="es-419"/>
              </w:rPr>
            </w:pPr>
          </w:p>
        </w:tc>
        <w:tc>
          <w:tcPr>
            <w:tcW w:w="250" w:type="dxa"/>
            <w:gridSpan w:val="2"/>
            <w:shd w:val="clear" w:color="auto" w:fill="BEBEBE" w:themeFill="text2" w:themeFillTint="66"/>
            <w:vAlign w:val="center"/>
          </w:tcPr>
          <w:p w14:paraId="53BCA65B"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0746E44D"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45B11F63"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370DE265"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2AB316D5"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337FB090" w14:textId="77777777" w:rsidR="00C31C8D" w:rsidRPr="009069C5" w:rsidRDefault="00C31C8D" w:rsidP="00B54271">
            <w:pPr>
              <w:rPr>
                <w:rFonts w:ascii="Times New Roman" w:hAnsi="Times New Roman" w:cs="Times New Roman"/>
                <w:sz w:val="20"/>
                <w:szCs w:val="20"/>
                <w:lang w:val="es-419"/>
              </w:rPr>
            </w:pPr>
          </w:p>
        </w:tc>
        <w:tc>
          <w:tcPr>
            <w:tcW w:w="250" w:type="dxa"/>
            <w:gridSpan w:val="2"/>
            <w:shd w:val="clear" w:color="auto" w:fill="BEBEBE" w:themeFill="text2" w:themeFillTint="66"/>
            <w:vAlign w:val="center"/>
          </w:tcPr>
          <w:p w14:paraId="44A54D38"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14902D12"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7A1DC934"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63BCBC89"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5A99BC4B"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56D971FF"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ign w:val="center"/>
          </w:tcPr>
          <w:p w14:paraId="6EF71AED" w14:textId="77777777" w:rsidR="00C31C8D" w:rsidRPr="009069C5" w:rsidRDefault="00C31C8D" w:rsidP="00B54271">
            <w:pPr>
              <w:rPr>
                <w:rFonts w:ascii="Times New Roman" w:hAnsi="Times New Roman" w:cs="Times New Roman"/>
                <w:sz w:val="20"/>
                <w:szCs w:val="20"/>
                <w:lang w:val="es-419"/>
              </w:rPr>
            </w:pPr>
          </w:p>
        </w:tc>
        <w:tc>
          <w:tcPr>
            <w:tcW w:w="1040" w:type="dxa"/>
            <w:vMerge/>
            <w:vAlign w:val="center"/>
          </w:tcPr>
          <w:p w14:paraId="18D0E764" w14:textId="77777777" w:rsidR="00C31C8D" w:rsidRPr="009069C5" w:rsidRDefault="00C31C8D" w:rsidP="00B54271">
            <w:pPr>
              <w:rPr>
                <w:rFonts w:ascii="Times New Roman" w:hAnsi="Times New Roman" w:cs="Times New Roman"/>
                <w:sz w:val="20"/>
                <w:szCs w:val="20"/>
                <w:lang w:val="es-419"/>
              </w:rPr>
            </w:pPr>
          </w:p>
        </w:tc>
        <w:tc>
          <w:tcPr>
            <w:tcW w:w="993" w:type="dxa"/>
            <w:vMerge/>
            <w:vAlign w:val="center"/>
          </w:tcPr>
          <w:p w14:paraId="2149B362" w14:textId="77777777" w:rsidR="00C31C8D" w:rsidRPr="009069C5" w:rsidRDefault="00C31C8D" w:rsidP="00B54271">
            <w:pPr>
              <w:rPr>
                <w:rFonts w:ascii="Times New Roman" w:hAnsi="Times New Roman" w:cs="Times New Roman"/>
                <w:sz w:val="20"/>
                <w:szCs w:val="20"/>
                <w:lang w:val="es-419"/>
              </w:rPr>
            </w:pPr>
          </w:p>
        </w:tc>
      </w:tr>
      <w:tr w:rsidR="00C31C8D" w:rsidRPr="009069C5" w14:paraId="4A6CA24D" w14:textId="77777777" w:rsidTr="00B54271">
        <w:trPr>
          <w:trHeight w:val="368"/>
          <w:jc w:val="center"/>
        </w:trPr>
        <w:tc>
          <w:tcPr>
            <w:tcW w:w="2091" w:type="dxa"/>
            <w:vMerge/>
            <w:vAlign w:val="center"/>
          </w:tcPr>
          <w:p w14:paraId="1FD2DAC1" w14:textId="77777777" w:rsidR="00C31C8D" w:rsidRPr="009069C5" w:rsidRDefault="00C31C8D" w:rsidP="00B54271">
            <w:pPr>
              <w:rPr>
                <w:rFonts w:ascii="Times New Roman" w:hAnsi="Times New Roman" w:cs="Times New Roman"/>
                <w:sz w:val="20"/>
                <w:szCs w:val="20"/>
                <w:lang w:val="es-419"/>
              </w:rPr>
            </w:pPr>
          </w:p>
        </w:tc>
        <w:tc>
          <w:tcPr>
            <w:tcW w:w="1028" w:type="dxa"/>
            <w:vMerge/>
            <w:vAlign w:val="center"/>
          </w:tcPr>
          <w:p w14:paraId="771EF421" w14:textId="77777777" w:rsidR="00C31C8D" w:rsidRPr="009069C5" w:rsidRDefault="00C31C8D" w:rsidP="00B54271">
            <w:pPr>
              <w:rPr>
                <w:rFonts w:ascii="Times New Roman" w:hAnsi="Times New Roman" w:cs="Times New Roman"/>
                <w:sz w:val="20"/>
                <w:szCs w:val="20"/>
                <w:lang w:val="es-419"/>
              </w:rPr>
            </w:pPr>
          </w:p>
        </w:tc>
        <w:tc>
          <w:tcPr>
            <w:tcW w:w="1192" w:type="dxa"/>
            <w:vMerge/>
            <w:vAlign w:val="center"/>
          </w:tcPr>
          <w:p w14:paraId="798883E8" w14:textId="77777777" w:rsidR="00C31C8D" w:rsidRPr="009069C5" w:rsidRDefault="00C31C8D" w:rsidP="00B54271">
            <w:pPr>
              <w:rPr>
                <w:rFonts w:ascii="Times New Roman" w:hAnsi="Times New Roman" w:cs="Times New Roman"/>
                <w:sz w:val="20"/>
                <w:szCs w:val="20"/>
                <w:lang w:val="es-419"/>
              </w:rPr>
            </w:pPr>
          </w:p>
        </w:tc>
        <w:tc>
          <w:tcPr>
            <w:tcW w:w="1196" w:type="dxa"/>
            <w:vMerge/>
            <w:vAlign w:val="center"/>
          </w:tcPr>
          <w:p w14:paraId="0539471B" w14:textId="77777777" w:rsidR="00C31C8D" w:rsidRPr="009069C5" w:rsidRDefault="00C31C8D" w:rsidP="00B54271">
            <w:pPr>
              <w:rPr>
                <w:rFonts w:ascii="Times New Roman" w:hAnsi="Times New Roman" w:cs="Times New Roman"/>
                <w:sz w:val="20"/>
                <w:szCs w:val="20"/>
                <w:lang w:val="es-419"/>
              </w:rPr>
            </w:pPr>
          </w:p>
        </w:tc>
        <w:tc>
          <w:tcPr>
            <w:tcW w:w="1104" w:type="dxa"/>
            <w:vMerge/>
            <w:vAlign w:val="center"/>
          </w:tcPr>
          <w:p w14:paraId="016998F9"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4B1E4AD8"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3.4 Recepción y análisis de la respuesta.</w:t>
            </w:r>
          </w:p>
        </w:tc>
        <w:tc>
          <w:tcPr>
            <w:tcW w:w="1350" w:type="dxa"/>
            <w:vMerge/>
            <w:vAlign w:val="center"/>
          </w:tcPr>
          <w:p w14:paraId="642A17C2" w14:textId="77777777" w:rsidR="00C31C8D" w:rsidRPr="009069C5" w:rsidRDefault="00C31C8D" w:rsidP="00B54271">
            <w:pPr>
              <w:rPr>
                <w:rFonts w:ascii="Times New Roman" w:hAnsi="Times New Roman" w:cs="Times New Roman"/>
                <w:sz w:val="20"/>
                <w:szCs w:val="20"/>
                <w:lang w:val="es-419"/>
              </w:rPr>
            </w:pPr>
          </w:p>
        </w:tc>
        <w:tc>
          <w:tcPr>
            <w:tcW w:w="1252" w:type="dxa"/>
            <w:vAlign w:val="center"/>
          </w:tcPr>
          <w:p w14:paraId="3DDE6A3C"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Correo, remisión</w:t>
            </w:r>
          </w:p>
        </w:tc>
        <w:tc>
          <w:tcPr>
            <w:tcW w:w="1113" w:type="dxa"/>
            <w:vMerge/>
            <w:vAlign w:val="center"/>
          </w:tcPr>
          <w:p w14:paraId="189E43D6" w14:textId="77777777" w:rsidR="00C31C8D" w:rsidRPr="009069C5" w:rsidRDefault="00C31C8D" w:rsidP="00B54271">
            <w:pPr>
              <w:rPr>
                <w:rFonts w:ascii="Times New Roman" w:hAnsi="Times New Roman" w:cs="Times New Roman"/>
                <w:sz w:val="20"/>
                <w:szCs w:val="20"/>
                <w:lang w:val="es-419"/>
              </w:rPr>
            </w:pPr>
          </w:p>
        </w:tc>
        <w:tc>
          <w:tcPr>
            <w:tcW w:w="1181" w:type="dxa"/>
            <w:vMerge/>
            <w:vAlign w:val="center"/>
          </w:tcPr>
          <w:p w14:paraId="0A9D1986" w14:textId="77777777" w:rsidR="00C31C8D" w:rsidRPr="009069C5" w:rsidRDefault="00C31C8D" w:rsidP="00B54271">
            <w:pPr>
              <w:rPr>
                <w:rFonts w:ascii="Times New Roman" w:hAnsi="Times New Roman" w:cs="Times New Roman"/>
                <w:sz w:val="20"/>
                <w:szCs w:val="20"/>
                <w:lang w:val="es-419"/>
              </w:rPr>
            </w:pPr>
          </w:p>
        </w:tc>
        <w:tc>
          <w:tcPr>
            <w:tcW w:w="250" w:type="dxa"/>
            <w:gridSpan w:val="2"/>
            <w:shd w:val="clear" w:color="auto" w:fill="BEBEBE" w:themeFill="text2" w:themeFillTint="66"/>
            <w:vAlign w:val="center"/>
          </w:tcPr>
          <w:p w14:paraId="47E8E6AC"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4CE628C7"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34B74165"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75549721"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4936CC37"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5645444D" w14:textId="77777777" w:rsidR="00C31C8D" w:rsidRPr="009069C5" w:rsidRDefault="00C31C8D" w:rsidP="00B54271">
            <w:pPr>
              <w:rPr>
                <w:rFonts w:ascii="Times New Roman" w:hAnsi="Times New Roman" w:cs="Times New Roman"/>
                <w:sz w:val="20"/>
                <w:szCs w:val="20"/>
                <w:lang w:val="es-419"/>
              </w:rPr>
            </w:pPr>
          </w:p>
        </w:tc>
        <w:tc>
          <w:tcPr>
            <w:tcW w:w="250" w:type="dxa"/>
            <w:gridSpan w:val="2"/>
            <w:shd w:val="clear" w:color="auto" w:fill="BEBEBE" w:themeFill="text2" w:themeFillTint="66"/>
            <w:vAlign w:val="center"/>
          </w:tcPr>
          <w:p w14:paraId="3A5A3483"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319D46B4"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79AE3B4F"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2C263053"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5018A5E9"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5CA1B99A"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ign w:val="center"/>
          </w:tcPr>
          <w:p w14:paraId="435A409B" w14:textId="77777777" w:rsidR="00C31C8D" w:rsidRPr="009069C5" w:rsidRDefault="00C31C8D" w:rsidP="00B54271">
            <w:pPr>
              <w:rPr>
                <w:rFonts w:ascii="Times New Roman" w:hAnsi="Times New Roman" w:cs="Times New Roman"/>
                <w:sz w:val="20"/>
                <w:szCs w:val="20"/>
                <w:lang w:val="es-419"/>
              </w:rPr>
            </w:pPr>
          </w:p>
        </w:tc>
        <w:tc>
          <w:tcPr>
            <w:tcW w:w="1040" w:type="dxa"/>
            <w:vMerge/>
            <w:vAlign w:val="center"/>
          </w:tcPr>
          <w:p w14:paraId="786D5737" w14:textId="77777777" w:rsidR="00C31C8D" w:rsidRPr="009069C5" w:rsidRDefault="00C31C8D" w:rsidP="00B54271">
            <w:pPr>
              <w:rPr>
                <w:rFonts w:ascii="Times New Roman" w:hAnsi="Times New Roman" w:cs="Times New Roman"/>
                <w:sz w:val="20"/>
                <w:szCs w:val="20"/>
                <w:lang w:val="es-419"/>
              </w:rPr>
            </w:pPr>
          </w:p>
        </w:tc>
        <w:tc>
          <w:tcPr>
            <w:tcW w:w="993" w:type="dxa"/>
            <w:vMerge/>
            <w:vAlign w:val="center"/>
          </w:tcPr>
          <w:p w14:paraId="15B7E22D" w14:textId="77777777" w:rsidR="00C31C8D" w:rsidRPr="009069C5" w:rsidRDefault="00C31C8D" w:rsidP="00B54271">
            <w:pPr>
              <w:rPr>
                <w:rFonts w:ascii="Times New Roman" w:hAnsi="Times New Roman" w:cs="Times New Roman"/>
                <w:sz w:val="20"/>
                <w:szCs w:val="20"/>
                <w:lang w:val="es-419"/>
              </w:rPr>
            </w:pPr>
          </w:p>
        </w:tc>
      </w:tr>
      <w:tr w:rsidR="00C31C8D" w:rsidRPr="009069C5" w14:paraId="7C9C68CA" w14:textId="77777777" w:rsidTr="00B54271">
        <w:trPr>
          <w:trHeight w:val="368"/>
          <w:jc w:val="center"/>
        </w:trPr>
        <w:tc>
          <w:tcPr>
            <w:tcW w:w="2091" w:type="dxa"/>
            <w:vMerge/>
            <w:vAlign w:val="center"/>
          </w:tcPr>
          <w:p w14:paraId="449B4887" w14:textId="77777777" w:rsidR="00C31C8D" w:rsidRPr="009069C5" w:rsidRDefault="00C31C8D" w:rsidP="00B54271">
            <w:pPr>
              <w:rPr>
                <w:rFonts w:ascii="Times New Roman" w:hAnsi="Times New Roman" w:cs="Times New Roman"/>
                <w:sz w:val="20"/>
                <w:szCs w:val="20"/>
                <w:lang w:val="es-419"/>
              </w:rPr>
            </w:pPr>
          </w:p>
        </w:tc>
        <w:tc>
          <w:tcPr>
            <w:tcW w:w="1028" w:type="dxa"/>
            <w:vMerge/>
            <w:vAlign w:val="center"/>
          </w:tcPr>
          <w:p w14:paraId="143A33BE" w14:textId="77777777" w:rsidR="00C31C8D" w:rsidRPr="009069C5" w:rsidRDefault="00C31C8D" w:rsidP="00B54271">
            <w:pPr>
              <w:rPr>
                <w:rFonts w:ascii="Times New Roman" w:hAnsi="Times New Roman" w:cs="Times New Roman"/>
                <w:sz w:val="20"/>
                <w:szCs w:val="20"/>
                <w:lang w:val="es-419"/>
              </w:rPr>
            </w:pPr>
          </w:p>
        </w:tc>
        <w:tc>
          <w:tcPr>
            <w:tcW w:w="1192" w:type="dxa"/>
            <w:vMerge/>
            <w:vAlign w:val="center"/>
          </w:tcPr>
          <w:p w14:paraId="17DFCB8E" w14:textId="77777777" w:rsidR="00C31C8D" w:rsidRPr="009069C5" w:rsidRDefault="00C31C8D" w:rsidP="00B54271">
            <w:pPr>
              <w:rPr>
                <w:rFonts w:ascii="Times New Roman" w:hAnsi="Times New Roman" w:cs="Times New Roman"/>
                <w:sz w:val="20"/>
                <w:szCs w:val="20"/>
                <w:lang w:val="es-419"/>
              </w:rPr>
            </w:pPr>
          </w:p>
        </w:tc>
        <w:tc>
          <w:tcPr>
            <w:tcW w:w="1196" w:type="dxa"/>
            <w:vMerge/>
            <w:vAlign w:val="center"/>
          </w:tcPr>
          <w:p w14:paraId="7F90BDA8" w14:textId="77777777" w:rsidR="00C31C8D" w:rsidRPr="009069C5" w:rsidRDefault="00C31C8D" w:rsidP="00B54271">
            <w:pPr>
              <w:rPr>
                <w:rFonts w:ascii="Times New Roman" w:hAnsi="Times New Roman" w:cs="Times New Roman"/>
                <w:sz w:val="20"/>
                <w:szCs w:val="20"/>
                <w:lang w:val="es-419"/>
              </w:rPr>
            </w:pPr>
          </w:p>
        </w:tc>
        <w:tc>
          <w:tcPr>
            <w:tcW w:w="1104" w:type="dxa"/>
            <w:vMerge/>
            <w:vAlign w:val="center"/>
          </w:tcPr>
          <w:p w14:paraId="6EC8C346"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26F84E57"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3.5 Remisión de la respuesta al solicitante.</w:t>
            </w:r>
          </w:p>
        </w:tc>
        <w:tc>
          <w:tcPr>
            <w:tcW w:w="1350" w:type="dxa"/>
            <w:vMerge/>
            <w:vAlign w:val="center"/>
          </w:tcPr>
          <w:p w14:paraId="1EE22777" w14:textId="77777777" w:rsidR="00C31C8D" w:rsidRPr="009069C5" w:rsidRDefault="00C31C8D" w:rsidP="00B54271">
            <w:pPr>
              <w:rPr>
                <w:rFonts w:ascii="Times New Roman" w:hAnsi="Times New Roman" w:cs="Times New Roman"/>
                <w:sz w:val="20"/>
                <w:szCs w:val="20"/>
                <w:lang w:val="es-419"/>
              </w:rPr>
            </w:pPr>
          </w:p>
        </w:tc>
        <w:tc>
          <w:tcPr>
            <w:tcW w:w="1252" w:type="dxa"/>
            <w:vAlign w:val="center"/>
          </w:tcPr>
          <w:p w14:paraId="6510BB1F"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Reporte</w:t>
            </w:r>
          </w:p>
        </w:tc>
        <w:tc>
          <w:tcPr>
            <w:tcW w:w="1113" w:type="dxa"/>
            <w:vMerge/>
            <w:vAlign w:val="center"/>
          </w:tcPr>
          <w:p w14:paraId="4DE78B9F" w14:textId="77777777" w:rsidR="00C31C8D" w:rsidRPr="009069C5" w:rsidRDefault="00C31C8D" w:rsidP="00B54271">
            <w:pPr>
              <w:rPr>
                <w:rFonts w:ascii="Times New Roman" w:hAnsi="Times New Roman" w:cs="Times New Roman"/>
                <w:sz w:val="20"/>
                <w:szCs w:val="20"/>
                <w:lang w:val="es-419"/>
              </w:rPr>
            </w:pPr>
          </w:p>
        </w:tc>
        <w:tc>
          <w:tcPr>
            <w:tcW w:w="1181" w:type="dxa"/>
            <w:vMerge/>
            <w:vAlign w:val="center"/>
          </w:tcPr>
          <w:p w14:paraId="46E43A2A" w14:textId="77777777" w:rsidR="00C31C8D" w:rsidRPr="009069C5" w:rsidRDefault="00C31C8D" w:rsidP="00B54271">
            <w:pPr>
              <w:rPr>
                <w:rFonts w:ascii="Times New Roman" w:hAnsi="Times New Roman" w:cs="Times New Roman"/>
                <w:sz w:val="20"/>
                <w:szCs w:val="20"/>
                <w:lang w:val="es-419"/>
              </w:rPr>
            </w:pPr>
          </w:p>
        </w:tc>
        <w:tc>
          <w:tcPr>
            <w:tcW w:w="250" w:type="dxa"/>
            <w:gridSpan w:val="2"/>
            <w:shd w:val="clear" w:color="auto" w:fill="BEBEBE" w:themeFill="text2" w:themeFillTint="66"/>
            <w:vAlign w:val="center"/>
          </w:tcPr>
          <w:p w14:paraId="3C982A36"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34982200"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4B5D1F4F"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4E86F436"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2A53A5A4"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66065F3D" w14:textId="77777777" w:rsidR="00C31C8D" w:rsidRPr="009069C5" w:rsidRDefault="00C31C8D" w:rsidP="00B54271">
            <w:pPr>
              <w:rPr>
                <w:rFonts w:ascii="Times New Roman" w:hAnsi="Times New Roman" w:cs="Times New Roman"/>
                <w:sz w:val="20"/>
                <w:szCs w:val="20"/>
                <w:lang w:val="es-419"/>
              </w:rPr>
            </w:pPr>
          </w:p>
        </w:tc>
        <w:tc>
          <w:tcPr>
            <w:tcW w:w="250" w:type="dxa"/>
            <w:gridSpan w:val="2"/>
            <w:shd w:val="clear" w:color="auto" w:fill="BEBEBE" w:themeFill="text2" w:themeFillTint="66"/>
            <w:vAlign w:val="center"/>
          </w:tcPr>
          <w:p w14:paraId="1D809F1F"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6A653AAE"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48891DEC"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4F4DB21D"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72B6D208"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6AA47264"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ign w:val="center"/>
          </w:tcPr>
          <w:p w14:paraId="41C55F56" w14:textId="77777777" w:rsidR="00C31C8D" w:rsidRPr="009069C5" w:rsidRDefault="00C31C8D" w:rsidP="00B54271">
            <w:pPr>
              <w:rPr>
                <w:rFonts w:ascii="Times New Roman" w:hAnsi="Times New Roman" w:cs="Times New Roman"/>
                <w:sz w:val="20"/>
                <w:szCs w:val="20"/>
                <w:lang w:val="es-419"/>
              </w:rPr>
            </w:pPr>
          </w:p>
        </w:tc>
        <w:tc>
          <w:tcPr>
            <w:tcW w:w="1040" w:type="dxa"/>
            <w:vMerge/>
            <w:vAlign w:val="center"/>
          </w:tcPr>
          <w:p w14:paraId="4BE74D7E" w14:textId="77777777" w:rsidR="00C31C8D" w:rsidRPr="009069C5" w:rsidRDefault="00C31C8D" w:rsidP="00B54271">
            <w:pPr>
              <w:rPr>
                <w:rFonts w:ascii="Times New Roman" w:hAnsi="Times New Roman" w:cs="Times New Roman"/>
                <w:sz w:val="20"/>
                <w:szCs w:val="20"/>
                <w:lang w:val="es-419"/>
              </w:rPr>
            </w:pPr>
          </w:p>
        </w:tc>
        <w:tc>
          <w:tcPr>
            <w:tcW w:w="993" w:type="dxa"/>
            <w:vMerge/>
            <w:vAlign w:val="center"/>
          </w:tcPr>
          <w:p w14:paraId="0394C028" w14:textId="77777777" w:rsidR="00C31C8D" w:rsidRPr="009069C5" w:rsidRDefault="00C31C8D" w:rsidP="00B54271">
            <w:pPr>
              <w:rPr>
                <w:rFonts w:ascii="Times New Roman" w:hAnsi="Times New Roman" w:cs="Times New Roman"/>
                <w:sz w:val="20"/>
                <w:szCs w:val="20"/>
                <w:lang w:val="es-419"/>
              </w:rPr>
            </w:pPr>
          </w:p>
        </w:tc>
      </w:tr>
      <w:tr w:rsidR="00C31C8D" w:rsidRPr="009069C5" w14:paraId="4AA5EF4E" w14:textId="77777777" w:rsidTr="00B54271">
        <w:trPr>
          <w:trHeight w:val="781"/>
          <w:jc w:val="center"/>
        </w:trPr>
        <w:tc>
          <w:tcPr>
            <w:tcW w:w="2091" w:type="dxa"/>
            <w:vMerge w:val="restart"/>
            <w:vAlign w:val="center"/>
          </w:tcPr>
          <w:p w14:paraId="176CF84F"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4. Elaborar reporte de las estadísticas trimestrales OAI</w:t>
            </w:r>
          </w:p>
        </w:tc>
        <w:tc>
          <w:tcPr>
            <w:tcW w:w="1028" w:type="dxa"/>
            <w:vMerge w:val="restart"/>
            <w:vAlign w:val="center"/>
          </w:tcPr>
          <w:p w14:paraId="4A7EA9F8"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4 reportes de estadísticas trimestrales</w:t>
            </w:r>
          </w:p>
        </w:tc>
        <w:tc>
          <w:tcPr>
            <w:tcW w:w="1192" w:type="dxa"/>
            <w:vMerge w:val="restart"/>
            <w:vAlign w:val="center"/>
          </w:tcPr>
          <w:p w14:paraId="784B5C91"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Cantidad de reportes elaborados</w:t>
            </w:r>
          </w:p>
        </w:tc>
        <w:tc>
          <w:tcPr>
            <w:tcW w:w="1196" w:type="dxa"/>
            <w:vMerge w:val="restart"/>
            <w:vAlign w:val="center"/>
          </w:tcPr>
          <w:p w14:paraId="7E2B1FD5"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Reporte trimestral de estadísticas OAI</w:t>
            </w:r>
          </w:p>
        </w:tc>
        <w:tc>
          <w:tcPr>
            <w:tcW w:w="1104" w:type="dxa"/>
            <w:vMerge w:val="restart"/>
            <w:vAlign w:val="center"/>
          </w:tcPr>
          <w:p w14:paraId="577123A4"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2A712EC2"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4.1 Recopilación de los datos.</w:t>
            </w:r>
          </w:p>
        </w:tc>
        <w:tc>
          <w:tcPr>
            <w:tcW w:w="1350" w:type="dxa"/>
            <w:vAlign w:val="center"/>
          </w:tcPr>
          <w:p w14:paraId="531B9CB2"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Auxiliar OAI</w:t>
            </w:r>
          </w:p>
        </w:tc>
        <w:tc>
          <w:tcPr>
            <w:tcW w:w="1252" w:type="dxa"/>
            <w:vAlign w:val="center"/>
          </w:tcPr>
          <w:p w14:paraId="655738CC"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Datos recopilados</w:t>
            </w:r>
          </w:p>
        </w:tc>
        <w:tc>
          <w:tcPr>
            <w:tcW w:w="1113" w:type="dxa"/>
            <w:vMerge w:val="restart"/>
            <w:vAlign w:val="center"/>
          </w:tcPr>
          <w:p w14:paraId="5E2AC5AC"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Reporte no generado o subido de manera oportuna</w:t>
            </w:r>
          </w:p>
        </w:tc>
        <w:tc>
          <w:tcPr>
            <w:tcW w:w="1181" w:type="dxa"/>
            <w:vMerge w:val="restart"/>
            <w:vAlign w:val="center"/>
          </w:tcPr>
          <w:p w14:paraId="29EE2FFA"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Establecer un cronograma de trabajo y dar seguimiento a su cumplimiento</w:t>
            </w:r>
          </w:p>
        </w:tc>
        <w:tc>
          <w:tcPr>
            <w:tcW w:w="250" w:type="dxa"/>
            <w:gridSpan w:val="2"/>
            <w:vAlign w:val="center"/>
          </w:tcPr>
          <w:p w14:paraId="31B35127"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473D1C02"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0E686693"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5633D3D1"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1D51DE88"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68D2C692" w14:textId="77777777" w:rsidR="00C31C8D" w:rsidRPr="009069C5" w:rsidRDefault="00C31C8D" w:rsidP="00B54271">
            <w:pPr>
              <w:rPr>
                <w:rFonts w:ascii="Times New Roman" w:hAnsi="Times New Roman" w:cs="Times New Roman"/>
                <w:sz w:val="20"/>
                <w:szCs w:val="20"/>
                <w:lang w:val="es-419"/>
              </w:rPr>
            </w:pPr>
          </w:p>
        </w:tc>
        <w:tc>
          <w:tcPr>
            <w:tcW w:w="250" w:type="dxa"/>
            <w:gridSpan w:val="2"/>
            <w:vAlign w:val="center"/>
          </w:tcPr>
          <w:p w14:paraId="7918AD98"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42C8A943"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271251B9"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04D5ECA5"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1DE41F87"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539A509D"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restart"/>
            <w:vAlign w:val="center"/>
          </w:tcPr>
          <w:p w14:paraId="62137751"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Material gastable</w:t>
            </w:r>
          </w:p>
        </w:tc>
        <w:tc>
          <w:tcPr>
            <w:tcW w:w="1040" w:type="dxa"/>
            <w:vMerge w:val="restart"/>
            <w:vAlign w:val="center"/>
          </w:tcPr>
          <w:p w14:paraId="1FD547ED"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R</w:t>
            </w:r>
          </w:p>
          <w:p w14:paraId="54351F58"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D$ 0.00</w:t>
            </w:r>
          </w:p>
        </w:tc>
        <w:tc>
          <w:tcPr>
            <w:tcW w:w="993" w:type="dxa"/>
            <w:vMerge w:val="restart"/>
            <w:vAlign w:val="center"/>
          </w:tcPr>
          <w:p w14:paraId="1500616A" w14:textId="77777777" w:rsidR="00C31C8D" w:rsidRPr="009069C5" w:rsidRDefault="00C31C8D" w:rsidP="00B54271">
            <w:pPr>
              <w:rPr>
                <w:rFonts w:ascii="Times New Roman" w:hAnsi="Times New Roman" w:cs="Times New Roman"/>
                <w:sz w:val="20"/>
                <w:szCs w:val="20"/>
                <w:lang w:val="es-419"/>
              </w:rPr>
            </w:pPr>
          </w:p>
        </w:tc>
      </w:tr>
      <w:tr w:rsidR="00C31C8D" w:rsidRPr="009069C5" w14:paraId="24E80663" w14:textId="77777777" w:rsidTr="00B54271">
        <w:trPr>
          <w:trHeight w:val="781"/>
          <w:jc w:val="center"/>
        </w:trPr>
        <w:tc>
          <w:tcPr>
            <w:tcW w:w="2091" w:type="dxa"/>
            <w:vMerge/>
            <w:vAlign w:val="center"/>
          </w:tcPr>
          <w:p w14:paraId="5ADA6E55" w14:textId="77777777" w:rsidR="00C31C8D" w:rsidRPr="009069C5" w:rsidRDefault="00C31C8D" w:rsidP="00B54271">
            <w:pPr>
              <w:rPr>
                <w:rFonts w:ascii="Times New Roman" w:hAnsi="Times New Roman" w:cs="Times New Roman"/>
                <w:sz w:val="20"/>
                <w:szCs w:val="20"/>
                <w:lang w:val="es-419"/>
              </w:rPr>
            </w:pPr>
          </w:p>
        </w:tc>
        <w:tc>
          <w:tcPr>
            <w:tcW w:w="1028" w:type="dxa"/>
            <w:vMerge/>
            <w:vAlign w:val="center"/>
          </w:tcPr>
          <w:p w14:paraId="08C79B68" w14:textId="77777777" w:rsidR="00C31C8D" w:rsidRPr="009069C5" w:rsidRDefault="00C31C8D" w:rsidP="00B54271">
            <w:pPr>
              <w:rPr>
                <w:rFonts w:ascii="Times New Roman" w:hAnsi="Times New Roman" w:cs="Times New Roman"/>
                <w:sz w:val="20"/>
                <w:szCs w:val="20"/>
                <w:lang w:val="es-419"/>
              </w:rPr>
            </w:pPr>
          </w:p>
        </w:tc>
        <w:tc>
          <w:tcPr>
            <w:tcW w:w="1192" w:type="dxa"/>
            <w:vMerge/>
            <w:vAlign w:val="center"/>
          </w:tcPr>
          <w:p w14:paraId="6CA1A72A" w14:textId="77777777" w:rsidR="00C31C8D" w:rsidRPr="009069C5" w:rsidRDefault="00C31C8D" w:rsidP="00B54271">
            <w:pPr>
              <w:rPr>
                <w:rFonts w:ascii="Times New Roman" w:hAnsi="Times New Roman" w:cs="Times New Roman"/>
                <w:sz w:val="20"/>
                <w:szCs w:val="20"/>
                <w:lang w:val="es-419"/>
              </w:rPr>
            </w:pPr>
          </w:p>
        </w:tc>
        <w:tc>
          <w:tcPr>
            <w:tcW w:w="1196" w:type="dxa"/>
            <w:vMerge/>
            <w:vAlign w:val="center"/>
          </w:tcPr>
          <w:p w14:paraId="1096F3EA" w14:textId="77777777" w:rsidR="00C31C8D" w:rsidRPr="009069C5" w:rsidRDefault="00C31C8D" w:rsidP="00B54271">
            <w:pPr>
              <w:rPr>
                <w:rFonts w:ascii="Times New Roman" w:hAnsi="Times New Roman" w:cs="Times New Roman"/>
                <w:sz w:val="20"/>
                <w:szCs w:val="20"/>
                <w:lang w:val="es-419"/>
              </w:rPr>
            </w:pPr>
          </w:p>
        </w:tc>
        <w:tc>
          <w:tcPr>
            <w:tcW w:w="1104" w:type="dxa"/>
            <w:vMerge/>
            <w:vAlign w:val="center"/>
          </w:tcPr>
          <w:p w14:paraId="0A182304"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5B03FD1C"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4.2 Organización y tabulación de los datos estadísticos.</w:t>
            </w:r>
          </w:p>
        </w:tc>
        <w:tc>
          <w:tcPr>
            <w:tcW w:w="1350" w:type="dxa"/>
            <w:vAlign w:val="center"/>
          </w:tcPr>
          <w:p w14:paraId="4311FEE7"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Auxiliar OAI</w:t>
            </w:r>
          </w:p>
        </w:tc>
        <w:tc>
          <w:tcPr>
            <w:tcW w:w="1252" w:type="dxa"/>
            <w:vAlign w:val="center"/>
          </w:tcPr>
          <w:p w14:paraId="246CB4B1"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Tabulación en Excel/Word</w:t>
            </w:r>
          </w:p>
        </w:tc>
        <w:tc>
          <w:tcPr>
            <w:tcW w:w="1113" w:type="dxa"/>
            <w:vMerge/>
            <w:vAlign w:val="center"/>
          </w:tcPr>
          <w:p w14:paraId="795CBCCB" w14:textId="77777777" w:rsidR="00C31C8D" w:rsidRPr="009069C5" w:rsidRDefault="00C31C8D" w:rsidP="00B54271">
            <w:pPr>
              <w:rPr>
                <w:rFonts w:ascii="Times New Roman" w:hAnsi="Times New Roman" w:cs="Times New Roman"/>
                <w:sz w:val="20"/>
                <w:szCs w:val="20"/>
                <w:lang w:val="es-419"/>
              </w:rPr>
            </w:pPr>
          </w:p>
        </w:tc>
        <w:tc>
          <w:tcPr>
            <w:tcW w:w="1181" w:type="dxa"/>
            <w:vMerge/>
            <w:vAlign w:val="center"/>
          </w:tcPr>
          <w:p w14:paraId="75C3B76C" w14:textId="77777777" w:rsidR="00C31C8D" w:rsidRPr="009069C5" w:rsidRDefault="00C31C8D" w:rsidP="00B54271">
            <w:pPr>
              <w:rPr>
                <w:rFonts w:ascii="Times New Roman" w:hAnsi="Times New Roman" w:cs="Times New Roman"/>
                <w:sz w:val="20"/>
                <w:szCs w:val="20"/>
                <w:lang w:val="es-419"/>
              </w:rPr>
            </w:pPr>
          </w:p>
        </w:tc>
        <w:tc>
          <w:tcPr>
            <w:tcW w:w="250" w:type="dxa"/>
            <w:gridSpan w:val="2"/>
            <w:vAlign w:val="center"/>
          </w:tcPr>
          <w:p w14:paraId="706097DA"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44AE7C82"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74EB59DF"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03E3A744"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4F949ADE"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13061536" w14:textId="77777777" w:rsidR="00C31C8D" w:rsidRPr="009069C5" w:rsidRDefault="00C31C8D" w:rsidP="00B54271">
            <w:pPr>
              <w:rPr>
                <w:rFonts w:ascii="Times New Roman" w:hAnsi="Times New Roman" w:cs="Times New Roman"/>
                <w:sz w:val="20"/>
                <w:szCs w:val="20"/>
                <w:lang w:val="es-419"/>
              </w:rPr>
            </w:pPr>
          </w:p>
        </w:tc>
        <w:tc>
          <w:tcPr>
            <w:tcW w:w="250" w:type="dxa"/>
            <w:gridSpan w:val="2"/>
            <w:vAlign w:val="center"/>
          </w:tcPr>
          <w:p w14:paraId="6B6874EF"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215AD722"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34FBF2D1"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409F0FFF"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31357BD6"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6BDC7E2E"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ign w:val="center"/>
          </w:tcPr>
          <w:p w14:paraId="04E1A8D2" w14:textId="77777777" w:rsidR="00C31C8D" w:rsidRPr="009069C5" w:rsidRDefault="00C31C8D" w:rsidP="00B54271">
            <w:pPr>
              <w:rPr>
                <w:rFonts w:ascii="Times New Roman" w:hAnsi="Times New Roman" w:cs="Times New Roman"/>
                <w:sz w:val="20"/>
                <w:szCs w:val="20"/>
                <w:lang w:val="es-419"/>
              </w:rPr>
            </w:pPr>
          </w:p>
        </w:tc>
        <w:tc>
          <w:tcPr>
            <w:tcW w:w="1040" w:type="dxa"/>
            <w:vMerge/>
            <w:vAlign w:val="center"/>
          </w:tcPr>
          <w:p w14:paraId="60162860" w14:textId="77777777" w:rsidR="00C31C8D" w:rsidRPr="009069C5" w:rsidRDefault="00C31C8D" w:rsidP="00B54271">
            <w:pPr>
              <w:rPr>
                <w:rFonts w:ascii="Times New Roman" w:hAnsi="Times New Roman" w:cs="Times New Roman"/>
                <w:sz w:val="20"/>
                <w:szCs w:val="20"/>
                <w:lang w:val="es-419"/>
              </w:rPr>
            </w:pPr>
          </w:p>
        </w:tc>
        <w:tc>
          <w:tcPr>
            <w:tcW w:w="993" w:type="dxa"/>
            <w:vMerge/>
            <w:vAlign w:val="center"/>
          </w:tcPr>
          <w:p w14:paraId="4D17CB88" w14:textId="77777777" w:rsidR="00C31C8D" w:rsidRPr="009069C5" w:rsidRDefault="00C31C8D" w:rsidP="00B54271">
            <w:pPr>
              <w:rPr>
                <w:rFonts w:ascii="Times New Roman" w:hAnsi="Times New Roman" w:cs="Times New Roman"/>
                <w:sz w:val="20"/>
                <w:szCs w:val="20"/>
                <w:lang w:val="es-419"/>
              </w:rPr>
            </w:pPr>
          </w:p>
        </w:tc>
      </w:tr>
      <w:tr w:rsidR="00C31C8D" w:rsidRPr="009069C5" w14:paraId="4EF7B7C8" w14:textId="77777777" w:rsidTr="00B54271">
        <w:trPr>
          <w:trHeight w:val="781"/>
          <w:jc w:val="center"/>
        </w:trPr>
        <w:tc>
          <w:tcPr>
            <w:tcW w:w="2091" w:type="dxa"/>
            <w:vMerge/>
            <w:vAlign w:val="center"/>
          </w:tcPr>
          <w:p w14:paraId="7449BF9B" w14:textId="77777777" w:rsidR="00C31C8D" w:rsidRPr="009069C5" w:rsidRDefault="00C31C8D" w:rsidP="00B54271">
            <w:pPr>
              <w:rPr>
                <w:rFonts w:ascii="Times New Roman" w:hAnsi="Times New Roman" w:cs="Times New Roman"/>
                <w:sz w:val="20"/>
                <w:szCs w:val="20"/>
                <w:lang w:val="es-419"/>
              </w:rPr>
            </w:pPr>
          </w:p>
        </w:tc>
        <w:tc>
          <w:tcPr>
            <w:tcW w:w="1028" w:type="dxa"/>
            <w:vMerge/>
            <w:vAlign w:val="center"/>
          </w:tcPr>
          <w:p w14:paraId="4C488DA0" w14:textId="77777777" w:rsidR="00C31C8D" w:rsidRPr="009069C5" w:rsidRDefault="00C31C8D" w:rsidP="00B54271">
            <w:pPr>
              <w:rPr>
                <w:rFonts w:ascii="Times New Roman" w:hAnsi="Times New Roman" w:cs="Times New Roman"/>
                <w:sz w:val="20"/>
                <w:szCs w:val="20"/>
                <w:lang w:val="es-419"/>
              </w:rPr>
            </w:pPr>
          </w:p>
        </w:tc>
        <w:tc>
          <w:tcPr>
            <w:tcW w:w="1192" w:type="dxa"/>
            <w:vMerge/>
            <w:vAlign w:val="center"/>
          </w:tcPr>
          <w:p w14:paraId="166E17C2" w14:textId="77777777" w:rsidR="00C31C8D" w:rsidRPr="009069C5" w:rsidRDefault="00C31C8D" w:rsidP="00B54271">
            <w:pPr>
              <w:rPr>
                <w:rFonts w:ascii="Times New Roman" w:hAnsi="Times New Roman" w:cs="Times New Roman"/>
                <w:sz w:val="20"/>
                <w:szCs w:val="20"/>
                <w:lang w:val="es-419"/>
              </w:rPr>
            </w:pPr>
          </w:p>
        </w:tc>
        <w:tc>
          <w:tcPr>
            <w:tcW w:w="1196" w:type="dxa"/>
            <w:vMerge/>
            <w:vAlign w:val="center"/>
          </w:tcPr>
          <w:p w14:paraId="18921EC8" w14:textId="77777777" w:rsidR="00C31C8D" w:rsidRPr="009069C5" w:rsidRDefault="00C31C8D" w:rsidP="00B54271">
            <w:pPr>
              <w:rPr>
                <w:rFonts w:ascii="Times New Roman" w:hAnsi="Times New Roman" w:cs="Times New Roman"/>
                <w:sz w:val="20"/>
                <w:szCs w:val="20"/>
                <w:lang w:val="es-419"/>
              </w:rPr>
            </w:pPr>
          </w:p>
        </w:tc>
        <w:tc>
          <w:tcPr>
            <w:tcW w:w="1104" w:type="dxa"/>
            <w:vMerge/>
            <w:vAlign w:val="center"/>
          </w:tcPr>
          <w:p w14:paraId="38B3A610"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5EF6919F"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4.3 Elaboración de borrador de reporte.</w:t>
            </w:r>
          </w:p>
        </w:tc>
        <w:tc>
          <w:tcPr>
            <w:tcW w:w="1350" w:type="dxa"/>
            <w:vAlign w:val="center"/>
          </w:tcPr>
          <w:p w14:paraId="343D6A7D"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Auxiliar OAI</w:t>
            </w:r>
          </w:p>
        </w:tc>
        <w:tc>
          <w:tcPr>
            <w:tcW w:w="1252" w:type="dxa"/>
            <w:vAlign w:val="center"/>
          </w:tcPr>
          <w:p w14:paraId="332AFC34"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Borrador de reporte</w:t>
            </w:r>
          </w:p>
        </w:tc>
        <w:tc>
          <w:tcPr>
            <w:tcW w:w="1113" w:type="dxa"/>
            <w:vMerge/>
            <w:vAlign w:val="center"/>
          </w:tcPr>
          <w:p w14:paraId="131A129D" w14:textId="77777777" w:rsidR="00C31C8D" w:rsidRPr="009069C5" w:rsidRDefault="00C31C8D" w:rsidP="00B54271">
            <w:pPr>
              <w:rPr>
                <w:rFonts w:ascii="Times New Roman" w:hAnsi="Times New Roman" w:cs="Times New Roman"/>
                <w:sz w:val="20"/>
                <w:szCs w:val="20"/>
                <w:lang w:val="es-419"/>
              </w:rPr>
            </w:pPr>
          </w:p>
        </w:tc>
        <w:tc>
          <w:tcPr>
            <w:tcW w:w="1181" w:type="dxa"/>
            <w:vMerge/>
            <w:vAlign w:val="center"/>
          </w:tcPr>
          <w:p w14:paraId="6A48BB98" w14:textId="77777777" w:rsidR="00C31C8D" w:rsidRPr="009069C5" w:rsidRDefault="00C31C8D" w:rsidP="00B54271">
            <w:pPr>
              <w:rPr>
                <w:rFonts w:ascii="Times New Roman" w:hAnsi="Times New Roman" w:cs="Times New Roman"/>
                <w:sz w:val="20"/>
                <w:szCs w:val="20"/>
                <w:lang w:val="es-419"/>
              </w:rPr>
            </w:pPr>
          </w:p>
        </w:tc>
        <w:tc>
          <w:tcPr>
            <w:tcW w:w="250" w:type="dxa"/>
            <w:gridSpan w:val="2"/>
            <w:vAlign w:val="center"/>
          </w:tcPr>
          <w:p w14:paraId="035196A8"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6C0D55BD"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569F2208"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31E96CBE"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62FD74B6"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30735318" w14:textId="77777777" w:rsidR="00C31C8D" w:rsidRPr="009069C5" w:rsidRDefault="00C31C8D" w:rsidP="00B54271">
            <w:pPr>
              <w:rPr>
                <w:rFonts w:ascii="Times New Roman" w:hAnsi="Times New Roman" w:cs="Times New Roman"/>
                <w:sz w:val="20"/>
                <w:szCs w:val="20"/>
                <w:lang w:val="es-419"/>
              </w:rPr>
            </w:pPr>
          </w:p>
        </w:tc>
        <w:tc>
          <w:tcPr>
            <w:tcW w:w="250" w:type="dxa"/>
            <w:gridSpan w:val="2"/>
            <w:vAlign w:val="center"/>
          </w:tcPr>
          <w:p w14:paraId="5347858D"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79DB5726" w14:textId="77777777" w:rsidR="00C31C8D" w:rsidRPr="009069C5" w:rsidRDefault="00C31C8D" w:rsidP="00B54271">
            <w:pPr>
              <w:rPr>
                <w:rFonts w:ascii="Times New Roman" w:hAnsi="Times New Roman" w:cs="Times New Roman"/>
                <w:sz w:val="20"/>
                <w:szCs w:val="20"/>
                <w:lang w:val="es-419"/>
              </w:rPr>
            </w:pPr>
          </w:p>
        </w:tc>
        <w:tc>
          <w:tcPr>
            <w:tcW w:w="251" w:type="dxa"/>
            <w:gridSpan w:val="3"/>
            <w:shd w:val="clear" w:color="auto" w:fill="BEBEBE" w:themeFill="text2" w:themeFillTint="66"/>
            <w:vAlign w:val="center"/>
          </w:tcPr>
          <w:p w14:paraId="6EAB4057"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3AD04D68"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643655BD"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13840E07"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ign w:val="center"/>
          </w:tcPr>
          <w:p w14:paraId="4C1AD844" w14:textId="77777777" w:rsidR="00C31C8D" w:rsidRPr="009069C5" w:rsidRDefault="00C31C8D" w:rsidP="00B54271">
            <w:pPr>
              <w:rPr>
                <w:rFonts w:ascii="Times New Roman" w:hAnsi="Times New Roman" w:cs="Times New Roman"/>
                <w:sz w:val="20"/>
                <w:szCs w:val="20"/>
                <w:lang w:val="es-419"/>
              </w:rPr>
            </w:pPr>
          </w:p>
        </w:tc>
        <w:tc>
          <w:tcPr>
            <w:tcW w:w="1040" w:type="dxa"/>
            <w:vMerge/>
            <w:vAlign w:val="center"/>
          </w:tcPr>
          <w:p w14:paraId="3CE78B9C" w14:textId="77777777" w:rsidR="00C31C8D" w:rsidRPr="009069C5" w:rsidRDefault="00C31C8D" w:rsidP="00B54271">
            <w:pPr>
              <w:rPr>
                <w:rFonts w:ascii="Times New Roman" w:hAnsi="Times New Roman" w:cs="Times New Roman"/>
                <w:sz w:val="20"/>
                <w:szCs w:val="20"/>
                <w:lang w:val="es-419"/>
              </w:rPr>
            </w:pPr>
          </w:p>
        </w:tc>
        <w:tc>
          <w:tcPr>
            <w:tcW w:w="993" w:type="dxa"/>
            <w:vMerge/>
            <w:vAlign w:val="center"/>
          </w:tcPr>
          <w:p w14:paraId="19E3B086" w14:textId="77777777" w:rsidR="00C31C8D" w:rsidRPr="009069C5" w:rsidRDefault="00C31C8D" w:rsidP="00B54271">
            <w:pPr>
              <w:rPr>
                <w:rFonts w:ascii="Times New Roman" w:hAnsi="Times New Roman" w:cs="Times New Roman"/>
                <w:sz w:val="20"/>
                <w:szCs w:val="20"/>
                <w:lang w:val="es-419"/>
              </w:rPr>
            </w:pPr>
          </w:p>
        </w:tc>
      </w:tr>
      <w:tr w:rsidR="00C31C8D" w:rsidRPr="009069C5" w14:paraId="576EEFC5" w14:textId="77777777" w:rsidTr="00B54271">
        <w:trPr>
          <w:trHeight w:val="781"/>
          <w:jc w:val="center"/>
        </w:trPr>
        <w:tc>
          <w:tcPr>
            <w:tcW w:w="2091" w:type="dxa"/>
            <w:vMerge/>
            <w:vAlign w:val="center"/>
          </w:tcPr>
          <w:p w14:paraId="105248DA" w14:textId="77777777" w:rsidR="00C31C8D" w:rsidRPr="009069C5" w:rsidRDefault="00C31C8D" w:rsidP="00B54271">
            <w:pPr>
              <w:rPr>
                <w:rFonts w:ascii="Times New Roman" w:hAnsi="Times New Roman" w:cs="Times New Roman"/>
                <w:sz w:val="20"/>
                <w:szCs w:val="20"/>
                <w:lang w:val="es-419"/>
              </w:rPr>
            </w:pPr>
          </w:p>
        </w:tc>
        <w:tc>
          <w:tcPr>
            <w:tcW w:w="1028" w:type="dxa"/>
            <w:vMerge/>
            <w:vAlign w:val="center"/>
          </w:tcPr>
          <w:p w14:paraId="3FC19AD4" w14:textId="77777777" w:rsidR="00C31C8D" w:rsidRPr="009069C5" w:rsidRDefault="00C31C8D" w:rsidP="00B54271">
            <w:pPr>
              <w:rPr>
                <w:rFonts w:ascii="Times New Roman" w:hAnsi="Times New Roman" w:cs="Times New Roman"/>
                <w:sz w:val="20"/>
                <w:szCs w:val="20"/>
                <w:lang w:val="es-419"/>
              </w:rPr>
            </w:pPr>
          </w:p>
        </w:tc>
        <w:tc>
          <w:tcPr>
            <w:tcW w:w="1192" w:type="dxa"/>
            <w:vMerge/>
            <w:vAlign w:val="center"/>
          </w:tcPr>
          <w:p w14:paraId="015D835F" w14:textId="77777777" w:rsidR="00C31C8D" w:rsidRPr="009069C5" w:rsidRDefault="00C31C8D" w:rsidP="00B54271">
            <w:pPr>
              <w:rPr>
                <w:rFonts w:ascii="Times New Roman" w:hAnsi="Times New Roman" w:cs="Times New Roman"/>
                <w:sz w:val="20"/>
                <w:szCs w:val="20"/>
                <w:lang w:val="es-419"/>
              </w:rPr>
            </w:pPr>
          </w:p>
        </w:tc>
        <w:tc>
          <w:tcPr>
            <w:tcW w:w="1196" w:type="dxa"/>
            <w:vMerge/>
            <w:vAlign w:val="center"/>
          </w:tcPr>
          <w:p w14:paraId="7B858A81" w14:textId="77777777" w:rsidR="00C31C8D" w:rsidRPr="009069C5" w:rsidRDefault="00C31C8D" w:rsidP="00B54271">
            <w:pPr>
              <w:rPr>
                <w:rFonts w:ascii="Times New Roman" w:hAnsi="Times New Roman" w:cs="Times New Roman"/>
                <w:sz w:val="20"/>
                <w:szCs w:val="20"/>
                <w:lang w:val="es-419"/>
              </w:rPr>
            </w:pPr>
          </w:p>
        </w:tc>
        <w:tc>
          <w:tcPr>
            <w:tcW w:w="1104" w:type="dxa"/>
            <w:vMerge/>
            <w:vAlign w:val="center"/>
          </w:tcPr>
          <w:p w14:paraId="4D1F8381"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4D04CEFE"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4.4 Revisión y aprobación.</w:t>
            </w:r>
          </w:p>
        </w:tc>
        <w:tc>
          <w:tcPr>
            <w:tcW w:w="1350" w:type="dxa"/>
            <w:vAlign w:val="center"/>
          </w:tcPr>
          <w:p w14:paraId="4C85CC07"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Responsable de Acceso a la Información.</w:t>
            </w:r>
          </w:p>
        </w:tc>
        <w:tc>
          <w:tcPr>
            <w:tcW w:w="1252" w:type="dxa"/>
            <w:vAlign w:val="center"/>
          </w:tcPr>
          <w:p w14:paraId="43F0F5A5"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Reporte ajustado y aprobado</w:t>
            </w:r>
          </w:p>
        </w:tc>
        <w:tc>
          <w:tcPr>
            <w:tcW w:w="1113" w:type="dxa"/>
            <w:vMerge/>
            <w:vAlign w:val="center"/>
          </w:tcPr>
          <w:p w14:paraId="0E0C9143" w14:textId="77777777" w:rsidR="00C31C8D" w:rsidRPr="009069C5" w:rsidRDefault="00C31C8D" w:rsidP="00B54271">
            <w:pPr>
              <w:rPr>
                <w:rFonts w:ascii="Times New Roman" w:hAnsi="Times New Roman" w:cs="Times New Roman"/>
                <w:sz w:val="20"/>
                <w:szCs w:val="20"/>
                <w:lang w:val="es-419"/>
              </w:rPr>
            </w:pPr>
          </w:p>
        </w:tc>
        <w:tc>
          <w:tcPr>
            <w:tcW w:w="1181" w:type="dxa"/>
            <w:vMerge/>
            <w:vAlign w:val="center"/>
          </w:tcPr>
          <w:p w14:paraId="132D7469" w14:textId="77777777" w:rsidR="00C31C8D" w:rsidRPr="009069C5" w:rsidRDefault="00C31C8D" w:rsidP="00B54271">
            <w:pPr>
              <w:rPr>
                <w:rFonts w:ascii="Times New Roman" w:hAnsi="Times New Roman" w:cs="Times New Roman"/>
                <w:sz w:val="20"/>
                <w:szCs w:val="20"/>
                <w:lang w:val="es-419"/>
              </w:rPr>
            </w:pPr>
          </w:p>
        </w:tc>
        <w:tc>
          <w:tcPr>
            <w:tcW w:w="250" w:type="dxa"/>
            <w:gridSpan w:val="2"/>
            <w:vAlign w:val="center"/>
          </w:tcPr>
          <w:p w14:paraId="51D7950B"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567DA9FA" w14:textId="77777777" w:rsidR="00C31C8D" w:rsidRPr="009069C5" w:rsidRDefault="00C31C8D" w:rsidP="00B54271">
            <w:pPr>
              <w:rPr>
                <w:rFonts w:ascii="Times New Roman" w:hAnsi="Times New Roman" w:cs="Times New Roman"/>
                <w:sz w:val="20"/>
                <w:szCs w:val="20"/>
                <w:lang w:val="es-419"/>
              </w:rPr>
            </w:pPr>
          </w:p>
        </w:tc>
        <w:tc>
          <w:tcPr>
            <w:tcW w:w="251" w:type="dxa"/>
            <w:gridSpan w:val="3"/>
            <w:vAlign w:val="center"/>
          </w:tcPr>
          <w:p w14:paraId="2DEEB3A3"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396E498F"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5708C884" w14:textId="77777777" w:rsidR="00C31C8D" w:rsidRPr="009069C5" w:rsidRDefault="00C31C8D" w:rsidP="00B54271">
            <w:pPr>
              <w:rPr>
                <w:rFonts w:ascii="Times New Roman" w:hAnsi="Times New Roman" w:cs="Times New Roman"/>
                <w:sz w:val="20"/>
                <w:szCs w:val="20"/>
                <w:lang w:val="es-419"/>
              </w:rPr>
            </w:pPr>
          </w:p>
        </w:tc>
        <w:tc>
          <w:tcPr>
            <w:tcW w:w="251" w:type="dxa"/>
            <w:gridSpan w:val="3"/>
            <w:vAlign w:val="center"/>
          </w:tcPr>
          <w:p w14:paraId="07015A6E" w14:textId="77777777" w:rsidR="00C31C8D" w:rsidRPr="009069C5" w:rsidRDefault="00C31C8D" w:rsidP="00B54271">
            <w:pPr>
              <w:rPr>
                <w:rFonts w:ascii="Times New Roman" w:hAnsi="Times New Roman" w:cs="Times New Roman"/>
                <w:sz w:val="20"/>
                <w:szCs w:val="20"/>
                <w:lang w:val="es-419"/>
              </w:rPr>
            </w:pPr>
          </w:p>
        </w:tc>
        <w:tc>
          <w:tcPr>
            <w:tcW w:w="250" w:type="dxa"/>
            <w:gridSpan w:val="2"/>
            <w:shd w:val="clear" w:color="auto" w:fill="BEBEBE" w:themeFill="text2" w:themeFillTint="66"/>
            <w:vAlign w:val="center"/>
          </w:tcPr>
          <w:p w14:paraId="59F6E5B5"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6FD72FFC" w14:textId="77777777" w:rsidR="00C31C8D" w:rsidRPr="009069C5" w:rsidRDefault="00C31C8D" w:rsidP="00B54271">
            <w:pPr>
              <w:rPr>
                <w:rFonts w:ascii="Times New Roman" w:hAnsi="Times New Roman" w:cs="Times New Roman"/>
                <w:sz w:val="20"/>
                <w:szCs w:val="20"/>
                <w:lang w:val="es-419"/>
              </w:rPr>
            </w:pPr>
          </w:p>
        </w:tc>
        <w:tc>
          <w:tcPr>
            <w:tcW w:w="251" w:type="dxa"/>
            <w:gridSpan w:val="3"/>
            <w:vAlign w:val="center"/>
          </w:tcPr>
          <w:p w14:paraId="2D58D195"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436CFE7F"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476C1EE9"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19EAA325"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ign w:val="center"/>
          </w:tcPr>
          <w:p w14:paraId="59817564" w14:textId="77777777" w:rsidR="00C31C8D" w:rsidRPr="009069C5" w:rsidRDefault="00C31C8D" w:rsidP="00B54271">
            <w:pPr>
              <w:rPr>
                <w:rFonts w:ascii="Times New Roman" w:hAnsi="Times New Roman" w:cs="Times New Roman"/>
                <w:sz w:val="20"/>
                <w:szCs w:val="20"/>
                <w:lang w:val="es-419"/>
              </w:rPr>
            </w:pPr>
          </w:p>
        </w:tc>
        <w:tc>
          <w:tcPr>
            <w:tcW w:w="1040" w:type="dxa"/>
            <w:vMerge/>
            <w:vAlign w:val="center"/>
          </w:tcPr>
          <w:p w14:paraId="56816AF2" w14:textId="77777777" w:rsidR="00C31C8D" w:rsidRPr="009069C5" w:rsidRDefault="00C31C8D" w:rsidP="00B54271">
            <w:pPr>
              <w:rPr>
                <w:rFonts w:ascii="Times New Roman" w:hAnsi="Times New Roman" w:cs="Times New Roman"/>
                <w:sz w:val="20"/>
                <w:szCs w:val="20"/>
                <w:lang w:val="es-419"/>
              </w:rPr>
            </w:pPr>
          </w:p>
        </w:tc>
        <w:tc>
          <w:tcPr>
            <w:tcW w:w="993" w:type="dxa"/>
            <w:vMerge/>
            <w:vAlign w:val="center"/>
          </w:tcPr>
          <w:p w14:paraId="3DF0BC27" w14:textId="77777777" w:rsidR="00C31C8D" w:rsidRPr="009069C5" w:rsidRDefault="00C31C8D" w:rsidP="00B54271">
            <w:pPr>
              <w:rPr>
                <w:rFonts w:ascii="Times New Roman" w:hAnsi="Times New Roman" w:cs="Times New Roman"/>
                <w:sz w:val="20"/>
                <w:szCs w:val="20"/>
                <w:lang w:val="es-419"/>
              </w:rPr>
            </w:pPr>
          </w:p>
        </w:tc>
      </w:tr>
      <w:tr w:rsidR="00C31C8D" w:rsidRPr="009069C5" w14:paraId="7A770CE9" w14:textId="77777777" w:rsidTr="00B54271">
        <w:trPr>
          <w:trHeight w:val="781"/>
          <w:jc w:val="center"/>
        </w:trPr>
        <w:tc>
          <w:tcPr>
            <w:tcW w:w="2091" w:type="dxa"/>
            <w:vMerge/>
            <w:vAlign w:val="center"/>
          </w:tcPr>
          <w:p w14:paraId="55F13CF8" w14:textId="77777777" w:rsidR="00C31C8D" w:rsidRPr="009069C5" w:rsidRDefault="00C31C8D" w:rsidP="00B54271">
            <w:pPr>
              <w:rPr>
                <w:rFonts w:ascii="Times New Roman" w:hAnsi="Times New Roman" w:cs="Times New Roman"/>
                <w:sz w:val="20"/>
                <w:szCs w:val="20"/>
                <w:lang w:val="es-419"/>
              </w:rPr>
            </w:pPr>
          </w:p>
        </w:tc>
        <w:tc>
          <w:tcPr>
            <w:tcW w:w="1028" w:type="dxa"/>
            <w:vMerge/>
            <w:vAlign w:val="center"/>
          </w:tcPr>
          <w:p w14:paraId="22BCDF38" w14:textId="77777777" w:rsidR="00C31C8D" w:rsidRPr="009069C5" w:rsidRDefault="00C31C8D" w:rsidP="00B54271">
            <w:pPr>
              <w:rPr>
                <w:rFonts w:ascii="Times New Roman" w:hAnsi="Times New Roman" w:cs="Times New Roman"/>
                <w:sz w:val="20"/>
                <w:szCs w:val="20"/>
                <w:lang w:val="es-419"/>
              </w:rPr>
            </w:pPr>
          </w:p>
        </w:tc>
        <w:tc>
          <w:tcPr>
            <w:tcW w:w="1192" w:type="dxa"/>
            <w:vMerge/>
            <w:vAlign w:val="center"/>
          </w:tcPr>
          <w:p w14:paraId="42CC3B1D" w14:textId="77777777" w:rsidR="00C31C8D" w:rsidRPr="009069C5" w:rsidRDefault="00C31C8D" w:rsidP="00B54271">
            <w:pPr>
              <w:rPr>
                <w:rFonts w:ascii="Times New Roman" w:hAnsi="Times New Roman" w:cs="Times New Roman"/>
                <w:sz w:val="20"/>
                <w:szCs w:val="20"/>
                <w:lang w:val="es-419"/>
              </w:rPr>
            </w:pPr>
          </w:p>
        </w:tc>
        <w:tc>
          <w:tcPr>
            <w:tcW w:w="1196" w:type="dxa"/>
            <w:vMerge/>
            <w:vAlign w:val="center"/>
          </w:tcPr>
          <w:p w14:paraId="3004A439" w14:textId="77777777" w:rsidR="00C31C8D" w:rsidRPr="009069C5" w:rsidRDefault="00C31C8D" w:rsidP="00B54271">
            <w:pPr>
              <w:rPr>
                <w:rFonts w:ascii="Times New Roman" w:hAnsi="Times New Roman" w:cs="Times New Roman"/>
                <w:sz w:val="20"/>
                <w:szCs w:val="20"/>
                <w:lang w:val="es-419"/>
              </w:rPr>
            </w:pPr>
          </w:p>
        </w:tc>
        <w:tc>
          <w:tcPr>
            <w:tcW w:w="1104" w:type="dxa"/>
            <w:vMerge/>
            <w:vAlign w:val="center"/>
          </w:tcPr>
          <w:p w14:paraId="3D1CECA2" w14:textId="77777777" w:rsidR="00C31C8D" w:rsidRPr="009069C5" w:rsidRDefault="00C31C8D" w:rsidP="00B54271">
            <w:pPr>
              <w:rPr>
                <w:rFonts w:ascii="Times New Roman" w:hAnsi="Times New Roman" w:cs="Times New Roman"/>
                <w:sz w:val="20"/>
                <w:szCs w:val="20"/>
                <w:lang w:val="es-419"/>
              </w:rPr>
            </w:pPr>
          </w:p>
        </w:tc>
        <w:tc>
          <w:tcPr>
            <w:tcW w:w="1748" w:type="dxa"/>
            <w:vAlign w:val="center"/>
          </w:tcPr>
          <w:p w14:paraId="19AED919"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4.5 Publicación en el portal transparencia.</w:t>
            </w:r>
          </w:p>
        </w:tc>
        <w:tc>
          <w:tcPr>
            <w:tcW w:w="1350" w:type="dxa"/>
            <w:vAlign w:val="center"/>
          </w:tcPr>
          <w:p w14:paraId="63CB4A2E"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Auxiliar OAI</w:t>
            </w:r>
          </w:p>
        </w:tc>
        <w:tc>
          <w:tcPr>
            <w:tcW w:w="1252" w:type="dxa"/>
            <w:vAlign w:val="center"/>
          </w:tcPr>
          <w:p w14:paraId="08E9A619" w14:textId="77777777" w:rsidR="00C31C8D" w:rsidRPr="009069C5" w:rsidRDefault="00C31C8D"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Publicación en el portal</w:t>
            </w:r>
          </w:p>
        </w:tc>
        <w:tc>
          <w:tcPr>
            <w:tcW w:w="1113" w:type="dxa"/>
            <w:vMerge/>
            <w:vAlign w:val="center"/>
          </w:tcPr>
          <w:p w14:paraId="0695C954" w14:textId="77777777" w:rsidR="00C31C8D" w:rsidRPr="009069C5" w:rsidRDefault="00C31C8D" w:rsidP="00B54271">
            <w:pPr>
              <w:rPr>
                <w:rFonts w:ascii="Times New Roman" w:hAnsi="Times New Roman" w:cs="Times New Roman"/>
                <w:sz w:val="20"/>
                <w:szCs w:val="20"/>
                <w:lang w:val="es-419"/>
              </w:rPr>
            </w:pPr>
          </w:p>
        </w:tc>
        <w:tc>
          <w:tcPr>
            <w:tcW w:w="1181" w:type="dxa"/>
            <w:vMerge/>
            <w:vAlign w:val="center"/>
          </w:tcPr>
          <w:p w14:paraId="3B59507E" w14:textId="77777777" w:rsidR="00C31C8D" w:rsidRPr="009069C5" w:rsidRDefault="00C31C8D" w:rsidP="00B54271">
            <w:pPr>
              <w:rPr>
                <w:rFonts w:ascii="Times New Roman" w:hAnsi="Times New Roman" w:cs="Times New Roman"/>
                <w:sz w:val="20"/>
                <w:szCs w:val="20"/>
                <w:lang w:val="es-419"/>
              </w:rPr>
            </w:pPr>
          </w:p>
        </w:tc>
        <w:tc>
          <w:tcPr>
            <w:tcW w:w="250" w:type="dxa"/>
            <w:gridSpan w:val="2"/>
            <w:vAlign w:val="center"/>
          </w:tcPr>
          <w:p w14:paraId="6C71B55B"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61475E1D" w14:textId="77777777" w:rsidR="00C31C8D" w:rsidRPr="009069C5" w:rsidRDefault="00C31C8D" w:rsidP="00B54271">
            <w:pPr>
              <w:rPr>
                <w:rFonts w:ascii="Times New Roman" w:hAnsi="Times New Roman" w:cs="Times New Roman"/>
                <w:sz w:val="20"/>
                <w:szCs w:val="20"/>
                <w:lang w:val="es-419"/>
              </w:rPr>
            </w:pPr>
          </w:p>
        </w:tc>
        <w:tc>
          <w:tcPr>
            <w:tcW w:w="251" w:type="dxa"/>
            <w:gridSpan w:val="3"/>
            <w:vAlign w:val="center"/>
          </w:tcPr>
          <w:p w14:paraId="09F27AB2"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3659B151"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29F4422D" w14:textId="77777777" w:rsidR="00C31C8D" w:rsidRPr="009069C5" w:rsidRDefault="00C31C8D" w:rsidP="00B54271">
            <w:pPr>
              <w:rPr>
                <w:rFonts w:ascii="Times New Roman" w:hAnsi="Times New Roman" w:cs="Times New Roman"/>
                <w:sz w:val="20"/>
                <w:szCs w:val="20"/>
                <w:lang w:val="es-419"/>
              </w:rPr>
            </w:pPr>
          </w:p>
        </w:tc>
        <w:tc>
          <w:tcPr>
            <w:tcW w:w="251" w:type="dxa"/>
            <w:gridSpan w:val="3"/>
            <w:vAlign w:val="center"/>
          </w:tcPr>
          <w:p w14:paraId="1A9B7258" w14:textId="77777777" w:rsidR="00C31C8D" w:rsidRPr="009069C5" w:rsidRDefault="00C31C8D" w:rsidP="00B54271">
            <w:pPr>
              <w:rPr>
                <w:rFonts w:ascii="Times New Roman" w:hAnsi="Times New Roman" w:cs="Times New Roman"/>
                <w:sz w:val="20"/>
                <w:szCs w:val="20"/>
                <w:lang w:val="es-419"/>
              </w:rPr>
            </w:pPr>
          </w:p>
        </w:tc>
        <w:tc>
          <w:tcPr>
            <w:tcW w:w="250" w:type="dxa"/>
            <w:gridSpan w:val="2"/>
            <w:shd w:val="clear" w:color="auto" w:fill="BEBEBE" w:themeFill="text2" w:themeFillTint="66"/>
            <w:vAlign w:val="center"/>
          </w:tcPr>
          <w:p w14:paraId="587E6412"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03D1F909" w14:textId="77777777" w:rsidR="00C31C8D" w:rsidRPr="009069C5" w:rsidRDefault="00C31C8D" w:rsidP="00B54271">
            <w:pPr>
              <w:rPr>
                <w:rFonts w:ascii="Times New Roman" w:hAnsi="Times New Roman" w:cs="Times New Roman"/>
                <w:sz w:val="20"/>
                <w:szCs w:val="20"/>
                <w:lang w:val="es-419"/>
              </w:rPr>
            </w:pPr>
          </w:p>
        </w:tc>
        <w:tc>
          <w:tcPr>
            <w:tcW w:w="251" w:type="dxa"/>
            <w:gridSpan w:val="3"/>
            <w:vAlign w:val="center"/>
          </w:tcPr>
          <w:p w14:paraId="294B705D"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4E226C10" w14:textId="77777777" w:rsidR="00C31C8D" w:rsidRPr="009069C5" w:rsidRDefault="00C31C8D" w:rsidP="00B54271">
            <w:pPr>
              <w:rPr>
                <w:rFonts w:ascii="Times New Roman" w:hAnsi="Times New Roman" w:cs="Times New Roman"/>
                <w:sz w:val="20"/>
                <w:szCs w:val="20"/>
                <w:lang w:val="es-419"/>
              </w:rPr>
            </w:pPr>
          </w:p>
        </w:tc>
        <w:tc>
          <w:tcPr>
            <w:tcW w:w="251" w:type="dxa"/>
            <w:gridSpan w:val="2"/>
            <w:vAlign w:val="center"/>
          </w:tcPr>
          <w:p w14:paraId="19987835" w14:textId="77777777" w:rsidR="00C31C8D" w:rsidRPr="009069C5" w:rsidRDefault="00C31C8D" w:rsidP="00B54271">
            <w:pPr>
              <w:rPr>
                <w:rFonts w:ascii="Times New Roman" w:hAnsi="Times New Roman" w:cs="Times New Roman"/>
                <w:sz w:val="20"/>
                <w:szCs w:val="20"/>
                <w:lang w:val="es-419"/>
              </w:rPr>
            </w:pPr>
          </w:p>
        </w:tc>
        <w:tc>
          <w:tcPr>
            <w:tcW w:w="251" w:type="dxa"/>
            <w:gridSpan w:val="2"/>
            <w:shd w:val="clear" w:color="auto" w:fill="BEBEBE" w:themeFill="text2" w:themeFillTint="66"/>
            <w:vAlign w:val="center"/>
          </w:tcPr>
          <w:p w14:paraId="09484D4B" w14:textId="77777777" w:rsidR="00C31C8D" w:rsidRPr="009069C5" w:rsidRDefault="00C31C8D" w:rsidP="00B54271">
            <w:pPr>
              <w:rPr>
                <w:rFonts w:ascii="Times New Roman" w:hAnsi="Times New Roman" w:cs="Times New Roman"/>
                <w:sz w:val="20"/>
                <w:szCs w:val="20"/>
                <w:lang w:val="es-419"/>
              </w:rPr>
            </w:pPr>
          </w:p>
        </w:tc>
        <w:tc>
          <w:tcPr>
            <w:tcW w:w="1006" w:type="dxa"/>
            <w:gridSpan w:val="2"/>
            <w:vMerge/>
            <w:vAlign w:val="center"/>
          </w:tcPr>
          <w:p w14:paraId="35C9E706" w14:textId="77777777" w:rsidR="00C31C8D" w:rsidRPr="009069C5" w:rsidRDefault="00C31C8D" w:rsidP="00B54271">
            <w:pPr>
              <w:rPr>
                <w:rFonts w:ascii="Times New Roman" w:hAnsi="Times New Roman" w:cs="Times New Roman"/>
                <w:sz w:val="20"/>
                <w:szCs w:val="20"/>
                <w:lang w:val="es-419"/>
              </w:rPr>
            </w:pPr>
          </w:p>
        </w:tc>
        <w:tc>
          <w:tcPr>
            <w:tcW w:w="1040" w:type="dxa"/>
            <w:vMerge/>
            <w:vAlign w:val="center"/>
          </w:tcPr>
          <w:p w14:paraId="1DB0B489" w14:textId="77777777" w:rsidR="00C31C8D" w:rsidRPr="009069C5" w:rsidRDefault="00C31C8D" w:rsidP="00B54271">
            <w:pPr>
              <w:rPr>
                <w:rFonts w:ascii="Times New Roman" w:hAnsi="Times New Roman" w:cs="Times New Roman"/>
                <w:sz w:val="20"/>
                <w:szCs w:val="20"/>
                <w:lang w:val="es-419"/>
              </w:rPr>
            </w:pPr>
          </w:p>
        </w:tc>
        <w:tc>
          <w:tcPr>
            <w:tcW w:w="993" w:type="dxa"/>
            <w:vMerge/>
            <w:vAlign w:val="center"/>
          </w:tcPr>
          <w:p w14:paraId="1F0AC011" w14:textId="77777777" w:rsidR="00C31C8D" w:rsidRPr="009069C5" w:rsidRDefault="00C31C8D" w:rsidP="00B54271">
            <w:pPr>
              <w:rPr>
                <w:rFonts w:ascii="Times New Roman" w:hAnsi="Times New Roman" w:cs="Times New Roman"/>
                <w:sz w:val="20"/>
                <w:szCs w:val="20"/>
                <w:lang w:val="es-419"/>
              </w:rPr>
            </w:pPr>
          </w:p>
        </w:tc>
      </w:tr>
      <w:tr w:rsidR="00C31C8D" w:rsidRPr="009069C5" w14:paraId="1749C8B8" w14:textId="77777777" w:rsidTr="00B54271">
        <w:trPr>
          <w:jc w:val="center"/>
        </w:trPr>
        <w:tc>
          <w:tcPr>
            <w:tcW w:w="19304" w:type="dxa"/>
            <w:gridSpan w:val="41"/>
            <w:shd w:val="clear" w:color="auto" w:fill="FF0000"/>
          </w:tcPr>
          <w:p w14:paraId="44374473" w14:textId="77777777" w:rsidR="00C31C8D" w:rsidRPr="009069C5" w:rsidRDefault="00C31C8D" w:rsidP="00B54271">
            <w:pPr>
              <w:rPr>
                <w:rFonts w:ascii="Times New Roman" w:hAnsi="Times New Roman" w:cs="Times New Roman"/>
                <w:sz w:val="20"/>
                <w:szCs w:val="20"/>
                <w:lang w:val="es-419"/>
              </w:rPr>
            </w:pPr>
          </w:p>
        </w:tc>
      </w:tr>
    </w:tbl>
    <w:p w14:paraId="0C905423" w14:textId="77777777" w:rsidR="00603A46" w:rsidRPr="009069C5" w:rsidRDefault="00603A46" w:rsidP="00B03DFA">
      <w:pPr>
        <w:shd w:val="clear" w:color="auto" w:fill="FFFFFF"/>
        <w:tabs>
          <w:tab w:val="left" w:pos="1294"/>
        </w:tabs>
        <w:spacing w:after="280" w:line="233" w:lineRule="auto"/>
        <w:jc w:val="both"/>
        <w:rPr>
          <w:lang w:val="es-419"/>
        </w:rPr>
      </w:pPr>
    </w:p>
    <w:p w14:paraId="4851FDCE" w14:textId="77777777" w:rsidR="00616B4A" w:rsidRPr="009069C5" w:rsidRDefault="00616B4A" w:rsidP="00B03DFA">
      <w:pPr>
        <w:shd w:val="clear" w:color="auto" w:fill="FFFFFF"/>
        <w:tabs>
          <w:tab w:val="left" w:pos="1294"/>
        </w:tabs>
        <w:spacing w:after="280" w:line="233" w:lineRule="auto"/>
        <w:jc w:val="both"/>
        <w:rPr>
          <w:lang w:val="es-419"/>
        </w:rPr>
      </w:pPr>
    </w:p>
    <w:p w14:paraId="08C0CFB3" w14:textId="77777777" w:rsidR="00616B4A" w:rsidRPr="009069C5" w:rsidRDefault="00616B4A" w:rsidP="00B03DFA">
      <w:pPr>
        <w:shd w:val="clear" w:color="auto" w:fill="FFFFFF"/>
        <w:tabs>
          <w:tab w:val="left" w:pos="1294"/>
        </w:tabs>
        <w:spacing w:after="280" w:line="233" w:lineRule="auto"/>
        <w:jc w:val="both"/>
        <w:rPr>
          <w:lang w:val="es-419"/>
        </w:rPr>
      </w:pPr>
    </w:p>
    <w:p w14:paraId="7E1FAC58" w14:textId="77777777" w:rsidR="00616B4A" w:rsidRPr="009069C5" w:rsidRDefault="00616B4A" w:rsidP="00B03DFA">
      <w:pPr>
        <w:shd w:val="clear" w:color="auto" w:fill="FFFFFF"/>
        <w:tabs>
          <w:tab w:val="left" w:pos="1294"/>
        </w:tabs>
        <w:spacing w:after="280" w:line="233" w:lineRule="auto"/>
        <w:jc w:val="both"/>
        <w:rPr>
          <w:lang w:val="es-419"/>
        </w:rPr>
      </w:pPr>
    </w:p>
    <w:p w14:paraId="67703D4A" w14:textId="77777777" w:rsidR="00616B4A" w:rsidRPr="009069C5" w:rsidRDefault="00616B4A" w:rsidP="00B03DFA">
      <w:pPr>
        <w:shd w:val="clear" w:color="auto" w:fill="FFFFFF"/>
        <w:tabs>
          <w:tab w:val="left" w:pos="1294"/>
        </w:tabs>
        <w:spacing w:after="280" w:line="233" w:lineRule="auto"/>
        <w:jc w:val="both"/>
        <w:rPr>
          <w:lang w:val="es-419"/>
        </w:rPr>
      </w:pPr>
    </w:p>
    <w:p w14:paraId="313D052E" w14:textId="77777777" w:rsidR="00616B4A" w:rsidRPr="009069C5" w:rsidRDefault="00616B4A" w:rsidP="00B03DFA">
      <w:pPr>
        <w:shd w:val="clear" w:color="auto" w:fill="FFFFFF"/>
        <w:tabs>
          <w:tab w:val="left" w:pos="1294"/>
        </w:tabs>
        <w:spacing w:after="280" w:line="233" w:lineRule="auto"/>
        <w:jc w:val="both"/>
        <w:rPr>
          <w:lang w:val="es-419"/>
        </w:rPr>
      </w:pPr>
    </w:p>
    <w:p w14:paraId="5F17AA52" w14:textId="77777777" w:rsidR="00616B4A" w:rsidRPr="009069C5" w:rsidRDefault="00616B4A" w:rsidP="00B03DFA">
      <w:pPr>
        <w:shd w:val="clear" w:color="auto" w:fill="FFFFFF"/>
        <w:tabs>
          <w:tab w:val="left" w:pos="1294"/>
        </w:tabs>
        <w:spacing w:after="280" w:line="233" w:lineRule="auto"/>
        <w:jc w:val="both"/>
        <w:rPr>
          <w:lang w:val="es-419"/>
        </w:rPr>
      </w:pPr>
    </w:p>
    <w:tbl>
      <w:tblPr>
        <w:tblStyle w:val="Tablaconcuadrcula"/>
        <w:tblW w:w="19496" w:type="dxa"/>
        <w:jc w:val="center"/>
        <w:tblLayout w:type="fixed"/>
        <w:tblLook w:val="04A0" w:firstRow="1" w:lastRow="0" w:firstColumn="1" w:lastColumn="0" w:noHBand="0" w:noVBand="1"/>
      </w:tblPr>
      <w:tblGrid>
        <w:gridCol w:w="1844"/>
        <w:gridCol w:w="1414"/>
        <w:gridCol w:w="1240"/>
        <w:gridCol w:w="1269"/>
        <w:gridCol w:w="2124"/>
        <w:gridCol w:w="1414"/>
        <w:gridCol w:w="1257"/>
        <w:gridCol w:w="1117"/>
        <w:gridCol w:w="1185"/>
        <w:gridCol w:w="238"/>
        <w:gridCol w:w="239"/>
        <w:gridCol w:w="221"/>
        <w:gridCol w:w="18"/>
        <w:gridCol w:w="239"/>
        <w:gridCol w:w="238"/>
        <w:gridCol w:w="239"/>
        <w:gridCol w:w="239"/>
        <w:gridCol w:w="248"/>
        <w:gridCol w:w="238"/>
        <w:gridCol w:w="239"/>
        <w:gridCol w:w="239"/>
        <w:gridCol w:w="239"/>
        <w:gridCol w:w="1349"/>
        <w:gridCol w:w="1344"/>
        <w:gridCol w:w="10"/>
        <w:gridCol w:w="1055"/>
      </w:tblGrid>
      <w:tr w:rsidR="00A35D0C" w:rsidRPr="009069C5" w14:paraId="30F6D200" w14:textId="77777777" w:rsidTr="00B54271">
        <w:trPr>
          <w:jc w:val="center"/>
        </w:trPr>
        <w:tc>
          <w:tcPr>
            <w:tcW w:w="19496" w:type="dxa"/>
            <w:gridSpan w:val="26"/>
            <w:tcBorders>
              <w:top w:val="single" w:sz="4" w:space="0" w:color="auto"/>
              <w:left w:val="single" w:sz="4" w:space="0" w:color="auto"/>
              <w:bottom w:val="single" w:sz="4" w:space="0" w:color="auto"/>
              <w:right w:val="single" w:sz="4" w:space="0" w:color="auto"/>
            </w:tcBorders>
            <w:shd w:val="clear" w:color="auto" w:fill="002060"/>
          </w:tcPr>
          <w:p w14:paraId="4203A82B" w14:textId="77777777" w:rsidR="00A35D0C" w:rsidRPr="009069C5" w:rsidRDefault="00A35D0C" w:rsidP="00B54271">
            <w:pPr>
              <w:jc w:val="center"/>
              <w:rPr>
                <w:rFonts w:ascii="Times New Roman" w:hAnsi="Times New Roman" w:cs="Times New Roman"/>
                <w:sz w:val="20"/>
                <w:szCs w:val="20"/>
                <w:lang w:val="es-419"/>
              </w:rPr>
            </w:pPr>
          </w:p>
          <w:p w14:paraId="21574201" w14:textId="77777777" w:rsidR="00A35D0C" w:rsidRPr="009069C5" w:rsidRDefault="00A35D0C" w:rsidP="00B54271">
            <w:pPr>
              <w:shd w:val="clear" w:color="auto" w:fill="002060"/>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PLAN OPERATIVO ANUAL 2023</w:t>
            </w:r>
          </w:p>
          <w:p w14:paraId="2B8BE5AC" w14:textId="77777777" w:rsidR="00A35D0C" w:rsidRPr="009069C5" w:rsidRDefault="00A35D0C" w:rsidP="00B54271">
            <w:pPr>
              <w:jc w:val="center"/>
              <w:rPr>
                <w:rFonts w:ascii="Times New Roman" w:hAnsi="Times New Roman" w:cs="Times New Roman"/>
                <w:sz w:val="20"/>
                <w:szCs w:val="20"/>
                <w:lang w:val="es-419"/>
              </w:rPr>
            </w:pPr>
          </w:p>
        </w:tc>
      </w:tr>
      <w:tr w:rsidR="00A35D0C" w:rsidRPr="009069C5" w14:paraId="3F952AC8" w14:textId="77777777" w:rsidTr="00B54271">
        <w:trPr>
          <w:jc w:val="center"/>
        </w:trPr>
        <w:tc>
          <w:tcPr>
            <w:tcW w:w="19496" w:type="dxa"/>
            <w:gridSpan w:val="26"/>
            <w:tcBorders>
              <w:top w:val="single" w:sz="4" w:space="0" w:color="auto"/>
              <w:left w:val="single" w:sz="4" w:space="0" w:color="auto"/>
              <w:bottom w:val="single" w:sz="4" w:space="0" w:color="auto"/>
              <w:right w:val="single" w:sz="4" w:space="0" w:color="auto"/>
            </w:tcBorders>
          </w:tcPr>
          <w:p w14:paraId="07E30DAA" w14:textId="77777777" w:rsidR="00A35D0C" w:rsidRPr="009069C5" w:rsidRDefault="00A35D0C" w:rsidP="00B54271">
            <w:pPr>
              <w:rPr>
                <w:rFonts w:ascii="Times New Roman" w:hAnsi="Times New Roman" w:cs="Times New Roman"/>
                <w:szCs w:val="20"/>
                <w:lang w:val="es-419"/>
              </w:rPr>
            </w:pPr>
          </w:p>
          <w:p w14:paraId="2C8FE70F" w14:textId="77777777" w:rsidR="00A35D0C" w:rsidRPr="009069C5" w:rsidRDefault="00A35D0C" w:rsidP="00B54271">
            <w:pPr>
              <w:rPr>
                <w:rFonts w:ascii="Times New Roman" w:hAnsi="Times New Roman" w:cs="Times New Roman"/>
                <w:szCs w:val="20"/>
                <w:lang w:val="es-419"/>
              </w:rPr>
            </w:pPr>
            <w:r w:rsidRPr="009069C5">
              <w:rPr>
                <w:rFonts w:ascii="Times New Roman" w:hAnsi="Times New Roman" w:cs="Times New Roman"/>
                <w:b/>
                <w:szCs w:val="20"/>
                <w:lang w:val="es-419"/>
              </w:rPr>
              <w:t>UNIDAD:</w:t>
            </w:r>
            <w:r w:rsidRPr="009069C5">
              <w:rPr>
                <w:rFonts w:ascii="Times New Roman" w:hAnsi="Times New Roman" w:cs="Times New Roman"/>
                <w:szCs w:val="20"/>
                <w:lang w:val="es-419"/>
              </w:rPr>
              <w:t xml:space="preserve"> Departamento Jurídico</w:t>
            </w:r>
          </w:p>
          <w:p w14:paraId="279FFC0C" w14:textId="77777777" w:rsidR="00A35D0C" w:rsidRPr="009069C5" w:rsidRDefault="00A35D0C" w:rsidP="00B54271">
            <w:pPr>
              <w:rPr>
                <w:rFonts w:ascii="Times New Roman" w:hAnsi="Times New Roman" w:cs="Times New Roman"/>
                <w:szCs w:val="20"/>
                <w:lang w:val="es-419"/>
              </w:rPr>
            </w:pPr>
          </w:p>
        </w:tc>
      </w:tr>
      <w:tr w:rsidR="00A35D0C" w:rsidRPr="009069C5" w14:paraId="35DAAABE" w14:textId="77777777" w:rsidTr="00B54271">
        <w:trPr>
          <w:jc w:val="center"/>
        </w:trPr>
        <w:tc>
          <w:tcPr>
            <w:tcW w:w="19496" w:type="dxa"/>
            <w:gridSpan w:val="26"/>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8970D00" w14:textId="77777777" w:rsidR="00A35D0C" w:rsidRPr="009069C5" w:rsidRDefault="00A35D0C" w:rsidP="00B54271">
            <w:pPr>
              <w:rPr>
                <w:rFonts w:ascii="Times New Roman" w:hAnsi="Times New Roman" w:cs="Times New Roman"/>
                <w:sz w:val="10"/>
                <w:szCs w:val="10"/>
                <w:lang w:val="es-419"/>
              </w:rPr>
            </w:pPr>
          </w:p>
        </w:tc>
      </w:tr>
      <w:tr w:rsidR="00A35D0C" w:rsidRPr="001B344B" w14:paraId="39A70FEF" w14:textId="77777777" w:rsidTr="00B54271">
        <w:trPr>
          <w:jc w:val="center"/>
        </w:trPr>
        <w:tc>
          <w:tcPr>
            <w:tcW w:w="19496" w:type="dxa"/>
            <w:gridSpan w:val="26"/>
            <w:tcBorders>
              <w:top w:val="single" w:sz="4" w:space="0" w:color="auto"/>
              <w:left w:val="single" w:sz="4" w:space="0" w:color="auto"/>
              <w:bottom w:val="single" w:sz="4" w:space="0" w:color="auto"/>
              <w:right w:val="single" w:sz="4" w:space="0" w:color="auto"/>
            </w:tcBorders>
            <w:hideMark/>
          </w:tcPr>
          <w:p w14:paraId="20D50A86"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b/>
                <w:sz w:val="20"/>
                <w:szCs w:val="20"/>
                <w:lang w:val="es-419"/>
              </w:rPr>
              <w:t>Línea de Acción:</w:t>
            </w:r>
            <w:r w:rsidRPr="009069C5">
              <w:rPr>
                <w:rFonts w:ascii="Times New Roman" w:hAnsi="Times New Roman" w:cs="Times New Roman"/>
                <w:sz w:val="20"/>
                <w:szCs w:val="20"/>
                <w:lang w:val="es-419"/>
              </w:rPr>
              <w:t xml:space="preserve"> </w:t>
            </w:r>
          </w:p>
          <w:p w14:paraId="280185CE"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b/>
                <w:bCs/>
                <w:sz w:val="20"/>
                <w:szCs w:val="20"/>
                <w:lang w:val="es-419"/>
              </w:rPr>
              <w:t>1.1.1-</w:t>
            </w:r>
            <w:r w:rsidRPr="009069C5">
              <w:rPr>
                <w:rFonts w:ascii="Times New Roman" w:hAnsi="Times New Roman" w:cs="Times New Roman"/>
                <w:sz w:val="20"/>
                <w:szCs w:val="20"/>
                <w:lang w:val="es-419"/>
              </w:rPr>
              <w:t xml:space="preserve"> Implementar un sistema de control interno para el manejo de acceso a la información que garantice la transparencia la rendición de cuentas y la calidad del gasto.</w:t>
            </w:r>
          </w:p>
          <w:p w14:paraId="5D77027B"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b/>
                <w:bCs/>
                <w:sz w:val="20"/>
                <w:szCs w:val="20"/>
                <w:lang w:val="es-419"/>
              </w:rPr>
              <w:t xml:space="preserve">2.2.1- </w:t>
            </w:r>
            <w:r w:rsidRPr="009069C5">
              <w:rPr>
                <w:rFonts w:ascii="Times New Roman" w:hAnsi="Times New Roman" w:cs="Times New Roman"/>
                <w:sz w:val="20"/>
                <w:szCs w:val="20"/>
                <w:lang w:val="es-419"/>
              </w:rPr>
              <w:t>Contribuir al mejoramiento de la implementación de las políticas públicas sobre el riego agrícola.</w:t>
            </w:r>
          </w:p>
        </w:tc>
      </w:tr>
      <w:tr w:rsidR="00A35D0C" w:rsidRPr="001B344B" w14:paraId="02088084" w14:textId="77777777" w:rsidTr="00B54271">
        <w:trPr>
          <w:jc w:val="center"/>
        </w:trPr>
        <w:tc>
          <w:tcPr>
            <w:tcW w:w="19496" w:type="dxa"/>
            <w:gridSpan w:val="26"/>
            <w:tcBorders>
              <w:top w:val="single" w:sz="4" w:space="0" w:color="auto"/>
              <w:left w:val="single" w:sz="4" w:space="0" w:color="auto"/>
              <w:bottom w:val="single" w:sz="4" w:space="0" w:color="auto"/>
              <w:right w:val="single" w:sz="4" w:space="0" w:color="auto"/>
            </w:tcBorders>
            <w:shd w:val="clear" w:color="auto" w:fill="72F1E2" w:themeFill="accent2" w:themeFillTint="99"/>
          </w:tcPr>
          <w:p w14:paraId="591B2933" w14:textId="77777777" w:rsidR="00A35D0C" w:rsidRPr="009069C5" w:rsidRDefault="00A35D0C" w:rsidP="00B54271">
            <w:pPr>
              <w:rPr>
                <w:rFonts w:ascii="Times New Roman" w:hAnsi="Times New Roman" w:cs="Times New Roman"/>
                <w:sz w:val="10"/>
                <w:szCs w:val="10"/>
                <w:lang w:val="es-419"/>
              </w:rPr>
            </w:pPr>
          </w:p>
        </w:tc>
      </w:tr>
      <w:tr w:rsidR="00A35D0C" w:rsidRPr="001B344B" w14:paraId="29C1FB47" w14:textId="77777777" w:rsidTr="00B54271">
        <w:trPr>
          <w:jc w:val="center"/>
        </w:trPr>
        <w:tc>
          <w:tcPr>
            <w:tcW w:w="19496" w:type="dxa"/>
            <w:gridSpan w:val="26"/>
            <w:tcBorders>
              <w:top w:val="single" w:sz="4" w:space="0" w:color="auto"/>
              <w:left w:val="single" w:sz="4" w:space="0" w:color="auto"/>
              <w:bottom w:val="single" w:sz="4" w:space="0" w:color="auto"/>
              <w:right w:val="single" w:sz="4" w:space="0" w:color="auto"/>
            </w:tcBorders>
            <w:hideMark/>
          </w:tcPr>
          <w:p w14:paraId="1B370C84" w14:textId="77777777" w:rsidR="00A35D0C" w:rsidRPr="009069C5" w:rsidRDefault="00A35D0C" w:rsidP="00B54271">
            <w:pPr>
              <w:pStyle w:val="Sinespaciado"/>
              <w:rPr>
                <w:rFonts w:ascii="Times New Roman" w:hAnsi="Times New Roman" w:cs="Times New Roman"/>
                <w:sz w:val="20"/>
                <w:szCs w:val="20"/>
                <w:lang w:val="es-419"/>
              </w:rPr>
            </w:pPr>
            <w:r w:rsidRPr="009069C5">
              <w:rPr>
                <w:rFonts w:ascii="Times New Roman" w:hAnsi="Times New Roman" w:cs="Times New Roman"/>
                <w:b/>
                <w:sz w:val="20"/>
                <w:szCs w:val="20"/>
                <w:lang w:val="es-419"/>
              </w:rPr>
              <w:t>Lineamiento Operativo:</w:t>
            </w:r>
            <w:r w:rsidRPr="009069C5">
              <w:rPr>
                <w:rFonts w:ascii="Times New Roman" w:hAnsi="Times New Roman" w:cs="Times New Roman"/>
                <w:sz w:val="20"/>
                <w:szCs w:val="20"/>
                <w:lang w:val="es-419"/>
              </w:rPr>
              <w:t xml:space="preserve"> </w:t>
            </w:r>
          </w:p>
          <w:p w14:paraId="29E7DF27" w14:textId="77777777" w:rsidR="00A35D0C" w:rsidRPr="009069C5" w:rsidRDefault="00A35D0C" w:rsidP="00FE71B1">
            <w:pPr>
              <w:pStyle w:val="Sinespaciado"/>
              <w:numPr>
                <w:ilvl w:val="0"/>
                <w:numId w:val="22"/>
              </w:numPr>
              <w:rPr>
                <w:rFonts w:ascii="Times New Roman" w:hAnsi="Times New Roman" w:cs="Times New Roman"/>
                <w:sz w:val="20"/>
                <w:szCs w:val="20"/>
                <w:lang w:val="es-419"/>
              </w:rPr>
            </w:pPr>
            <w:r w:rsidRPr="009069C5">
              <w:rPr>
                <w:rFonts w:ascii="Times New Roman" w:hAnsi="Times New Roman" w:cs="Times New Roman"/>
                <w:sz w:val="20"/>
                <w:szCs w:val="20"/>
                <w:lang w:val="es-419"/>
              </w:rPr>
              <w:t>Gestión eficiente y eficaz de los procesos jurídicos de la institución.</w:t>
            </w:r>
          </w:p>
          <w:p w14:paraId="3F689251" w14:textId="77777777" w:rsidR="00A35D0C" w:rsidRPr="009069C5" w:rsidRDefault="00A35D0C" w:rsidP="00FE71B1">
            <w:pPr>
              <w:pStyle w:val="Sinespaciado"/>
              <w:numPr>
                <w:ilvl w:val="0"/>
                <w:numId w:val="22"/>
              </w:numPr>
              <w:rPr>
                <w:rFonts w:ascii="Times New Roman" w:hAnsi="Times New Roman" w:cs="Times New Roman"/>
                <w:sz w:val="20"/>
                <w:szCs w:val="20"/>
                <w:lang w:val="es-419"/>
              </w:rPr>
            </w:pPr>
            <w:r w:rsidRPr="009069C5">
              <w:rPr>
                <w:rFonts w:ascii="Times New Roman" w:hAnsi="Times New Roman" w:cs="Times New Roman"/>
                <w:sz w:val="20"/>
                <w:szCs w:val="20"/>
                <w:lang w:val="es-419"/>
              </w:rPr>
              <w:t>Aseguramiento de la transparencia institucional.</w:t>
            </w:r>
          </w:p>
        </w:tc>
      </w:tr>
      <w:tr w:rsidR="00A35D0C" w:rsidRPr="001B344B" w14:paraId="324346C2" w14:textId="77777777" w:rsidTr="00B54271">
        <w:trPr>
          <w:jc w:val="center"/>
        </w:trPr>
        <w:tc>
          <w:tcPr>
            <w:tcW w:w="19496" w:type="dxa"/>
            <w:gridSpan w:val="26"/>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1D1A212" w14:textId="77777777" w:rsidR="00A35D0C" w:rsidRPr="009069C5" w:rsidRDefault="00A35D0C" w:rsidP="00B54271">
            <w:pPr>
              <w:rPr>
                <w:rFonts w:ascii="Times New Roman" w:hAnsi="Times New Roman" w:cs="Times New Roman"/>
                <w:sz w:val="10"/>
                <w:szCs w:val="10"/>
                <w:lang w:val="es-419"/>
              </w:rPr>
            </w:pPr>
          </w:p>
        </w:tc>
      </w:tr>
      <w:tr w:rsidR="00A35D0C" w:rsidRPr="009069C5" w14:paraId="111B399F" w14:textId="77777777" w:rsidTr="00B54271">
        <w:trPr>
          <w:jc w:val="center"/>
        </w:trPr>
        <w:tc>
          <w:tcPr>
            <w:tcW w:w="184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9FE5F7C"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1</w:t>
            </w:r>
          </w:p>
        </w:tc>
        <w:tc>
          <w:tcPr>
            <w:tcW w:w="141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EA1FE2D"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2</w:t>
            </w:r>
          </w:p>
        </w:tc>
        <w:tc>
          <w:tcPr>
            <w:tcW w:w="1240" w:type="dxa"/>
            <w:tcBorders>
              <w:top w:val="single" w:sz="4" w:space="0" w:color="auto"/>
              <w:left w:val="single" w:sz="4" w:space="0" w:color="auto"/>
              <w:bottom w:val="single" w:sz="4" w:space="0" w:color="auto"/>
              <w:right w:val="single" w:sz="4" w:space="0" w:color="auto"/>
            </w:tcBorders>
            <w:shd w:val="clear" w:color="auto" w:fill="002060"/>
            <w:hideMark/>
          </w:tcPr>
          <w:p w14:paraId="77A0CDED"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3</w:t>
            </w:r>
          </w:p>
        </w:tc>
        <w:tc>
          <w:tcPr>
            <w:tcW w:w="126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F08E52C"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4</w:t>
            </w:r>
          </w:p>
        </w:tc>
        <w:tc>
          <w:tcPr>
            <w:tcW w:w="2124" w:type="dxa"/>
            <w:tcBorders>
              <w:top w:val="single" w:sz="4" w:space="0" w:color="auto"/>
              <w:left w:val="single" w:sz="4" w:space="0" w:color="auto"/>
              <w:bottom w:val="single" w:sz="4" w:space="0" w:color="auto"/>
              <w:right w:val="single" w:sz="4" w:space="0" w:color="auto"/>
            </w:tcBorders>
            <w:shd w:val="clear" w:color="auto" w:fill="002060"/>
          </w:tcPr>
          <w:p w14:paraId="434CAE5D"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5</w:t>
            </w:r>
          </w:p>
        </w:tc>
        <w:tc>
          <w:tcPr>
            <w:tcW w:w="141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FC9F67B"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6</w:t>
            </w:r>
          </w:p>
        </w:tc>
        <w:tc>
          <w:tcPr>
            <w:tcW w:w="125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201BE93"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7</w:t>
            </w:r>
          </w:p>
        </w:tc>
        <w:tc>
          <w:tcPr>
            <w:tcW w:w="2302"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7F8EAD7"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8</w:t>
            </w:r>
          </w:p>
        </w:tc>
        <w:tc>
          <w:tcPr>
            <w:tcW w:w="2874" w:type="dxa"/>
            <w:gridSpan w:val="13"/>
            <w:tcBorders>
              <w:top w:val="single" w:sz="4" w:space="0" w:color="auto"/>
              <w:left w:val="single" w:sz="4" w:space="0" w:color="auto"/>
              <w:bottom w:val="single" w:sz="4" w:space="0" w:color="auto"/>
              <w:right w:val="single" w:sz="4" w:space="0" w:color="auto"/>
            </w:tcBorders>
            <w:shd w:val="clear" w:color="auto" w:fill="002060"/>
            <w:vAlign w:val="center"/>
            <w:hideMark/>
          </w:tcPr>
          <w:p w14:paraId="735600FC"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9</w:t>
            </w:r>
          </w:p>
        </w:tc>
        <w:tc>
          <w:tcPr>
            <w:tcW w:w="3758"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4570BD4E"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10</w:t>
            </w:r>
          </w:p>
        </w:tc>
      </w:tr>
      <w:tr w:rsidR="00A35D0C" w:rsidRPr="009069C5" w14:paraId="26A770E0" w14:textId="77777777" w:rsidTr="00B54271">
        <w:trPr>
          <w:jc w:val="center"/>
        </w:trPr>
        <w:tc>
          <w:tcPr>
            <w:tcW w:w="18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7E4BE5"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Actividad</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3286CD"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Meta</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6A54EB"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Indicador</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488B51"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Producto</w:t>
            </w:r>
          </w:p>
        </w:tc>
        <w:tc>
          <w:tcPr>
            <w:tcW w:w="2124"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5159B5C"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Sub-Actividad</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F5F8DB"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Responsable</w:t>
            </w:r>
          </w:p>
        </w:tc>
        <w:tc>
          <w:tcPr>
            <w:tcW w:w="12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58BAA2"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Medio de verificación</w:t>
            </w:r>
          </w:p>
        </w:tc>
        <w:tc>
          <w:tcPr>
            <w:tcW w:w="23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FCA0DB"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Riesgo / Mitigación</w:t>
            </w:r>
          </w:p>
        </w:tc>
        <w:tc>
          <w:tcPr>
            <w:tcW w:w="2874"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B3E0C0"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Cronograma</w:t>
            </w:r>
          </w:p>
        </w:tc>
        <w:tc>
          <w:tcPr>
            <w:tcW w:w="375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214DE"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Recursos</w:t>
            </w:r>
          </w:p>
        </w:tc>
      </w:tr>
      <w:tr w:rsidR="00A35D0C" w:rsidRPr="009069C5" w14:paraId="7E7C3592" w14:textId="77777777" w:rsidTr="00B54271">
        <w:trPr>
          <w:jc w:val="center"/>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00A20E55" w14:textId="77777777" w:rsidR="00A35D0C" w:rsidRPr="009069C5" w:rsidRDefault="00A35D0C" w:rsidP="00B54271">
            <w:pPr>
              <w:rPr>
                <w:rFonts w:ascii="Times New Roman" w:hAnsi="Times New Roman" w:cs="Times New Roman"/>
                <w:b/>
                <w:sz w:val="20"/>
                <w:szCs w:val="20"/>
                <w:lang w:val="es-419"/>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640C74E5" w14:textId="77777777" w:rsidR="00A35D0C" w:rsidRPr="009069C5" w:rsidRDefault="00A35D0C" w:rsidP="00B54271">
            <w:pPr>
              <w:rPr>
                <w:rFonts w:ascii="Times New Roman" w:hAnsi="Times New Roman" w:cs="Times New Roman"/>
                <w:b/>
                <w:sz w:val="20"/>
                <w:szCs w:val="20"/>
                <w:lang w:val="es-419"/>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4CED60DD" w14:textId="77777777" w:rsidR="00A35D0C" w:rsidRPr="009069C5" w:rsidRDefault="00A35D0C" w:rsidP="00B54271">
            <w:pPr>
              <w:rPr>
                <w:rFonts w:ascii="Times New Roman" w:hAnsi="Times New Roman" w:cs="Times New Roman"/>
                <w:b/>
                <w:sz w:val="20"/>
                <w:szCs w:val="20"/>
                <w:lang w:val="es-419"/>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49A9E443" w14:textId="77777777" w:rsidR="00A35D0C" w:rsidRPr="009069C5" w:rsidRDefault="00A35D0C" w:rsidP="00B54271">
            <w:pPr>
              <w:rPr>
                <w:rFonts w:ascii="Times New Roman" w:hAnsi="Times New Roman" w:cs="Times New Roman"/>
                <w:b/>
                <w:sz w:val="20"/>
                <w:szCs w:val="20"/>
                <w:lang w:val="es-419"/>
              </w:rPr>
            </w:pPr>
          </w:p>
        </w:tc>
        <w:tc>
          <w:tcPr>
            <w:tcW w:w="2124" w:type="dxa"/>
            <w:vMerge/>
            <w:tcBorders>
              <w:left w:val="single" w:sz="4" w:space="0" w:color="auto"/>
              <w:right w:val="single" w:sz="4" w:space="0" w:color="auto"/>
            </w:tcBorders>
            <w:vAlign w:val="center"/>
          </w:tcPr>
          <w:p w14:paraId="15A6C059" w14:textId="77777777" w:rsidR="00A35D0C" w:rsidRPr="009069C5" w:rsidRDefault="00A35D0C" w:rsidP="00B54271">
            <w:pPr>
              <w:rPr>
                <w:rFonts w:ascii="Times New Roman" w:hAnsi="Times New Roman" w:cs="Times New Roman"/>
                <w:b/>
                <w:sz w:val="20"/>
                <w:szCs w:val="20"/>
                <w:lang w:val="es-419"/>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392DE049" w14:textId="77777777" w:rsidR="00A35D0C" w:rsidRPr="009069C5" w:rsidRDefault="00A35D0C" w:rsidP="00B54271">
            <w:pPr>
              <w:rPr>
                <w:rFonts w:ascii="Times New Roman" w:hAnsi="Times New Roman" w:cs="Times New Roman"/>
                <w:b/>
                <w:sz w:val="20"/>
                <w:szCs w:val="20"/>
                <w:lang w:val="es-419"/>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30023513" w14:textId="77777777" w:rsidR="00A35D0C" w:rsidRPr="009069C5" w:rsidRDefault="00A35D0C" w:rsidP="00B54271">
            <w:pPr>
              <w:rPr>
                <w:rFonts w:ascii="Times New Roman" w:hAnsi="Times New Roman" w:cs="Times New Roman"/>
                <w:b/>
                <w:sz w:val="20"/>
                <w:szCs w:val="20"/>
                <w:lang w:val="es-419"/>
              </w:rPr>
            </w:pPr>
          </w:p>
        </w:tc>
        <w:tc>
          <w:tcPr>
            <w:tcW w:w="23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BAEA99" w14:textId="77777777" w:rsidR="00A35D0C" w:rsidRPr="009069C5" w:rsidRDefault="00A35D0C" w:rsidP="00B54271">
            <w:pPr>
              <w:jc w:val="center"/>
              <w:rPr>
                <w:rFonts w:ascii="Times New Roman" w:hAnsi="Times New Roman" w:cs="Times New Roman"/>
                <w:b/>
                <w:sz w:val="20"/>
                <w:szCs w:val="20"/>
                <w:lang w:val="es-419"/>
              </w:rPr>
            </w:pPr>
          </w:p>
        </w:tc>
        <w:tc>
          <w:tcPr>
            <w:tcW w:w="2874"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C6E17A" w14:textId="77777777" w:rsidR="00A35D0C" w:rsidRPr="009069C5" w:rsidRDefault="00A35D0C" w:rsidP="00B54271">
            <w:pPr>
              <w:jc w:val="center"/>
              <w:rPr>
                <w:rFonts w:ascii="Times New Roman" w:hAnsi="Times New Roman" w:cs="Times New Roman"/>
                <w:b/>
                <w:sz w:val="20"/>
                <w:szCs w:val="20"/>
                <w:lang w:val="es-419"/>
              </w:rPr>
            </w:pPr>
          </w:p>
        </w:tc>
        <w:tc>
          <w:tcPr>
            <w:tcW w:w="375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C4BC65" w14:textId="77777777" w:rsidR="00A35D0C" w:rsidRPr="009069C5" w:rsidRDefault="00A35D0C" w:rsidP="00B54271">
            <w:pPr>
              <w:jc w:val="center"/>
              <w:rPr>
                <w:rFonts w:ascii="Times New Roman" w:hAnsi="Times New Roman" w:cs="Times New Roman"/>
                <w:b/>
                <w:sz w:val="20"/>
                <w:szCs w:val="20"/>
                <w:lang w:val="es-419"/>
              </w:rPr>
            </w:pPr>
          </w:p>
        </w:tc>
      </w:tr>
      <w:tr w:rsidR="00A35D0C" w:rsidRPr="009069C5" w14:paraId="414BEE1C" w14:textId="77777777" w:rsidTr="00B54271">
        <w:trPr>
          <w:jc w:val="center"/>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7E201BCB" w14:textId="77777777" w:rsidR="00A35D0C" w:rsidRPr="009069C5" w:rsidRDefault="00A35D0C" w:rsidP="00B54271">
            <w:pPr>
              <w:rPr>
                <w:rFonts w:ascii="Times New Roman" w:hAnsi="Times New Roman" w:cs="Times New Roman"/>
                <w:b/>
                <w:sz w:val="20"/>
                <w:szCs w:val="20"/>
                <w:lang w:val="es-419"/>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30D74165" w14:textId="77777777" w:rsidR="00A35D0C" w:rsidRPr="009069C5" w:rsidRDefault="00A35D0C" w:rsidP="00B54271">
            <w:pPr>
              <w:rPr>
                <w:rFonts w:ascii="Times New Roman" w:hAnsi="Times New Roman" w:cs="Times New Roman"/>
                <w:b/>
                <w:sz w:val="20"/>
                <w:szCs w:val="20"/>
                <w:lang w:val="es-419"/>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4CF482E7" w14:textId="77777777" w:rsidR="00A35D0C" w:rsidRPr="009069C5" w:rsidRDefault="00A35D0C" w:rsidP="00B54271">
            <w:pPr>
              <w:rPr>
                <w:rFonts w:ascii="Times New Roman" w:hAnsi="Times New Roman" w:cs="Times New Roman"/>
                <w:b/>
                <w:sz w:val="20"/>
                <w:szCs w:val="20"/>
                <w:lang w:val="es-419"/>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5B4EAF22" w14:textId="77777777" w:rsidR="00A35D0C" w:rsidRPr="009069C5" w:rsidRDefault="00A35D0C" w:rsidP="00B54271">
            <w:pPr>
              <w:rPr>
                <w:rFonts w:ascii="Times New Roman" w:hAnsi="Times New Roman" w:cs="Times New Roman"/>
                <w:b/>
                <w:sz w:val="20"/>
                <w:szCs w:val="20"/>
                <w:lang w:val="es-419"/>
              </w:rPr>
            </w:pPr>
          </w:p>
        </w:tc>
        <w:tc>
          <w:tcPr>
            <w:tcW w:w="2124" w:type="dxa"/>
            <w:vMerge/>
            <w:tcBorders>
              <w:left w:val="single" w:sz="4" w:space="0" w:color="auto"/>
              <w:right w:val="single" w:sz="4" w:space="0" w:color="auto"/>
            </w:tcBorders>
            <w:vAlign w:val="center"/>
          </w:tcPr>
          <w:p w14:paraId="74A195AC" w14:textId="77777777" w:rsidR="00A35D0C" w:rsidRPr="009069C5" w:rsidRDefault="00A35D0C" w:rsidP="00B54271">
            <w:pPr>
              <w:rPr>
                <w:rFonts w:ascii="Times New Roman" w:hAnsi="Times New Roman" w:cs="Times New Roman"/>
                <w:b/>
                <w:sz w:val="20"/>
                <w:szCs w:val="20"/>
                <w:lang w:val="es-419"/>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75F7DE05" w14:textId="77777777" w:rsidR="00A35D0C" w:rsidRPr="009069C5" w:rsidRDefault="00A35D0C" w:rsidP="00B54271">
            <w:pPr>
              <w:rPr>
                <w:rFonts w:ascii="Times New Roman" w:hAnsi="Times New Roman" w:cs="Times New Roman"/>
                <w:b/>
                <w:sz w:val="20"/>
                <w:szCs w:val="20"/>
                <w:lang w:val="es-419"/>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410D4D71" w14:textId="77777777" w:rsidR="00A35D0C" w:rsidRPr="009069C5" w:rsidRDefault="00A35D0C" w:rsidP="00B54271">
            <w:pPr>
              <w:rPr>
                <w:rFonts w:ascii="Times New Roman" w:hAnsi="Times New Roman" w:cs="Times New Roman"/>
                <w:b/>
                <w:sz w:val="20"/>
                <w:szCs w:val="20"/>
                <w:lang w:val="es-419"/>
              </w:rPr>
            </w:pPr>
          </w:p>
        </w:tc>
        <w:tc>
          <w:tcPr>
            <w:tcW w:w="111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60C9FC"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Riesgo</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318B89"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Acción prevención / mitigación</w:t>
            </w:r>
          </w:p>
        </w:tc>
        <w:tc>
          <w:tcPr>
            <w:tcW w:w="69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C2C915"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T-I</w:t>
            </w:r>
          </w:p>
        </w:tc>
        <w:tc>
          <w:tcPr>
            <w:tcW w:w="7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8FAF3"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T-II</w:t>
            </w:r>
          </w:p>
        </w:tc>
        <w:tc>
          <w:tcPr>
            <w:tcW w:w="72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B031B1"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T-III</w:t>
            </w:r>
          </w:p>
        </w:tc>
        <w:tc>
          <w:tcPr>
            <w:tcW w:w="71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6F1EFA"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T-IV</w:t>
            </w:r>
          </w:p>
        </w:tc>
        <w:tc>
          <w:tcPr>
            <w:tcW w:w="1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044831"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Equipos y Material</w:t>
            </w:r>
          </w:p>
        </w:tc>
        <w:tc>
          <w:tcPr>
            <w:tcW w:w="135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5264E1"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Financiero</w:t>
            </w:r>
          </w:p>
        </w:tc>
        <w:tc>
          <w:tcPr>
            <w:tcW w:w="1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F4E6EE" w14:textId="77777777" w:rsidR="00A35D0C" w:rsidRPr="009069C5" w:rsidRDefault="00A35D0C" w:rsidP="00B54271">
            <w:pPr>
              <w:jc w:val="center"/>
              <w:rPr>
                <w:rFonts w:ascii="Times New Roman" w:hAnsi="Times New Roman" w:cs="Times New Roman"/>
                <w:b/>
                <w:sz w:val="20"/>
                <w:szCs w:val="20"/>
                <w:lang w:val="es-419"/>
              </w:rPr>
            </w:pPr>
            <w:r w:rsidRPr="009069C5">
              <w:rPr>
                <w:rFonts w:ascii="Times New Roman" w:hAnsi="Times New Roman" w:cs="Times New Roman"/>
                <w:b/>
                <w:sz w:val="20"/>
                <w:szCs w:val="20"/>
                <w:lang w:val="es-419"/>
              </w:rPr>
              <w:t>Humano</w:t>
            </w:r>
          </w:p>
        </w:tc>
      </w:tr>
      <w:tr w:rsidR="00A35D0C" w:rsidRPr="009069C5" w14:paraId="4D4D37D8" w14:textId="77777777" w:rsidTr="00B54271">
        <w:trPr>
          <w:jc w:val="center"/>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18FA841D" w14:textId="77777777" w:rsidR="00A35D0C" w:rsidRPr="009069C5" w:rsidRDefault="00A35D0C" w:rsidP="00B54271">
            <w:pPr>
              <w:rPr>
                <w:rFonts w:ascii="Times New Roman" w:hAnsi="Times New Roman" w:cs="Times New Roman"/>
                <w:b/>
                <w:sz w:val="20"/>
                <w:szCs w:val="20"/>
                <w:lang w:val="es-419"/>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5DAAFB24" w14:textId="77777777" w:rsidR="00A35D0C" w:rsidRPr="009069C5" w:rsidRDefault="00A35D0C" w:rsidP="00B54271">
            <w:pPr>
              <w:rPr>
                <w:rFonts w:ascii="Times New Roman" w:hAnsi="Times New Roman" w:cs="Times New Roman"/>
                <w:b/>
                <w:sz w:val="20"/>
                <w:szCs w:val="20"/>
                <w:lang w:val="es-419"/>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03716D2C" w14:textId="77777777" w:rsidR="00A35D0C" w:rsidRPr="009069C5" w:rsidRDefault="00A35D0C" w:rsidP="00B54271">
            <w:pPr>
              <w:rPr>
                <w:rFonts w:ascii="Times New Roman" w:hAnsi="Times New Roman" w:cs="Times New Roman"/>
                <w:b/>
                <w:sz w:val="20"/>
                <w:szCs w:val="20"/>
                <w:lang w:val="es-419"/>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3175E356" w14:textId="77777777" w:rsidR="00A35D0C" w:rsidRPr="009069C5" w:rsidRDefault="00A35D0C" w:rsidP="00B54271">
            <w:pPr>
              <w:rPr>
                <w:rFonts w:ascii="Times New Roman" w:hAnsi="Times New Roman" w:cs="Times New Roman"/>
                <w:b/>
                <w:sz w:val="20"/>
                <w:szCs w:val="20"/>
                <w:lang w:val="es-419"/>
              </w:rPr>
            </w:pPr>
          </w:p>
        </w:tc>
        <w:tc>
          <w:tcPr>
            <w:tcW w:w="2124" w:type="dxa"/>
            <w:vMerge/>
            <w:tcBorders>
              <w:left w:val="single" w:sz="4" w:space="0" w:color="auto"/>
              <w:bottom w:val="single" w:sz="4" w:space="0" w:color="auto"/>
              <w:right w:val="single" w:sz="4" w:space="0" w:color="auto"/>
            </w:tcBorders>
            <w:vAlign w:val="center"/>
          </w:tcPr>
          <w:p w14:paraId="129F367B" w14:textId="77777777" w:rsidR="00A35D0C" w:rsidRPr="009069C5" w:rsidRDefault="00A35D0C" w:rsidP="00B54271">
            <w:pPr>
              <w:rPr>
                <w:rFonts w:ascii="Times New Roman" w:hAnsi="Times New Roman" w:cs="Times New Roman"/>
                <w:b/>
                <w:sz w:val="20"/>
                <w:szCs w:val="20"/>
                <w:lang w:val="es-419"/>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00F9D72B" w14:textId="77777777" w:rsidR="00A35D0C" w:rsidRPr="009069C5" w:rsidRDefault="00A35D0C" w:rsidP="00B54271">
            <w:pPr>
              <w:rPr>
                <w:rFonts w:ascii="Times New Roman" w:hAnsi="Times New Roman" w:cs="Times New Roman"/>
                <w:b/>
                <w:sz w:val="20"/>
                <w:szCs w:val="20"/>
                <w:lang w:val="es-419"/>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0BC02EDE" w14:textId="77777777" w:rsidR="00A35D0C" w:rsidRPr="009069C5" w:rsidRDefault="00A35D0C" w:rsidP="00B54271">
            <w:pPr>
              <w:rPr>
                <w:rFonts w:ascii="Times New Roman" w:hAnsi="Times New Roman" w:cs="Times New Roman"/>
                <w:b/>
                <w:sz w:val="20"/>
                <w:szCs w:val="20"/>
                <w:lang w:val="es-419"/>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14:paraId="66D2AE7F" w14:textId="77777777" w:rsidR="00A35D0C" w:rsidRPr="009069C5" w:rsidRDefault="00A35D0C" w:rsidP="00B54271">
            <w:pPr>
              <w:rPr>
                <w:rFonts w:ascii="Times New Roman" w:hAnsi="Times New Roman" w:cs="Times New Roman"/>
                <w:b/>
                <w:sz w:val="20"/>
                <w:szCs w:val="20"/>
                <w:lang w:val="es-419"/>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3B7D3E27" w14:textId="77777777" w:rsidR="00A35D0C" w:rsidRPr="009069C5" w:rsidRDefault="00A35D0C" w:rsidP="00B54271">
            <w:pPr>
              <w:rPr>
                <w:rFonts w:ascii="Times New Roman" w:hAnsi="Times New Roman" w:cs="Times New Roman"/>
                <w:b/>
                <w:sz w:val="20"/>
                <w:szCs w:val="20"/>
                <w:lang w:val="es-419"/>
              </w:rPr>
            </w:pPr>
          </w:p>
        </w:tc>
        <w:tc>
          <w:tcPr>
            <w:tcW w:w="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C631A3" w14:textId="77777777" w:rsidR="00A35D0C" w:rsidRPr="009069C5" w:rsidRDefault="00A35D0C" w:rsidP="00B54271">
            <w:pPr>
              <w:jc w:val="center"/>
              <w:rPr>
                <w:rFonts w:ascii="Times New Roman" w:hAnsi="Times New Roman" w:cs="Times New Roman"/>
                <w:b/>
                <w:sz w:val="16"/>
                <w:szCs w:val="20"/>
                <w:lang w:val="es-419"/>
              </w:rPr>
            </w:pPr>
          </w:p>
        </w:tc>
        <w:tc>
          <w:tcPr>
            <w:tcW w:w="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B2165" w14:textId="77777777" w:rsidR="00A35D0C" w:rsidRPr="009069C5" w:rsidRDefault="00A35D0C" w:rsidP="00B54271">
            <w:pPr>
              <w:jc w:val="center"/>
              <w:rPr>
                <w:rFonts w:ascii="Times New Roman" w:hAnsi="Times New Roman" w:cs="Times New Roman"/>
                <w:b/>
                <w:sz w:val="16"/>
                <w:szCs w:val="20"/>
                <w:lang w:val="es-419"/>
              </w:rPr>
            </w:pPr>
          </w:p>
        </w:tc>
        <w:tc>
          <w:tcPr>
            <w:tcW w:w="2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ECD7BD" w14:textId="77777777" w:rsidR="00A35D0C" w:rsidRPr="009069C5" w:rsidRDefault="00A35D0C" w:rsidP="00B54271">
            <w:pPr>
              <w:jc w:val="center"/>
              <w:rPr>
                <w:rFonts w:ascii="Times New Roman" w:hAnsi="Times New Roman" w:cs="Times New Roman"/>
                <w:b/>
                <w:sz w:val="16"/>
                <w:szCs w:val="20"/>
                <w:lang w:val="es-419"/>
              </w:rPr>
            </w:pPr>
          </w:p>
        </w:tc>
        <w:tc>
          <w:tcPr>
            <w:tcW w:w="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1D4267" w14:textId="77777777" w:rsidR="00A35D0C" w:rsidRPr="009069C5" w:rsidRDefault="00A35D0C" w:rsidP="00B54271">
            <w:pPr>
              <w:jc w:val="center"/>
              <w:rPr>
                <w:rFonts w:ascii="Times New Roman" w:hAnsi="Times New Roman" w:cs="Times New Roman"/>
                <w:b/>
                <w:sz w:val="16"/>
                <w:szCs w:val="20"/>
                <w:highlight w:val="yellow"/>
                <w:lang w:val="es-419"/>
              </w:rPr>
            </w:pPr>
          </w:p>
        </w:tc>
        <w:tc>
          <w:tcPr>
            <w:tcW w:w="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8953F8" w14:textId="77777777" w:rsidR="00A35D0C" w:rsidRPr="009069C5" w:rsidRDefault="00A35D0C" w:rsidP="00B54271">
            <w:pPr>
              <w:jc w:val="center"/>
              <w:rPr>
                <w:rFonts w:ascii="Times New Roman" w:hAnsi="Times New Roman" w:cs="Times New Roman"/>
                <w:b/>
                <w:sz w:val="16"/>
                <w:szCs w:val="20"/>
                <w:lang w:val="es-419"/>
              </w:rPr>
            </w:pPr>
          </w:p>
        </w:tc>
        <w:tc>
          <w:tcPr>
            <w:tcW w:w="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670FCF" w14:textId="77777777" w:rsidR="00A35D0C" w:rsidRPr="009069C5" w:rsidRDefault="00A35D0C" w:rsidP="00B54271">
            <w:pPr>
              <w:jc w:val="center"/>
              <w:rPr>
                <w:rFonts w:ascii="Times New Roman" w:hAnsi="Times New Roman" w:cs="Times New Roman"/>
                <w:b/>
                <w:sz w:val="16"/>
                <w:szCs w:val="20"/>
                <w:lang w:val="es-419"/>
              </w:rPr>
            </w:pPr>
          </w:p>
        </w:tc>
        <w:tc>
          <w:tcPr>
            <w:tcW w:w="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D65350" w14:textId="77777777" w:rsidR="00A35D0C" w:rsidRPr="009069C5" w:rsidRDefault="00A35D0C" w:rsidP="00B54271">
            <w:pPr>
              <w:jc w:val="center"/>
              <w:rPr>
                <w:rFonts w:ascii="Times New Roman" w:hAnsi="Times New Roman" w:cs="Times New Roman"/>
                <w:b/>
                <w:sz w:val="16"/>
                <w:szCs w:val="20"/>
                <w:lang w:val="es-419"/>
              </w:rPr>
            </w:pPr>
          </w:p>
        </w:tc>
        <w:tc>
          <w:tcPr>
            <w:tcW w:w="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6F91B" w14:textId="77777777" w:rsidR="00A35D0C" w:rsidRPr="009069C5" w:rsidRDefault="00A35D0C" w:rsidP="00B54271">
            <w:pPr>
              <w:jc w:val="center"/>
              <w:rPr>
                <w:rFonts w:ascii="Times New Roman" w:hAnsi="Times New Roman" w:cs="Times New Roman"/>
                <w:b/>
                <w:sz w:val="16"/>
                <w:szCs w:val="20"/>
                <w:lang w:val="es-419"/>
              </w:rPr>
            </w:pPr>
          </w:p>
        </w:tc>
        <w:tc>
          <w:tcPr>
            <w:tcW w:w="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CF60DE" w14:textId="77777777" w:rsidR="00A35D0C" w:rsidRPr="009069C5" w:rsidRDefault="00A35D0C" w:rsidP="00B54271">
            <w:pPr>
              <w:jc w:val="center"/>
              <w:rPr>
                <w:rFonts w:ascii="Times New Roman" w:hAnsi="Times New Roman" w:cs="Times New Roman"/>
                <w:b/>
                <w:sz w:val="16"/>
                <w:szCs w:val="20"/>
                <w:lang w:val="es-419"/>
              </w:rPr>
            </w:pPr>
          </w:p>
        </w:tc>
        <w:tc>
          <w:tcPr>
            <w:tcW w:w="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C3F93E" w14:textId="77777777" w:rsidR="00A35D0C" w:rsidRPr="009069C5" w:rsidRDefault="00A35D0C" w:rsidP="00B54271">
            <w:pPr>
              <w:jc w:val="center"/>
              <w:rPr>
                <w:rFonts w:ascii="Times New Roman" w:hAnsi="Times New Roman" w:cs="Times New Roman"/>
                <w:b/>
                <w:sz w:val="16"/>
                <w:szCs w:val="20"/>
                <w:lang w:val="es-419"/>
              </w:rPr>
            </w:pPr>
          </w:p>
        </w:tc>
        <w:tc>
          <w:tcPr>
            <w:tcW w:w="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D9C22" w14:textId="77777777" w:rsidR="00A35D0C" w:rsidRPr="009069C5" w:rsidRDefault="00A35D0C" w:rsidP="00B54271">
            <w:pPr>
              <w:jc w:val="center"/>
              <w:rPr>
                <w:rFonts w:ascii="Times New Roman" w:hAnsi="Times New Roman" w:cs="Times New Roman"/>
                <w:b/>
                <w:sz w:val="16"/>
                <w:szCs w:val="20"/>
                <w:lang w:val="es-419"/>
              </w:rPr>
            </w:pPr>
          </w:p>
        </w:tc>
        <w:tc>
          <w:tcPr>
            <w:tcW w:w="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9BB1AD" w14:textId="77777777" w:rsidR="00A35D0C" w:rsidRPr="009069C5" w:rsidRDefault="00A35D0C" w:rsidP="00B54271">
            <w:pPr>
              <w:jc w:val="center"/>
              <w:rPr>
                <w:rFonts w:ascii="Times New Roman" w:hAnsi="Times New Roman" w:cs="Times New Roman"/>
                <w:b/>
                <w:sz w:val="16"/>
                <w:szCs w:val="20"/>
                <w:lang w:val="es-419"/>
              </w:rPr>
            </w:pPr>
          </w:p>
        </w:tc>
        <w:tc>
          <w:tcPr>
            <w:tcW w:w="1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BEDED" w14:textId="77777777" w:rsidR="00A35D0C" w:rsidRPr="009069C5" w:rsidRDefault="00A35D0C" w:rsidP="00B54271">
            <w:pPr>
              <w:jc w:val="center"/>
              <w:rPr>
                <w:rFonts w:ascii="Times New Roman" w:hAnsi="Times New Roman" w:cs="Times New Roman"/>
                <w:b/>
                <w:sz w:val="20"/>
                <w:szCs w:val="20"/>
                <w:lang w:val="es-419"/>
              </w:rPr>
            </w:pPr>
          </w:p>
        </w:tc>
        <w:tc>
          <w:tcPr>
            <w:tcW w:w="135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E359CB" w14:textId="77777777" w:rsidR="00A35D0C" w:rsidRPr="009069C5" w:rsidRDefault="00A35D0C" w:rsidP="00B54271">
            <w:pPr>
              <w:jc w:val="center"/>
              <w:rPr>
                <w:rFonts w:ascii="Times New Roman" w:hAnsi="Times New Roman" w:cs="Times New Roman"/>
                <w:b/>
                <w:sz w:val="20"/>
                <w:szCs w:val="20"/>
                <w:lang w:val="es-419"/>
              </w:rPr>
            </w:pPr>
          </w:p>
        </w:tc>
        <w:tc>
          <w:tcPr>
            <w:tcW w:w="1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F8792A" w14:textId="77777777" w:rsidR="00A35D0C" w:rsidRPr="009069C5" w:rsidRDefault="00A35D0C" w:rsidP="00B54271">
            <w:pPr>
              <w:jc w:val="center"/>
              <w:rPr>
                <w:rFonts w:ascii="Times New Roman" w:hAnsi="Times New Roman" w:cs="Times New Roman"/>
                <w:b/>
                <w:sz w:val="20"/>
                <w:szCs w:val="20"/>
                <w:lang w:val="es-419"/>
              </w:rPr>
            </w:pPr>
          </w:p>
        </w:tc>
      </w:tr>
      <w:tr w:rsidR="00A35D0C" w:rsidRPr="009069C5" w14:paraId="287C3A86" w14:textId="77777777" w:rsidTr="00B54271">
        <w:trPr>
          <w:trHeight w:val="634"/>
          <w:jc w:val="center"/>
        </w:trPr>
        <w:tc>
          <w:tcPr>
            <w:tcW w:w="1844" w:type="dxa"/>
            <w:vMerge w:val="restart"/>
            <w:tcBorders>
              <w:top w:val="single" w:sz="4" w:space="0" w:color="auto"/>
              <w:left w:val="single" w:sz="4" w:space="0" w:color="auto"/>
              <w:right w:val="single" w:sz="4" w:space="0" w:color="auto"/>
            </w:tcBorders>
            <w:vAlign w:val="center"/>
          </w:tcPr>
          <w:p w14:paraId="26642F6A"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1. Actualización del marco Jurídico Institucional</w:t>
            </w:r>
          </w:p>
        </w:tc>
        <w:tc>
          <w:tcPr>
            <w:tcW w:w="1414" w:type="dxa"/>
            <w:vMerge w:val="restart"/>
            <w:tcBorders>
              <w:top w:val="single" w:sz="4" w:space="0" w:color="auto"/>
              <w:left w:val="single" w:sz="4" w:space="0" w:color="auto"/>
              <w:right w:val="single" w:sz="4" w:space="0" w:color="auto"/>
            </w:tcBorders>
            <w:vAlign w:val="center"/>
          </w:tcPr>
          <w:p w14:paraId="6C7BB618"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100% de las nuevas normativas revisadas e incorporadas al Marco Jurídico Institucional</w:t>
            </w:r>
          </w:p>
        </w:tc>
        <w:tc>
          <w:tcPr>
            <w:tcW w:w="1240" w:type="dxa"/>
            <w:vMerge w:val="restart"/>
            <w:tcBorders>
              <w:top w:val="single" w:sz="4" w:space="0" w:color="auto"/>
              <w:left w:val="single" w:sz="4" w:space="0" w:color="auto"/>
              <w:right w:val="single" w:sz="4" w:space="0" w:color="auto"/>
            </w:tcBorders>
            <w:vAlign w:val="center"/>
          </w:tcPr>
          <w:p w14:paraId="6105A696"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Porcentaje de nuevas normativas revisadas e incorporadas al marco normativo Institucional</w:t>
            </w:r>
          </w:p>
        </w:tc>
        <w:tc>
          <w:tcPr>
            <w:tcW w:w="1269" w:type="dxa"/>
            <w:vMerge w:val="restart"/>
            <w:tcBorders>
              <w:top w:val="single" w:sz="4" w:space="0" w:color="auto"/>
              <w:left w:val="single" w:sz="4" w:space="0" w:color="auto"/>
              <w:right w:val="single" w:sz="4" w:space="0" w:color="auto"/>
            </w:tcBorders>
            <w:vAlign w:val="center"/>
          </w:tcPr>
          <w:p w14:paraId="30D4A9AD"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Marco Jurídico actualizado</w:t>
            </w:r>
          </w:p>
        </w:tc>
        <w:tc>
          <w:tcPr>
            <w:tcW w:w="2124" w:type="dxa"/>
            <w:tcBorders>
              <w:top w:val="single" w:sz="4" w:space="0" w:color="auto"/>
              <w:left w:val="single" w:sz="4" w:space="0" w:color="auto"/>
              <w:right w:val="single" w:sz="4" w:space="0" w:color="auto"/>
            </w:tcBorders>
            <w:vAlign w:val="center"/>
          </w:tcPr>
          <w:p w14:paraId="697E1BE0"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1.1 Revisión de las nuevas normativas.</w:t>
            </w:r>
          </w:p>
        </w:tc>
        <w:tc>
          <w:tcPr>
            <w:tcW w:w="1414" w:type="dxa"/>
            <w:vMerge w:val="restart"/>
            <w:tcBorders>
              <w:top w:val="single" w:sz="4" w:space="0" w:color="auto"/>
              <w:left w:val="single" w:sz="4" w:space="0" w:color="auto"/>
              <w:right w:val="single" w:sz="4" w:space="0" w:color="auto"/>
            </w:tcBorders>
            <w:vAlign w:val="center"/>
          </w:tcPr>
          <w:p w14:paraId="26004BE6"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Departamento Jurídico</w:t>
            </w:r>
          </w:p>
        </w:tc>
        <w:tc>
          <w:tcPr>
            <w:tcW w:w="1257" w:type="dxa"/>
            <w:vMerge w:val="restart"/>
            <w:tcBorders>
              <w:top w:val="single" w:sz="4" w:space="0" w:color="auto"/>
              <w:left w:val="single" w:sz="4" w:space="0" w:color="auto"/>
              <w:right w:val="single" w:sz="4" w:space="0" w:color="auto"/>
            </w:tcBorders>
            <w:vAlign w:val="center"/>
          </w:tcPr>
          <w:p w14:paraId="746C8321"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Página Institucional</w:t>
            </w:r>
          </w:p>
        </w:tc>
        <w:tc>
          <w:tcPr>
            <w:tcW w:w="1117" w:type="dxa"/>
            <w:vMerge w:val="restart"/>
            <w:tcBorders>
              <w:top w:val="single" w:sz="4" w:space="0" w:color="auto"/>
              <w:left w:val="single" w:sz="4" w:space="0" w:color="auto"/>
              <w:right w:val="single" w:sz="4" w:space="0" w:color="auto"/>
            </w:tcBorders>
            <w:vAlign w:val="center"/>
          </w:tcPr>
          <w:p w14:paraId="01EF7B42"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Actualizaciones indebidas por falta de conocimiento</w:t>
            </w:r>
          </w:p>
        </w:tc>
        <w:tc>
          <w:tcPr>
            <w:tcW w:w="1185" w:type="dxa"/>
            <w:vMerge w:val="restart"/>
            <w:tcBorders>
              <w:top w:val="single" w:sz="4" w:space="0" w:color="auto"/>
              <w:left w:val="single" w:sz="4" w:space="0" w:color="auto"/>
              <w:right w:val="single" w:sz="4" w:space="0" w:color="auto"/>
            </w:tcBorders>
            <w:vAlign w:val="center"/>
          </w:tcPr>
          <w:p w14:paraId="5B58469A"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Elaboración y revisión de los informes</w:t>
            </w:r>
          </w:p>
        </w:tc>
        <w:tc>
          <w:tcPr>
            <w:tcW w:w="238" w:type="dxa"/>
            <w:tcBorders>
              <w:top w:val="single" w:sz="4" w:space="0" w:color="auto"/>
              <w:left w:val="single" w:sz="4" w:space="0" w:color="auto"/>
              <w:right w:val="single" w:sz="4" w:space="0" w:color="auto"/>
            </w:tcBorders>
            <w:shd w:val="clear" w:color="auto" w:fill="BEBEBE" w:themeFill="text2" w:themeFillTint="66"/>
            <w:vAlign w:val="center"/>
          </w:tcPr>
          <w:p w14:paraId="6499618E"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6B406CBC"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gridSpan w:val="2"/>
            <w:tcBorders>
              <w:top w:val="single" w:sz="4" w:space="0" w:color="auto"/>
              <w:left w:val="single" w:sz="4" w:space="0" w:color="auto"/>
              <w:right w:val="single" w:sz="4" w:space="0" w:color="auto"/>
            </w:tcBorders>
            <w:shd w:val="clear" w:color="auto" w:fill="BEBEBE" w:themeFill="text2" w:themeFillTint="66"/>
            <w:vAlign w:val="center"/>
          </w:tcPr>
          <w:p w14:paraId="21985492"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6BF12AA5"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8" w:type="dxa"/>
            <w:tcBorders>
              <w:top w:val="single" w:sz="4" w:space="0" w:color="auto"/>
              <w:left w:val="single" w:sz="4" w:space="0" w:color="auto"/>
              <w:right w:val="single" w:sz="4" w:space="0" w:color="auto"/>
            </w:tcBorders>
            <w:shd w:val="clear" w:color="auto" w:fill="BEBEBE" w:themeFill="text2" w:themeFillTint="66"/>
            <w:vAlign w:val="center"/>
          </w:tcPr>
          <w:p w14:paraId="1DFDF255"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32465A0E"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4FF9A73F"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8" w:type="dxa"/>
            <w:tcBorders>
              <w:top w:val="single" w:sz="4" w:space="0" w:color="auto"/>
              <w:left w:val="single" w:sz="4" w:space="0" w:color="auto"/>
              <w:right w:val="single" w:sz="4" w:space="0" w:color="auto"/>
            </w:tcBorders>
            <w:shd w:val="clear" w:color="auto" w:fill="BEBEBE" w:themeFill="text2" w:themeFillTint="66"/>
            <w:vAlign w:val="center"/>
          </w:tcPr>
          <w:p w14:paraId="379205C3"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8" w:type="dxa"/>
            <w:tcBorders>
              <w:top w:val="single" w:sz="4" w:space="0" w:color="auto"/>
              <w:left w:val="single" w:sz="4" w:space="0" w:color="auto"/>
              <w:right w:val="single" w:sz="4" w:space="0" w:color="auto"/>
            </w:tcBorders>
            <w:shd w:val="clear" w:color="auto" w:fill="BEBEBE" w:themeFill="text2" w:themeFillTint="66"/>
            <w:vAlign w:val="center"/>
          </w:tcPr>
          <w:p w14:paraId="77F3D690"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607B5283"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761963B2"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4712AA63"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9" w:type="dxa"/>
            <w:vMerge w:val="restart"/>
            <w:tcBorders>
              <w:top w:val="single" w:sz="4" w:space="0" w:color="auto"/>
              <w:left w:val="single" w:sz="4" w:space="0" w:color="auto"/>
              <w:right w:val="single" w:sz="4" w:space="0" w:color="auto"/>
            </w:tcBorders>
            <w:vAlign w:val="center"/>
          </w:tcPr>
          <w:p w14:paraId="321F6238"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4" w:type="dxa"/>
            <w:vMerge w:val="restart"/>
            <w:tcBorders>
              <w:top w:val="single" w:sz="4" w:space="0" w:color="auto"/>
              <w:left w:val="single" w:sz="4" w:space="0" w:color="auto"/>
              <w:right w:val="single" w:sz="4" w:space="0" w:color="auto"/>
            </w:tcBorders>
            <w:vAlign w:val="center"/>
            <w:hideMark/>
          </w:tcPr>
          <w:p w14:paraId="7907D868" w14:textId="77777777" w:rsidR="00A35D0C" w:rsidRPr="009069C5" w:rsidRDefault="00A35D0C" w:rsidP="00B54271">
            <w:pPr>
              <w:pStyle w:val="Sinespaciado"/>
              <w:jc w:val="center"/>
              <w:rPr>
                <w:rFonts w:ascii="Times New Roman" w:hAnsi="Times New Roman" w:cs="Times New Roman"/>
                <w:sz w:val="20"/>
                <w:szCs w:val="20"/>
                <w:lang w:val="es-419"/>
              </w:rPr>
            </w:pPr>
            <w:r w:rsidRPr="009069C5">
              <w:rPr>
                <w:rFonts w:ascii="Times New Roman" w:hAnsi="Times New Roman" w:cs="Times New Roman"/>
                <w:sz w:val="18"/>
                <w:szCs w:val="18"/>
                <w:lang w:val="es-419"/>
              </w:rPr>
              <w:t>RD$ 0.00</w:t>
            </w:r>
          </w:p>
        </w:tc>
        <w:tc>
          <w:tcPr>
            <w:tcW w:w="1065" w:type="dxa"/>
            <w:gridSpan w:val="2"/>
            <w:vMerge w:val="restart"/>
            <w:tcBorders>
              <w:top w:val="single" w:sz="4" w:space="0" w:color="auto"/>
              <w:left w:val="single" w:sz="4" w:space="0" w:color="auto"/>
              <w:right w:val="single" w:sz="4" w:space="0" w:color="auto"/>
            </w:tcBorders>
            <w:vAlign w:val="center"/>
            <w:hideMark/>
          </w:tcPr>
          <w:p w14:paraId="3D05F45C"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35D0C" w:rsidRPr="001B344B" w14:paraId="3907C720" w14:textId="77777777" w:rsidTr="00B54271">
        <w:trPr>
          <w:trHeight w:val="634"/>
          <w:jc w:val="center"/>
        </w:trPr>
        <w:tc>
          <w:tcPr>
            <w:tcW w:w="1844" w:type="dxa"/>
            <w:vMerge/>
            <w:tcBorders>
              <w:left w:val="single" w:sz="4" w:space="0" w:color="auto"/>
              <w:right w:val="single" w:sz="4" w:space="0" w:color="auto"/>
            </w:tcBorders>
            <w:vAlign w:val="center"/>
          </w:tcPr>
          <w:p w14:paraId="40DDFCFF"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14" w:type="dxa"/>
            <w:vMerge/>
            <w:tcBorders>
              <w:left w:val="single" w:sz="4" w:space="0" w:color="auto"/>
              <w:right w:val="single" w:sz="4" w:space="0" w:color="auto"/>
            </w:tcBorders>
            <w:vAlign w:val="center"/>
          </w:tcPr>
          <w:p w14:paraId="1F3FA612"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240" w:type="dxa"/>
            <w:vMerge/>
            <w:tcBorders>
              <w:left w:val="single" w:sz="4" w:space="0" w:color="auto"/>
              <w:right w:val="single" w:sz="4" w:space="0" w:color="auto"/>
            </w:tcBorders>
            <w:vAlign w:val="center"/>
          </w:tcPr>
          <w:p w14:paraId="67D2B570"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269" w:type="dxa"/>
            <w:vMerge/>
            <w:tcBorders>
              <w:left w:val="single" w:sz="4" w:space="0" w:color="auto"/>
              <w:right w:val="single" w:sz="4" w:space="0" w:color="auto"/>
            </w:tcBorders>
            <w:vAlign w:val="center"/>
          </w:tcPr>
          <w:p w14:paraId="19876CAC"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124" w:type="dxa"/>
            <w:tcBorders>
              <w:top w:val="single" w:sz="4" w:space="0" w:color="auto"/>
              <w:left w:val="single" w:sz="4" w:space="0" w:color="auto"/>
              <w:right w:val="single" w:sz="4" w:space="0" w:color="auto"/>
            </w:tcBorders>
            <w:vAlign w:val="center"/>
          </w:tcPr>
          <w:p w14:paraId="7B60B3EF"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1.2 Elaboración de informes de revisión.</w:t>
            </w:r>
          </w:p>
        </w:tc>
        <w:tc>
          <w:tcPr>
            <w:tcW w:w="1414" w:type="dxa"/>
            <w:vMerge/>
            <w:tcBorders>
              <w:left w:val="single" w:sz="4" w:space="0" w:color="auto"/>
              <w:right w:val="single" w:sz="4" w:space="0" w:color="auto"/>
            </w:tcBorders>
            <w:vAlign w:val="center"/>
          </w:tcPr>
          <w:p w14:paraId="47E3D388" w14:textId="77777777" w:rsidR="00A35D0C" w:rsidRPr="009069C5" w:rsidRDefault="00A35D0C" w:rsidP="00B54271">
            <w:pPr>
              <w:rPr>
                <w:rFonts w:ascii="Times New Roman" w:hAnsi="Times New Roman" w:cs="Times New Roman"/>
                <w:sz w:val="20"/>
                <w:szCs w:val="20"/>
                <w:lang w:val="es-419"/>
              </w:rPr>
            </w:pPr>
          </w:p>
        </w:tc>
        <w:tc>
          <w:tcPr>
            <w:tcW w:w="1257" w:type="dxa"/>
            <w:vMerge/>
            <w:tcBorders>
              <w:left w:val="single" w:sz="4" w:space="0" w:color="auto"/>
              <w:right w:val="single" w:sz="4" w:space="0" w:color="auto"/>
            </w:tcBorders>
            <w:vAlign w:val="center"/>
          </w:tcPr>
          <w:p w14:paraId="0A36DE0E"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17" w:type="dxa"/>
            <w:vMerge/>
            <w:tcBorders>
              <w:left w:val="single" w:sz="4" w:space="0" w:color="auto"/>
              <w:right w:val="single" w:sz="4" w:space="0" w:color="auto"/>
            </w:tcBorders>
            <w:vAlign w:val="center"/>
          </w:tcPr>
          <w:p w14:paraId="75F163CC"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85" w:type="dxa"/>
            <w:vMerge/>
            <w:tcBorders>
              <w:left w:val="single" w:sz="4" w:space="0" w:color="auto"/>
              <w:right w:val="single" w:sz="4" w:space="0" w:color="auto"/>
            </w:tcBorders>
            <w:vAlign w:val="center"/>
          </w:tcPr>
          <w:p w14:paraId="488E8976"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8" w:type="dxa"/>
            <w:tcBorders>
              <w:left w:val="single" w:sz="4" w:space="0" w:color="auto"/>
              <w:right w:val="single" w:sz="4" w:space="0" w:color="auto"/>
            </w:tcBorders>
            <w:shd w:val="clear" w:color="auto" w:fill="BEBEBE" w:themeFill="text2" w:themeFillTint="66"/>
            <w:vAlign w:val="center"/>
          </w:tcPr>
          <w:p w14:paraId="1F3C538E"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left w:val="single" w:sz="4" w:space="0" w:color="auto"/>
              <w:right w:val="single" w:sz="4" w:space="0" w:color="auto"/>
            </w:tcBorders>
            <w:shd w:val="clear" w:color="auto" w:fill="BEBEBE" w:themeFill="text2" w:themeFillTint="66"/>
            <w:vAlign w:val="center"/>
          </w:tcPr>
          <w:p w14:paraId="685E2056"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gridSpan w:val="2"/>
            <w:tcBorders>
              <w:left w:val="single" w:sz="4" w:space="0" w:color="auto"/>
              <w:right w:val="single" w:sz="4" w:space="0" w:color="auto"/>
            </w:tcBorders>
            <w:shd w:val="clear" w:color="auto" w:fill="BEBEBE" w:themeFill="text2" w:themeFillTint="66"/>
            <w:vAlign w:val="center"/>
          </w:tcPr>
          <w:p w14:paraId="7E0B7475"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left w:val="single" w:sz="4" w:space="0" w:color="auto"/>
              <w:right w:val="single" w:sz="4" w:space="0" w:color="auto"/>
            </w:tcBorders>
            <w:shd w:val="clear" w:color="auto" w:fill="BEBEBE" w:themeFill="text2" w:themeFillTint="66"/>
            <w:vAlign w:val="center"/>
          </w:tcPr>
          <w:p w14:paraId="187F97F4"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8" w:type="dxa"/>
            <w:tcBorders>
              <w:left w:val="single" w:sz="4" w:space="0" w:color="auto"/>
              <w:right w:val="single" w:sz="4" w:space="0" w:color="auto"/>
            </w:tcBorders>
            <w:shd w:val="clear" w:color="auto" w:fill="BEBEBE" w:themeFill="text2" w:themeFillTint="66"/>
            <w:vAlign w:val="center"/>
          </w:tcPr>
          <w:p w14:paraId="71F53165"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left w:val="single" w:sz="4" w:space="0" w:color="auto"/>
              <w:right w:val="single" w:sz="4" w:space="0" w:color="auto"/>
            </w:tcBorders>
            <w:shd w:val="clear" w:color="auto" w:fill="BEBEBE" w:themeFill="text2" w:themeFillTint="66"/>
            <w:vAlign w:val="center"/>
          </w:tcPr>
          <w:p w14:paraId="6674F403"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left w:val="single" w:sz="4" w:space="0" w:color="auto"/>
              <w:right w:val="single" w:sz="4" w:space="0" w:color="auto"/>
            </w:tcBorders>
            <w:shd w:val="clear" w:color="auto" w:fill="BEBEBE" w:themeFill="text2" w:themeFillTint="66"/>
            <w:vAlign w:val="center"/>
          </w:tcPr>
          <w:p w14:paraId="2FC20EE7"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8" w:type="dxa"/>
            <w:tcBorders>
              <w:left w:val="single" w:sz="4" w:space="0" w:color="auto"/>
              <w:right w:val="single" w:sz="4" w:space="0" w:color="auto"/>
            </w:tcBorders>
            <w:shd w:val="clear" w:color="auto" w:fill="BEBEBE" w:themeFill="text2" w:themeFillTint="66"/>
            <w:vAlign w:val="center"/>
          </w:tcPr>
          <w:p w14:paraId="42C27867"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8" w:type="dxa"/>
            <w:tcBorders>
              <w:left w:val="single" w:sz="4" w:space="0" w:color="auto"/>
              <w:right w:val="single" w:sz="4" w:space="0" w:color="auto"/>
            </w:tcBorders>
            <w:shd w:val="clear" w:color="auto" w:fill="BEBEBE" w:themeFill="text2" w:themeFillTint="66"/>
            <w:vAlign w:val="center"/>
          </w:tcPr>
          <w:p w14:paraId="3991E202"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left w:val="single" w:sz="4" w:space="0" w:color="auto"/>
              <w:right w:val="single" w:sz="4" w:space="0" w:color="auto"/>
            </w:tcBorders>
            <w:shd w:val="clear" w:color="auto" w:fill="BEBEBE" w:themeFill="text2" w:themeFillTint="66"/>
            <w:vAlign w:val="center"/>
          </w:tcPr>
          <w:p w14:paraId="2C98315B"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left w:val="single" w:sz="4" w:space="0" w:color="auto"/>
              <w:right w:val="single" w:sz="4" w:space="0" w:color="auto"/>
            </w:tcBorders>
            <w:shd w:val="clear" w:color="auto" w:fill="BEBEBE" w:themeFill="text2" w:themeFillTint="66"/>
            <w:vAlign w:val="center"/>
          </w:tcPr>
          <w:p w14:paraId="65AA4699"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left w:val="single" w:sz="4" w:space="0" w:color="auto"/>
              <w:right w:val="single" w:sz="4" w:space="0" w:color="auto"/>
            </w:tcBorders>
            <w:shd w:val="clear" w:color="auto" w:fill="BEBEBE" w:themeFill="text2" w:themeFillTint="66"/>
            <w:vAlign w:val="center"/>
          </w:tcPr>
          <w:p w14:paraId="506353EB"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9" w:type="dxa"/>
            <w:vMerge/>
            <w:tcBorders>
              <w:left w:val="single" w:sz="4" w:space="0" w:color="auto"/>
              <w:right w:val="single" w:sz="4" w:space="0" w:color="auto"/>
            </w:tcBorders>
            <w:vAlign w:val="center"/>
          </w:tcPr>
          <w:p w14:paraId="0D972D46"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4" w:type="dxa"/>
            <w:vMerge/>
            <w:tcBorders>
              <w:left w:val="single" w:sz="4" w:space="0" w:color="auto"/>
              <w:right w:val="single" w:sz="4" w:space="0" w:color="auto"/>
            </w:tcBorders>
            <w:vAlign w:val="center"/>
          </w:tcPr>
          <w:p w14:paraId="7BB0942B"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65" w:type="dxa"/>
            <w:gridSpan w:val="2"/>
            <w:vMerge/>
            <w:tcBorders>
              <w:left w:val="single" w:sz="4" w:space="0" w:color="auto"/>
              <w:right w:val="single" w:sz="4" w:space="0" w:color="auto"/>
            </w:tcBorders>
            <w:vAlign w:val="center"/>
          </w:tcPr>
          <w:p w14:paraId="4031293C"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35D0C" w:rsidRPr="009069C5" w14:paraId="101603A7" w14:textId="77777777" w:rsidTr="00B54271">
        <w:trPr>
          <w:trHeight w:val="634"/>
          <w:jc w:val="center"/>
        </w:trPr>
        <w:tc>
          <w:tcPr>
            <w:tcW w:w="1844" w:type="dxa"/>
            <w:vMerge/>
            <w:tcBorders>
              <w:left w:val="single" w:sz="4" w:space="0" w:color="auto"/>
              <w:right w:val="single" w:sz="4" w:space="0" w:color="auto"/>
            </w:tcBorders>
            <w:vAlign w:val="center"/>
          </w:tcPr>
          <w:p w14:paraId="7A6EF8C7"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14" w:type="dxa"/>
            <w:vMerge/>
            <w:tcBorders>
              <w:left w:val="single" w:sz="4" w:space="0" w:color="auto"/>
              <w:right w:val="single" w:sz="4" w:space="0" w:color="auto"/>
            </w:tcBorders>
            <w:vAlign w:val="center"/>
          </w:tcPr>
          <w:p w14:paraId="0E4AE88D"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240" w:type="dxa"/>
            <w:vMerge/>
            <w:tcBorders>
              <w:left w:val="single" w:sz="4" w:space="0" w:color="auto"/>
              <w:right w:val="single" w:sz="4" w:space="0" w:color="auto"/>
            </w:tcBorders>
            <w:vAlign w:val="center"/>
          </w:tcPr>
          <w:p w14:paraId="6AC81F3E"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269" w:type="dxa"/>
            <w:vMerge/>
            <w:tcBorders>
              <w:left w:val="single" w:sz="4" w:space="0" w:color="auto"/>
              <w:right w:val="single" w:sz="4" w:space="0" w:color="auto"/>
            </w:tcBorders>
            <w:vAlign w:val="center"/>
          </w:tcPr>
          <w:p w14:paraId="1A638C4E"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124" w:type="dxa"/>
            <w:tcBorders>
              <w:top w:val="single" w:sz="4" w:space="0" w:color="auto"/>
              <w:left w:val="single" w:sz="4" w:space="0" w:color="auto"/>
              <w:right w:val="single" w:sz="4" w:space="0" w:color="auto"/>
            </w:tcBorders>
            <w:vAlign w:val="center"/>
          </w:tcPr>
          <w:p w14:paraId="780A4CB2"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1.3 Actualización del marco jurídico</w:t>
            </w:r>
          </w:p>
        </w:tc>
        <w:tc>
          <w:tcPr>
            <w:tcW w:w="1414" w:type="dxa"/>
            <w:vMerge/>
            <w:tcBorders>
              <w:left w:val="single" w:sz="4" w:space="0" w:color="auto"/>
              <w:right w:val="single" w:sz="4" w:space="0" w:color="auto"/>
            </w:tcBorders>
            <w:vAlign w:val="center"/>
          </w:tcPr>
          <w:p w14:paraId="3E2D49FE" w14:textId="77777777" w:rsidR="00A35D0C" w:rsidRPr="009069C5" w:rsidRDefault="00A35D0C" w:rsidP="00B54271">
            <w:pPr>
              <w:rPr>
                <w:rFonts w:ascii="Times New Roman" w:hAnsi="Times New Roman" w:cs="Times New Roman"/>
                <w:sz w:val="20"/>
                <w:szCs w:val="20"/>
                <w:lang w:val="es-419"/>
              </w:rPr>
            </w:pPr>
          </w:p>
        </w:tc>
        <w:tc>
          <w:tcPr>
            <w:tcW w:w="1257" w:type="dxa"/>
            <w:vMerge/>
            <w:tcBorders>
              <w:left w:val="single" w:sz="4" w:space="0" w:color="auto"/>
              <w:right w:val="single" w:sz="4" w:space="0" w:color="auto"/>
            </w:tcBorders>
            <w:vAlign w:val="center"/>
          </w:tcPr>
          <w:p w14:paraId="6A7C5C87"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17" w:type="dxa"/>
            <w:vMerge/>
            <w:tcBorders>
              <w:left w:val="single" w:sz="4" w:space="0" w:color="auto"/>
              <w:right w:val="single" w:sz="4" w:space="0" w:color="auto"/>
            </w:tcBorders>
            <w:vAlign w:val="center"/>
          </w:tcPr>
          <w:p w14:paraId="3FF69D48"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85" w:type="dxa"/>
            <w:vMerge/>
            <w:tcBorders>
              <w:left w:val="single" w:sz="4" w:space="0" w:color="auto"/>
              <w:right w:val="single" w:sz="4" w:space="0" w:color="auto"/>
            </w:tcBorders>
            <w:vAlign w:val="center"/>
          </w:tcPr>
          <w:p w14:paraId="72FC9EC2"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8" w:type="dxa"/>
            <w:tcBorders>
              <w:left w:val="single" w:sz="4" w:space="0" w:color="auto"/>
              <w:right w:val="single" w:sz="4" w:space="0" w:color="auto"/>
            </w:tcBorders>
            <w:shd w:val="clear" w:color="auto" w:fill="BEBEBE" w:themeFill="text2" w:themeFillTint="66"/>
            <w:vAlign w:val="center"/>
          </w:tcPr>
          <w:p w14:paraId="60635CE1"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left w:val="single" w:sz="4" w:space="0" w:color="auto"/>
              <w:right w:val="single" w:sz="4" w:space="0" w:color="auto"/>
            </w:tcBorders>
            <w:shd w:val="clear" w:color="auto" w:fill="BEBEBE" w:themeFill="text2" w:themeFillTint="66"/>
            <w:vAlign w:val="center"/>
          </w:tcPr>
          <w:p w14:paraId="5EEF0CDC"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gridSpan w:val="2"/>
            <w:tcBorders>
              <w:left w:val="single" w:sz="4" w:space="0" w:color="auto"/>
              <w:right w:val="single" w:sz="4" w:space="0" w:color="auto"/>
            </w:tcBorders>
            <w:shd w:val="clear" w:color="auto" w:fill="BEBEBE" w:themeFill="text2" w:themeFillTint="66"/>
            <w:vAlign w:val="center"/>
          </w:tcPr>
          <w:p w14:paraId="13CD4E0F"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left w:val="single" w:sz="4" w:space="0" w:color="auto"/>
              <w:right w:val="single" w:sz="4" w:space="0" w:color="auto"/>
            </w:tcBorders>
            <w:shd w:val="clear" w:color="auto" w:fill="BEBEBE" w:themeFill="text2" w:themeFillTint="66"/>
            <w:vAlign w:val="center"/>
          </w:tcPr>
          <w:p w14:paraId="46384BC6"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8" w:type="dxa"/>
            <w:tcBorders>
              <w:left w:val="single" w:sz="4" w:space="0" w:color="auto"/>
              <w:right w:val="single" w:sz="4" w:space="0" w:color="auto"/>
            </w:tcBorders>
            <w:shd w:val="clear" w:color="auto" w:fill="BEBEBE" w:themeFill="text2" w:themeFillTint="66"/>
            <w:vAlign w:val="center"/>
          </w:tcPr>
          <w:p w14:paraId="78BFB8DA"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left w:val="single" w:sz="4" w:space="0" w:color="auto"/>
              <w:right w:val="single" w:sz="4" w:space="0" w:color="auto"/>
            </w:tcBorders>
            <w:shd w:val="clear" w:color="auto" w:fill="BEBEBE" w:themeFill="text2" w:themeFillTint="66"/>
            <w:vAlign w:val="center"/>
          </w:tcPr>
          <w:p w14:paraId="6E237FCC"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left w:val="single" w:sz="4" w:space="0" w:color="auto"/>
              <w:right w:val="single" w:sz="4" w:space="0" w:color="auto"/>
            </w:tcBorders>
            <w:shd w:val="clear" w:color="auto" w:fill="BEBEBE" w:themeFill="text2" w:themeFillTint="66"/>
            <w:vAlign w:val="center"/>
          </w:tcPr>
          <w:p w14:paraId="62EAB802"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8" w:type="dxa"/>
            <w:tcBorders>
              <w:left w:val="single" w:sz="4" w:space="0" w:color="auto"/>
              <w:right w:val="single" w:sz="4" w:space="0" w:color="auto"/>
            </w:tcBorders>
            <w:shd w:val="clear" w:color="auto" w:fill="BEBEBE" w:themeFill="text2" w:themeFillTint="66"/>
            <w:vAlign w:val="center"/>
          </w:tcPr>
          <w:p w14:paraId="61A20B27"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8" w:type="dxa"/>
            <w:tcBorders>
              <w:left w:val="single" w:sz="4" w:space="0" w:color="auto"/>
              <w:right w:val="single" w:sz="4" w:space="0" w:color="auto"/>
            </w:tcBorders>
            <w:shd w:val="clear" w:color="auto" w:fill="BEBEBE" w:themeFill="text2" w:themeFillTint="66"/>
            <w:vAlign w:val="center"/>
          </w:tcPr>
          <w:p w14:paraId="2092BCA0"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left w:val="single" w:sz="4" w:space="0" w:color="auto"/>
              <w:right w:val="single" w:sz="4" w:space="0" w:color="auto"/>
            </w:tcBorders>
            <w:shd w:val="clear" w:color="auto" w:fill="BEBEBE" w:themeFill="text2" w:themeFillTint="66"/>
            <w:vAlign w:val="center"/>
          </w:tcPr>
          <w:p w14:paraId="385AF75B"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left w:val="single" w:sz="4" w:space="0" w:color="auto"/>
              <w:right w:val="single" w:sz="4" w:space="0" w:color="auto"/>
            </w:tcBorders>
            <w:shd w:val="clear" w:color="auto" w:fill="BEBEBE" w:themeFill="text2" w:themeFillTint="66"/>
            <w:vAlign w:val="center"/>
          </w:tcPr>
          <w:p w14:paraId="14D01E80"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9" w:type="dxa"/>
            <w:tcBorders>
              <w:left w:val="single" w:sz="4" w:space="0" w:color="auto"/>
              <w:right w:val="single" w:sz="4" w:space="0" w:color="auto"/>
            </w:tcBorders>
            <w:shd w:val="clear" w:color="auto" w:fill="BEBEBE" w:themeFill="text2" w:themeFillTint="66"/>
            <w:vAlign w:val="center"/>
          </w:tcPr>
          <w:p w14:paraId="0F2ED012"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9" w:type="dxa"/>
            <w:vMerge/>
            <w:tcBorders>
              <w:left w:val="single" w:sz="4" w:space="0" w:color="auto"/>
              <w:right w:val="single" w:sz="4" w:space="0" w:color="auto"/>
            </w:tcBorders>
            <w:vAlign w:val="center"/>
          </w:tcPr>
          <w:p w14:paraId="11F10587"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4" w:type="dxa"/>
            <w:vMerge/>
            <w:tcBorders>
              <w:left w:val="single" w:sz="4" w:space="0" w:color="auto"/>
              <w:right w:val="single" w:sz="4" w:space="0" w:color="auto"/>
            </w:tcBorders>
            <w:vAlign w:val="center"/>
          </w:tcPr>
          <w:p w14:paraId="666DCE5A"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65" w:type="dxa"/>
            <w:gridSpan w:val="2"/>
            <w:vMerge/>
            <w:tcBorders>
              <w:left w:val="single" w:sz="4" w:space="0" w:color="auto"/>
              <w:right w:val="single" w:sz="4" w:space="0" w:color="auto"/>
            </w:tcBorders>
            <w:vAlign w:val="center"/>
          </w:tcPr>
          <w:p w14:paraId="1D924962" w14:textId="77777777" w:rsidR="00A35D0C" w:rsidRPr="009069C5" w:rsidRDefault="00A35D0C" w:rsidP="00B54271">
            <w:pPr>
              <w:rPr>
                <w:rFonts w:ascii="Times New Roman" w:hAnsi="Times New Roman" w:cs="Times New Roman"/>
                <w:color w:val="000000" w:themeColor="text1"/>
                <w:sz w:val="20"/>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35D0C" w:rsidRPr="009069C5" w14:paraId="1275A3B5" w14:textId="77777777" w:rsidTr="00B54271">
        <w:trPr>
          <w:trHeight w:val="632"/>
          <w:jc w:val="center"/>
        </w:trPr>
        <w:tc>
          <w:tcPr>
            <w:tcW w:w="1844" w:type="dxa"/>
            <w:vMerge w:val="restart"/>
            <w:tcBorders>
              <w:top w:val="single" w:sz="4" w:space="0" w:color="auto"/>
              <w:left w:val="single" w:sz="4" w:space="0" w:color="auto"/>
              <w:right w:val="single" w:sz="4" w:space="0" w:color="auto"/>
            </w:tcBorders>
            <w:vAlign w:val="center"/>
          </w:tcPr>
          <w:p w14:paraId="3796E959"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2. Verificación y validación legal de los proyectos de tecnificación de riego</w:t>
            </w:r>
          </w:p>
        </w:tc>
        <w:tc>
          <w:tcPr>
            <w:tcW w:w="1414" w:type="dxa"/>
            <w:vMerge w:val="restart"/>
            <w:tcBorders>
              <w:top w:val="single" w:sz="4" w:space="0" w:color="auto"/>
              <w:left w:val="single" w:sz="4" w:space="0" w:color="auto"/>
              <w:right w:val="single" w:sz="4" w:space="0" w:color="auto"/>
            </w:tcBorders>
            <w:vAlign w:val="center"/>
          </w:tcPr>
          <w:p w14:paraId="3382C058"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100% de los proyectos de tecnificación de riego con validaciones legales</w:t>
            </w:r>
          </w:p>
        </w:tc>
        <w:tc>
          <w:tcPr>
            <w:tcW w:w="1240" w:type="dxa"/>
            <w:vMerge w:val="restart"/>
            <w:tcBorders>
              <w:top w:val="single" w:sz="4" w:space="0" w:color="auto"/>
              <w:left w:val="single" w:sz="4" w:space="0" w:color="auto"/>
              <w:right w:val="single" w:sz="4" w:space="0" w:color="auto"/>
            </w:tcBorders>
            <w:vAlign w:val="center"/>
          </w:tcPr>
          <w:p w14:paraId="3A19AE9C"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Porcentaje de proyectos de tecnificación de riego con validaciones legales</w:t>
            </w:r>
          </w:p>
        </w:tc>
        <w:tc>
          <w:tcPr>
            <w:tcW w:w="1269" w:type="dxa"/>
            <w:vMerge w:val="restart"/>
            <w:tcBorders>
              <w:top w:val="single" w:sz="4" w:space="0" w:color="auto"/>
              <w:left w:val="single" w:sz="4" w:space="0" w:color="auto"/>
              <w:right w:val="single" w:sz="4" w:space="0" w:color="auto"/>
            </w:tcBorders>
            <w:vAlign w:val="center"/>
          </w:tcPr>
          <w:p w14:paraId="064C6AD2"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Proyectos validados jurídicamente</w:t>
            </w:r>
          </w:p>
        </w:tc>
        <w:tc>
          <w:tcPr>
            <w:tcW w:w="2124" w:type="dxa"/>
            <w:tcBorders>
              <w:top w:val="single" w:sz="4" w:space="0" w:color="auto"/>
              <w:left w:val="single" w:sz="4" w:space="0" w:color="auto"/>
              <w:bottom w:val="single" w:sz="4" w:space="0" w:color="auto"/>
              <w:right w:val="single" w:sz="4" w:space="0" w:color="auto"/>
            </w:tcBorders>
            <w:vAlign w:val="center"/>
          </w:tcPr>
          <w:p w14:paraId="3CAAAD17"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2.1 Análisis legal de los proyectos recibidos de tecnificación de riego.</w:t>
            </w:r>
          </w:p>
        </w:tc>
        <w:tc>
          <w:tcPr>
            <w:tcW w:w="1414" w:type="dxa"/>
            <w:vMerge w:val="restart"/>
            <w:tcBorders>
              <w:top w:val="single" w:sz="4" w:space="0" w:color="auto"/>
              <w:left w:val="single" w:sz="4" w:space="0" w:color="auto"/>
              <w:right w:val="single" w:sz="4" w:space="0" w:color="auto"/>
            </w:tcBorders>
            <w:vAlign w:val="center"/>
          </w:tcPr>
          <w:p w14:paraId="7ABF2B09"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Departamento Jurídico / Fiduciaria Banreservas</w:t>
            </w:r>
          </w:p>
        </w:tc>
        <w:tc>
          <w:tcPr>
            <w:tcW w:w="1257" w:type="dxa"/>
            <w:vMerge w:val="restart"/>
            <w:tcBorders>
              <w:top w:val="single" w:sz="4" w:space="0" w:color="auto"/>
              <w:left w:val="single" w:sz="4" w:space="0" w:color="auto"/>
              <w:right w:val="single" w:sz="4" w:space="0" w:color="auto"/>
            </w:tcBorders>
            <w:vAlign w:val="center"/>
          </w:tcPr>
          <w:p w14:paraId="12E2F6C0"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Informe de validación jurídica</w:t>
            </w:r>
          </w:p>
        </w:tc>
        <w:tc>
          <w:tcPr>
            <w:tcW w:w="1117" w:type="dxa"/>
            <w:vMerge w:val="restart"/>
            <w:tcBorders>
              <w:top w:val="single" w:sz="4" w:space="0" w:color="auto"/>
              <w:left w:val="single" w:sz="4" w:space="0" w:color="auto"/>
              <w:right w:val="single" w:sz="4" w:space="0" w:color="auto"/>
            </w:tcBorders>
            <w:vAlign w:val="center"/>
          </w:tcPr>
          <w:p w14:paraId="2820EE9B"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Validaciones no contemplen todas normativas vigentes</w:t>
            </w:r>
          </w:p>
        </w:tc>
        <w:tc>
          <w:tcPr>
            <w:tcW w:w="1185" w:type="dxa"/>
            <w:vMerge w:val="restart"/>
            <w:tcBorders>
              <w:top w:val="single" w:sz="4" w:space="0" w:color="auto"/>
              <w:left w:val="single" w:sz="4" w:space="0" w:color="auto"/>
              <w:right w:val="single" w:sz="4" w:space="0" w:color="auto"/>
            </w:tcBorders>
            <w:vAlign w:val="center"/>
          </w:tcPr>
          <w:p w14:paraId="126E7565"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Revisar las validaciones antes de ser emitidas.</w:t>
            </w:r>
          </w:p>
        </w:tc>
        <w:tc>
          <w:tcPr>
            <w:tcW w:w="238" w:type="dxa"/>
            <w:tcBorders>
              <w:top w:val="single" w:sz="4" w:space="0" w:color="auto"/>
              <w:left w:val="single" w:sz="4" w:space="0" w:color="auto"/>
              <w:right w:val="single" w:sz="4" w:space="0" w:color="auto"/>
            </w:tcBorders>
            <w:shd w:val="clear" w:color="auto" w:fill="BEBEBE" w:themeFill="text2" w:themeFillTint="66"/>
            <w:vAlign w:val="center"/>
          </w:tcPr>
          <w:p w14:paraId="329A694D" w14:textId="77777777" w:rsidR="00A35D0C" w:rsidRPr="009069C5" w:rsidRDefault="00A35D0C" w:rsidP="00B54271">
            <w:pPr>
              <w:rPr>
                <w:rFonts w:ascii="Times New Roman" w:hAnsi="Times New Roman" w:cs="Times New Roman"/>
                <w:sz w:val="20"/>
                <w:szCs w:val="20"/>
                <w:lang w:val="es-419"/>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68C67EFE" w14:textId="77777777" w:rsidR="00A35D0C" w:rsidRPr="009069C5" w:rsidRDefault="00A35D0C" w:rsidP="00B54271">
            <w:pPr>
              <w:rPr>
                <w:rFonts w:ascii="Times New Roman" w:hAnsi="Times New Roman" w:cs="Times New Roman"/>
                <w:sz w:val="20"/>
                <w:szCs w:val="20"/>
                <w:lang w:val="es-419"/>
              </w:rPr>
            </w:pPr>
          </w:p>
        </w:tc>
        <w:tc>
          <w:tcPr>
            <w:tcW w:w="239" w:type="dxa"/>
            <w:gridSpan w:val="2"/>
            <w:tcBorders>
              <w:top w:val="single" w:sz="4" w:space="0" w:color="auto"/>
              <w:left w:val="single" w:sz="4" w:space="0" w:color="auto"/>
              <w:right w:val="single" w:sz="4" w:space="0" w:color="auto"/>
            </w:tcBorders>
            <w:shd w:val="clear" w:color="auto" w:fill="BEBEBE" w:themeFill="text2" w:themeFillTint="66"/>
            <w:vAlign w:val="center"/>
          </w:tcPr>
          <w:p w14:paraId="2202D62E" w14:textId="77777777" w:rsidR="00A35D0C" w:rsidRPr="009069C5" w:rsidRDefault="00A35D0C" w:rsidP="00B54271">
            <w:pPr>
              <w:rPr>
                <w:rFonts w:ascii="Times New Roman" w:hAnsi="Times New Roman" w:cs="Times New Roman"/>
                <w:sz w:val="20"/>
                <w:szCs w:val="20"/>
                <w:lang w:val="es-419"/>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61DF5882" w14:textId="77777777" w:rsidR="00A35D0C" w:rsidRPr="009069C5" w:rsidRDefault="00A35D0C" w:rsidP="00B54271">
            <w:pPr>
              <w:rPr>
                <w:rFonts w:ascii="Times New Roman" w:hAnsi="Times New Roman" w:cs="Times New Roman"/>
                <w:sz w:val="20"/>
                <w:szCs w:val="20"/>
                <w:lang w:val="es-419"/>
              </w:rPr>
            </w:pPr>
          </w:p>
        </w:tc>
        <w:tc>
          <w:tcPr>
            <w:tcW w:w="238" w:type="dxa"/>
            <w:tcBorders>
              <w:top w:val="single" w:sz="4" w:space="0" w:color="auto"/>
              <w:left w:val="single" w:sz="4" w:space="0" w:color="auto"/>
              <w:right w:val="single" w:sz="4" w:space="0" w:color="auto"/>
            </w:tcBorders>
            <w:shd w:val="clear" w:color="auto" w:fill="BEBEBE" w:themeFill="text2" w:themeFillTint="66"/>
            <w:vAlign w:val="center"/>
          </w:tcPr>
          <w:p w14:paraId="50535D19" w14:textId="77777777" w:rsidR="00A35D0C" w:rsidRPr="009069C5" w:rsidRDefault="00A35D0C" w:rsidP="00B54271">
            <w:pPr>
              <w:rPr>
                <w:rFonts w:ascii="Times New Roman" w:hAnsi="Times New Roman" w:cs="Times New Roman"/>
                <w:sz w:val="20"/>
                <w:szCs w:val="20"/>
                <w:lang w:val="es-419"/>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29277B2C" w14:textId="77777777" w:rsidR="00A35D0C" w:rsidRPr="009069C5" w:rsidRDefault="00A35D0C" w:rsidP="00B54271">
            <w:pPr>
              <w:rPr>
                <w:rFonts w:ascii="Times New Roman" w:hAnsi="Times New Roman" w:cs="Times New Roman"/>
                <w:sz w:val="20"/>
                <w:szCs w:val="20"/>
                <w:lang w:val="es-419"/>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6AAD20D2" w14:textId="77777777" w:rsidR="00A35D0C" w:rsidRPr="009069C5" w:rsidRDefault="00A35D0C" w:rsidP="00B54271">
            <w:pPr>
              <w:rPr>
                <w:rFonts w:ascii="Times New Roman" w:hAnsi="Times New Roman" w:cs="Times New Roman"/>
                <w:sz w:val="20"/>
                <w:szCs w:val="20"/>
                <w:lang w:val="es-419"/>
              </w:rPr>
            </w:pPr>
          </w:p>
        </w:tc>
        <w:tc>
          <w:tcPr>
            <w:tcW w:w="248" w:type="dxa"/>
            <w:tcBorders>
              <w:top w:val="single" w:sz="4" w:space="0" w:color="auto"/>
              <w:left w:val="single" w:sz="4" w:space="0" w:color="auto"/>
              <w:right w:val="single" w:sz="4" w:space="0" w:color="auto"/>
            </w:tcBorders>
            <w:shd w:val="clear" w:color="auto" w:fill="BEBEBE" w:themeFill="text2" w:themeFillTint="66"/>
            <w:vAlign w:val="center"/>
          </w:tcPr>
          <w:p w14:paraId="0ED11054" w14:textId="77777777" w:rsidR="00A35D0C" w:rsidRPr="009069C5" w:rsidRDefault="00A35D0C" w:rsidP="00B54271">
            <w:pPr>
              <w:rPr>
                <w:rFonts w:ascii="Times New Roman" w:hAnsi="Times New Roman" w:cs="Times New Roman"/>
                <w:sz w:val="20"/>
                <w:szCs w:val="20"/>
                <w:lang w:val="es-419"/>
              </w:rPr>
            </w:pPr>
          </w:p>
        </w:tc>
        <w:tc>
          <w:tcPr>
            <w:tcW w:w="238" w:type="dxa"/>
            <w:tcBorders>
              <w:top w:val="single" w:sz="4" w:space="0" w:color="auto"/>
              <w:left w:val="single" w:sz="4" w:space="0" w:color="auto"/>
              <w:right w:val="single" w:sz="4" w:space="0" w:color="auto"/>
            </w:tcBorders>
            <w:shd w:val="clear" w:color="auto" w:fill="BEBEBE" w:themeFill="text2" w:themeFillTint="66"/>
            <w:vAlign w:val="center"/>
          </w:tcPr>
          <w:p w14:paraId="056C198C" w14:textId="77777777" w:rsidR="00A35D0C" w:rsidRPr="009069C5" w:rsidRDefault="00A35D0C" w:rsidP="00B54271">
            <w:pPr>
              <w:rPr>
                <w:rFonts w:ascii="Times New Roman" w:hAnsi="Times New Roman" w:cs="Times New Roman"/>
                <w:sz w:val="20"/>
                <w:szCs w:val="20"/>
                <w:lang w:val="es-419"/>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1F1CB7B9" w14:textId="77777777" w:rsidR="00A35D0C" w:rsidRPr="009069C5" w:rsidRDefault="00A35D0C" w:rsidP="00B54271">
            <w:pPr>
              <w:rPr>
                <w:rFonts w:ascii="Times New Roman" w:hAnsi="Times New Roman" w:cs="Times New Roman"/>
                <w:sz w:val="20"/>
                <w:szCs w:val="20"/>
                <w:lang w:val="es-419"/>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2BC0FFF6" w14:textId="77777777" w:rsidR="00A35D0C" w:rsidRPr="009069C5" w:rsidRDefault="00A35D0C" w:rsidP="00B54271">
            <w:pPr>
              <w:rPr>
                <w:rFonts w:ascii="Times New Roman" w:hAnsi="Times New Roman" w:cs="Times New Roman"/>
                <w:sz w:val="20"/>
                <w:szCs w:val="20"/>
                <w:lang w:val="es-419"/>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26284C59" w14:textId="77777777" w:rsidR="00A35D0C" w:rsidRPr="009069C5" w:rsidRDefault="00A35D0C" w:rsidP="00B54271">
            <w:pPr>
              <w:rPr>
                <w:rFonts w:ascii="Times New Roman" w:hAnsi="Times New Roman" w:cs="Times New Roman"/>
                <w:sz w:val="20"/>
                <w:szCs w:val="20"/>
                <w:lang w:val="es-419"/>
              </w:rPr>
            </w:pPr>
          </w:p>
        </w:tc>
        <w:tc>
          <w:tcPr>
            <w:tcW w:w="1349" w:type="dxa"/>
            <w:vMerge w:val="restart"/>
            <w:tcBorders>
              <w:top w:val="single" w:sz="4" w:space="0" w:color="auto"/>
              <w:left w:val="single" w:sz="4" w:space="0" w:color="auto"/>
              <w:right w:val="single" w:sz="4" w:space="0" w:color="auto"/>
            </w:tcBorders>
            <w:vAlign w:val="center"/>
          </w:tcPr>
          <w:p w14:paraId="7305ACD9"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Material gastable</w:t>
            </w:r>
          </w:p>
        </w:tc>
        <w:tc>
          <w:tcPr>
            <w:tcW w:w="1354" w:type="dxa"/>
            <w:gridSpan w:val="2"/>
            <w:vMerge w:val="restart"/>
            <w:tcBorders>
              <w:top w:val="single" w:sz="4" w:space="0" w:color="auto"/>
              <w:left w:val="single" w:sz="4" w:space="0" w:color="auto"/>
              <w:right w:val="single" w:sz="4" w:space="0" w:color="auto"/>
            </w:tcBorders>
            <w:vAlign w:val="center"/>
          </w:tcPr>
          <w:p w14:paraId="3BC4FBB7" w14:textId="77777777" w:rsidR="00A35D0C" w:rsidRPr="009069C5" w:rsidRDefault="00A35D0C" w:rsidP="00B54271">
            <w:pPr>
              <w:jc w:val="center"/>
              <w:rPr>
                <w:rFonts w:ascii="Times New Roman" w:hAnsi="Times New Roman" w:cs="Times New Roman"/>
                <w:sz w:val="20"/>
                <w:szCs w:val="20"/>
                <w:lang w:val="es-419"/>
              </w:rPr>
            </w:pPr>
            <w:r w:rsidRPr="009069C5">
              <w:rPr>
                <w:rFonts w:ascii="Times New Roman" w:hAnsi="Times New Roman" w:cs="Times New Roman"/>
                <w:sz w:val="18"/>
                <w:szCs w:val="18"/>
                <w:lang w:val="es-419"/>
              </w:rPr>
              <w:t>RD$ 0.00</w:t>
            </w:r>
          </w:p>
        </w:tc>
        <w:tc>
          <w:tcPr>
            <w:tcW w:w="1055" w:type="dxa"/>
            <w:vMerge w:val="restart"/>
            <w:tcBorders>
              <w:top w:val="single" w:sz="4" w:space="0" w:color="auto"/>
              <w:left w:val="single" w:sz="4" w:space="0" w:color="auto"/>
              <w:right w:val="single" w:sz="4" w:space="0" w:color="auto"/>
            </w:tcBorders>
            <w:vAlign w:val="center"/>
          </w:tcPr>
          <w:p w14:paraId="0EF97120" w14:textId="77777777" w:rsidR="00A35D0C" w:rsidRPr="009069C5" w:rsidRDefault="00A35D0C" w:rsidP="00B54271">
            <w:pPr>
              <w:rPr>
                <w:rFonts w:ascii="Times New Roman" w:hAnsi="Times New Roman" w:cs="Times New Roman"/>
                <w:sz w:val="20"/>
                <w:szCs w:val="20"/>
                <w:lang w:val="es-419"/>
              </w:rPr>
            </w:pPr>
          </w:p>
        </w:tc>
      </w:tr>
      <w:tr w:rsidR="00A35D0C" w:rsidRPr="001B344B" w14:paraId="659C6125" w14:textId="77777777" w:rsidTr="00B54271">
        <w:trPr>
          <w:trHeight w:val="630"/>
          <w:jc w:val="center"/>
        </w:trPr>
        <w:tc>
          <w:tcPr>
            <w:tcW w:w="1844" w:type="dxa"/>
            <w:vMerge/>
            <w:tcBorders>
              <w:left w:val="single" w:sz="4" w:space="0" w:color="auto"/>
              <w:right w:val="single" w:sz="4" w:space="0" w:color="auto"/>
            </w:tcBorders>
            <w:vAlign w:val="center"/>
          </w:tcPr>
          <w:p w14:paraId="46160A61" w14:textId="77777777" w:rsidR="00A35D0C" w:rsidRPr="009069C5" w:rsidRDefault="00A35D0C" w:rsidP="00B54271">
            <w:pPr>
              <w:rPr>
                <w:rFonts w:ascii="Times New Roman" w:hAnsi="Times New Roman" w:cs="Times New Roman"/>
                <w:sz w:val="20"/>
                <w:szCs w:val="20"/>
                <w:lang w:val="es-419"/>
              </w:rPr>
            </w:pPr>
          </w:p>
        </w:tc>
        <w:tc>
          <w:tcPr>
            <w:tcW w:w="1414" w:type="dxa"/>
            <w:vMerge/>
            <w:tcBorders>
              <w:left w:val="single" w:sz="4" w:space="0" w:color="auto"/>
              <w:right w:val="single" w:sz="4" w:space="0" w:color="auto"/>
            </w:tcBorders>
            <w:vAlign w:val="center"/>
          </w:tcPr>
          <w:p w14:paraId="56990AD9" w14:textId="77777777" w:rsidR="00A35D0C" w:rsidRPr="009069C5" w:rsidRDefault="00A35D0C" w:rsidP="00B54271">
            <w:pPr>
              <w:rPr>
                <w:rFonts w:ascii="Times New Roman" w:hAnsi="Times New Roman" w:cs="Times New Roman"/>
                <w:sz w:val="20"/>
                <w:szCs w:val="20"/>
                <w:lang w:val="es-419"/>
              </w:rPr>
            </w:pPr>
          </w:p>
        </w:tc>
        <w:tc>
          <w:tcPr>
            <w:tcW w:w="1240" w:type="dxa"/>
            <w:vMerge/>
            <w:tcBorders>
              <w:left w:val="single" w:sz="4" w:space="0" w:color="auto"/>
              <w:right w:val="single" w:sz="4" w:space="0" w:color="auto"/>
            </w:tcBorders>
            <w:vAlign w:val="center"/>
          </w:tcPr>
          <w:p w14:paraId="4841F7FB" w14:textId="77777777" w:rsidR="00A35D0C" w:rsidRPr="009069C5" w:rsidRDefault="00A35D0C" w:rsidP="00B54271">
            <w:pPr>
              <w:rPr>
                <w:rFonts w:ascii="Times New Roman" w:hAnsi="Times New Roman" w:cs="Times New Roman"/>
                <w:sz w:val="20"/>
                <w:szCs w:val="20"/>
                <w:lang w:val="es-419"/>
              </w:rPr>
            </w:pPr>
          </w:p>
        </w:tc>
        <w:tc>
          <w:tcPr>
            <w:tcW w:w="1269" w:type="dxa"/>
            <w:vMerge/>
            <w:tcBorders>
              <w:left w:val="single" w:sz="4" w:space="0" w:color="auto"/>
              <w:right w:val="single" w:sz="4" w:space="0" w:color="auto"/>
            </w:tcBorders>
            <w:vAlign w:val="center"/>
          </w:tcPr>
          <w:p w14:paraId="25D32729" w14:textId="77777777" w:rsidR="00A35D0C" w:rsidRPr="009069C5" w:rsidRDefault="00A35D0C" w:rsidP="00B54271">
            <w:pPr>
              <w:rPr>
                <w:rFonts w:ascii="Times New Roman" w:hAnsi="Times New Roman" w:cs="Times New Roman"/>
                <w:sz w:val="20"/>
                <w:szCs w:val="20"/>
                <w:lang w:val="es-419"/>
              </w:rPr>
            </w:pPr>
          </w:p>
        </w:tc>
        <w:tc>
          <w:tcPr>
            <w:tcW w:w="2124" w:type="dxa"/>
            <w:tcBorders>
              <w:top w:val="single" w:sz="4" w:space="0" w:color="auto"/>
              <w:left w:val="single" w:sz="4" w:space="0" w:color="auto"/>
              <w:bottom w:val="single" w:sz="4" w:space="0" w:color="auto"/>
              <w:right w:val="single" w:sz="4" w:space="0" w:color="auto"/>
            </w:tcBorders>
            <w:vAlign w:val="center"/>
          </w:tcPr>
          <w:p w14:paraId="3092149B"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2.2 Elaboración de Informe de análisis.</w:t>
            </w:r>
          </w:p>
        </w:tc>
        <w:tc>
          <w:tcPr>
            <w:tcW w:w="1414" w:type="dxa"/>
            <w:vMerge/>
            <w:tcBorders>
              <w:left w:val="single" w:sz="4" w:space="0" w:color="auto"/>
              <w:right w:val="single" w:sz="4" w:space="0" w:color="auto"/>
            </w:tcBorders>
            <w:vAlign w:val="center"/>
          </w:tcPr>
          <w:p w14:paraId="6F2D4770" w14:textId="77777777" w:rsidR="00A35D0C" w:rsidRPr="009069C5" w:rsidRDefault="00A35D0C" w:rsidP="00B54271">
            <w:pPr>
              <w:rPr>
                <w:rFonts w:ascii="Times New Roman" w:hAnsi="Times New Roman" w:cs="Times New Roman"/>
                <w:sz w:val="20"/>
                <w:szCs w:val="20"/>
                <w:lang w:val="es-419"/>
              </w:rPr>
            </w:pPr>
          </w:p>
        </w:tc>
        <w:tc>
          <w:tcPr>
            <w:tcW w:w="1257" w:type="dxa"/>
            <w:vMerge/>
            <w:tcBorders>
              <w:left w:val="single" w:sz="4" w:space="0" w:color="auto"/>
              <w:right w:val="single" w:sz="4" w:space="0" w:color="auto"/>
            </w:tcBorders>
            <w:vAlign w:val="center"/>
          </w:tcPr>
          <w:p w14:paraId="371A7851" w14:textId="77777777" w:rsidR="00A35D0C" w:rsidRPr="009069C5" w:rsidRDefault="00A35D0C" w:rsidP="00B54271">
            <w:pPr>
              <w:rPr>
                <w:rFonts w:ascii="Times New Roman" w:hAnsi="Times New Roman" w:cs="Times New Roman"/>
                <w:sz w:val="20"/>
                <w:szCs w:val="20"/>
                <w:lang w:val="es-419"/>
              </w:rPr>
            </w:pPr>
          </w:p>
        </w:tc>
        <w:tc>
          <w:tcPr>
            <w:tcW w:w="1117" w:type="dxa"/>
            <w:vMerge/>
            <w:tcBorders>
              <w:left w:val="single" w:sz="4" w:space="0" w:color="auto"/>
              <w:right w:val="single" w:sz="4" w:space="0" w:color="auto"/>
            </w:tcBorders>
            <w:vAlign w:val="center"/>
          </w:tcPr>
          <w:p w14:paraId="0D86932C" w14:textId="77777777" w:rsidR="00A35D0C" w:rsidRPr="009069C5" w:rsidRDefault="00A35D0C" w:rsidP="00B54271">
            <w:pPr>
              <w:rPr>
                <w:rFonts w:ascii="Times New Roman" w:hAnsi="Times New Roman" w:cs="Times New Roman"/>
                <w:sz w:val="20"/>
                <w:szCs w:val="20"/>
                <w:lang w:val="es-419"/>
              </w:rPr>
            </w:pPr>
          </w:p>
        </w:tc>
        <w:tc>
          <w:tcPr>
            <w:tcW w:w="1185" w:type="dxa"/>
            <w:vMerge/>
            <w:tcBorders>
              <w:left w:val="single" w:sz="4" w:space="0" w:color="auto"/>
              <w:right w:val="single" w:sz="4" w:space="0" w:color="auto"/>
            </w:tcBorders>
            <w:vAlign w:val="center"/>
          </w:tcPr>
          <w:p w14:paraId="7EC8A6FE"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shd w:val="clear" w:color="auto" w:fill="BEBEBE" w:themeFill="text2" w:themeFillTint="66"/>
            <w:vAlign w:val="center"/>
          </w:tcPr>
          <w:p w14:paraId="72BB5E53"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191E8054" w14:textId="77777777" w:rsidR="00A35D0C" w:rsidRPr="009069C5" w:rsidRDefault="00A35D0C" w:rsidP="00B54271">
            <w:pPr>
              <w:rPr>
                <w:rFonts w:ascii="Times New Roman" w:hAnsi="Times New Roman" w:cs="Times New Roman"/>
                <w:sz w:val="20"/>
                <w:szCs w:val="20"/>
                <w:lang w:val="es-419"/>
              </w:rPr>
            </w:pPr>
          </w:p>
        </w:tc>
        <w:tc>
          <w:tcPr>
            <w:tcW w:w="239" w:type="dxa"/>
            <w:gridSpan w:val="2"/>
            <w:tcBorders>
              <w:left w:val="single" w:sz="4" w:space="0" w:color="auto"/>
              <w:right w:val="single" w:sz="4" w:space="0" w:color="auto"/>
            </w:tcBorders>
            <w:shd w:val="clear" w:color="auto" w:fill="BEBEBE" w:themeFill="text2" w:themeFillTint="66"/>
            <w:vAlign w:val="center"/>
          </w:tcPr>
          <w:p w14:paraId="422DD8D4"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73E40D56"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shd w:val="clear" w:color="auto" w:fill="BEBEBE" w:themeFill="text2" w:themeFillTint="66"/>
            <w:vAlign w:val="center"/>
          </w:tcPr>
          <w:p w14:paraId="0EE091A8"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5840A5C8"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4324DBFF" w14:textId="77777777" w:rsidR="00A35D0C" w:rsidRPr="009069C5" w:rsidRDefault="00A35D0C" w:rsidP="00B54271">
            <w:pPr>
              <w:rPr>
                <w:rFonts w:ascii="Times New Roman" w:hAnsi="Times New Roman" w:cs="Times New Roman"/>
                <w:sz w:val="20"/>
                <w:szCs w:val="20"/>
                <w:lang w:val="es-419"/>
              </w:rPr>
            </w:pPr>
          </w:p>
        </w:tc>
        <w:tc>
          <w:tcPr>
            <w:tcW w:w="248" w:type="dxa"/>
            <w:tcBorders>
              <w:left w:val="single" w:sz="4" w:space="0" w:color="auto"/>
              <w:right w:val="single" w:sz="4" w:space="0" w:color="auto"/>
            </w:tcBorders>
            <w:shd w:val="clear" w:color="auto" w:fill="BEBEBE" w:themeFill="text2" w:themeFillTint="66"/>
            <w:vAlign w:val="center"/>
          </w:tcPr>
          <w:p w14:paraId="7818A684"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shd w:val="clear" w:color="auto" w:fill="BEBEBE" w:themeFill="text2" w:themeFillTint="66"/>
            <w:vAlign w:val="center"/>
          </w:tcPr>
          <w:p w14:paraId="64B910D5"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2AC7B763"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4AD31C0B"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1FE7ABFD" w14:textId="77777777" w:rsidR="00A35D0C" w:rsidRPr="009069C5" w:rsidRDefault="00A35D0C" w:rsidP="00B54271">
            <w:pPr>
              <w:rPr>
                <w:rFonts w:ascii="Times New Roman" w:hAnsi="Times New Roman" w:cs="Times New Roman"/>
                <w:sz w:val="20"/>
                <w:szCs w:val="20"/>
                <w:lang w:val="es-419"/>
              </w:rPr>
            </w:pPr>
          </w:p>
        </w:tc>
        <w:tc>
          <w:tcPr>
            <w:tcW w:w="1349" w:type="dxa"/>
            <w:vMerge/>
            <w:tcBorders>
              <w:left w:val="single" w:sz="4" w:space="0" w:color="auto"/>
              <w:right w:val="single" w:sz="4" w:space="0" w:color="auto"/>
            </w:tcBorders>
            <w:vAlign w:val="center"/>
          </w:tcPr>
          <w:p w14:paraId="15BDC229" w14:textId="77777777" w:rsidR="00A35D0C" w:rsidRPr="009069C5" w:rsidRDefault="00A35D0C" w:rsidP="00B54271">
            <w:pPr>
              <w:rPr>
                <w:rFonts w:ascii="Times New Roman" w:hAnsi="Times New Roman" w:cs="Times New Roman"/>
                <w:sz w:val="20"/>
                <w:szCs w:val="20"/>
                <w:lang w:val="es-419"/>
              </w:rPr>
            </w:pPr>
          </w:p>
        </w:tc>
        <w:tc>
          <w:tcPr>
            <w:tcW w:w="1354" w:type="dxa"/>
            <w:gridSpan w:val="2"/>
            <w:vMerge/>
            <w:tcBorders>
              <w:left w:val="single" w:sz="4" w:space="0" w:color="auto"/>
              <w:right w:val="single" w:sz="4" w:space="0" w:color="auto"/>
            </w:tcBorders>
            <w:vAlign w:val="center"/>
          </w:tcPr>
          <w:p w14:paraId="2BCE49AE" w14:textId="77777777" w:rsidR="00A35D0C" w:rsidRPr="009069C5" w:rsidRDefault="00A35D0C" w:rsidP="00B54271">
            <w:pPr>
              <w:jc w:val="center"/>
              <w:rPr>
                <w:rFonts w:ascii="Times New Roman" w:hAnsi="Times New Roman" w:cs="Times New Roman"/>
                <w:sz w:val="20"/>
                <w:szCs w:val="20"/>
                <w:lang w:val="es-419"/>
              </w:rPr>
            </w:pPr>
          </w:p>
        </w:tc>
        <w:tc>
          <w:tcPr>
            <w:tcW w:w="1055" w:type="dxa"/>
            <w:vMerge/>
            <w:tcBorders>
              <w:left w:val="single" w:sz="4" w:space="0" w:color="auto"/>
              <w:right w:val="single" w:sz="4" w:space="0" w:color="auto"/>
            </w:tcBorders>
            <w:vAlign w:val="center"/>
          </w:tcPr>
          <w:p w14:paraId="23ED6730" w14:textId="77777777" w:rsidR="00A35D0C" w:rsidRPr="009069C5" w:rsidRDefault="00A35D0C" w:rsidP="00B54271">
            <w:pPr>
              <w:rPr>
                <w:rFonts w:ascii="Times New Roman" w:hAnsi="Times New Roman" w:cs="Times New Roman"/>
                <w:sz w:val="20"/>
                <w:szCs w:val="20"/>
                <w:lang w:val="es-419"/>
              </w:rPr>
            </w:pPr>
          </w:p>
        </w:tc>
      </w:tr>
      <w:tr w:rsidR="00A35D0C" w:rsidRPr="009069C5" w14:paraId="035FCC12" w14:textId="77777777" w:rsidTr="00B54271">
        <w:trPr>
          <w:trHeight w:val="630"/>
          <w:jc w:val="center"/>
        </w:trPr>
        <w:tc>
          <w:tcPr>
            <w:tcW w:w="1844" w:type="dxa"/>
            <w:vMerge/>
            <w:tcBorders>
              <w:left w:val="single" w:sz="4" w:space="0" w:color="auto"/>
              <w:right w:val="single" w:sz="4" w:space="0" w:color="auto"/>
            </w:tcBorders>
            <w:vAlign w:val="center"/>
          </w:tcPr>
          <w:p w14:paraId="3B47B7EF" w14:textId="77777777" w:rsidR="00A35D0C" w:rsidRPr="009069C5" w:rsidRDefault="00A35D0C" w:rsidP="00B54271">
            <w:pPr>
              <w:rPr>
                <w:rFonts w:ascii="Times New Roman" w:hAnsi="Times New Roman" w:cs="Times New Roman"/>
                <w:sz w:val="20"/>
                <w:szCs w:val="20"/>
                <w:lang w:val="es-419"/>
              </w:rPr>
            </w:pPr>
          </w:p>
        </w:tc>
        <w:tc>
          <w:tcPr>
            <w:tcW w:w="1414" w:type="dxa"/>
            <w:vMerge/>
            <w:tcBorders>
              <w:left w:val="single" w:sz="4" w:space="0" w:color="auto"/>
              <w:right w:val="single" w:sz="4" w:space="0" w:color="auto"/>
            </w:tcBorders>
            <w:vAlign w:val="center"/>
          </w:tcPr>
          <w:p w14:paraId="49683074" w14:textId="77777777" w:rsidR="00A35D0C" w:rsidRPr="009069C5" w:rsidRDefault="00A35D0C" w:rsidP="00B54271">
            <w:pPr>
              <w:rPr>
                <w:rFonts w:ascii="Times New Roman" w:hAnsi="Times New Roman" w:cs="Times New Roman"/>
                <w:sz w:val="20"/>
                <w:szCs w:val="20"/>
                <w:lang w:val="es-419"/>
              </w:rPr>
            </w:pPr>
          </w:p>
        </w:tc>
        <w:tc>
          <w:tcPr>
            <w:tcW w:w="1240" w:type="dxa"/>
            <w:vMerge/>
            <w:tcBorders>
              <w:left w:val="single" w:sz="4" w:space="0" w:color="auto"/>
              <w:right w:val="single" w:sz="4" w:space="0" w:color="auto"/>
            </w:tcBorders>
            <w:vAlign w:val="center"/>
          </w:tcPr>
          <w:p w14:paraId="3D17A9CF" w14:textId="77777777" w:rsidR="00A35D0C" w:rsidRPr="009069C5" w:rsidRDefault="00A35D0C" w:rsidP="00B54271">
            <w:pPr>
              <w:rPr>
                <w:rFonts w:ascii="Times New Roman" w:hAnsi="Times New Roman" w:cs="Times New Roman"/>
                <w:sz w:val="20"/>
                <w:szCs w:val="20"/>
                <w:lang w:val="es-419"/>
              </w:rPr>
            </w:pPr>
          </w:p>
        </w:tc>
        <w:tc>
          <w:tcPr>
            <w:tcW w:w="1269" w:type="dxa"/>
            <w:vMerge/>
            <w:tcBorders>
              <w:left w:val="single" w:sz="4" w:space="0" w:color="auto"/>
              <w:right w:val="single" w:sz="4" w:space="0" w:color="auto"/>
            </w:tcBorders>
            <w:vAlign w:val="center"/>
          </w:tcPr>
          <w:p w14:paraId="4FDA319B" w14:textId="77777777" w:rsidR="00A35D0C" w:rsidRPr="009069C5" w:rsidRDefault="00A35D0C" w:rsidP="00B54271">
            <w:pPr>
              <w:rPr>
                <w:rFonts w:ascii="Times New Roman" w:hAnsi="Times New Roman" w:cs="Times New Roman"/>
                <w:sz w:val="20"/>
                <w:szCs w:val="20"/>
                <w:lang w:val="es-419"/>
              </w:rPr>
            </w:pPr>
          </w:p>
        </w:tc>
        <w:tc>
          <w:tcPr>
            <w:tcW w:w="2124" w:type="dxa"/>
            <w:tcBorders>
              <w:top w:val="single" w:sz="4" w:space="0" w:color="auto"/>
              <w:left w:val="single" w:sz="4" w:space="0" w:color="auto"/>
              <w:bottom w:val="single" w:sz="4" w:space="0" w:color="auto"/>
              <w:right w:val="single" w:sz="4" w:space="0" w:color="auto"/>
            </w:tcBorders>
            <w:vAlign w:val="center"/>
          </w:tcPr>
          <w:p w14:paraId="00ADE51F"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2.3 Validación de los proyectos</w:t>
            </w:r>
          </w:p>
        </w:tc>
        <w:tc>
          <w:tcPr>
            <w:tcW w:w="1414" w:type="dxa"/>
            <w:vMerge/>
            <w:tcBorders>
              <w:left w:val="single" w:sz="4" w:space="0" w:color="auto"/>
              <w:bottom w:val="single" w:sz="4" w:space="0" w:color="auto"/>
              <w:right w:val="single" w:sz="4" w:space="0" w:color="auto"/>
            </w:tcBorders>
            <w:vAlign w:val="center"/>
          </w:tcPr>
          <w:p w14:paraId="2A3B99A0" w14:textId="77777777" w:rsidR="00A35D0C" w:rsidRPr="009069C5" w:rsidRDefault="00A35D0C" w:rsidP="00B54271">
            <w:pPr>
              <w:rPr>
                <w:rFonts w:ascii="Times New Roman" w:hAnsi="Times New Roman" w:cs="Times New Roman"/>
                <w:sz w:val="20"/>
                <w:szCs w:val="20"/>
                <w:lang w:val="es-419"/>
              </w:rPr>
            </w:pPr>
          </w:p>
        </w:tc>
        <w:tc>
          <w:tcPr>
            <w:tcW w:w="1257" w:type="dxa"/>
            <w:vMerge/>
            <w:tcBorders>
              <w:left w:val="single" w:sz="4" w:space="0" w:color="auto"/>
              <w:bottom w:val="single" w:sz="4" w:space="0" w:color="auto"/>
              <w:right w:val="single" w:sz="4" w:space="0" w:color="auto"/>
            </w:tcBorders>
            <w:vAlign w:val="center"/>
          </w:tcPr>
          <w:p w14:paraId="4B814DEA" w14:textId="77777777" w:rsidR="00A35D0C" w:rsidRPr="009069C5" w:rsidRDefault="00A35D0C" w:rsidP="00B54271">
            <w:pPr>
              <w:rPr>
                <w:rFonts w:ascii="Times New Roman" w:hAnsi="Times New Roman" w:cs="Times New Roman"/>
                <w:sz w:val="20"/>
                <w:szCs w:val="20"/>
                <w:lang w:val="es-419"/>
              </w:rPr>
            </w:pPr>
          </w:p>
        </w:tc>
        <w:tc>
          <w:tcPr>
            <w:tcW w:w="1117" w:type="dxa"/>
            <w:vMerge/>
            <w:tcBorders>
              <w:left w:val="single" w:sz="4" w:space="0" w:color="auto"/>
              <w:right w:val="single" w:sz="4" w:space="0" w:color="auto"/>
            </w:tcBorders>
            <w:vAlign w:val="center"/>
          </w:tcPr>
          <w:p w14:paraId="3A96F797" w14:textId="77777777" w:rsidR="00A35D0C" w:rsidRPr="009069C5" w:rsidRDefault="00A35D0C" w:rsidP="00B54271">
            <w:pPr>
              <w:rPr>
                <w:rFonts w:ascii="Times New Roman" w:hAnsi="Times New Roman" w:cs="Times New Roman"/>
                <w:sz w:val="20"/>
                <w:szCs w:val="20"/>
                <w:lang w:val="es-419"/>
              </w:rPr>
            </w:pPr>
          </w:p>
        </w:tc>
        <w:tc>
          <w:tcPr>
            <w:tcW w:w="1185" w:type="dxa"/>
            <w:vMerge/>
            <w:tcBorders>
              <w:left w:val="single" w:sz="4" w:space="0" w:color="auto"/>
              <w:right w:val="single" w:sz="4" w:space="0" w:color="auto"/>
            </w:tcBorders>
            <w:vAlign w:val="center"/>
          </w:tcPr>
          <w:p w14:paraId="4CA53B77"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bottom w:val="single" w:sz="4" w:space="0" w:color="auto"/>
              <w:right w:val="single" w:sz="4" w:space="0" w:color="auto"/>
            </w:tcBorders>
            <w:shd w:val="clear" w:color="auto" w:fill="BEBEBE" w:themeFill="text2" w:themeFillTint="66"/>
            <w:vAlign w:val="center"/>
          </w:tcPr>
          <w:p w14:paraId="79E71560"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312BF937" w14:textId="77777777" w:rsidR="00A35D0C" w:rsidRPr="009069C5" w:rsidRDefault="00A35D0C" w:rsidP="00B54271">
            <w:pPr>
              <w:rPr>
                <w:rFonts w:ascii="Times New Roman" w:hAnsi="Times New Roman" w:cs="Times New Roman"/>
                <w:sz w:val="20"/>
                <w:szCs w:val="20"/>
                <w:lang w:val="es-419"/>
              </w:rPr>
            </w:pPr>
          </w:p>
        </w:tc>
        <w:tc>
          <w:tcPr>
            <w:tcW w:w="239" w:type="dxa"/>
            <w:gridSpan w:val="2"/>
            <w:tcBorders>
              <w:left w:val="single" w:sz="4" w:space="0" w:color="auto"/>
              <w:bottom w:val="single" w:sz="4" w:space="0" w:color="auto"/>
              <w:right w:val="single" w:sz="4" w:space="0" w:color="auto"/>
            </w:tcBorders>
            <w:shd w:val="clear" w:color="auto" w:fill="BEBEBE" w:themeFill="text2" w:themeFillTint="66"/>
            <w:vAlign w:val="center"/>
          </w:tcPr>
          <w:p w14:paraId="7F0477D6"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69764A2C"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bottom w:val="single" w:sz="4" w:space="0" w:color="auto"/>
              <w:right w:val="single" w:sz="4" w:space="0" w:color="auto"/>
            </w:tcBorders>
            <w:shd w:val="clear" w:color="auto" w:fill="BEBEBE" w:themeFill="text2" w:themeFillTint="66"/>
            <w:vAlign w:val="center"/>
          </w:tcPr>
          <w:p w14:paraId="7A085685"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2CEC12AC"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779508C1" w14:textId="77777777" w:rsidR="00A35D0C" w:rsidRPr="009069C5" w:rsidRDefault="00A35D0C" w:rsidP="00B54271">
            <w:pPr>
              <w:rPr>
                <w:rFonts w:ascii="Times New Roman" w:hAnsi="Times New Roman" w:cs="Times New Roman"/>
                <w:sz w:val="20"/>
                <w:szCs w:val="20"/>
                <w:lang w:val="es-419"/>
              </w:rPr>
            </w:pPr>
          </w:p>
        </w:tc>
        <w:tc>
          <w:tcPr>
            <w:tcW w:w="248" w:type="dxa"/>
            <w:tcBorders>
              <w:left w:val="single" w:sz="4" w:space="0" w:color="auto"/>
              <w:bottom w:val="single" w:sz="4" w:space="0" w:color="auto"/>
              <w:right w:val="single" w:sz="4" w:space="0" w:color="auto"/>
            </w:tcBorders>
            <w:shd w:val="clear" w:color="auto" w:fill="BEBEBE" w:themeFill="text2" w:themeFillTint="66"/>
            <w:vAlign w:val="center"/>
          </w:tcPr>
          <w:p w14:paraId="2B7DBDC4"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bottom w:val="single" w:sz="4" w:space="0" w:color="auto"/>
              <w:right w:val="single" w:sz="4" w:space="0" w:color="auto"/>
            </w:tcBorders>
            <w:shd w:val="clear" w:color="auto" w:fill="BEBEBE" w:themeFill="text2" w:themeFillTint="66"/>
            <w:vAlign w:val="center"/>
          </w:tcPr>
          <w:p w14:paraId="11E5C02D"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360A4C20"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44172FEE"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4896A22A" w14:textId="77777777" w:rsidR="00A35D0C" w:rsidRPr="009069C5" w:rsidRDefault="00A35D0C" w:rsidP="00B54271">
            <w:pPr>
              <w:rPr>
                <w:rFonts w:ascii="Times New Roman" w:hAnsi="Times New Roman" w:cs="Times New Roman"/>
                <w:sz w:val="20"/>
                <w:szCs w:val="20"/>
                <w:lang w:val="es-419"/>
              </w:rPr>
            </w:pPr>
          </w:p>
        </w:tc>
        <w:tc>
          <w:tcPr>
            <w:tcW w:w="1349" w:type="dxa"/>
            <w:vMerge/>
            <w:tcBorders>
              <w:left w:val="single" w:sz="4" w:space="0" w:color="auto"/>
              <w:bottom w:val="single" w:sz="4" w:space="0" w:color="auto"/>
              <w:right w:val="single" w:sz="4" w:space="0" w:color="auto"/>
            </w:tcBorders>
            <w:vAlign w:val="center"/>
          </w:tcPr>
          <w:p w14:paraId="55D803E4" w14:textId="77777777" w:rsidR="00A35D0C" w:rsidRPr="009069C5" w:rsidRDefault="00A35D0C" w:rsidP="00B54271">
            <w:pPr>
              <w:rPr>
                <w:rFonts w:ascii="Times New Roman" w:hAnsi="Times New Roman" w:cs="Times New Roman"/>
                <w:sz w:val="20"/>
                <w:szCs w:val="20"/>
                <w:lang w:val="es-419"/>
              </w:rPr>
            </w:pPr>
          </w:p>
        </w:tc>
        <w:tc>
          <w:tcPr>
            <w:tcW w:w="1354" w:type="dxa"/>
            <w:gridSpan w:val="2"/>
            <w:vMerge/>
            <w:tcBorders>
              <w:left w:val="single" w:sz="4" w:space="0" w:color="auto"/>
              <w:bottom w:val="single" w:sz="4" w:space="0" w:color="auto"/>
              <w:right w:val="single" w:sz="4" w:space="0" w:color="auto"/>
            </w:tcBorders>
            <w:vAlign w:val="center"/>
          </w:tcPr>
          <w:p w14:paraId="5B1A2B7A" w14:textId="77777777" w:rsidR="00A35D0C" w:rsidRPr="009069C5" w:rsidRDefault="00A35D0C" w:rsidP="00B54271">
            <w:pPr>
              <w:jc w:val="center"/>
              <w:rPr>
                <w:rFonts w:ascii="Times New Roman" w:hAnsi="Times New Roman" w:cs="Times New Roman"/>
                <w:sz w:val="20"/>
                <w:szCs w:val="20"/>
                <w:lang w:val="es-419"/>
              </w:rPr>
            </w:pPr>
          </w:p>
        </w:tc>
        <w:tc>
          <w:tcPr>
            <w:tcW w:w="1055" w:type="dxa"/>
            <w:vMerge/>
            <w:tcBorders>
              <w:left w:val="single" w:sz="4" w:space="0" w:color="auto"/>
              <w:bottom w:val="single" w:sz="4" w:space="0" w:color="auto"/>
              <w:right w:val="single" w:sz="4" w:space="0" w:color="auto"/>
            </w:tcBorders>
            <w:vAlign w:val="center"/>
          </w:tcPr>
          <w:p w14:paraId="1602C582" w14:textId="77777777" w:rsidR="00A35D0C" w:rsidRPr="009069C5" w:rsidRDefault="00A35D0C" w:rsidP="00B54271">
            <w:pPr>
              <w:rPr>
                <w:rFonts w:ascii="Times New Roman" w:hAnsi="Times New Roman" w:cs="Times New Roman"/>
                <w:sz w:val="20"/>
                <w:szCs w:val="20"/>
                <w:lang w:val="es-419"/>
              </w:rPr>
            </w:pPr>
          </w:p>
        </w:tc>
      </w:tr>
      <w:tr w:rsidR="00A35D0C" w:rsidRPr="009069C5" w14:paraId="03B6C0AB" w14:textId="77777777" w:rsidTr="00B54271">
        <w:trPr>
          <w:trHeight w:val="734"/>
          <w:jc w:val="center"/>
        </w:trPr>
        <w:tc>
          <w:tcPr>
            <w:tcW w:w="1844" w:type="dxa"/>
            <w:vMerge w:val="restart"/>
            <w:tcBorders>
              <w:left w:val="single" w:sz="4" w:space="0" w:color="auto"/>
              <w:right w:val="single" w:sz="4" w:space="0" w:color="auto"/>
            </w:tcBorders>
            <w:vAlign w:val="center"/>
          </w:tcPr>
          <w:p w14:paraId="0D2478BA"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lastRenderedPageBreak/>
              <w:t>3. Elaboración del informe trimestral de desempeño del POA 2023</w:t>
            </w:r>
          </w:p>
        </w:tc>
        <w:tc>
          <w:tcPr>
            <w:tcW w:w="1414" w:type="dxa"/>
            <w:vMerge w:val="restart"/>
            <w:tcBorders>
              <w:left w:val="single" w:sz="4" w:space="0" w:color="auto"/>
              <w:right w:val="single" w:sz="4" w:space="0" w:color="auto"/>
            </w:tcBorders>
            <w:vAlign w:val="center"/>
          </w:tcPr>
          <w:p w14:paraId="4B383529"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4 informes trimestrales de desempeño del POA 2023</w:t>
            </w:r>
          </w:p>
        </w:tc>
        <w:tc>
          <w:tcPr>
            <w:tcW w:w="1240" w:type="dxa"/>
            <w:vMerge w:val="restart"/>
            <w:tcBorders>
              <w:left w:val="single" w:sz="4" w:space="0" w:color="auto"/>
              <w:right w:val="single" w:sz="4" w:space="0" w:color="auto"/>
            </w:tcBorders>
            <w:vAlign w:val="center"/>
          </w:tcPr>
          <w:p w14:paraId="465C4B92"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Cantidad de informes trimestrales de desempeño del POA 2023</w:t>
            </w:r>
          </w:p>
        </w:tc>
        <w:tc>
          <w:tcPr>
            <w:tcW w:w="1269" w:type="dxa"/>
            <w:vMerge w:val="restart"/>
            <w:tcBorders>
              <w:left w:val="single" w:sz="4" w:space="0" w:color="auto"/>
              <w:right w:val="single" w:sz="4" w:space="0" w:color="auto"/>
            </w:tcBorders>
            <w:vAlign w:val="center"/>
          </w:tcPr>
          <w:p w14:paraId="5DCC0C89"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Informes de desempeño del POA Dpto. Jurídica</w:t>
            </w:r>
          </w:p>
        </w:tc>
        <w:tc>
          <w:tcPr>
            <w:tcW w:w="2124" w:type="dxa"/>
            <w:tcBorders>
              <w:top w:val="single" w:sz="4" w:space="0" w:color="auto"/>
              <w:left w:val="single" w:sz="4" w:space="0" w:color="auto"/>
              <w:bottom w:val="single" w:sz="4" w:space="0" w:color="auto"/>
              <w:right w:val="single" w:sz="4" w:space="0" w:color="auto"/>
            </w:tcBorders>
            <w:vAlign w:val="center"/>
          </w:tcPr>
          <w:p w14:paraId="7809BE34"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3.1 Levantamiento de las actividades realizadas.</w:t>
            </w:r>
          </w:p>
        </w:tc>
        <w:tc>
          <w:tcPr>
            <w:tcW w:w="1414" w:type="dxa"/>
            <w:vMerge w:val="restart"/>
            <w:tcBorders>
              <w:top w:val="single" w:sz="4" w:space="0" w:color="auto"/>
              <w:left w:val="single" w:sz="4" w:space="0" w:color="auto"/>
              <w:right w:val="single" w:sz="4" w:space="0" w:color="auto"/>
            </w:tcBorders>
            <w:vAlign w:val="center"/>
          </w:tcPr>
          <w:p w14:paraId="28D2DA50"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Departamento Jurídico</w:t>
            </w:r>
          </w:p>
        </w:tc>
        <w:tc>
          <w:tcPr>
            <w:tcW w:w="1257" w:type="dxa"/>
            <w:vMerge w:val="restart"/>
            <w:tcBorders>
              <w:top w:val="single" w:sz="4" w:space="0" w:color="auto"/>
              <w:left w:val="single" w:sz="4" w:space="0" w:color="auto"/>
              <w:right w:val="single" w:sz="4" w:space="0" w:color="auto"/>
            </w:tcBorders>
            <w:vAlign w:val="center"/>
          </w:tcPr>
          <w:p w14:paraId="3C0DE7A2"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Informe trimestral del desempeño del POA 2023.</w:t>
            </w:r>
          </w:p>
        </w:tc>
        <w:tc>
          <w:tcPr>
            <w:tcW w:w="1117" w:type="dxa"/>
            <w:vMerge w:val="restart"/>
            <w:tcBorders>
              <w:left w:val="single" w:sz="4" w:space="0" w:color="auto"/>
              <w:right w:val="single" w:sz="4" w:space="0" w:color="auto"/>
            </w:tcBorders>
            <w:vAlign w:val="center"/>
          </w:tcPr>
          <w:p w14:paraId="7C7C1102"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No se notifique el avance del cumplimiento del POA de manera oportuna</w:t>
            </w:r>
          </w:p>
        </w:tc>
        <w:tc>
          <w:tcPr>
            <w:tcW w:w="1185" w:type="dxa"/>
            <w:vMerge w:val="restart"/>
            <w:tcBorders>
              <w:left w:val="single" w:sz="4" w:space="0" w:color="auto"/>
              <w:right w:val="single" w:sz="4" w:space="0" w:color="auto"/>
            </w:tcBorders>
            <w:vAlign w:val="center"/>
          </w:tcPr>
          <w:p w14:paraId="3EA56DCA"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Elaboración de un calendario</w:t>
            </w:r>
          </w:p>
        </w:tc>
        <w:tc>
          <w:tcPr>
            <w:tcW w:w="238" w:type="dxa"/>
            <w:tcBorders>
              <w:top w:val="single" w:sz="4" w:space="0" w:color="auto"/>
              <w:left w:val="single" w:sz="4" w:space="0" w:color="auto"/>
              <w:right w:val="single" w:sz="4" w:space="0" w:color="auto"/>
            </w:tcBorders>
            <w:vAlign w:val="center"/>
          </w:tcPr>
          <w:p w14:paraId="6B71C628" w14:textId="77777777" w:rsidR="00A35D0C" w:rsidRPr="009069C5" w:rsidRDefault="00A35D0C" w:rsidP="00B54271">
            <w:pPr>
              <w:rPr>
                <w:rFonts w:ascii="Times New Roman" w:hAnsi="Times New Roman" w:cs="Times New Roman"/>
                <w:sz w:val="20"/>
                <w:szCs w:val="20"/>
                <w:lang w:val="es-419"/>
              </w:rPr>
            </w:pPr>
          </w:p>
        </w:tc>
        <w:tc>
          <w:tcPr>
            <w:tcW w:w="239" w:type="dxa"/>
            <w:tcBorders>
              <w:top w:val="single" w:sz="4" w:space="0" w:color="auto"/>
              <w:left w:val="single" w:sz="4" w:space="0" w:color="auto"/>
              <w:right w:val="single" w:sz="4" w:space="0" w:color="auto"/>
            </w:tcBorders>
            <w:vAlign w:val="center"/>
          </w:tcPr>
          <w:p w14:paraId="06CBDC54" w14:textId="77777777" w:rsidR="00A35D0C" w:rsidRPr="009069C5" w:rsidRDefault="00A35D0C" w:rsidP="00B54271">
            <w:pPr>
              <w:rPr>
                <w:rFonts w:ascii="Times New Roman" w:hAnsi="Times New Roman" w:cs="Times New Roman"/>
                <w:sz w:val="20"/>
                <w:szCs w:val="20"/>
                <w:lang w:val="es-419"/>
              </w:rPr>
            </w:pPr>
          </w:p>
        </w:tc>
        <w:tc>
          <w:tcPr>
            <w:tcW w:w="239" w:type="dxa"/>
            <w:gridSpan w:val="2"/>
            <w:tcBorders>
              <w:top w:val="single" w:sz="4" w:space="0" w:color="auto"/>
              <w:left w:val="single" w:sz="4" w:space="0" w:color="auto"/>
              <w:right w:val="single" w:sz="4" w:space="0" w:color="auto"/>
            </w:tcBorders>
            <w:shd w:val="clear" w:color="auto" w:fill="BEBEBE" w:themeFill="text2" w:themeFillTint="66"/>
            <w:vAlign w:val="center"/>
          </w:tcPr>
          <w:p w14:paraId="55D0364A" w14:textId="77777777" w:rsidR="00A35D0C" w:rsidRPr="009069C5" w:rsidRDefault="00A35D0C" w:rsidP="00B54271">
            <w:pPr>
              <w:rPr>
                <w:rFonts w:ascii="Times New Roman" w:hAnsi="Times New Roman" w:cs="Times New Roman"/>
                <w:sz w:val="20"/>
                <w:szCs w:val="20"/>
                <w:lang w:val="es-419"/>
              </w:rPr>
            </w:pPr>
          </w:p>
        </w:tc>
        <w:tc>
          <w:tcPr>
            <w:tcW w:w="239" w:type="dxa"/>
            <w:tcBorders>
              <w:top w:val="single" w:sz="4" w:space="0" w:color="auto"/>
              <w:left w:val="single" w:sz="4" w:space="0" w:color="auto"/>
              <w:right w:val="single" w:sz="4" w:space="0" w:color="auto"/>
            </w:tcBorders>
            <w:vAlign w:val="center"/>
          </w:tcPr>
          <w:p w14:paraId="2FBFA26E" w14:textId="77777777" w:rsidR="00A35D0C" w:rsidRPr="009069C5" w:rsidRDefault="00A35D0C" w:rsidP="00B54271">
            <w:pPr>
              <w:rPr>
                <w:rFonts w:ascii="Times New Roman" w:hAnsi="Times New Roman" w:cs="Times New Roman"/>
                <w:sz w:val="20"/>
                <w:szCs w:val="20"/>
                <w:lang w:val="es-419"/>
              </w:rPr>
            </w:pPr>
          </w:p>
        </w:tc>
        <w:tc>
          <w:tcPr>
            <w:tcW w:w="238" w:type="dxa"/>
            <w:tcBorders>
              <w:top w:val="single" w:sz="4" w:space="0" w:color="auto"/>
              <w:left w:val="single" w:sz="4" w:space="0" w:color="auto"/>
              <w:right w:val="single" w:sz="4" w:space="0" w:color="auto"/>
            </w:tcBorders>
            <w:vAlign w:val="center"/>
          </w:tcPr>
          <w:p w14:paraId="65C71EDD" w14:textId="77777777" w:rsidR="00A35D0C" w:rsidRPr="009069C5" w:rsidRDefault="00A35D0C" w:rsidP="00B54271">
            <w:pPr>
              <w:rPr>
                <w:rFonts w:ascii="Times New Roman" w:hAnsi="Times New Roman" w:cs="Times New Roman"/>
                <w:sz w:val="20"/>
                <w:szCs w:val="20"/>
                <w:lang w:val="es-419"/>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22F7FA60" w14:textId="77777777" w:rsidR="00A35D0C" w:rsidRPr="009069C5" w:rsidRDefault="00A35D0C" w:rsidP="00B54271">
            <w:pPr>
              <w:rPr>
                <w:rFonts w:ascii="Times New Roman" w:hAnsi="Times New Roman" w:cs="Times New Roman"/>
                <w:sz w:val="20"/>
                <w:szCs w:val="20"/>
                <w:lang w:val="es-419"/>
              </w:rPr>
            </w:pPr>
          </w:p>
        </w:tc>
        <w:tc>
          <w:tcPr>
            <w:tcW w:w="239" w:type="dxa"/>
            <w:tcBorders>
              <w:top w:val="single" w:sz="4" w:space="0" w:color="auto"/>
              <w:left w:val="single" w:sz="4" w:space="0" w:color="auto"/>
              <w:right w:val="single" w:sz="4" w:space="0" w:color="auto"/>
            </w:tcBorders>
            <w:vAlign w:val="center"/>
          </w:tcPr>
          <w:p w14:paraId="1E4CF28B" w14:textId="77777777" w:rsidR="00A35D0C" w:rsidRPr="009069C5" w:rsidRDefault="00A35D0C" w:rsidP="00B54271">
            <w:pPr>
              <w:rPr>
                <w:rFonts w:ascii="Times New Roman" w:hAnsi="Times New Roman" w:cs="Times New Roman"/>
                <w:sz w:val="20"/>
                <w:szCs w:val="20"/>
                <w:lang w:val="es-419"/>
              </w:rPr>
            </w:pPr>
          </w:p>
        </w:tc>
        <w:tc>
          <w:tcPr>
            <w:tcW w:w="248" w:type="dxa"/>
            <w:tcBorders>
              <w:top w:val="single" w:sz="4" w:space="0" w:color="auto"/>
              <w:left w:val="single" w:sz="4" w:space="0" w:color="auto"/>
              <w:right w:val="single" w:sz="4" w:space="0" w:color="auto"/>
            </w:tcBorders>
            <w:vAlign w:val="center"/>
          </w:tcPr>
          <w:p w14:paraId="090184C8" w14:textId="77777777" w:rsidR="00A35D0C" w:rsidRPr="009069C5" w:rsidRDefault="00A35D0C" w:rsidP="00B54271">
            <w:pPr>
              <w:rPr>
                <w:rFonts w:ascii="Times New Roman" w:hAnsi="Times New Roman" w:cs="Times New Roman"/>
                <w:sz w:val="20"/>
                <w:szCs w:val="20"/>
                <w:lang w:val="es-419"/>
              </w:rPr>
            </w:pPr>
          </w:p>
        </w:tc>
        <w:tc>
          <w:tcPr>
            <w:tcW w:w="238" w:type="dxa"/>
            <w:tcBorders>
              <w:top w:val="single" w:sz="4" w:space="0" w:color="auto"/>
              <w:left w:val="single" w:sz="4" w:space="0" w:color="auto"/>
              <w:right w:val="single" w:sz="4" w:space="0" w:color="auto"/>
            </w:tcBorders>
            <w:shd w:val="clear" w:color="auto" w:fill="BEBEBE" w:themeFill="text2" w:themeFillTint="66"/>
            <w:vAlign w:val="center"/>
          </w:tcPr>
          <w:p w14:paraId="1A4FAEAC" w14:textId="77777777" w:rsidR="00A35D0C" w:rsidRPr="009069C5" w:rsidRDefault="00A35D0C" w:rsidP="00B54271">
            <w:pPr>
              <w:rPr>
                <w:rFonts w:ascii="Times New Roman" w:hAnsi="Times New Roman" w:cs="Times New Roman"/>
                <w:sz w:val="20"/>
                <w:szCs w:val="20"/>
                <w:lang w:val="es-419"/>
              </w:rPr>
            </w:pPr>
          </w:p>
        </w:tc>
        <w:tc>
          <w:tcPr>
            <w:tcW w:w="239" w:type="dxa"/>
            <w:tcBorders>
              <w:top w:val="single" w:sz="4" w:space="0" w:color="auto"/>
              <w:left w:val="single" w:sz="4" w:space="0" w:color="auto"/>
              <w:right w:val="single" w:sz="4" w:space="0" w:color="auto"/>
            </w:tcBorders>
            <w:vAlign w:val="center"/>
          </w:tcPr>
          <w:p w14:paraId="7DECB0EE" w14:textId="77777777" w:rsidR="00A35D0C" w:rsidRPr="009069C5" w:rsidRDefault="00A35D0C" w:rsidP="00B54271">
            <w:pPr>
              <w:rPr>
                <w:rFonts w:ascii="Times New Roman" w:hAnsi="Times New Roman" w:cs="Times New Roman"/>
                <w:sz w:val="20"/>
                <w:szCs w:val="20"/>
                <w:lang w:val="es-419"/>
              </w:rPr>
            </w:pPr>
          </w:p>
        </w:tc>
        <w:tc>
          <w:tcPr>
            <w:tcW w:w="239" w:type="dxa"/>
            <w:tcBorders>
              <w:top w:val="single" w:sz="4" w:space="0" w:color="auto"/>
              <w:left w:val="single" w:sz="4" w:space="0" w:color="auto"/>
              <w:right w:val="single" w:sz="4" w:space="0" w:color="auto"/>
            </w:tcBorders>
            <w:vAlign w:val="center"/>
          </w:tcPr>
          <w:p w14:paraId="7C4CA05B" w14:textId="77777777" w:rsidR="00A35D0C" w:rsidRPr="009069C5" w:rsidRDefault="00A35D0C" w:rsidP="00B54271">
            <w:pPr>
              <w:rPr>
                <w:rFonts w:ascii="Times New Roman" w:hAnsi="Times New Roman" w:cs="Times New Roman"/>
                <w:sz w:val="20"/>
                <w:szCs w:val="20"/>
                <w:lang w:val="es-419"/>
              </w:rPr>
            </w:pPr>
          </w:p>
        </w:tc>
        <w:tc>
          <w:tcPr>
            <w:tcW w:w="239" w:type="dxa"/>
            <w:tcBorders>
              <w:top w:val="single" w:sz="4" w:space="0" w:color="auto"/>
              <w:left w:val="single" w:sz="4" w:space="0" w:color="auto"/>
              <w:right w:val="single" w:sz="4" w:space="0" w:color="auto"/>
            </w:tcBorders>
            <w:shd w:val="clear" w:color="auto" w:fill="BEBEBE" w:themeFill="text2" w:themeFillTint="66"/>
            <w:vAlign w:val="center"/>
          </w:tcPr>
          <w:p w14:paraId="22B0B3AE" w14:textId="77777777" w:rsidR="00A35D0C" w:rsidRPr="009069C5" w:rsidRDefault="00A35D0C" w:rsidP="00B54271">
            <w:pPr>
              <w:rPr>
                <w:rFonts w:ascii="Times New Roman" w:hAnsi="Times New Roman" w:cs="Times New Roman"/>
                <w:sz w:val="20"/>
                <w:szCs w:val="20"/>
                <w:lang w:val="es-419"/>
              </w:rPr>
            </w:pPr>
          </w:p>
        </w:tc>
        <w:tc>
          <w:tcPr>
            <w:tcW w:w="1349" w:type="dxa"/>
            <w:vMerge w:val="restart"/>
            <w:tcBorders>
              <w:top w:val="single" w:sz="4" w:space="0" w:color="auto"/>
              <w:left w:val="single" w:sz="4" w:space="0" w:color="auto"/>
              <w:right w:val="single" w:sz="4" w:space="0" w:color="auto"/>
            </w:tcBorders>
            <w:vAlign w:val="center"/>
          </w:tcPr>
          <w:p w14:paraId="6FE9CDFC"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Material gastable</w:t>
            </w:r>
          </w:p>
        </w:tc>
        <w:tc>
          <w:tcPr>
            <w:tcW w:w="1354" w:type="dxa"/>
            <w:gridSpan w:val="2"/>
            <w:vMerge w:val="restart"/>
            <w:tcBorders>
              <w:top w:val="single" w:sz="4" w:space="0" w:color="auto"/>
              <w:left w:val="single" w:sz="4" w:space="0" w:color="auto"/>
              <w:right w:val="single" w:sz="4" w:space="0" w:color="auto"/>
            </w:tcBorders>
            <w:vAlign w:val="center"/>
          </w:tcPr>
          <w:p w14:paraId="77902A17" w14:textId="77777777" w:rsidR="00A35D0C" w:rsidRPr="009069C5" w:rsidRDefault="00A35D0C" w:rsidP="00B54271">
            <w:pPr>
              <w:jc w:val="center"/>
              <w:rPr>
                <w:rFonts w:ascii="Times New Roman" w:hAnsi="Times New Roman" w:cs="Times New Roman"/>
                <w:sz w:val="20"/>
                <w:szCs w:val="20"/>
                <w:lang w:val="es-419"/>
              </w:rPr>
            </w:pPr>
            <w:r w:rsidRPr="009069C5">
              <w:rPr>
                <w:rFonts w:ascii="Times New Roman" w:hAnsi="Times New Roman" w:cs="Times New Roman"/>
                <w:sz w:val="18"/>
                <w:szCs w:val="18"/>
                <w:lang w:val="es-419"/>
              </w:rPr>
              <w:t>RD$ 0.00</w:t>
            </w:r>
          </w:p>
        </w:tc>
        <w:tc>
          <w:tcPr>
            <w:tcW w:w="1055" w:type="dxa"/>
            <w:vMerge w:val="restart"/>
            <w:tcBorders>
              <w:top w:val="single" w:sz="4" w:space="0" w:color="auto"/>
              <w:left w:val="single" w:sz="4" w:space="0" w:color="auto"/>
              <w:right w:val="single" w:sz="4" w:space="0" w:color="auto"/>
            </w:tcBorders>
            <w:vAlign w:val="center"/>
          </w:tcPr>
          <w:p w14:paraId="70ABA3C5" w14:textId="77777777" w:rsidR="00A35D0C" w:rsidRPr="009069C5" w:rsidRDefault="00A35D0C" w:rsidP="00B54271">
            <w:pPr>
              <w:rPr>
                <w:rFonts w:ascii="Times New Roman" w:hAnsi="Times New Roman" w:cs="Times New Roman"/>
                <w:sz w:val="20"/>
                <w:szCs w:val="20"/>
                <w:lang w:val="es-419"/>
              </w:rPr>
            </w:pPr>
          </w:p>
        </w:tc>
      </w:tr>
      <w:tr w:rsidR="00A35D0C" w:rsidRPr="009069C5" w14:paraId="1953E204" w14:textId="77777777" w:rsidTr="00B54271">
        <w:trPr>
          <w:trHeight w:val="733"/>
          <w:jc w:val="center"/>
        </w:trPr>
        <w:tc>
          <w:tcPr>
            <w:tcW w:w="1844" w:type="dxa"/>
            <w:vMerge/>
            <w:tcBorders>
              <w:left w:val="single" w:sz="4" w:space="0" w:color="auto"/>
              <w:right w:val="single" w:sz="4" w:space="0" w:color="auto"/>
            </w:tcBorders>
            <w:vAlign w:val="center"/>
          </w:tcPr>
          <w:p w14:paraId="150A1C97" w14:textId="77777777" w:rsidR="00A35D0C" w:rsidRPr="009069C5" w:rsidRDefault="00A35D0C" w:rsidP="00B54271">
            <w:pPr>
              <w:rPr>
                <w:rFonts w:ascii="Times New Roman" w:hAnsi="Times New Roman" w:cs="Times New Roman"/>
                <w:sz w:val="20"/>
                <w:szCs w:val="20"/>
                <w:lang w:val="es-419"/>
              </w:rPr>
            </w:pPr>
          </w:p>
        </w:tc>
        <w:tc>
          <w:tcPr>
            <w:tcW w:w="1414" w:type="dxa"/>
            <w:vMerge/>
            <w:tcBorders>
              <w:left w:val="single" w:sz="4" w:space="0" w:color="auto"/>
              <w:right w:val="single" w:sz="4" w:space="0" w:color="auto"/>
            </w:tcBorders>
            <w:vAlign w:val="center"/>
          </w:tcPr>
          <w:p w14:paraId="3FF796BC" w14:textId="77777777" w:rsidR="00A35D0C" w:rsidRPr="009069C5" w:rsidRDefault="00A35D0C" w:rsidP="00B54271">
            <w:pPr>
              <w:rPr>
                <w:rFonts w:ascii="Times New Roman" w:hAnsi="Times New Roman" w:cs="Times New Roman"/>
                <w:sz w:val="20"/>
                <w:szCs w:val="20"/>
                <w:lang w:val="es-419"/>
              </w:rPr>
            </w:pPr>
          </w:p>
        </w:tc>
        <w:tc>
          <w:tcPr>
            <w:tcW w:w="1240" w:type="dxa"/>
            <w:vMerge/>
            <w:tcBorders>
              <w:left w:val="single" w:sz="4" w:space="0" w:color="auto"/>
              <w:right w:val="single" w:sz="4" w:space="0" w:color="auto"/>
            </w:tcBorders>
            <w:vAlign w:val="center"/>
          </w:tcPr>
          <w:p w14:paraId="185E87E3" w14:textId="77777777" w:rsidR="00A35D0C" w:rsidRPr="009069C5" w:rsidRDefault="00A35D0C" w:rsidP="00B54271">
            <w:pPr>
              <w:rPr>
                <w:rFonts w:ascii="Times New Roman" w:hAnsi="Times New Roman" w:cs="Times New Roman"/>
                <w:sz w:val="20"/>
                <w:szCs w:val="20"/>
                <w:lang w:val="es-419"/>
              </w:rPr>
            </w:pPr>
          </w:p>
        </w:tc>
        <w:tc>
          <w:tcPr>
            <w:tcW w:w="1269" w:type="dxa"/>
            <w:vMerge/>
            <w:tcBorders>
              <w:left w:val="single" w:sz="4" w:space="0" w:color="auto"/>
              <w:right w:val="single" w:sz="4" w:space="0" w:color="auto"/>
            </w:tcBorders>
            <w:vAlign w:val="center"/>
          </w:tcPr>
          <w:p w14:paraId="7D8FBDEB" w14:textId="77777777" w:rsidR="00A35D0C" w:rsidRPr="009069C5" w:rsidRDefault="00A35D0C" w:rsidP="00B54271">
            <w:pPr>
              <w:rPr>
                <w:rFonts w:ascii="Times New Roman" w:hAnsi="Times New Roman" w:cs="Times New Roman"/>
                <w:sz w:val="20"/>
                <w:szCs w:val="20"/>
                <w:lang w:val="es-419"/>
              </w:rPr>
            </w:pPr>
          </w:p>
        </w:tc>
        <w:tc>
          <w:tcPr>
            <w:tcW w:w="2124" w:type="dxa"/>
            <w:tcBorders>
              <w:top w:val="single" w:sz="4" w:space="0" w:color="auto"/>
              <w:left w:val="single" w:sz="4" w:space="0" w:color="auto"/>
              <w:bottom w:val="single" w:sz="4" w:space="0" w:color="auto"/>
              <w:right w:val="single" w:sz="4" w:space="0" w:color="auto"/>
            </w:tcBorders>
            <w:vAlign w:val="center"/>
          </w:tcPr>
          <w:p w14:paraId="0E75D1E4"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3.2 Compilación, organización y análisis.</w:t>
            </w:r>
          </w:p>
        </w:tc>
        <w:tc>
          <w:tcPr>
            <w:tcW w:w="1414" w:type="dxa"/>
            <w:vMerge/>
            <w:tcBorders>
              <w:left w:val="single" w:sz="4" w:space="0" w:color="auto"/>
              <w:right w:val="single" w:sz="4" w:space="0" w:color="auto"/>
            </w:tcBorders>
            <w:vAlign w:val="center"/>
          </w:tcPr>
          <w:p w14:paraId="5901D27F" w14:textId="77777777" w:rsidR="00A35D0C" w:rsidRPr="009069C5" w:rsidRDefault="00A35D0C" w:rsidP="00B54271">
            <w:pPr>
              <w:rPr>
                <w:rFonts w:ascii="Times New Roman" w:hAnsi="Times New Roman" w:cs="Times New Roman"/>
                <w:sz w:val="20"/>
                <w:szCs w:val="20"/>
                <w:lang w:val="es-419"/>
              </w:rPr>
            </w:pPr>
          </w:p>
        </w:tc>
        <w:tc>
          <w:tcPr>
            <w:tcW w:w="1257" w:type="dxa"/>
            <w:vMerge/>
            <w:tcBorders>
              <w:left w:val="single" w:sz="4" w:space="0" w:color="auto"/>
              <w:right w:val="single" w:sz="4" w:space="0" w:color="auto"/>
            </w:tcBorders>
            <w:vAlign w:val="center"/>
          </w:tcPr>
          <w:p w14:paraId="35F53498" w14:textId="77777777" w:rsidR="00A35D0C" w:rsidRPr="009069C5" w:rsidRDefault="00A35D0C" w:rsidP="00B54271">
            <w:pPr>
              <w:rPr>
                <w:rFonts w:ascii="Times New Roman" w:hAnsi="Times New Roman" w:cs="Times New Roman"/>
                <w:sz w:val="20"/>
                <w:szCs w:val="20"/>
                <w:lang w:val="es-419"/>
              </w:rPr>
            </w:pPr>
          </w:p>
        </w:tc>
        <w:tc>
          <w:tcPr>
            <w:tcW w:w="1117" w:type="dxa"/>
            <w:vMerge/>
            <w:tcBorders>
              <w:left w:val="single" w:sz="4" w:space="0" w:color="auto"/>
              <w:right w:val="single" w:sz="4" w:space="0" w:color="auto"/>
            </w:tcBorders>
            <w:vAlign w:val="center"/>
          </w:tcPr>
          <w:p w14:paraId="1AEF789F" w14:textId="77777777" w:rsidR="00A35D0C" w:rsidRPr="009069C5" w:rsidRDefault="00A35D0C" w:rsidP="00B54271">
            <w:pPr>
              <w:rPr>
                <w:rFonts w:ascii="Times New Roman" w:hAnsi="Times New Roman" w:cs="Times New Roman"/>
                <w:sz w:val="20"/>
                <w:szCs w:val="20"/>
                <w:lang w:val="es-419"/>
              </w:rPr>
            </w:pPr>
          </w:p>
        </w:tc>
        <w:tc>
          <w:tcPr>
            <w:tcW w:w="1185" w:type="dxa"/>
            <w:vMerge/>
            <w:tcBorders>
              <w:left w:val="single" w:sz="4" w:space="0" w:color="auto"/>
              <w:right w:val="single" w:sz="4" w:space="0" w:color="auto"/>
            </w:tcBorders>
            <w:vAlign w:val="center"/>
          </w:tcPr>
          <w:p w14:paraId="6FF33796"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vAlign w:val="center"/>
          </w:tcPr>
          <w:p w14:paraId="60A86ECD"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vAlign w:val="center"/>
          </w:tcPr>
          <w:p w14:paraId="38AF8B4F" w14:textId="77777777" w:rsidR="00A35D0C" w:rsidRPr="009069C5" w:rsidRDefault="00A35D0C" w:rsidP="00B54271">
            <w:pPr>
              <w:rPr>
                <w:rFonts w:ascii="Times New Roman" w:hAnsi="Times New Roman" w:cs="Times New Roman"/>
                <w:sz w:val="20"/>
                <w:szCs w:val="20"/>
                <w:lang w:val="es-419"/>
              </w:rPr>
            </w:pPr>
          </w:p>
        </w:tc>
        <w:tc>
          <w:tcPr>
            <w:tcW w:w="239" w:type="dxa"/>
            <w:gridSpan w:val="2"/>
            <w:tcBorders>
              <w:left w:val="single" w:sz="4" w:space="0" w:color="auto"/>
              <w:right w:val="single" w:sz="4" w:space="0" w:color="auto"/>
            </w:tcBorders>
            <w:shd w:val="clear" w:color="auto" w:fill="BEBEBE" w:themeFill="text2" w:themeFillTint="66"/>
            <w:vAlign w:val="center"/>
          </w:tcPr>
          <w:p w14:paraId="41803190"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vAlign w:val="center"/>
          </w:tcPr>
          <w:p w14:paraId="6DFA2F4F"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vAlign w:val="center"/>
          </w:tcPr>
          <w:p w14:paraId="31F5ED46"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429C6EC5"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vAlign w:val="center"/>
          </w:tcPr>
          <w:p w14:paraId="06525B54" w14:textId="77777777" w:rsidR="00A35D0C" w:rsidRPr="009069C5" w:rsidRDefault="00A35D0C" w:rsidP="00B54271">
            <w:pPr>
              <w:rPr>
                <w:rFonts w:ascii="Times New Roman" w:hAnsi="Times New Roman" w:cs="Times New Roman"/>
                <w:sz w:val="20"/>
                <w:szCs w:val="20"/>
                <w:lang w:val="es-419"/>
              </w:rPr>
            </w:pPr>
          </w:p>
        </w:tc>
        <w:tc>
          <w:tcPr>
            <w:tcW w:w="248" w:type="dxa"/>
            <w:tcBorders>
              <w:left w:val="single" w:sz="4" w:space="0" w:color="auto"/>
              <w:right w:val="single" w:sz="4" w:space="0" w:color="auto"/>
            </w:tcBorders>
            <w:vAlign w:val="center"/>
          </w:tcPr>
          <w:p w14:paraId="20865E3D"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shd w:val="clear" w:color="auto" w:fill="BEBEBE" w:themeFill="text2" w:themeFillTint="66"/>
            <w:vAlign w:val="center"/>
          </w:tcPr>
          <w:p w14:paraId="5DDA10E4"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vAlign w:val="center"/>
          </w:tcPr>
          <w:p w14:paraId="11C6E6A7"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vAlign w:val="center"/>
          </w:tcPr>
          <w:p w14:paraId="168B56C2"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7A8C0BE4" w14:textId="77777777" w:rsidR="00A35D0C" w:rsidRPr="009069C5" w:rsidRDefault="00A35D0C" w:rsidP="00B54271">
            <w:pPr>
              <w:rPr>
                <w:rFonts w:ascii="Times New Roman" w:hAnsi="Times New Roman" w:cs="Times New Roman"/>
                <w:sz w:val="20"/>
                <w:szCs w:val="20"/>
                <w:lang w:val="es-419"/>
              </w:rPr>
            </w:pPr>
          </w:p>
        </w:tc>
        <w:tc>
          <w:tcPr>
            <w:tcW w:w="1349" w:type="dxa"/>
            <w:vMerge/>
            <w:tcBorders>
              <w:left w:val="single" w:sz="4" w:space="0" w:color="auto"/>
              <w:right w:val="single" w:sz="4" w:space="0" w:color="auto"/>
            </w:tcBorders>
            <w:vAlign w:val="center"/>
          </w:tcPr>
          <w:p w14:paraId="69B12B9A" w14:textId="77777777" w:rsidR="00A35D0C" w:rsidRPr="009069C5" w:rsidRDefault="00A35D0C" w:rsidP="00B54271">
            <w:pPr>
              <w:rPr>
                <w:rFonts w:ascii="Times New Roman" w:hAnsi="Times New Roman" w:cs="Times New Roman"/>
                <w:sz w:val="20"/>
                <w:szCs w:val="20"/>
                <w:lang w:val="es-419"/>
              </w:rPr>
            </w:pPr>
          </w:p>
        </w:tc>
        <w:tc>
          <w:tcPr>
            <w:tcW w:w="1354" w:type="dxa"/>
            <w:gridSpan w:val="2"/>
            <w:vMerge/>
            <w:tcBorders>
              <w:left w:val="single" w:sz="4" w:space="0" w:color="auto"/>
              <w:right w:val="single" w:sz="4" w:space="0" w:color="auto"/>
            </w:tcBorders>
            <w:vAlign w:val="center"/>
          </w:tcPr>
          <w:p w14:paraId="4CE2A3DD" w14:textId="77777777" w:rsidR="00A35D0C" w:rsidRPr="009069C5" w:rsidRDefault="00A35D0C" w:rsidP="00B54271">
            <w:pPr>
              <w:rPr>
                <w:rFonts w:ascii="Times New Roman" w:hAnsi="Times New Roman" w:cs="Times New Roman"/>
                <w:sz w:val="20"/>
                <w:szCs w:val="20"/>
                <w:lang w:val="es-419"/>
              </w:rPr>
            </w:pPr>
          </w:p>
        </w:tc>
        <w:tc>
          <w:tcPr>
            <w:tcW w:w="1055" w:type="dxa"/>
            <w:vMerge/>
            <w:tcBorders>
              <w:left w:val="single" w:sz="4" w:space="0" w:color="auto"/>
              <w:right w:val="single" w:sz="4" w:space="0" w:color="auto"/>
            </w:tcBorders>
            <w:vAlign w:val="center"/>
          </w:tcPr>
          <w:p w14:paraId="2DB524DC" w14:textId="77777777" w:rsidR="00A35D0C" w:rsidRPr="009069C5" w:rsidRDefault="00A35D0C" w:rsidP="00B54271">
            <w:pPr>
              <w:rPr>
                <w:rFonts w:ascii="Times New Roman" w:hAnsi="Times New Roman" w:cs="Times New Roman"/>
                <w:sz w:val="20"/>
                <w:szCs w:val="20"/>
                <w:lang w:val="es-419"/>
              </w:rPr>
            </w:pPr>
          </w:p>
        </w:tc>
      </w:tr>
      <w:tr w:rsidR="00A35D0C" w:rsidRPr="001B344B" w14:paraId="2442EACA" w14:textId="77777777" w:rsidTr="00B54271">
        <w:trPr>
          <w:trHeight w:val="733"/>
          <w:jc w:val="center"/>
        </w:trPr>
        <w:tc>
          <w:tcPr>
            <w:tcW w:w="1844" w:type="dxa"/>
            <w:vMerge/>
            <w:tcBorders>
              <w:left w:val="single" w:sz="4" w:space="0" w:color="auto"/>
              <w:right w:val="single" w:sz="4" w:space="0" w:color="auto"/>
            </w:tcBorders>
            <w:vAlign w:val="center"/>
          </w:tcPr>
          <w:p w14:paraId="421281FA" w14:textId="77777777" w:rsidR="00A35D0C" w:rsidRPr="009069C5" w:rsidRDefault="00A35D0C" w:rsidP="00B54271">
            <w:pPr>
              <w:rPr>
                <w:rFonts w:ascii="Times New Roman" w:hAnsi="Times New Roman" w:cs="Times New Roman"/>
                <w:sz w:val="20"/>
                <w:szCs w:val="20"/>
                <w:lang w:val="es-419"/>
              </w:rPr>
            </w:pPr>
          </w:p>
        </w:tc>
        <w:tc>
          <w:tcPr>
            <w:tcW w:w="1414" w:type="dxa"/>
            <w:vMerge/>
            <w:tcBorders>
              <w:left w:val="single" w:sz="4" w:space="0" w:color="auto"/>
              <w:right w:val="single" w:sz="4" w:space="0" w:color="auto"/>
            </w:tcBorders>
            <w:vAlign w:val="center"/>
          </w:tcPr>
          <w:p w14:paraId="5B113B72" w14:textId="77777777" w:rsidR="00A35D0C" w:rsidRPr="009069C5" w:rsidRDefault="00A35D0C" w:rsidP="00B54271">
            <w:pPr>
              <w:rPr>
                <w:rFonts w:ascii="Times New Roman" w:hAnsi="Times New Roman" w:cs="Times New Roman"/>
                <w:sz w:val="20"/>
                <w:szCs w:val="20"/>
                <w:lang w:val="es-419"/>
              </w:rPr>
            </w:pPr>
          </w:p>
        </w:tc>
        <w:tc>
          <w:tcPr>
            <w:tcW w:w="1240" w:type="dxa"/>
            <w:vMerge/>
            <w:tcBorders>
              <w:left w:val="single" w:sz="4" w:space="0" w:color="auto"/>
              <w:right w:val="single" w:sz="4" w:space="0" w:color="auto"/>
            </w:tcBorders>
            <w:vAlign w:val="center"/>
          </w:tcPr>
          <w:p w14:paraId="3F226645" w14:textId="77777777" w:rsidR="00A35D0C" w:rsidRPr="009069C5" w:rsidRDefault="00A35D0C" w:rsidP="00B54271">
            <w:pPr>
              <w:rPr>
                <w:rFonts w:ascii="Times New Roman" w:hAnsi="Times New Roman" w:cs="Times New Roman"/>
                <w:sz w:val="20"/>
                <w:szCs w:val="20"/>
                <w:lang w:val="es-419"/>
              </w:rPr>
            </w:pPr>
          </w:p>
        </w:tc>
        <w:tc>
          <w:tcPr>
            <w:tcW w:w="1269" w:type="dxa"/>
            <w:vMerge/>
            <w:tcBorders>
              <w:left w:val="single" w:sz="4" w:space="0" w:color="auto"/>
              <w:right w:val="single" w:sz="4" w:space="0" w:color="auto"/>
            </w:tcBorders>
            <w:vAlign w:val="center"/>
          </w:tcPr>
          <w:p w14:paraId="25BA4773" w14:textId="77777777" w:rsidR="00A35D0C" w:rsidRPr="009069C5" w:rsidRDefault="00A35D0C" w:rsidP="00B54271">
            <w:pPr>
              <w:rPr>
                <w:rFonts w:ascii="Times New Roman" w:hAnsi="Times New Roman" w:cs="Times New Roman"/>
                <w:sz w:val="20"/>
                <w:szCs w:val="20"/>
                <w:lang w:val="es-419"/>
              </w:rPr>
            </w:pPr>
          </w:p>
        </w:tc>
        <w:tc>
          <w:tcPr>
            <w:tcW w:w="2124" w:type="dxa"/>
            <w:tcBorders>
              <w:top w:val="single" w:sz="4" w:space="0" w:color="auto"/>
              <w:left w:val="single" w:sz="4" w:space="0" w:color="auto"/>
              <w:bottom w:val="single" w:sz="4" w:space="0" w:color="auto"/>
              <w:right w:val="single" w:sz="4" w:space="0" w:color="auto"/>
            </w:tcBorders>
            <w:vAlign w:val="center"/>
          </w:tcPr>
          <w:p w14:paraId="7653CD35"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3.3 Elaboración de Informe trimestral de desempeño del POA 2023.</w:t>
            </w:r>
          </w:p>
        </w:tc>
        <w:tc>
          <w:tcPr>
            <w:tcW w:w="1414" w:type="dxa"/>
            <w:vMerge/>
            <w:tcBorders>
              <w:left w:val="single" w:sz="4" w:space="0" w:color="auto"/>
              <w:right w:val="single" w:sz="4" w:space="0" w:color="auto"/>
            </w:tcBorders>
            <w:vAlign w:val="center"/>
          </w:tcPr>
          <w:p w14:paraId="07F46092" w14:textId="77777777" w:rsidR="00A35D0C" w:rsidRPr="009069C5" w:rsidRDefault="00A35D0C" w:rsidP="00B54271">
            <w:pPr>
              <w:rPr>
                <w:rFonts w:ascii="Times New Roman" w:hAnsi="Times New Roman" w:cs="Times New Roman"/>
                <w:sz w:val="20"/>
                <w:szCs w:val="20"/>
                <w:lang w:val="es-419"/>
              </w:rPr>
            </w:pPr>
          </w:p>
        </w:tc>
        <w:tc>
          <w:tcPr>
            <w:tcW w:w="1257" w:type="dxa"/>
            <w:vMerge/>
            <w:tcBorders>
              <w:left w:val="single" w:sz="4" w:space="0" w:color="auto"/>
              <w:right w:val="single" w:sz="4" w:space="0" w:color="auto"/>
            </w:tcBorders>
            <w:vAlign w:val="center"/>
          </w:tcPr>
          <w:p w14:paraId="45296D52" w14:textId="77777777" w:rsidR="00A35D0C" w:rsidRPr="009069C5" w:rsidRDefault="00A35D0C" w:rsidP="00B54271">
            <w:pPr>
              <w:rPr>
                <w:rFonts w:ascii="Times New Roman" w:hAnsi="Times New Roman" w:cs="Times New Roman"/>
                <w:sz w:val="20"/>
                <w:szCs w:val="20"/>
                <w:lang w:val="es-419"/>
              </w:rPr>
            </w:pPr>
          </w:p>
        </w:tc>
        <w:tc>
          <w:tcPr>
            <w:tcW w:w="1117" w:type="dxa"/>
            <w:vMerge/>
            <w:tcBorders>
              <w:left w:val="single" w:sz="4" w:space="0" w:color="auto"/>
              <w:right w:val="single" w:sz="4" w:space="0" w:color="auto"/>
            </w:tcBorders>
            <w:vAlign w:val="center"/>
          </w:tcPr>
          <w:p w14:paraId="6153CA0A" w14:textId="77777777" w:rsidR="00A35D0C" w:rsidRPr="009069C5" w:rsidRDefault="00A35D0C" w:rsidP="00B54271">
            <w:pPr>
              <w:rPr>
                <w:rFonts w:ascii="Times New Roman" w:hAnsi="Times New Roman" w:cs="Times New Roman"/>
                <w:sz w:val="20"/>
                <w:szCs w:val="20"/>
                <w:lang w:val="es-419"/>
              </w:rPr>
            </w:pPr>
          </w:p>
        </w:tc>
        <w:tc>
          <w:tcPr>
            <w:tcW w:w="1185" w:type="dxa"/>
            <w:vMerge/>
            <w:tcBorders>
              <w:left w:val="single" w:sz="4" w:space="0" w:color="auto"/>
              <w:right w:val="single" w:sz="4" w:space="0" w:color="auto"/>
            </w:tcBorders>
            <w:vAlign w:val="center"/>
          </w:tcPr>
          <w:p w14:paraId="667AC702"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vAlign w:val="center"/>
          </w:tcPr>
          <w:p w14:paraId="0F318EB7"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vAlign w:val="center"/>
          </w:tcPr>
          <w:p w14:paraId="7B3CC709" w14:textId="77777777" w:rsidR="00A35D0C" w:rsidRPr="009069C5" w:rsidRDefault="00A35D0C" w:rsidP="00B54271">
            <w:pPr>
              <w:rPr>
                <w:rFonts w:ascii="Times New Roman" w:hAnsi="Times New Roman" w:cs="Times New Roman"/>
                <w:sz w:val="20"/>
                <w:szCs w:val="20"/>
                <w:lang w:val="es-419"/>
              </w:rPr>
            </w:pPr>
          </w:p>
        </w:tc>
        <w:tc>
          <w:tcPr>
            <w:tcW w:w="239" w:type="dxa"/>
            <w:gridSpan w:val="2"/>
            <w:tcBorders>
              <w:left w:val="single" w:sz="4" w:space="0" w:color="auto"/>
              <w:right w:val="single" w:sz="4" w:space="0" w:color="auto"/>
            </w:tcBorders>
            <w:vAlign w:val="center"/>
          </w:tcPr>
          <w:p w14:paraId="65ACAC30"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2C569A76"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vAlign w:val="center"/>
          </w:tcPr>
          <w:p w14:paraId="11705F5C"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vAlign w:val="center"/>
          </w:tcPr>
          <w:p w14:paraId="1F0712A2"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6D628BE5" w14:textId="77777777" w:rsidR="00A35D0C" w:rsidRPr="009069C5" w:rsidRDefault="00A35D0C" w:rsidP="00B54271">
            <w:pPr>
              <w:rPr>
                <w:rFonts w:ascii="Times New Roman" w:hAnsi="Times New Roman" w:cs="Times New Roman"/>
                <w:sz w:val="20"/>
                <w:szCs w:val="20"/>
                <w:lang w:val="es-419"/>
              </w:rPr>
            </w:pPr>
          </w:p>
        </w:tc>
        <w:tc>
          <w:tcPr>
            <w:tcW w:w="248" w:type="dxa"/>
            <w:tcBorders>
              <w:left w:val="single" w:sz="4" w:space="0" w:color="auto"/>
              <w:right w:val="single" w:sz="4" w:space="0" w:color="auto"/>
            </w:tcBorders>
            <w:vAlign w:val="center"/>
          </w:tcPr>
          <w:p w14:paraId="789DAF1F"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vAlign w:val="center"/>
          </w:tcPr>
          <w:p w14:paraId="54543DDC"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3ED5F5AB"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vAlign w:val="center"/>
          </w:tcPr>
          <w:p w14:paraId="313E654F"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41C1466A" w14:textId="77777777" w:rsidR="00A35D0C" w:rsidRPr="009069C5" w:rsidRDefault="00A35D0C" w:rsidP="00B54271">
            <w:pPr>
              <w:rPr>
                <w:rFonts w:ascii="Times New Roman" w:hAnsi="Times New Roman" w:cs="Times New Roman"/>
                <w:sz w:val="20"/>
                <w:szCs w:val="20"/>
                <w:lang w:val="es-419"/>
              </w:rPr>
            </w:pPr>
          </w:p>
        </w:tc>
        <w:tc>
          <w:tcPr>
            <w:tcW w:w="1349" w:type="dxa"/>
            <w:vMerge/>
            <w:tcBorders>
              <w:left w:val="single" w:sz="4" w:space="0" w:color="auto"/>
              <w:right w:val="single" w:sz="4" w:space="0" w:color="auto"/>
            </w:tcBorders>
            <w:vAlign w:val="center"/>
          </w:tcPr>
          <w:p w14:paraId="2EB72B9F" w14:textId="77777777" w:rsidR="00A35D0C" w:rsidRPr="009069C5" w:rsidRDefault="00A35D0C" w:rsidP="00B54271">
            <w:pPr>
              <w:rPr>
                <w:rFonts w:ascii="Times New Roman" w:hAnsi="Times New Roman" w:cs="Times New Roman"/>
                <w:sz w:val="20"/>
                <w:szCs w:val="20"/>
                <w:lang w:val="es-419"/>
              </w:rPr>
            </w:pPr>
          </w:p>
        </w:tc>
        <w:tc>
          <w:tcPr>
            <w:tcW w:w="1354" w:type="dxa"/>
            <w:gridSpan w:val="2"/>
            <w:vMerge/>
            <w:tcBorders>
              <w:left w:val="single" w:sz="4" w:space="0" w:color="auto"/>
              <w:right w:val="single" w:sz="4" w:space="0" w:color="auto"/>
            </w:tcBorders>
            <w:vAlign w:val="center"/>
          </w:tcPr>
          <w:p w14:paraId="441147CE" w14:textId="77777777" w:rsidR="00A35D0C" w:rsidRPr="009069C5" w:rsidRDefault="00A35D0C" w:rsidP="00B54271">
            <w:pPr>
              <w:rPr>
                <w:rFonts w:ascii="Times New Roman" w:hAnsi="Times New Roman" w:cs="Times New Roman"/>
                <w:sz w:val="20"/>
                <w:szCs w:val="20"/>
                <w:lang w:val="es-419"/>
              </w:rPr>
            </w:pPr>
          </w:p>
        </w:tc>
        <w:tc>
          <w:tcPr>
            <w:tcW w:w="1055" w:type="dxa"/>
            <w:vMerge/>
            <w:tcBorders>
              <w:left w:val="single" w:sz="4" w:space="0" w:color="auto"/>
              <w:right w:val="single" w:sz="4" w:space="0" w:color="auto"/>
            </w:tcBorders>
            <w:vAlign w:val="center"/>
          </w:tcPr>
          <w:p w14:paraId="65FC89E4" w14:textId="77777777" w:rsidR="00A35D0C" w:rsidRPr="009069C5" w:rsidRDefault="00A35D0C" w:rsidP="00B54271">
            <w:pPr>
              <w:rPr>
                <w:rFonts w:ascii="Times New Roman" w:hAnsi="Times New Roman" w:cs="Times New Roman"/>
                <w:sz w:val="20"/>
                <w:szCs w:val="20"/>
                <w:lang w:val="es-419"/>
              </w:rPr>
            </w:pPr>
          </w:p>
        </w:tc>
      </w:tr>
      <w:tr w:rsidR="00A35D0C" w:rsidRPr="009069C5" w14:paraId="14A91FD1" w14:textId="77777777" w:rsidTr="00B54271">
        <w:trPr>
          <w:trHeight w:val="388"/>
          <w:jc w:val="center"/>
        </w:trPr>
        <w:tc>
          <w:tcPr>
            <w:tcW w:w="1844" w:type="dxa"/>
            <w:vMerge/>
            <w:tcBorders>
              <w:left w:val="single" w:sz="4" w:space="0" w:color="auto"/>
              <w:right w:val="single" w:sz="4" w:space="0" w:color="auto"/>
            </w:tcBorders>
            <w:vAlign w:val="center"/>
          </w:tcPr>
          <w:p w14:paraId="3635FDA2" w14:textId="77777777" w:rsidR="00A35D0C" w:rsidRPr="009069C5" w:rsidRDefault="00A35D0C" w:rsidP="00B54271">
            <w:pPr>
              <w:rPr>
                <w:rFonts w:ascii="Times New Roman" w:hAnsi="Times New Roman" w:cs="Times New Roman"/>
                <w:sz w:val="20"/>
                <w:szCs w:val="20"/>
                <w:lang w:val="es-419"/>
              </w:rPr>
            </w:pPr>
          </w:p>
        </w:tc>
        <w:tc>
          <w:tcPr>
            <w:tcW w:w="1414" w:type="dxa"/>
            <w:vMerge/>
            <w:tcBorders>
              <w:left w:val="single" w:sz="4" w:space="0" w:color="auto"/>
              <w:right w:val="single" w:sz="4" w:space="0" w:color="auto"/>
            </w:tcBorders>
            <w:vAlign w:val="center"/>
          </w:tcPr>
          <w:p w14:paraId="504FF6CF" w14:textId="77777777" w:rsidR="00A35D0C" w:rsidRPr="009069C5" w:rsidRDefault="00A35D0C" w:rsidP="00B54271">
            <w:pPr>
              <w:rPr>
                <w:rFonts w:ascii="Times New Roman" w:hAnsi="Times New Roman" w:cs="Times New Roman"/>
                <w:sz w:val="20"/>
                <w:szCs w:val="20"/>
                <w:lang w:val="es-419"/>
              </w:rPr>
            </w:pPr>
          </w:p>
        </w:tc>
        <w:tc>
          <w:tcPr>
            <w:tcW w:w="1240" w:type="dxa"/>
            <w:vMerge/>
            <w:tcBorders>
              <w:left w:val="single" w:sz="4" w:space="0" w:color="auto"/>
              <w:right w:val="single" w:sz="4" w:space="0" w:color="auto"/>
            </w:tcBorders>
            <w:vAlign w:val="center"/>
          </w:tcPr>
          <w:p w14:paraId="26BC3D91" w14:textId="77777777" w:rsidR="00A35D0C" w:rsidRPr="009069C5" w:rsidRDefault="00A35D0C" w:rsidP="00B54271">
            <w:pPr>
              <w:rPr>
                <w:rFonts w:ascii="Times New Roman" w:hAnsi="Times New Roman" w:cs="Times New Roman"/>
                <w:sz w:val="20"/>
                <w:szCs w:val="20"/>
                <w:lang w:val="es-419"/>
              </w:rPr>
            </w:pPr>
          </w:p>
        </w:tc>
        <w:tc>
          <w:tcPr>
            <w:tcW w:w="1269" w:type="dxa"/>
            <w:vMerge/>
            <w:tcBorders>
              <w:left w:val="single" w:sz="4" w:space="0" w:color="auto"/>
              <w:right w:val="single" w:sz="4" w:space="0" w:color="auto"/>
            </w:tcBorders>
            <w:vAlign w:val="center"/>
          </w:tcPr>
          <w:p w14:paraId="1E929967" w14:textId="77777777" w:rsidR="00A35D0C" w:rsidRPr="009069C5" w:rsidRDefault="00A35D0C" w:rsidP="00B54271">
            <w:pPr>
              <w:rPr>
                <w:rFonts w:ascii="Times New Roman" w:hAnsi="Times New Roman" w:cs="Times New Roman"/>
                <w:sz w:val="20"/>
                <w:szCs w:val="20"/>
                <w:lang w:val="es-419"/>
              </w:rPr>
            </w:pPr>
          </w:p>
        </w:tc>
        <w:tc>
          <w:tcPr>
            <w:tcW w:w="2124" w:type="dxa"/>
            <w:tcBorders>
              <w:top w:val="single" w:sz="4" w:space="0" w:color="auto"/>
              <w:left w:val="single" w:sz="4" w:space="0" w:color="auto"/>
              <w:bottom w:val="single" w:sz="4" w:space="0" w:color="auto"/>
              <w:right w:val="single" w:sz="4" w:space="0" w:color="auto"/>
            </w:tcBorders>
            <w:vAlign w:val="center"/>
          </w:tcPr>
          <w:p w14:paraId="7913C0F5"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3.4 Remisión del Informe.</w:t>
            </w:r>
          </w:p>
        </w:tc>
        <w:tc>
          <w:tcPr>
            <w:tcW w:w="1414" w:type="dxa"/>
            <w:vMerge/>
            <w:tcBorders>
              <w:left w:val="single" w:sz="4" w:space="0" w:color="auto"/>
              <w:bottom w:val="single" w:sz="4" w:space="0" w:color="auto"/>
              <w:right w:val="single" w:sz="4" w:space="0" w:color="auto"/>
            </w:tcBorders>
            <w:vAlign w:val="center"/>
          </w:tcPr>
          <w:p w14:paraId="05DE6E38" w14:textId="77777777" w:rsidR="00A35D0C" w:rsidRPr="009069C5" w:rsidRDefault="00A35D0C" w:rsidP="00B54271">
            <w:pPr>
              <w:rPr>
                <w:rFonts w:ascii="Times New Roman" w:hAnsi="Times New Roman" w:cs="Times New Roman"/>
                <w:sz w:val="20"/>
                <w:szCs w:val="20"/>
                <w:lang w:val="es-419"/>
              </w:rPr>
            </w:pPr>
          </w:p>
        </w:tc>
        <w:tc>
          <w:tcPr>
            <w:tcW w:w="1257" w:type="dxa"/>
            <w:vMerge/>
            <w:tcBorders>
              <w:left w:val="single" w:sz="4" w:space="0" w:color="auto"/>
              <w:bottom w:val="single" w:sz="4" w:space="0" w:color="auto"/>
              <w:right w:val="single" w:sz="4" w:space="0" w:color="auto"/>
            </w:tcBorders>
            <w:vAlign w:val="center"/>
          </w:tcPr>
          <w:p w14:paraId="41370D85" w14:textId="77777777" w:rsidR="00A35D0C" w:rsidRPr="009069C5" w:rsidRDefault="00A35D0C" w:rsidP="00B54271">
            <w:pPr>
              <w:rPr>
                <w:rFonts w:ascii="Times New Roman" w:hAnsi="Times New Roman" w:cs="Times New Roman"/>
                <w:sz w:val="20"/>
                <w:szCs w:val="20"/>
                <w:lang w:val="es-419"/>
              </w:rPr>
            </w:pPr>
          </w:p>
        </w:tc>
        <w:tc>
          <w:tcPr>
            <w:tcW w:w="1117" w:type="dxa"/>
            <w:vMerge/>
            <w:tcBorders>
              <w:left w:val="single" w:sz="4" w:space="0" w:color="auto"/>
              <w:right w:val="single" w:sz="4" w:space="0" w:color="auto"/>
            </w:tcBorders>
            <w:vAlign w:val="center"/>
          </w:tcPr>
          <w:p w14:paraId="780E837A" w14:textId="77777777" w:rsidR="00A35D0C" w:rsidRPr="009069C5" w:rsidRDefault="00A35D0C" w:rsidP="00B54271">
            <w:pPr>
              <w:rPr>
                <w:rFonts w:ascii="Times New Roman" w:hAnsi="Times New Roman" w:cs="Times New Roman"/>
                <w:sz w:val="20"/>
                <w:szCs w:val="20"/>
                <w:lang w:val="es-419"/>
              </w:rPr>
            </w:pPr>
          </w:p>
        </w:tc>
        <w:tc>
          <w:tcPr>
            <w:tcW w:w="1185" w:type="dxa"/>
            <w:vMerge/>
            <w:tcBorders>
              <w:left w:val="single" w:sz="4" w:space="0" w:color="auto"/>
              <w:right w:val="single" w:sz="4" w:space="0" w:color="auto"/>
            </w:tcBorders>
            <w:vAlign w:val="center"/>
          </w:tcPr>
          <w:p w14:paraId="5FD6C931"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bottom w:val="single" w:sz="4" w:space="0" w:color="auto"/>
              <w:right w:val="single" w:sz="4" w:space="0" w:color="auto"/>
            </w:tcBorders>
            <w:vAlign w:val="center"/>
          </w:tcPr>
          <w:p w14:paraId="4DF14FF7"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vAlign w:val="center"/>
          </w:tcPr>
          <w:p w14:paraId="3D95978A" w14:textId="77777777" w:rsidR="00A35D0C" w:rsidRPr="009069C5" w:rsidRDefault="00A35D0C" w:rsidP="00B54271">
            <w:pPr>
              <w:rPr>
                <w:rFonts w:ascii="Times New Roman" w:hAnsi="Times New Roman" w:cs="Times New Roman"/>
                <w:sz w:val="20"/>
                <w:szCs w:val="20"/>
                <w:lang w:val="es-419"/>
              </w:rPr>
            </w:pPr>
          </w:p>
        </w:tc>
        <w:tc>
          <w:tcPr>
            <w:tcW w:w="239" w:type="dxa"/>
            <w:gridSpan w:val="2"/>
            <w:tcBorders>
              <w:left w:val="single" w:sz="4" w:space="0" w:color="auto"/>
              <w:bottom w:val="single" w:sz="4" w:space="0" w:color="auto"/>
              <w:right w:val="single" w:sz="4" w:space="0" w:color="auto"/>
            </w:tcBorders>
            <w:vAlign w:val="center"/>
          </w:tcPr>
          <w:p w14:paraId="2EE356AF"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62815156"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bottom w:val="single" w:sz="4" w:space="0" w:color="auto"/>
              <w:right w:val="single" w:sz="4" w:space="0" w:color="auto"/>
            </w:tcBorders>
            <w:vAlign w:val="center"/>
          </w:tcPr>
          <w:p w14:paraId="161A4150"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vAlign w:val="center"/>
          </w:tcPr>
          <w:p w14:paraId="08485137"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59605277" w14:textId="77777777" w:rsidR="00A35D0C" w:rsidRPr="009069C5" w:rsidRDefault="00A35D0C" w:rsidP="00B54271">
            <w:pPr>
              <w:rPr>
                <w:rFonts w:ascii="Times New Roman" w:hAnsi="Times New Roman" w:cs="Times New Roman"/>
                <w:sz w:val="20"/>
                <w:szCs w:val="20"/>
                <w:lang w:val="es-419"/>
              </w:rPr>
            </w:pPr>
          </w:p>
        </w:tc>
        <w:tc>
          <w:tcPr>
            <w:tcW w:w="248" w:type="dxa"/>
            <w:tcBorders>
              <w:left w:val="single" w:sz="4" w:space="0" w:color="auto"/>
              <w:bottom w:val="single" w:sz="4" w:space="0" w:color="auto"/>
              <w:right w:val="single" w:sz="4" w:space="0" w:color="auto"/>
            </w:tcBorders>
            <w:vAlign w:val="center"/>
          </w:tcPr>
          <w:p w14:paraId="5F4894DE"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bottom w:val="single" w:sz="4" w:space="0" w:color="auto"/>
              <w:right w:val="single" w:sz="4" w:space="0" w:color="auto"/>
            </w:tcBorders>
            <w:vAlign w:val="center"/>
          </w:tcPr>
          <w:p w14:paraId="7E83E93A"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25975B72"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vAlign w:val="center"/>
          </w:tcPr>
          <w:p w14:paraId="3A9BE42E"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098D824B" w14:textId="77777777" w:rsidR="00A35D0C" w:rsidRPr="009069C5" w:rsidRDefault="00A35D0C" w:rsidP="00B54271">
            <w:pPr>
              <w:rPr>
                <w:rFonts w:ascii="Times New Roman" w:hAnsi="Times New Roman" w:cs="Times New Roman"/>
                <w:sz w:val="20"/>
                <w:szCs w:val="20"/>
                <w:lang w:val="es-419"/>
              </w:rPr>
            </w:pPr>
          </w:p>
        </w:tc>
        <w:tc>
          <w:tcPr>
            <w:tcW w:w="1349" w:type="dxa"/>
            <w:vMerge/>
            <w:tcBorders>
              <w:left w:val="single" w:sz="4" w:space="0" w:color="auto"/>
              <w:bottom w:val="single" w:sz="4" w:space="0" w:color="auto"/>
              <w:right w:val="single" w:sz="4" w:space="0" w:color="auto"/>
            </w:tcBorders>
            <w:vAlign w:val="center"/>
          </w:tcPr>
          <w:p w14:paraId="14CC38F6" w14:textId="77777777" w:rsidR="00A35D0C" w:rsidRPr="009069C5" w:rsidRDefault="00A35D0C" w:rsidP="00B54271">
            <w:pPr>
              <w:rPr>
                <w:rFonts w:ascii="Times New Roman" w:hAnsi="Times New Roman" w:cs="Times New Roman"/>
                <w:sz w:val="20"/>
                <w:szCs w:val="20"/>
                <w:lang w:val="es-419"/>
              </w:rPr>
            </w:pPr>
          </w:p>
        </w:tc>
        <w:tc>
          <w:tcPr>
            <w:tcW w:w="1354" w:type="dxa"/>
            <w:gridSpan w:val="2"/>
            <w:vMerge/>
            <w:tcBorders>
              <w:left w:val="single" w:sz="4" w:space="0" w:color="auto"/>
              <w:bottom w:val="single" w:sz="4" w:space="0" w:color="auto"/>
              <w:right w:val="single" w:sz="4" w:space="0" w:color="auto"/>
            </w:tcBorders>
            <w:vAlign w:val="center"/>
          </w:tcPr>
          <w:p w14:paraId="79B1F44E" w14:textId="77777777" w:rsidR="00A35D0C" w:rsidRPr="009069C5" w:rsidRDefault="00A35D0C" w:rsidP="00B54271">
            <w:pPr>
              <w:rPr>
                <w:rFonts w:ascii="Times New Roman" w:hAnsi="Times New Roman" w:cs="Times New Roman"/>
                <w:sz w:val="20"/>
                <w:szCs w:val="20"/>
                <w:lang w:val="es-419"/>
              </w:rPr>
            </w:pPr>
          </w:p>
        </w:tc>
        <w:tc>
          <w:tcPr>
            <w:tcW w:w="1055" w:type="dxa"/>
            <w:vMerge/>
            <w:tcBorders>
              <w:left w:val="single" w:sz="4" w:space="0" w:color="auto"/>
              <w:bottom w:val="single" w:sz="4" w:space="0" w:color="auto"/>
              <w:right w:val="single" w:sz="4" w:space="0" w:color="auto"/>
            </w:tcBorders>
            <w:vAlign w:val="center"/>
          </w:tcPr>
          <w:p w14:paraId="3AF6445B" w14:textId="77777777" w:rsidR="00A35D0C" w:rsidRPr="009069C5" w:rsidRDefault="00A35D0C" w:rsidP="00B54271">
            <w:pPr>
              <w:rPr>
                <w:rFonts w:ascii="Times New Roman" w:hAnsi="Times New Roman" w:cs="Times New Roman"/>
                <w:sz w:val="20"/>
                <w:szCs w:val="20"/>
                <w:lang w:val="es-419"/>
              </w:rPr>
            </w:pPr>
          </w:p>
        </w:tc>
      </w:tr>
      <w:tr w:rsidR="00A35D0C" w:rsidRPr="009069C5" w14:paraId="341F5885" w14:textId="77777777" w:rsidTr="00B54271">
        <w:trPr>
          <w:trHeight w:val="861"/>
          <w:jc w:val="center"/>
        </w:trPr>
        <w:tc>
          <w:tcPr>
            <w:tcW w:w="1844" w:type="dxa"/>
            <w:vMerge w:val="restart"/>
            <w:tcBorders>
              <w:left w:val="single" w:sz="4" w:space="0" w:color="auto"/>
              <w:right w:val="single" w:sz="4" w:space="0" w:color="auto"/>
            </w:tcBorders>
            <w:vAlign w:val="center"/>
          </w:tcPr>
          <w:p w14:paraId="373656B7"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4. Elaboración de Opinión jurídica, resoluciones y documentos legales</w:t>
            </w:r>
          </w:p>
        </w:tc>
        <w:tc>
          <w:tcPr>
            <w:tcW w:w="1414" w:type="dxa"/>
            <w:vMerge w:val="restart"/>
            <w:tcBorders>
              <w:left w:val="single" w:sz="4" w:space="0" w:color="auto"/>
              <w:right w:val="single" w:sz="4" w:space="0" w:color="auto"/>
            </w:tcBorders>
            <w:vAlign w:val="center"/>
          </w:tcPr>
          <w:p w14:paraId="3AA97064"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100% de solicitudes de opiniones y documentos legales elaborados</w:t>
            </w:r>
          </w:p>
        </w:tc>
        <w:tc>
          <w:tcPr>
            <w:tcW w:w="1240" w:type="dxa"/>
            <w:vMerge w:val="restart"/>
            <w:tcBorders>
              <w:left w:val="single" w:sz="4" w:space="0" w:color="auto"/>
              <w:right w:val="single" w:sz="4" w:space="0" w:color="auto"/>
            </w:tcBorders>
            <w:vAlign w:val="center"/>
          </w:tcPr>
          <w:p w14:paraId="114971DD"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Porcentaje de documentos legales y documentos solicitado elaborados</w:t>
            </w:r>
          </w:p>
        </w:tc>
        <w:tc>
          <w:tcPr>
            <w:tcW w:w="1269" w:type="dxa"/>
            <w:vMerge w:val="restart"/>
            <w:tcBorders>
              <w:left w:val="single" w:sz="4" w:space="0" w:color="auto"/>
              <w:right w:val="single" w:sz="4" w:space="0" w:color="auto"/>
            </w:tcBorders>
            <w:vAlign w:val="center"/>
          </w:tcPr>
          <w:p w14:paraId="49A1F457"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Opiniones y documentos legales</w:t>
            </w:r>
          </w:p>
        </w:tc>
        <w:tc>
          <w:tcPr>
            <w:tcW w:w="2124" w:type="dxa"/>
            <w:tcBorders>
              <w:top w:val="single" w:sz="4" w:space="0" w:color="auto"/>
              <w:left w:val="single" w:sz="4" w:space="0" w:color="auto"/>
              <w:bottom w:val="single" w:sz="4" w:space="0" w:color="auto"/>
              <w:right w:val="single" w:sz="4" w:space="0" w:color="auto"/>
            </w:tcBorders>
            <w:vAlign w:val="center"/>
          </w:tcPr>
          <w:p w14:paraId="65278B44"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4.1 Recepción, verificación y análisis de solicitudes.</w:t>
            </w:r>
          </w:p>
        </w:tc>
        <w:tc>
          <w:tcPr>
            <w:tcW w:w="1414" w:type="dxa"/>
            <w:vMerge w:val="restart"/>
            <w:tcBorders>
              <w:left w:val="single" w:sz="4" w:space="0" w:color="auto"/>
              <w:right w:val="single" w:sz="4" w:space="0" w:color="auto"/>
            </w:tcBorders>
            <w:vAlign w:val="center"/>
          </w:tcPr>
          <w:p w14:paraId="39168B7E"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Departamento Jurídico</w:t>
            </w:r>
          </w:p>
        </w:tc>
        <w:tc>
          <w:tcPr>
            <w:tcW w:w="1257" w:type="dxa"/>
            <w:vMerge w:val="restart"/>
            <w:tcBorders>
              <w:left w:val="single" w:sz="4" w:space="0" w:color="auto"/>
              <w:right w:val="single" w:sz="4" w:space="0" w:color="auto"/>
            </w:tcBorders>
            <w:vAlign w:val="center"/>
          </w:tcPr>
          <w:p w14:paraId="30F227CF"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Opiniones, resoluciones y documentos legales aprobados y remitidos</w:t>
            </w:r>
          </w:p>
        </w:tc>
        <w:tc>
          <w:tcPr>
            <w:tcW w:w="1117" w:type="dxa"/>
            <w:vMerge w:val="restart"/>
            <w:tcBorders>
              <w:left w:val="single" w:sz="4" w:space="0" w:color="auto"/>
              <w:right w:val="single" w:sz="4" w:space="0" w:color="auto"/>
            </w:tcBorders>
            <w:vAlign w:val="center"/>
          </w:tcPr>
          <w:p w14:paraId="54EDEB2B"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Errores, inconsistencias o incoherencias en los análisis</w:t>
            </w:r>
          </w:p>
        </w:tc>
        <w:tc>
          <w:tcPr>
            <w:tcW w:w="1185" w:type="dxa"/>
            <w:vMerge w:val="restart"/>
            <w:tcBorders>
              <w:left w:val="single" w:sz="4" w:space="0" w:color="auto"/>
              <w:right w:val="single" w:sz="4" w:space="0" w:color="auto"/>
            </w:tcBorders>
            <w:vAlign w:val="center"/>
          </w:tcPr>
          <w:p w14:paraId="4663A896"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Verificación de las informaciones con las regulaciones vigentes</w:t>
            </w:r>
          </w:p>
        </w:tc>
        <w:tc>
          <w:tcPr>
            <w:tcW w:w="238" w:type="dxa"/>
            <w:tcBorders>
              <w:left w:val="single" w:sz="4" w:space="0" w:color="auto"/>
              <w:right w:val="single" w:sz="4" w:space="0" w:color="auto"/>
            </w:tcBorders>
            <w:shd w:val="clear" w:color="auto" w:fill="BEBEBE" w:themeFill="text2" w:themeFillTint="66"/>
            <w:vAlign w:val="center"/>
          </w:tcPr>
          <w:p w14:paraId="784765C5"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66182A41" w14:textId="77777777" w:rsidR="00A35D0C" w:rsidRPr="009069C5" w:rsidRDefault="00A35D0C" w:rsidP="00B54271">
            <w:pPr>
              <w:rPr>
                <w:rFonts w:ascii="Times New Roman" w:hAnsi="Times New Roman" w:cs="Times New Roman"/>
                <w:sz w:val="20"/>
                <w:szCs w:val="20"/>
                <w:lang w:val="es-419"/>
              </w:rPr>
            </w:pPr>
          </w:p>
        </w:tc>
        <w:tc>
          <w:tcPr>
            <w:tcW w:w="239" w:type="dxa"/>
            <w:gridSpan w:val="2"/>
            <w:tcBorders>
              <w:left w:val="single" w:sz="4" w:space="0" w:color="auto"/>
              <w:right w:val="single" w:sz="4" w:space="0" w:color="auto"/>
            </w:tcBorders>
            <w:shd w:val="clear" w:color="auto" w:fill="BEBEBE" w:themeFill="text2" w:themeFillTint="66"/>
            <w:vAlign w:val="center"/>
          </w:tcPr>
          <w:p w14:paraId="4819EAD6"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2552EAD0"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shd w:val="clear" w:color="auto" w:fill="BEBEBE" w:themeFill="text2" w:themeFillTint="66"/>
            <w:vAlign w:val="center"/>
          </w:tcPr>
          <w:p w14:paraId="7906E395"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1855C9E9"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2E2FB002" w14:textId="77777777" w:rsidR="00A35D0C" w:rsidRPr="009069C5" w:rsidRDefault="00A35D0C" w:rsidP="00B54271">
            <w:pPr>
              <w:rPr>
                <w:rFonts w:ascii="Times New Roman" w:hAnsi="Times New Roman" w:cs="Times New Roman"/>
                <w:sz w:val="20"/>
                <w:szCs w:val="20"/>
                <w:lang w:val="es-419"/>
              </w:rPr>
            </w:pPr>
          </w:p>
        </w:tc>
        <w:tc>
          <w:tcPr>
            <w:tcW w:w="248" w:type="dxa"/>
            <w:tcBorders>
              <w:left w:val="single" w:sz="4" w:space="0" w:color="auto"/>
              <w:right w:val="single" w:sz="4" w:space="0" w:color="auto"/>
            </w:tcBorders>
            <w:shd w:val="clear" w:color="auto" w:fill="BEBEBE" w:themeFill="text2" w:themeFillTint="66"/>
            <w:vAlign w:val="center"/>
          </w:tcPr>
          <w:p w14:paraId="768017B0"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shd w:val="clear" w:color="auto" w:fill="BEBEBE" w:themeFill="text2" w:themeFillTint="66"/>
            <w:vAlign w:val="center"/>
          </w:tcPr>
          <w:p w14:paraId="2B19A869"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125E8629"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4F4D8758"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6C4E1A80" w14:textId="77777777" w:rsidR="00A35D0C" w:rsidRPr="009069C5" w:rsidRDefault="00A35D0C" w:rsidP="00B54271">
            <w:pPr>
              <w:rPr>
                <w:rFonts w:ascii="Times New Roman" w:hAnsi="Times New Roman" w:cs="Times New Roman"/>
                <w:sz w:val="20"/>
                <w:szCs w:val="20"/>
                <w:lang w:val="es-419"/>
              </w:rPr>
            </w:pPr>
          </w:p>
        </w:tc>
        <w:tc>
          <w:tcPr>
            <w:tcW w:w="1349" w:type="dxa"/>
            <w:vMerge w:val="restart"/>
            <w:tcBorders>
              <w:left w:val="single" w:sz="4" w:space="0" w:color="auto"/>
              <w:right w:val="single" w:sz="4" w:space="0" w:color="auto"/>
            </w:tcBorders>
            <w:vAlign w:val="center"/>
          </w:tcPr>
          <w:p w14:paraId="0B5B910C"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Material gastable</w:t>
            </w:r>
          </w:p>
        </w:tc>
        <w:tc>
          <w:tcPr>
            <w:tcW w:w="1354" w:type="dxa"/>
            <w:gridSpan w:val="2"/>
            <w:vMerge w:val="restart"/>
            <w:tcBorders>
              <w:left w:val="single" w:sz="4" w:space="0" w:color="auto"/>
              <w:right w:val="single" w:sz="4" w:space="0" w:color="auto"/>
            </w:tcBorders>
            <w:vAlign w:val="center"/>
          </w:tcPr>
          <w:p w14:paraId="52D8263E"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RD$ 0.00</w:t>
            </w:r>
          </w:p>
        </w:tc>
        <w:tc>
          <w:tcPr>
            <w:tcW w:w="1055" w:type="dxa"/>
            <w:vMerge w:val="restart"/>
            <w:tcBorders>
              <w:left w:val="single" w:sz="4" w:space="0" w:color="auto"/>
              <w:right w:val="single" w:sz="4" w:space="0" w:color="auto"/>
            </w:tcBorders>
            <w:vAlign w:val="center"/>
          </w:tcPr>
          <w:p w14:paraId="493FEACB" w14:textId="77777777" w:rsidR="00A35D0C" w:rsidRPr="009069C5" w:rsidRDefault="00A35D0C" w:rsidP="00B54271">
            <w:pPr>
              <w:rPr>
                <w:rFonts w:ascii="Times New Roman" w:hAnsi="Times New Roman" w:cs="Times New Roman"/>
                <w:sz w:val="20"/>
                <w:szCs w:val="20"/>
                <w:lang w:val="es-419"/>
              </w:rPr>
            </w:pPr>
          </w:p>
        </w:tc>
      </w:tr>
      <w:tr w:rsidR="00A35D0C" w:rsidRPr="009069C5" w14:paraId="1EE1F8FE" w14:textId="77777777" w:rsidTr="00B54271">
        <w:trPr>
          <w:trHeight w:val="501"/>
          <w:jc w:val="center"/>
        </w:trPr>
        <w:tc>
          <w:tcPr>
            <w:tcW w:w="1844" w:type="dxa"/>
            <w:vMerge/>
            <w:tcBorders>
              <w:left w:val="single" w:sz="4" w:space="0" w:color="auto"/>
              <w:right w:val="single" w:sz="4" w:space="0" w:color="auto"/>
            </w:tcBorders>
            <w:vAlign w:val="center"/>
          </w:tcPr>
          <w:p w14:paraId="3193B9F0" w14:textId="77777777" w:rsidR="00A35D0C" w:rsidRPr="009069C5" w:rsidRDefault="00A35D0C" w:rsidP="00B54271">
            <w:pPr>
              <w:rPr>
                <w:rFonts w:ascii="Times New Roman" w:hAnsi="Times New Roman" w:cs="Times New Roman"/>
                <w:sz w:val="20"/>
                <w:szCs w:val="20"/>
                <w:lang w:val="es-419"/>
              </w:rPr>
            </w:pPr>
          </w:p>
        </w:tc>
        <w:tc>
          <w:tcPr>
            <w:tcW w:w="1414" w:type="dxa"/>
            <w:vMerge/>
            <w:tcBorders>
              <w:left w:val="single" w:sz="4" w:space="0" w:color="auto"/>
              <w:right w:val="single" w:sz="4" w:space="0" w:color="auto"/>
            </w:tcBorders>
            <w:vAlign w:val="center"/>
          </w:tcPr>
          <w:p w14:paraId="0B50FAF1" w14:textId="77777777" w:rsidR="00A35D0C" w:rsidRPr="009069C5" w:rsidRDefault="00A35D0C" w:rsidP="00B54271">
            <w:pPr>
              <w:rPr>
                <w:rFonts w:ascii="Times New Roman" w:hAnsi="Times New Roman" w:cs="Times New Roman"/>
                <w:sz w:val="20"/>
                <w:szCs w:val="20"/>
                <w:lang w:val="es-419"/>
              </w:rPr>
            </w:pPr>
          </w:p>
        </w:tc>
        <w:tc>
          <w:tcPr>
            <w:tcW w:w="1240" w:type="dxa"/>
            <w:vMerge/>
            <w:tcBorders>
              <w:left w:val="single" w:sz="4" w:space="0" w:color="auto"/>
              <w:right w:val="single" w:sz="4" w:space="0" w:color="auto"/>
            </w:tcBorders>
            <w:vAlign w:val="center"/>
          </w:tcPr>
          <w:p w14:paraId="3CB79F5B" w14:textId="77777777" w:rsidR="00A35D0C" w:rsidRPr="009069C5" w:rsidRDefault="00A35D0C" w:rsidP="00B54271">
            <w:pPr>
              <w:rPr>
                <w:rFonts w:ascii="Times New Roman" w:hAnsi="Times New Roman" w:cs="Times New Roman"/>
                <w:sz w:val="20"/>
                <w:szCs w:val="20"/>
                <w:lang w:val="es-419"/>
              </w:rPr>
            </w:pPr>
          </w:p>
        </w:tc>
        <w:tc>
          <w:tcPr>
            <w:tcW w:w="1269" w:type="dxa"/>
            <w:vMerge/>
            <w:tcBorders>
              <w:left w:val="single" w:sz="4" w:space="0" w:color="auto"/>
              <w:right w:val="single" w:sz="4" w:space="0" w:color="auto"/>
            </w:tcBorders>
            <w:vAlign w:val="center"/>
          </w:tcPr>
          <w:p w14:paraId="6B693B8D" w14:textId="77777777" w:rsidR="00A35D0C" w:rsidRPr="009069C5" w:rsidRDefault="00A35D0C" w:rsidP="00B54271">
            <w:pPr>
              <w:rPr>
                <w:rFonts w:ascii="Times New Roman" w:hAnsi="Times New Roman" w:cs="Times New Roman"/>
                <w:sz w:val="20"/>
                <w:szCs w:val="20"/>
                <w:lang w:val="es-419"/>
              </w:rPr>
            </w:pPr>
          </w:p>
        </w:tc>
        <w:tc>
          <w:tcPr>
            <w:tcW w:w="2124" w:type="dxa"/>
            <w:tcBorders>
              <w:top w:val="single" w:sz="4" w:space="0" w:color="auto"/>
              <w:left w:val="single" w:sz="4" w:space="0" w:color="auto"/>
              <w:bottom w:val="single" w:sz="4" w:space="0" w:color="auto"/>
              <w:right w:val="single" w:sz="4" w:space="0" w:color="auto"/>
            </w:tcBorders>
            <w:vAlign w:val="center"/>
          </w:tcPr>
          <w:p w14:paraId="3F1E73BA"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4.2 Elaboración de opiniones legales.</w:t>
            </w:r>
          </w:p>
        </w:tc>
        <w:tc>
          <w:tcPr>
            <w:tcW w:w="1414" w:type="dxa"/>
            <w:vMerge/>
            <w:tcBorders>
              <w:left w:val="single" w:sz="4" w:space="0" w:color="auto"/>
              <w:right w:val="single" w:sz="4" w:space="0" w:color="auto"/>
            </w:tcBorders>
            <w:vAlign w:val="center"/>
          </w:tcPr>
          <w:p w14:paraId="0E4A88CE" w14:textId="77777777" w:rsidR="00A35D0C" w:rsidRPr="009069C5" w:rsidRDefault="00A35D0C" w:rsidP="00B54271">
            <w:pPr>
              <w:rPr>
                <w:rFonts w:ascii="Times New Roman" w:hAnsi="Times New Roman" w:cs="Times New Roman"/>
                <w:sz w:val="20"/>
                <w:szCs w:val="20"/>
                <w:lang w:val="es-419"/>
              </w:rPr>
            </w:pPr>
          </w:p>
        </w:tc>
        <w:tc>
          <w:tcPr>
            <w:tcW w:w="1257" w:type="dxa"/>
            <w:vMerge/>
            <w:tcBorders>
              <w:left w:val="single" w:sz="4" w:space="0" w:color="auto"/>
              <w:right w:val="single" w:sz="4" w:space="0" w:color="auto"/>
            </w:tcBorders>
            <w:vAlign w:val="center"/>
          </w:tcPr>
          <w:p w14:paraId="5C6EFF55" w14:textId="77777777" w:rsidR="00A35D0C" w:rsidRPr="009069C5" w:rsidRDefault="00A35D0C" w:rsidP="00B54271">
            <w:pPr>
              <w:rPr>
                <w:rFonts w:ascii="Times New Roman" w:hAnsi="Times New Roman" w:cs="Times New Roman"/>
                <w:sz w:val="20"/>
                <w:szCs w:val="20"/>
                <w:lang w:val="es-419"/>
              </w:rPr>
            </w:pPr>
          </w:p>
        </w:tc>
        <w:tc>
          <w:tcPr>
            <w:tcW w:w="1117" w:type="dxa"/>
            <w:vMerge/>
            <w:tcBorders>
              <w:left w:val="single" w:sz="4" w:space="0" w:color="auto"/>
              <w:right w:val="single" w:sz="4" w:space="0" w:color="auto"/>
            </w:tcBorders>
            <w:vAlign w:val="center"/>
          </w:tcPr>
          <w:p w14:paraId="29463812" w14:textId="77777777" w:rsidR="00A35D0C" w:rsidRPr="009069C5" w:rsidRDefault="00A35D0C" w:rsidP="00B54271">
            <w:pPr>
              <w:rPr>
                <w:rFonts w:ascii="Times New Roman" w:hAnsi="Times New Roman" w:cs="Times New Roman"/>
                <w:sz w:val="20"/>
                <w:szCs w:val="20"/>
                <w:lang w:val="es-419"/>
              </w:rPr>
            </w:pPr>
          </w:p>
        </w:tc>
        <w:tc>
          <w:tcPr>
            <w:tcW w:w="1185" w:type="dxa"/>
            <w:vMerge/>
            <w:tcBorders>
              <w:left w:val="single" w:sz="4" w:space="0" w:color="auto"/>
              <w:right w:val="single" w:sz="4" w:space="0" w:color="auto"/>
            </w:tcBorders>
            <w:vAlign w:val="center"/>
          </w:tcPr>
          <w:p w14:paraId="05E1DC5D"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shd w:val="clear" w:color="auto" w:fill="BEBEBE" w:themeFill="text2" w:themeFillTint="66"/>
            <w:vAlign w:val="center"/>
          </w:tcPr>
          <w:p w14:paraId="44CF9CBF"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6BBD37BB" w14:textId="77777777" w:rsidR="00A35D0C" w:rsidRPr="009069C5" w:rsidRDefault="00A35D0C" w:rsidP="00B54271">
            <w:pPr>
              <w:rPr>
                <w:rFonts w:ascii="Times New Roman" w:hAnsi="Times New Roman" w:cs="Times New Roman"/>
                <w:sz w:val="20"/>
                <w:szCs w:val="20"/>
                <w:lang w:val="es-419"/>
              </w:rPr>
            </w:pPr>
          </w:p>
        </w:tc>
        <w:tc>
          <w:tcPr>
            <w:tcW w:w="239" w:type="dxa"/>
            <w:gridSpan w:val="2"/>
            <w:tcBorders>
              <w:left w:val="single" w:sz="4" w:space="0" w:color="auto"/>
              <w:right w:val="single" w:sz="4" w:space="0" w:color="auto"/>
            </w:tcBorders>
            <w:shd w:val="clear" w:color="auto" w:fill="BEBEBE" w:themeFill="text2" w:themeFillTint="66"/>
            <w:vAlign w:val="center"/>
          </w:tcPr>
          <w:p w14:paraId="550FF3CC"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6008C47B"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shd w:val="clear" w:color="auto" w:fill="BEBEBE" w:themeFill="text2" w:themeFillTint="66"/>
            <w:vAlign w:val="center"/>
          </w:tcPr>
          <w:p w14:paraId="4B6687B0"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37703F15"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6830E1CB" w14:textId="77777777" w:rsidR="00A35D0C" w:rsidRPr="009069C5" w:rsidRDefault="00A35D0C" w:rsidP="00B54271">
            <w:pPr>
              <w:rPr>
                <w:rFonts w:ascii="Times New Roman" w:hAnsi="Times New Roman" w:cs="Times New Roman"/>
                <w:sz w:val="20"/>
                <w:szCs w:val="20"/>
                <w:lang w:val="es-419"/>
              </w:rPr>
            </w:pPr>
          </w:p>
        </w:tc>
        <w:tc>
          <w:tcPr>
            <w:tcW w:w="248" w:type="dxa"/>
            <w:tcBorders>
              <w:left w:val="single" w:sz="4" w:space="0" w:color="auto"/>
              <w:right w:val="single" w:sz="4" w:space="0" w:color="auto"/>
            </w:tcBorders>
            <w:shd w:val="clear" w:color="auto" w:fill="BEBEBE" w:themeFill="text2" w:themeFillTint="66"/>
            <w:vAlign w:val="center"/>
          </w:tcPr>
          <w:p w14:paraId="3653086E"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shd w:val="clear" w:color="auto" w:fill="BEBEBE" w:themeFill="text2" w:themeFillTint="66"/>
            <w:vAlign w:val="center"/>
          </w:tcPr>
          <w:p w14:paraId="2A773C14"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3B48961F"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6AB3E858"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12E563F2" w14:textId="77777777" w:rsidR="00A35D0C" w:rsidRPr="009069C5" w:rsidRDefault="00A35D0C" w:rsidP="00B54271">
            <w:pPr>
              <w:rPr>
                <w:rFonts w:ascii="Times New Roman" w:hAnsi="Times New Roman" w:cs="Times New Roman"/>
                <w:sz w:val="20"/>
                <w:szCs w:val="20"/>
                <w:lang w:val="es-419"/>
              </w:rPr>
            </w:pPr>
          </w:p>
        </w:tc>
        <w:tc>
          <w:tcPr>
            <w:tcW w:w="1349" w:type="dxa"/>
            <w:vMerge/>
            <w:tcBorders>
              <w:left w:val="single" w:sz="4" w:space="0" w:color="auto"/>
              <w:right w:val="single" w:sz="4" w:space="0" w:color="auto"/>
            </w:tcBorders>
            <w:vAlign w:val="center"/>
          </w:tcPr>
          <w:p w14:paraId="0537E494" w14:textId="77777777" w:rsidR="00A35D0C" w:rsidRPr="009069C5" w:rsidRDefault="00A35D0C" w:rsidP="00B54271">
            <w:pPr>
              <w:rPr>
                <w:rFonts w:ascii="Times New Roman" w:hAnsi="Times New Roman" w:cs="Times New Roman"/>
                <w:sz w:val="20"/>
                <w:szCs w:val="20"/>
                <w:lang w:val="es-419"/>
              </w:rPr>
            </w:pPr>
          </w:p>
        </w:tc>
        <w:tc>
          <w:tcPr>
            <w:tcW w:w="1354" w:type="dxa"/>
            <w:gridSpan w:val="2"/>
            <w:vMerge/>
            <w:tcBorders>
              <w:left w:val="single" w:sz="4" w:space="0" w:color="auto"/>
              <w:right w:val="single" w:sz="4" w:space="0" w:color="auto"/>
            </w:tcBorders>
            <w:vAlign w:val="center"/>
          </w:tcPr>
          <w:p w14:paraId="4C48B4F1" w14:textId="77777777" w:rsidR="00A35D0C" w:rsidRPr="009069C5" w:rsidRDefault="00A35D0C" w:rsidP="00B54271">
            <w:pPr>
              <w:rPr>
                <w:rFonts w:ascii="Times New Roman" w:hAnsi="Times New Roman" w:cs="Times New Roman"/>
                <w:sz w:val="20"/>
                <w:szCs w:val="20"/>
                <w:lang w:val="es-419"/>
              </w:rPr>
            </w:pPr>
          </w:p>
        </w:tc>
        <w:tc>
          <w:tcPr>
            <w:tcW w:w="1055" w:type="dxa"/>
            <w:vMerge/>
            <w:tcBorders>
              <w:left w:val="single" w:sz="4" w:space="0" w:color="auto"/>
              <w:right w:val="single" w:sz="4" w:space="0" w:color="auto"/>
            </w:tcBorders>
            <w:vAlign w:val="center"/>
          </w:tcPr>
          <w:p w14:paraId="1C525DB7" w14:textId="77777777" w:rsidR="00A35D0C" w:rsidRPr="009069C5" w:rsidRDefault="00A35D0C" w:rsidP="00B54271">
            <w:pPr>
              <w:rPr>
                <w:rFonts w:ascii="Times New Roman" w:hAnsi="Times New Roman" w:cs="Times New Roman"/>
                <w:sz w:val="20"/>
                <w:szCs w:val="20"/>
                <w:lang w:val="es-419"/>
              </w:rPr>
            </w:pPr>
          </w:p>
        </w:tc>
      </w:tr>
      <w:tr w:rsidR="00A35D0C" w:rsidRPr="001B344B" w14:paraId="1C97231E" w14:textId="77777777" w:rsidTr="00B54271">
        <w:trPr>
          <w:trHeight w:val="693"/>
          <w:jc w:val="center"/>
        </w:trPr>
        <w:tc>
          <w:tcPr>
            <w:tcW w:w="1844" w:type="dxa"/>
            <w:vMerge/>
            <w:tcBorders>
              <w:left w:val="single" w:sz="4" w:space="0" w:color="auto"/>
              <w:right w:val="single" w:sz="4" w:space="0" w:color="auto"/>
            </w:tcBorders>
            <w:vAlign w:val="center"/>
          </w:tcPr>
          <w:p w14:paraId="5E19F500" w14:textId="77777777" w:rsidR="00A35D0C" w:rsidRPr="009069C5" w:rsidRDefault="00A35D0C" w:rsidP="00B54271">
            <w:pPr>
              <w:rPr>
                <w:rFonts w:ascii="Times New Roman" w:hAnsi="Times New Roman" w:cs="Times New Roman"/>
                <w:sz w:val="20"/>
                <w:szCs w:val="20"/>
                <w:lang w:val="es-419"/>
              </w:rPr>
            </w:pPr>
          </w:p>
        </w:tc>
        <w:tc>
          <w:tcPr>
            <w:tcW w:w="1414" w:type="dxa"/>
            <w:vMerge/>
            <w:tcBorders>
              <w:left w:val="single" w:sz="4" w:space="0" w:color="auto"/>
              <w:right w:val="single" w:sz="4" w:space="0" w:color="auto"/>
            </w:tcBorders>
            <w:vAlign w:val="center"/>
          </w:tcPr>
          <w:p w14:paraId="24D8DAD7" w14:textId="77777777" w:rsidR="00A35D0C" w:rsidRPr="009069C5" w:rsidRDefault="00A35D0C" w:rsidP="00B54271">
            <w:pPr>
              <w:rPr>
                <w:rFonts w:ascii="Times New Roman" w:hAnsi="Times New Roman" w:cs="Times New Roman"/>
                <w:sz w:val="20"/>
                <w:szCs w:val="20"/>
                <w:lang w:val="es-419"/>
              </w:rPr>
            </w:pPr>
          </w:p>
        </w:tc>
        <w:tc>
          <w:tcPr>
            <w:tcW w:w="1240" w:type="dxa"/>
            <w:vMerge/>
            <w:tcBorders>
              <w:left w:val="single" w:sz="4" w:space="0" w:color="auto"/>
              <w:right w:val="single" w:sz="4" w:space="0" w:color="auto"/>
            </w:tcBorders>
            <w:vAlign w:val="center"/>
          </w:tcPr>
          <w:p w14:paraId="2E503BC7" w14:textId="77777777" w:rsidR="00A35D0C" w:rsidRPr="009069C5" w:rsidRDefault="00A35D0C" w:rsidP="00B54271">
            <w:pPr>
              <w:rPr>
                <w:rFonts w:ascii="Times New Roman" w:hAnsi="Times New Roman" w:cs="Times New Roman"/>
                <w:sz w:val="20"/>
                <w:szCs w:val="20"/>
                <w:lang w:val="es-419"/>
              </w:rPr>
            </w:pPr>
          </w:p>
        </w:tc>
        <w:tc>
          <w:tcPr>
            <w:tcW w:w="1269" w:type="dxa"/>
            <w:vMerge/>
            <w:tcBorders>
              <w:left w:val="single" w:sz="4" w:space="0" w:color="auto"/>
              <w:right w:val="single" w:sz="4" w:space="0" w:color="auto"/>
            </w:tcBorders>
            <w:vAlign w:val="center"/>
          </w:tcPr>
          <w:p w14:paraId="57121AAE" w14:textId="77777777" w:rsidR="00A35D0C" w:rsidRPr="009069C5" w:rsidRDefault="00A35D0C" w:rsidP="00B54271">
            <w:pPr>
              <w:rPr>
                <w:rFonts w:ascii="Times New Roman" w:hAnsi="Times New Roman" w:cs="Times New Roman"/>
                <w:sz w:val="20"/>
                <w:szCs w:val="20"/>
                <w:lang w:val="es-419"/>
              </w:rPr>
            </w:pPr>
          </w:p>
        </w:tc>
        <w:tc>
          <w:tcPr>
            <w:tcW w:w="2124" w:type="dxa"/>
            <w:tcBorders>
              <w:top w:val="single" w:sz="4" w:space="0" w:color="auto"/>
              <w:left w:val="single" w:sz="4" w:space="0" w:color="auto"/>
              <w:bottom w:val="single" w:sz="4" w:space="0" w:color="auto"/>
              <w:right w:val="single" w:sz="4" w:space="0" w:color="auto"/>
            </w:tcBorders>
            <w:vAlign w:val="center"/>
          </w:tcPr>
          <w:p w14:paraId="6C9679CC"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4.3 Elaboración de resoluciones y documentos legales.</w:t>
            </w:r>
          </w:p>
        </w:tc>
        <w:tc>
          <w:tcPr>
            <w:tcW w:w="1414" w:type="dxa"/>
            <w:vMerge/>
            <w:tcBorders>
              <w:left w:val="single" w:sz="4" w:space="0" w:color="auto"/>
              <w:right w:val="single" w:sz="4" w:space="0" w:color="auto"/>
            </w:tcBorders>
            <w:vAlign w:val="center"/>
          </w:tcPr>
          <w:p w14:paraId="63CB7939" w14:textId="77777777" w:rsidR="00A35D0C" w:rsidRPr="009069C5" w:rsidRDefault="00A35D0C" w:rsidP="00B54271">
            <w:pPr>
              <w:rPr>
                <w:rFonts w:ascii="Times New Roman" w:hAnsi="Times New Roman" w:cs="Times New Roman"/>
                <w:sz w:val="20"/>
                <w:szCs w:val="20"/>
                <w:lang w:val="es-419"/>
              </w:rPr>
            </w:pPr>
          </w:p>
        </w:tc>
        <w:tc>
          <w:tcPr>
            <w:tcW w:w="1257" w:type="dxa"/>
            <w:vMerge/>
            <w:tcBorders>
              <w:left w:val="single" w:sz="4" w:space="0" w:color="auto"/>
              <w:right w:val="single" w:sz="4" w:space="0" w:color="auto"/>
            </w:tcBorders>
            <w:vAlign w:val="center"/>
          </w:tcPr>
          <w:p w14:paraId="0FF67220" w14:textId="77777777" w:rsidR="00A35D0C" w:rsidRPr="009069C5" w:rsidRDefault="00A35D0C" w:rsidP="00B54271">
            <w:pPr>
              <w:rPr>
                <w:rFonts w:ascii="Times New Roman" w:hAnsi="Times New Roman" w:cs="Times New Roman"/>
                <w:sz w:val="20"/>
                <w:szCs w:val="20"/>
                <w:lang w:val="es-419"/>
              </w:rPr>
            </w:pPr>
          </w:p>
        </w:tc>
        <w:tc>
          <w:tcPr>
            <w:tcW w:w="1117" w:type="dxa"/>
            <w:vMerge/>
            <w:tcBorders>
              <w:left w:val="single" w:sz="4" w:space="0" w:color="auto"/>
              <w:right w:val="single" w:sz="4" w:space="0" w:color="auto"/>
            </w:tcBorders>
            <w:vAlign w:val="center"/>
          </w:tcPr>
          <w:p w14:paraId="7C84F71C" w14:textId="77777777" w:rsidR="00A35D0C" w:rsidRPr="009069C5" w:rsidRDefault="00A35D0C" w:rsidP="00B54271">
            <w:pPr>
              <w:rPr>
                <w:rFonts w:ascii="Times New Roman" w:hAnsi="Times New Roman" w:cs="Times New Roman"/>
                <w:sz w:val="20"/>
                <w:szCs w:val="20"/>
                <w:lang w:val="es-419"/>
              </w:rPr>
            </w:pPr>
          </w:p>
        </w:tc>
        <w:tc>
          <w:tcPr>
            <w:tcW w:w="1185" w:type="dxa"/>
            <w:vMerge/>
            <w:tcBorders>
              <w:left w:val="single" w:sz="4" w:space="0" w:color="auto"/>
              <w:right w:val="single" w:sz="4" w:space="0" w:color="auto"/>
            </w:tcBorders>
            <w:vAlign w:val="center"/>
          </w:tcPr>
          <w:p w14:paraId="1408E3F0"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shd w:val="clear" w:color="auto" w:fill="BEBEBE" w:themeFill="text2" w:themeFillTint="66"/>
            <w:vAlign w:val="center"/>
          </w:tcPr>
          <w:p w14:paraId="341D1DEB"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5C118EE5" w14:textId="77777777" w:rsidR="00A35D0C" w:rsidRPr="009069C5" w:rsidRDefault="00A35D0C" w:rsidP="00B54271">
            <w:pPr>
              <w:rPr>
                <w:rFonts w:ascii="Times New Roman" w:hAnsi="Times New Roman" w:cs="Times New Roman"/>
                <w:sz w:val="20"/>
                <w:szCs w:val="20"/>
                <w:lang w:val="es-419"/>
              </w:rPr>
            </w:pPr>
          </w:p>
        </w:tc>
        <w:tc>
          <w:tcPr>
            <w:tcW w:w="239" w:type="dxa"/>
            <w:gridSpan w:val="2"/>
            <w:tcBorders>
              <w:left w:val="single" w:sz="4" w:space="0" w:color="auto"/>
              <w:right w:val="single" w:sz="4" w:space="0" w:color="auto"/>
            </w:tcBorders>
            <w:shd w:val="clear" w:color="auto" w:fill="BEBEBE" w:themeFill="text2" w:themeFillTint="66"/>
            <w:vAlign w:val="center"/>
          </w:tcPr>
          <w:p w14:paraId="28A3CED2"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2F4209C9"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shd w:val="clear" w:color="auto" w:fill="BEBEBE" w:themeFill="text2" w:themeFillTint="66"/>
            <w:vAlign w:val="center"/>
          </w:tcPr>
          <w:p w14:paraId="137E200A"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689FE610"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5949EA20" w14:textId="77777777" w:rsidR="00A35D0C" w:rsidRPr="009069C5" w:rsidRDefault="00A35D0C" w:rsidP="00B54271">
            <w:pPr>
              <w:rPr>
                <w:rFonts w:ascii="Times New Roman" w:hAnsi="Times New Roman" w:cs="Times New Roman"/>
                <w:sz w:val="20"/>
                <w:szCs w:val="20"/>
                <w:lang w:val="es-419"/>
              </w:rPr>
            </w:pPr>
          </w:p>
        </w:tc>
        <w:tc>
          <w:tcPr>
            <w:tcW w:w="248" w:type="dxa"/>
            <w:tcBorders>
              <w:left w:val="single" w:sz="4" w:space="0" w:color="auto"/>
              <w:right w:val="single" w:sz="4" w:space="0" w:color="auto"/>
            </w:tcBorders>
            <w:shd w:val="clear" w:color="auto" w:fill="BEBEBE" w:themeFill="text2" w:themeFillTint="66"/>
            <w:vAlign w:val="center"/>
          </w:tcPr>
          <w:p w14:paraId="03A7A033"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right w:val="single" w:sz="4" w:space="0" w:color="auto"/>
            </w:tcBorders>
            <w:shd w:val="clear" w:color="auto" w:fill="BEBEBE" w:themeFill="text2" w:themeFillTint="66"/>
            <w:vAlign w:val="center"/>
          </w:tcPr>
          <w:p w14:paraId="50B97E72"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7734C4E9"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3E731542"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right w:val="single" w:sz="4" w:space="0" w:color="auto"/>
            </w:tcBorders>
            <w:shd w:val="clear" w:color="auto" w:fill="BEBEBE" w:themeFill="text2" w:themeFillTint="66"/>
            <w:vAlign w:val="center"/>
          </w:tcPr>
          <w:p w14:paraId="60034D22" w14:textId="77777777" w:rsidR="00A35D0C" w:rsidRPr="009069C5" w:rsidRDefault="00A35D0C" w:rsidP="00B54271">
            <w:pPr>
              <w:rPr>
                <w:rFonts w:ascii="Times New Roman" w:hAnsi="Times New Roman" w:cs="Times New Roman"/>
                <w:sz w:val="20"/>
                <w:szCs w:val="20"/>
                <w:lang w:val="es-419"/>
              </w:rPr>
            </w:pPr>
          </w:p>
        </w:tc>
        <w:tc>
          <w:tcPr>
            <w:tcW w:w="1349" w:type="dxa"/>
            <w:vMerge/>
            <w:tcBorders>
              <w:left w:val="single" w:sz="4" w:space="0" w:color="auto"/>
              <w:right w:val="single" w:sz="4" w:space="0" w:color="auto"/>
            </w:tcBorders>
            <w:vAlign w:val="center"/>
          </w:tcPr>
          <w:p w14:paraId="79B2E81E" w14:textId="77777777" w:rsidR="00A35D0C" w:rsidRPr="009069C5" w:rsidRDefault="00A35D0C" w:rsidP="00B54271">
            <w:pPr>
              <w:rPr>
                <w:rFonts w:ascii="Times New Roman" w:hAnsi="Times New Roman" w:cs="Times New Roman"/>
                <w:sz w:val="20"/>
                <w:szCs w:val="20"/>
                <w:lang w:val="es-419"/>
              </w:rPr>
            </w:pPr>
          </w:p>
        </w:tc>
        <w:tc>
          <w:tcPr>
            <w:tcW w:w="1354" w:type="dxa"/>
            <w:gridSpan w:val="2"/>
            <w:vMerge/>
            <w:tcBorders>
              <w:left w:val="single" w:sz="4" w:space="0" w:color="auto"/>
              <w:right w:val="single" w:sz="4" w:space="0" w:color="auto"/>
            </w:tcBorders>
            <w:vAlign w:val="center"/>
          </w:tcPr>
          <w:p w14:paraId="5F7FADC6" w14:textId="77777777" w:rsidR="00A35D0C" w:rsidRPr="009069C5" w:rsidRDefault="00A35D0C" w:rsidP="00B54271">
            <w:pPr>
              <w:rPr>
                <w:rFonts w:ascii="Times New Roman" w:hAnsi="Times New Roman" w:cs="Times New Roman"/>
                <w:sz w:val="20"/>
                <w:szCs w:val="20"/>
                <w:lang w:val="es-419"/>
              </w:rPr>
            </w:pPr>
          </w:p>
        </w:tc>
        <w:tc>
          <w:tcPr>
            <w:tcW w:w="1055" w:type="dxa"/>
            <w:vMerge/>
            <w:tcBorders>
              <w:left w:val="single" w:sz="4" w:space="0" w:color="auto"/>
              <w:right w:val="single" w:sz="4" w:space="0" w:color="auto"/>
            </w:tcBorders>
            <w:vAlign w:val="center"/>
          </w:tcPr>
          <w:p w14:paraId="403A6DE8" w14:textId="77777777" w:rsidR="00A35D0C" w:rsidRPr="009069C5" w:rsidRDefault="00A35D0C" w:rsidP="00B54271">
            <w:pPr>
              <w:rPr>
                <w:rFonts w:ascii="Times New Roman" w:hAnsi="Times New Roman" w:cs="Times New Roman"/>
                <w:sz w:val="20"/>
                <w:szCs w:val="20"/>
                <w:lang w:val="es-419"/>
              </w:rPr>
            </w:pPr>
          </w:p>
        </w:tc>
      </w:tr>
      <w:tr w:rsidR="00A35D0C" w:rsidRPr="001B344B" w14:paraId="59BFA212" w14:textId="77777777" w:rsidTr="00B54271">
        <w:trPr>
          <w:trHeight w:val="861"/>
          <w:jc w:val="center"/>
        </w:trPr>
        <w:tc>
          <w:tcPr>
            <w:tcW w:w="1844" w:type="dxa"/>
            <w:vMerge/>
            <w:tcBorders>
              <w:left w:val="single" w:sz="4" w:space="0" w:color="auto"/>
              <w:right w:val="single" w:sz="4" w:space="0" w:color="auto"/>
            </w:tcBorders>
            <w:vAlign w:val="center"/>
          </w:tcPr>
          <w:p w14:paraId="6D2AF476" w14:textId="77777777" w:rsidR="00A35D0C" w:rsidRPr="009069C5" w:rsidRDefault="00A35D0C" w:rsidP="00B54271">
            <w:pPr>
              <w:rPr>
                <w:rFonts w:ascii="Times New Roman" w:hAnsi="Times New Roman" w:cs="Times New Roman"/>
                <w:sz w:val="20"/>
                <w:szCs w:val="20"/>
                <w:lang w:val="es-419"/>
              </w:rPr>
            </w:pPr>
          </w:p>
        </w:tc>
        <w:tc>
          <w:tcPr>
            <w:tcW w:w="1414" w:type="dxa"/>
            <w:vMerge/>
            <w:tcBorders>
              <w:left w:val="single" w:sz="4" w:space="0" w:color="auto"/>
              <w:right w:val="single" w:sz="4" w:space="0" w:color="auto"/>
            </w:tcBorders>
            <w:vAlign w:val="center"/>
          </w:tcPr>
          <w:p w14:paraId="23F14669" w14:textId="77777777" w:rsidR="00A35D0C" w:rsidRPr="009069C5" w:rsidRDefault="00A35D0C" w:rsidP="00B54271">
            <w:pPr>
              <w:rPr>
                <w:rFonts w:ascii="Times New Roman" w:hAnsi="Times New Roman" w:cs="Times New Roman"/>
                <w:sz w:val="20"/>
                <w:szCs w:val="20"/>
                <w:lang w:val="es-419"/>
              </w:rPr>
            </w:pPr>
          </w:p>
        </w:tc>
        <w:tc>
          <w:tcPr>
            <w:tcW w:w="1240" w:type="dxa"/>
            <w:vMerge/>
            <w:tcBorders>
              <w:left w:val="single" w:sz="4" w:space="0" w:color="auto"/>
              <w:right w:val="single" w:sz="4" w:space="0" w:color="auto"/>
            </w:tcBorders>
            <w:vAlign w:val="center"/>
          </w:tcPr>
          <w:p w14:paraId="7A26E137" w14:textId="77777777" w:rsidR="00A35D0C" w:rsidRPr="009069C5" w:rsidRDefault="00A35D0C" w:rsidP="00B54271">
            <w:pPr>
              <w:rPr>
                <w:rFonts w:ascii="Times New Roman" w:hAnsi="Times New Roman" w:cs="Times New Roman"/>
                <w:sz w:val="20"/>
                <w:szCs w:val="20"/>
                <w:lang w:val="es-419"/>
              </w:rPr>
            </w:pPr>
          </w:p>
        </w:tc>
        <w:tc>
          <w:tcPr>
            <w:tcW w:w="1269" w:type="dxa"/>
            <w:vMerge/>
            <w:tcBorders>
              <w:left w:val="single" w:sz="4" w:space="0" w:color="auto"/>
              <w:right w:val="single" w:sz="4" w:space="0" w:color="auto"/>
            </w:tcBorders>
            <w:vAlign w:val="center"/>
          </w:tcPr>
          <w:p w14:paraId="409AE83A" w14:textId="77777777" w:rsidR="00A35D0C" w:rsidRPr="009069C5" w:rsidRDefault="00A35D0C" w:rsidP="00B54271">
            <w:pPr>
              <w:rPr>
                <w:rFonts w:ascii="Times New Roman" w:hAnsi="Times New Roman" w:cs="Times New Roman"/>
                <w:sz w:val="20"/>
                <w:szCs w:val="20"/>
                <w:lang w:val="es-419"/>
              </w:rPr>
            </w:pPr>
          </w:p>
        </w:tc>
        <w:tc>
          <w:tcPr>
            <w:tcW w:w="2124" w:type="dxa"/>
            <w:tcBorders>
              <w:top w:val="single" w:sz="4" w:space="0" w:color="auto"/>
              <w:left w:val="single" w:sz="4" w:space="0" w:color="auto"/>
              <w:bottom w:val="single" w:sz="4" w:space="0" w:color="auto"/>
              <w:right w:val="single" w:sz="4" w:space="0" w:color="auto"/>
            </w:tcBorders>
            <w:vAlign w:val="center"/>
          </w:tcPr>
          <w:p w14:paraId="11CBCC9E" w14:textId="77777777" w:rsidR="00A35D0C" w:rsidRPr="009069C5" w:rsidRDefault="00A35D0C" w:rsidP="00B54271">
            <w:pPr>
              <w:rPr>
                <w:rFonts w:ascii="Times New Roman" w:hAnsi="Times New Roman" w:cs="Times New Roman"/>
                <w:sz w:val="20"/>
                <w:szCs w:val="20"/>
                <w:lang w:val="es-419"/>
              </w:rPr>
            </w:pPr>
            <w:r w:rsidRPr="009069C5">
              <w:rPr>
                <w:rFonts w:ascii="Times New Roman" w:hAnsi="Times New Roman" w:cs="Times New Roman"/>
                <w:sz w:val="20"/>
                <w:szCs w:val="20"/>
                <w:lang w:val="es-419"/>
              </w:rPr>
              <w:t>4.4 Verificación, aprobación y remisión de las opiniones y documentos legales</w:t>
            </w:r>
          </w:p>
        </w:tc>
        <w:tc>
          <w:tcPr>
            <w:tcW w:w="1414" w:type="dxa"/>
            <w:vMerge/>
            <w:tcBorders>
              <w:left w:val="single" w:sz="4" w:space="0" w:color="auto"/>
              <w:bottom w:val="single" w:sz="4" w:space="0" w:color="auto"/>
              <w:right w:val="single" w:sz="4" w:space="0" w:color="auto"/>
            </w:tcBorders>
            <w:vAlign w:val="center"/>
          </w:tcPr>
          <w:p w14:paraId="5275912E" w14:textId="77777777" w:rsidR="00A35D0C" w:rsidRPr="009069C5" w:rsidRDefault="00A35D0C" w:rsidP="00B54271">
            <w:pPr>
              <w:rPr>
                <w:rFonts w:ascii="Times New Roman" w:hAnsi="Times New Roman" w:cs="Times New Roman"/>
                <w:sz w:val="20"/>
                <w:szCs w:val="20"/>
                <w:lang w:val="es-419"/>
              </w:rPr>
            </w:pPr>
          </w:p>
        </w:tc>
        <w:tc>
          <w:tcPr>
            <w:tcW w:w="1257" w:type="dxa"/>
            <w:vMerge/>
            <w:tcBorders>
              <w:left w:val="single" w:sz="4" w:space="0" w:color="auto"/>
              <w:bottom w:val="single" w:sz="4" w:space="0" w:color="auto"/>
              <w:right w:val="single" w:sz="4" w:space="0" w:color="auto"/>
            </w:tcBorders>
            <w:vAlign w:val="center"/>
          </w:tcPr>
          <w:p w14:paraId="034F6C01" w14:textId="77777777" w:rsidR="00A35D0C" w:rsidRPr="009069C5" w:rsidRDefault="00A35D0C" w:rsidP="00B54271">
            <w:pPr>
              <w:rPr>
                <w:rFonts w:ascii="Times New Roman" w:hAnsi="Times New Roman" w:cs="Times New Roman"/>
                <w:sz w:val="20"/>
                <w:szCs w:val="20"/>
                <w:lang w:val="es-419"/>
              </w:rPr>
            </w:pPr>
          </w:p>
        </w:tc>
        <w:tc>
          <w:tcPr>
            <w:tcW w:w="1117" w:type="dxa"/>
            <w:vMerge/>
            <w:tcBorders>
              <w:left w:val="single" w:sz="4" w:space="0" w:color="auto"/>
              <w:right w:val="single" w:sz="4" w:space="0" w:color="auto"/>
            </w:tcBorders>
            <w:vAlign w:val="center"/>
          </w:tcPr>
          <w:p w14:paraId="18EF111F" w14:textId="77777777" w:rsidR="00A35D0C" w:rsidRPr="009069C5" w:rsidRDefault="00A35D0C" w:rsidP="00B54271">
            <w:pPr>
              <w:rPr>
                <w:rFonts w:ascii="Times New Roman" w:hAnsi="Times New Roman" w:cs="Times New Roman"/>
                <w:sz w:val="20"/>
                <w:szCs w:val="20"/>
                <w:lang w:val="es-419"/>
              </w:rPr>
            </w:pPr>
          </w:p>
        </w:tc>
        <w:tc>
          <w:tcPr>
            <w:tcW w:w="1185" w:type="dxa"/>
            <w:vMerge/>
            <w:tcBorders>
              <w:left w:val="single" w:sz="4" w:space="0" w:color="auto"/>
              <w:right w:val="single" w:sz="4" w:space="0" w:color="auto"/>
            </w:tcBorders>
            <w:vAlign w:val="center"/>
          </w:tcPr>
          <w:p w14:paraId="267092EE"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bottom w:val="single" w:sz="4" w:space="0" w:color="auto"/>
              <w:right w:val="single" w:sz="4" w:space="0" w:color="auto"/>
            </w:tcBorders>
            <w:shd w:val="clear" w:color="auto" w:fill="BEBEBE" w:themeFill="text2" w:themeFillTint="66"/>
            <w:vAlign w:val="center"/>
          </w:tcPr>
          <w:p w14:paraId="47C17593"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63C85C52" w14:textId="77777777" w:rsidR="00A35D0C" w:rsidRPr="009069C5" w:rsidRDefault="00A35D0C" w:rsidP="00B54271">
            <w:pPr>
              <w:rPr>
                <w:rFonts w:ascii="Times New Roman" w:hAnsi="Times New Roman" w:cs="Times New Roman"/>
                <w:sz w:val="20"/>
                <w:szCs w:val="20"/>
                <w:lang w:val="es-419"/>
              </w:rPr>
            </w:pPr>
          </w:p>
        </w:tc>
        <w:tc>
          <w:tcPr>
            <w:tcW w:w="239" w:type="dxa"/>
            <w:gridSpan w:val="2"/>
            <w:tcBorders>
              <w:left w:val="single" w:sz="4" w:space="0" w:color="auto"/>
              <w:bottom w:val="single" w:sz="4" w:space="0" w:color="auto"/>
              <w:right w:val="single" w:sz="4" w:space="0" w:color="auto"/>
            </w:tcBorders>
            <w:shd w:val="clear" w:color="auto" w:fill="BEBEBE" w:themeFill="text2" w:themeFillTint="66"/>
            <w:vAlign w:val="center"/>
          </w:tcPr>
          <w:p w14:paraId="188AA06A"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1938C832"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bottom w:val="single" w:sz="4" w:space="0" w:color="auto"/>
              <w:right w:val="single" w:sz="4" w:space="0" w:color="auto"/>
            </w:tcBorders>
            <w:shd w:val="clear" w:color="auto" w:fill="BEBEBE" w:themeFill="text2" w:themeFillTint="66"/>
            <w:vAlign w:val="center"/>
          </w:tcPr>
          <w:p w14:paraId="3264D6CB"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6190FF2A"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1299CACC" w14:textId="77777777" w:rsidR="00A35D0C" w:rsidRPr="009069C5" w:rsidRDefault="00A35D0C" w:rsidP="00B54271">
            <w:pPr>
              <w:rPr>
                <w:rFonts w:ascii="Times New Roman" w:hAnsi="Times New Roman" w:cs="Times New Roman"/>
                <w:sz w:val="20"/>
                <w:szCs w:val="20"/>
                <w:lang w:val="es-419"/>
              </w:rPr>
            </w:pPr>
          </w:p>
        </w:tc>
        <w:tc>
          <w:tcPr>
            <w:tcW w:w="248" w:type="dxa"/>
            <w:tcBorders>
              <w:left w:val="single" w:sz="4" w:space="0" w:color="auto"/>
              <w:bottom w:val="single" w:sz="4" w:space="0" w:color="auto"/>
              <w:right w:val="single" w:sz="4" w:space="0" w:color="auto"/>
            </w:tcBorders>
            <w:shd w:val="clear" w:color="auto" w:fill="BEBEBE" w:themeFill="text2" w:themeFillTint="66"/>
            <w:vAlign w:val="center"/>
          </w:tcPr>
          <w:p w14:paraId="3105B419" w14:textId="77777777" w:rsidR="00A35D0C" w:rsidRPr="009069C5" w:rsidRDefault="00A35D0C" w:rsidP="00B54271">
            <w:pPr>
              <w:rPr>
                <w:rFonts w:ascii="Times New Roman" w:hAnsi="Times New Roman" w:cs="Times New Roman"/>
                <w:sz w:val="20"/>
                <w:szCs w:val="20"/>
                <w:lang w:val="es-419"/>
              </w:rPr>
            </w:pPr>
          </w:p>
        </w:tc>
        <w:tc>
          <w:tcPr>
            <w:tcW w:w="238" w:type="dxa"/>
            <w:tcBorders>
              <w:left w:val="single" w:sz="4" w:space="0" w:color="auto"/>
              <w:bottom w:val="single" w:sz="4" w:space="0" w:color="auto"/>
              <w:right w:val="single" w:sz="4" w:space="0" w:color="auto"/>
            </w:tcBorders>
            <w:shd w:val="clear" w:color="auto" w:fill="BEBEBE" w:themeFill="text2" w:themeFillTint="66"/>
            <w:vAlign w:val="center"/>
          </w:tcPr>
          <w:p w14:paraId="42DB0191"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66D7F363"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05A10365" w14:textId="77777777" w:rsidR="00A35D0C" w:rsidRPr="009069C5" w:rsidRDefault="00A35D0C" w:rsidP="00B54271">
            <w:pPr>
              <w:rPr>
                <w:rFonts w:ascii="Times New Roman" w:hAnsi="Times New Roman" w:cs="Times New Roman"/>
                <w:sz w:val="20"/>
                <w:szCs w:val="20"/>
                <w:lang w:val="es-419"/>
              </w:rPr>
            </w:pPr>
          </w:p>
        </w:tc>
        <w:tc>
          <w:tcPr>
            <w:tcW w:w="239" w:type="dxa"/>
            <w:tcBorders>
              <w:left w:val="single" w:sz="4" w:space="0" w:color="auto"/>
              <w:bottom w:val="single" w:sz="4" w:space="0" w:color="auto"/>
              <w:right w:val="single" w:sz="4" w:space="0" w:color="auto"/>
            </w:tcBorders>
            <w:shd w:val="clear" w:color="auto" w:fill="BEBEBE" w:themeFill="text2" w:themeFillTint="66"/>
            <w:vAlign w:val="center"/>
          </w:tcPr>
          <w:p w14:paraId="0D0BF8C9" w14:textId="77777777" w:rsidR="00A35D0C" w:rsidRPr="009069C5" w:rsidRDefault="00A35D0C" w:rsidP="00B54271">
            <w:pPr>
              <w:rPr>
                <w:rFonts w:ascii="Times New Roman" w:hAnsi="Times New Roman" w:cs="Times New Roman"/>
                <w:sz w:val="20"/>
                <w:szCs w:val="20"/>
                <w:lang w:val="es-419"/>
              </w:rPr>
            </w:pPr>
          </w:p>
        </w:tc>
        <w:tc>
          <w:tcPr>
            <w:tcW w:w="1349" w:type="dxa"/>
            <w:vMerge/>
            <w:tcBorders>
              <w:left w:val="single" w:sz="4" w:space="0" w:color="auto"/>
              <w:bottom w:val="single" w:sz="4" w:space="0" w:color="auto"/>
              <w:right w:val="single" w:sz="4" w:space="0" w:color="auto"/>
            </w:tcBorders>
            <w:vAlign w:val="center"/>
          </w:tcPr>
          <w:p w14:paraId="1F53E840" w14:textId="77777777" w:rsidR="00A35D0C" w:rsidRPr="009069C5" w:rsidRDefault="00A35D0C" w:rsidP="00B54271">
            <w:pPr>
              <w:rPr>
                <w:rFonts w:ascii="Times New Roman" w:hAnsi="Times New Roman" w:cs="Times New Roman"/>
                <w:sz w:val="20"/>
                <w:szCs w:val="20"/>
                <w:lang w:val="es-419"/>
              </w:rPr>
            </w:pPr>
          </w:p>
        </w:tc>
        <w:tc>
          <w:tcPr>
            <w:tcW w:w="1354" w:type="dxa"/>
            <w:gridSpan w:val="2"/>
            <w:vMerge/>
            <w:tcBorders>
              <w:left w:val="single" w:sz="4" w:space="0" w:color="auto"/>
              <w:bottom w:val="single" w:sz="4" w:space="0" w:color="auto"/>
              <w:right w:val="single" w:sz="4" w:space="0" w:color="auto"/>
            </w:tcBorders>
            <w:vAlign w:val="center"/>
          </w:tcPr>
          <w:p w14:paraId="71019FB0" w14:textId="77777777" w:rsidR="00A35D0C" w:rsidRPr="009069C5" w:rsidRDefault="00A35D0C" w:rsidP="00B54271">
            <w:pPr>
              <w:rPr>
                <w:rFonts w:ascii="Times New Roman" w:hAnsi="Times New Roman" w:cs="Times New Roman"/>
                <w:sz w:val="20"/>
                <w:szCs w:val="20"/>
                <w:lang w:val="es-419"/>
              </w:rPr>
            </w:pPr>
          </w:p>
        </w:tc>
        <w:tc>
          <w:tcPr>
            <w:tcW w:w="1055" w:type="dxa"/>
            <w:vMerge/>
            <w:tcBorders>
              <w:left w:val="single" w:sz="4" w:space="0" w:color="auto"/>
              <w:bottom w:val="single" w:sz="4" w:space="0" w:color="auto"/>
              <w:right w:val="single" w:sz="4" w:space="0" w:color="auto"/>
            </w:tcBorders>
            <w:vAlign w:val="center"/>
          </w:tcPr>
          <w:p w14:paraId="665804DE" w14:textId="77777777" w:rsidR="00A35D0C" w:rsidRPr="009069C5" w:rsidRDefault="00A35D0C" w:rsidP="00B54271">
            <w:pPr>
              <w:rPr>
                <w:rFonts w:ascii="Times New Roman" w:hAnsi="Times New Roman" w:cs="Times New Roman"/>
                <w:sz w:val="20"/>
                <w:szCs w:val="20"/>
                <w:lang w:val="es-419"/>
              </w:rPr>
            </w:pPr>
          </w:p>
        </w:tc>
      </w:tr>
      <w:tr w:rsidR="00A35D0C" w:rsidRPr="001B344B" w14:paraId="11DDE348" w14:textId="77777777" w:rsidTr="00B54271">
        <w:trPr>
          <w:jc w:val="center"/>
        </w:trPr>
        <w:tc>
          <w:tcPr>
            <w:tcW w:w="19496" w:type="dxa"/>
            <w:gridSpan w:val="26"/>
            <w:tcBorders>
              <w:top w:val="single" w:sz="4" w:space="0" w:color="auto"/>
              <w:left w:val="single" w:sz="4" w:space="0" w:color="auto"/>
              <w:bottom w:val="single" w:sz="4" w:space="0" w:color="auto"/>
              <w:right w:val="single" w:sz="4" w:space="0" w:color="auto"/>
            </w:tcBorders>
            <w:shd w:val="clear" w:color="auto" w:fill="FF0000"/>
          </w:tcPr>
          <w:p w14:paraId="27B97C2F" w14:textId="77777777" w:rsidR="00A35D0C" w:rsidRPr="009069C5" w:rsidRDefault="00A35D0C" w:rsidP="00B54271">
            <w:pPr>
              <w:rPr>
                <w:rFonts w:ascii="Times New Roman" w:hAnsi="Times New Roman" w:cs="Times New Roman"/>
                <w:sz w:val="10"/>
                <w:szCs w:val="10"/>
                <w:lang w:val="es-419"/>
              </w:rPr>
            </w:pPr>
          </w:p>
        </w:tc>
      </w:tr>
    </w:tbl>
    <w:p w14:paraId="7D926A3A" w14:textId="77777777" w:rsidR="00616B4A" w:rsidRPr="009069C5" w:rsidRDefault="00616B4A" w:rsidP="00B03DFA">
      <w:pPr>
        <w:shd w:val="clear" w:color="auto" w:fill="FFFFFF"/>
        <w:tabs>
          <w:tab w:val="left" w:pos="1294"/>
        </w:tabs>
        <w:spacing w:after="280" w:line="233" w:lineRule="auto"/>
        <w:jc w:val="both"/>
        <w:rPr>
          <w:lang w:val="es-419"/>
        </w:rPr>
      </w:pPr>
    </w:p>
    <w:p w14:paraId="5BFBA55E" w14:textId="77777777" w:rsidR="00DC411D" w:rsidRPr="009069C5" w:rsidRDefault="00DC411D" w:rsidP="00B03DFA">
      <w:pPr>
        <w:shd w:val="clear" w:color="auto" w:fill="FFFFFF"/>
        <w:tabs>
          <w:tab w:val="left" w:pos="1294"/>
        </w:tabs>
        <w:spacing w:after="280" w:line="233" w:lineRule="auto"/>
        <w:jc w:val="both"/>
        <w:rPr>
          <w:lang w:val="es-419"/>
        </w:rPr>
      </w:pPr>
    </w:p>
    <w:p w14:paraId="461ABB90" w14:textId="77777777" w:rsidR="00DC411D" w:rsidRPr="009069C5" w:rsidRDefault="00DC411D" w:rsidP="00B03DFA">
      <w:pPr>
        <w:shd w:val="clear" w:color="auto" w:fill="FFFFFF"/>
        <w:tabs>
          <w:tab w:val="left" w:pos="1294"/>
        </w:tabs>
        <w:spacing w:after="280" w:line="233" w:lineRule="auto"/>
        <w:jc w:val="both"/>
        <w:rPr>
          <w:lang w:val="es-419"/>
        </w:rPr>
      </w:pPr>
    </w:p>
    <w:p w14:paraId="616156E7" w14:textId="77777777" w:rsidR="00DC411D" w:rsidRPr="009069C5" w:rsidRDefault="00DC411D" w:rsidP="00B03DFA">
      <w:pPr>
        <w:shd w:val="clear" w:color="auto" w:fill="FFFFFF"/>
        <w:tabs>
          <w:tab w:val="left" w:pos="1294"/>
        </w:tabs>
        <w:spacing w:after="280" w:line="233" w:lineRule="auto"/>
        <w:jc w:val="both"/>
        <w:rPr>
          <w:lang w:val="es-419"/>
        </w:rPr>
      </w:pPr>
    </w:p>
    <w:p w14:paraId="6BF109E3" w14:textId="77777777" w:rsidR="00DC411D" w:rsidRPr="009069C5" w:rsidRDefault="00DC411D" w:rsidP="00B03DFA">
      <w:pPr>
        <w:shd w:val="clear" w:color="auto" w:fill="FFFFFF"/>
        <w:tabs>
          <w:tab w:val="left" w:pos="1294"/>
        </w:tabs>
        <w:spacing w:after="280" w:line="233" w:lineRule="auto"/>
        <w:jc w:val="both"/>
        <w:rPr>
          <w:lang w:val="es-419"/>
        </w:rPr>
      </w:pPr>
    </w:p>
    <w:p w14:paraId="345CEC3B" w14:textId="77777777" w:rsidR="00DC411D" w:rsidRPr="009069C5" w:rsidRDefault="00DC411D" w:rsidP="00B03DFA">
      <w:pPr>
        <w:shd w:val="clear" w:color="auto" w:fill="FFFFFF"/>
        <w:tabs>
          <w:tab w:val="left" w:pos="1294"/>
        </w:tabs>
        <w:spacing w:after="280" w:line="233" w:lineRule="auto"/>
        <w:jc w:val="both"/>
        <w:rPr>
          <w:lang w:val="es-419"/>
        </w:rPr>
      </w:pPr>
    </w:p>
    <w:tbl>
      <w:tblPr>
        <w:tblStyle w:val="Tablaconcuadrcula"/>
        <w:tblW w:w="19554" w:type="dxa"/>
        <w:jc w:val="center"/>
        <w:tblLayout w:type="fixed"/>
        <w:tblLook w:val="04A0" w:firstRow="1" w:lastRow="0" w:firstColumn="1" w:lastColumn="0" w:noHBand="0" w:noVBand="1"/>
      </w:tblPr>
      <w:tblGrid>
        <w:gridCol w:w="1555"/>
        <w:gridCol w:w="1352"/>
        <w:gridCol w:w="1262"/>
        <w:gridCol w:w="1011"/>
        <w:gridCol w:w="2186"/>
        <w:gridCol w:w="1272"/>
        <w:gridCol w:w="1708"/>
        <w:gridCol w:w="1481"/>
        <w:gridCol w:w="1309"/>
        <w:gridCol w:w="236"/>
        <w:gridCol w:w="236"/>
        <w:gridCol w:w="242"/>
        <w:gridCol w:w="240"/>
        <w:gridCol w:w="236"/>
        <w:gridCol w:w="237"/>
        <w:gridCol w:w="236"/>
        <w:gridCol w:w="236"/>
        <w:gridCol w:w="223"/>
        <w:gridCol w:w="13"/>
        <w:gridCol w:w="237"/>
        <w:gridCol w:w="236"/>
        <w:gridCol w:w="236"/>
        <w:gridCol w:w="1124"/>
        <w:gridCol w:w="10"/>
        <w:gridCol w:w="1284"/>
        <w:gridCol w:w="10"/>
        <w:gridCol w:w="1123"/>
        <w:gridCol w:w="23"/>
      </w:tblGrid>
      <w:tr w:rsidR="004B6559" w:rsidRPr="009069C5" w14:paraId="67C60D01" w14:textId="77777777" w:rsidTr="006939A0">
        <w:trPr>
          <w:jc w:val="center"/>
        </w:trPr>
        <w:tc>
          <w:tcPr>
            <w:tcW w:w="19554" w:type="dxa"/>
            <w:gridSpan w:val="28"/>
            <w:shd w:val="clear" w:color="auto" w:fill="002060"/>
          </w:tcPr>
          <w:p w14:paraId="6B02DC30" w14:textId="77777777" w:rsidR="004B6559" w:rsidRPr="009069C5" w:rsidRDefault="004B6559" w:rsidP="00B54271">
            <w:pPr>
              <w:shd w:val="clear" w:color="auto" w:fill="002060"/>
              <w:jc w:val="center"/>
              <w:rPr>
                <w:rFonts w:ascii="Times New Roman" w:hAnsi="Times New Roman" w:cs="Times New Roman"/>
                <w:lang w:val="es-419"/>
              </w:rPr>
            </w:pPr>
            <w:r w:rsidRPr="009069C5">
              <w:rPr>
                <w:rFonts w:ascii="Times New Roman" w:hAnsi="Times New Roman" w:cs="Times New Roman"/>
                <w:b/>
                <w:sz w:val="32"/>
                <w:lang w:val="es-419"/>
              </w:rPr>
              <w:lastRenderedPageBreak/>
              <w:t>PLAN OPERATIVO ANUAL 2023</w:t>
            </w:r>
          </w:p>
        </w:tc>
      </w:tr>
      <w:tr w:rsidR="004B6559" w:rsidRPr="001B344B" w14:paraId="4492F2C8" w14:textId="77777777" w:rsidTr="006939A0">
        <w:trPr>
          <w:jc w:val="center"/>
        </w:trPr>
        <w:tc>
          <w:tcPr>
            <w:tcW w:w="19554" w:type="dxa"/>
            <w:gridSpan w:val="28"/>
          </w:tcPr>
          <w:p w14:paraId="33EDCB09" w14:textId="77777777" w:rsidR="004B6559" w:rsidRPr="009069C5" w:rsidRDefault="004B6559" w:rsidP="00B54271">
            <w:pPr>
              <w:rPr>
                <w:rFonts w:ascii="Times New Roman" w:hAnsi="Times New Roman" w:cs="Times New Roman"/>
                <w:lang w:val="es-419"/>
              </w:rPr>
            </w:pPr>
            <w:r w:rsidRPr="009069C5">
              <w:rPr>
                <w:rFonts w:ascii="Times New Roman" w:hAnsi="Times New Roman" w:cs="Times New Roman"/>
                <w:b/>
                <w:lang w:val="es-419"/>
              </w:rPr>
              <w:t>UNIDAD:</w:t>
            </w:r>
            <w:r w:rsidRPr="009069C5">
              <w:rPr>
                <w:rFonts w:ascii="Times New Roman" w:hAnsi="Times New Roman" w:cs="Times New Roman"/>
                <w:lang w:val="es-419"/>
              </w:rPr>
              <w:t xml:space="preserve"> Departamento de Recursos Humanos</w:t>
            </w:r>
          </w:p>
        </w:tc>
      </w:tr>
      <w:tr w:rsidR="004B6559" w:rsidRPr="001B344B" w14:paraId="395109E0" w14:textId="77777777" w:rsidTr="006939A0">
        <w:trPr>
          <w:jc w:val="center"/>
        </w:trPr>
        <w:tc>
          <w:tcPr>
            <w:tcW w:w="19554" w:type="dxa"/>
            <w:gridSpan w:val="28"/>
            <w:shd w:val="clear" w:color="auto" w:fill="808080" w:themeFill="background1" w:themeFillShade="80"/>
          </w:tcPr>
          <w:p w14:paraId="5478CCAE" w14:textId="77777777" w:rsidR="004B6559" w:rsidRPr="009069C5" w:rsidRDefault="004B6559" w:rsidP="00B54271">
            <w:pPr>
              <w:rPr>
                <w:rFonts w:ascii="Times New Roman" w:hAnsi="Times New Roman" w:cs="Times New Roman"/>
                <w:sz w:val="10"/>
                <w:lang w:val="es-419"/>
              </w:rPr>
            </w:pPr>
          </w:p>
        </w:tc>
      </w:tr>
      <w:tr w:rsidR="004B6559" w:rsidRPr="001B344B" w14:paraId="411A3069" w14:textId="77777777" w:rsidTr="006939A0">
        <w:trPr>
          <w:jc w:val="center"/>
        </w:trPr>
        <w:tc>
          <w:tcPr>
            <w:tcW w:w="19554" w:type="dxa"/>
            <w:gridSpan w:val="28"/>
          </w:tcPr>
          <w:p w14:paraId="74F4A7F8" w14:textId="77777777" w:rsidR="004B6559" w:rsidRPr="009069C5" w:rsidRDefault="004B6559" w:rsidP="00B54271">
            <w:pPr>
              <w:rPr>
                <w:rFonts w:ascii="Times New Roman" w:hAnsi="Times New Roman" w:cs="Times New Roman"/>
                <w:lang w:val="es-419"/>
              </w:rPr>
            </w:pPr>
            <w:r w:rsidRPr="009069C5">
              <w:rPr>
                <w:rFonts w:ascii="Times New Roman" w:hAnsi="Times New Roman" w:cs="Times New Roman"/>
                <w:b/>
                <w:lang w:val="es-419"/>
              </w:rPr>
              <w:t>Línea de Acción:</w:t>
            </w:r>
            <w:r w:rsidRPr="009069C5">
              <w:rPr>
                <w:rFonts w:ascii="Times New Roman" w:hAnsi="Times New Roman" w:cs="Times New Roman"/>
                <w:lang w:val="es-419"/>
              </w:rPr>
              <w:t xml:space="preserve"> </w:t>
            </w:r>
          </w:p>
          <w:p w14:paraId="68DCCDE0" w14:textId="77777777" w:rsidR="004B6559" w:rsidRPr="009069C5" w:rsidRDefault="004B6559" w:rsidP="00B54271">
            <w:pPr>
              <w:rPr>
                <w:rFonts w:ascii="Times New Roman" w:hAnsi="Times New Roman" w:cs="Times New Roman"/>
                <w:lang w:val="es-419"/>
              </w:rPr>
            </w:pPr>
            <w:r w:rsidRPr="009069C5">
              <w:rPr>
                <w:rFonts w:ascii="Times New Roman" w:hAnsi="Times New Roman" w:cs="Times New Roman"/>
                <w:b/>
                <w:lang w:val="es-419"/>
              </w:rPr>
              <w:t>1.1.2-</w:t>
            </w:r>
            <w:r w:rsidRPr="009069C5">
              <w:rPr>
                <w:rFonts w:ascii="Times New Roman" w:hAnsi="Times New Roman" w:cs="Times New Roman"/>
                <w:lang w:val="es-419"/>
              </w:rPr>
              <w:t xml:space="preserve"> Fomentar la gestión integrada de procesos basada en la medición, monitoreo y evaluación.</w:t>
            </w:r>
          </w:p>
          <w:p w14:paraId="79D30315" w14:textId="77777777" w:rsidR="004B6559" w:rsidRPr="009069C5" w:rsidRDefault="004B6559" w:rsidP="00B54271">
            <w:pPr>
              <w:rPr>
                <w:rFonts w:ascii="Times New Roman" w:hAnsi="Times New Roman" w:cs="Times New Roman"/>
                <w:lang w:val="es-419"/>
              </w:rPr>
            </w:pPr>
            <w:r w:rsidRPr="009069C5">
              <w:rPr>
                <w:rFonts w:ascii="Times New Roman" w:hAnsi="Times New Roman" w:cs="Times New Roman"/>
                <w:b/>
                <w:lang w:val="es-419"/>
              </w:rPr>
              <w:t>1.1.3-</w:t>
            </w:r>
            <w:r w:rsidRPr="009069C5">
              <w:rPr>
                <w:rFonts w:ascii="Times New Roman" w:hAnsi="Times New Roman" w:cs="Times New Roman"/>
                <w:lang w:val="es-419"/>
              </w:rPr>
              <w:t xml:space="preserve"> Promover una gestión eficiente y eficaz de los Recursos Humanos de la institución.</w:t>
            </w:r>
          </w:p>
          <w:p w14:paraId="2F2A2E5F" w14:textId="77777777" w:rsidR="004B6559" w:rsidRPr="009069C5" w:rsidRDefault="004B6559" w:rsidP="00B54271">
            <w:pPr>
              <w:rPr>
                <w:rFonts w:ascii="Times New Roman" w:hAnsi="Times New Roman" w:cs="Times New Roman"/>
                <w:lang w:val="es-419"/>
              </w:rPr>
            </w:pPr>
            <w:r w:rsidRPr="009069C5">
              <w:rPr>
                <w:rFonts w:ascii="Times New Roman" w:hAnsi="Times New Roman" w:cs="Times New Roman"/>
                <w:b/>
                <w:lang w:val="es-419"/>
              </w:rPr>
              <w:t>1.1.4-</w:t>
            </w:r>
            <w:r w:rsidRPr="009069C5">
              <w:rPr>
                <w:rFonts w:ascii="Times New Roman" w:hAnsi="Times New Roman" w:cs="Times New Roman"/>
                <w:lang w:val="es-419"/>
              </w:rPr>
              <w:t xml:space="preserve"> Impulsar la creación de capacidades y competencias en los colaboradores, orientadas al desarrollo institucional y cumplimiento de sus objetivos.</w:t>
            </w:r>
          </w:p>
          <w:p w14:paraId="0041C22A" w14:textId="77777777" w:rsidR="004B6559" w:rsidRPr="009069C5" w:rsidRDefault="004B6559" w:rsidP="00B54271">
            <w:pPr>
              <w:rPr>
                <w:rFonts w:ascii="Times New Roman" w:hAnsi="Times New Roman" w:cs="Times New Roman"/>
                <w:lang w:val="es-419"/>
              </w:rPr>
            </w:pPr>
            <w:r w:rsidRPr="009069C5">
              <w:rPr>
                <w:rFonts w:ascii="Times New Roman" w:hAnsi="Times New Roman" w:cs="Times New Roman"/>
                <w:b/>
                <w:lang w:val="es-419"/>
              </w:rPr>
              <w:t>1.1.5-</w:t>
            </w:r>
            <w:r w:rsidRPr="009069C5">
              <w:rPr>
                <w:rFonts w:ascii="Times New Roman" w:hAnsi="Times New Roman" w:cs="Times New Roman"/>
                <w:lang w:val="es-419"/>
              </w:rPr>
              <w:t xml:space="preserve"> Fomentar el cumplimiento de la planificación estratégica y operativa con el fin de potenciar la eficiencia y eficacia de los recursos.</w:t>
            </w:r>
          </w:p>
          <w:p w14:paraId="75C27BF4" w14:textId="77777777" w:rsidR="004B6559" w:rsidRPr="009069C5" w:rsidRDefault="004B6559" w:rsidP="00B54271">
            <w:pPr>
              <w:rPr>
                <w:rFonts w:ascii="Times New Roman" w:hAnsi="Times New Roman" w:cs="Times New Roman"/>
                <w:b/>
                <w:bCs/>
                <w:lang w:val="es-419"/>
              </w:rPr>
            </w:pPr>
            <w:r w:rsidRPr="009069C5">
              <w:rPr>
                <w:rFonts w:ascii="Times New Roman" w:hAnsi="Times New Roman" w:cs="Times New Roman"/>
                <w:b/>
                <w:lang w:val="es-419"/>
              </w:rPr>
              <w:t xml:space="preserve">1.1.6- </w:t>
            </w:r>
            <w:r w:rsidRPr="009069C5">
              <w:rPr>
                <w:rFonts w:ascii="Times New Roman" w:hAnsi="Times New Roman" w:cs="Times New Roman"/>
                <w:lang w:val="es-419"/>
              </w:rPr>
              <w:t>implementar un modelo de calidad de que promueva la aplicación de procedimientos funcionales, efectivos y ágiles en la presentación de servicios.</w:t>
            </w:r>
          </w:p>
        </w:tc>
      </w:tr>
      <w:tr w:rsidR="004B6559" w:rsidRPr="001B344B" w14:paraId="743CB707" w14:textId="77777777" w:rsidTr="006939A0">
        <w:trPr>
          <w:jc w:val="center"/>
        </w:trPr>
        <w:tc>
          <w:tcPr>
            <w:tcW w:w="19554" w:type="dxa"/>
            <w:gridSpan w:val="28"/>
            <w:shd w:val="clear" w:color="auto" w:fill="72F1E2" w:themeFill="accent2" w:themeFillTint="99"/>
          </w:tcPr>
          <w:p w14:paraId="24BFFC3F" w14:textId="77777777" w:rsidR="004B6559" w:rsidRPr="009069C5" w:rsidRDefault="004B6559" w:rsidP="00B54271">
            <w:pPr>
              <w:rPr>
                <w:rFonts w:ascii="Times New Roman" w:hAnsi="Times New Roman" w:cs="Times New Roman"/>
                <w:sz w:val="10"/>
                <w:lang w:val="es-419"/>
              </w:rPr>
            </w:pPr>
          </w:p>
        </w:tc>
      </w:tr>
      <w:tr w:rsidR="004B6559" w:rsidRPr="001B344B" w14:paraId="62347671" w14:textId="77777777" w:rsidTr="006939A0">
        <w:trPr>
          <w:jc w:val="center"/>
        </w:trPr>
        <w:tc>
          <w:tcPr>
            <w:tcW w:w="19554" w:type="dxa"/>
            <w:gridSpan w:val="28"/>
          </w:tcPr>
          <w:p w14:paraId="584685F2" w14:textId="77777777" w:rsidR="004B6559" w:rsidRPr="009069C5" w:rsidRDefault="004B6559" w:rsidP="00B54271">
            <w:pPr>
              <w:pStyle w:val="Sinespaciado"/>
              <w:rPr>
                <w:rFonts w:ascii="Times New Roman" w:hAnsi="Times New Roman" w:cs="Times New Roman"/>
                <w:b/>
                <w:lang w:val="es-419"/>
              </w:rPr>
            </w:pPr>
            <w:r w:rsidRPr="009069C5">
              <w:rPr>
                <w:rFonts w:ascii="Times New Roman" w:hAnsi="Times New Roman" w:cs="Times New Roman"/>
                <w:b/>
                <w:lang w:val="es-419"/>
              </w:rPr>
              <w:t>Lineamiento Operativo:</w:t>
            </w:r>
          </w:p>
          <w:p w14:paraId="248D7F3D" w14:textId="77777777" w:rsidR="004B6559" w:rsidRPr="009069C5" w:rsidRDefault="004B6559" w:rsidP="00FE71B1">
            <w:pPr>
              <w:pStyle w:val="Sinespaciado"/>
              <w:numPr>
                <w:ilvl w:val="0"/>
                <w:numId w:val="23"/>
              </w:numPr>
              <w:rPr>
                <w:rFonts w:ascii="Times New Roman" w:hAnsi="Times New Roman" w:cs="Times New Roman"/>
                <w:bCs/>
                <w:lang w:val="es-419"/>
              </w:rPr>
            </w:pPr>
            <w:r w:rsidRPr="009069C5">
              <w:rPr>
                <w:rFonts w:ascii="Times New Roman" w:hAnsi="Times New Roman" w:cs="Times New Roman"/>
                <w:bCs/>
                <w:lang w:val="es-419"/>
              </w:rPr>
              <w:t>Gestión efectiva del proceso de contratación de colaboradores.</w:t>
            </w:r>
          </w:p>
          <w:p w14:paraId="63571755" w14:textId="77777777" w:rsidR="004B6559" w:rsidRPr="009069C5" w:rsidRDefault="004B6559" w:rsidP="00FE71B1">
            <w:pPr>
              <w:pStyle w:val="Sinespaciado"/>
              <w:numPr>
                <w:ilvl w:val="0"/>
                <w:numId w:val="23"/>
              </w:numPr>
              <w:rPr>
                <w:rFonts w:ascii="Times New Roman" w:hAnsi="Times New Roman" w:cs="Times New Roman"/>
                <w:bCs/>
                <w:lang w:val="es-419"/>
              </w:rPr>
            </w:pPr>
            <w:r w:rsidRPr="009069C5">
              <w:rPr>
                <w:rFonts w:ascii="Times New Roman" w:hAnsi="Times New Roman" w:cs="Times New Roman"/>
                <w:bCs/>
                <w:lang w:val="es-419"/>
              </w:rPr>
              <w:t>Gestión eficiente de la información de los colaboradores de la institución</w:t>
            </w:r>
          </w:p>
          <w:p w14:paraId="1F26FF5B" w14:textId="77777777" w:rsidR="004B6559" w:rsidRPr="009069C5" w:rsidRDefault="004B6559" w:rsidP="00FE71B1">
            <w:pPr>
              <w:pStyle w:val="Sinespaciado"/>
              <w:numPr>
                <w:ilvl w:val="0"/>
                <w:numId w:val="23"/>
              </w:numPr>
              <w:rPr>
                <w:rFonts w:ascii="Times New Roman" w:hAnsi="Times New Roman" w:cs="Times New Roman"/>
                <w:bCs/>
                <w:lang w:val="es-419"/>
              </w:rPr>
            </w:pPr>
            <w:r w:rsidRPr="009069C5">
              <w:rPr>
                <w:rFonts w:ascii="Times New Roman" w:hAnsi="Times New Roman" w:cs="Times New Roman"/>
                <w:bCs/>
                <w:lang w:val="es-419"/>
              </w:rPr>
              <w:t>Gestión eficaz de la programación de los recursos humanos.</w:t>
            </w:r>
          </w:p>
          <w:p w14:paraId="361F19FB" w14:textId="77777777" w:rsidR="004B6559" w:rsidRPr="009069C5" w:rsidRDefault="004B6559" w:rsidP="00FE71B1">
            <w:pPr>
              <w:pStyle w:val="Sinespaciado"/>
              <w:numPr>
                <w:ilvl w:val="0"/>
                <w:numId w:val="23"/>
              </w:numPr>
              <w:rPr>
                <w:rFonts w:ascii="Times New Roman" w:hAnsi="Times New Roman" w:cs="Times New Roman"/>
                <w:bCs/>
                <w:lang w:val="es-419"/>
              </w:rPr>
            </w:pPr>
            <w:r w:rsidRPr="009069C5">
              <w:rPr>
                <w:rFonts w:ascii="Times New Roman" w:hAnsi="Times New Roman" w:cs="Times New Roman"/>
                <w:bCs/>
                <w:lang w:val="es-419"/>
              </w:rPr>
              <w:t>Aseguramiento del cumplimiento de los planes de capacitación institucional.</w:t>
            </w:r>
          </w:p>
        </w:tc>
      </w:tr>
      <w:tr w:rsidR="004B6559" w:rsidRPr="001B344B" w14:paraId="43B9CB13" w14:textId="77777777" w:rsidTr="006939A0">
        <w:trPr>
          <w:jc w:val="center"/>
        </w:trPr>
        <w:tc>
          <w:tcPr>
            <w:tcW w:w="19554" w:type="dxa"/>
            <w:gridSpan w:val="28"/>
            <w:shd w:val="clear" w:color="auto" w:fill="808080" w:themeFill="background1" w:themeFillShade="80"/>
          </w:tcPr>
          <w:p w14:paraId="11B0B91A" w14:textId="77777777" w:rsidR="004B6559" w:rsidRPr="009069C5" w:rsidRDefault="004B6559" w:rsidP="00B54271">
            <w:pPr>
              <w:rPr>
                <w:rFonts w:ascii="Times New Roman" w:hAnsi="Times New Roman" w:cs="Times New Roman"/>
                <w:sz w:val="10"/>
                <w:lang w:val="es-419"/>
              </w:rPr>
            </w:pPr>
          </w:p>
        </w:tc>
      </w:tr>
      <w:tr w:rsidR="004B6559" w:rsidRPr="009069C5" w14:paraId="63F3C867" w14:textId="77777777" w:rsidTr="006939A0">
        <w:trPr>
          <w:gridAfter w:val="1"/>
          <w:wAfter w:w="23" w:type="dxa"/>
          <w:jc w:val="center"/>
        </w:trPr>
        <w:tc>
          <w:tcPr>
            <w:tcW w:w="1555" w:type="dxa"/>
            <w:shd w:val="clear" w:color="auto" w:fill="002060"/>
            <w:vAlign w:val="center"/>
          </w:tcPr>
          <w:p w14:paraId="49B06D52" w14:textId="77777777" w:rsidR="004B6559" w:rsidRPr="009069C5" w:rsidRDefault="004B6559" w:rsidP="00B54271">
            <w:pPr>
              <w:jc w:val="center"/>
              <w:rPr>
                <w:rFonts w:ascii="Times New Roman" w:hAnsi="Times New Roman" w:cs="Times New Roman"/>
                <w:b/>
                <w:lang w:val="es-419"/>
              </w:rPr>
            </w:pPr>
            <w:r w:rsidRPr="009069C5">
              <w:rPr>
                <w:rFonts w:ascii="Times New Roman" w:hAnsi="Times New Roman" w:cs="Times New Roman"/>
                <w:b/>
                <w:lang w:val="es-419"/>
              </w:rPr>
              <w:t>1</w:t>
            </w:r>
          </w:p>
        </w:tc>
        <w:tc>
          <w:tcPr>
            <w:tcW w:w="1352" w:type="dxa"/>
            <w:shd w:val="clear" w:color="auto" w:fill="002060"/>
            <w:vAlign w:val="center"/>
          </w:tcPr>
          <w:p w14:paraId="105EBF54" w14:textId="77777777" w:rsidR="004B6559" w:rsidRPr="009069C5" w:rsidRDefault="004B6559" w:rsidP="00B54271">
            <w:pPr>
              <w:jc w:val="center"/>
              <w:rPr>
                <w:rFonts w:ascii="Times New Roman" w:hAnsi="Times New Roman" w:cs="Times New Roman"/>
                <w:b/>
                <w:lang w:val="es-419"/>
              </w:rPr>
            </w:pPr>
            <w:r w:rsidRPr="009069C5">
              <w:rPr>
                <w:rFonts w:ascii="Times New Roman" w:hAnsi="Times New Roman" w:cs="Times New Roman"/>
                <w:b/>
                <w:lang w:val="es-419"/>
              </w:rPr>
              <w:t>2</w:t>
            </w:r>
          </w:p>
        </w:tc>
        <w:tc>
          <w:tcPr>
            <w:tcW w:w="1262" w:type="dxa"/>
            <w:shd w:val="clear" w:color="auto" w:fill="002060"/>
          </w:tcPr>
          <w:p w14:paraId="1DDEB982" w14:textId="77777777" w:rsidR="004B6559" w:rsidRPr="009069C5" w:rsidRDefault="004B6559" w:rsidP="00B54271">
            <w:pPr>
              <w:jc w:val="center"/>
              <w:rPr>
                <w:rFonts w:ascii="Times New Roman" w:hAnsi="Times New Roman" w:cs="Times New Roman"/>
                <w:b/>
                <w:lang w:val="es-419"/>
              </w:rPr>
            </w:pPr>
            <w:r w:rsidRPr="009069C5">
              <w:rPr>
                <w:rFonts w:ascii="Times New Roman" w:hAnsi="Times New Roman" w:cs="Times New Roman"/>
                <w:b/>
                <w:lang w:val="es-419"/>
              </w:rPr>
              <w:t>3</w:t>
            </w:r>
          </w:p>
        </w:tc>
        <w:tc>
          <w:tcPr>
            <w:tcW w:w="1011" w:type="dxa"/>
            <w:shd w:val="clear" w:color="auto" w:fill="002060"/>
            <w:vAlign w:val="center"/>
          </w:tcPr>
          <w:p w14:paraId="047F685A" w14:textId="77777777" w:rsidR="004B6559" w:rsidRPr="009069C5" w:rsidRDefault="004B6559" w:rsidP="00B54271">
            <w:pPr>
              <w:jc w:val="center"/>
              <w:rPr>
                <w:rFonts w:ascii="Times New Roman" w:hAnsi="Times New Roman" w:cs="Times New Roman"/>
                <w:b/>
                <w:lang w:val="es-419"/>
              </w:rPr>
            </w:pPr>
            <w:r w:rsidRPr="009069C5">
              <w:rPr>
                <w:rFonts w:ascii="Times New Roman" w:hAnsi="Times New Roman" w:cs="Times New Roman"/>
                <w:b/>
                <w:lang w:val="es-419"/>
              </w:rPr>
              <w:t>4</w:t>
            </w:r>
          </w:p>
        </w:tc>
        <w:tc>
          <w:tcPr>
            <w:tcW w:w="2186" w:type="dxa"/>
            <w:shd w:val="clear" w:color="auto" w:fill="002060"/>
          </w:tcPr>
          <w:p w14:paraId="26D2FA0C" w14:textId="77777777" w:rsidR="004B6559" w:rsidRPr="009069C5" w:rsidRDefault="004B6559" w:rsidP="00B54271">
            <w:pPr>
              <w:jc w:val="center"/>
              <w:rPr>
                <w:rFonts w:ascii="Times New Roman" w:hAnsi="Times New Roman" w:cs="Times New Roman"/>
                <w:b/>
                <w:lang w:val="es-419"/>
              </w:rPr>
            </w:pPr>
            <w:r w:rsidRPr="009069C5">
              <w:rPr>
                <w:rFonts w:ascii="Times New Roman" w:hAnsi="Times New Roman" w:cs="Times New Roman"/>
                <w:b/>
                <w:lang w:val="es-419"/>
              </w:rPr>
              <w:t>5</w:t>
            </w:r>
          </w:p>
        </w:tc>
        <w:tc>
          <w:tcPr>
            <w:tcW w:w="1272" w:type="dxa"/>
            <w:shd w:val="clear" w:color="auto" w:fill="002060"/>
            <w:vAlign w:val="center"/>
          </w:tcPr>
          <w:p w14:paraId="06CF5E6D" w14:textId="77777777" w:rsidR="004B6559" w:rsidRPr="009069C5" w:rsidRDefault="004B6559" w:rsidP="00B54271">
            <w:pPr>
              <w:jc w:val="center"/>
              <w:rPr>
                <w:rFonts w:ascii="Times New Roman" w:hAnsi="Times New Roman" w:cs="Times New Roman"/>
                <w:b/>
                <w:lang w:val="es-419"/>
              </w:rPr>
            </w:pPr>
            <w:r w:rsidRPr="009069C5">
              <w:rPr>
                <w:rFonts w:ascii="Times New Roman" w:hAnsi="Times New Roman" w:cs="Times New Roman"/>
                <w:b/>
                <w:lang w:val="es-419"/>
              </w:rPr>
              <w:t>6</w:t>
            </w:r>
          </w:p>
        </w:tc>
        <w:tc>
          <w:tcPr>
            <w:tcW w:w="1708" w:type="dxa"/>
            <w:shd w:val="clear" w:color="auto" w:fill="002060"/>
            <w:vAlign w:val="center"/>
          </w:tcPr>
          <w:p w14:paraId="5C663AB0" w14:textId="77777777" w:rsidR="004B6559" w:rsidRPr="009069C5" w:rsidRDefault="004B6559" w:rsidP="00B54271">
            <w:pPr>
              <w:jc w:val="center"/>
              <w:rPr>
                <w:rFonts w:ascii="Times New Roman" w:hAnsi="Times New Roman" w:cs="Times New Roman"/>
                <w:b/>
                <w:lang w:val="es-419"/>
              </w:rPr>
            </w:pPr>
            <w:r w:rsidRPr="009069C5">
              <w:rPr>
                <w:rFonts w:ascii="Times New Roman" w:hAnsi="Times New Roman" w:cs="Times New Roman"/>
                <w:b/>
                <w:lang w:val="es-419"/>
              </w:rPr>
              <w:t>7</w:t>
            </w:r>
          </w:p>
        </w:tc>
        <w:tc>
          <w:tcPr>
            <w:tcW w:w="2790" w:type="dxa"/>
            <w:gridSpan w:val="2"/>
            <w:shd w:val="clear" w:color="auto" w:fill="002060"/>
            <w:vAlign w:val="center"/>
          </w:tcPr>
          <w:p w14:paraId="58E64987" w14:textId="77777777" w:rsidR="004B6559" w:rsidRPr="009069C5" w:rsidRDefault="004B6559" w:rsidP="00B54271">
            <w:pPr>
              <w:jc w:val="center"/>
              <w:rPr>
                <w:rFonts w:ascii="Times New Roman" w:hAnsi="Times New Roman" w:cs="Times New Roman"/>
                <w:b/>
                <w:lang w:val="es-419"/>
              </w:rPr>
            </w:pPr>
            <w:r w:rsidRPr="009069C5">
              <w:rPr>
                <w:rFonts w:ascii="Times New Roman" w:hAnsi="Times New Roman" w:cs="Times New Roman"/>
                <w:b/>
                <w:lang w:val="es-419"/>
              </w:rPr>
              <w:t>8</w:t>
            </w:r>
          </w:p>
        </w:tc>
        <w:tc>
          <w:tcPr>
            <w:tcW w:w="2844" w:type="dxa"/>
            <w:gridSpan w:val="13"/>
            <w:shd w:val="clear" w:color="auto" w:fill="002060"/>
            <w:vAlign w:val="center"/>
          </w:tcPr>
          <w:p w14:paraId="159FA6D9" w14:textId="77777777" w:rsidR="004B6559" w:rsidRPr="009069C5" w:rsidRDefault="004B6559" w:rsidP="00B54271">
            <w:pPr>
              <w:jc w:val="center"/>
              <w:rPr>
                <w:rFonts w:ascii="Times New Roman" w:hAnsi="Times New Roman" w:cs="Times New Roman"/>
                <w:b/>
                <w:lang w:val="es-419"/>
              </w:rPr>
            </w:pPr>
            <w:r w:rsidRPr="009069C5">
              <w:rPr>
                <w:rFonts w:ascii="Times New Roman" w:hAnsi="Times New Roman" w:cs="Times New Roman"/>
                <w:b/>
                <w:lang w:val="es-419"/>
              </w:rPr>
              <w:t>9</w:t>
            </w:r>
          </w:p>
        </w:tc>
        <w:tc>
          <w:tcPr>
            <w:tcW w:w="3551" w:type="dxa"/>
            <w:gridSpan w:val="5"/>
            <w:shd w:val="clear" w:color="auto" w:fill="002060"/>
            <w:vAlign w:val="center"/>
          </w:tcPr>
          <w:p w14:paraId="28D08E67" w14:textId="77777777" w:rsidR="004B6559" w:rsidRPr="009069C5" w:rsidRDefault="004B6559" w:rsidP="00B54271">
            <w:pPr>
              <w:jc w:val="center"/>
              <w:rPr>
                <w:rFonts w:ascii="Times New Roman" w:hAnsi="Times New Roman" w:cs="Times New Roman"/>
                <w:b/>
                <w:lang w:val="es-419"/>
              </w:rPr>
            </w:pPr>
            <w:r w:rsidRPr="009069C5">
              <w:rPr>
                <w:rFonts w:ascii="Times New Roman" w:hAnsi="Times New Roman" w:cs="Times New Roman"/>
                <w:b/>
                <w:lang w:val="es-419"/>
              </w:rPr>
              <w:t>10</w:t>
            </w:r>
          </w:p>
        </w:tc>
      </w:tr>
      <w:tr w:rsidR="004B6559" w:rsidRPr="009069C5" w14:paraId="276B3C6F" w14:textId="77777777" w:rsidTr="006939A0">
        <w:trPr>
          <w:gridAfter w:val="1"/>
          <w:wAfter w:w="23" w:type="dxa"/>
          <w:jc w:val="center"/>
        </w:trPr>
        <w:tc>
          <w:tcPr>
            <w:tcW w:w="1555" w:type="dxa"/>
            <w:vMerge w:val="restart"/>
            <w:shd w:val="clear" w:color="auto" w:fill="D9D9D9" w:themeFill="background1" w:themeFillShade="D9"/>
            <w:vAlign w:val="center"/>
          </w:tcPr>
          <w:p w14:paraId="1A5C0018"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Actividad</w:t>
            </w:r>
          </w:p>
        </w:tc>
        <w:tc>
          <w:tcPr>
            <w:tcW w:w="1352" w:type="dxa"/>
            <w:vMerge w:val="restart"/>
            <w:shd w:val="clear" w:color="auto" w:fill="D9D9D9" w:themeFill="background1" w:themeFillShade="D9"/>
            <w:vAlign w:val="center"/>
          </w:tcPr>
          <w:p w14:paraId="567C690A"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Meta</w:t>
            </w:r>
          </w:p>
        </w:tc>
        <w:tc>
          <w:tcPr>
            <w:tcW w:w="1262" w:type="dxa"/>
            <w:vMerge w:val="restart"/>
            <w:shd w:val="clear" w:color="auto" w:fill="D9D9D9" w:themeFill="background1" w:themeFillShade="D9"/>
            <w:vAlign w:val="center"/>
          </w:tcPr>
          <w:p w14:paraId="7DD69A0B"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Indicador</w:t>
            </w:r>
          </w:p>
        </w:tc>
        <w:tc>
          <w:tcPr>
            <w:tcW w:w="1011" w:type="dxa"/>
            <w:vMerge w:val="restart"/>
            <w:shd w:val="clear" w:color="auto" w:fill="D9D9D9" w:themeFill="background1" w:themeFillShade="D9"/>
            <w:vAlign w:val="center"/>
          </w:tcPr>
          <w:p w14:paraId="2CE08A0A"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Producto</w:t>
            </w:r>
          </w:p>
        </w:tc>
        <w:tc>
          <w:tcPr>
            <w:tcW w:w="2186" w:type="dxa"/>
            <w:vMerge w:val="restart"/>
            <w:shd w:val="clear" w:color="auto" w:fill="D9D9D9" w:themeFill="background1" w:themeFillShade="D9"/>
            <w:vAlign w:val="center"/>
          </w:tcPr>
          <w:p w14:paraId="3D1C66CB"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Sub-Actividad</w:t>
            </w:r>
          </w:p>
        </w:tc>
        <w:tc>
          <w:tcPr>
            <w:tcW w:w="1272" w:type="dxa"/>
            <w:vMerge w:val="restart"/>
            <w:shd w:val="clear" w:color="auto" w:fill="D9D9D9" w:themeFill="background1" w:themeFillShade="D9"/>
            <w:vAlign w:val="center"/>
          </w:tcPr>
          <w:p w14:paraId="05A04654"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Responsable</w:t>
            </w:r>
          </w:p>
        </w:tc>
        <w:tc>
          <w:tcPr>
            <w:tcW w:w="1708" w:type="dxa"/>
            <w:vMerge w:val="restart"/>
            <w:shd w:val="clear" w:color="auto" w:fill="D9D9D9" w:themeFill="background1" w:themeFillShade="D9"/>
            <w:vAlign w:val="center"/>
          </w:tcPr>
          <w:p w14:paraId="70B6AA0D"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Medio de verificación</w:t>
            </w:r>
          </w:p>
        </w:tc>
        <w:tc>
          <w:tcPr>
            <w:tcW w:w="2790" w:type="dxa"/>
            <w:gridSpan w:val="2"/>
            <w:shd w:val="clear" w:color="auto" w:fill="D9D9D9" w:themeFill="background1" w:themeFillShade="D9"/>
            <w:vAlign w:val="center"/>
          </w:tcPr>
          <w:p w14:paraId="2AA6B500"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 / Mitigación</w:t>
            </w:r>
          </w:p>
        </w:tc>
        <w:tc>
          <w:tcPr>
            <w:tcW w:w="2844" w:type="dxa"/>
            <w:gridSpan w:val="13"/>
            <w:shd w:val="clear" w:color="auto" w:fill="D9D9D9" w:themeFill="background1" w:themeFillShade="D9"/>
            <w:vAlign w:val="center"/>
          </w:tcPr>
          <w:p w14:paraId="587A99A4"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Cronograma</w:t>
            </w:r>
          </w:p>
        </w:tc>
        <w:tc>
          <w:tcPr>
            <w:tcW w:w="3551" w:type="dxa"/>
            <w:gridSpan w:val="5"/>
            <w:shd w:val="clear" w:color="auto" w:fill="D9D9D9" w:themeFill="background1" w:themeFillShade="D9"/>
            <w:vAlign w:val="center"/>
          </w:tcPr>
          <w:p w14:paraId="7264FDD8"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Recursos</w:t>
            </w:r>
          </w:p>
        </w:tc>
      </w:tr>
      <w:tr w:rsidR="004B6559" w:rsidRPr="009069C5" w14:paraId="1E6ECDD3" w14:textId="77777777" w:rsidTr="006939A0">
        <w:trPr>
          <w:gridAfter w:val="1"/>
          <w:wAfter w:w="23" w:type="dxa"/>
          <w:jc w:val="center"/>
        </w:trPr>
        <w:tc>
          <w:tcPr>
            <w:tcW w:w="1555" w:type="dxa"/>
            <w:vMerge/>
            <w:shd w:val="clear" w:color="auto" w:fill="D9D9D9" w:themeFill="background1" w:themeFillShade="D9"/>
            <w:vAlign w:val="center"/>
          </w:tcPr>
          <w:p w14:paraId="57FA36A1" w14:textId="77777777" w:rsidR="004B6559" w:rsidRPr="009069C5" w:rsidRDefault="004B6559" w:rsidP="00B54271">
            <w:pPr>
              <w:jc w:val="center"/>
              <w:rPr>
                <w:rFonts w:ascii="Times New Roman" w:hAnsi="Times New Roman" w:cs="Times New Roman"/>
                <w:b/>
                <w:sz w:val="16"/>
                <w:lang w:val="es-419"/>
              </w:rPr>
            </w:pPr>
          </w:p>
        </w:tc>
        <w:tc>
          <w:tcPr>
            <w:tcW w:w="1352" w:type="dxa"/>
            <w:vMerge/>
            <w:shd w:val="clear" w:color="auto" w:fill="D9D9D9" w:themeFill="background1" w:themeFillShade="D9"/>
            <w:vAlign w:val="center"/>
          </w:tcPr>
          <w:p w14:paraId="350EA331" w14:textId="77777777" w:rsidR="004B6559" w:rsidRPr="009069C5" w:rsidRDefault="004B6559" w:rsidP="00B54271">
            <w:pPr>
              <w:jc w:val="center"/>
              <w:rPr>
                <w:rFonts w:ascii="Times New Roman" w:hAnsi="Times New Roman" w:cs="Times New Roman"/>
                <w:b/>
                <w:sz w:val="16"/>
                <w:lang w:val="es-419"/>
              </w:rPr>
            </w:pPr>
          </w:p>
        </w:tc>
        <w:tc>
          <w:tcPr>
            <w:tcW w:w="1262" w:type="dxa"/>
            <w:vMerge/>
            <w:shd w:val="clear" w:color="auto" w:fill="D9D9D9" w:themeFill="background1" w:themeFillShade="D9"/>
          </w:tcPr>
          <w:p w14:paraId="0D976D70" w14:textId="77777777" w:rsidR="004B6559" w:rsidRPr="009069C5" w:rsidRDefault="004B6559" w:rsidP="00B54271">
            <w:pPr>
              <w:jc w:val="center"/>
              <w:rPr>
                <w:rFonts w:ascii="Times New Roman" w:hAnsi="Times New Roman" w:cs="Times New Roman"/>
                <w:b/>
                <w:sz w:val="16"/>
                <w:lang w:val="es-419"/>
              </w:rPr>
            </w:pPr>
          </w:p>
        </w:tc>
        <w:tc>
          <w:tcPr>
            <w:tcW w:w="1011" w:type="dxa"/>
            <w:vMerge/>
            <w:shd w:val="clear" w:color="auto" w:fill="D9D9D9" w:themeFill="background1" w:themeFillShade="D9"/>
            <w:vAlign w:val="center"/>
          </w:tcPr>
          <w:p w14:paraId="054E24FA" w14:textId="77777777" w:rsidR="004B6559" w:rsidRPr="009069C5" w:rsidRDefault="004B6559" w:rsidP="00B54271">
            <w:pPr>
              <w:jc w:val="center"/>
              <w:rPr>
                <w:rFonts w:ascii="Times New Roman" w:hAnsi="Times New Roman" w:cs="Times New Roman"/>
                <w:b/>
                <w:sz w:val="16"/>
                <w:lang w:val="es-419"/>
              </w:rPr>
            </w:pPr>
          </w:p>
        </w:tc>
        <w:tc>
          <w:tcPr>
            <w:tcW w:w="2186" w:type="dxa"/>
            <w:vMerge/>
            <w:shd w:val="clear" w:color="auto" w:fill="D9D9D9" w:themeFill="background1" w:themeFillShade="D9"/>
          </w:tcPr>
          <w:p w14:paraId="21ED42A5" w14:textId="77777777" w:rsidR="004B6559" w:rsidRPr="009069C5" w:rsidRDefault="004B6559" w:rsidP="00B54271">
            <w:pPr>
              <w:jc w:val="center"/>
              <w:rPr>
                <w:rFonts w:ascii="Times New Roman" w:hAnsi="Times New Roman" w:cs="Times New Roman"/>
                <w:b/>
                <w:sz w:val="16"/>
                <w:lang w:val="es-419"/>
              </w:rPr>
            </w:pPr>
          </w:p>
        </w:tc>
        <w:tc>
          <w:tcPr>
            <w:tcW w:w="1272" w:type="dxa"/>
            <w:vMerge/>
            <w:shd w:val="clear" w:color="auto" w:fill="D9D9D9" w:themeFill="background1" w:themeFillShade="D9"/>
            <w:vAlign w:val="center"/>
          </w:tcPr>
          <w:p w14:paraId="262273C8" w14:textId="77777777" w:rsidR="004B6559" w:rsidRPr="009069C5" w:rsidRDefault="004B6559" w:rsidP="00B54271">
            <w:pPr>
              <w:jc w:val="center"/>
              <w:rPr>
                <w:rFonts w:ascii="Times New Roman" w:hAnsi="Times New Roman" w:cs="Times New Roman"/>
                <w:b/>
                <w:sz w:val="16"/>
                <w:lang w:val="es-419"/>
              </w:rPr>
            </w:pPr>
          </w:p>
        </w:tc>
        <w:tc>
          <w:tcPr>
            <w:tcW w:w="1708" w:type="dxa"/>
            <w:vMerge/>
            <w:shd w:val="clear" w:color="auto" w:fill="D9D9D9" w:themeFill="background1" w:themeFillShade="D9"/>
            <w:vAlign w:val="center"/>
          </w:tcPr>
          <w:p w14:paraId="12C09035" w14:textId="77777777" w:rsidR="004B6559" w:rsidRPr="009069C5" w:rsidRDefault="004B6559" w:rsidP="00B54271">
            <w:pPr>
              <w:jc w:val="center"/>
              <w:rPr>
                <w:rFonts w:ascii="Times New Roman" w:hAnsi="Times New Roman" w:cs="Times New Roman"/>
                <w:b/>
                <w:sz w:val="16"/>
                <w:lang w:val="es-419"/>
              </w:rPr>
            </w:pPr>
          </w:p>
        </w:tc>
        <w:tc>
          <w:tcPr>
            <w:tcW w:w="1481" w:type="dxa"/>
            <w:shd w:val="clear" w:color="auto" w:fill="D9D9D9" w:themeFill="background1" w:themeFillShade="D9"/>
            <w:vAlign w:val="center"/>
          </w:tcPr>
          <w:p w14:paraId="0068FED9"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w:t>
            </w:r>
          </w:p>
        </w:tc>
        <w:tc>
          <w:tcPr>
            <w:tcW w:w="1309" w:type="dxa"/>
            <w:shd w:val="clear" w:color="auto" w:fill="D9D9D9" w:themeFill="background1" w:themeFillShade="D9"/>
            <w:vAlign w:val="center"/>
          </w:tcPr>
          <w:p w14:paraId="57058A25"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Acción prevención / mitigación</w:t>
            </w:r>
          </w:p>
        </w:tc>
        <w:tc>
          <w:tcPr>
            <w:tcW w:w="714" w:type="dxa"/>
            <w:gridSpan w:val="3"/>
            <w:shd w:val="clear" w:color="auto" w:fill="D9D9D9" w:themeFill="background1" w:themeFillShade="D9"/>
            <w:vAlign w:val="center"/>
          </w:tcPr>
          <w:p w14:paraId="0A9199F1"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w:t>
            </w:r>
          </w:p>
        </w:tc>
        <w:tc>
          <w:tcPr>
            <w:tcW w:w="713" w:type="dxa"/>
            <w:gridSpan w:val="3"/>
            <w:shd w:val="clear" w:color="auto" w:fill="D9D9D9" w:themeFill="background1" w:themeFillShade="D9"/>
            <w:vAlign w:val="center"/>
          </w:tcPr>
          <w:p w14:paraId="0ECB7504"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w:t>
            </w:r>
          </w:p>
        </w:tc>
        <w:tc>
          <w:tcPr>
            <w:tcW w:w="695" w:type="dxa"/>
            <w:gridSpan w:val="3"/>
            <w:shd w:val="clear" w:color="auto" w:fill="D9D9D9" w:themeFill="background1" w:themeFillShade="D9"/>
            <w:vAlign w:val="center"/>
          </w:tcPr>
          <w:p w14:paraId="2E54D25A"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T-III</w:t>
            </w:r>
          </w:p>
        </w:tc>
        <w:tc>
          <w:tcPr>
            <w:tcW w:w="722" w:type="dxa"/>
            <w:gridSpan w:val="4"/>
            <w:shd w:val="clear" w:color="auto" w:fill="D9D9D9" w:themeFill="background1" w:themeFillShade="D9"/>
            <w:vAlign w:val="center"/>
          </w:tcPr>
          <w:p w14:paraId="07168D82"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T-IV</w:t>
            </w:r>
          </w:p>
        </w:tc>
        <w:tc>
          <w:tcPr>
            <w:tcW w:w="1124" w:type="dxa"/>
            <w:shd w:val="clear" w:color="auto" w:fill="D9D9D9" w:themeFill="background1" w:themeFillShade="D9"/>
            <w:vAlign w:val="center"/>
          </w:tcPr>
          <w:p w14:paraId="073F5A4B"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Equipos y Material</w:t>
            </w:r>
          </w:p>
        </w:tc>
        <w:tc>
          <w:tcPr>
            <w:tcW w:w="1294" w:type="dxa"/>
            <w:gridSpan w:val="2"/>
            <w:shd w:val="clear" w:color="auto" w:fill="D9D9D9" w:themeFill="background1" w:themeFillShade="D9"/>
            <w:vAlign w:val="center"/>
          </w:tcPr>
          <w:p w14:paraId="2477AD37"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Financiero</w:t>
            </w:r>
          </w:p>
        </w:tc>
        <w:tc>
          <w:tcPr>
            <w:tcW w:w="1133" w:type="dxa"/>
            <w:gridSpan w:val="2"/>
            <w:shd w:val="clear" w:color="auto" w:fill="D9D9D9" w:themeFill="background1" w:themeFillShade="D9"/>
            <w:vAlign w:val="center"/>
          </w:tcPr>
          <w:p w14:paraId="1E3CD2C7" w14:textId="77777777" w:rsidR="004B6559" w:rsidRPr="009069C5" w:rsidRDefault="004B6559"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Humano</w:t>
            </w:r>
          </w:p>
        </w:tc>
      </w:tr>
      <w:tr w:rsidR="004B6559" w:rsidRPr="009069C5" w14:paraId="5F8D6C58" w14:textId="77777777" w:rsidTr="006939A0">
        <w:trPr>
          <w:gridAfter w:val="1"/>
          <w:wAfter w:w="23" w:type="dxa"/>
          <w:trHeight w:val="739"/>
          <w:jc w:val="center"/>
        </w:trPr>
        <w:tc>
          <w:tcPr>
            <w:tcW w:w="1555" w:type="dxa"/>
            <w:vMerge w:val="restart"/>
            <w:vAlign w:val="center"/>
          </w:tcPr>
          <w:p w14:paraId="1BDACD9A" w14:textId="77777777" w:rsidR="004B6559" w:rsidRPr="009069C5" w:rsidRDefault="004B6559" w:rsidP="00B54271">
            <w:pPr>
              <w:ind w:left="25"/>
              <w:rPr>
                <w:sz w:val="18"/>
                <w:szCs w:val="18"/>
                <w:lang w:val="es-419"/>
              </w:rPr>
            </w:pPr>
            <w:r w:rsidRPr="009069C5">
              <w:rPr>
                <w:sz w:val="18"/>
                <w:szCs w:val="18"/>
                <w:lang w:val="es-419"/>
              </w:rPr>
              <w:t>3.1. Establecimiento del Manual de Organización y Funciones</w:t>
            </w:r>
          </w:p>
        </w:tc>
        <w:tc>
          <w:tcPr>
            <w:tcW w:w="1352" w:type="dxa"/>
            <w:vMerge w:val="restart"/>
            <w:vAlign w:val="center"/>
          </w:tcPr>
          <w:p w14:paraId="340E5E65" w14:textId="77777777" w:rsidR="004B6559" w:rsidRPr="009069C5" w:rsidRDefault="004B6559" w:rsidP="00B54271">
            <w:pPr>
              <w:rPr>
                <w:sz w:val="18"/>
                <w:szCs w:val="18"/>
                <w:lang w:val="es-419"/>
              </w:rPr>
            </w:pPr>
            <w:r w:rsidRPr="009069C5">
              <w:rPr>
                <w:sz w:val="18"/>
                <w:szCs w:val="18"/>
                <w:lang w:val="es-419"/>
              </w:rPr>
              <w:t xml:space="preserve">100% de avance en la actualización del Manual de Organización y Funciones </w:t>
            </w:r>
          </w:p>
        </w:tc>
        <w:tc>
          <w:tcPr>
            <w:tcW w:w="1262" w:type="dxa"/>
            <w:vMerge w:val="restart"/>
            <w:vAlign w:val="center"/>
          </w:tcPr>
          <w:p w14:paraId="26480D2E" w14:textId="77777777" w:rsidR="004B6559" w:rsidRPr="009069C5" w:rsidRDefault="004B6559" w:rsidP="00B54271">
            <w:pPr>
              <w:rPr>
                <w:sz w:val="18"/>
                <w:szCs w:val="18"/>
                <w:lang w:val="es-419"/>
              </w:rPr>
            </w:pPr>
            <w:r w:rsidRPr="009069C5">
              <w:rPr>
                <w:sz w:val="18"/>
                <w:szCs w:val="18"/>
                <w:lang w:val="es-419"/>
              </w:rPr>
              <w:t>Porcentaje de avance en la Elaboración del Manual de Organización y Funciones</w:t>
            </w:r>
          </w:p>
        </w:tc>
        <w:tc>
          <w:tcPr>
            <w:tcW w:w="1011" w:type="dxa"/>
            <w:vMerge w:val="restart"/>
            <w:vAlign w:val="center"/>
          </w:tcPr>
          <w:p w14:paraId="352E51F0" w14:textId="77777777" w:rsidR="004B6559" w:rsidRPr="009069C5" w:rsidRDefault="004B6559" w:rsidP="00B54271">
            <w:pPr>
              <w:rPr>
                <w:sz w:val="18"/>
                <w:szCs w:val="18"/>
                <w:lang w:val="es-419"/>
              </w:rPr>
            </w:pPr>
            <w:r w:rsidRPr="009069C5">
              <w:rPr>
                <w:sz w:val="18"/>
                <w:szCs w:val="18"/>
                <w:lang w:val="es-419"/>
              </w:rPr>
              <w:t>Manual de Organización y Funciones Elaborado y aprobado por el MAP</w:t>
            </w:r>
          </w:p>
        </w:tc>
        <w:tc>
          <w:tcPr>
            <w:tcW w:w="2186" w:type="dxa"/>
            <w:vAlign w:val="center"/>
          </w:tcPr>
          <w:p w14:paraId="4D0A2ED1" w14:textId="77777777" w:rsidR="004B6559" w:rsidRPr="009069C5" w:rsidRDefault="004B6559" w:rsidP="00B54271">
            <w:pPr>
              <w:rPr>
                <w:sz w:val="18"/>
                <w:szCs w:val="18"/>
                <w:lang w:val="es-419"/>
              </w:rPr>
            </w:pPr>
            <w:r w:rsidRPr="009069C5">
              <w:rPr>
                <w:sz w:val="18"/>
                <w:szCs w:val="18"/>
                <w:lang w:val="es-419"/>
              </w:rPr>
              <w:t>3.1.1 Solicitud de acompañamiento del MAP para la actualización del Manual de Organización y Funciones</w:t>
            </w:r>
          </w:p>
        </w:tc>
        <w:tc>
          <w:tcPr>
            <w:tcW w:w="1272" w:type="dxa"/>
            <w:vAlign w:val="center"/>
          </w:tcPr>
          <w:p w14:paraId="1AB2DE78"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5B0D7390" w14:textId="77777777" w:rsidR="004B6559" w:rsidRPr="009069C5" w:rsidRDefault="004B6559" w:rsidP="00B54271">
            <w:pPr>
              <w:rPr>
                <w:sz w:val="18"/>
                <w:szCs w:val="18"/>
                <w:lang w:val="es-419"/>
              </w:rPr>
            </w:pPr>
            <w:r w:rsidRPr="009069C5">
              <w:rPr>
                <w:sz w:val="18"/>
                <w:szCs w:val="18"/>
                <w:lang w:val="es-419"/>
              </w:rPr>
              <w:t>Carta de Solicitud</w:t>
            </w:r>
          </w:p>
          <w:p w14:paraId="2E175094" w14:textId="77777777" w:rsidR="004B6559" w:rsidRPr="009069C5" w:rsidRDefault="004B6559" w:rsidP="00B54271">
            <w:pPr>
              <w:rPr>
                <w:sz w:val="18"/>
                <w:szCs w:val="18"/>
                <w:lang w:val="es-419"/>
              </w:rPr>
            </w:pPr>
            <w:r w:rsidRPr="009069C5">
              <w:rPr>
                <w:sz w:val="18"/>
                <w:szCs w:val="18"/>
                <w:lang w:val="es-419"/>
              </w:rPr>
              <w:t>Carta de respuesta</w:t>
            </w:r>
          </w:p>
        </w:tc>
        <w:tc>
          <w:tcPr>
            <w:tcW w:w="1481" w:type="dxa"/>
            <w:vAlign w:val="center"/>
          </w:tcPr>
          <w:p w14:paraId="4F7AFB82"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tc>
        <w:tc>
          <w:tcPr>
            <w:tcW w:w="1309" w:type="dxa"/>
            <w:vAlign w:val="center"/>
          </w:tcPr>
          <w:p w14:paraId="3C0F777A"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p w14:paraId="38676793" w14:textId="77777777" w:rsidR="004B6559" w:rsidRPr="009069C5" w:rsidRDefault="004B6559" w:rsidP="00B54271">
            <w:pPr>
              <w:rPr>
                <w:rFonts w:cstheme="minorHAnsi"/>
                <w:sz w:val="18"/>
                <w:szCs w:val="18"/>
                <w:lang w:val="es-419"/>
              </w:rPr>
            </w:pPr>
            <w:r w:rsidRPr="009069C5">
              <w:rPr>
                <w:rFonts w:cstheme="minorHAnsi"/>
                <w:sz w:val="18"/>
                <w:szCs w:val="18"/>
                <w:lang w:val="es-419"/>
              </w:rPr>
              <w:t>Avanzar con el levantamiento de informaciones</w:t>
            </w:r>
          </w:p>
        </w:tc>
        <w:tc>
          <w:tcPr>
            <w:tcW w:w="236" w:type="dxa"/>
            <w:shd w:val="clear" w:color="auto" w:fill="BEBEBE" w:themeFill="text2" w:themeFillTint="66"/>
            <w:vAlign w:val="center"/>
          </w:tcPr>
          <w:p w14:paraId="71FD4D96"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D9675DF"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3034A196"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6E27CC7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7DBA3F6"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102DC6C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7303CF3"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09F2300"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140E7FFC"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0B5096E1"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DB8EF4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AC08A2E" w14:textId="77777777" w:rsidR="004B6559" w:rsidRPr="009069C5" w:rsidRDefault="004B6559" w:rsidP="00B54271">
            <w:pPr>
              <w:rPr>
                <w:rFonts w:ascii="Times New Roman" w:hAnsi="Times New Roman" w:cs="Times New Roman"/>
                <w:sz w:val="14"/>
                <w:lang w:val="es-419"/>
              </w:rPr>
            </w:pPr>
          </w:p>
        </w:tc>
        <w:tc>
          <w:tcPr>
            <w:tcW w:w="1134" w:type="dxa"/>
            <w:gridSpan w:val="2"/>
            <w:vMerge w:val="restart"/>
            <w:vAlign w:val="center"/>
          </w:tcPr>
          <w:p w14:paraId="3781C534" w14:textId="77777777" w:rsidR="004B6559" w:rsidRPr="009069C5" w:rsidRDefault="004B6559" w:rsidP="00B54271">
            <w:pPr>
              <w:rPr>
                <w:rFonts w:cstheme="minorHAnsi"/>
                <w:sz w:val="18"/>
                <w:szCs w:val="18"/>
                <w:lang w:val="es-419"/>
              </w:rPr>
            </w:pPr>
            <w:r w:rsidRPr="009069C5">
              <w:rPr>
                <w:rFonts w:cstheme="minorHAnsi"/>
                <w:sz w:val="18"/>
                <w:szCs w:val="18"/>
                <w:lang w:val="es-419"/>
              </w:rPr>
              <w:t>Material gastable</w:t>
            </w:r>
          </w:p>
        </w:tc>
        <w:tc>
          <w:tcPr>
            <w:tcW w:w="1294" w:type="dxa"/>
            <w:gridSpan w:val="2"/>
            <w:vMerge w:val="restart"/>
            <w:vAlign w:val="center"/>
          </w:tcPr>
          <w:p w14:paraId="0877221A" w14:textId="77777777" w:rsidR="004B6559" w:rsidRPr="009069C5" w:rsidRDefault="004B6559" w:rsidP="00B54271">
            <w:pPr>
              <w:jc w:val="center"/>
              <w:rPr>
                <w:rFonts w:cstheme="minorHAnsi"/>
                <w:sz w:val="18"/>
                <w:szCs w:val="18"/>
                <w:lang w:val="es-419"/>
              </w:rPr>
            </w:pPr>
            <w:r w:rsidRPr="009069C5">
              <w:rPr>
                <w:rFonts w:cstheme="minorHAnsi"/>
                <w:sz w:val="18"/>
                <w:szCs w:val="18"/>
                <w:lang w:val="es-419"/>
              </w:rPr>
              <w:t>RD$ 0.00</w:t>
            </w:r>
          </w:p>
        </w:tc>
        <w:tc>
          <w:tcPr>
            <w:tcW w:w="1123" w:type="dxa"/>
            <w:vMerge w:val="restart"/>
            <w:vAlign w:val="center"/>
          </w:tcPr>
          <w:p w14:paraId="5D63FA7D" w14:textId="77777777" w:rsidR="004B6559" w:rsidRPr="009069C5" w:rsidRDefault="004B6559" w:rsidP="00B54271">
            <w:pPr>
              <w:jc w:val="center"/>
              <w:rPr>
                <w:rFonts w:cstheme="minorHAnsi"/>
                <w:sz w:val="18"/>
                <w:szCs w:val="18"/>
                <w:lang w:val="es-419"/>
              </w:rPr>
            </w:pPr>
          </w:p>
        </w:tc>
      </w:tr>
      <w:tr w:rsidR="004B6559" w:rsidRPr="001B344B" w14:paraId="1031BA4F" w14:textId="77777777" w:rsidTr="006939A0">
        <w:trPr>
          <w:gridAfter w:val="1"/>
          <w:wAfter w:w="23" w:type="dxa"/>
          <w:trHeight w:val="739"/>
          <w:jc w:val="center"/>
        </w:trPr>
        <w:tc>
          <w:tcPr>
            <w:tcW w:w="1555" w:type="dxa"/>
            <w:vMerge/>
            <w:vAlign w:val="center"/>
          </w:tcPr>
          <w:p w14:paraId="4F824B21" w14:textId="77777777" w:rsidR="004B6559" w:rsidRPr="009069C5" w:rsidRDefault="004B6559" w:rsidP="00B54271">
            <w:pPr>
              <w:ind w:left="25"/>
              <w:rPr>
                <w:sz w:val="18"/>
                <w:szCs w:val="18"/>
                <w:lang w:val="es-419"/>
              </w:rPr>
            </w:pPr>
          </w:p>
        </w:tc>
        <w:tc>
          <w:tcPr>
            <w:tcW w:w="1352" w:type="dxa"/>
            <w:vMerge/>
            <w:vAlign w:val="center"/>
          </w:tcPr>
          <w:p w14:paraId="5488FEB0" w14:textId="77777777" w:rsidR="004B6559" w:rsidRPr="009069C5" w:rsidRDefault="004B6559" w:rsidP="00B54271">
            <w:pPr>
              <w:rPr>
                <w:sz w:val="18"/>
                <w:szCs w:val="18"/>
                <w:lang w:val="es-419"/>
              </w:rPr>
            </w:pPr>
          </w:p>
        </w:tc>
        <w:tc>
          <w:tcPr>
            <w:tcW w:w="1262" w:type="dxa"/>
            <w:vMerge/>
            <w:vAlign w:val="center"/>
          </w:tcPr>
          <w:p w14:paraId="269F8DA4" w14:textId="77777777" w:rsidR="004B6559" w:rsidRPr="009069C5" w:rsidRDefault="004B6559" w:rsidP="00B54271">
            <w:pPr>
              <w:rPr>
                <w:sz w:val="18"/>
                <w:szCs w:val="18"/>
                <w:lang w:val="es-419"/>
              </w:rPr>
            </w:pPr>
          </w:p>
        </w:tc>
        <w:tc>
          <w:tcPr>
            <w:tcW w:w="1011" w:type="dxa"/>
            <w:vMerge/>
            <w:vAlign w:val="center"/>
          </w:tcPr>
          <w:p w14:paraId="52098F0A" w14:textId="77777777" w:rsidR="004B6559" w:rsidRPr="009069C5" w:rsidRDefault="004B6559" w:rsidP="00B54271">
            <w:pPr>
              <w:rPr>
                <w:sz w:val="18"/>
                <w:szCs w:val="18"/>
                <w:lang w:val="es-419"/>
              </w:rPr>
            </w:pPr>
          </w:p>
        </w:tc>
        <w:tc>
          <w:tcPr>
            <w:tcW w:w="2186" w:type="dxa"/>
            <w:vAlign w:val="center"/>
          </w:tcPr>
          <w:p w14:paraId="53C150E4" w14:textId="77777777" w:rsidR="004B6559" w:rsidRPr="009069C5" w:rsidRDefault="004B6559" w:rsidP="00B54271">
            <w:pPr>
              <w:rPr>
                <w:sz w:val="18"/>
                <w:szCs w:val="18"/>
                <w:lang w:val="es-419"/>
              </w:rPr>
            </w:pPr>
            <w:r w:rsidRPr="009069C5">
              <w:rPr>
                <w:sz w:val="18"/>
                <w:szCs w:val="18"/>
                <w:lang w:val="es-419"/>
              </w:rPr>
              <w:t>3.1.2 Levantamiento de la información con los responsables de áreas.</w:t>
            </w:r>
          </w:p>
        </w:tc>
        <w:tc>
          <w:tcPr>
            <w:tcW w:w="1272" w:type="dxa"/>
            <w:vAlign w:val="center"/>
          </w:tcPr>
          <w:p w14:paraId="3A492800" w14:textId="77777777" w:rsidR="004B6559" w:rsidRPr="009069C5" w:rsidRDefault="004B6559" w:rsidP="00B54271">
            <w:pPr>
              <w:rPr>
                <w:sz w:val="18"/>
                <w:szCs w:val="18"/>
                <w:lang w:val="es-419"/>
              </w:rPr>
            </w:pPr>
            <w:r w:rsidRPr="009069C5">
              <w:rPr>
                <w:sz w:val="18"/>
                <w:szCs w:val="18"/>
                <w:lang w:val="es-419"/>
              </w:rPr>
              <w:t>Dpto. RR. HH. / Calidad y Procesos / Encargados de áreas</w:t>
            </w:r>
          </w:p>
        </w:tc>
        <w:tc>
          <w:tcPr>
            <w:tcW w:w="1708" w:type="dxa"/>
            <w:vAlign w:val="center"/>
          </w:tcPr>
          <w:p w14:paraId="2390546E" w14:textId="77777777" w:rsidR="004B6559" w:rsidRPr="009069C5" w:rsidRDefault="004B6559" w:rsidP="00B54271">
            <w:pPr>
              <w:rPr>
                <w:sz w:val="18"/>
                <w:szCs w:val="18"/>
                <w:lang w:val="es-419"/>
              </w:rPr>
            </w:pPr>
            <w:r w:rsidRPr="009069C5">
              <w:rPr>
                <w:sz w:val="18"/>
                <w:szCs w:val="18"/>
                <w:lang w:val="es-419"/>
              </w:rPr>
              <w:t>Correos electrónicos</w:t>
            </w:r>
          </w:p>
          <w:p w14:paraId="7303BDED" w14:textId="77777777" w:rsidR="004B6559" w:rsidRPr="009069C5" w:rsidRDefault="004B6559" w:rsidP="00B54271">
            <w:pPr>
              <w:rPr>
                <w:sz w:val="18"/>
                <w:szCs w:val="18"/>
                <w:lang w:val="es-419"/>
              </w:rPr>
            </w:pPr>
            <w:r w:rsidRPr="009069C5">
              <w:rPr>
                <w:sz w:val="18"/>
                <w:szCs w:val="18"/>
                <w:lang w:val="es-419"/>
              </w:rPr>
              <w:t>Formulario completado</w:t>
            </w:r>
          </w:p>
        </w:tc>
        <w:tc>
          <w:tcPr>
            <w:tcW w:w="1481" w:type="dxa"/>
            <w:vAlign w:val="center"/>
          </w:tcPr>
          <w:p w14:paraId="719A0F40" w14:textId="77777777" w:rsidR="004B6559" w:rsidRPr="009069C5" w:rsidRDefault="004B6559" w:rsidP="00B54271">
            <w:pPr>
              <w:rPr>
                <w:rFonts w:cstheme="minorHAnsi"/>
                <w:sz w:val="18"/>
                <w:szCs w:val="18"/>
                <w:lang w:val="es-419"/>
              </w:rPr>
            </w:pPr>
            <w:r w:rsidRPr="009069C5">
              <w:rPr>
                <w:rFonts w:cstheme="minorHAnsi"/>
                <w:sz w:val="18"/>
                <w:szCs w:val="18"/>
                <w:lang w:val="es-419"/>
              </w:rPr>
              <w:t>Demora en la respuesta</w:t>
            </w:r>
          </w:p>
          <w:p w14:paraId="3E4808A8" w14:textId="77777777" w:rsidR="004B6559" w:rsidRPr="009069C5" w:rsidRDefault="004B6559" w:rsidP="00B54271">
            <w:pPr>
              <w:rPr>
                <w:rFonts w:cstheme="minorHAnsi"/>
                <w:sz w:val="18"/>
                <w:szCs w:val="18"/>
                <w:lang w:val="es-419"/>
              </w:rPr>
            </w:pPr>
          </w:p>
          <w:p w14:paraId="6C80D8FD" w14:textId="77777777" w:rsidR="004B6559" w:rsidRPr="009069C5" w:rsidRDefault="004B6559" w:rsidP="00B54271">
            <w:pPr>
              <w:rPr>
                <w:rFonts w:cstheme="minorHAnsi"/>
                <w:sz w:val="18"/>
                <w:szCs w:val="18"/>
                <w:lang w:val="es-419"/>
              </w:rPr>
            </w:pPr>
            <w:r w:rsidRPr="009069C5">
              <w:rPr>
                <w:rFonts w:cstheme="minorHAnsi"/>
                <w:sz w:val="18"/>
                <w:szCs w:val="18"/>
                <w:lang w:val="es-419"/>
              </w:rPr>
              <w:t>Calidad de la respuesta</w:t>
            </w:r>
          </w:p>
        </w:tc>
        <w:tc>
          <w:tcPr>
            <w:tcW w:w="1309" w:type="dxa"/>
            <w:vAlign w:val="center"/>
          </w:tcPr>
          <w:p w14:paraId="26115873"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Seguimiento de RR. HH. </w:t>
            </w:r>
          </w:p>
          <w:p w14:paraId="027AF50B" w14:textId="77777777" w:rsidR="004B6559" w:rsidRPr="009069C5" w:rsidRDefault="004B6559" w:rsidP="00B54271">
            <w:pPr>
              <w:rPr>
                <w:rFonts w:cstheme="minorHAnsi"/>
                <w:sz w:val="18"/>
                <w:szCs w:val="18"/>
                <w:lang w:val="es-419"/>
              </w:rPr>
            </w:pPr>
          </w:p>
          <w:p w14:paraId="4217627D"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la MAE</w:t>
            </w:r>
          </w:p>
          <w:p w14:paraId="162A37CC" w14:textId="77777777" w:rsidR="004B6559" w:rsidRPr="009069C5" w:rsidRDefault="004B6559" w:rsidP="00B54271">
            <w:pPr>
              <w:rPr>
                <w:rFonts w:cstheme="minorHAnsi"/>
                <w:sz w:val="18"/>
                <w:szCs w:val="18"/>
                <w:lang w:val="es-419"/>
              </w:rPr>
            </w:pPr>
          </w:p>
          <w:p w14:paraId="6CAB442E"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RR HH. Y Planificación.</w:t>
            </w:r>
          </w:p>
        </w:tc>
        <w:tc>
          <w:tcPr>
            <w:tcW w:w="236" w:type="dxa"/>
            <w:shd w:val="clear" w:color="auto" w:fill="FFFFFF" w:themeFill="background1"/>
            <w:vAlign w:val="center"/>
          </w:tcPr>
          <w:p w14:paraId="016385F6"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216DB8C"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21F17802"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4795A41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2C5E000"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0C2F3652"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A43A4D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01840D2"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1D7B9B46"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2A007DE2"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FEA1C71"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35216FC"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7F4885CE" w14:textId="77777777" w:rsidR="004B6559" w:rsidRPr="009069C5" w:rsidRDefault="004B6559" w:rsidP="00B54271">
            <w:pPr>
              <w:rPr>
                <w:rFonts w:cstheme="minorHAnsi"/>
                <w:sz w:val="18"/>
                <w:szCs w:val="18"/>
                <w:lang w:val="es-419"/>
              </w:rPr>
            </w:pPr>
          </w:p>
        </w:tc>
        <w:tc>
          <w:tcPr>
            <w:tcW w:w="1294" w:type="dxa"/>
            <w:gridSpan w:val="2"/>
            <w:vMerge/>
            <w:vAlign w:val="center"/>
          </w:tcPr>
          <w:p w14:paraId="1C421BE3" w14:textId="77777777" w:rsidR="004B6559" w:rsidRPr="009069C5" w:rsidRDefault="004B6559" w:rsidP="00B54271">
            <w:pPr>
              <w:jc w:val="center"/>
              <w:rPr>
                <w:rFonts w:cstheme="minorHAnsi"/>
                <w:sz w:val="18"/>
                <w:szCs w:val="18"/>
                <w:lang w:val="es-419"/>
              </w:rPr>
            </w:pPr>
          </w:p>
        </w:tc>
        <w:tc>
          <w:tcPr>
            <w:tcW w:w="1123" w:type="dxa"/>
            <w:vMerge/>
            <w:vAlign w:val="center"/>
          </w:tcPr>
          <w:p w14:paraId="2F349B2C" w14:textId="77777777" w:rsidR="004B6559" w:rsidRPr="009069C5" w:rsidRDefault="004B6559" w:rsidP="00B54271">
            <w:pPr>
              <w:jc w:val="center"/>
              <w:rPr>
                <w:rFonts w:cstheme="minorHAnsi"/>
                <w:sz w:val="18"/>
                <w:szCs w:val="18"/>
                <w:lang w:val="es-419"/>
              </w:rPr>
            </w:pPr>
          </w:p>
        </w:tc>
      </w:tr>
      <w:tr w:rsidR="004B6559" w:rsidRPr="001B344B" w14:paraId="630D1DA0" w14:textId="77777777" w:rsidTr="006939A0">
        <w:trPr>
          <w:gridAfter w:val="1"/>
          <w:wAfter w:w="23" w:type="dxa"/>
          <w:trHeight w:val="739"/>
          <w:jc w:val="center"/>
        </w:trPr>
        <w:tc>
          <w:tcPr>
            <w:tcW w:w="1555" w:type="dxa"/>
            <w:vMerge/>
            <w:vAlign w:val="center"/>
          </w:tcPr>
          <w:p w14:paraId="5EC51B93" w14:textId="77777777" w:rsidR="004B6559" w:rsidRPr="009069C5" w:rsidRDefault="004B6559" w:rsidP="00B54271">
            <w:pPr>
              <w:ind w:left="25"/>
              <w:rPr>
                <w:sz w:val="18"/>
                <w:szCs w:val="18"/>
                <w:lang w:val="es-419"/>
              </w:rPr>
            </w:pPr>
          </w:p>
        </w:tc>
        <w:tc>
          <w:tcPr>
            <w:tcW w:w="1352" w:type="dxa"/>
            <w:vMerge/>
            <w:vAlign w:val="center"/>
          </w:tcPr>
          <w:p w14:paraId="4ABFBD0E" w14:textId="77777777" w:rsidR="004B6559" w:rsidRPr="009069C5" w:rsidRDefault="004B6559" w:rsidP="00B54271">
            <w:pPr>
              <w:rPr>
                <w:sz w:val="18"/>
                <w:szCs w:val="18"/>
                <w:lang w:val="es-419"/>
              </w:rPr>
            </w:pPr>
          </w:p>
        </w:tc>
        <w:tc>
          <w:tcPr>
            <w:tcW w:w="1262" w:type="dxa"/>
            <w:vMerge/>
            <w:vAlign w:val="center"/>
          </w:tcPr>
          <w:p w14:paraId="38C49615" w14:textId="77777777" w:rsidR="004B6559" w:rsidRPr="009069C5" w:rsidRDefault="004B6559" w:rsidP="00B54271">
            <w:pPr>
              <w:rPr>
                <w:sz w:val="18"/>
                <w:szCs w:val="18"/>
                <w:lang w:val="es-419"/>
              </w:rPr>
            </w:pPr>
          </w:p>
        </w:tc>
        <w:tc>
          <w:tcPr>
            <w:tcW w:w="1011" w:type="dxa"/>
            <w:vMerge/>
            <w:vAlign w:val="center"/>
          </w:tcPr>
          <w:p w14:paraId="68BE6EDB" w14:textId="77777777" w:rsidR="004B6559" w:rsidRPr="009069C5" w:rsidRDefault="004B6559" w:rsidP="00B54271">
            <w:pPr>
              <w:rPr>
                <w:sz w:val="18"/>
                <w:szCs w:val="18"/>
                <w:lang w:val="es-419"/>
              </w:rPr>
            </w:pPr>
          </w:p>
        </w:tc>
        <w:tc>
          <w:tcPr>
            <w:tcW w:w="2186" w:type="dxa"/>
            <w:vAlign w:val="center"/>
          </w:tcPr>
          <w:p w14:paraId="6CAFAF7B" w14:textId="77777777" w:rsidR="004B6559" w:rsidRPr="009069C5" w:rsidRDefault="004B6559" w:rsidP="00B54271">
            <w:pPr>
              <w:rPr>
                <w:sz w:val="18"/>
                <w:szCs w:val="18"/>
                <w:lang w:val="es-419"/>
              </w:rPr>
            </w:pPr>
            <w:r w:rsidRPr="009069C5">
              <w:rPr>
                <w:sz w:val="18"/>
                <w:szCs w:val="18"/>
                <w:lang w:val="es-419"/>
              </w:rPr>
              <w:t>3.1.3 Revisión y Análisis de las informaciones remitidas por las áreas</w:t>
            </w:r>
          </w:p>
        </w:tc>
        <w:tc>
          <w:tcPr>
            <w:tcW w:w="1272" w:type="dxa"/>
            <w:vAlign w:val="center"/>
          </w:tcPr>
          <w:p w14:paraId="2AEBFF6A" w14:textId="77777777" w:rsidR="004B6559" w:rsidRPr="009069C5" w:rsidRDefault="004B6559" w:rsidP="00B54271">
            <w:pPr>
              <w:rPr>
                <w:sz w:val="18"/>
                <w:szCs w:val="18"/>
                <w:lang w:val="es-419"/>
              </w:rPr>
            </w:pPr>
            <w:r w:rsidRPr="009069C5">
              <w:rPr>
                <w:sz w:val="18"/>
                <w:szCs w:val="18"/>
                <w:lang w:val="es-419"/>
              </w:rPr>
              <w:t>Dpto. RR. HH. / Calidad y Procesos / Encargados de áreas</w:t>
            </w:r>
          </w:p>
        </w:tc>
        <w:tc>
          <w:tcPr>
            <w:tcW w:w="1708" w:type="dxa"/>
            <w:vAlign w:val="center"/>
          </w:tcPr>
          <w:p w14:paraId="3AB2578E" w14:textId="77777777" w:rsidR="004B6559" w:rsidRPr="009069C5" w:rsidRDefault="004B6559" w:rsidP="00B54271">
            <w:pPr>
              <w:rPr>
                <w:sz w:val="18"/>
                <w:szCs w:val="18"/>
                <w:lang w:val="es-419"/>
              </w:rPr>
            </w:pPr>
            <w:r w:rsidRPr="009069C5">
              <w:rPr>
                <w:sz w:val="18"/>
                <w:szCs w:val="18"/>
                <w:lang w:val="es-419"/>
              </w:rPr>
              <w:t>Borrador de Manual de Organización y Funciones por área</w:t>
            </w:r>
          </w:p>
        </w:tc>
        <w:tc>
          <w:tcPr>
            <w:tcW w:w="1481" w:type="dxa"/>
            <w:vAlign w:val="center"/>
          </w:tcPr>
          <w:p w14:paraId="66D5B874"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Poca disponibilidad de las áreas para realizar la revisión. </w:t>
            </w:r>
          </w:p>
        </w:tc>
        <w:tc>
          <w:tcPr>
            <w:tcW w:w="1309" w:type="dxa"/>
            <w:vAlign w:val="center"/>
          </w:tcPr>
          <w:p w14:paraId="30121A20"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Apoyo de la MAE para el establecimiento de lineamiento </w:t>
            </w:r>
          </w:p>
        </w:tc>
        <w:tc>
          <w:tcPr>
            <w:tcW w:w="236" w:type="dxa"/>
            <w:shd w:val="clear" w:color="auto" w:fill="FFFFFF" w:themeFill="background1"/>
            <w:vAlign w:val="center"/>
          </w:tcPr>
          <w:p w14:paraId="41810B40"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E9976FC"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30766821"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498597E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52036B5"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5FDF786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B1BA9B1"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F49B8B4"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1A3F9D38"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157F404B"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DD233A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41415D7"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619684DD" w14:textId="77777777" w:rsidR="004B6559" w:rsidRPr="009069C5" w:rsidRDefault="004B6559" w:rsidP="00B54271">
            <w:pPr>
              <w:rPr>
                <w:rFonts w:cstheme="minorHAnsi"/>
                <w:sz w:val="18"/>
                <w:szCs w:val="18"/>
                <w:lang w:val="es-419"/>
              </w:rPr>
            </w:pPr>
          </w:p>
        </w:tc>
        <w:tc>
          <w:tcPr>
            <w:tcW w:w="1294" w:type="dxa"/>
            <w:gridSpan w:val="2"/>
            <w:vMerge/>
            <w:vAlign w:val="center"/>
          </w:tcPr>
          <w:p w14:paraId="6673EF1F" w14:textId="77777777" w:rsidR="004B6559" w:rsidRPr="009069C5" w:rsidRDefault="004B6559" w:rsidP="00B54271">
            <w:pPr>
              <w:jc w:val="center"/>
              <w:rPr>
                <w:rFonts w:cstheme="minorHAnsi"/>
                <w:sz w:val="18"/>
                <w:szCs w:val="18"/>
                <w:lang w:val="es-419"/>
              </w:rPr>
            </w:pPr>
          </w:p>
        </w:tc>
        <w:tc>
          <w:tcPr>
            <w:tcW w:w="1123" w:type="dxa"/>
            <w:vMerge/>
            <w:vAlign w:val="center"/>
          </w:tcPr>
          <w:p w14:paraId="08A95421" w14:textId="77777777" w:rsidR="004B6559" w:rsidRPr="009069C5" w:rsidRDefault="004B6559" w:rsidP="00B54271">
            <w:pPr>
              <w:jc w:val="center"/>
              <w:rPr>
                <w:rFonts w:cstheme="minorHAnsi"/>
                <w:sz w:val="18"/>
                <w:szCs w:val="18"/>
                <w:lang w:val="es-419"/>
              </w:rPr>
            </w:pPr>
          </w:p>
        </w:tc>
      </w:tr>
      <w:tr w:rsidR="004B6559" w:rsidRPr="009069C5" w14:paraId="521E7E6A" w14:textId="77777777" w:rsidTr="006939A0">
        <w:trPr>
          <w:gridAfter w:val="1"/>
          <w:wAfter w:w="23" w:type="dxa"/>
          <w:trHeight w:val="739"/>
          <w:jc w:val="center"/>
        </w:trPr>
        <w:tc>
          <w:tcPr>
            <w:tcW w:w="1555" w:type="dxa"/>
            <w:vMerge/>
            <w:vAlign w:val="center"/>
          </w:tcPr>
          <w:p w14:paraId="09366057" w14:textId="77777777" w:rsidR="004B6559" w:rsidRPr="009069C5" w:rsidRDefault="004B6559" w:rsidP="00B54271">
            <w:pPr>
              <w:ind w:left="25"/>
              <w:rPr>
                <w:sz w:val="18"/>
                <w:szCs w:val="18"/>
                <w:lang w:val="es-419"/>
              </w:rPr>
            </w:pPr>
          </w:p>
        </w:tc>
        <w:tc>
          <w:tcPr>
            <w:tcW w:w="1352" w:type="dxa"/>
            <w:vMerge/>
            <w:vAlign w:val="center"/>
          </w:tcPr>
          <w:p w14:paraId="061A9B96" w14:textId="77777777" w:rsidR="004B6559" w:rsidRPr="009069C5" w:rsidRDefault="004B6559" w:rsidP="00B54271">
            <w:pPr>
              <w:rPr>
                <w:sz w:val="18"/>
                <w:szCs w:val="18"/>
                <w:lang w:val="es-419"/>
              </w:rPr>
            </w:pPr>
          </w:p>
        </w:tc>
        <w:tc>
          <w:tcPr>
            <w:tcW w:w="1262" w:type="dxa"/>
            <w:vMerge/>
            <w:vAlign w:val="center"/>
          </w:tcPr>
          <w:p w14:paraId="45CF82E3" w14:textId="77777777" w:rsidR="004B6559" w:rsidRPr="009069C5" w:rsidRDefault="004B6559" w:rsidP="00B54271">
            <w:pPr>
              <w:rPr>
                <w:sz w:val="18"/>
                <w:szCs w:val="18"/>
                <w:lang w:val="es-419"/>
              </w:rPr>
            </w:pPr>
          </w:p>
        </w:tc>
        <w:tc>
          <w:tcPr>
            <w:tcW w:w="1011" w:type="dxa"/>
            <w:vMerge/>
            <w:vAlign w:val="center"/>
          </w:tcPr>
          <w:p w14:paraId="44DD1D8D" w14:textId="77777777" w:rsidR="004B6559" w:rsidRPr="009069C5" w:rsidRDefault="004B6559" w:rsidP="00B54271">
            <w:pPr>
              <w:rPr>
                <w:sz w:val="18"/>
                <w:szCs w:val="18"/>
                <w:lang w:val="es-419"/>
              </w:rPr>
            </w:pPr>
          </w:p>
        </w:tc>
        <w:tc>
          <w:tcPr>
            <w:tcW w:w="2186" w:type="dxa"/>
            <w:vAlign w:val="center"/>
          </w:tcPr>
          <w:p w14:paraId="71C370F4" w14:textId="77777777" w:rsidR="004B6559" w:rsidRPr="009069C5" w:rsidRDefault="004B6559" w:rsidP="00B54271">
            <w:pPr>
              <w:rPr>
                <w:sz w:val="18"/>
                <w:szCs w:val="18"/>
                <w:lang w:val="es-419"/>
              </w:rPr>
            </w:pPr>
            <w:r w:rsidRPr="009069C5">
              <w:rPr>
                <w:sz w:val="18"/>
                <w:szCs w:val="18"/>
                <w:lang w:val="es-419"/>
              </w:rPr>
              <w:t>3.1.4 Elaboración de propuesta de Manual de Organización y Funciones</w:t>
            </w:r>
          </w:p>
        </w:tc>
        <w:tc>
          <w:tcPr>
            <w:tcW w:w="1272" w:type="dxa"/>
            <w:vAlign w:val="center"/>
          </w:tcPr>
          <w:p w14:paraId="71D12C76" w14:textId="77777777" w:rsidR="004B6559" w:rsidRPr="009069C5" w:rsidRDefault="004B6559" w:rsidP="00B54271">
            <w:pPr>
              <w:rPr>
                <w:sz w:val="18"/>
                <w:szCs w:val="18"/>
                <w:lang w:val="es-419"/>
              </w:rPr>
            </w:pPr>
            <w:r w:rsidRPr="009069C5">
              <w:rPr>
                <w:sz w:val="18"/>
                <w:szCs w:val="18"/>
                <w:lang w:val="es-419"/>
              </w:rPr>
              <w:t>Dpto. RR. HH. / Calidad y Procesos</w:t>
            </w:r>
          </w:p>
        </w:tc>
        <w:tc>
          <w:tcPr>
            <w:tcW w:w="1708" w:type="dxa"/>
            <w:vAlign w:val="center"/>
          </w:tcPr>
          <w:p w14:paraId="00A39365" w14:textId="77777777" w:rsidR="004B6559" w:rsidRPr="009069C5" w:rsidRDefault="004B6559" w:rsidP="00B54271">
            <w:pPr>
              <w:rPr>
                <w:sz w:val="18"/>
                <w:szCs w:val="18"/>
                <w:lang w:val="es-419"/>
              </w:rPr>
            </w:pPr>
            <w:r w:rsidRPr="009069C5">
              <w:rPr>
                <w:sz w:val="18"/>
                <w:szCs w:val="18"/>
                <w:lang w:val="es-419"/>
              </w:rPr>
              <w:t>Manual de Organización y Funciones</w:t>
            </w:r>
          </w:p>
        </w:tc>
        <w:tc>
          <w:tcPr>
            <w:tcW w:w="1481" w:type="dxa"/>
            <w:vAlign w:val="center"/>
          </w:tcPr>
          <w:p w14:paraId="1E5A4C28"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Retraso en la elaboración </w:t>
            </w:r>
          </w:p>
        </w:tc>
        <w:tc>
          <w:tcPr>
            <w:tcW w:w="1309" w:type="dxa"/>
            <w:vAlign w:val="center"/>
          </w:tcPr>
          <w:p w14:paraId="0928526F"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FFFFFF" w:themeFill="background1"/>
            <w:vAlign w:val="center"/>
          </w:tcPr>
          <w:p w14:paraId="6AEF1844"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182EA24" w14:textId="77777777" w:rsidR="004B6559" w:rsidRPr="009069C5" w:rsidRDefault="004B6559" w:rsidP="00B54271">
            <w:pPr>
              <w:rPr>
                <w:rFonts w:ascii="Times New Roman" w:hAnsi="Times New Roman" w:cs="Times New Roman"/>
                <w:sz w:val="14"/>
                <w:lang w:val="es-419"/>
              </w:rPr>
            </w:pPr>
          </w:p>
        </w:tc>
        <w:tc>
          <w:tcPr>
            <w:tcW w:w="242" w:type="dxa"/>
            <w:shd w:val="clear" w:color="auto" w:fill="BEBEBE" w:themeFill="text2" w:themeFillTint="66"/>
            <w:vAlign w:val="center"/>
          </w:tcPr>
          <w:p w14:paraId="465D4BDB"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0433F63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87A484B"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66343FAF"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D7BFFA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90AA246"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480028BA"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4927447B"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27B058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48F62D5"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4BCF62F7" w14:textId="77777777" w:rsidR="004B6559" w:rsidRPr="009069C5" w:rsidRDefault="004B6559" w:rsidP="00B54271">
            <w:pPr>
              <w:rPr>
                <w:rFonts w:cstheme="minorHAnsi"/>
                <w:sz w:val="18"/>
                <w:szCs w:val="18"/>
                <w:lang w:val="es-419"/>
              </w:rPr>
            </w:pPr>
          </w:p>
        </w:tc>
        <w:tc>
          <w:tcPr>
            <w:tcW w:w="1294" w:type="dxa"/>
            <w:gridSpan w:val="2"/>
            <w:vMerge/>
            <w:vAlign w:val="center"/>
          </w:tcPr>
          <w:p w14:paraId="6E14898D" w14:textId="77777777" w:rsidR="004B6559" w:rsidRPr="009069C5" w:rsidRDefault="004B6559" w:rsidP="00B54271">
            <w:pPr>
              <w:jc w:val="center"/>
              <w:rPr>
                <w:rFonts w:cstheme="minorHAnsi"/>
                <w:sz w:val="18"/>
                <w:szCs w:val="18"/>
                <w:lang w:val="es-419"/>
              </w:rPr>
            </w:pPr>
          </w:p>
        </w:tc>
        <w:tc>
          <w:tcPr>
            <w:tcW w:w="1123" w:type="dxa"/>
            <w:vMerge/>
            <w:vAlign w:val="center"/>
          </w:tcPr>
          <w:p w14:paraId="24EDCEAD" w14:textId="77777777" w:rsidR="004B6559" w:rsidRPr="009069C5" w:rsidRDefault="004B6559" w:rsidP="00B54271">
            <w:pPr>
              <w:jc w:val="center"/>
              <w:rPr>
                <w:rFonts w:cstheme="minorHAnsi"/>
                <w:sz w:val="18"/>
                <w:szCs w:val="18"/>
                <w:lang w:val="es-419"/>
              </w:rPr>
            </w:pPr>
          </w:p>
        </w:tc>
      </w:tr>
      <w:tr w:rsidR="004B6559" w:rsidRPr="009069C5" w14:paraId="49E49957" w14:textId="77777777" w:rsidTr="006939A0">
        <w:trPr>
          <w:gridAfter w:val="1"/>
          <w:wAfter w:w="23" w:type="dxa"/>
          <w:trHeight w:val="739"/>
          <w:jc w:val="center"/>
        </w:trPr>
        <w:tc>
          <w:tcPr>
            <w:tcW w:w="1555" w:type="dxa"/>
            <w:vMerge/>
            <w:vAlign w:val="center"/>
          </w:tcPr>
          <w:p w14:paraId="76E491DB" w14:textId="77777777" w:rsidR="004B6559" w:rsidRPr="009069C5" w:rsidRDefault="004B6559" w:rsidP="00B54271">
            <w:pPr>
              <w:ind w:left="25"/>
              <w:rPr>
                <w:sz w:val="18"/>
                <w:szCs w:val="18"/>
                <w:lang w:val="es-419"/>
              </w:rPr>
            </w:pPr>
          </w:p>
        </w:tc>
        <w:tc>
          <w:tcPr>
            <w:tcW w:w="1352" w:type="dxa"/>
            <w:vMerge/>
            <w:vAlign w:val="center"/>
          </w:tcPr>
          <w:p w14:paraId="39BC673C" w14:textId="77777777" w:rsidR="004B6559" w:rsidRPr="009069C5" w:rsidRDefault="004B6559" w:rsidP="00B54271">
            <w:pPr>
              <w:rPr>
                <w:sz w:val="18"/>
                <w:szCs w:val="18"/>
                <w:lang w:val="es-419"/>
              </w:rPr>
            </w:pPr>
          </w:p>
        </w:tc>
        <w:tc>
          <w:tcPr>
            <w:tcW w:w="1262" w:type="dxa"/>
            <w:vMerge/>
            <w:vAlign w:val="center"/>
          </w:tcPr>
          <w:p w14:paraId="0BD13933" w14:textId="77777777" w:rsidR="004B6559" w:rsidRPr="009069C5" w:rsidRDefault="004B6559" w:rsidP="00B54271">
            <w:pPr>
              <w:rPr>
                <w:sz w:val="18"/>
                <w:szCs w:val="18"/>
                <w:lang w:val="es-419"/>
              </w:rPr>
            </w:pPr>
          </w:p>
        </w:tc>
        <w:tc>
          <w:tcPr>
            <w:tcW w:w="1011" w:type="dxa"/>
            <w:vMerge/>
            <w:vAlign w:val="center"/>
          </w:tcPr>
          <w:p w14:paraId="748C092E" w14:textId="77777777" w:rsidR="004B6559" w:rsidRPr="009069C5" w:rsidRDefault="004B6559" w:rsidP="00B54271">
            <w:pPr>
              <w:rPr>
                <w:sz w:val="18"/>
                <w:szCs w:val="18"/>
                <w:lang w:val="es-419"/>
              </w:rPr>
            </w:pPr>
          </w:p>
        </w:tc>
        <w:tc>
          <w:tcPr>
            <w:tcW w:w="2186" w:type="dxa"/>
            <w:vAlign w:val="center"/>
          </w:tcPr>
          <w:p w14:paraId="3B4917A2" w14:textId="77777777" w:rsidR="004B6559" w:rsidRPr="009069C5" w:rsidRDefault="004B6559" w:rsidP="00B54271">
            <w:pPr>
              <w:rPr>
                <w:sz w:val="18"/>
                <w:szCs w:val="18"/>
                <w:lang w:val="es-419"/>
              </w:rPr>
            </w:pPr>
            <w:r w:rsidRPr="009069C5">
              <w:rPr>
                <w:sz w:val="18"/>
                <w:szCs w:val="18"/>
                <w:lang w:val="es-419"/>
              </w:rPr>
              <w:t xml:space="preserve">3.1.5 Presentación propuesta a la MAE para aprobación </w:t>
            </w:r>
          </w:p>
        </w:tc>
        <w:tc>
          <w:tcPr>
            <w:tcW w:w="1272" w:type="dxa"/>
            <w:vAlign w:val="center"/>
          </w:tcPr>
          <w:p w14:paraId="7E1C674E" w14:textId="77777777" w:rsidR="004B6559" w:rsidRPr="009069C5" w:rsidRDefault="004B6559" w:rsidP="00B54271">
            <w:pPr>
              <w:rPr>
                <w:sz w:val="18"/>
                <w:szCs w:val="18"/>
                <w:lang w:val="es-419"/>
              </w:rPr>
            </w:pPr>
            <w:r w:rsidRPr="009069C5">
              <w:rPr>
                <w:sz w:val="18"/>
                <w:szCs w:val="18"/>
                <w:lang w:val="es-419"/>
              </w:rPr>
              <w:t>Dpto. RR. HH. / Calidad y Procesos</w:t>
            </w:r>
          </w:p>
        </w:tc>
        <w:tc>
          <w:tcPr>
            <w:tcW w:w="1708" w:type="dxa"/>
            <w:vAlign w:val="center"/>
          </w:tcPr>
          <w:p w14:paraId="22B42A27" w14:textId="77777777" w:rsidR="004B6559" w:rsidRPr="009069C5" w:rsidRDefault="004B6559" w:rsidP="00B54271">
            <w:pPr>
              <w:rPr>
                <w:sz w:val="18"/>
                <w:szCs w:val="18"/>
                <w:lang w:val="es-419"/>
              </w:rPr>
            </w:pPr>
            <w:r w:rsidRPr="009069C5">
              <w:rPr>
                <w:sz w:val="18"/>
                <w:szCs w:val="18"/>
                <w:lang w:val="es-419"/>
              </w:rPr>
              <w:t>Manual de Organización y Funciones</w:t>
            </w:r>
          </w:p>
        </w:tc>
        <w:tc>
          <w:tcPr>
            <w:tcW w:w="1481" w:type="dxa"/>
            <w:vAlign w:val="center"/>
          </w:tcPr>
          <w:p w14:paraId="74C1D5BC"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Poca disponibilidad de tiempo para la revisión oportuna de la propuesta </w:t>
            </w:r>
          </w:p>
          <w:p w14:paraId="4B3176A5" w14:textId="77777777" w:rsidR="004B6559" w:rsidRPr="009069C5" w:rsidRDefault="004B6559" w:rsidP="00B54271">
            <w:pPr>
              <w:rPr>
                <w:rFonts w:cstheme="minorHAnsi"/>
                <w:sz w:val="18"/>
                <w:szCs w:val="18"/>
                <w:lang w:val="es-419"/>
              </w:rPr>
            </w:pPr>
          </w:p>
          <w:p w14:paraId="43A180C4"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25D5BD77"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p w14:paraId="13D2450A" w14:textId="77777777" w:rsidR="004B6559" w:rsidRPr="009069C5" w:rsidRDefault="004B6559" w:rsidP="00B54271">
            <w:pPr>
              <w:rPr>
                <w:rFonts w:cstheme="minorHAnsi"/>
                <w:sz w:val="18"/>
                <w:szCs w:val="18"/>
                <w:lang w:val="es-419"/>
              </w:rPr>
            </w:pPr>
          </w:p>
          <w:p w14:paraId="04AF5D10"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5691ECC7" w14:textId="77777777" w:rsidR="004B6559" w:rsidRPr="009069C5" w:rsidRDefault="004B6559" w:rsidP="00B54271">
            <w:pPr>
              <w:rPr>
                <w:rFonts w:cstheme="minorHAnsi"/>
                <w:sz w:val="18"/>
                <w:szCs w:val="18"/>
                <w:lang w:val="es-419"/>
              </w:rPr>
            </w:pPr>
          </w:p>
          <w:p w14:paraId="37357073"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FFFFFF" w:themeFill="background1"/>
            <w:vAlign w:val="center"/>
          </w:tcPr>
          <w:p w14:paraId="1827C3A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88A536F" w14:textId="77777777" w:rsidR="004B6559" w:rsidRPr="009069C5" w:rsidRDefault="004B6559" w:rsidP="00B54271">
            <w:pPr>
              <w:rPr>
                <w:rFonts w:ascii="Times New Roman" w:hAnsi="Times New Roman" w:cs="Times New Roman"/>
                <w:sz w:val="14"/>
                <w:lang w:val="es-419"/>
              </w:rPr>
            </w:pPr>
          </w:p>
        </w:tc>
        <w:tc>
          <w:tcPr>
            <w:tcW w:w="242" w:type="dxa"/>
            <w:shd w:val="clear" w:color="auto" w:fill="BEBEBE" w:themeFill="text2" w:themeFillTint="66"/>
            <w:vAlign w:val="center"/>
          </w:tcPr>
          <w:p w14:paraId="7DAF9AC5"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54D1626A"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FB9573E"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0454E47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7CD0497"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F35F584"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74188890"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6C3C04A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58C7787"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8D25AAD"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08ED5027" w14:textId="77777777" w:rsidR="004B6559" w:rsidRPr="009069C5" w:rsidRDefault="004B6559" w:rsidP="00B54271">
            <w:pPr>
              <w:rPr>
                <w:rFonts w:cstheme="minorHAnsi"/>
                <w:sz w:val="18"/>
                <w:szCs w:val="18"/>
                <w:lang w:val="es-419"/>
              </w:rPr>
            </w:pPr>
          </w:p>
        </w:tc>
        <w:tc>
          <w:tcPr>
            <w:tcW w:w="1294" w:type="dxa"/>
            <w:gridSpan w:val="2"/>
            <w:vMerge/>
            <w:vAlign w:val="center"/>
          </w:tcPr>
          <w:p w14:paraId="1328AF94" w14:textId="77777777" w:rsidR="004B6559" w:rsidRPr="009069C5" w:rsidRDefault="004B6559" w:rsidP="00B54271">
            <w:pPr>
              <w:jc w:val="center"/>
              <w:rPr>
                <w:rFonts w:cstheme="minorHAnsi"/>
                <w:sz w:val="18"/>
                <w:szCs w:val="18"/>
                <w:lang w:val="es-419"/>
              </w:rPr>
            </w:pPr>
          </w:p>
        </w:tc>
        <w:tc>
          <w:tcPr>
            <w:tcW w:w="1123" w:type="dxa"/>
            <w:vMerge/>
            <w:vAlign w:val="center"/>
          </w:tcPr>
          <w:p w14:paraId="1AE47837" w14:textId="77777777" w:rsidR="004B6559" w:rsidRPr="009069C5" w:rsidRDefault="004B6559" w:rsidP="00B54271">
            <w:pPr>
              <w:jc w:val="center"/>
              <w:rPr>
                <w:rFonts w:cstheme="minorHAnsi"/>
                <w:sz w:val="18"/>
                <w:szCs w:val="18"/>
                <w:lang w:val="es-419"/>
              </w:rPr>
            </w:pPr>
          </w:p>
        </w:tc>
      </w:tr>
      <w:tr w:rsidR="004B6559" w:rsidRPr="009069C5" w14:paraId="59E4A63A" w14:textId="77777777" w:rsidTr="006939A0">
        <w:trPr>
          <w:gridAfter w:val="1"/>
          <w:wAfter w:w="23" w:type="dxa"/>
          <w:trHeight w:val="739"/>
          <w:jc w:val="center"/>
        </w:trPr>
        <w:tc>
          <w:tcPr>
            <w:tcW w:w="1555" w:type="dxa"/>
            <w:vMerge/>
            <w:vAlign w:val="center"/>
          </w:tcPr>
          <w:p w14:paraId="61DB83C2" w14:textId="77777777" w:rsidR="004B6559" w:rsidRPr="009069C5" w:rsidRDefault="004B6559" w:rsidP="00B54271">
            <w:pPr>
              <w:ind w:left="25"/>
              <w:rPr>
                <w:sz w:val="18"/>
                <w:szCs w:val="18"/>
                <w:lang w:val="es-419"/>
              </w:rPr>
            </w:pPr>
          </w:p>
        </w:tc>
        <w:tc>
          <w:tcPr>
            <w:tcW w:w="1352" w:type="dxa"/>
            <w:vMerge/>
            <w:vAlign w:val="center"/>
          </w:tcPr>
          <w:p w14:paraId="3D5A8B8F" w14:textId="77777777" w:rsidR="004B6559" w:rsidRPr="009069C5" w:rsidRDefault="004B6559" w:rsidP="00B54271">
            <w:pPr>
              <w:rPr>
                <w:sz w:val="18"/>
                <w:szCs w:val="18"/>
                <w:lang w:val="es-419"/>
              </w:rPr>
            </w:pPr>
          </w:p>
        </w:tc>
        <w:tc>
          <w:tcPr>
            <w:tcW w:w="1262" w:type="dxa"/>
            <w:vMerge/>
            <w:vAlign w:val="center"/>
          </w:tcPr>
          <w:p w14:paraId="55A8BDDF" w14:textId="77777777" w:rsidR="004B6559" w:rsidRPr="009069C5" w:rsidRDefault="004B6559" w:rsidP="00B54271">
            <w:pPr>
              <w:rPr>
                <w:sz w:val="18"/>
                <w:szCs w:val="18"/>
                <w:lang w:val="es-419"/>
              </w:rPr>
            </w:pPr>
          </w:p>
        </w:tc>
        <w:tc>
          <w:tcPr>
            <w:tcW w:w="1011" w:type="dxa"/>
            <w:vMerge/>
            <w:vAlign w:val="center"/>
          </w:tcPr>
          <w:p w14:paraId="4588F472" w14:textId="77777777" w:rsidR="004B6559" w:rsidRPr="009069C5" w:rsidRDefault="004B6559" w:rsidP="00B54271">
            <w:pPr>
              <w:rPr>
                <w:sz w:val="18"/>
                <w:szCs w:val="18"/>
                <w:lang w:val="es-419"/>
              </w:rPr>
            </w:pPr>
          </w:p>
        </w:tc>
        <w:tc>
          <w:tcPr>
            <w:tcW w:w="2186" w:type="dxa"/>
            <w:vAlign w:val="center"/>
          </w:tcPr>
          <w:p w14:paraId="32168A7D" w14:textId="77777777" w:rsidR="004B6559" w:rsidRPr="009069C5" w:rsidRDefault="004B6559" w:rsidP="00B54271">
            <w:pPr>
              <w:rPr>
                <w:sz w:val="18"/>
                <w:szCs w:val="18"/>
                <w:lang w:val="es-419"/>
              </w:rPr>
            </w:pPr>
            <w:r w:rsidRPr="009069C5">
              <w:rPr>
                <w:sz w:val="18"/>
                <w:szCs w:val="18"/>
                <w:lang w:val="es-419"/>
              </w:rPr>
              <w:t>3.1.6 Remisión y aprobación del MAP.</w:t>
            </w:r>
          </w:p>
        </w:tc>
        <w:tc>
          <w:tcPr>
            <w:tcW w:w="1272" w:type="dxa"/>
            <w:vAlign w:val="center"/>
          </w:tcPr>
          <w:p w14:paraId="25CBA56B" w14:textId="77777777" w:rsidR="004B6559" w:rsidRPr="009069C5" w:rsidRDefault="004B6559" w:rsidP="00B54271">
            <w:pPr>
              <w:rPr>
                <w:sz w:val="18"/>
                <w:szCs w:val="18"/>
                <w:lang w:val="es-419"/>
              </w:rPr>
            </w:pPr>
            <w:r w:rsidRPr="009069C5">
              <w:rPr>
                <w:sz w:val="18"/>
                <w:szCs w:val="18"/>
                <w:lang w:val="es-419"/>
              </w:rPr>
              <w:t>Dpto. RR. HH. / Calidad y Procesos</w:t>
            </w:r>
          </w:p>
        </w:tc>
        <w:tc>
          <w:tcPr>
            <w:tcW w:w="1708" w:type="dxa"/>
            <w:vAlign w:val="center"/>
          </w:tcPr>
          <w:p w14:paraId="1095C2B4" w14:textId="77777777" w:rsidR="004B6559" w:rsidRPr="009069C5" w:rsidRDefault="004B6559" w:rsidP="00B54271">
            <w:pPr>
              <w:rPr>
                <w:sz w:val="18"/>
                <w:szCs w:val="18"/>
                <w:lang w:val="es-419"/>
              </w:rPr>
            </w:pPr>
            <w:r w:rsidRPr="009069C5">
              <w:rPr>
                <w:sz w:val="18"/>
                <w:szCs w:val="18"/>
                <w:lang w:val="es-419"/>
              </w:rPr>
              <w:t xml:space="preserve">Carta de remisión </w:t>
            </w:r>
          </w:p>
          <w:p w14:paraId="5C5B3C25" w14:textId="77777777" w:rsidR="004B6559" w:rsidRPr="009069C5" w:rsidRDefault="004B6559" w:rsidP="00B54271">
            <w:pPr>
              <w:rPr>
                <w:sz w:val="18"/>
                <w:szCs w:val="18"/>
                <w:lang w:val="es-419"/>
              </w:rPr>
            </w:pPr>
            <w:r w:rsidRPr="009069C5">
              <w:rPr>
                <w:sz w:val="18"/>
                <w:szCs w:val="18"/>
                <w:lang w:val="es-419"/>
              </w:rPr>
              <w:t>Manual de Organización y Funciones</w:t>
            </w:r>
          </w:p>
        </w:tc>
        <w:tc>
          <w:tcPr>
            <w:tcW w:w="1481" w:type="dxa"/>
            <w:vAlign w:val="center"/>
          </w:tcPr>
          <w:p w14:paraId="331F3F98"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p w14:paraId="50D77020" w14:textId="77777777" w:rsidR="004B6559" w:rsidRPr="009069C5" w:rsidRDefault="004B6559" w:rsidP="00B54271">
            <w:pPr>
              <w:rPr>
                <w:rFonts w:cstheme="minorHAnsi"/>
                <w:sz w:val="18"/>
                <w:szCs w:val="18"/>
                <w:lang w:val="es-419"/>
              </w:rPr>
            </w:pPr>
          </w:p>
          <w:p w14:paraId="73F56785"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289148BD"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p w14:paraId="68A03208" w14:textId="77777777" w:rsidR="004B6559" w:rsidRPr="009069C5" w:rsidRDefault="004B6559" w:rsidP="00B54271">
            <w:pPr>
              <w:rPr>
                <w:rFonts w:cstheme="minorHAnsi"/>
                <w:sz w:val="18"/>
                <w:szCs w:val="18"/>
                <w:lang w:val="es-419"/>
              </w:rPr>
            </w:pPr>
          </w:p>
          <w:p w14:paraId="64AC3FA9"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3F131FAB" w14:textId="77777777" w:rsidR="004B6559" w:rsidRPr="009069C5" w:rsidRDefault="004B6559" w:rsidP="00B54271">
            <w:pPr>
              <w:rPr>
                <w:rFonts w:cstheme="minorHAnsi"/>
                <w:sz w:val="18"/>
                <w:szCs w:val="18"/>
                <w:lang w:val="es-419"/>
              </w:rPr>
            </w:pPr>
          </w:p>
          <w:p w14:paraId="5BB2C4D4"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FFFFFF" w:themeFill="background1"/>
            <w:vAlign w:val="center"/>
          </w:tcPr>
          <w:p w14:paraId="7435CD7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F17F68B" w14:textId="77777777" w:rsidR="004B6559" w:rsidRPr="009069C5" w:rsidRDefault="004B6559" w:rsidP="00B54271">
            <w:pPr>
              <w:rPr>
                <w:rFonts w:ascii="Times New Roman" w:hAnsi="Times New Roman" w:cs="Times New Roman"/>
                <w:sz w:val="14"/>
                <w:lang w:val="es-419"/>
              </w:rPr>
            </w:pPr>
          </w:p>
        </w:tc>
        <w:tc>
          <w:tcPr>
            <w:tcW w:w="242" w:type="dxa"/>
            <w:shd w:val="clear" w:color="auto" w:fill="BEBEBE" w:themeFill="text2" w:themeFillTint="66"/>
            <w:vAlign w:val="center"/>
          </w:tcPr>
          <w:p w14:paraId="655A01D8"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4905A30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84BD1B4"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0FB8CCE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F99334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34FF1B8"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5CF90705"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588F294D"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7304AB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2AE0200"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488F9F74" w14:textId="77777777" w:rsidR="004B6559" w:rsidRPr="009069C5" w:rsidRDefault="004B6559" w:rsidP="00B54271">
            <w:pPr>
              <w:rPr>
                <w:rFonts w:cstheme="minorHAnsi"/>
                <w:sz w:val="18"/>
                <w:szCs w:val="18"/>
                <w:lang w:val="es-419"/>
              </w:rPr>
            </w:pPr>
          </w:p>
        </w:tc>
        <w:tc>
          <w:tcPr>
            <w:tcW w:w="1294" w:type="dxa"/>
            <w:gridSpan w:val="2"/>
            <w:vMerge/>
            <w:vAlign w:val="center"/>
          </w:tcPr>
          <w:p w14:paraId="48E4FCBB" w14:textId="77777777" w:rsidR="004B6559" w:rsidRPr="009069C5" w:rsidRDefault="004B6559" w:rsidP="00B54271">
            <w:pPr>
              <w:jc w:val="center"/>
              <w:rPr>
                <w:rFonts w:cstheme="minorHAnsi"/>
                <w:sz w:val="18"/>
                <w:szCs w:val="18"/>
                <w:lang w:val="es-419"/>
              </w:rPr>
            </w:pPr>
          </w:p>
        </w:tc>
        <w:tc>
          <w:tcPr>
            <w:tcW w:w="1123" w:type="dxa"/>
            <w:vMerge/>
            <w:vAlign w:val="center"/>
          </w:tcPr>
          <w:p w14:paraId="13C078BD" w14:textId="77777777" w:rsidR="004B6559" w:rsidRPr="009069C5" w:rsidRDefault="004B6559" w:rsidP="00B54271">
            <w:pPr>
              <w:jc w:val="center"/>
              <w:rPr>
                <w:rFonts w:cstheme="minorHAnsi"/>
                <w:sz w:val="18"/>
                <w:szCs w:val="18"/>
                <w:lang w:val="es-419"/>
              </w:rPr>
            </w:pPr>
          </w:p>
        </w:tc>
      </w:tr>
      <w:tr w:rsidR="004B6559" w:rsidRPr="009069C5" w14:paraId="5D1EFD28" w14:textId="77777777" w:rsidTr="006939A0">
        <w:trPr>
          <w:gridAfter w:val="1"/>
          <w:wAfter w:w="23" w:type="dxa"/>
          <w:trHeight w:val="739"/>
          <w:jc w:val="center"/>
        </w:trPr>
        <w:tc>
          <w:tcPr>
            <w:tcW w:w="1555" w:type="dxa"/>
            <w:vMerge/>
            <w:vAlign w:val="center"/>
          </w:tcPr>
          <w:p w14:paraId="33C9E86C" w14:textId="77777777" w:rsidR="004B6559" w:rsidRPr="009069C5" w:rsidRDefault="004B6559" w:rsidP="00B54271">
            <w:pPr>
              <w:ind w:left="25"/>
              <w:rPr>
                <w:sz w:val="18"/>
                <w:szCs w:val="18"/>
                <w:lang w:val="es-419"/>
              </w:rPr>
            </w:pPr>
          </w:p>
        </w:tc>
        <w:tc>
          <w:tcPr>
            <w:tcW w:w="1352" w:type="dxa"/>
            <w:vMerge/>
            <w:vAlign w:val="center"/>
          </w:tcPr>
          <w:p w14:paraId="63E6398B" w14:textId="77777777" w:rsidR="004B6559" w:rsidRPr="009069C5" w:rsidRDefault="004B6559" w:rsidP="00B54271">
            <w:pPr>
              <w:rPr>
                <w:sz w:val="18"/>
                <w:szCs w:val="18"/>
                <w:lang w:val="es-419"/>
              </w:rPr>
            </w:pPr>
          </w:p>
        </w:tc>
        <w:tc>
          <w:tcPr>
            <w:tcW w:w="1262" w:type="dxa"/>
            <w:vMerge/>
            <w:vAlign w:val="center"/>
          </w:tcPr>
          <w:p w14:paraId="123A8030" w14:textId="77777777" w:rsidR="004B6559" w:rsidRPr="009069C5" w:rsidRDefault="004B6559" w:rsidP="00B54271">
            <w:pPr>
              <w:rPr>
                <w:sz w:val="18"/>
                <w:szCs w:val="18"/>
                <w:lang w:val="es-419"/>
              </w:rPr>
            </w:pPr>
          </w:p>
        </w:tc>
        <w:tc>
          <w:tcPr>
            <w:tcW w:w="1011" w:type="dxa"/>
            <w:vMerge/>
            <w:vAlign w:val="center"/>
          </w:tcPr>
          <w:p w14:paraId="69545A1F" w14:textId="77777777" w:rsidR="004B6559" w:rsidRPr="009069C5" w:rsidRDefault="004B6559" w:rsidP="00B54271">
            <w:pPr>
              <w:rPr>
                <w:sz w:val="18"/>
                <w:szCs w:val="18"/>
                <w:lang w:val="es-419"/>
              </w:rPr>
            </w:pPr>
          </w:p>
        </w:tc>
        <w:tc>
          <w:tcPr>
            <w:tcW w:w="2186" w:type="dxa"/>
            <w:vAlign w:val="center"/>
          </w:tcPr>
          <w:p w14:paraId="6412494D" w14:textId="77777777" w:rsidR="004B6559" w:rsidRPr="009069C5" w:rsidRDefault="004B6559" w:rsidP="00B54271">
            <w:pPr>
              <w:rPr>
                <w:sz w:val="18"/>
                <w:szCs w:val="18"/>
                <w:lang w:val="es-419"/>
              </w:rPr>
            </w:pPr>
            <w:r w:rsidRPr="009069C5">
              <w:rPr>
                <w:sz w:val="18"/>
                <w:szCs w:val="18"/>
                <w:lang w:val="es-419"/>
              </w:rPr>
              <w:t>3.1.7 Elaboración y Remisión al MAP de la Resolución aprobatoria del Manual de Organización y Funciones para ser validada</w:t>
            </w:r>
          </w:p>
        </w:tc>
        <w:tc>
          <w:tcPr>
            <w:tcW w:w="1272" w:type="dxa"/>
            <w:vAlign w:val="center"/>
          </w:tcPr>
          <w:p w14:paraId="2C92FA59"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1D9AE6F9" w14:textId="77777777" w:rsidR="004B6559" w:rsidRPr="009069C5" w:rsidRDefault="004B6559" w:rsidP="00B54271">
            <w:pPr>
              <w:rPr>
                <w:sz w:val="18"/>
                <w:szCs w:val="18"/>
                <w:lang w:val="es-419"/>
              </w:rPr>
            </w:pPr>
            <w:r w:rsidRPr="009069C5">
              <w:rPr>
                <w:sz w:val="18"/>
                <w:szCs w:val="18"/>
                <w:lang w:val="es-419"/>
              </w:rPr>
              <w:t>Correo electrónico Resolución aprobatoria Manual de OyF</w:t>
            </w:r>
          </w:p>
        </w:tc>
        <w:tc>
          <w:tcPr>
            <w:tcW w:w="1481" w:type="dxa"/>
            <w:vAlign w:val="center"/>
          </w:tcPr>
          <w:p w14:paraId="5A9BB29A"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p w14:paraId="221F971D" w14:textId="77777777" w:rsidR="004B6559" w:rsidRPr="009069C5" w:rsidRDefault="004B6559" w:rsidP="00B54271">
            <w:pPr>
              <w:rPr>
                <w:rFonts w:cstheme="minorHAnsi"/>
                <w:sz w:val="18"/>
                <w:szCs w:val="18"/>
                <w:lang w:val="es-419"/>
              </w:rPr>
            </w:pPr>
          </w:p>
          <w:p w14:paraId="30F4ECDB"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3F2F65AD"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p w14:paraId="185C68B4" w14:textId="77777777" w:rsidR="004B6559" w:rsidRPr="009069C5" w:rsidRDefault="004B6559" w:rsidP="00B54271">
            <w:pPr>
              <w:rPr>
                <w:rFonts w:cstheme="minorHAnsi"/>
                <w:sz w:val="18"/>
                <w:szCs w:val="18"/>
                <w:lang w:val="es-419"/>
              </w:rPr>
            </w:pPr>
          </w:p>
          <w:p w14:paraId="2C29867A"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5018BBEE" w14:textId="77777777" w:rsidR="004B6559" w:rsidRPr="009069C5" w:rsidRDefault="004B6559" w:rsidP="00B54271">
            <w:pPr>
              <w:rPr>
                <w:rFonts w:cstheme="minorHAnsi"/>
                <w:sz w:val="18"/>
                <w:szCs w:val="18"/>
                <w:lang w:val="es-419"/>
              </w:rPr>
            </w:pPr>
          </w:p>
          <w:p w14:paraId="5FEE697C"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FFFFFF" w:themeFill="background1"/>
            <w:vAlign w:val="center"/>
          </w:tcPr>
          <w:p w14:paraId="58519396"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C97BDA7" w14:textId="77777777" w:rsidR="004B6559" w:rsidRPr="009069C5" w:rsidRDefault="004B6559" w:rsidP="00B54271">
            <w:pPr>
              <w:rPr>
                <w:rFonts w:ascii="Times New Roman" w:hAnsi="Times New Roman" w:cs="Times New Roman"/>
                <w:sz w:val="14"/>
                <w:lang w:val="es-419"/>
              </w:rPr>
            </w:pPr>
          </w:p>
        </w:tc>
        <w:tc>
          <w:tcPr>
            <w:tcW w:w="242" w:type="dxa"/>
            <w:shd w:val="clear" w:color="auto" w:fill="BEBEBE" w:themeFill="text2" w:themeFillTint="66"/>
            <w:vAlign w:val="center"/>
          </w:tcPr>
          <w:p w14:paraId="7453998A"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4636363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8CB028C"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0F2D868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08EE8CB"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585A855"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5397B6FE"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7E54209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C7407EA"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A6096F8"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368C5E6B" w14:textId="77777777" w:rsidR="004B6559" w:rsidRPr="009069C5" w:rsidRDefault="004B6559" w:rsidP="00B54271">
            <w:pPr>
              <w:rPr>
                <w:rFonts w:cstheme="minorHAnsi"/>
                <w:sz w:val="18"/>
                <w:szCs w:val="18"/>
                <w:lang w:val="es-419"/>
              </w:rPr>
            </w:pPr>
          </w:p>
        </w:tc>
        <w:tc>
          <w:tcPr>
            <w:tcW w:w="1294" w:type="dxa"/>
            <w:gridSpan w:val="2"/>
            <w:vMerge/>
            <w:vAlign w:val="center"/>
          </w:tcPr>
          <w:p w14:paraId="420EFCCC" w14:textId="77777777" w:rsidR="004B6559" w:rsidRPr="009069C5" w:rsidRDefault="004B6559" w:rsidP="00B54271">
            <w:pPr>
              <w:jc w:val="center"/>
              <w:rPr>
                <w:rFonts w:cstheme="minorHAnsi"/>
                <w:sz w:val="18"/>
                <w:szCs w:val="18"/>
                <w:lang w:val="es-419"/>
              </w:rPr>
            </w:pPr>
          </w:p>
        </w:tc>
        <w:tc>
          <w:tcPr>
            <w:tcW w:w="1123" w:type="dxa"/>
            <w:vMerge/>
            <w:vAlign w:val="center"/>
          </w:tcPr>
          <w:p w14:paraId="5404F45A" w14:textId="77777777" w:rsidR="004B6559" w:rsidRPr="009069C5" w:rsidRDefault="004B6559" w:rsidP="00B54271">
            <w:pPr>
              <w:jc w:val="center"/>
              <w:rPr>
                <w:rFonts w:cstheme="minorHAnsi"/>
                <w:sz w:val="18"/>
                <w:szCs w:val="18"/>
                <w:lang w:val="es-419"/>
              </w:rPr>
            </w:pPr>
          </w:p>
        </w:tc>
      </w:tr>
      <w:tr w:rsidR="004B6559" w:rsidRPr="001B344B" w14:paraId="58A17FFD" w14:textId="77777777" w:rsidTr="006939A0">
        <w:trPr>
          <w:gridAfter w:val="1"/>
          <w:wAfter w:w="23" w:type="dxa"/>
          <w:trHeight w:val="739"/>
          <w:jc w:val="center"/>
        </w:trPr>
        <w:tc>
          <w:tcPr>
            <w:tcW w:w="1555" w:type="dxa"/>
            <w:vMerge/>
            <w:vAlign w:val="center"/>
          </w:tcPr>
          <w:p w14:paraId="08E2C6EB" w14:textId="77777777" w:rsidR="004B6559" w:rsidRPr="009069C5" w:rsidRDefault="004B6559" w:rsidP="00B54271">
            <w:pPr>
              <w:ind w:left="25"/>
              <w:rPr>
                <w:sz w:val="18"/>
                <w:szCs w:val="18"/>
                <w:lang w:val="es-419"/>
              </w:rPr>
            </w:pPr>
          </w:p>
        </w:tc>
        <w:tc>
          <w:tcPr>
            <w:tcW w:w="1352" w:type="dxa"/>
            <w:vMerge/>
            <w:vAlign w:val="center"/>
          </w:tcPr>
          <w:p w14:paraId="7EF5E19C" w14:textId="77777777" w:rsidR="004B6559" w:rsidRPr="009069C5" w:rsidRDefault="004B6559" w:rsidP="00B54271">
            <w:pPr>
              <w:rPr>
                <w:sz w:val="18"/>
                <w:szCs w:val="18"/>
                <w:lang w:val="es-419"/>
              </w:rPr>
            </w:pPr>
          </w:p>
        </w:tc>
        <w:tc>
          <w:tcPr>
            <w:tcW w:w="1262" w:type="dxa"/>
            <w:vMerge/>
            <w:vAlign w:val="center"/>
          </w:tcPr>
          <w:p w14:paraId="39DD1F60" w14:textId="77777777" w:rsidR="004B6559" w:rsidRPr="009069C5" w:rsidRDefault="004B6559" w:rsidP="00B54271">
            <w:pPr>
              <w:rPr>
                <w:sz w:val="18"/>
                <w:szCs w:val="18"/>
                <w:lang w:val="es-419"/>
              </w:rPr>
            </w:pPr>
          </w:p>
        </w:tc>
        <w:tc>
          <w:tcPr>
            <w:tcW w:w="1011" w:type="dxa"/>
            <w:vMerge/>
            <w:vAlign w:val="center"/>
          </w:tcPr>
          <w:p w14:paraId="73096988" w14:textId="77777777" w:rsidR="004B6559" w:rsidRPr="009069C5" w:rsidRDefault="004B6559" w:rsidP="00B54271">
            <w:pPr>
              <w:rPr>
                <w:sz w:val="18"/>
                <w:szCs w:val="18"/>
                <w:lang w:val="es-419"/>
              </w:rPr>
            </w:pPr>
          </w:p>
        </w:tc>
        <w:tc>
          <w:tcPr>
            <w:tcW w:w="2186" w:type="dxa"/>
            <w:vAlign w:val="center"/>
          </w:tcPr>
          <w:p w14:paraId="4B22876F" w14:textId="77777777" w:rsidR="004B6559" w:rsidRPr="009069C5" w:rsidRDefault="004B6559" w:rsidP="00B54271">
            <w:pPr>
              <w:rPr>
                <w:sz w:val="18"/>
                <w:szCs w:val="18"/>
                <w:lang w:val="es-419"/>
              </w:rPr>
            </w:pPr>
            <w:r w:rsidRPr="009069C5">
              <w:rPr>
                <w:sz w:val="18"/>
                <w:szCs w:val="18"/>
                <w:lang w:val="es-419"/>
              </w:rPr>
              <w:t>3.1.8 Remisión al MARD para firma de ministro y remisión al MAP para ser refrendada</w:t>
            </w:r>
          </w:p>
        </w:tc>
        <w:tc>
          <w:tcPr>
            <w:tcW w:w="1272" w:type="dxa"/>
            <w:vAlign w:val="center"/>
          </w:tcPr>
          <w:p w14:paraId="06B27F13" w14:textId="77777777" w:rsidR="004B6559" w:rsidRPr="009069C5" w:rsidRDefault="004B6559" w:rsidP="00B54271">
            <w:pPr>
              <w:rPr>
                <w:sz w:val="18"/>
                <w:szCs w:val="18"/>
                <w:lang w:val="es-419"/>
              </w:rPr>
            </w:pPr>
            <w:r w:rsidRPr="009069C5">
              <w:rPr>
                <w:sz w:val="18"/>
                <w:szCs w:val="18"/>
                <w:lang w:val="es-419"/>
              </w:rPr>
              <w:t>Dpto. RR. HH.</w:t>
            </w:r>
          </w:p>
          <w:p w14:paraId="08C1B5E7" w14:textId="77777777" w:rsidR="004B6559" w:rsidRPr="009069C5" w:rsidRDefault="004B6559" w:rsidP="00B54271">
            <w:pPr>
              <w:rPr>
                <w:sz w:val="18"/>
                <w:szCs w:val="18"/>
                <w:lang w:val="es-419"/>
              </w:rPr>
            </w:pPr>
            <w:r w:rsidRPr="009069C5">
              <w:rPr>
                <w:sz w:val="18"/>
                <w:szCs w:val="18"/>
                <w:lang w:val="es-419"/>
              </w:rPr>
              <w:t>/ ministro de Agricultura</w:t>
            </w:r>
          </w:p>
        </w:tc>
        <w:tc>
          <w:tcPr>
            <w:tcW w:w="1708" w:type="dxa"/>
            <w:vAlign w:val="center"/>
          </w:tcPr>
          <w:p w14:paraId="0A6C02AA" w14:textId="77777777" w:rsidR="004B6559" w:rsidRPr="009069C5" w:rsidRDefault="004B6559" w:rsidP="00B54271">
            <w:pPr>
              <w:rPr>
                <w:sz w:val="18"/>
                <w:szCs w:val="18"/>
                <w:lang w:val="es-419"/>
              </w:rPr>
            </w:pPr>
            <w:r w:rsidRPr="009069C5">
              <w:rPr>
                <w:sz w:val="18"/>
                <w:szCs w:val="18"/>
                <w:lang w:val="es-419"/>
              </w:rPr>
              <w:t>Carta de remisión / Resolución aprobatoria Manual de OyF</w:t>
            </w:r>
          </w:p>
        </w:tc>
        <w:tc>
          <w:tcPr>
            <w:tcW w:w="1481" w:type="dxa"/>
            <w:vAlign w:val="center"/>
          </w:tcPr>
          <w:p w14:paraId="6CAED985"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gestión de la firma</w:t>
            </w:r>
          </w:p>
          <w:p w14:paraId="0ADBB224" w14:textId="77777777" w:rsidR="004B6559" w:rsidRPr="009069C5" w:rsidRDefault="004B6559" w:rsidP="00B54271">
            <w:pPr>
              <w:rPr>
                <w:rFonts w:cstheme="minorHAnsi"/>
                <w:sz w:val="18"/>
                <w:szCs w:val="18"/>
                <w:lang w:val="es-419"/>
              </w:rPr>
            </w:pPr>
          </w:p>
          <w:p w14:paraId="294DB512"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remisión al MAP</w:t>
            </w:r>
          </w:p>
        </w:tc>
        <w:tc>
          <w:tcPr>
            <w:tcW w:w="1309" w:type="dxa"/>
            <w:vAlign w:val="center"/>
          </w:tcPr>
          <w:p w14:paraId="25282A8A"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al proceso de firma.</w:t>
            </w:r>
          </w:p>
          <w:p w14:paraId="10F4B00D" w14:textId="77777777" w:rsidR="004B6559" w:rsidRPr="009069C5" w:rsidRDefault="004B6559" w:rsidP="00B54271">
            <w:pPr>
              <w:rPr>
                <w:rFonts w:cstheme="minorHAnsi"/>
                <w:sz w:val="18"/>
                <w:szCs w:val="18"/>
                <w:lang w:val="es-419"/>
              </w:rPr>
            </w:pPr>
          </w:p>
          <w:p w14:paraId="161293E1"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al proceso de firma</w:t>
            </w:r>
          </w:p>
        </w:tc>
        <w:tc>
          <w:tcPr>
            <w:tcW w:w="236" w:type="dxa"/>
            <w:shd w:val="clear" w:color="auto" w:fill="FFFFFF" w:themeFill="background1"/>
            <w:vAlign w:val="center"/>
          </w:tcPr>
          <w:p w14:paraId="61BFD83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7D64F4F" w14:textId="77777777" w:rsidR="004B6559" w:rsidRPr="009069C5" w:rsidRDefault="004B6559" w:rsidP="00B54271">
            <w:pPr>
              <w:rPr>
                <w:rFonts w:ascii="Times New Roman" w:hAnsi="Times New Roman" w:cs="Times New Roman"/>
                <w:sz w:val="14"/>
                <w:lang w:val="es-419"/>
              </w:rPr>
            </w:pPr>
          </w:p>
        </w:tc>
        <w:tc>
          <w:tcPr>
            <w:tcW w:w="242" w:type="dxa"/>
            <w:shd w:val="clear" w:color="auto" w:fill="BEBEBE" w:themeFill="text2" w:themeFillTint="66"/>
            <w:vAlign w:val="center"/>
          </w:tcPr>
          <w:p w14:paraId="13AD4C50"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7A555EE4"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8265C1F"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32A8DE84"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36D2BD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E37D8A8"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1F7F810C"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79865EE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2F4CBCB"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43B03FC"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1714C134" w14:textId="77777777" w:rsidR="004B6559" w:rsidRPr="009069C5" w:rsidRDefault="004B6559" w:rsidP="00B54271">
            <w:pPr>
              <w:rPr>
                <w:rFonts w:cstheme="minorHAnsi"/>
                <w:sz w:val="18"/>
                <w:szCs w:val="18"/>
                <w:lang w:val="es-419"/>
              </w:rPr>
            </w:pPr>
          </w:p>
        </w:tc>
        <w:tc>
          <w:tcPr>
            <w:tcW w:w="1294" w:type="dxa"/>
            <w:gridSpan w:val="2"/>
            <w:vMerge/>
            <w:vAlign w:val="center"/>
          </w:tcPr>
          <w:p w14:paraId="124495AD" w14:textId="77777777" w:rsidR="004B6559" w:rsidRPr="009069C5" w:rsidRDefault="004B6559" w:rsidP="00B54271">
            <w:pPr>
              <w:jc w:val="center"/>
              <w:rPr>
                <w:rFonts w:cstheme="minorHAnsi"/>
                <w:sz w:val="18"/>
                <w:szCs w:val="18"/>
                <w:lang w:val="es-419"/>
              </w:rPr>
            </w:pPr>
          </w:p>
        </w:tc>
        <w:tc>
          <w:tcPr>
            <w:tcW w:w="1123" w:type="dxa"/>
            <w:vMerge/>
            <w:vAlign w:val="center"/>
          </w:tcPr>
          <w:p w14:paraId="6C2EC0A6" w14:textId="77777777" w:rsidR="004B6559" w:rsidRPr="009069C5" w:rsidRDefault="004B6559" w:rsidP="00B54271">
            <w:pPr>
              <w:jc w:val="center"/>
              <w:rPr>
                <w:rFonts w:cstheme="minorHAnsi"/>
                <w:sz w:val="18"/>
                <w:szCs w:val="18"/>
                <w:lang w:val="es-419"/>
              </w:rPr>
            </w:pPr>
          </w:p>
        </w:tc>
      </w:tr>
      <w:tr w:rsidR="004B6559" w:rsidRPr="009069C5" w14:paraId="5E0744ED" w14:textId="77777777" w:rsidTr="006939A0">
        <w:trPr>
          <w:gridAfter w:val="1"/>
          <w:wAfter w:w="23" w:type="dxa"/>
          <w:trHeight w:val="739"/>
          <w:jc w:val="center"/>
        </w:trPr>
        <w:tc>
          <w:tcPr>
            <w:tcW w:w="1555" w:type="dxa"/>
            <w:vMerge/>
            <w:vAlign w:val="center"/>
          </w:tcPr>
          <w:p w14:paraId="46B7E51A" w14:textId="77777777" w:rsidR="004B6559" w:rsidRPr="009069C5" w:rsidRDefault="004B6559" w:rsidP="00B54271">
            <w:pPr>
              <w:ind w:left="25"/>
              <w:rPr>
                <w:sz w:val="18"/>
                <w:szCs w:val="18"/>
                <w:lang w:val="es-419"/>
              </w:rPr>
            </w:pPr>
          </w:p>
        </w:tc>
        <w:tc>
          <w:tcPr>
            <w:tcW w:w="1352" w:type="dxa"/>
            <w:vMerge/>
            <w:vAlign w:val="center"/>
          </w:tcPr>
          <w:p w14:paraId="17DCE845" w14:textId="77777777" w:rsidR="004B6559" w:rsidRPr="009069C5" w:rsidRDefault="004B6559" w:rsidP="00B54271">
            <w:pPr>
              <w:rPr>
                <w:sz w:val="18"/>
                <w:szCs w:val="18"/>
                <w:lang w:val="es-419"/>
              </w:rPr>
            </w:pPr>
          </w:p>
        </w:tc>
        <w:tc>
          <w:tcPr>
            <w:tcW w:w="1262" w:type="dxa"/>
            <w:vMerge/>
            <w:vAlign w:val="center"/>
          </w:tcPr>
          <w:p w14:paraId="10C76008" w14:textId="77777777" w:rsidR="004B6559" w:rsidRPr="009069C5" w:rsidRDefault="004B6559" w:rsidP="00B54271">
            <w:pPr>
              <w:rPr>
                <w:sz w:val="18"/>
                <w:szCs w:val="18"/>
                <w:lang w:val="es-419"/>
              </w:rPr>
            </w:pPr>
          </w:p>
        </w:tc>
        <w:tc>
          <w:tcPr>
            <w:tcW w:w="1011" w:type="dxa"/>
            <w:vMerge/>
            <w:vAlign w:val="center"/>
          </w:tcPr>
          <w:p w14:paraId="4BBBD8E4" w14:textId="77777777" w:rsidR="004B6559" w:rsidRPr="009069C5" w:rsidRDefault="004B6559" w:rsidP="00B54271">
            <w:pPr>
              <w:rPr>
                <w:sz w:val="18"/>
                <w:szCs w:val="18"/>
                <w:lang w:val="es-419"/>
              </w:rPr>
            </w:pPr>
          </w:p>
        </w:tc>
        <w:tc>
          <w:tcPr>
            <w:tcW w:w="2186" w:type="dxa"/>
            <w:vAlign w:val="center"/>
          </w:tcPr>
          <w:p w14:paraId="007C6F56" w14:textId="77777777" w:rsidR="004B6559" w:rsidRPr="009069C5" w:rsidRDefault="004B6559" w:rsidP="00B54271">
            <w:pPr>
              <w:rPr>
                <w:sz w:val="18"/>
                <w:szCs w:val="18"/>
                <w:lang w:val="es-419"/>
              </w:rPr>
            </w:pPr>
            <w:r w:rsidRPr="009069C5">
              <w:rPr>
                <w:sz w:val="18"/>
                <w:szCs w:val="18"/>
                <w:lang w:val="es-419"/>
              </w:rPr>
              <w:t>3.1.9 Socialización del Manual de Organización y Funciones a los colaboradores</w:t>
            </w:r>
          </w:p>
        </w:tc>
        <w:tc>
          <w:tcPr>
            <w:tcW w:w="1272" w:type="dxa"/>
            <w:vAlign w:val="center"/>
          </w:tcPr>
          <w:p w14:paraId="40C7D4D0" w14:textId="77777777" w:rsidR="004B6559" w:rsidRPr="009069C5" w:rsidRDefault="004B6559" w:rsidP="00B54271">
            <w:pPr>
              <w:rPr>
                <w:sz w:val="18"/>
                <w:szCs w:val="18"/>
                <w:lang w:val="es-419"/>
              </w:rPr>
            </w:pPr>
            <w:r w:rsidRPr="009069C5">
              <w:rPr>
                <w:sz w:val="18"/>
                <w:szCs w:val="18"/>
                <w:lang w:val="es-419"/>
              </w:rPr>
              <w:t>Dpto. RR. HH. / Calidad y Procesos</w:t>
            </w:r>
          </w:p>
        </w:tc>
        <w:tc>
          <w:tcPr>
            <w:tcW w:w="1708" w:type="dxa"/>
            <w:vAlign w:val="center"/>
          </w:tcPr>
          <w:p w14:paraId="4D3C0D99" w14:textId="77777777" w:rsidR="004B6559" w:rsidRPr="009069C5" w:rsidRDefault="004B6559" w:rsidP="00B54271">
            <w:pPr>
              <w:rPr>
                <w:sz w:val="18"/>
                <w:szCs w:val="18"/>
                <w:lang w:val="es-419"/>
              </w:rPr>
            </w:pPr>
            <w:r w:rsidRPr="009069C5">
              <w:rPr>
                <w:sz w:val="18"/>
                <w:szCs w:val="18"/>
                <w:lang w:val="es-419"/>
              </w:rPr>
              <w:t>Lista de Asistencia</w:t>
            </w:r>
          </w:p>
        </w:tc>
        <w:tc>
          <w:tcPr>
            <w:tcW w:w="1481" w:type="dxa"/>
            <w:vAlign w:val="center"/>
          </w:tcPr>
          <w:p w14:paraId="13E28A51"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74E0EFD5"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FFFFFF" w:themeFill="background1"/>
            <w:vAlign w:val="center"/>
          </w:tcPr>
          <w:p w14:paraId="745DB73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A4B788D"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4C5C8786" w14:textId="77777777" w:rsidR="004B6559" w:rsidRPr="009069C5" w:rsidRDefault="004B6559" w:rsidP="00B54271">
            <w:pPr>
              <w:rPr>
                <w:rFonts w:ascii="Times New Roman" w:hAnsi="Times New Roman" w:cs="Times New Roman"/>
                <w:sz w:val="14"/>
                <w:lang w:val="es-419"/>
              </w:rPr>
            </w:pPr>
          </w:p>
        </w:tc>
        <w:tc>
          <w:tcPr>
            <w:tcW w:w="240" w:type="dxa"/>
            <w:shd w:val="clear" w:color="auto" w:fill="BEBEBE" w:themeFill="text2" w:themeFillTint="66"/>
            <w:vAlign w:val="center"/>
          </w:tcPr>
          <w:p w14:paraId="14C7F267"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5AB2146"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21285BB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4523FF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26B9B3B"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752ECD05"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1F7C2791"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9069BB2"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D8FFA72"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6787A7C6" w14:textId="77777777" w:rsidR="004B6559" w:rsidRPr="009069C5" w:rsidRDefault="004B6559" w:rsidP="00B54271">
            <w:pPr>
              <w:rPr>
                <w:rFonts w:cstheme="minorHAnsi"/>
                <w:sz w:val="18"/>
                <w:szCs w:val="18"/>
                <w:lang w:val="es-419"/>
              </w:rPr>
            </w:pPr>
          </w:p>
        </w:tc>
        <w:tc>
          <w:tcPr>
            <w:tcW w:w="1294" w:type="dxa"/>
            <w:gridSpan w:val="2"/>
            <w:vMerge/>
            <w:vAlign w:val="center"/>
          </w:tcPr>
          <w:p w14:paraId="5A3C5841" w14:textId="77777777" w:rsidR="004B6559" w:rsidRPr="009069C5" w:rsidRDefault="004B6559" w:rsidP="00B54271">
            <w:pPr>
              <w:jc w:val="center"/>
              <w:rPr>
                <w:rFonts w:cstheme="minorHAnsi"/>
                <w:sz w:val="18"/>
                <w:szCs w:val="18"/>
                <w:lang w:val="es-419"/>
              </w:rPr>
            </w:pPr>
          </w:p>
        </w:tc>
        <w:tc>
          <w:tcPr>
            <w:tcW w:w="1123" w:type="dxa"/>
            <w:vMerge/>
            <w:vAlign w:val="center"/>
          </w:tcPr>
          <w:p w14:paraId="5812A315" w14:textId="77777777" w:rsidR="004B6559" w:rsidRPr="009069C5" w:rsidRDefault="004B6559" w:rsidP="00B54271">
            <w:pPr>
              <w:jc w:val="center"/>
              <w:rPr>
                <w:rFonts w:cstheme="minorHAnsi"/>
                <w:sz w:val="18"/>
                <w:szCs w:val="18"/>
                <w:lang w:val="es-419"/>
              </w:rPr>
            </w:pPr>
          </w:p>
        </w:tc>
      </w:tr>
      <w:tr w:rsidR="004B6559" w:rsidRPr="009069C5" w14:paraId="7E92B216" w14:textId="77777777" w:rsidTr="006939A0">
        <w:trPr>
          <w:gridAfter w:val="1"/>
          <w:wAfter w:w="23" w:type="dxa"/>
          <w:trHeight w:val="739"/>
          <w:jc w:val="center"/>
        </w:trPr>
        <w:tc>
          <w:tcPr>
            <w:tcW w:w="1555" w:type="dxa"/>
            <w:vMerge w:val="restart"/>
            <w:vAlign w:val="center"/>
          </w:tcPr>
          <w:p w14:paraId="57EC324E" w14:textId="77777777" w:rsidR="004B6559" w:rsidRPr="009069C5" w:rsidRDefault="004B6559" w:rsidP="00B54271">
            <w:pPr>
              <w:ind w:left="25"/>
              <w:rPr>
                <w:sz w:val="18"/>
                <w:szCs w:val="18"/>
                <w:lang w:val="es-419"/>
              </w:rPr>
            </w:pPr>
            <w:r w:rsidRPr="009069C5">
              <w:rPr>
                <w:sz w:val="18"/>
                <w:szCs w:val="18"/>
                <w:lang w:val="es-419"/>
              </w:rPr>
              <w:t xml:space="preserve">3.2. Establecimiento del Manual de cargos </w:t>
            </w:r>
          </w:p>
        </w:tc>
        <w:tc>
          <w:tcPr>
            <w:tcW w:w="1352" w:type="dxa"/>
            <w:vMerge w:val="restart"/>
            <w:vAlign w:val="center"/>
          </w:tcPr>
          <w:p w14:paraId="1B52BDFE" w14:textId="77777777" w:rsidR="004B6559" w:rsidRPr="009069C5" w:rsidRDefault="004B6559" w:rsidP="00B54271">
            <w:pPr>
              <w:rPr>
                <w:sz w:val="18"/>
                <w:szCs w:val="18"/>
                <w:lang w:val="es-419"/>
              </w:rPr>
            </w:pPr>
            <w:r w:rsidRPr="009069C5">
              <w:rPr>
                <w:sz w:val="18"/>
                <w:szCs w:val="18"/>
                <w:lang w:val="es-419"/>
              </w:rPr>
              <w:t xml:space="preserve">100% de avance en la actualización </w:t>
            </w:r>
            <w:r w:rsidRPr="009069C5">
              <w:rPr>
                <w:sz w:val="18"/>
                <w:szCs w:val="18"/>
                <w:lang w:val="es-419"/>
              </w:rPr>
              <w:lastRenderedPageBreak/>
              <w:t>del Manual de Cargos</w:t>
            </w:r>
          </w:p>
        </w:tc>
        <w:tc>
          <w:tcPr>
            <w:tcW w:w="1262" w:type="dxa"/>
            <w:vMerge w:val="restart"/>
            <w:vAlign w:val="center"/>
          </w:tcPr>
          <w:p w14:paraId="504F8314" w14:textId="77777777" w:rsidR="004B6559" w:rsidRPr="009069C5" w:rsidRDefault="004B6559" w:rsidP="00B54271">
            <w:pPr>
              <w:rPr>
                <w:sz w:val="18"/>
                <w:szCs w:val="18"/>
                <w:lang w:val="es-419"/>
              </w:rPr>
            </w:pPr>
            <w:r w:rsidRPr="009069C5">
              <w:rPr>
                <w:sz w:val="18"/>
                <w:szCs w:val="18"/>
                <w:lang w:val="es-419"/>
              </w:rPr>
              <w:lastRenderedPageBreak/>
              <w:t xml:space="preserve">Porcentaje de avance en la Elaboración </w:t>
            </w:r>
            <w:r w:rsidRPr="009069C5">
              <w:rPr>
                <w:sz w:val="18"/>
                <w:szCs w:val="18"/>
                <w:lang w:val="es-419"/>
              </w:rPr>
              <w:lastRenderedPageBreak/>
              <w:t>del Manual de Cargos</w:t>
            </w:r>
          </w:p>
        </w:tc>
        <w:tc>
          <w:tcPr>
            <w:tcW w:w="1011" w:type="dxa"/>
            <w:vMerge w:val="restart"/>
            <w:vAlign w:val="center"/>
          </w:tcPr>
          <w:p w14:paraId="15646CE3" w14:textId="77777777" w:rsidR="004B6559" w:rsidRPr="009069C5" w:rsidRDefault="004B6559" w:rsidP="00B54271">
            <w:pPr>
              <w:rPr>
                <w:sz w:val="18"/>
                <w:szCs w:val="18"/>
                <w:lang w:val="es-419"/>
              </w:rPr>
            </w:pPr>
            <w:r w:rsidRPr="009069C5">
              <w:rPr>
                <w:sz w:val="18"/>
                <w:szCs w:val="18"/>
                <w:lang w:val="es-419"/>
              </w:rPr>
              <w:lastRenderedPageBreak/>
              <w:t xml:space="preserve">Manual de Cargos Elaborado y </w:t>
            </w:r>
            <w:r w:rsidRPr="009069C5">
              <w:rPr>
                <w:sz w:val="18"/>
                <w:szCs w:val="18"/>
                <w:lang w:val="es-419"/>
              </w:rPr>
              <w:lastRenderedPageBreak/>
              <w:t>aprobado por el MAP</w:t>
            </w:r>
          </w:p>
        </w:tc>
        <w:tc>
          <w:tcPr>
            <w:tcW w:w="2186" w:type="dxa"/>
            <w:vAlign w:val="center"/>
          </w:tcPr>
          <w:p w14:paraId="48B1F30B" w14:textId="77777777" w:rsidR="004B6559" w:rsidRPr="009069C5" w:rsidRDefault="004B6559" w:rsidP="00B54271">
            <w:pPr>
              <w:rPr>
                <w:sz w:val="18"/>
                <w:szCs w:val="18"/>
                <w:lang w:val="es-419"/>
              </w:rPr>
            </w:pPr>
            <w:r w:rsidRPr="009069C5">
              <w:rPr>
                <w:sz w:val="18"/>
                <w:szCs w:val="18"/>
                <w:lang w:val="es-419"/>
              </w:rPr>
              <w:lastRenderedPageBreak/>
              <w:t>3.2.1 Solicitud de acompañamiento del MAP para la actualización del Manual de Cargos</w:t>
            </w:r>
          </w:p>
        </w:tc>
        <w:tc>
          <w:tcPr>
            <w:tcW w:w="1272" w:type="dxa"/>
            <w:vAlign w:val="center"/>
          </w:tcPr>
          <w:p w14:paraId="6DC5B7C6"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55280B68" w14:textId="77777777" w:rsidR="004B6559" w:rsidRPr="009069C5" w:rsidRDefault="004B6559" w:rsidP="00B54271">
            <w:pPr>
              <w:rPr>
                <w:sz w:val="18"/>
                <w:szCs w:val="18"/>
                <w:lang w:val="es-419"/>
              </w:rPr>
            </w:pPr>
            <w:r w:rsidRPr="009069C5">
              <w:rPr>
                <w:sz w:val="18"/>
                <w:szCs w:val="18"/>
                <w:lang w:val="es-419"/>
              </w:rPr>
              <w:t>Carta de Solicitud</w:t>
            </w:r>
          </w:p>
          <w:p w14:paraId="7C4A84F2" w14:textId="77777777" w:rsidR="004B6559" w:rsidRPr="009069C5" w:rsidRDefault="004B6559" w:rsidP="00B54271">
            <w:pPr>
              <w:rPr>
                <w:sz w:val="18"/>
                <w:szCs w:val="18"/>
                <w:lang w:val="es-419"/>
              </w:rPr>
            </w:pPr>
            <w:r w:rsidRPr="009069C5">
              <w:rPr>
                <w:sz w:val="18"/>
                <w:szCs w:val="18"/>
                <w:lang w:val="es-419"/>
              </w:rPr>
              <w:t>Carta de respuesta</w:t>
            </w:r>
          </w:p>
        </w:tc>
        <w:tc>
          <w:tcPr>
            <w:tcW w:w="1481" w:type="dxa"/>
            <w:vAlign w:val="center"/>
          </w:tcPr>
          <w:p w14:paraId="51DB34E5"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tc>
        <w:tc>
          <w:tcPr>
            <w:tcW w:w="1309" w:type="dxa"/>
            <w:vAlign w:val="center"/>
          </w:tcPr>
          <w:p w14:paraId="61890E21"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p w14:paraId="61EFF921"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Avanzar con el levantamiento </w:t>
            </w:r>
            <w:r w:rsidRPr="009069C5">
              <w:rPr>
                <w:rFonts w:cstheme="minorHAnsi"/>
                <w:sz w:val="18"/>
                <w:szCs w:val="18"/>
                <w:lang w:val="es-419"/>
              </w:rPr>
              <w:lastRenderedPageBreak/>
              <w:t>de informaciones</w:t>
            </w:r>
          </w:p>
        </w:tc>
        <w:tc>
          <w:tcPr>
            <w:tcW w:w="236" w:type="dxa"/>
            <w:shd w:val="clear" w:color="auto" w:fill="FFFFFF" w:themeFill="background1"/>
            <w:vAlign w:val="center"/>
          </w:tcPr>
          <w:p w14:paraId="4E354B77"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D9D0452" w14:textId="77777777" w:rsidR="004B6559" w:rsidRPr="009069C5" w:rsidRDefault="004B6559" w:rsidP="00B54271">
            <w:pPr>
              <w:rPr>
                <w:rFonts w:ascii="Times New Roman" w:hAnsi="Times New Roman" w:cs="Times New Roman"/>
                <w:sz w:val="14"/>
                <w:lang w:val="es-419"/>
              </w:rPr>
            </w:pPr>
          </w:p>
        </w:tc>
        <w:tc>
          <w:tcPr>
            <w:tcW w:w="242" w:type="dxa"/>
            <w:shd w:val="clear" w:color="auto" w:fill="BEBEBE" w:themeFill="text2" w:themeFillTint="66"/>
            <w:vAlign w:val="center"/>
          </w:tcPr>
          <w:p w14:paraId="3BBBB3CD"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2AED9C9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89DDE0A"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5B5C2FE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AA58328"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AA58D1E"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7C238DD6"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7B05580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710011B"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C073190" w14:textId="77777777" w:rsidR="004B6559" w:rsidRPr="009069C5" w:rsidRDefault="004B6559" w:rsidP="00B54271">
            <w:pPr>
              <w:rPr>
                <w:rFonts w:ascii="Times New Roman" w:hAnsi="Times New Roman" w:cs="Times New Roman"/>
                <w:sz w:val="14"/>
                <w:lang w:val="es-419"/>
              </w:rPr>
            </w:pPr>
          </w:p>
        </w:tc>
        <w:tc>
          <w:tcPr>
            <w:tcW w:w="1134" w:type="dxa"/>
            <w:gridSpan w:val="2"/>
            <w:vMerge w:val="restart"/>
            <w:vAlign w:val="center"/>
          </w:tcPr>
          <w:p w14:paraId="1B054977" w14:textId="77777777" w:rsidR="004B6559" w:rsidRPr="009069C5" w:rsidRDefault="004B6559" w:rsidP="00B54271">
            <w:pPr>
              <w:rPr>
                <w:rFonts w:cstheme="minorHAnsi"/>
                <w:sz w:val="18"/>
                <w:szCs w:val="18"/>
                <w:lang w:val="es-419"/>
              </w:rPr>
            </w:pPr>
            <w:r w:rsidRPr="009069C5">
              <w:rPr>
                <w:rFonts w:cstheme="minorHAnsi"/>
                <w:sz w:val="18"/>
                <w:szCs w:val="18"/>
                <w:lang w:val="es-419"/>
              </w:rPr>
              <w:t>Material gastable</w:t>
            </w:r>
          </w:p>
        </w:tc>
        <w:tc>
          <w:tcPr>
            <w:tcW w:w="1294" w:type="dxa"/>
            <w:gridSpan w:val="2"/>
            <w:vMerge w:val="restart"/>
            <w:vAlign w:val="center"/>
          </w:tcPr>
          <w:p w14:paraId="34E02024" w14:textId="77777777" w:rsidR="004B6559" w:rsidRPr="009069C5" w:rsidRDefault="004B6559" w:rsidP="00B54271">
            <w:pPr>
              <w:jc w:val="center"/>
              <w:rPr>
                <w:rFonts w:cstheme="minorHAnsi"/>
                <w:sz w:val="18"/>
                <w:szCs w:val="18"/>
                <w:lang w:val="es-419"/>
              </w:rPr>
            </w:pPr>
            <w:r w:rsidRPr="009069C5">
              <w:rPr>
                <w:rFonts w:cstheme="minorHAnsi"/>
                <w:sz w:val="18"/>
                <w:szCs w:val="18"/>
                <w:lang w:val="es-419"/>
              </w:rPr>
              <w:t>RD$ 0.00</w:t>
            </w:r>
          </w:p>
        </w:tc>
        <w:tc>
          <w:tcPr>
            <w:tcW w:w="1123" w:type="dxa"/>
            <w:vMerge w:val="restart"/>
            <w:vAlign w:val="center"/>
          </w:tcPr>
          <w:p w14:paraId="153DCA9D" w14:textId="77777777" w:rsidR="004B6559" w:rsidRPr="009069C5" w:rsidRDefault="004B6559" w:rsidP="00B54271">
            <w:pPr>
              <w:jc w:val="center"/>
              <w:rPr>
                <w:rFonts w:cstheme="minorHAnsi"/>
                <w:sz w:val="18"/>
                <w:szCs w:val="18"/>
                <w:lang w:val="es-419"/>
              </w:rPr>
            </w:pPr>
          </w:p>
        </w:tc>
      </w:tr>
      <w:tr w:rsidR="004B6559" w:rsidRPr="009069C5" w14:paraId="6E41E02C" w14:textId="77777777" w:rsidTr="006939A0">
        <w:trPr>
          <w:gridAfter w:val="1"/>
          <w:wAfter w:w="23" w:type="dxa"/>
          <w:trHeight w:val="739"/>
          <w:jc w:val="center"/>
        </w:trPr>
        <w:tc>
          <w:tcPr>
            <w:tcW w:w="1555" w:type="dxa"/>
            <w:vMerge/>
            <w:vAlign w:val="center"/>
          </w:tcPr>
          <w:p w14:paraId="5CC6FA04" w14:textId="77777777" w:rsidR="004B6559" w:rsidRPr="009069C5" w:rsidRDefault="004B6559" w:rsidP="00B54271">
            <w:pPr>
              <w:ind w:left="25"/>
              <w:rPr>
                <w:sz w:val="18"/>
                <w:szCs w:val="18"/>
                <w:lang w:val="es-419"/>
              </w:rPr>
            </w:pPr>
          </w:p>
        </w:tc>
        <w:tc>
          <w:tcPr>
            <w:tcW w:w="1352" w:type="dxa"/>
            <w:vMerge/>
            <w:vAlign w:val="center"/>
          </w:tcPr>
          <w:p w14:paraId="58724764" w14:textId="77777777" w:rsidR="004B6559" w:rsidRPr="009069C5" w:rsidRDefault="004B6559" w:rsidP="00B54271">
            <w:pPr>
              <w:rPr>
                <w:sz w:val="18"/>
                <w:szCs w:val="18"/>
                <w:lang w:val="es-419"/>
              </w:rPr>
            </w:pPr>
          </w:p>
        </w:tc>
        <w:tc>
          <w:tcPr>
            <w:tcW w:w="1262" w:type="dxa"/>
            <w:vMerge/>
            <w:vAlign w:val="center"/>
          </w:tcPr>
          <w:p w14:paraId="33299C4C" w14:textId="77777777" w:rsidR="004B6559" w:rsidRPr="009069C5" w:rsidRDefault="004B6559" w:rsidP="00B54271">
            <w:pPr>
              <w:rPr>
                <w:sz w:val="18"/>
                <w:szCs w:val="18"/>
                <w:lang w:val="es-419"/>
              </w:rPr>
            </w:pPr>
          </w:p>
        </w:tc>
        <w:tc>
          <w:tcPr>
            <w:tcW w:w="1011" w:type="dxa"/>
            <w:vMerge/>
            <w:vAlign w:val="center"/>
          </w:tcPr>
          <w:p w14:paraId="5E5DE8B3" w14:textId="77777777" w:rsidR="004B6559" w:rsidRPr="009069C5" w:rsidRDefault="004B6559" w:rsidP="00B54271">
            <w:pPr>
              <w:rPr>
                <w:sz w:val="18"/>
                <w:szCs w:val="18"/>
                <w:lang w:val="es-419"/>
              </w:rPr>
            </w:pPr>
          </w:p>
        </w:tc>
        <w:tc>
          <w:tcPr>
            <w:tcW w:w="2186" w:type="dxa"/>
            <w:vAlign w:val="center"/>
          </w:tcPr>
          <w:p w14:paraId="53B4F3BE" w14:textId="77777777" w:rsidR="004B6559" w:rsidRPr="009069C5" w:rsidRDefault="004B6559" w:rsidP="00B54271">
            <w:pPr>
              <w:rPr>
                <w:sz w:val="18"/>
                <w:szCs w:val="18"/>
                <w:lang w:val="es-419"/>
              </w:rPr>
            </w:pPr>
            <w:r w:rsidRPr="009069C5">
              <w:rPr>
                <w:sz w:val="18"/>
                <w:szCs w:val="18"/>
                <w:lang w:val="es-419"/>
              </w:rPr>
              <w:t>3.2.2 Elaboración del formulario para levantamiento de cargos</w:t>
            </w:r>
          </w:p>
        </w:tc>
        <w:tc>
          <w:tcPr>
            <w:tcW w:w="1272" w:type="dxa"/>
            <w:vAlign w:val="center"/>
          </w:tcPr>
          <w:p w14:paraId="5FF79C42"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393280D2" w14:textId="77777777" w:rsidR="004B6559" w:rsidRPr="009069C5" w:rsidRDefault="004B6559" w:rsidP="00B54271">
            <w:pPr>
              <w:rPr>
                <w:sz w:val="18"/>
                <w:szCs w:val="18"/>
                <w:lang w:val="es-419"/>
              </w:rPr>
            </w:pPr>
            <w:r w:rsidRPr="009069C5">
              <w:rPr>
                <w:sz w:val="18"/>
                <w:szCs w:val="18"/>
                <w:lang w:val="es-419"/>
              </w:rPr>
              <w:t>Formulario</w:t>
            </w:r>
          </w:p>
        </w:tc>
        <w:tc>
          <w:tcPr>
            <w:tcW w:w="1481" w:type="dxa"/>
            <w:vAlign w:val="center"/>
          </w:tcPr>
          <w:p w14:paraId="6184C0E5"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Retraso en la elaboración </w:t>
            </w:r>
          </w:p>
        </w:tc>
        <w:tc>
          <w:tcPr>
            <w:tcW w:w="1309" w:type="dxa"/>
            <w:vAlign w:val="center"/>
          </w:tcPr>
          <w:p w14:paraId="3CE8EB68"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FFFFFF" w:themeFill="background1"/>
            <w:vAlign w:val="center"/>
          </w:tcPr>
          <w:p w14:paraId="4E9BC2E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8920F9C" w14:textId="77777777" w:rsidR="004B6559" w:rsidRPr="009069C5" w:rsidRDefault="004B6559" w:rsidP="00B54271">
            <w:pPr>
              <w:rPr>
                <w:rFonts w:ascii="Times New Roman" w:hAnsi="Times New Roman" w:cs="Times New Roman"/>
                <w:sz w:val="14"/>
                <w:lang w:val="es-419"/>
              </w:rPr>
            </w:pPr>
          </w:p>
        </w:tc>
        <w:tc>
          <w:tcPr>
            <w:tcW w:w="242" w:type="dxa"/>
            <w:shd w:val="clear" w:color="auto" w:fill="BEBEBE" w:themeFill="text2" w:themeFillTint="66"/>
            <w:vAlign w:val="center"/>
          </w:tcPr>
          <w:p w14:paraId="266DA3C6"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57309D13"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F06B9F1"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40183CCD"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CE14DD3"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A73912F"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6E95A9E3"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7EA3664B"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D983CC3"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45FE5DF"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5E027E77" w14:textId="77777777" w:rsidR="004B6559" w:rsidRPr="009069C5" w:rsidRDefault="004B6559" w:rsidP="00B54271">
            <w:pPr>
              <w:rPr>
                <w:rFonts w:cstheme="minorHAnsi"/>
                <w:sz w:val="18"/>
                <w:szCs w:val="18"/>
                <w:lang w:val="es-419"/>
              </w:rPr>
            </w:pPr>
          </w:p>
        </w:tc>
        <w:tc>
          <w:tcPr>
            <w:tcW w:w="1294" w:type="dxa"/>
            <w:gridSpan w:val="2"/>
            <w:vMerge/>
            <w:vAlign w:val="center"/>
          </w:tcPr>
          <w:p w14:paraId="20BA8EFF" w14:textId="77777777" w:rsidR="004B6559" w:rsidRPr="009069C5" w:rsidRDefault="004B6559" w:rsidP="00B54271">
            <w:pPr>
              <w:jc w:val="center"/>
              <w:rPr>
                <w:rFonts w:cstheme="minorHAnsi"/>
                <w:sz w:val="18"/>
                <w:szCs w:val="18"/>
                <w:lang w:val="es-419"/>
              </w:rPr>
            </w:pPr>
          </w:p>
        </w:tc>
        <w:tc>
          <w:tcPr>
            <w:tcW w:w="1123" w:type="dxa"/>
            <w:vMerge/>
            <w:vAlign w:val="center"/>
          </w:tcPr>
          <w:p w14:paraId="300C9877" w14:textId="77777777" w:rsidR="004B6559" w:rsidRPr="009069C5" w:rsidRDefault="004B6559" w:rsidP="00B54271">
            <w:pPr>
              <w:jc w:val="center"/>
              <w:rPr>
                <w:rFonts w:cstheme="minorHAnsi"/>
                <w:sz w:val="18"/>
                <w:szCs w:val="18"/>
                <w:lang w:val="es-419"/>
              </w:rPr>
            </w:pPr>
          </w:p>
        </w:tc>
      </w:tr>
      <w:tr w:rsidR="004B6559" w:rsidRPr="009069C5" w14:paraId="2096BEA2" w14:textId="77777777" w:rsidTr="006939A0">
        <w:trPr>
          <w:gridAfter w:val="1"/>
          <w:wAfter w:w="23" w:type="dxa"/>
          <w:trHeight w:val="739"/>
          <w:jc w:val="center"/>
        </w:trPr>
        <w:tc>
          <w:tcPr>
            <w:tcW w:w="1555" w:type="dxa"/>
            <w:vMerge/>
            <w:vAlign w:val="center"/>
          </w:tcPr>
          <w:p w14:paraId="7041FB1B" w14:textId="77777777" w:rsidR="004B6559" w:rsidRPr="009069C5" w:rsidRDefault="004B6559" w:rsidP="00B54271">
            <w:pPr>
              <w:ind w:left="25"/>
              <w:rPr>
                <w:sz w:val="18"/>
                <w:szCs w:val="18"/>
                <w:lang w:val="es-419"/>
              </w:rPr>
            </w:pPr>
          </w:p>
        </w:tc>
        <w:tc>
          <w:tcPr>
            <w:tcW w:w="1352" w:type="dxa"/>
            <w:vMerge/>
            <w:vAlign w:val="center"/>
          </w:tcPr>
          <w:p w14:paraId="2E4B3638" w14:textId="77777777" w:rsidR="004B6559" w:rsidRPr="009069C5" w:rsidRDefault="004B6559" w:rsidP="00B54271">
            <w:pPr>
              <w:rPr>
                <w:sz w:val="18"/>
                <w:szCs w:val="18"/>
                <w:lang w:val="es-419"/>
              </w:rPr>
            </w:pPr>
          </w:p>
        </w:tc>
        <w:tc>
          <w:tcPr>
            <w:tcW w:w="1262" w:type="dxa"/>
            <w:vMerge/>
            <w:vAlign w:val="center"/>
          </w:tcPr>
          <w:p w14:paraId="166BBC1E" w14:textId="77777777" w:rsidR="004B6559" w:rsidRPr="009069C5" w:rsidRDefault="004B6559" w:rsidP="00B54271">
            <w:pPr>
              <w:rPr>
                <w:sz w:val="18"/>
                <w:szCs w:val="18"/>
                <w:lang w:val="es-419"/>
              </w:rPr>
            </w:pPr>
          </w:p>
        </w:tc>
        <w:tc>
          <w:tcPr>
            <w:tcW w:w="1011" w:type="dxa"/>
            <w:vMerge/>
            <w:vAlign w:val="center"/>
          </w:tcPr>
          <w:p w14:paraId="3E1C8019" w14:textId="77777777" w:rsidR="004B6559" w:rsidRPr="009069C5" w:rsidRDefault="004B6559" w:rsidP="00B54271">
            <w:pPr>
              <w:rPr>
                <w:sz w:val="18"/>
                <w:szCs w:val="18"/>
                <w:lang w:val="es-419"/>
              </w:rPr>
            </w:pPr>
          </w:p>
        </w:tc>
        <w:tc>
          <w:tcPr>
            <w:tcW w:w="2186" w:type="dxa"/>
            <w:vAlign w:val="center"/>
          </w:tcPr>
          <w:p w14:paraId="666B1792" w14:textId="77777777" w:rsidR="004B6559" w:rsidRPr="009069C5" w:rsidRDefault="004B6559" w:rsidP="00B54271">
            <w:pPr>
              <w:rPr>
                <w:sz w:val="18"/>
                <w:szCs w:val="18"/>
                <w:lang w:val="es-419"/>
              </w:rPr>
            </w:pPr>
            <w:r w:rsidRPr="009069C5">
              <w:rPr>
                <w:sz w:val="18"/>
                <w:szCs w:val="18"/>
                <w:lang w:val="es-419"/>
              </w:rPr>
              <w:t>3.2.3 Levantamiento de la información de los cargos por los responsables de áreas.</w:t>
            </w:r>
          </w:p>
        </w:tc>
        <w:tc>
          <w:tcPr>
            <w:tcW w:w="1272" w:type="dxa"/>
            <w:vAlign w:val="center"/>
          </w:tcPr>
          <w:p w14:paraId="357429BC" w14:textId="77777777" w:rsidR="004B6559" w:rsidRPr="009069C5" w:rsidRDefault="004B6559" w:rsidP="00B54271">
            <w:pPr>
              <w:rPr>
                <w:sz w:val="18"/>
                <w:szCs w:val="18"/>
                <w:lang w:val="es-419"/>
              </w:rPr>
            </w:pPr>
            <w:r w:rsidRPr="009069C5">
              <w:rPr>
                <w:sz w:val="18"/>
                <w:szCs w:val="18"/>
                <w:lang w:val="es-419"/>
              </w:rPr>
              <w:t>Encargados de áreas</w:t>
            </w:r>
          </w:p>
        </w:tc>
        <w:tc>
          <w:tcPr>
            <w:tcW w:w="1708" w:type="dxa"/>
            <w:vAlign w:val="center"/>
          </w:tcPr>
          <w:p w14:paraId="4471E824" w14:textId="77777777" w:rsidR="004B6559" w:rsidRPr="009069C5" w:rsidRDefault="004B6559" w:rsidP="00B54271">
            <w:pPr>
              <w:rPr>
                <w:sz w:val="18"/>
                <w:szCs w:val="18"/>
                <w:lang w:val="es-419"/>
              </w:rPr>
            </w:pPr>
            <w:r w:rsidRPr="009069C5">
              <w:rPr>
                <w:sz w:val="18"/>
                <w:szCs w:val="18"/>
                <w:lang w:val="es-419"/>
              </w:rPr>
              <w:t>Correos electrónicos</w:t>
            </w:r>
          </w:p>
          <w:p w14:paraId="60E3748F" w14:textId="77777777" w:rsidR="004B6559" w:rsidRPr="009069C5" w:rsidRDefault="004B6559" w:rsidP="00B54271">
            <w:pPr>
              <w:rPr>
                <w:sz w:val="18"/>
                <w:szCs w:val="18"/>
                <w:lang w:val="es-419"/>
              </w:rPr>
            </w:pPr>
            <w:r w:rsidRPr="009069C5">
              <w:rPr>
                <w:sz w:val="18"/>
                <w:szCs w:val="18"/>
                <w:lang w:val="es-419"/>
              </w:rPr>
              <w:t>Formulario completado</w:t>
            </w:r>
          </w:p>
        </w:tc>
        <w:tc>
          <w:tcPr>
            <w:tcW w:w="1481" w:type="dxa"/>
            <w:vAlign w:val="center"/>
          </w:tcPr>
          <w:p w14:paraId="10FB76BB" w14:textId="77777777" w:rsidR="004B6559" w:rsidRPr="009069C5" w:rsidRDefault="004B6559" w:rsidP="00B54271">
            <w:pPr>
              <w:rPr>
                <w:rFonts w:cstheme="minorHAnsi"/>
                <w:sz w:val="18"/>
                <w:szCs w:val="18"/>
                <w:lang w:val="es-419"/>
              </w:rPr>
            </w:pPr>
            <w:r w:rsidRPr="009069C5">
              <w:rPr>
                <w:rFonts w:cstheme="minorHAnsi"/>
                <w:sz w:val="18"/>
                <w:szCs w:val="18"/>
                <w:lang w:val="es-419"/>
              </w:rPr>
              <w:t>Demora en la respuesta</w:t>
            </w:r>
          </w:p>
          <w:p w14:paraId="1A06A32D" w14:textId="77777777" w:rsidR="004B6559" w:rsidRPr="009069C5" w:rsidRDefault="004B6559" w:rsidP="00B54271">
            <w:pPr>
              <w:rPr>
                <w:rFonts w:cstheme="minorHAnsi"/>
                <w:sz w:val="18"/>
                <w:szCs w:val="18"/>
                <w:lang w:val="es-419"/>
              </w:rPr>
            </w:pPr>
          </w:p>
          <w:p w14:paraId="0BAEB484" w14:textId="77777777" w:rsidR="004B6559" w:rsidRPr="009069C5" w:rsidRDefault="004B6559" w:rsidP="00B54271">
            <w:pPr>
              <w:rPr>
                <w:rFonts w:cstheme="minorHAnsi"/>
                <w:sz w:val="18"/>
                <w:szCs w:val="18"/>
                <w:lang w:val="es-419"/>
              </w:rPr>
            </w:pPr>
            <w:r w:rsidRPr="009069C5">
              <w:rPr>
                <w:rFonts w:cstheme="minorHAnsi"/>
                <w:sz w:val="18"/>
                <w:szCs w:val="18"/>
                <w:lang w:val="es-419"/>
              </w:rPr>
              <w:t>Calidad de la respuesta</w:t>
            </w:r>
          </w:p>
        </w:tc>
        <w:tc>
          <w:tcPr>
            <w:tcW w:w="1309" w:type="dxa"/>
            <w:vAlign w:val="center"/>
          </w:tcPr>
          <w:p w14:paraId="484FE426"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Seguimiento de RR. HH. </w:t>
            </w:r>
          </w:p>
          <w:p w14:paraId="3BF0687C" w14:textId="77777777" w:rsidR="004B6559" w:rsidRPr="009069C5" w:rsidRDefault="004B6559" w:rsidP="00B54271">
            <w:pPr>
              <w:rPr>
                <w:rFonts w:cstheme="minorHAnsi"/>
                <w:sz w:val="18"/>
                <w:szCs w:val="18"/>
                <w:lang w:val="es-419"/>
              </w:rPr>
            </w:pPr>
          </w:p>
          <w:p w14:paraId="10E53F5B"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la MAE</w:t>
            </w:r>
          </w:p>
          <w:p w14:paraId="45BC4586" w14:textId="77777777" w:rsidR="004B6559" w:rsidRPr="009069C5" w:rsidRDefault="004B6559" w:rsidP="00B54271">
            <w:pPr>
              <w:rPr>
                <w:rFonts w:cstheme="minorHAnsi"/>
                <w:sz w:val="18"/>
                <w:szCs w:val="18"/>
                <w:lang w:val="es-419"/>
              </w:rPr>
            </w:pPr>
          </w:p>
          <w:p w14:paraId="62C3F9BF"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Apoyo de RR HH. </w:t>
            </w:r>
          </w:p>
        </w:tc>
        <w:tc>
          <w:tcPr>
            <w:tcW w:w="236" w:type="dxa"/>
            <w:shd w:val="clear" w:color="auto" w:fill="FFFFFF" w:themeFill="background1"/>
            <w:vAlign w:val="center"/>
          </w:tcPr>
          <w:p w14:paraId="13510CF3"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76A83B8" w14:textId="77777777" w:rsidR="004B6559" w:rsidRPr="009069C5" w:rsidRDefault="004B6559" w:rsidP="00B54271">
            <w:pPr>
              <w:rPr>
                <w:rFonts w:ascii="Times New Roman" w:hAnsi="Times New Roman" w:cs="Times New Roman"/>
                <w:sz w:val="14"/>
                <w:lang w:val="es-419"/>
              </w:rPr>
            </w:pPr>
          </w:p>
        </w:tc>
        <w:tc>
          <w:tcPr>
            <w:tcW w:w="242" w:type="dxa"/>
            <w:shd w:val="clear" w:color="auto" w:fill="BEBEBE" w:themeFill="text2" w:themeFillTint="66"/>
            <w:vAlign w:val="center"/>
          </w:tcPr>
          <w:p w14:paraId="3C4C0196"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4AE5A5D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7190F56"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476E4057"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BA72B3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73290A4"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39E39029"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6A1E51A7"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82F6EED"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EBF4C38"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4BDBDD2E" w14:textId="77777777" w:rsidR="004B6559" w:rsidRPr="009069C5" w:rsidRDefault="004B6559" w:rsidP="00B54271">
            <w:pPr>
              <w:rPr>
                <w:rFonts w:cstheme="minorHAnsi"/>
                <w:sz w:val="18"/>
                <w:szCs w:val="18"/>
                <w:lang w:val="es-419"/>
              </w:rPr>
            </w:pPr>
          </w:p>
        </w:tc>
        <w:tc>
          <w:tcPr>
            <w:tcW w:w="1294" w:type="dxa"/>
            <w:gridSpan w:val="2"/>
            <w:vMerge/>
            <w:vAlign w:val="center"/>
          </w:tcPr>
          <w:p w14:paraId="4CC10993" w14:textId="77777777" w:rsidR="004B6559" w:rsidRPr="009069C5" w:rsidRDefault="004B6559" w:rsidP="00B54271">
            <w:pPr>
              <w:jc w:val="center"/>
              <w:rPr>
                <w:rFonts w:cstheme="minorHAnsi"/>
                <w:sz w:val="18"/>
                <w:szCs w:val="18"/>
                <w:lang w:val="es-419"/>
              </w:rPr>
            </w:pPr>
          </w:p>
        </w:tc>
        <w:tc>
          <w:tcPr>
            <w:tcW w:w="1123" w:type="dxa"/>
            <w:vMerge/>
            <w:vAlign w:val="center"/>
          </w:tcPr>
          <w:p w14:paraId="24991A68" w14:textId="77777777" w:rsidR="004B6559" w:rsidRPr="009069C5" w:rsidRDefault="004B6559" w:rsidP="00B54271">
            <w:pPr>
              <w:jc w:val="center"/>
              <w:rPr>
                <w:rFonts w:cstheme="minorHAnsi"/>
                <w:sz w:val="18"/>
                <w:szCs w:val="18"/>
                <w:lang w:val="es-419"/>
              </w:rPr>
            </w:pPr>
          </w:p>
        </w:tc>
      </w:tr>
      <w:tr w:rsidR="004B6559" w:rsidRPr="001B344B" w14:paraId="1D29E621" w14:textId="77777777" w:rsidTr="006939A0">
        <w:trPr>
          <w:gridAfter w:val="1"/>
          <w:wAfter w:w="23" w:type="dxa"/>
          <w:trHeight w:val="739"/>
          <w:jc w:val="center"/>
        </w:trPr>
        <w:tc>
          <w:tcPr>
            <w:tcW w:w="1555" w:type="dxa"/>
            <w:vMerge/>
            <w:vAlign w:val="center"/>
          </w:tcPr>
          <w:p w14:paraId="521BFED4" w14:textId="77777777" w:rsidR="004B6559" w:rsidRPr="009069C5" w:rsidRDefault="004B6559" w:rsidP="00B54271">
            <w:pPr>
              <w:ind w:left="25"/>
              <w:rPr>
                <w:sz w:val="18"/>
                <w:szCs w:val="18"/>
                <w:lang w:val="es-419"/>
              </w:rPr>
            </w:pPr>
          </w:p>
        </w:tc>
        <w:tc>
          <w:tcPr>
            <w:tcW w:w="1352" w:type="dxa"/>
            <w:vMerge/>
            <w:vAlign w:val="center"/>
          </w:tcPr>
          <w:p w14:paraId="170BEAC7" w14:textId="77777777" w:rsidR="004B6559" w:rsidRPr="009069C5" w:rsidRDefault="004B6559" w:rsidP="00B54271">
            <w:pPr>
              <w:rPr>
                <w:sz w:val="18"/>
                <w:szCs w:val="18"/>
                <w:lang w:val="es-419"/>
              </w:rPr>
            </w:pPr>
          </w:p>
        </w:tc>
        <w:tc>
          <w:tcPr>
            <w:tcW w:w="1262" w:type="dxa"/>
            <w:vMerge/>
            <w:vAlign w:val="center"/>
          </w:tcPr>
          <w:p w14:paraId="3F3A8D04" w14:textId="77777777" w:rsidR="004B6559" w:rsidRPr="009069C5" w:rsidRDefault="004B6559" w:rsidP="00B54271">
            <w:pPr>
              <w:rPr>
                <w:sz w:val="18"/>
                <w:szCs w:val="18"/>
                <w:lang w:val="es-419"/>
              </w:rPr>
            </w:pPr>
          </w:p>
        </w:tc>
        <w:tc>
          <w:tcPr>
            <w:tcW w:w="1011" w:type="dxa"/>
            <w:vMerge/>
            <w:vAlign w:val="center"/>
          </w:tcPr>
          <w:p w14:paraId="4440992F" w14:textId="77777777" w:rsidR="004B6559" w:rsidRPr="009069C5" w:rsidRDefault="004B6559" w:rsidP="00B54271">
            <w:pPr>
              <w:rPr>
                <w:sz w:val="18"/>
                <w:szCs w:val="18"/>
                <w:lang w:val="es-419"/>
              </w:rPr>
            </w:pPr>
          </w:p>
        </w:tc>
        <w:tc>
          <w:tcPr>
            <w:tcW w:w="2186" w:type="dxa"/>
            <w:vAlign w:val="center"/>
          </w:tcPr>
          <w:p w14:paraId="7D418BE5" w14:textId="77777777" w:rsidR="004B6559" w:rsidRPr="009069C5" w:rsidRDefault="004B6559" w:rsidP="00B54271">
            <w:pPr>
              <w:rPr>
                <w:sz w:val="18"/>
                <w:szCs w:val="18"/>
                <w:lang w:val="es-419"/>
              </w:rPr>
            </w:pPr>
            <w:r w:rsidRPr="009069C5">
              <w:rPr>
                <w:sz w:val="18"/>
                <w:szCs w:val="18"/>
                <w:lang w:val="es-419"/>
              </w:rPr>
              <w:t>3.2.4 Revisión y Análisis de las informaciones remitidas por las áreas</w:t>
            </w:r>
          </w:p>
        </w:tc>
        <w:tc>
          <w:tcPr>
            <w:tcW w:w="1272" w:type="dxa"/>
            <w:vAlign w:val="center"/>
          </w:tcPr>
          <w:p w14:paraId="56A0B8A4" w14:textId="77777777" w:rsidR="004B6559" w:rsidRPr="009069C5" w:rsidRDefault="004B6559" w:rsidP="00B54271">
            <w:pPr>
              <w:rPr>
                <w:sz w:val="18"/>
                <w:szCs w:val="18"/>
                <w:lang w:val="es-419"/>
              </w:rPr>
            </w:pPr>
            <w:r w:rsidRPr="009069C5">
              <w:rPr>
                <w:sz w:val="18"/>
                <w:szCs w:val="18"/>
                <w:lang w:val="es-419"/>
              </w:rPr>
              <w:t>Dpto. RR. HH. / Calidad y Procesos / Encargados de áreas</w:t>
            </w:r>
          </w:p>
        </w:tc>
        <w:tc>
          <w:tcPr>
            <w:tcW w:w="1708" w:type="dxa"/>
            <w:vAlign w:val="center"/>
          </w:tcPr>
          <w:p w14:paraId="6ED84D82" w14:textId="77777777" w:rsidR="004B6559" w:rsidRPr="009069C5" w:rsidRDefault="004B6559" w:rsidP="00B54271">
            <w:pPr>
              <w:rPr>
                <w:sz w:val="18"/>
                <w:szCs w:val="18"/>
                <w:lang w:val="es-419"/>
              </w:rPr>
            </w:pPr>
            <w:r w:rsidRPr="009069C5">
              <w:rPr>
                <w:sz w:val="18"/>
                <w:szCs w:val="18"/>
                <w:lang w:val="es-419"/>
              </w:rPr>
              <w:t>Borrador de Manual de Organización y Funciones por área</w:t>
            </w:r>
          </w:p>
        </w:tc>
        <w:tc>
          <w:tcPr>
            <w:tcW w:w="1481" w:type="dxa"/>
            <w:vAlign w:val="center"/>
          </w:tcPr>
          <w:p w14:paraId="7B225D93"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Poca disponibilidad de las áreas para realizar la revisión. </w:t>
            </w:r>
          </w:p>
        </w:tc>
        <w:tc>
          <w:tcPr>
            <w:tcW w:w="1309" w:type="dxa"/>
            <w:vAlign w:val="center"/>
          </w:tcPr>
          <w:p w14:paraId="706CB939"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Apoyo de la MAE para el establecimiento de lineamiento </w:t>
            </w:r>
          </w:p>
        </w:tc>
        <w:tc>
          <w:tcPr>
            <w:tcW w:w="236" w:type="dxa"/>
            <w:shd w:val="clear" w:color="auto" w:fill="FFFFFF" w:themeFill="background1"/>
            <w:vAlign w:val="center"/>
          </w:tcPr>
          <w:p w14:paraId="160AC468"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61D97A2" w14:textId="77777777" w:rsidR="004B6559" w:rsidRPr="009069C5" w:rsidRDefault="004B6559" w:rsidP="00B54271">
            <w:pPr>
              <w:rPr>
                <w:rFonts w:ascii="Times New Roman" w:hAnsi="Times New Roman" w:cs="Times New Roman"/>
                <w:sz w:val="14"/>
                <w:lang w:val="es-419"/>
              </w:rPr>
            </w:pPr>
          </w:p>
        </w:tc>
        <w:tc>
          <w:tcPr>
            <w:tcW w:w="242" w:type="dxa"/>
            <w:shd w:val="clear" w:color="auto" w:fill="BEBEBE" w:themeFill="text2" w:themeFillTint="66"/>
            <w:vAlign w:val="center"/>
          </w:tcPr>
          <w:p w14:paraId="284EF121"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77853934"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CF08543"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42354178"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01D622D"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24C1A0F"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4C9096C0"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61F433C4"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072D53F"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06BB313"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3EC183A5" w14:textId="77777777" w:rsidR="004B6559" w:rsidRPr="009069C5" w:rsidRDefault="004B6559" w:rsidP="00B54271">
            <w:pPr>
              <w:rPr>
                <w:rFonts w:cstheme="minorHAnsi"/>
                <w:sz w:val="18"/>
                <w:szCs w:val="18"/>
                <w:lang w:val="es-419"/>
              </w:rPr>
            </w:pPr>
          </w:p>
        </w:tc>
        <w:tc>
          <w:tcPr>
            <w:tcW w:w="1294" w:type="dxa"/>
            <w:gridSpan w:val="2"/>
            <w:vMerge/>
            <w:vAlign w:val="center"/>
          </w:tcPr>
          <w:p w14:paraId="20E41D12" w14:textId="77777777" w:rsidR="004B6559" w:rsidRPr="009069C5" w:rsidRDefault="004B6559" w:rsidP="00B54271">
            <w:pPr>
              <w:jc w:val="center"/>
              <w:rPr>
                <w:rFonts w:cstheme="minorHAnsi"/>
                <w:sz w:val="18"/>
                <w:szCs w:val="18"/>
                <w:lang w:val="es-419"/>
              </w:rPr>
            </w:pPr>
          </w:p>
        </w:tc>
        <w:tc>
          <w:tcPr>
            <w:tcW w:w="1123" w:type="dxa"/>
            <w:vMerge/>
            <w:vAlign w:val="center"/>
          </w:tcPr>
          <w:p w14:paraId="6A3C0F75" w14:textId="77777777" w:rsidR="004B6559" w:rsidRPr="009069C5" w:rsidRDefault="004B6559" w:rsidP="00B54271">
            <w:pPr>
              <w:jc w:val="center"/>
              <w:rPr>
                <w:rFonts w:cstheme="minorHAnsi"/>
                <w:sz w:val="18"/>
                <w:szCs w:val="18"/>
                <w:lang w:val="es-419"/>
              </w:rPr>
            </w:pPr>
          </w:p>
        </w:tc>
      </w:tr>
      <w:tr w:rsidR="004B6559" w:rsidRPr="009069C5" w14:paraId="6DE579D1" w14:textId="77777777" w:rsidTr="006939A0">
        <w:trPr>
          <w:gridAfter w:val="1"/>
          <w:wAfter w:w="23" w:type="dxa"/>
          <w:trHeight w:val="739"/>
          <w:jc w:val="center"/>
        </w:trPr>
        <w:tc>
          <w:tcPr>
            <w:tcW w:w="1555" w:type="dxa"/>
            <w:vMerge/>
            <w:vAlign w:val="center"/>
          </w:tcPr>
          <w:p w14:paraId="6B6E45AB" w14:textId="77777777" w:rsidR="004B6559" w:rsidRPr="009069C5" w:rsidRDefault="004B6559" w:rsidP="00B54271">
            <w:pPr>
              <w:ind w:left="25"/>
              <w:rPr>
                <w:sz w:val="18"/>
                <w:szCs w:val="18"/>
                <w:lang w:val="es-419"/>
              </w:rPr>
            </w:pPr>
          </w:p>
        </w:tc>
        <w:tc>
          <w:tcPr>
            <w:tcW w:w="1352" w:type="dxa"/>
            <w:vMerge/>
            <w:vAlign w:val="center"/>
          </w:tcPr>
          <w:p w14:paraId="0073AE7B" w14:textId="77777777" w:rsidR="004B6559" w:rsidRPr="009069C5" w:rsidRDefault="004B6559" w:rsidP="00B54271">
            <w:pPr>
              <w:rPr>
                <w:sz w:val="18"/>
                <w:szCs w:val="18"/>
                <w:lang w:val="es-419"/>
              </w:rPr>
            </w:pPr>
          </w:p>
        </w:tc>
        <w:tc>
          <w:tcPr>
            <w:tcW w:w="1262" w:type="dxa"/>
            <w:vMerge/>
            <w:vAlign w:val="center"/>
          </w:tcPr>
          <w:p w14:paraId="70F953D0" w14:textId="77777777" w:rsidR="004B6559" w:rsidRPr="009069C5" w:rsidRDefault="004B6559" w:rsidP="00B54271">
            <w:pPr>
              <w:rPr>
                <w:sz w:val="18"/>
                <w:szCs w:val="18"/>
                <w:lang w:val="es-419"/>
              </w:rPr>
            </w:pPr>
          </w:p>
        </w:tc>
        <w:tc>
          <w:tcPr>
            <w:tcW w:w="1011" w:type="dxa"/>
            <w:vMerge/>
            <w:vAlign w:val="center"/>
          </w:tcPr>
          <w:p w14:paraId="28113612" w14:textId="77777777" w:rsidR="004B6559" w:rsidRPr="009069C5" w:rsidRDefault="004B6559" w:rsidP="00B54271">
            <w:pPr>
              <w:rPr>
                <w:sz w:val="18"/>
                <w:szCs w:val="18"/>
                <w:lang w:val="es-419"/>
              </w:rPr>
            </w:pPr>
          </w:p>
        </w:tc>
        <w:tc>
          <w:tcPr>
            <w:tcW w:w="2186" w:type="dxa"/>
            <w:vAlign w:val="center"/>
          </w:tcPr>
          <w:p w14:paraId="375417F2" w14:textId="77777777" w:rsidR="004B6559" w:rsidRPr="009069C5" w:rsidRDefault="004B6559" w:rsidP="00B54271">
            <w:pPr>
              <w:rPr>
                <w:sz w:val="18"/>
                <w:szCs w:val="18"/>
                <w:lang w:val="es-419"/>
              </w:rPr>
            </w:pPr>
            <w:r w:rsidRPr="009069C5">
              <w:rPr>
                <w:sz w:val="18"/>
                <w:szCs w:val="18"/>
                <w:lang w:val="es-419"/>
              </w:rPr>
              <w:t>3.2.5 Elaboración de propuesta de Manual de Cargos</w:t>
            </w:r>
          </w:p>
        </w:tc>
        <w:tc>
          <w:tcPr>
            <w:tcW w:w="1272" w:type="dxa"/>
            <w:vAlign w:val="center"/>
          </w:tcPr>
          <w:p w14:paraId="30277CBA"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75E8AEEE" w14:textId="77777777" w:rsidR="004B6559" w:rsidRPr="009069C5" w:rsidRDefault="004B6559" w:rsidP="00B54271">
            <w:pPr>
              <w:rPr>
                <w:sz w:val="18"/>
                <w:szCs w:val="18"/>
                <w:lang w:val="es-419"/>
              </w:rPr>
            </w:pPr>
            <w:r w:rsidRPr="009069C5">
              <w:rPr>
                <w:sz w:val="18"/>
                <w:szCs w:val="18"/>
                <w:lang w:val="es-419"/>
              </w:rPr>
              <w:t>Manual de Organización y Funciones</w:t>
            </w:r>
          </w:p>
        </w:tc>
        <w:tc>
          <w:tcPr>
            <w:tcW w:w="1481" w:type="dxa"/>
            <w:vAlign w:val="center"/>
          </w:tcPr>
          <w:p w14:paraId="7A8BC59C"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Retraso en la elaboración </w:t>
            </w:r>
          </w:p>
        </w:tc>
        <w:tc>
          <w:tcPr>
            <w:tcW w:w="1309" w:type="dxa"/>
            <w:vAlign w:val="center"/>
          </w:tcPr>
          <w:p w14:paraId="5F28FA44"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FFFFFF" w:themeFill="background1"/>
            <w:vAlign w:val="center"/>
          </w:tcPr>
          <w:p w14:paraId="4215E1A3"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C7E095F"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6A3A7593" w14:textId="77777777" w:rsidR="004B6559" w:rsidRPr="009069C5" w:rsidRDefault="004B6559" w:rsidP="00B54271">
            <w:pPr>
              <w:rPr>
                <w:rFonts w:ascii="Times New Roman" w:hAnsi="Times New Roman" w:cs="Times New Roman"/>
                <w:sz w:val="14"/>
                <w:lang w:val="es-419"/>
              </w:rPr>
            </w:pPr>
          </w:p>
        </w:tc>
        <w:tc>
          <w:tcPr>
            <w:tcW w:w="240" w:type="dxa"/>
            <w:shd w:val="clear" w:color="auto" w:fill="BEBEBE" w:themeFill="text2" w:themeFillTint="66"/>
            <w:vAlign w:val="center"/>
          </w:tcPr>
          <w:p w14:paraId="5FBD701A"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1827E46"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0632FB54"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CE08C52"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D742413"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6B98D846"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61ADDA82"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5A4886A"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4122684"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775C9840" w14:textId="77777777" w:rsidR="004B6559" w:rsidRPr="009069C5" w:rsidRDefault="004B6559" w:rsidP="00B54271">
            <w:pPr>
              <w:rPr>
                <w:rFonts w:cstheme="minorHAnsi"/>
                <w:sz w:val="18"/>
                <w:szCs w:val="18"/>
                <w:lang w:val="es-419"/>
              </w:rPr>
            </w:pPr>
          </w:p>
        </w:tc>
        <w:tc>
          <w:tcPr>
            <w:tcW w:w="1294" w:type="dxa"/>
            <w:gridSpan w:val="2"/>
            <w:vMerge/>
            <w:vAlign w:val="center"/>
          </w:tcPr>
          <w:p w14:paraId="3649CAA8" w14:textId="77777777" w:rsidR="004B6559" w:rsidRPr="009069C5" w:rsidRDefault="004B6559" w:rsidP="00B54271">
            <w:pPr>
              <w:jc w:val="center"/>
              <w:rPr>
                <w:rFonts w:cstheme="minorHAnsi"/>
                <w:sz w:val="18"/>
                <w:szCs w:val="18"/>
                <w:lang w:val="es-419"/>
              </w:rPr>
            </w:pPr>
          </w:p>
        </w:tc>
        <w:tc>
          <w:tcPr>
            <w:tcW w:w="1123" w:type="dxa"/>
            <w:vMerge/>
            <w:vAlign w:val="center"/>
          </w:tcPr>
          <w:p w14:paraId="47F06F2A" w14:textId="77777777" w:rsidR="004B6559" w:rsidRPr="009069C5" w:rsidRDefault="004B6559" w:rsidP="00B54271">
            <w:pPr>
              <w:jc w:val="center"/>
              <w:rPr>
                <w:rFonts w:cstheme="minorHAnsi"/>
                <w:sz w:val="18"/>
                <w:szCs w:val="18"/>
                <w:lang w:val="es-419"/>
              </w:rPr>
            </w:pPr>
          </w:p>
        </w:tc>
      </w:tr>
      <w:tr w:rsidR="004B6559" w:rsidRPr="009069C5" w14:paraId="316E5875" w14:textId="77777777" w:rsidTr="006939A0">
        <w:trPr>
          <w:gridAfter w:val="1"/>
          <w:wAfter w:w="23" w:type="dxa"/>
          <w:trHeight w:val="739"/>
          <w:jc w:val="center"/>
        </w:trPr>
        <w:tc>
          <w:tcPr>
            <w:tcW w:w="1555" w:type="dxa"/>
            <w:vMerge/>
            <w:vAlign w:val="center"/>
          </w:tcPr>
          <w:p w14:paraId="177F45C8" w14:textId="77777777" w:rsidR="004B6559" w:rsidRPr="009069C5" w:rsidRDefault="004B6559" w:rsidP="00B54271">
            <w:pPr>
              <w:ind w:left="25"/>
              <w:rPr>
                <w:sz w:val="18"/>
                <w:szCs w:val="18"/>
                <w:lang w:val="es-419"/>
              </w:rPr>
            </w:pPr>
          </w:p>
        </w:tc>
        <w:tc>
          <w:tcPr>
            <w:tcW w:w="1352" w:type="dxa"/>
            <w:vMerge/>
            <w:vAlign w:val="center"/>
          </w:tcPr>
          <w:p w14:paraId="08A4D111" w14:textId="77777777" w:rsidR="004B6559" w:rsidRPr="009069C5" w:rsidRDefault="004B6559" w:rsidP="00B54271">
            <w:pPr>
              <w:rPr>
                <w:sz w:val="18"/>
                <w:szCs w:val="18"/>
                <w:lang w:val="es-419"/>
              </w:rPr>
            </w:pPr>
          </w:p>
        </w:tc>
        <w:tc>
          <w:tcPr>
            <w:tcW w:w="1262" w:type="dxa"/>
            <w:vMerge/>
            <w:vAlign w:val="center"/>
          </w:tcPr>
          <w:p w14:paraId="35F530A0" w14:textId="77777777" w:rsidR="004B6559" w:rsidRPr="009069C5" w:rsidRDefault="004B6559" w:rsidP="00B54271">
            <w:pPr>
              <w:rPr>
                <w:sz w:val="18"/>
                <w:szCs w:val="18"/>
                <w:lang w:val="es-419"/>
              </w:rPr>
            </w:pPr>
          </w:p>
        </w:tc>
        <w:tc>
          <w:tcPr>
            <w:tcW w:w="1011" w:type="dxa"/>
            <w:vMerge/>
            <w:vAlign w:val="center"/>
          </w:tcPr>
          <w:p w14:paraId="1A572D7D" w14:textId="77777777" w:rsidR="004B6559" w:rsidRPr="009069C5" w:rsidRDefault="004B6559" w:rsidP="00B54271">
            <w:pPr>
              <w:rPr>
                <w:sz w:val="18"/>
                <w:szCs w:val="18"/>
                <w:lang w:val="es-419"/>
              </w:rPr>
            </w:pPr>
          </w:p>
        </w:tc>
        <w:tc>
          <w:tcPr>
            <w:tcW w:w="2186" w:type="dxa"/>
            <w:vAlign w:val="center"/>
          </w:tcPr>
          <w:p w14:paraId="1D78D334" w14:textId="77777777" w:rsidR="004B6559" w:rsidRPr="009069C5" w:rsidRDefault="004B6559" w:rsidP="00B54271">
            <w:pPr>
              <w:rPr>
                <w:sz w:val="18"/>
                <w:szCs w:val="18"/>
                <w:lang w:val="es-419"/>
              </w:rPr>
            </w:pPr>
            <w:r w:rsidRPr="009069C5">
              <w:rPr>
                <w:sz w:val="18"/>
                <w:szCs w:val="18"/>
                <w:lang w:val="es-419"/>
              </w:rPr>
              <w:t xml:space="preserve">3.2.6 Presentación propuesta a la MAE para aprobación </w:t>
            </w:r>
          </w:p>
        </w:tc>
        <w:tc>
          <w:tcPr>
            <w:tcW w:w="1272" w:type="dxa"/>
            <w:vAlign w:val="center"/>
          </w:tcPr>
          <w:p w14:paraId="3F4B2D9C" w14:textId="77777777" w:rsidR="004B6559" w:rsidRPr="009069C5" w:rsidRDefault="004B6559" w:rsidP="00B54271">
            <w:pPr>
              <w:rPr>
                <w:sz w:val="18"/>
                <w:szCs w:val="18"/>
                <w:lang w:val="es-419"/>
              </w:rPr>
            </w:pPr>
            <w:r w:rsidRPr="009069C5">
              <w:rPr>
                <w:sz w:val="18"/>
                <w:szCs w:val="18"/>
                <w:lang w:val="es-419"/>
              </w:rPr>
              <w:t>Dpto. RR. HH. / Calidad y Procesos</w:t>
            </w:r>
          </w:p>
        </w:tc>
        <w:tc>
          <w:tcPr>
            <w:tcW w:w="1708" w:type="dxa"/>
            <w:vAlign w:val="center"/>
          </w:tcPr>
          <w:p w14:paraId="42218A98" w14:textId="77777777" w:rsidR="004B6559" w:rsidRPr="009069C5" w:rsidRDefault="004B6559" w:rsidP="00B54271">
            <w:pPr>
              <w:rPr>
                <w:sz w:val="18"/>
                <w:szCs w:val="18"/>
                <w:lang w:val="es-419"/>
              </w:rPr>
            </w:pPr>
            <w:r w:rsidRPr="009069C5">
              <w:rPr>
                <w:sz w:val="18"/>
                <w:szCs w:val="18"/>
                <w:lang w:val="es-419"/>
              </w:rPr>
              <w:t>Manual de Organización y Funciones</w:t>
            </w:r>
          </w:p>
        </w:tc>
        <w:tc>
          <w:tcPr>
            <w:tcW w:w="1481" w:type="dxa"/>
            <w:vAlign w:val="center"/>
          </w:tcPr>
          <w:p w14:paraId="1BCEC9A7"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Poca disponibilidad de tiempo para la revisión oportuna de la propuesta </w:t>
            </w:r>
          </w:p>
          <w:p w14:paraId="671ADCBD" w14:textId="77777777" w:rsidR="004B6559" w:rsidRPr="009069C5" w:rsidRDefault="004B6559" w:rsidP="00B54271">
            <w:pPr>
              <w:rPr>
                <w:rFonts w:cstheme="minorHAnsi"/>
                <w:sz w:val="18"/>
                <w:szCs w:val="18"/>
                <w:lang w:val="es-419"/>
              </w:rPr>
            </w:pPr>
          </w:p>
          <w:p w14:paraId="0C932D08"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053354BE"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p w14:paraId="1D469F6B" w14:textId="77777777" w:rsidR="004B6559" w:rsidRPr="009069C5" w:rsidRDefault="004B6559" w:rsidP="00B54271">
            <w:pPr>
              <w:rPr>
                <w:rFonts w:cstheme="minorHAnsi"/>
                <w:sz w:val="18"/>
                <w:szCs w:val="18"/>
                <w:lang w:val="es-419"/>
              </w:rPr>
            </w:pPr>
          </w:p>
          <w:p w14:paraId="395E8DA9"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7B6D524D" w14:textId="77777777" w:rsidR="004B6559" w:rsidRPr="009069C5" w:rsidRDefault="004B6559" w:rsidP="00B54271">
            <w:pPr>
              <w:rPr>
                <w:rFonts w:cstheme="minorHAnsi"/>
                <w:sz w:val="18"/>
                <w:szCs w:val="18"/>
                <w:lang w:val="es-419"/>
              </w:rPr>
            </w:pPr>
          </w:p>
          <w:p w14:paraId="2BFB3FDF"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FFFFFF" w:themeFill="background1"/>
            <w:vAlign w:val="center"/>
          </w:tcPr>
          <w:p w14:paraId="60CE1711"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D57C4D6"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0B272188" w14:textId="77777777" w:rsidR="004B6559" w:rsidRPr="009069C5" w:rsidRDefault="004B6559" w:rsidP="00B54271">
            <w:pPr>
              <w:rPr>
                <w:rFonts w:ascii="Times New Roman" w:hAnsi="Times New Roman" w:cs="Times New Roman"/>
                <w:sz w:val="14"/>
                <w:lang w:val="es-419"/>
              </w:rPr>
            </w:pPr>
          </w:p>
        </w:tc>
        <w:tc>
          <w:tcPr>
            <w:tcW w:w="240" w:type="dxa"/>
            <w:shd w:val="clear" w:color="auto" w:fill="BEBEBE" w:themeFill="text2" w:themeFillTint="66"/>
            <w:vAlign w:val="center"/>
          </w:tcPr>
          <w:p w14:paraId="773E256F"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62F1B05"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782C66DB"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A72C9C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0B4D38F"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3424C1C2"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0129FAC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2869EB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182A7D5"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4C6D7490" w14:textId="77777777" w:rsidR="004B6559" w:rsidRPr="009069C5" w:rsidRDefault="004B6559" w:rsidP="00B54271">
            <w:pPr>
              <w:rPr>
                <w:rFonts w:cstheme="minorHAnsi"/>
                <w:sz w:val="18"/>
                <w:szCs w:val="18"/>
                <w:lang w:val="es-419"/>
              </w:rPr>
            </w:pPr>
          </w:p>
        </w:tc>
        <w:tc>
          <w:tcPr>
            <w:tcW w:w="1294" w:type="dxa"/>
            <w:gridSpan w:val="2"/>
            <w:vMerge/>
            <w:vAlign w:val="center"/>
          </w:tcPr>
          <w:p w14:paraId="1E1D9E84" w14:textId="77777777" w:rsidR="004B6559" w:rsidRPr="009069C5" w:rsidRDefault="004B6559" w:rsidP="00B54271">
            <w:pPr>
              <w:jc w:val="center"/>
              <w:rPr>
                <w:rFonts w:cstheme="minorHAnsi"/>
                <w:sz w:val="18"/>
                <w:szCs w:val="18"/>
                <w:lang w:val="es-419"/>
              </w:rPr>
            </w:pPr>
          </w:p>
        </w:tc>
        <w:tc>
          <w:tcPr>
            <w:tcW w:w="1123" w:type="dxa"/>
            <w:vMerge/>
            <w:vAlign w:val="center"/>
          </w:tcPr>
          <w:p w14:paraId="7156FE80" w14:textId="77777777" w:rsidR="004B6559" w:rsidRPr="009069C5" w:rsidRDefault="004B6559" w:rsidP="00B54271">
            <w:pPr>
              <w:jc w:val="center"/>
              <w:rPr>
                <w:rFonts w:cstheme="minorHAnsi"/>
                <w:sz w:val="18"/>
                <w:szCs w:val="18"/>
                <w:lang w:val="es-419"/>
              </w:rPr>
            </w:pPr>
          </w:p>
        </w:tc>
      </w:tr>
      <w:tr w:rsidR="004B6559" w:rsidRPr="009069C5" w14:paraId="3AF6112E" w14:textId="77777777" w:rsidTr="006939A0">
        <w:trPr>
          <w:gridAfter w:val="1"/>
          <w:wAfter w:w="23" w:type="dxa"/>
          <w:trHeight w:val="739"/>
          <w:jc w:val="center"/>
        </w:trPr>
        <w:tc>
          <w:tcPr>
            <w:tcW w:w="1555" w:type="dxa"/>
            <w:vMerge/>
            <w:vAlign w:val="center"/>
          </w:tcPr>
          <w:p w14:paraId="71443FF7" w14:textId="77777777" w:rsidR="004B6559" w:rsidRPr="009069C5" w:rsidRDefault="004B6559" w:rsidP="00B54271">
            <w:pPr>
              <w:ind w:left="25"/>
              <w:rPr>
                <w:sz w:val="18"/>
                <w:szCs w:val="18"/>
                <w:lang w:val="es-419"/>
              </w:rPr>
            </w:pPr>
          </w:p>
        </w:tc>
        <w:tc>
          <w:tcPr>
            <w:tcW w:w="1352" w:type="dxa"/>
            <w:vMerge/>
            <w:vAlign w:val="center"/>
          </w:tcPr>
          <w:p w14:paraId="6256E129" w14:textId="77777777" w:rsidR="004B6559" w:rsidRPr="009069C5" w:rsidRDefault="004B6559" w:rsidP="00B54271">
            <w:pPr>
              <w:rPr>
                <w:sz w:val="18"/>
                <w:szCs w:val="18"/>
                <w:lang w:val="es-419"/>
              </w:rPr>
            </w:pPr>
          </w:p>
        </w:tc>
        <w:tc>
          <w:tcPr>
            <w:tcW w:w="1262" w:type="dxa"/>
            <w:vMerge/>
            <w:vAlign w:val="center"/>
          </w:tcPr>
          <w:p w14:paraId="3A08DA9B" w14:textId="77777777" w:rsidR="004B6559" w:rsidRPr="009069C5" w:rsidRDefault="004B6559" w:rsidP="00B54271">
            <w:pPr>
              <w:rPr>
                <w:sz w:val="18"/>
                <w:szCs w:val="18"/>
                <w:lang w:val="es-419"/>
              </w:rPr>
            </w:pPr>
          </w:p>
        </w:tc>
        <w:tc>
          <w:tcPr>
            <w:tcW w:w="1011" w:type="dxa"/>
            <w:vMerge/>
            <w:vAlign w:val="center"/>
          </w:tcPr>
          <w:p w14:paraId="00B737B1" w14:textId="77777777" w:rsidR="004B6559" w:rsidRPr="009069C5" w:rsidRDefault="004B6559" w:rsidP="00B54271">
            <w:pPr>
              <w:rPr>
                <w:sz w:val="18"/>
                <w:szCs w:val="18"/>
                <w:lang w:val="es-419"/>
              </w:rPr>
            </w:pPr>
          </w:p>
        </w:tc>
        <w:tc>
          <w:tcPr>
            <w:tcW w:w="2186" w:type="dxa"/>
            <w:vAlign w:val="center"/>
          </w:tcPr>
          <w:p w14:paraId="0FE02A71" w14:textId="77777777" w:rsidR="004B6559" w:rsidRPr="009069C5" w:rsidRDefault="004B6559" w:rsidP="00B54271">
            <w:pPr>
              <w:rPr>
                <w:sz w:val="18"/>
                <w:szCs w:val="18"/>
                <w:lang w:val="es-419"/>
              </w:rPr>
            </w:pPr>
            <w:r w:rsidRPr="009069C5">
              <w:rPr>
                <w:sz w:val="18"/>
                <w:szCs w:val="18"/>
                <w:lang w:val="es-419"/>
              </w:rPr>
              <w:t>3.2.7 Remisión y aprobación del MAP.</w:t>
            </w:r>
          </w:p>
        </w:tc>
        <w:tc>
          <w:tcPr>
            <w:tcW w:w="1272" w:type="dxa"/>
            <w:vAlign w:val="center"/>
          </w:tcPr>
          <w:p w14:paraId="25C8D9D1"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2558DEB6" w14:textId="77777777" w:rsidR="004B6559" w:rsidRPr="009069C5" w:rsidRDefault="004B6559" w:rsidP="00B54271">
            <w:pPr>
              <w:rPr>
                <w:sz w:val="18"/>
                <w:szCs w:val="18"/>
                <w:lang w:val="es-419"/>
              </w:rPr>
            </w:pPr>
            <w:r w:rsidRPr="009069C5">
              <w:rPr>
                <w:sz w:val="18"/>
                <w:szCs w:val="18"/>
                <w:lang w:val="es-419"/>
              </w:rPr>
              <w:t xml:space="preserve">Carta de remisión </w:t>
            </w:r>
          </w:p>
          <w:p w14:paraId="5D64BBA7" w14:textId="77777777" w:rsidR="004B6559" w:rsidRPr="009069C5" w:rsidRDefault="004B6559" w:rsidP="00B54271">
            <w:pPr>
              <w:rPr>
                <w:sz w:val="18"/>
                <w:szCs w:val="18"/>
                <w:lang w:val="es-419"/>
              </w:rPr>
            </w:pPr>
            <w:r w:rsidRPr="009069C5">
              <w:rPr>
                <w:sz w:val="18"/>
                <w:szCs w:val="18"/>
                <w:lang w:val="es-419"/>
              </w:rPr>
              <w:t>Manual de Organización y Funciones</w:t>
            </w:r>
          </w:p>
        </w:tc>
        <w:tc>
          <w:tcPr>
            <w:tcW w:w="1481" w:type="dxa"/>
            <w:vAlign w:val="center"/>
          </w:tcPr>
          <w:p w14:paraId="7C7FDB74"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p w14:paraId="5012FB4F" w14:textId="77777777" w:rsidR="004B6559" w:rsidRPr="009069C5" w:rsidRDefault="004B6559" w:rsidP="00B54271">
            <w:pPr>
              <w:rPr>
                <w:rFonts w:cstheme="minorHAnsi"/>
                <w:sz w:val="18"/>
                <w:szCs w:val="18"/>
                <w:lang w:val="es-419"/>
              </w:rPr>
            </w:pPr>
          </w:p>
          <w:p w14:paraId="033FDD72"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441F066D"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p w14:paraId="75465D49" w14:textId="77777777" w:rsidR="004B6559" w:rsidRPr="009069C5" w:rsidRDefault="004B6559" w:rsidP="00B54271">
            <w:pPr>
              <w:rPr>
                <w:rFonts w:cstheme="minorHAnsi"/>
                <w:sz w:val="18"/>
                <w:szCs w:val="18"/>
                <w:lang w:val="es-419"/>
              </w:rPr>
            </w:pPr>
          </w:p>
          <w:p w14:paraId="2775BA9F"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6A853E66" w14:textId="77777777" w:rsidR="004B6559" w:rsidRPr="009069C5" w:rsidRDefault="004B6559" w:rsidP="00B54271">
            <w:pPr>
              <w:rPr>
                <w:rFonts w:cstheme="minorHAnsi"/>
                <w:sz w:val="18"/>
                <w:szCs w:val="18"/>
                <w:lang w:val="es-419"/>
              </w:rPr>
            </w:pPr>
          </w:p>
          <w:p w14:paraId="14B7CAB0"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FFFFFF" w:themeFill="background1"/>
            <w:vAlign w:val="center"/>
          </w:tcPr>
          <w:p w14:paraId="69E7908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3A0C65C"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79E6BB84"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23B4C026"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83C3BC2"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69CD6607"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7D0119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44032D6"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3DEB192E"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7F31C097"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2B65A9D"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8BF1952"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763B21EC" w14:textId="77777777" w:rsidR="004B6559" w:rsidRPr="009069C5" w:rsidRDefault="004B6559" w:rsidP="00B54271">
            <w:pPr>
              <w:rPr>
                <w:rFonts w:cstheme="minorHAnsi"/>
                <w:sz w:val="18"/>
                <w:szCs w:val="18"/>
                <w:lang w:val="es-419"/>
              </w:rPr>
            </w:pPr>
          </w:p>
        </w:tc>
        <w:tc>
          <w:tcPr>
            <w:tcW w:w="1294" w:type="dxa"/>
            <w:gridSpan w:val="2"/>
            <w:vMerge/>
            <w:vAlign w:val="center"/>
          </w:tcPr>
          <w:p w14:paraId="55915158" w14:textId="77777777" w:rsidR="004B6559" w:rsidRPr="009069C5" w:rsidRDefault="004B6559" w:rsidP="00B54271">
            <w:pPr>
              <w:jc w:val="center"/>
              <w:rPr>
                <w:rFonts w:cstheme="minorHAnsi"/>
                <w:sz w:val="18"/>
                <w:szCs w:val="18"/>
                <w:lang w:val="es-419"/>
              </w:rPr>
            </w:pPr>
          </w:p>
        </w:tc>
        <w:tc>
          <w:tcPr>
            <w:tcW w:w="1123" w:type="dxa"/>
            <w:vMerge/>
            <w:vAlign w:val="center"/>
          </w:tcPr>
          <w:p w14:paraId="42EA8B7D" w14:textId="77777777" w:rsidR="004B6559" w:rsidRPr="009069C5" w:rsidRDefault="004B6559" w:rsidP="00B54271">
            <w:pPr>
              <w:jc w:val="center"/>
              <w:rPr>
                <w:rFonts w:cstheme="minorHAnsi"/>
                <w:sz w:val="18"/>
                <w:szCs w:val="18"/>
                <w:lang w:val="es-419"/>
              </w:rPr>
            </w:pPr>
          </w:p>
        </w:tc>
      </w:tr>
      <w:tr w:rsidR="004B6559" w:rsidRPr="001B344B" w14:paraId="55D4A862" w14:textId="77777777" w:rsidTr="006939A0">
        <w:trPr>
          <w:gridAfter w:val="1"/>
          <w:wAfter w:w="23" w:type="dxa"/>
          <w:trHeight w:val="739"/>
          <w:jc w:val="center"/>
        </w:trPr>
        <w:tc>
          <w:tcPr>
            <w:tcW w:w="1555" w:type="dxa"/>
            <w:vMerge/>
            <w:vAlign w:val="center"/>
          </w:tcPr>
          <w:p w14:paraId="0CFDD23A" w14:textId="77777777" w:rsidR="004B6559" w:rsidRPr="009069C5" w:rsidRDefault="004B6559" w:rsidP="00B54271">
            <w:pPr>
              <w:ind w:left="25"/>
              <w:rPr>
                <w:sz w:val="18"/>
                <w:szCs w:val="18"/>
                <w:lang w:val="es-419"/>
              </w:rPr>
            </w:pPr>
          </w:p>
        </w:tc>
        <w:tc>
          <w:tcPr>
            <w:tcW w:w="1352" w:type="dxa"/>
            <w:vMerge/>
            <w:vAlign w:val="center"/>
          </w:tcPr>
          <w:p w14:paraId="0076BD9C" w14:textId="77777777" w:rsidR="004B6559" w:rsidRPr="009069C5" w:rsidRDefault="004B6559" w:rsidP="00B54271">
            <w:pPr>
              <w:rPr>
                <w:sz w:val="18"/>
                <w:szCs w:val="18"/>
                <w:lang w:val="es-419"/>
              </w:rPr>
            </w:pPr>
          </w:p>
        </w:tc>
        <w:tc>
          <w:tcPr>
            <w:tcW w:w="1262" w:type="dxa"/>
            <w:vMerge/>
            <w:vAlign w:val="center"/>
          </w:tcPr>
          <w:p w14:paraId="6654C889" w14:textId="77777777" w:rsidR="004B6559" w:rsidRPr="009069C5" w:rsidRDefault="004B6559" w:rsidP="00B54271">
            <w:pPr>
              <w:rPr>
                <w:sz w:val="18"/>
                <w:szCs w:val="18"/>
                <w:lang w:val="es-419"/>
              </w:rPr>
            </w:pPr>
          </w:p>
        </w:tc>
        <w:tc>
          <w:tcPr>
            <w:tcW w:w="1011" w:type="dxa"/>
            <w:vMerge/>
            <w:vAlign w:val="center"/>
          </w:tcPr>
          <w:p w14:paraId="5D9E18D2" w14:textId="77777777" w:rsidR="004B6559" w:rsidRPr="009069C5" w:rsidRDefault="004B6559" w:rsidP="00B54271">
            <w:pPr>
              <w:rPr>
                <w:sz w:val="18"/>
                <w:szCs w:val="18"/>
                <w:lang w:val="es-419"/>
              </w:rPr>
            </w:pPr>
          </w:p>
        </w:tc>
        <w:tc>
          <w:tcPr>
            <w:tcW w:w="2186" w:type="dxa"/>
            <w:vAlign w:val="center"/>
          </w:tcPr>
          <w:p w14:paraId="152B088F" w14:textId="77777777" w:rsidR="004B6559" w:rsidRPr="009069C5" w:rsidRDefault="004B6559" w:rsidP="00B54271">
            <w:pPr>
              <w:rPr>
                <w:sz w:val="18"/>
                <w:szCs w:val="18"/>
                <w:lang w:val="es-419"/>
              </w:rPr>
            </w:pPr>
            <w:r w:rsidRPr="009069C5">
              <w:rPr>
                <w:sz w:val="18"/>
                <w:szCs w:val="18"/>
                <w:lang w:val="es-419"/>
              </w:rPr>
              <w:t xml:space="preserve">3.2.8 Elaboración y Remisión al MAP de la Resolución aprobatoria del </w:t>
            </w:r>
            <w:r w:rsidRPr="009069C5">
              <w:rPr>
                <w:sz w:val="18"/>
                <w:szCs w:val="18"/>
                <w:lang w:val="es-419"/>
              </w:rPr>
              <w:lastRenderedPageBreak/>
              <w:t>Manual de Cargos para ser validada</w:t>
            </w:r>
          </w:p>
        </w:tc>
        <w:tc>
          <w:tcPr>
            <w:tcW w:w="1272" w:type="dxa"/>
            <w:vAlign w:val="center"/>
          </w:tcPr>
          <w:p w14:paraId="2EF40861" w14:textId="77777777" w:rsidR="004B6559" w:rsidRPr="009069C5" w:rsidRDefault="004B6559" w:rsidP="00B54271">
            <w:pPr>
              <w:rPr>
                <w:sz w:val="18"/>
                <w:szCs w:val="18"/>
                <w:lang w:val="es-419"/>
              </w:rPr>
            </w:pPr>
            <w:r w:rsidRPr="009069C5">
              <w:rPr>
                <w:sz w:val="18"/>
                <w:szCs w:val="18"/>
                <w:lang w:val="es-419"/>
              </w:rPr>
              <w:lastRenderedPageBreak/>
              <w:t>Dpto. RR. HH.</w:t>
            </w:r>
          </w:p>
        </w:tc>
        <w:tc>
          <w:tcPr>
            <w:tcW w:w="1708" w:type="dxa"/>
            <w:vAlign w:val="center"/>
          </w:tcPr>
          <w:p w14:paraId="62F22E14" w14:textId="77777777" w:rsidR="004B6559" w:rsidRPr="009069C5" w:rsidRDefault="004B6559" w:rsidP="00B54271">
            <w:pPr>
              <w:rPr>
                <w:sz w:val="18"/>
                <w:szCs w:val="18"/>
                <w:lang w:val="es-419"/>
              </w:rPr>
            </w:pPr>
            <w:r w:rsidRPr="009069C5">
              <w:rPr>
                <w:sz w:val="18"/>
                <w:szCs w:val="18"/>
                <w:lang w:val="es-419"/>
              </w:rPr>
              <w:t xml:space="preserve">Correo electrónico Resolución </w:t>
            </w:r>
            <w:r w:rsidRPr="009069C5">
              <w:rPr>
                <w:sz w:val="18"/>
                <w:szCs w:val="18"/>
                <w:lang w:val="es-419"/>
              </w:rPr>
              <w:lastRenderedPageBreak/>
              <w:t>aprobatoria Manual de Cargos</w:t>
            </w:r>
          </w:p>
        </w:tc>
        <w:tc>
          <w:tcPr>
            <w:tcW w:w="1481" w:type="dxa"/>
            <w:vAlign w:val="center"/>
          </w:tcPr>
          <w:p w14:paraId="7FDEA1FC" w14:textId="77777777" w:rsidR="004B6559" w:rsidRPr="009069C5" w:rsidRDefault="004B6559" w:rsidP="00B54271">
            <w:pPr>
              <w:rPr>
                <w:rFonts w:cstheme="minorHAnsi"/>
                <w:sz w:val="18"/>
                <w:szCs w:val="18"/>
                <w:lang w:val="es-419"/>
              </w:rPr>
            </w:pPr>
            <w:r w:rsidRPr="009069C5">
              <w:rPr>
                <w:rFonts w:cstheme="minorHAnsi"/>
                <w:sz w:val="18"/>
                <w:szCs w:val="18"/>
                <w:lang w:val="es-419"/>
              </w:rPr>
              <w:lastRenderedPageBreak/>
              <w:t>Retraso en la gestión de la firma</w:t>
            </w:r>
          </w:p>
          <w:p w14:paraId="1AF92FE5" w14:textId="77777777" w:rsidR="004B6559" w:rsidRPr="009069C5" w:rsidRDefault="004B6559" w:rsidP="00B54271">
            <w:pPr>
              <w:rPr>
                <w:rFonts w:cstheme="minorHAnsi"/>
                <w:sz w:val="18"/>
                <w:szCs w:val="18"/>
                <w:lang w:val="es-419"/>
              </w:rPr>
            </w:pPr>
          </w:p>
          <w:p w14:paraId="64AF14AB"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remisión al MAP</w:t>
            </w:r>
          </w:p>
        </w:tc>
        <w:tc>
          <w:tcPr>
            <w:tcW w:w="1309" w:type="dxa"/>
            <w:vAlign w:val="center"/>
          </w:tcPr>
          <w:p w14:paraId="2BB8D1F8" w14:textId="77777777" w:rsidR="004B6559" w:rsidRPr="009069C5" w:rsidRDefault="004B6559" w:rsidP="00B54271">
            <w:pPr>
              <w:rPr>
                <w:rFonts w:cstheme="minorHAnsi"/>
                <w:sz w:val="18"/>
                <w:szCs w:val="18"/>
                <w:lang w:val="es-419"/>
              </w:rPr>
            </w:pPr>
            <w:r w:rsidRPr="009069C5">
              <w:rPr>
                <w:rFonts w:cstheme="minorHAnsi"/>
                <w:sz w:val="18"/>
                <w:szCs w:val="18"/>
                <w:lang w:val="es-419"/>
              </w:rPr>
              <w:lastRenderedPageBreak/>
              <w:t>Seguimiento al proceso de firma.</w:t>
            </w:r>
          </w:p>
          <w:p w14:paraId="6C5BD582" w14:textId="77777777" w:rsidR="004B6559" w:rsidRPr="009069C5" w:rsidRDefault="004B6559" w:rsidP="00B54271">
            <w:pPr>
              <w:rPr>
                <w:rFonts w:cstheme="minorHAnsi"/>
                <w:sz w:val="18"/>
                <w:szCs w:val="18"/>
                <w:lang w:val="es-419"/>
              </w:rPr>
            </w:pPr>
          </w:p>
          <w:p w14:paraId="1A1AC1D5"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al proceso de firma</w:t>
            </w:r>
          </w:p>
        </w:tc>
        <w:tc>
          <w:tcPr>
            <w:tcW w:w="236" w:type="dxa"/>
            <w:shd w:val="clear" w:color="auto" w:fill="FFFFFF" w:themeFill="background1"/>
            <w:vAlign w:val="center"/>
          </w:tcPr>
          <w:p w14:paraId="0F8AC78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A15FE0E"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18C041C5"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22A7DE83"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D10070E"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0AEB782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66D68BB"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E578B60"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6F8AB99D"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37FFB0C6"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72D75C4"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60BD83D"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1F73758D" w14:textId="77777777" w:rsidR="004B6559" w:rsidRPr="009069C5" w:rsidRDefault="004B6559" w:rsidP="00B54271">
            <w:pPr>
              <w:rPr>
                <w:rFonts w:cstheme="minorHAnsi"/>
                <w:sz w:val="18"/>
                <w:szCs w:val="18"/>
                <w:lang w:val="es-419"/>
              </w:rPr>
            </w:pPr>
          </w:p>
        </w:tc>
        <w:tc>
          <w:tcPr>
            <w:tcW w:w="1294" w:type="dxa"/>
            <w:gridSpan w:val="2"/>
            <w:vMerge/>
            <w:vAlign w:val="center"/>
          </w:tcPr>
          <w:p w14:paraId="2B717073" w14:textId="77777777" w:rsidR="004B6559" w:rsidRPr="009069C5" w:rsidRDefault="004B6559" w:rsidP="00B54271">
            <w:pPr>
              <w:jc w:val="center"/>
              <w:rPr>
                <w:rFonts w:cstheme="minorHAnsi"/>
                <w:sz w:val="18"/>
                <w:szCs w:val="18"/>
                <w:lang w:val="es-419"/>
              </w:rPr>
            </w:pPr>
          </w:p>
        </w:tc>
        <w:tc>
          <w:tcPr>
            <w:tcW w:w="1123" w:type="dxa"/>
            <w:vMerge/>
            <w:vAlign w:val="center"/>
          </w:tcPr>
          <w:p w14:paraId="39F3B788" w14:textId="77777777" w:rsidR="004B6559" w:rsidRPr="009069C5" w:rsidRDefault="004B6559" w:rsidP="00B54271">
            <w:pPr>
              <w:jc w:val="center"/>
              <w:rPr>
                <w:rFonts w:cstheme="minorHAnsi"/>
                <w:sz w:val="18"/>
                <w:szCs w:val="18"/>
                <w:lang w:val="es-419"/>
              </w:rPr>
            </w:pPr>
          </w:p>
        </w:tc>
      </w:tr>
      <w:tr w:rsidR="004B6559" w:rsidRPr="009069C5" w14:paraId="7835C5C3" w14:textId="77777777" w:rsidTr="006939A0">
        <w:trPr>
          <w:gridAfter w:val="1"/>
          <w:wAfter w:w="23" w:type="dxa"/>
          <w:trHeight w:val="739"/>
          <w:jc w:val="center"/>
        </w:trPr>
        <w:tc>
          <w:tcPr>
            <w:tcW w:w="1555" w:type="dxa"/>
            <w:vMerge/>
            <w:vAlign w:val="center"/>
          </w:tcPr>
          <w:p w14:paraId="5A4C987C" w14:textId="77777777" w:rsidR="004B6559" w:rsidRPr="009069C5" w:rsidRDefault="004B6559" w:rsidP="00B54271">
            <w:pPr>
              <w:ind w:left="25"/>
              <w:rPr>
                <w:sz w:val="18"/>
                <w:szCs w:val="18"/>
                <w:lang w:val="es-419"/>
              </w:rPr>
            </w:pPr>
          </w:p>
        </w:tc>
        <w:tc>
          <w:tcPr>
            <w:tcW w:w="1352" w:type="dxa"/>
            <w:vMerge/>
            <w:vAlign w:val="center"/>
          </w:tcPr>
          <w:p w14:paraId="4782A191" w14:textId="77777777" w:rsidR="004B6559" w:rsidRPr="009069C5" w:rsidRDefault="004B6559" w:rsidP="00B54271">
            <w:pPr>
              <w:rPr>
                <w:sz w:val="18"/>
                <w:szCs w:val="18"/>
                <w:lang w:val="es-419"/>
              </w:rPr>
            </w:pPr>
          </w:p>
        </w:tc>
        <w:tc>
          <w:tcPr>
            <w:tcW w:w="1262" w:type="dxa"/>
            <w:vMerge/>
            <w:vAlign w:val="center"/>
          </w:tcPr>
          <w:p w14:paraId="797D0D51" w14:textId="77777777" w:rsidR="004B6559" w:rsidRPr="009069C5" w:rsidRDefault="004B6559" w:rsidP="00B54271">
            <w:pPr>
              <w:rPr>
                <w:sz w:val="18"/>
                <w:szCs w:val="18"/>
                <w:lang w:val="es-419"/>
              </w:rPr>
            </w:pPr>
          </w:p>
        </w:tc>
        <w:tc>
          <w:tcPr>
            <w:tcW w:w="1011" w:type="dxa"/>
            <w:vMerge/>
            <w:vAlign w:val="center"/>
          </w:tcPr>
          <w:p w14:paraId="4D74CDDE" w14:textId="77777777" w:rsidR="004B6559" w:rsidRPr="009069C5" w:rsidRDefault="004B6559" w:rsidP="00B54271">
            <w:pPr>
              <w:rPr>
                <w:sz w:val="18"/>
                <w:szCs w:val="18"/>
                <w:lang w:val="es-419"/>
              </w:rPr>
            </w:pPr>
          </w:p>
        </w:tc>
        <w:tc>
          <w:tcPr>
            <w:tcW w:w="2186" w:type="dxa"/>
            <w:vAlign w:val="center"/>
          </w:tcPr>
          <w:p w14:paraId="150A97CA" w14:textId="77777777" w:rsidR="004B6559" w:rsidRPr="009069C5" w:rsidRDefault="004B6559" w:rsidP="00B54271">
            <w:pPr>
              <w:rPr>
                <w:sz w:val="18"/>
                <w:szCs w:val="18"/>
                <w:lang w:val="es-419"/>
              </w:rPr>
            </w:pPr>
            <w:r w:rsidRPr="009069C5">
              <w:rPr>
                <w:sz w:val="18"/>
                <w:szCs w:val="18"/>
                <w:lang w:val="es-419"/>
              </w:rPr>
              <w:t>3.2.9 Remisión al MARD para firma de ministro y remisión al MAP para ser refrendada</w:t>
            </w:r>
          </w:p>
        </w:tc>
        <w:tc>
          <w:tcPr>
            <w:tcW w:w="1272" w:type="dxa"/>
            <w:vAlign w:val="center"/>
          </w:tcPr>
          <w:p w14:paraId="526DE790" w14:textId="77777777" w:rsidR="004B6559" w:rsidRPr="009069C5" w:rsidRDefault="004B6559" w:rsidP="00B54271">
            <w:pPr>
              <w:rPr>
                <w:sz w:val="18"/>
                <w:szCs w:val="18"/>
                <w:lang w:val="es-419"/>
              </w:rPr>
            </w:pPr>
            <w:r w:rsidRPr="009069C5">
              <w:rPr>
                <w:sz w:val="18"/>
                <w:szCs w:val="18"/>
                <w:lang w:val="es-419"/>
              </w:rPr>
              <w:t>Dpto. RR. HH.</w:t>
            </w:r>
          </w:p>
          <w:p w14:paraId="5D596E94" w14:textId="77777777" w:rsidR="004B6559" w:rsidRPr="009069C5" w:rsidRDefault="004B6559" w:rsidP="00B54271">
            <w:pPr>
              <w:rPr>
                <w:sz w:val="18"/>
                <w:szCs w:val="18"/>
                <w:lang w:val="es-419"/>
              </w:rPr>
            </w:pPr>
            <w:r w:rsidRPr="009069C5">
              <w:rPr>
                <w:sz w:val="18"/>
                <w:szCs w:val="18"/>
                <w:lang w:val="es-419"/>
              </w:rPr>
              <w:t>/ ministro de Agricultura</w:t>
            </w:r>
          </w:p>
        </w:tc>
        <w:tc>
          <w:tcPr>
            <w:tcW w:w="1708" w:type="dxa"/>
            <w:vAlign w:val="center"/>
          </w:tcPr>
          <w:p w14:paraId="4AF419DA" w14:textId="77777777" w:rsidR="004B6559" w:rsidRPr="009069C5" w:rsidRDefault="004B6559" w:rsidP="00B54271">
            <w:pPr>
              <w:rPr>
                <w:sz w:val="18"/>
                <w:szCs w:val="18"/>
                <w:lang w:val="es-419"/>
              </w:rPr>
            </w:pPr>
            <w:r w:rsidRPr="009069C5">
              <w:rPr>
                <w:sz w:val="18"/>
                <w:szCs w:val="18"/>
                <w:lang w:val="es-419"/>
              </w:rPr>
              <w:t>Carta de remisión / Resolución aprobatoria Manual de Cargos</w:t>
            </w:r>
          </w:p>
        </w:tc>
        <w:tc>
          <w:tcPr>
            <w:tcW w:w="1481" w:type="dxa"/>
            <w:vAlign w:val="center"/>
          </w:tcPr>
          <w:p w14:paraId="1190A43A"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74F90B5A"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FFFFFF" w:themeFill="background1"/>
            <w:vAlign w:val="center"/>
          </w:tcPr>
          <w:p w14:paraId="11356413"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84CE16D"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4870F919"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31112081"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918C855"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46CA4C0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9D49392"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B2E23C0"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441E632D"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5CCF9ACD"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3728211"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AF4869C"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11DD16F8" w14:textId="77777777" w:rsidR="004B6559" w:rsidRPr="009069C5" w:rsidRDefault="004B6559" w:rsidP="00B54271">
            <w:pPr>
              <w:rPr>
                <w:rFonts w:cstheme="minorHAnsi"/>
                <w:sz w:val="18"/>
                <w:szCs w:val="18"/>
                <w:lang w:val="es-419"/>
              </w:rPr>
            </w:pPr>
          </w:p>
        </w:tc>
        <w:tc>
          <w:tcPr>
            <w:tcW w:w="1294" w:type="dxa"/>
            <w:gridSpan w:val="2"/>
            <w:vMerge/>
            <w:vAlign w:val="center"/>
          </w:tcPr>
          <w:p w14:paraId="69C6EB27" w14:textId="77777777" w:rsidR="004B6559" w:rsidRPr="009069C5" w:rsidRDefault="004B6559" w:rsidP="00B54271">
            <w:pPr>
              <w:jc w:val="center"/>
              <w:rPr>
                <w:rFonts w:cstheme="minorHAnsi"/>
                <w:sz w:val="18"/>
                <w:szCs w:val="18"/>
                <w:lang w:val="es-419"/>
              </w:rPr>
            </w:pPr>
          </w:p>
        </w:tc>
        <w:tc>
          <w:tcPr>
            <w:tcW w:w="1123" w:type="dxa"/>
            <w:vMerge/>
            <w:vAlign w:val="center"/>
          </w:tcPr>
          <w:p w14:paraId="0F3826D0" w14:textId="77777777" w:rsidR="004B6559" w:rsidRPr="009069C5" w:rsidRDefault="004B6559" w:rsidP="00B54271">
            <w:pPr>
              <w:jc w:val="center"/>
              <w:rPr>
                <w:rFonts w:cstheme="minorHAnsi"/>
                <w:sz w:val="18"/>
                <w:szCs w:val="18"/>
                <w:lang w:val="es-419"/>
              </w:rPr>
            </w:pPr>
          </w:p>
        </w:tc>
      </w:tr>
      <w:tr w:rsidR="004B6559" w:rsidRPr="009069C5" w14:paraId="09113098" w14:textId="77777777" w:rsidTr="006939A0">
        <w:trPr>
          <w:gridAfter w:val="1"/>
          <w:wAfter w:w="23" w:type="dxa"/>
          <w:trHeight w:val="739"/>
          <w:jc w:val="center"/>
        </w:trPr>
        <w:tc>
          <w:tcPr>
            <w:tcW w:w="1555" w:type="dxa"/>
            <w:vMerge/>
            <w:vAlign w:val="center"/>
          </w:tcPr>
          <w:p w14:paraId="41F0BFA1" w14:textId="77777777" w:rsidR="004B6559" w:rsidRPr="009069C5" w:rsidRDefault="004B6559" w:rsidP="00B54271">
            <w:pPr>
              <w:ind w:left="25"/>
              <w:rPr>
                <w:sz w:val="18"/>
                <w:szCs w:val="18"/>
                <w:lang w:val="es-419"/>
              </w:rPr>
            </w:pPr>
          </w:p>
        </w:tc>
        <w:tc>
          <w:tcPr>
            <w:tcW w:w="1352" w:type="dxa"/>
            <w:vMerge/>
            <w:vAlign w:val="center"/>
          </w:tcPr>
          <w:p w14:paraId="4BF44BA5" w14:textId="77777777" w:rsidR="004B6559" w:rsidRPr="009069C5" w:rsidRDefault="004B6559" w:rsidP="00B54271">
            <w:pPr>
              <w:rPr>
                <w:sz w:val="18"/>
                <w:szCs w:val="18"/>
                <w:lang w:val="es-419"/>
              </w:rPr>
            </w:pPr>
          </w:p>
        </w:tc>
        <w:tc>
          <w:tcPr>
            <w:tcW w:w="1262" w:type="dxa"/>
            <w:vMerge/>
            <w:vAlign w:val="center"/>
          </w:tcPr>
          <w:p w14:paraId="7606CFB5" w14:textId="77777777" w:rsidR="004B6559" w:rsidRPr="009069C5" w:rsidRDefault="004B6559" w:rsidP="00B54271">
            <w:pPr>
              <w:rPr>
                <w:sz w:val="18"/>
                <w:szCs w:val="18"/>
                <w:lang w:val="es-419"/>
              </w:rPr>
            </w:pPr>
          </w:p>
        </w:tc>
        <w:tc>
          <w:tcPr>
            <w:tcW w:w="1011" w:type="dxa"/>
            <w:vMerge/>
            <w:vAlign w:val="center"/>
          </w:tcPr>
          <w:p w14:paraId="7E5B39A1" w14:textId="77777777" w:rsidR="004B6559" w:rsidRPr="009069C5" w:rsidRDefault="004B6559" w:rsidP="00B54271">
            <w:pPr>
              <w:rPr>
                <w:sz w:val="18"/>
                <w:szCs w:val="18"/>
                <w:lang w:val="es-419"/>
              </w:rPr>
            </w:pPr>
          </w:p>
        </w:tc>
        <w:tc>
          <w:tcPr>
            <w:tcW w:w="2186" w:type="dxa"/>
            <w:vAlign w:val="center"/>
          </w:tcPr>
          <w:p w14:paraId="0CBEBE77" w14:textId="77777777" w:rsidR="004B6559" w:rsidRPr="009069C5" w:rsidRDefault="004B6559" w:rsidP="00B54271">
            <w:pPr>
              <w:rPr>
                <w:sz w:val="18"/>
                <w:szCs w:val="18"/>
                <w:lang w:val="es-419"/>
              </w:rPr>
            </w:pPr>
            <w:r w:rsidRPr="009069C5">
              <w:rPr>
                <w:sz w:val="18"/>
                <w:szCs w:val="18"/>
                <w:lang w:val="es-419"/>
              </w:rPr>
              <w:t>3.2.10 Difusión de las descripciones de cargos a los colaboradores</w:t>
            </w:r>
          </w:p>
        </w:tc>
        <w:tc>
          <w:tcPr>
            <w:tcW w:w="1272" w:type="dxa"/>
            <w:vAlign w:val="center"/>
          </w:tcPr>
          <w:p w14:paraId="0C9DA124"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163BA79D" w14:textId="77777777" w:rsidR="004B6559" w:rsidRPr="009069C5" w:rsidRDefault="004B6559" w:rsidP="00B54271">
            <w:pPr>
              <w:rPr>
                <w:sz w:val="18"/>
                <w:szCs w:val="18"/>
                <w:lang w:val="es-419"/>
              </w:rPr>
            </w:pPr>
            <w:r w:rsidRPr="009069C5">
              <w:rPr>
                <w:sz w:val="18"/>
                <w:szCs w:val="18"/>
                <w:lang w:val="es-419"/>
              </w:rPr>
              <w:t>Correos Electrónicos</w:t>
            </w:r>
          </w:p>
        </w:tc>
        <w:tc>
          <w:tcPr>
            <w:tcW w:w="1481" w:type="dxa"/>
            <w:vAlign w:val="center"/>
          </w:tcPr>
          <w:p w14:paraId="0999FB18"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73427F03"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FFFFFF" w:themeFill="background1"/>
            <w:vAlign w:val="center"/>
          </w:tcPr>
          <w:p w14:paraId="590F983D"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65049A1"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11258DCB"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68BD523A"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2085EBA" w14:textId="77777777" w:rsidR="004B6559" w:rsidRPr="009069C5" w:rsidRDefault="004B6559" w:rsidP="00B54271">
            <w:pPr>
              <w:rPr>
                <w:rFonts w:ascii="Times New Roman" w:hAnsi="Times New Roman" w:cs="Times New Roman"/>
                <w:sz w:val="14"/>
                <w:lang w:val="es-419"/>
              </w:rPr>
            </w:pPr>
          </w:p>
        </w:tc>
        <w:tc>
          <w:tcPr>
            <w:tcW w:w="237" w:type="dxa"/>
            <w:shd w:val="clear" w:color="auto" w:fill="BEBEBE" w:themeFill="text2" w:themeFillTint="66"/>
            <w:vAlign w:val="center"/>
          </w:tcPr>
          <w:p w14:paraId="5626CF6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9EE6C7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AC4F6B7"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31399543"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091FE976"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84BF73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5588873"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30775A7A" w14:textId="77777777" w:rsidR="004B6559" w:rsidRPr="009069C5" w:rsidRDefault="004B6559" w:rsidP="00B54271">
            <w:pPr>
              <w:rPr>
                <w:rFonts w:cstheme="minorHAnsi"/>
                <w:sz w:val="18"/>
                <w:szCs w:val="18"/>
                <w:lang w:val="es-419"/>
              </w:rPr>
            </w:pPr>
          </w:p>
        </w:tc>
        <w:tc>
          <w:tcPr>
            <w:tcW w:w="1294" w:type="dxa"/>
            <w:gridSpan w:val="2"/>
            <w:vMerge/>
            <w:vAlign w:val="center"/>
          </w:tcPr>
          <w:p w14:paraId="6DD6C4B9" w14:textId="77777777" w:rsidR="004B6559" w:rsidRPr="009069C5" w:rsidRDefault="004B6559" w:rsidP="00B54271">
            <w:pPr>
              <w:jc w:val="center"/>
              <w:rPr>
                <w:rFonts w:cstheme="minorHAnsi"/>
                <w:sz w:val="18"/>
                <w:szCs w:val="18"/>
                <w:lang w:val="es-419"/>
              </w:rPr>
            </w:pPr>
          </w:p>
        </w:tc>
        <w:tc>
          <w:tcPr>
            <w:tcW w:w="1123" w:type="dxa"/>
            <w:vMerge/>
            <w:vAlign w:val="center"/>
          </w:tcPr>
          <w:p w14:paraId="6345D535" w14:textId="77777777" w:rsidR="004B6559" w:rsidRPr="009069C5" w:rsidRDefault="004B6559" w:rsidP="00B54271">
            <w:pPr>
              <w:jc w:val="center"/>
              <w:rPr>
                <w:rFonts w:cstheme="minorHAnsi"/>
                <w:sz w:val="18"/>
                <w:szCs w:val="18"/>
                <w:lang w:val="es-419"/>
              </w:rPr>
            </w:pPr>
          </w:p>
        </w:tc>
      </w:tr>
      <w:tr w:rsidR="004B6559" w:rsidRPr="009069C5" w14:paraId="0EFE6970" w14:textId="77777777" w:rsidTr="006939A0">
        <w:trPr>
          <w:gridAfter w:val="1"/>
          <w:wAfter w:w="23" w:type="dxa"/>
          <w:trHeight w:val="739"/>
          <w:jc w:val="center"/>
        </w:trPr>
        <w:tc>
          <w:tcPr>
            <w:tcW w:w="1555" w:type="dxa"/>
            <w:vMerge w:val="restart"/>
            <w:vAlign w:val="center"/>
          </w:tcPr>
          <w:p w14:paraId="7381DEA1" w14:textId="77777777" w:rsidR="004B6559" w:rsidRPr="009069C5" w:rsidRDefault="004B6559" w:rsidP="00B54271">
            <w:pPr>
              <w:ind w:left="25"/>
              <w:rPr>
                <w:sz w:val="18"/>
                <w:szCs w:val="18"/>
                <w:lang w:val="es-419"/>
              </w:rPr>
            </w:pPr>
            <w:r w:rsidRPr="009069C5">
              <w:rPr>
                <w:sz w:val="18"/>
                <w:szCs w:val="18"/>
                <w:lang w:val="es-419"/>
              </w:rPr>
              <w:t>3.3. Establecimiento del Plan de Recursos Humanos 2023</w:t>
            </w:r>
          </w:p>
          <w:p w14:paraId="5846B528" w14:textId="77777777" w:rsidR="004B6559" w:rsidRPr="009069C5" w:rsidRDefault="004B6559" w:rsidP="00B54271">
            <w:pPr>
              <w:pStyle w:val="Prrafodelista"/>
              <w:ind w:left="960"/>
              <w:rPr>
                <w:sz w:val="18"/>
                <w:szCs w:val="18"/>
                <w:lang w:val="es-419"/>
              </w:rPr>
            </w:pPr>
          </w:p>
          <w:p w14:paraId="2BA0A450" w14:textId="77777777" w:rsidR="004B6559" w:rsidRPr="009069C5" w:rsidRDefault="004B6559" w:rsidP="00B54271">
            <w:pPr>
              <w:ind w:left="25"/>
              <w:rPr>
                <w:sz w:val="18"/>
                <w:szCs w:val="18"/>
                <w:lang w:val="es-419"/>
              </w:rPr>
            </w:pPr>
          </w:p>
        </w:tc>
        <w:tc>
          <w:tcPr>
            <w:tcW w:w="1352" w:type="dxa"/>
            <w:vMerge w:val="restart"/>
            <w:vAlign w:val="center"/>
          </w:tcPr>
          <w:p w14:paraId="4CCC504D" w14:textId="77777777" w:rsidR="004B6559" w:rsidRPr="009069C5" w:rsidRDefault="004B6559" w:rsidP="00B54271">
            <w:pPr>
              <w:rPr>
                <w:sz w:val="18"/>
                <w:szCs w:val="18"/>
                <w:lang w:val="es-419"/>
              </w:rPr>
            </w:pPr>
            <w:r w:rsidRPr="009069C5">
              <w:rPr>
                <w:sz w:val="18"/>
                <w:szCs w:val="18"/>
                <w:lang w:val="es-419"/>
              </w:rPr>
              <w:t>Plan de Recursos Humanos 2023 elaborado y remitido al MAP</w:t>
            </w:r>
          </w:p>
        </w:tc>
        <w:tc>
          <w:tcPr>
            <w:tcW w:w="1262" w:type="dxa"/>
            <w:vMerge w:val="restart"/>
            <w:shd w:val="clear" w:color="auto" w:fill="auto"/>
            <w:vAlign w:val="center"/>
          </w:tcPr>
          <w:p w14:paraId="55317F80" w14:textId="77777777" w:rsidR="004B6559" w:rsidRPr="009069C5" w:rsidRDefault="004B6559" w:rsidP="00B54271">
            <w:pPr>
              <w:rPr>
                <w:sz w:val="18"/>
                <w:szCs w:val="18"/>
                <w:lang w:val="es-419"/>
              </w:rPr>
            </w:pPr>
            <w:r w:rsidRPr="009069C5">
              <w:rPr>
                <w:sz w:val="18"/>
                <w:szCs w:val="18"/>
                <w:lang w:val="es-419"/>
              </w:rPr>
              <w:t>Plan de Recursos Humanos 2023 elaborado y remitido al MAP</w:t>
            </w:r>
          </w:p>
        </w:tc>
        <w:tc>
          <w:tcPr>
            <w:tcW w:w="1011" w:type="dxa"/>
            <w:vMerge w:val="restart"/>
            <w:vAlign w:val="center"/>
          </w:tcPr>
          <w:p w14:paraId="66F5300F" w14:textId="77777777" w:rsidR="004B6559" w:rsidRPr="009069C5" w:rsidRDefault="004B6559" w:rsidP="00B54271">
            <w:pPr>
              <w:rPr>
                <w:sz w:val="18"/>
                <w:szCs w:val="18"/>
                <w:lang w:val="es-419"/>
              </w:rPr>
            </w:pPr>
            <w:r w:rsidRPr="009069C5">
              <w:rPr>
                <w:sz w:val="18"/>
                <w:szCs w:val="18"/>
                <w:lang w:val="es-419"/>
              </w:rPr>
              <w:t>Plan de Recursos Humanos 2023 elaborado y remitido al MAP</w:t>
            </w:r>
          </w:p>
        </w:tc>
        <w:tc>
          <w:tcPr>
            <w:tcW w:w="2186" w:type="dxa"/>
            <w:vAlign w:val="center"/>
          </w:tcPr>
          <w:p w14:paraId="67419221" w14:textId="77777777" w:rsidR="004B6559" w:rsidRPr="009069C5" w:rsidRDefault="004B6559" w:rsidP="00B54271">
            <w:pPr>
              <w:rPr>
                <w:sz w:val="18"/>
                <w:szCs w:val="18"/>
                <w:lang w:val="es-419"/>
              </w:rPr>
            </w:pPr>
            <w:r w:rsidRPr="009069C5">
              <w:rPr>
                <w:sz w:val="18"/>
                <w:szCs w:val="18"/>
                <w:lang w:val="es-419"/>
              </w:rPr>
              <w:t>3.3.1 Solicitud de requerimiento de recursos humanos a las áreas</w:t>
            </w:r>
          </w:p>
        </w:tc>
        <w:tc>
          <w:tcPr>
            <w:tcW w:w="1272" w:type="dxa"/>
            <w:vAlign w:val="center"/>
          </w:tcPr>
          <w:p w14:paraId="598FDE4B"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7F4FC912" w14:textId="77777777" w:rsidR="004B6559" w:rsidRPr="009069C5" w:rsidRDefault="004B6559" w:rsidP="00B54271">
            <w:pPr>
              <w:rPr>
                <w:sz w:val="18"/>
                <w:szCs w:val="18"/>
                <w:lang w:val="es-419"/>
              </w:rPr>
            </w:pPr>
            <w:r w:rsidRPr="009069C5">
              <w:rPr>
                <w:sz w:val="18"/>
                <w:szCs w:val="18"/>
                <w:lang w:val="es-419"/>
              </w:rPr>
              <w:t xml:space="preserve">Correo electrónico </w:t>
            </w:r>
          </w:p>
          <w:p w14:paraId="32E1B1F9" w14:textId="77777777" w:rsidR="004B6559" w:rsidRPr="009069C5" w:rsidRDefault="004B6559" w:rsidP="00B54271">
            <w:pPr>
              <w:rPr>
                <w:sz w:val="18"/>
                <w:szCs w:val="18"/>
                <w:lang w:val="es-419"/>
              </w:rPr>
            </w:pPr>
            <w:r w:rsidRPr="009069C5">
              <w:rPr>
                <w:sz w:val="18"/>
                <w:szCs w:val="18"/>
                <w:lang w:val="es-419"/>
              </w:rPr>
              <w:t>Formulario</w:t>
            </w:r>
          </w:p>
        </w:tc>
        <w:tc>
          <w:tcPr>
            <w:tcW w:w="1481" w:type="dxa"/>
            <w:vAlign w:val="center"/>
          </w:tcPr>
          <w:p w14:paraId="17756FCE"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0F4EFD38"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BEBEBE" w:themeFill="text2" w:themeFillTint="66"/>
            <w:vAlign w:val="center"/>
          </w:tcPr>
          <w:p w14:paraId="6454F67A"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A809BCF"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22E626D9"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726D13B8"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D9A5F38"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0643DE6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4B8074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2FD3F22"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586BE8AC"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3EC9E8D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2F6A8EB"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BBB2247" w14:textId="77777777" w:rsidR="004B6559" w:rsidRPr="009069C5" w:rsidRDefault="004B6559" w:rsidP="00B54271">
            <w:pPr>
              <w:rPr>
                <w:rFonts w:ascii="Times New Roman" w:hAnsi="Times New Roman" w:cs="Times New Roman"/>
                <w:sz w:val="14"/>
                <w:lang w:val="es-419"/>
              </w:rPr>
            </w:pPr>
          </w:p>
        </w:tc>
        <w:tc>
          <w:tcPr>
            <w:tcW w:w="1134" w:type="dxa"/>
            <w:gridSpan w:val="2"/>
            <w:vMerge w:val="restart"/>
            <w:vAlign w:val="center"/>
          </w:tcPr>
          <w:p w14:paraId="451ECEA4" w14:textId="77777777" w:rsidR="004B6559" w:rsidRPr="009069C5" w:rsidRDefault="004B6559" w:rsidP="00B54271">
            <w:pPr>
              <w:rPr>
                <w:rFonts w:cstheme="minorHAnsi"/>
                <w:sz w:val="18"/>
                <w:szCs w:val="18"/>
                <w:lang w:val="es-419"/>
              </w:rPr>
            </w:pPr>
            <w:r w:rsidRPr="009069C5">
              <w:rPr>
                <w:rFonts w:cstheme="minorHAnsi"/>
                <w:sz w:val="18"/>
                <w:szCs w:val="18"/>
                <w:lang w:val="es-419"/>
              </w:rPr>
              <w:t>Material gastable</w:t>
            </w:r>
          </w:p>
        </w:tc>
        <w:tc>
          <w:tcPr>
            <w:tcW w:w="1294" w:type="dxa"/>
            <w:gridSpan w:val="2"/>
            <w:vMerge w:val="restart"/>
            <w:vAlign w:val="center"/>
          </w:tcPr>
          <w:p w14:paraId="49EA430B" w14:textId="77777777" w:rsidR="004B6559" w:rsidRPr="009069C5" w:rsidRDefault="004B6559" w:rsidP="00B54271">
            <w:pPr>
              <w:jc w:val="center"/>
              <w:rPr>
                <w:rFonts w:cstheme="minorHAnsi"/>
                <w:sz w:val="18"/>
                <w:szCs w:val="18"/>
                <w:lang w:val="es-419"/>
              </w:rPr>
            </w:pPr>
            <w:r w:rsidRPr="009069C5">
              <w:rPr>
                <w:rFonts w:cstheme="minorHAnsi"/>
                <w:sz w:val="18"/>
                <w:szCs w:val="18"/>
                <w:lang w:val="es-419"/>
              </w:rPr>
              <w:t>RD$ 0.00</w:t>
            </w:r>
          </w:p>
        </w:tc>
        <w:tc>
          <w:tcPr>
            <w:tcW w:w="1123" w:type="dxa"/>
            <w:vMerge w:val="restart"/>
            <w:vAlign w:val="center"/>
          </w:tcPr>
          <w:p w14:paraId="3B1AD231" w14:textId="77777777" w:rsidR="004B6559" w:rsidRPr="009069C5" w:rsidRDefault="004B6559" w:rsidP="00B54271">
            <w:pPr>
              <w:jc w:val="center"/>
              <w:rPr>
                <w:rFonts w:cstheme="minorHAnsi"/>
                <w:sz w:val="18"/>
                <w:szCs w:val="18"/>
                <w:lang w:val="es-419"/>
              </w:rPr>
            </w:pPr>
          </w:p>
        </w:tc>
      </w:tr>
      <w:tr w:rsidR="004B6559" w:rsidRPr="009069C5" w14:paraId="3BB1A667" w14:textId="77777777" w:rsidTr="006939A0">
        <w:trPr>
          <w:gridAfter w:val="1"/>
          <w:wAfter w:w="23" w:type="dxa"/>
          <w:trHeight w:val="739"/>
          <w:jc w:val="center"/>
        </w:trPr>
        <w:tc>
          <w:tcPr>
            <w:tcW w:w="1555" w:type="dxa"/>
            <w:vMerge/>
            <w:vAlign w:val="center"/>
          </w:tcPr>
          <w:p w14:paraId="511F93AD" w14:textId="77777777" w:rsidR="004B6559" w:rsidRPr="009069C5" w:rsidRDefault="004B6559" w:rsidP="00B54271">
            <w:pPr>
              <w:ind w:left="25"/>
              <w:rPr>
                <w:sz w:val="18"/>
                <w:szCs w:val="18"/>
                <w:lang w:val="es-419"/>
              </w:rPr>
            </w:pPr>
          </w:p>
        </w:tc>
        <w:tc>
          <w:tcPr>
            <w:tcW w:w="1352" w:type="dxa"/>
            <w:vMerge/>
            <w:vAlign w:val="center"/>
          </w:tcPr>
          <w:p w14:paraId="43713135" w14:textId="77777777" w:rsidR="004B6559" w:rsidRPr="009069C5" w:rsidRDefault="004B6559" w:rsidP="00B54271">
            <w:pPr>
              <w:rPr>
                <w:sz w:val="18"/>
                <w:szCs w:val="18"/>
                <w:lang w:val="es-419"/>
              </w:rPr>
            </w:pPr>
          </w:p>
        </w:tc>
        <w:tc>
          <w:tcPr>
            <w:tcW w:w="1262" w:type="dxa"/>
            <w:vMerge/>
            <w:shd w:val="clear" w:color="auto" w:fill="auto"/>
            <w:vAlign w:val="center"/>
          </w:tcPr>
          <w:p w14:paraId="6879A487" w14:textId="77777777" w:rsidR="004B6559" w:rsidRPr="009069C5" w:rsidRDefault="004B6559" w:rsidP="00B54271">
            <w:pPr>
              <w:rPr>
                <w:sz w:val="18"/>
                <w:szCs w:val="18"/>
                <w:lang w:val="es-419"/>
              </w:rPr>
            </w:pPr>
          </w:p>
        </w:tc>
        <w:tc>
          <w:tcPr>
            <w:tcW w:w="1011" w:type="dxa"/>
            <w:vMerge/>
            <w:vAlign w:val="center"/>
          </w:tcPr>
          <w:p w14:paraId="1DA9CCED" w14:textId="77777777" w:rsidR="004B6559" w:rsidRPr="009069C5" w:rsidRDefault="004B6559" w:rsidP="00B54271">
            <w:pPr>
              <w:rPr>
                <w:sz w:val="18"/>
                <w:szCs w:val="18"/>
                <w:lang w:val="es-419"/>
              </w:rPr>
            </w:pPr>
          </w:p>
        </w:tc>
        <w:tc>
          <w:tcPr>
            <w:tcW w:w="2186" w:type="dxa"/>
            <w:vAlign w:val="center"/>
          </w:tcPr>
          <w:p w14:paraId="16275992" w14:textId="77777777" w:rsidR="004B6559" w:rsidRPr="009069C5" w:rsidRDefault="004B6559" w:rsidP="00B54271">
            <w:pPr>
              <w:rPr>
                <w:sz w:val="18"/>
                <w:szCs w:val="18"/>
                <w:lang w:val="es-419"/>
              </w:rPr>
            </w:pPr>
            <w:r w:rsidRPr="009069C5">
              <w:rPr>
                <w:sz w:val="18"/>
                <w:szCs w:val="18"/>
                <w:lang w:val="es-419"/>
              </w:rPr>
              <w:t>3.3.2 Remisión de requerimientos por parte de las áreas</w:t>
            </w:r>
          </w:p>
        </w:tc>
        <w:tc>
          <w:tcPr>
            <w:tcW w:w="1272" w:type="dxa"/>
            <w:vAlign w:val="center"/>
          </w:tcPr>
          <w:p w14:paraId="7EA3F5BA" w14:textId="77777777" w:rsidR="004B6559" w:rsidRPr="009069C5" w:rsidRDefault="004B6559" w:rsidP="00B54271">
            <w:pPr>
              <w:rPr>
                <w:sz w:val="18"/>
                <w:szCs w:val="18"/>
                <w:lang w:val="es-419"/>
              </w:rPr>
            </w:pPr>
            <w:r w:rsidRPr="009069C5">
              <w:rPr>
                <w:sz w:val="18"/>
                <w:szCs w:val="18"/>
                <w:lang w:val="es-419"/>
              </w:rPr>
              <w:t>Encargados de áreas</w:t>
            </w:r>
          </w:p>
        </w:tc>
        <w:tc>
          <w:tcPr>
            <w:tcW w:w="1708" w:type="dxa"/>
            <w:vAlign w:val="center"/>
          </w:tcPr>
          <w:p w14:paraId="7316C98B" w14:textId="77777777" w:rsidR="004B6559" w:rsidRPr="009069C5" w:rsidRDefault="004B6559" w:rsidP="00B54271">
            <w:pPr>
              <w:rPr>
                <w:sz w:val="18"/>
                <w:szCs w:val="18"/>
                <w:lang w:val="es-419"/>
              </w:rPr>
            </w:pPr>
            <w:r w:rsidRPr="009069C5">
              <w:rPr>
                <w:sz w:val="18"/>
                <w:szCs w:val="18"/>
                <w:lang w:val="es-419"/>
              </w:rPr>
              <w:t>Correo electrónico</w:t>
            </w:r>
          </w:p>
          <w:p w14:paraId="4C3EC5C4" w14:textId="77777777" w:rsidR="004B6559" w:rsidRPr="009069C5" w:rsidRDefault="004B6559" w:rsidP="00B54271">
            <w:pPr>
              <w:rPr>
                <w:sz w:val="18"/>
                <w:szCs w:val="18"/>
                <w:lang w:val="es-419"/>
              </w:rPr>
            </w:pPr>
            <w:r w:rsidRPr="009069C5">
              <w:rPr>
                <w:sz w:val="18"/>
                <w:szCs w:val="18"/>
                <w:lang w:val="es-419"/>
              </w:rPr>
              <w:t>Formulario Completado</w:t>
            </w:r>
          </w:p>
        </w:tc>
        <w:tc>
          <w:tcPr>
            <w:tcW w:w="1481" w:type="dxa"/>
            <w:vAlign w:val="center"/>
          </w:tcPr>
          <w:p w14:paraId="1F35DC2D" w14:textId="77777777" w:rsidR="004B6559" w:rsidRPr="009069C5" w:rsidRDefault="004B6559" w:rsidP="00B54271">
            <w:pPr>
              <w:rPr>
                <w:rFonts w:cstheme="minorHAnsi"/>
                <w:sz w:val="18"/>
                <w:szCs w:val="18"/>
                <w:lang w:val="es-419"/>
              </w:rPr>
            </w:pPr>
            <w:r w:rsidRPr="009069C5">
              <w:rPr>
                <w:rFonts w:cstheme="minorHAnsi"/>
                <w:sz w:val="18"/>
                <w:szCs w:val="18"/>
                <w:lang w:val="es-419"/>
              </w:rPr>
              <w:t>Demora en la respuesta</w:t>
            </w:r>
          </w:p>
          <w:p w14:paraId="704C7A5E" w14:textId="77777777" w:rsidR="004B6559" w:rsidRPr="009069C5" w:rsidRDefault="004B6559" w:rsidP="00B54271">
            <w:pPr>
              <w:rPr>
                <w:rFonts w:cstheme="minorHAnsi"/>
                <w:sz w:val="18"/>
                <w:szCs w:val="18"/>
                <w:lang w:val="es-419"/>
              </w:rPr>
            </w:pPr>
          </w:p>
          <w:p w14:paraId="40FF680D" w14:textId="77777777" w:rsidR="004B6559" w:rsidRPr="009069C5" w:rsidRDefault="004B6559" w:rsidP="00B54271">
            <w:pPr>
              <w:rPr>
                <w:rFonts w:cstheme="minorHAnsi"/>
                <w:sz w:val="18"/>
                <w:szCs w:val="18"/>
                <w:lang w:val="es-419"/>
              </w:rPr>
            </w:pPr>
            <w:r w:rsidRPr="009069C5">
              <w:rPr>
                <w:rFonts w:cstheme="minorHAnsi"/>
                <w:sz w:val="18"/>
                <w:szCs w:val="18"/>
                <w:lang w:val="es-419"/>
              </w:rPr>
              <w:t>Calidad de la respuesta</w:t>
            </w:r>
          </w:p>
        </w:tc>
        <w:tc>
          <w:tcPr>
            <w:tcW w:w="1309" w:type="dxa"/>
            <w:vAlign w:val="center"/>
          </w:tcPr>
          <w:p w14:paraId="214796F6"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Seguimiento de RR. HH. </w:t>
            </w:r>
          </w:p>
          <w:p w14:paraId="527725D8" w14:textId="77777777" w:rsidR="004B6559" w:rsidRPr="009069C5" w:rsidRDefault="004B6559" w:rsidP="00B54271">
            <w:pPr>
              <w:rPr>
                <w:rFonts w:cstheme="minorHAnsi"/>
                <w:sz w:val="18"/>
                <w:szCs w:val="18"/>
                <w:lang w:val="es-419"/>
              </w:rPr>
            </w:pPr>
          </w:p>
          <w:p w14:paraId="3FF3BE70"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la MAE</w:t>
            </w:r>
          </w:p>
          <w:p w14:paraId="04DDA8E8" w14:textId="77777777" w:rsidR="004B6559" w:rsidRPr="009069C5" w:rsidRDefault="004B6559" w:rsidP="00B54271">
            <w:pPr>
              <w:rPr>
                <w:rFonts w:cstheme="minorHAnsi"/>
                <w:sz w:val="18"/>
                <w:szCs w:val="18"/>
                <w:lang w:val="es-419"/>
              </w:rPr>
            </w:pPr>
          </w:p>
          <w:p w14:paraId="46A57411"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RR HH.</w:t>
            </w:r>
          </w:p>
        </w:tc>
        <w:tc>
          <w:tcPr>
            <w:tcW w:w="236" w:type="dxa"/>
            <w:shd w:val="clear" w:color="auto" w:fill="BEBEBE" w:themeFill="text2" w:themeFillTint="66"/>
            <w:vAlign w:val="center"/>
          </w:tcPr>
          <w:p w14:paraId="54629B53"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5ED8F40"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659D6AC1"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63156C84"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7F0EE34"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00EF0A1A"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D63265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FC1C4FA"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17AE57DB"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166D2668"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4671FF2"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34181A6"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73178528" w14:textId="77777777" w:rsidR="004B6559" w:rsidRPr="009069C5" w:rsidRDefault="004B6559" w:rsidP="00B54271">
            <w:pPr>
              <w:rPr>
                <w:rFonts w:cstheme="minorHAnsi"/>
                <w:sz w:val="18"/>
                <w:szCs w:val="18"/>
                <w:lang w:val="es-419"/>
              </w:rPr>
            </w:pPr>
          </w:p>
        </w:tc>
        <w:tc>
          <w:tcPr>
            <w:tcW w:w="1294" w:type="dxa"/>
            <w:gridSpan w:val="2"/>
            <w:vMerge/>
            <w:vAlign w:val="center"/>
          </w:tcPr>
          <w:p w14:paraId="685C5726" w14:textId="77777777" w:rsidR="004B6559" w:rsidRPr="009069C5" w:rsidRDefault="004B6559" w:rsidP="00B54271">
            <w:pPr>
              <w:jc w:val="center"/>
              <w:rPr>
                <w:rFonts w:cstheme="minorHAnsi"/>
                <w:sz w:val="18"/>
                <w:szCs w:val="18"/>
                <w:lang w:val="es-419"/>
              </w:rPr>
            </w:pPr>
          </w:p>
        </w:tc>
        <w:tc>
          <w:tcPr>
            <w:tcW w:w="1123" w:type="dxa"/>
            <w:vMerge/>
            <w:vAlign w:val="center"/>
          </w:tcPr>
          <w:p w14:paraId="39884451" w14:textId="77777777" w:rsidR="004B6559" w:rsidRPr="009069C5" w:rsidRDefault="004B6559" w:rsidP="00B54271">
            <w:pPr>
              <w:jc w:val="center"/>
              <w:rPr>
                <w:rFonts w:cstheme="minorHAnsi"/>
                <w:sz w:val="18"/>
                <w:szCs w:val="18"/>
                <w:lang w:val="es-419"/>
              </w:rPr>
            </w:pPr>
          </w:p>
        </w:tc>
      </w:tr>
      <w:tr w:rsidR="004B6559" w:rsidRPr="009069C5" w14:paraId="2D502802" w14:textId="77777777" w:rsidTr="006939A0">
        <w:trPr>
          <w:gridAfter w:val="1"/>
          <w:wAfter w:w="23" w:type="dxa"/>
          <w:trHeight w:val="739"/>
          <w:jc w:val="center"/>
        </w:trPr>
        <w:tc>
          <w:tcPr>
            <w:tcW w:w="1555" w:type="dxa"/>
            <w:vMerge/>
            <w:vAlign w:val="center"/>
          </w:tcPr>
          <w:p w14:paraId="29498221" w14:textId="77777777" w:rsidR="004B6559" w:rsidRPr="009069C5" w:rsidRDefault="004B6559" w:rsidP="00B54271">
            <w:pPr>
              <w:ind w:left="25"/>
              <w:rPr>
                <w:sz w:val="18"/>
                <w:szCs w:val="18"/>
                <w:lang w:val="es-419"/>
              </w:rPr>
            </w:pPr>
          </w:p>
        </w:tc>
        <w:tc>
          <w:tcPr>
            <w:tcW w:w="1352" w:type="dxa"/>
            <w:vMerge/>
            <w:vAlign w:val="center"/>
          </w:tcPr>
          <w:p w14:paraId="0411F51F" w14:textId="77777777" w:rsidR="004B6559" w:rsidRPr="009069C5" w:rsidRDefault="004B6559" w:rsidP="00B54271">
            <w:pPr>
              <w:rPr>
                <w:sz w:val="18"/>
                <w:szCs w:val="18"/>
                <w:lang w:val="es-419"/>
              </w:rPr>
            </w:pPr>
          </w:p>
        </w:tc>
        <w:tc>
          <w:tcPr>
            <w:tcW w:w="1262" w:type="dxa"/>
            <w:vMerge/>
            <w:shd w:val="clear" w:color="auto" w:fill="auto"/>
            <w:vAlign w:val="center"/>
          </w:tcPr>
          <w:p w14:paraId="3FF56487" w14:textId="77777777" w:rsidR="004B6559" w:rsidRPr="009069C5" w:rsidRDefault="004B6559" w:rsidP="00B54271">
            <w:pPr>
              <w:rPr>
                <w:sz w:val="18"/>
                <w:szCs w:val="18"/>
                <w:lang w:val="es-419"/>
              </w:rPr>
            </w:pPr>
          </w:p>
        </w:tc>
        <w:tc>
          <w:tcPr>
            <w:tcW w:w="1011" w:type="dxa"/>
            <w:vMerge/>
            <w:vAlign w:val="center"/>
          </w:tcPr>
          <w:p w14:paraId="441E66B6" w14:textId="77777777" w:rsidR="004B6559" w:rsidRPr="009069C5" w:rsidRDefault="004B6559" w:rsidP="00B54271">
            <w:pPr>
              <w:rPr>
                <w:sz w:val="18"/>
                <w:szCs w:val="18"/>
                <w:lang w:val="es-419"/>
              </w:rPr>
            </w:pPr>
          </w:p>
        </w:tc>
        <w:tc>
          <w:tcPr>
            <w:tcW w:w="2186" w:type="dxa"/>
            <w:vAlign w:val="center"/>
          </w:tcPr>
          <w:p w14:paraId="5D571B86" w14:textId="77777777" w:rsidR="004B6559" w:rsidRPr="009069C5" w:rsidRDefault="004B6559" w:rsidP="00B54271">
            <w:pPr>
              <w:rPr>
                <w:sz w:val="18"/>
                <w:szCs w:val="18"/>
                <w:lang w:val="es-419"/>
              </w:rPr>
            </w:pPr>
            <w:r w:rsidRPr="009069C5">
              <w:rPr>
                <w:sz w:val="18"/>
                <w:szCs w:val="18"/>
                <w:lang w:val="es-419"/>
              </w:rPr>
              <w:t>3.3.3 Formulación del plan de Recursos Humanos 2023</w:t>
            </w:r>
          </w:p>
        </w:tc>
        <w:tc>
          <w:tcPr>
            <w:tcW w:w="1272" w:type="dxa"/>
            <w:vAlign w:val="center"/>
          </w:tcPr>
          <w:p w14:paraId="71C7C17D"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1756C223" w14:textId="77777777" w:rsidR="004B6559" w:rsidRPr="009069C5" w:rsidRDefault="004B6559" w:rsidP="00B54271">
            <w:pPr>
              <w:rPr>
                <w:sz w:val="18"/>
                <w:szCs w:val="18"/>
                <w:lang w:val="es-419"/>
              </w:rPr>
            </w:pPr>
            <w:r w:rsidRPr="009069C5">
              <w:rPr>
                <w:sz w:val="18"/>
                <w:szCs w:val="18"/>
                <w:lang w:val="es-419"/>
              </w:rPr>
              <w:t>Plan de Recursos Humanos</w:t>
            </w:r>
          </w:p>
        </w:tc>
        <w:tc>
          <w:tcPr>
            <w:tcW w:w="1481" w:type="dxa"/>
            <w:vAlign w:val="center"/>
          </w:tcPr>
          <w:p w14:paraId="76627794"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Retraso en la elaboración </w:t>
            </w:r>
          </w:p>
        </w:tc>
        <w:tc>
          <w:tcPr>
            <w:tcW w:w="1309" w:type="dxa"/>
            <w:vAlign w:val="center"/>
          </w:tcPr>
          <w:p w14:paraId="3A9251D1"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auto"/>
            <w:vAlign w:val="center"/>
          </w:tcPr>
          <w:p w14:paraId="1A598BE1"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857FF1E"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62E30D92"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3B8C74A1"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6630F1F"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7147C87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9E1690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786DA3C"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5B6ED51C"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45F27E8B"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2ED7F81"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C4125A4"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1A4E041C" w14:textId="77777777" w:rsidR="004B6559" w:rsidRPr="009069C5" w:rsidRDefault="004B6559" w:rsidP="00B54271">
            <w:pPr>
              <w:rPr>
                <w:rFonts w:cstheme="minorHAnsi"/>
                <w:sz w:val="18"/>
                <w:szCs w:val="18"/>
                <w:lang w:val="es-419"/>
              </w:rPr>
            </w:pPr>
          </w:p>
        </w:tc>
        <w:tc>
          <w:tcPr>
            <w:tcW w:w="1294" w:type="dxa"/>
            <w:gridSpan w:val="2"/>
            <w:vMerge/>
            <w:vAlign w:val="center"/>
          </w:tcPr>
          <w:p w14:paraId="3E007692" w14:textId="77777777" w:rsidR="004B6559" w:rsidRPr="009069C5" w:rsidRDefault="004B6559" w:rsidP="00B54271">
            <w:pPr>
              <w:jc w:val="center"/>
              <w:rPr>
                <w:rFonts w:cstheme="minorHAnsi"/>
                <w:sz w:val="18"/>
                <w:szCs w:val="18"/>
                <w:lang w:val="es-419"/>
              </w:rPr>
            </w:pPr>
          </w:p>
        </w:tc>
        <w:tc>
          <w:tcPr>
            <w:tcW w:w="1123" w:type="dxa"/>
            <w:vMerge/>
            <w:vAlign w:val="center"/>
          </w:tcPr>
          <w:p w14:paraId="32D1950F" w14:textId="77777777" w:rsidR="004B6559" w:rsidRPr="009069C5" w:rsidRDefault="004B6559" w:rsidP="00B54271">
            <w:pPr>
              <w:jc w:val="center"/>
              <w:rPr>
                <w:rFonts w:cstheme="minorHAnsi"/>
                <w:sz w:val="18"/>
                <w:szCs w:val="18"/>
                <w:lang w:val="es-419"/>
              </w:rPr>
            </w:pPr>
          </w:p>
        </w:tc>
      </w:tr>
      <w:tr w:rsidR="004B6559" w:rsidRPr="009069C5" w14:paraId="51417FD7" w14:textId="77777777" w:rsidTr="006939A0">
        <w:trPr>
          <w:gridAfter w:val="1"/>
          <w:wAfter w:w="23" w:type="dxa"/>
          <w:trHeight w:val="739"/>
          <w:jc w:val="center"/>
        </w:trPr>
        <w:tc>
          <w:tcPr>
            <w:tcW w:w="1555" w:type="dxa"/>
            <w:vMerge/>
            <w:vAlign w:val="center"/>
          </w:tcPr>
          <w:p w14:paraId="771B9A1B" w14:textId="77777777" w:rsidR="004B6559" w:rsidRPr="009069C5" w:rsidRDefault="004B6559" w:rsidP="00B54271">
            <w:pPr>
              <w:ind w:left="25"/>
              <w:rPr>
                <w:sz w:val="18"/>
                <w:szCs w:val="18"/>
                <w:lang w:val="es-419"/>
              </w:rPr>
            </w:pPr>
          </w:p>
        </w:tc>
        <w:tc>
          <w:tcPr>
            <w:tcW w:w="1352" w:type="dxa"/>
            <w:vMerge/>
            <w:vAlign w:val="center"/>
          </w:tcPr>
          <w:p w14:paraId="78F405A7" w14:textId="77777777" w:rsidR="004B6559" w:rsidRPr="009069C5" w:rsidRDefault="004B6559" w:rsidP="00B54271">
            <w:pPr>
              <w:rPr>
                <w:sz w:val="18"/>
                <w:szCs w:val="18"/>
                <w:lang w:val="es-419"/>
              </w:rPr>
            </w:pPr>
          </w:p>
        </w:tc>
        <w:tc>
          <w:tcPr>
            <w:tcW w:w="1262" w:type="dxa"/>
            <w:vMerge/>
            <w:shd w:val="clear" w:color="auto" w:fill="auto"/>
            <w:vAlign w:val="center"/>
          </w:tcPr>
          <w:p w14:paraId="4489BDA5" w14:textId="77777777" w:rsidR="004B6559" w:rsidRPr="009069C5" w:rsidRDefault="004B6559" w:rsidP="00B54271">
            <w:pPr>
              <w:rPr>
                <w:sz w:val="18"/>
                <w:szCs w:val="18"/>
                <w:lang w:val="es-419"/>
              </w:rPr>
            </w:pPr>
          </w:p>
        </w:tc>
        <w:tc>
          <w:tcPr>
            <w:tcW w:w="1011" w:type="dxa"/>
            <w:vMerge/>
            <w:vAlign w:val="center"/>
          </w:tcPr>
          <w:p w14:paraId="733D4505" w14:textId="77777777" w:rsidR="004B6559" w:rsidRPr="009069C5" w:rsidRDefault="004B6559" w:rsidP="00B54271">
            <w:pPr>
              <w:rPr>
                <w:sz w:val="18"/>
                <w:szCs w:val="18"/>
                <w:lang w:val="es-419"/>
              </w:rPr>
            </w:pPr>
          </w:p>
        </w:tc>
        <w:tc>
          <w:tcPr>
            <w:tcW w:w="2186" w:type="dxa"/>
            <w:vAlign w:val="center"/>
          </w:tcPr>
          <w:p w14:paraId="108DC81B" w14:textId="77777777" w:rsidR="004B6559" w:rsidRPr="009069C5" w:rsidRDefault="004B6559" w:rsidP="00B54271">
            <w:pPr>
              <w:rPr>
                <w:sz w:val="18"/>
                <w:szCs w:val="18"/>
                <w:lang w:val="es-419"/>
              </w:rPr>
            </w:pPr>
            <w:r w:rsidRPr="009069C5">
              <w:rPr>
                <w:sz w:val="18"/>
                <w:szCs w:val="18"/>
                <w:lang w:val="es-419"/>
              </w:rPr>
              <w:t>3.3.4 Presentación de Propuesta del Plan de Recursos Humanos 2023 a la MAE</w:t>
            </w:r>
          </w:p>
        </w:tc>
        <w:tc>
          <w:tcPr>
            <w:tcW w:w="1272" w:type="dxa"/>
            <w:vAlign w:val="center"/>
          </w:tcPr>
          <w:p w14:paraId="2A426DE1"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517E21CF" w14:textId="77777777" w:rsidR="004B6559" w:rsidRPr="009069C5" w:rsidRDefault="004B6559" w:rsidP="00B54271">
            <w:pPr>
              <w:rPr>
                <w:sz w:val="18"/>
                <w:szCs w:val="18"/>
                <w:lang w:val="es-419"/>
              </w:rPr>
            </w:pPr>
            <w:r w:rsidRPr="009069C5">
              <w:rPr>
                <w:sz w:val="18"/>
                <w:szCs w:val="18"/>
                <w:lang w:val="es-419"/>
              </w:rPr>
              <w:t>Plan de Recursos Humanos</w:t>
            </w:r>
          </w:p>
        </w:tc>
        <w:tc>
          <w:tcPr>
            <w:tcW w:w="1481" w:type="dxa"/>
            <w:vAlign w:val="center"/>
          </w:tcPr>
          <w:p w14:paraId="6EE3F091"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Poca disponibilidad de tiempo para la revisión oportuna de la propuesta </w:t>
            </w:r>
          </w:p>
          <w:p w14:paraId="3990D9DF" w14:textId="77777777" w:rsidR="004B6559" w:rsidRPr="009069C5" w:rsidRDefault="004B6559" w:rsidP="00B54271">
            <w:pPr>
              <w:rPr>
                <w:rFonts w:cstheme="minorHAnsi"/>
                <w:sz w:val="18"/>
                <w:szCs w:val="18"/>
                <w:lang w:val="es-419"/>
              </w:rPr>
            </w:pPr>
          </w:p>
          <w:p w14:paraId="050308C5"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60742F5A"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p w14:paraId="64497BF7" w14:textId="77777777" w:rsidR="004B6559" w:rsidRPr="009069C5" w:rsidRDefault="004B6559" w:rsidP="00B54271">
            <w:pPr>
              <w:rPr>
                <w:rFonts w:cstheme="minorHAnsi"/>
                <w:sz w:val="18"/>
                <w:szCs w:val="18"/>
                <w:lang w:val="es-419"/>
              </w:rPr>
            </w:pPr>
          </w:p>
          <w:p w14:paraId="72259EA0"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28434F8C" w14:textId="77777777" w:rsidR="004B6559" w:rsidRPr="009069C5" w:rsidRDefault="004B6559" w:rsidP="00B54271">
            <w:pPr>
              <w:rPr>
                <w:rFonts w:cstheme="minorHAnsi"/>
                <w:sz w:val="18"/>
                <w:szCs w:val="18"/>
                <w:lang w:val="es-419"/>
              </w:rPr>
            </w:pPr>
          </w:p>
          <w:p w14:paraId="394F653B"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auto"/>
            <w:vAlign w:val="center"/>
          </w:tcPr>
          <w:p w14:paraId="35EB6B31"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37BF9B7"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66279CD2"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18B81F1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A8DD0C1"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5D8E71AD"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CABD376"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6DC3900"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69837463"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7314ED6D"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4E56B48"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0516638"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7DCB73F7" w14:textId="77777777" w:rsidR="004B6559" w:rsidRPr="009069C5" w:rsidRDefault="004B6559" w:rsidP="00B54271">
            <w:pPr>
              <w:rPr>
                <w:rFonts w:cstheme="minorHAnsi"/>
                <w:sz w:val="18"/>
                <w:szCs w:val="18"/>
                <w:lang w:val="es-419"/>
              </w:rPr>
            </w:pPr>
          </w:p>
        </w:tc>
        <w:tc>
          <w:tcPr>
            <w:tcW w:w="1294" w:type="dxa"/>
            <w:gridSpan w:val="2"/>
            <w:vMerge/>
            <w:vAlign w:val="center"/>
          </w:tcPr>
          <w:p w14:paraId="012CD43A" w14:textId="77777777" w:rsidR="004B6559" w:rsidRPr="009069C5" w:rsidRDefault="004B6559" w:rsidP="00B54271">
            <w:pPr>
              <w:jc w:val="center"/>
              <w:rPr>
                <w:rFonts w:cstheme="minorHAnsi"/>
                <w:sz w:val="18"/>
                <w:szCs w:val="18"/>
                <w:lang w:val="es-419"/>
              </w:rPr>
            </w:pPr>
          </w:p>
        </w:tc>
        <w:tc>
          <w:tcPr>
            <w:tcW w:w="1123" w:type="dxa"/>
            <w:vMerge/>
            <w:vAlign w:val="center"/>
          </w:tcPr>
          <w:p w14:paraId="2FD67489" w14:textId="77777777" w:rsidR="004B6559" w:rsidRPr="009069C5" w:rsidRDefault="004B6559" w:rsidP="00B54271">
            <w:pPr>
              <w:jc w:val="center"/>
              <w:rPr>
                <w:rFonts w:cstheme="minorHAnsi"/>
                <w:sz w:val="18"/>
                <w:szCs w:val="18"/>
                <w:lang w:val="es-419"/>
              </w:rPr>
            </w:pPr>
          </w:p>
        </w:tc>
      </w:tr>
      <w:tr w:rsidR="004B6559" w:rsidRPr="009069C5" w14:paraId="356B0D80" w14:textId="77777777" w:rsidTr="006939A0">
        <w:trPr>
          <w:gridAfter w:val="1"/>
          <w:wAfter w:w="23" w:type="dxa"/>
          <w:trHeight w:val="739"/>
          <w:jc w:val="center"/>
        </w:trPr>
        <w:tc>
          <w:tcPr>
            <w:tcW w:w="1555" w:type="dxa"/>
            <w:vMerge/>
            <w:vAlign w:val="center"/>
          </w:tcPr>
          <w:p w14:paraId="58D238CD" w14:textId="77777777" w:rsidR="004B6559" w:rsidRPr="009069C5" w:rsidRDefault="004B6559" w:rsidP="00B54271">
            <w:pPr>
              <w:ind w:left="25"/>
              <w:rPr>
                <w:sz w:val="18"/>
                <w:szCs w:val="18"/>
                <w:lang w:val="es-419"/>
              </w:rPr>
            </w:pPr>
          </w:p>
        </w:tc>
        <w:tc>
          <w:tcPr>
            <w:tcW w:w="1352" w:type="dxa"/>
            <w:vMerge/>
            <w:vAlign w:val="center"/>
          </w:tcPr>
          <w:p w14:paraId="13DA02F7" w14:textId="77777777" w:rsidR="004B6559" w:rsidRPr="009069C5" w:rsidRDefault="004B6559" w:rsidP="00B54271">
            <w:pPr>
              <w:rPr>
                <w:sz w:val="18"/>
                <w:szCs w:val="18"/>
                <w:lang w:val="es-419"/>
              </w:rPr>
            </w:pPr>
          </w:p>
        </w:tc>
        <w:tc>
          <w:tcPr>
            <w:tcW w:w="1262" w:type="dxa"/>
            <w:vMerge/>
            <w:shd w:val="clear" w:color="auto" w:fill="auto"/>
            <w:vAlign w:val="center"/>
          </w:tcPr>
          <w:p w14:paraId="2DB08630" w14:textId="77777777" w:rsidR="004B6559" w:rsidRPr="009069C5" w:rsidRDefault="004B6559" w:rsidP="00B54271">
            <w:pPr>
              <w:rPr>
                <w:sz w:val="18"/>
                <w:szCs w:val="18"/>
                <w:lang w:val="es-419"/>
              </w:rPr>
            </w:pPr>
          </w:p>
        </w:tc>
        <w:tc>
          <w:tcPr>
            <w:tcW w:w="1011" w:type="dxa"/>
            <w:vMerge/>
            <w:vAlign w:val="center"/>
          </w:tcPr>
          <w:p w14:paraId="6818ABB6" w14:textId="77777777" w:rsidR="004B6559" w:rsidRPr="009069C5" w:rsidRDefault="004B6559" w:rsidP="00B54271">
            <w:pPr>
              <w:rPr>
                <w:sz w:val="18"/>
                <w:szCs w:val="18"/>
                <w:lang w:val="es-419"/>
              </w:rPr>
            </w:pPr>
          </w:p>
        </w:tc>
        <w:tc>
          <w:tcPr>
            <w:tcW w:w="2186" w:type="dxa"/>
            <w:vAlign w:val="center"/>
          </w:tcPr>
          <w:p w14:paraId="158061E0" w14:textId="77777777" w:rsidR="004B6559" w:rsidRPr="009069C5" w:rsidRDefault="004B6559" w:rsidP="00B54271">
            <w:pPr>
              <w:rPr>
                <w:sz w:val="18"/>
                <w:szCs w:val="18"/>
                <w:lang w:val="es-419"/>
              </w:rPr>
            </w:pPr>
            <w:r w:rsidRPr="009069C5">
              <w:rPr>
                <w:sz w:val="18"/>
                <w:szCs w:val="18"/>
                <w:lang w:val="es-419"/>
              </w:rPr>
              <w:t>3.3.5 Remisión de plan de Recursos Humanos 2023 aprobado al MAP para validación</w:t>
            </w:r>
          </w:p>
        </w:tc>
        <w:tc>
          <w:tcPr>
            <w:tcW w:w="1272" w:type="dxa"/>
            <w:vAlign w:val="center"/>
          </w:tcPr>
          <w:p w14:paraId="79379268"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63F89D49" w14:textId="77777777" w:rsidR="004B6559" w:rsidRPr="009069C5" w:rsidRDefault="004B6559" w:rsidP="00B54271">
            <w:pPr>
              <w:rPr>
                <w:sz w:val="18"/>
                <w:szCs w:val="18"/>
                <w:lang w:val="es-419"/>
              </w:rPr>
            </w:pPr>
            <w:r w:rsidRPr="009069C5">
              <w:rPr>
                <w:sz w:val="18"/>
                <w:szCs w:val="18"/>
                <w:lang w:val="es-419"/>
              </w:rPr>
              <w:t>Carta de remisión</w:t>
            </w:r>
          </w:p>
        </w:tc>
        <w:tc>
          <w:tcPr>
            <w:tcW w:w="1481" w:type="dxa"/>
            <w:vAlign w:val="center"/>
          </w:tcPr>
          <w:p w14:paraId="53B6DCF3"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p w14:paraId="2947318B" w14:textId="77777777" w:rsidR="004B6559" w:rsidRPr="009069C5" w:rsidRDefault="004B6559" w:rsidP="00B54271">
            <w:pPr>
              <w:rPr>
                <w:rFonts w:cstheme="minorHAnsi"/>
                <w:sz w:val="18"/>
                <w:szCs w:val="18"/>
                <w:lang w:val="es-419"/>
              </w:rPr>
            </w:pPr>
          </w:p>
          <w:p w14:paraId="2B445E1D"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78DB5659"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p w14:paraId="118C900B" w14:textId="77777777" w:rsidR="004B6559" w:rsidRPr="009069C5" w:rsidRDefault="004B6559" w:rsidP="00B54271">
            <w:pPr>
              <w:rPr>
                <w:rFonts w:cstheme="minorHAnsi"/>
                <w:sz w:val="18"/>
                <w:szCs w:val="18"/>
                <w:lang w:val="es-419"/>
              </w:rPr>
            </w:pPr>
          </w:p>
          <w:p w14:paraId="587EA546"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0D975FE0" w14:textId="77777777" w:rsidR="004B6559" w:rsidRPr="009069C5" w:rsidRDefault="004B6559" w:rsidP="00B54271">
            <w:pPr>
              <w:rPr>
                <w:rFonts w:cstheme="minorHAnsi"/>
                <w:sz w:val="18"/>
                <w:szCs w:val="18"/>
                <w:lang w:val="es-419"/>
              </w:rPr>
            </w:pPr>
          </w:p>
          <w:p w14:paraId="0345C801"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FFFFFF" w:themeFill="background1"/>
            <w:vAlign w:val="center"/>
          </w:tcPr>
          <w:p w14:paraId="2716879C"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65D3CD3"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61F32A44"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48A954B6"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3239413"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26F45B18"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757786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1B36C66"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1B52627E"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429942A8"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C9EFA6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9FA07CE"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180A4C5F" w14:textId="77777777" w:rsidR="004B6559" w:rsidRPr="009069C5" w:rsidRDefault="004B6559" w:rsidP="00B54271">
            <w:pPr>
              <w:rPr>
                <w:rFonts w:cstheme="minorHAnsi"/>
                <w:sz w:val="18"/>
                <w:szCs w:val="18"/>
                <w:lang w:val="es-419"/>
              </w:rPr>
            </w:pPr>
          </w:p>
        </w:tc>
        <w:tc>
          <w:tcPr>
            <w:tcW w:w="1294" w:type="dxa"/>
            <w:gridSpan w:val="2"/>
            <w:vMerge/>
            <w:vAlign w:val="center"/>
          </w:tcPr>
          <w:p w14:paraId="5E208684" w14:textId="77777777" w:rsidR="004B6559" w:rsidRPr="009069C5" w:rsidRDefault="004B6559" w:rsidP="00B54271">
            <w:pPr>
              <w:jc w:val="center"/>
              <w:rPr>
                <w:rFonts w:cstheme="minorHAnsi"/>
                <w:sz w:val="18"/>
                <w:szCs w:val="18"/>
                <w:lang w:val="es-419"/>
              </w:rPr>
            </w:pPr>
          </w:p>
        </w:tc>
        <w:tc>
          <w:tcPr>
            <w:tcW w:w="1123" w:type="dxa"/>
            <w:vMerge/>
            <w:vAlign w:val="center"/>
          </w:tcPr>
          <w:p w14:paraId="20D56406" w14:textId="77777777" w:rsidR="004B6559" w:rsidRPr="009069C5" w:rsidRDefault="004B6559" w:rsidP="00B54271">
            <w:pPr>
              <w:jc w:val="center"/>
              <w:rPr>
                <w:rFonts w:cstheme="minorHAnsi"/>
                <w:sz w:val="18"/>
                <w:szCs w:val="18"/>
                <w:lang w:val="es-419"/>
              </w:rPr>
            </w:pPr>
          </w:p>
        </w:tc>
      </w:tr>
      <w:tr w:rsidR="004B6559" w:rsidRPr="009069C5" w14:paraId="4F769B48" w14:textId="77777777" w:rsidTr="006939A0">
        <w:trPr>
          <w:gridAfter w:val="1"/>
          <w:wAfter w:w="23" w:type="dxa"/>
          <w:trHeight w:val="739"/>
          <w:jc w:val="center"/>
        </w:trPr>
        <w:tc>
          <w:tcPr>
            <w:tcW w:w="1555" w:type="dxa"/>
            <w:vMerge w:val="restart"/>
            <w:vAlign w:val="center"/>
          </w:tcPr>
          <w:p w14:paraId="66F1C0BD" w14:textId="77777777" w:rsidR="004B6559" w:rsidRPr="009069C5" w:rsidRDefault="004B6559" w:rsidP="00B54271">
            <w:pPr>
              <w:ind w:left="25"/>
              <w:rPr>
                <w:sz w:val="18"/>
                <w:szCs w:val="18"/>
                <w:lang w:val="es-419"/>
              </w:rPr>
            </w:pPr>
            <w:r w:rsidRPr="009069C5">
              <w:rPr>
                <w:sz w:val="18"/>
                <w:szCs w:val="18"/>
                <w:lang w:val="es-419"/>
              </w:rPr>
              <w:lastRenderedPageBreak/>
              <w:t>3.4. Elaboración de Plan de Capacitación 2023</w:t>
            </w:r>
          </w:p>
        </w:tc>
        <w:tc>
          <w:tcPr>
            <w:tcW w:w="1352" w:type="dxa"/>
            <w:vMerge w:val="restart"/>
            <w:vAlign w:val="center"/>
          </w:tcPr>
          <w:p w14:paraId="637BF94F" w14:textId="77777777" w:rsidR="004B6559" w:rsidRPr="009069C5" w:rsidRDefault="004B6559" w:rsidP="00B54271">
            <w:pPr>
              <w:rPr>
                <w:sz w:val="18"/>
                <w:szCs w:val="18"/>
                <w:lang w:val="es-419"/>
              </w:rPr>
            </w:pPr>
            <w:r w:rsidRPr="009069C5">
              <w:rPr>
                <w:sz w:val="18"/>
                <w:szCs w:val="18"/>
                <w:lang w:val="es-419"/>
              </w:rPr>
              <w:t>Plan de Capacitación elaborado y remitido al INAP</w:t>
            </w:r>
          </w:p>
        </w:tc>
        <w:tc>
          <w:tcPr>
            <w:tcW w:w="1262" w:type="dxa"/>
            <w:vMerge w:val="restart"/>
            <w:vAlign w:val="center"/>
          </w:tcPr>
          <w:p w14:paraId="2618460F" w14:textId="77777777" w:rsidR="004B6559" w:rsidRPr="009069C5" w:rsidRDefault="004B6559" w:rsidP="00B54271">
            <w:pPr>
              <w:rPr>
                <w:sz w:val="18"/>
                <w:szCs w:val="18"/>
                <w:lang w:val="es-419"/>
              </w:rPr>
            </w:pPr>
            <w:r w:rsidRPr="009069C5">
              <w:rPr>
                <w:sz w:val="18"/>
                <w:szCs w:val="18"/>
                <w:lang w:val="es-419"/>
              </w:rPr>
              <w:t>Plan de Capacitación elaborado y remitido al INAP</w:t>
            </w:r>
          </w:p>
        </w:tc>
        <w:tc>
          <w:tcPr>
            <w:tcW w:w="1011" w:type="dxa"/>
            <w:vMerge w:val="restart"/>
            <w:vAlign w:val="center"/>
          </w:tcPr>
          <w:p w14:paraId="0C4478AE" w14:textId="77777777" w:rsidR="004B6559" w:rsidRPr="009069C5" w:rsidRDefault="004B6559" w:rsidP="00B54271">
            <w:pPr>
              <w:rPr>
                <w:sz w:val="18"/>
                <w:szCs w:val="18"/>
                <w:lang w:val="es-419"/>
              </w:rPr>
            </w:pPr>
            <w:r w:rsidRPr="009069C5">
              <w:rPr>
                <w:sz w:val="18"/>
                <w:szCs w:val="18"/>
                <w:lang w:val="es-419"/>
              </w:rPr>
              <w:t>Plan de Capacitación 2023 elaborado y remitido al INAP</w:t>
            </w:r>
          </w:p>
        </w:tc>
        <w:tc>
          <w:tcPr>
            <w:tcW w:w="2186" w:type="dxa"/>
            <w:vAlign w:val="center"/>
          </w:tcPr>
          <w:p w14:paraId="39D66CC6" w14:textId="77777777" w:rsidR="004B6559" w:rsidRPr="009069C5" w:rsidRDefault="004B6559" w:rsidP="00B54271">
            <w:pPr>
              <w:rPr>
                <w:sz w:val="18"/>
                <w:szCs w:val="18"/>
                <w:lang w:val="es-419"/>
              </w:rPr>
            </w:pPr>
            <w:r w:rsidRPr="009069C5">
              <w:rPr>
                <w:sz w:val="18"/>
                <w:szCs w:val="18"/>
                <w:lang w:val="es-419"/>
              </w:rPr>
              <w:t>3.4.1 Formulación de plan anual de capacitación</w:t>
            </w:r>
          </w:p>
        </w:tc>
        <w:tc>
          <w:tcPr>
            <w:tcW w:w="1272" w:type="dxa"/>
            <w:vAlign w:val="center"/>
          </w:tcPr>
          <w:p w14:paraId="7217BF4B"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14129882" w14:textId="77777777" w:rsidR="004B6559" w:rsidRPr="009069C5" w:rsidRDefault="004B6559" w:rsidP="00B54271">
            <w:pPr>
              <w:rPr>
                <w:sz w:val="18"/>
                <w:szCs w:val="18"/>
                <w:lang w:val="es-419"/>
              </w:rPr>
            </w:pPr>
            <w:r w:rsidRPr="009069C5">
              <w:rPr>
                <w:sz w:val="18"/>
                <w:szCs w:val="18"/>
                <w:lang w:val="es-419"/>
              </w:rPr>
              <w:t>Plan de Recursos Humanos</w:t>
            </w:r>
          </w:p>
        </w:tc>
        <w:tc>
          <w:tcPr>
            <w:tcW w:w="1481" w:type="dxa"/>
            <w:vAlign w:val="center"/>
          </w:tcPr>
          <w:p w14:paraId="28717B3C"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Retraso en la elaboración </w:t>
            </w:r>
          </w:p>
        </w:tc>
        <w:tc>
          <w:tcPr>
            <w:tcW w:w="1309" w:type="dxa"/>
            <w:vAlign w:val="center"/>
          </w:tcPr>
          <w:p w14:paraId="249175A1"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BEBEBE" w:themeFill="text2" w:themeFillTint="66"/>
            <w:vAlign w:val="center"/>
          </w:tcPr>
          <w:p w14:paraId="7B5A6A3E" w14:textId="77777777" w:rsidR="004B6559" w:rsidRPr="009069C5" w:rsidRDefault="004B6559" w:rsidP="00B54271">
            <w:pPr>
              <w:rPr>
                <w:sz w:val="18"/>
                <w:szCs w:val="18"/>
                <w:lang w:val="es-419"/>
              </w:rPr>
            </w:pPr>
          </w:p>
        </w:tc>
        <w:tc>
          <w:tcPr>
            <w:tcW w:w="236" w:type="dxa"/>
            <w:shd w:val="clear" w:color="auto" w:fill="auto"/>
            <w:vAlign w:val="center"/>
          </w:tcPr>
          <w:p w14:paraId="56AAB4AC" w14:textId="77777777" w:rsidR="004B6559" w:rsidRPr="009069C5" w:rsidRDefault="004B6559" w:rsidP="00B54271">
            <w:pPr>
              <w:rPr>
                <w:sz w:val="18"/>
                <w:szCs w:val="18"/>
                <w:lang w:val="es-419"/>
              </w:rPr>
            </w:pPr>
          </w:p>
        </w:tc>
        <w:tc>
          <w:tcPr>
            <w:tcW w:w="242" w:type="dxa"/>
            <w:shd w:val="clear" w:color="auto" w:fill="auto"/>
            <w:vAlign w:val="center"/>
          </w:tcPr>
          <w:p w14:paraId="6DE216E7" w14:textId="77777777" w:rsidR="004B6559" w:rsidRPr="009069C5" w:rsidRDefault="004B6559" w:rsidP="00B54271">
            <w:pPr>
              <w:rPr>
                <w:sz w:val="18"/>
                <w:szCs w:val="18"/>
                <w:lang w:val="es-419"/>
              </w:rPr>
            </w:pPr>
          </w:p>
        </w:tc>
        <w:tc>
          <w:tcPr>
            <w:tcW w:w="240" w:type="dxa"/>
            <w:shd w:val="clear" w:color="auto" w:fill="auto"/>
            <w:vAlign w:val="center"/>
          </w:tcPr>
          <w:p w14:paraId="159595C1" w14:textId="77777777" w:rsidR="004B6559" w:rsidRPr="009069C5" w:rsidRDefault="004B6559" w:rsidP="00B54271">
            <w:pPr>
              <w:rPr>
                <w:sz w:val="18"/>
                <w:szCs w:val="18"/>
                <w:lang w:val="es-419"/>
              </w:rPr>
            </w:pPr>
          </w:p>
        </w:tc>
        <w:tc>
          <w:tcPr>
            <w:tcW w:w="236" w:type="dxa"/>
            <w:shd w:val="clear" w:color="auto" w:fill="auto"/>
            <w:vAlign w:val="center"/>
          </w:tcPr>
          <w:p w14:paraId="269ECE14" w14:textId="77777777" w:rsidR="004B6559" w:rsidRPr="009069C5" w:rsidRDefault="004B6559" w:rsidP="00B54271">
            <w:pPr>
              <w:rPr>
                <w:sz w:val="18"/>
                <w:szCs w:val="18"/>
                <w:lang w:val="es-419"/>
              </w:rPr>
            </w:pPr>
          </w:p>
        </w:tc>
        <w:tc>
          <w:tcPr>
            <w:tcW w:w="237" w:type="dxa"/>
            <w:shd w:val="clear" w:color="auto" w:fill="auto"/>
            <w:vAlign w:val="center"/>
          </w:tcPr>
          <w:p w14:paraId="35549B40" w14:textId="77777777" w:rsidR="004B6559" w:rsidRPr="009069C5" w:rsidRDefault="004B6559" w:rsidP="00B54271">
            <w:pPr>
              <w:rPr>
                <w:sz w:val="18"/>
                <w:szCs w:val="18"/>
                <w:lang w:val="es-419"/>
              </w:rPr>
            </w:pPr>
          </w:p>
        </w:tc>
        <w:tc>
          <w:tcPr>
            <w:tcW w:w="236" w:type="dxa"/>
            <w:shd w:val="clear" w:color="auto" w:fill="auto"/>
            <w:vAlign w:val="center"/>
          </w:tcPr>
          <w:p w14:paraId="09D4B2C1" w14:textId="77777777" w:rsidR="004B6559" w:rsidRPr="009069C5" w:rsidRDefault="004B6559" w:rsidP="00B54271">
            <w:pPr>
              <w:rPr>
                <w:sz w:val="18"/>
                <w:szCs w:val="18"/>
                <w:lang w:val="es-419"/>
              </w:rPr>
            </w:pPr>
          </w:p>
        </w:tc>
        <w:tc>
          <w:tcPr>
            <w:tcW w:w="236" w:type="dxa"/>
            <w:shd w:val="clear" w:color="auto" w:fill="auto"/>
            <w:vAlign w:val="center"/>
          </w:tcPr>
          <w:p w14:paraId="3FDA5B0C" w14:textId="77777777" w:rsidR="004B6559" w:rsidRPr="009069C5" w:rsidRDefault="004B6559" w:rsidP="00B54271">
            <w:pPr>
              <w:rPr>
                <w:sz w:val="18"/>
                <w:szCs w:val="18"/>
                <w:lang w:val="es-419"/>
              </w:rPr>
            </w:pPr>
          </w:p>
        </w:tc>
        <w:tc>
          <w:tcPr>
            <w:tcW w:w="236" w:type="dxa"/>
            <w:gridSpan w:val="2"/>
            <w:shd w:val="clear" w:color="auto" w:fill="auto"/>
            <w:vAlign w:val="center"/>
          </w:tcPr>
          <w:p w14:paraId="36E3B965" w14:textId="77777777" w:rsidR="004B6559" w:rsidRPr="009069C5" w:rsidRDefault="004B6559" w:rsidP="00B54271">
            <w:pPr>
              <w:rPr>
                <w:sz w:val="18"/>
                <w:szCs w:val="18"/>
                <w:lang w:val="es-419"/>
              </w:rPr>
            </w:pPr>
          </w:p>
        </w:tc>
        <w:tc>
          <w:tcPr>
            <w:tcW w:w="237" w:type="dxa"/>
            <w:shd w:val="clear" w:color="auto" w:fill="auto"/>
            <w:vAlign w:val="center"/>
          </w:tcPr>
          <w:p w14:paraId="594C2FF5" w14:textId="77777777" w:rsidR="004B6559" w:rsidRPr="009069C5" w:rsidRDefault="004B6559" w:rsidP="00B54271">
            <w:pPr>
              <w:rPr>
                <w:sz w:val="18"/>
                <w:szCs w:val="18"/>
                <w:lang w:val="es-419"/>
              </w:rPr>
            </w:pPr>
          </w:p>
        </w:tc>
        <w:tc>
          <w:tcPr>
            <w:tcW w:w="236" w:type="dxa"/>
            <w:shd w:val="clear" w:color="auto" w:fill="auto"/>
            <w:vAlign w:val="center"/>
          </w:tcPr>
          <w:p w14:paraId="5AD8A2CB" w14:textId="77777777" w:rsidR="004B6559" w:rsidRPr="009069C5" w:rsidRDefault="004B6559" w:rsidP="00B54271">
            <w:pPr>
              <w:rPr>
                <w:sz w:val="18"/>
                <w:szCs w:val="18"/>
                <w:lang w:val="es-419"/>
              </w:rPr>
            </w:pPr>
          </w:p>
        </w:tc>
        <w:tc>
          <w:tcPr>
            <w:tcW w:w="236" w:type="dxa"/>
            <w:shd w:val="clear" w:color="auto" w:fill="auto"/>
            <w:vAlign w:val="center"/>
          </w:tcPr>
          <w:p w14:paraId="43EA28F4" w14:textId="77777777" w:rsidR="004B6559" w:rsidRPr="009069C5" w:rsidRDefault="004B6559" w:rsidP="00B54271">
            <w:pPr>
              <w:rPr>
                <w:sz w:val="18"/>
                <w:szCs w:val="18"/>
                <w:lang w:val="es-419"/>
              </w:rPr>
            </w:pPr>
          </w:p>
        </w:tc>
        <w:tc>
          <w:tcPr>
            <w:tcW w:w="1134" w:type="dxa"/>
            <w:gridSpan w:val="2"/>
            <w:vAlign w:val="center"/>
          </w:tcPr>
          <w:p w14:paraId="0931DF01" w14:textId="77777777" w:rsidR="004B6559" w:rsidRPr="009069C5" w:rsidRDefault="004B6559" w:rsidP="00B54271">
            <w:pPr>
              <w:rPr>
                <w:rFonts w:cstheme="minorHAnsi"/>
                <w:sz w:val="18"/>
                <w:szCs w:val="18"/>
                <w:lang w:val="es-419"/>
              </w:rPr>
            </w:pPr>
          </w:p>
        </w:tc>
        <w:tc>
          <w:tcPr>
            <w:tcW w:w="1294" w:type="dxa"/>
            <w:gridSpan w:val="2"/>
            <w:vAlign w:val="center"/>
          </w:tcPr>
          <w:p w14:paraId="5944CBFB" w14:textId="77777777" w:rsidR="004B6559" w:rsidRPr="009069C5" w:rsidRDefault="004B6559" w:rsidP="00B54271">
            <w:pPr>
              <w:jc w:val="center"/>
              <w:rPr>
                <w:rFonts w:cstheme="minorHAnsi"/>
                <w:sz w:val="18"/>
                <w:szCs w:val="18"/>
                <w:lang w:val="es-419"/>
              </w:rPr>
            </w:pPr>
          </w:p>
        </w:tc>
        <w:tc>
          <w:tcPr>
            <w:tcW w:w="1123" w:type="dxa"/>
            <w:vAlign w:val="center"/>
          </w:tcPr>
          <w:p w14:paraId="3F5232E0" w14:textId="77777777" w:rsidR="004B6559" w:rsidRPr="009069C5" w:rsidRDefault="004B6559" w:rsidP="00B54271">
            <w:pPr>
              <w:jc w:val="center"/>
              <w:rPr>
                <w:rFonts w:cstheme="minorHAnsi"/>
                <w:sz w:val="18"/>
                <w:szCs w:val="18"/>
                <w:lang w:val="es-419"/>
              </w:rPr>
            </w:pPr>
          </w:p>
        </w:tc>
      </w:tr>
      <w:tr w:rsidR="004B6559" w:rsidRPr="009069C5" w14:paraId="1C8526F3" w14:textId="77777777" w:rsidTr="006939A0">
        <w:trPr>
          <w:gridAfter w:val="1"/>
          <w:wAfter w:w="23" w:type="dxa"/>
          <w:trHeight w:val="739"/>
          <w:jc w:val="center"/>
        </w:trPr>
        <w:tc>
          <w:tcPr>
            <w:tcW w:w="1555" w:type="dxa"/>
            <w:vMerge/>
            <w:vAlign w:val="center"/>
          </w:tcPr>
          <w:p w14:paraId="1430062E" w14:textId="77777777" w:rsidR="004B6559" w:rsidRPr="009069C5" w:rsidRDefault="004B6559" w:rsidP="00B54271">
            <w:pPr>
              <w:ind w:left="25"/>
              <w:rPr>
                <w:sz w:val="18"/>
                <w:szCs w:val="18"/>
                <w:lang w:val="es-419"/>
              </w:rPr>
            </w:pPr>
          </w:p>
        </w:tc>
        <w:tc>
          <w:tcPr>
            <w:tcW w:w="1352" w:type="dxa"/>
            <w:vMerge/>
            <w:vAlign w:val="center"/>
          </w:tcPr>
          <w:p w14:paraId="1169D134" w14:textId="77777777" w:rsidR="004B6559" w:rsidRPr="009069C5" w:rsidRDefault="004B6559" w:rsidP="00B54271">
            <w:pPr>
              <w:rPr>
                <w:sz w:val="18"/>
                <w:szCs w:val="18"/>
                <w:lang w:val="es-419"/>
              </w:rPr>
            </w:pPr>
          </w:p>
        </w:tc>
        <w:tc>
          <w:tcPr>
            <w:tcW w:w="1262" w:type="dxa"/>
            <w:vMerge/>
            <w:vAlign w:val="center"/>
          </w:tcPr>
          <w:p w14:paraId="238B7E1A" w14:textId="77777777" w:rsidR="004B6559" w:rsidRPr="009069C5" w:rsidRDefault="004B6559" w:rsidP="00B54271">
            <w:pPr>
              <w:rPr>
                <w:sz w:val="18"/>
                <w:szCs w:val="18"/>
                <w:lang w:val="es-419"/>
              </w:rPr>
            </w:pPr>
          </w:p>
        </w:tc>
        <w:tc>
          <w:tcPr>
            <w:tcW w:w="1011" w:type="dxa"/>
            <w:vMerge/>
            <w:vAlign w:val="center"/>
          </w:tcPr>
          <w:p w14:paraId="3971667D" w14:textId="77777777" w:rsidR="004B6559" w:rsidRPr="009069C5" w:rsidRDefault="004B6559" w:rsidP="00B54271">
            <w:pPr>
              <w:rPr>
                <w:sz w:val="18"/>
                <w:szCs w:val="18"/>
                <w:lang w:val="es-419"/>
              </w:rPr>
            </w:pPr>
          </w:p>
        </w:tc>
        <w:tc>
          <w:tcPr>
            <w:tcW w:w="2186" w:type="dxa"/>
            <w:vAlign w:val="center"/>
          </w:tcPr>
          <w:p w14:paraId="4E75A858" w14:textId="77777777" w:rsidR="004B6559" w:rsidRPr="009069C5" w:rsidRDefault="004B6559" w:rsidP="00B54271">
            <w:pPr>
              <w:rPr>
                <w:sz w:val="18"/>
                <w:szCs w:val="18"/>
                <w:lang w:val="es-419"/>
              </w:rPr>
            </w:pPr>
            <w:r w:rsidRPr="009069C5">
              <w:rPr>
                <w:sz w:val="18"/>
                <w:szCs w:val="18"/>
                <w:lang w:val="es-419"/>
              </w:rPr>
              <w:t>3.4.2 Remisión del plan de capacitación aprobado por la MAP 2023 al INAP</w:t>
            </w:r>
          </w:p>
        </w:tc>
        <w:tc>
          <w:tcPr>
            <w:tcW w:w="1272" w:type="dxa"/>
            <w:vAlign w:val="center"/>
          </w:tcPr>
          <w:p w14:paraId="12C81721"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212C1AB1" w14:textId="77777777" w:rsidR="004B6559" w:rsidRPr="009069C5" w:rsidRDefault="004B6559" w:rsidP="00B54271">
            <w:pPr>
              <w:rPr>
                <w:sz w:val="18"/>
                <w:szCs w:val="18"/>
                <w:lang w:val="es-419"/>
              </w:rPr>
            </w:pPr>
            <w:r w:rsidRPr="009069C5">
              <w:rPr>
                <w:sz w:val="18"/>
                <w:szCs w:val="18"/>
                <w:lang w:val="es-419"/>
              </w:rPr>
              <w:t>Carta de Remisión</w:t>
            </w:r>
          </w:p>
        </w:tc>
        <w:tc>
          <w:tcPr>
            <w:tcW w:w="1481" w:type="dxa"/>
            <w:vAlign w:val="center"/>
          </w:tcPr>
          <w:p w14:paraId="3408B9A4"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p w14:paraId="4DC68B0A" w14:textId="77777777" w:rsidR="004B6559" w:rsidRPr="009069C5" w:rsidRDefault="004B6559" w:rsidP="00B54271">
            <w:pPr>
              <w:rPr>
                <w:rFonts w:cstheme="minorHAnsi"/>
                <w:sz w:val="18"/>
                <w:szCs w:val="18"/>
                <w:lang w:val="es-419"/>
              </w:rPr>
            </w:pPr>
          </w:p>
          <w:p w14:paraId="54D0DCE4"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6BB703FF"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p w14:paraId="6721406D" w14:textId="77777777" w:rsidR="004B6559" w:rsidRPr="009069C5" w:rsidRDefault="004B6559" w:rsidP="00B54271">
            <w:pPr>
              <w:rPr>
                <w:rFonts w:cstheme="minorHAnsi"/>
                <w:sz w:val="18"/>
                <w:szCs w:val="18"/>
                <w:lang w:val="es-419"/>
              </w:rPr>
            </w:pPr>
          </w:p>
          <w:p w14:paraId="01B179EE"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109F5B42" w14:textId="77777777" w:rsidR="004B6559" w:rsidRPr="009069C5" w:rsidRDefault="004B6559" w:rsidP="00B54271">
            <w:pPr>
              <w:rPr>
                <w:rFonts w:cstheme="minorHAnsi"/>
                <w:sz w:val="18"/>
                <w:szCs w:val="18"/>
                <w:lang w:val="es-419"/>
              </w:rPr>
            </w:pPr>
          </w:p>
          <w:p w14:paraId="4C7CA482"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FFFFFF" w:themeFill="background1"/>
            <w:vAlign w:val="center"/>
          </w:tcPr>
          <w:p w14:paraId="64BFDC2D"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2F6E9918" w14:textId="77777777" w:rsidR="004B6559" w:rsidRPr="009069C5" w:rsidRDefault="004B6559" w:rsidP="00B54271">
            <w:pPr>
              <w:rPr>
                <w:sz w:val="18"/>
                <w:szCs w:val="18"/>
                <w:lang w:val="es-419"/>
              </w:rPr>
            </w:pPr>
          </w:p>
        </w:tc>
        <w:tc>
          <w:tcPr>
            <w:tcW w:w="242" w:type="dxa"/>
            <w:shd w:val="clear" w:color="auto" w:fill="auto"/>
            <w:vAlign w:val="center"/>
          </w:tcPr>
          <w:p w14:paraId="40F3F307" w14:textId="77777777" w:rsidR="004B6559" w:rsidRPr="009069C5" w:rsidRDefault="004B6559" w:rsidP="00B54271">
            <w:pPr>
              <w:rPr>
                <w:sz w:val="18"/>
                <w:szCs w:val="18"/>
                <w:lang w:val="es-419"/>
              </w:rPr>
            </w:pPr>
          </w:p>
        </w:tc>
        <w:tc>
          <w:tcPr>
            <w:tcW w:w="240" w:type="dxa"/>
            <w:shd w:val="clear" w:color="auto" w:fill="auto"/>
            <w:vAlign w:val="center"/>
          </w:tcPr>
          <w:p w14:paraId="69BF2E0E" w14:textId="77777777" w:rsidR="004B6559" w:rsidRPr="009069C5" w:rsidRDefault="004B6559" w:rsidP="00B54271">
            <w:pPr>
              <w:rPr>
                <w:sz w:val="18"/>
                <w:szCs w:val="18"/>
                <w:lang w:val="es-419"/>
              </w:rPr>
            </w:pPr>
          </w:p>
        </w:tc>
        <w:tc>
          <w:tcPr>
            <w:tcW w:w="236" w:type="dxa"/>
            <w:shd w:val="clear" w:color="auto" w:fill="auto"/>
            <w:vAlign w:val="center"/>
          </w:tcPr>
          <w:p w14:paraId="6656B91C" w14:textId="77777777" w:rsidR="004B6559" w:rsidRPr="009069C5" w:rsidRDefault="004B6559" w:rsidP="00B54271">
            <w:pPr>
              <w:rPr>
                <w:sz w:val="18"/>
                <w:szCs w:val="18"/>
                <w:lang w:val="es-419"/>
              </w:rPr>
            </w:pPr>
          </w:p>
        </w:tc>
        <w:tc>
          <w:tcPr>
            <w:tcW w:w="237" w:type="dxa"/>
            <w:shd w:val="clear" w:color="auto" w:fill="auto"/>
            <w:vAlign w:val="center"/>
          </w:tcPr>
          <w:p w14:paraId="280841D6" w14:textId="77777777" w:rsidR="004B6559" w:rsidRPr="009069C5" w:rsidRDefault="004B6559" w:rsidP="00B54271">
            <w:pPr>
              <w:rPr>
                <w:sz w:val="18"/>
                <w:szCs w:val="18"/>
                <w:lang w:val="es-419"/>
              </w:rPr>
            </w:pPr>
          </w:p>
        </w:tc>
        <w:tc>
          <w:tcPr>
            <w:tcW w:w="236" w:type="dxa"/>
            <w:shd w:val="clear" w:color="auto" w:fill="auto"/>
            <w:vAlign w:val="center"/>
          </w:tcPr>
          <w:p w14:paraId="5FD28056" w14:textId="77777777" w:rsidR="004B6559" w:rsidRPr="009069C5" w:rsidRDefault="004B6559" w:rsidP="00B54271">
            <w:pPr>
              <w:rPr>
                <w:sz w:val="18"/>
                <w:szCs w:val="18"/>
                <w:lang w:val="es-419"/>
              </w:rPr>
            </w:pPr>
          </w:p>
        </w:tc>
        <w:tc>
          <w:tcPr>
            <w:tcW w:w="236" w:type="dxa"/>
            <w:shd w:val="clear" w:color="auto" w:fill="auto"/>
            <w:vAlign w:val="center"/>
          </w:tcPr>
          <w:p w14:paraId="29925C07" w14:textId="77777777" w:rsidR="004B6559" w:rsidRPr="009069C5" w:rsidRDefault="004B6559" w:rsidP="00B54271">
            <w:pPr>
              <w:rPr>
                <w:sz w:val="18"/>
                <w:szCs w:val="18"/>
                <w:lang w:val="es-419"/>
              </w:rPr>
            </w:pPr>
          </w:p>
        </w:tc>
        <w:tc>
          <w:tcPr>
            <w:tcW w:w="236" w:type="dxa"/>
            <w:gridSpan w:val="2"/>
            <w:shd w:val="clear" w:color="auto" w:fill="auto"/>
            <w:vAlign w:val="center"/>
          </w:tcPr>
          <w:p w14:paraId="6EE14AE3" w14:textId="77777777" w:rsidR="004B6559" w:rsidRPr="009069C5" w:rsidRDefault="004B6559" w:rsidP="00B54271">
            <w:pPr>
              <w:rPr>
                <w:sz w:val="18"/>
                <w:szCs w:val="18"/>
                <w:lang w:val="es-419"/>
              </w:rPr>
            </w:pPr>
          </w:p>
        </w:tc>
        <w:tc>
          <w:tcPr>
            <w:tcW w:w="237" w:type="dxa"/>
            <w:shd w:val="clear" w:color="auto" w:fill="auto"/>
            <w:vAlign w:val="center"/>
          </w:tcPr>
          <w:p w14:paraId="5402D835" w14:textId="77777777" w:rsidR="004B6559" w:rsidRPr="009069C5" w:rsidRDefault="004B6559" w:rsidP="00B54271">
            <w:pPr>
              <w:rPr>
                <w:sz w:val="18"/>
                <w:szCs w:val="18"/>
                <w:lang w:val="es-419"/>
              </w:rPr>
            </w:pPr>
          </w:p>
        </w:tc>
        <w:tc>
          <w:tcPr>
            <w:tcW w:w="236" w:type="dxa"/>
            <w:shd w:val="clear" w:color="auto" w:fill="auto"/>
            <w:vAlign w:val="center"/>
          </w:tcPr>
          <w:p w14:paraId="0C2D38E8" w14:textId="77777777" w:rsidR="004B6559" w:rsidRPr="009069C5" w:rsidRDefault="004B6559" w:rsidP="00B54271">
            <w:pPr>
              <w:rPr>
                <w:sz w:val="18"/>
                <w:szCs w:val="18"/>
                <w:lang w:val="es-419"/>
              </w:rPr>
            </w:pPr>
          </w:p>
        </w:tc>
        <w:tc>
          <w:tcPr>
            <w:tcW w:w="236" w:type="dxa"/>
            <w:shd w:val="clear" w:color="auto" w:fill="auto"/>
            <w:vAlign w:val="center"/>
          </w:tcPr>
          <w:p w14:paraId="3DECD2FB" w14:textId="77777777" w:rsidR="004B6559" w:rsidRPr="009069C5" w:rsidRDefault="004B6559" w:rsidP="00B54271">
            <w:pPr>
              <w:rPr>
                <w:sz w:val="18"/>
                <w:szCs w:val="18"/>
                <w:lang w:val="es-419"/>
              </w:rPr>
            </w:pPr>
          </w:p>
        </w:tc>
        <w:tc>
          <w:tcPr>
            <w:tcW w:w="1134" w:type="dxa"/>
            <w:gridSpan w:val="2"/>
            <w:vAlign w:val="center"/>
          </w:tcPr>
          <w:p w14:paraId="4166B196" w14:textId="77777777" w:rsidR="004B6559" w:rsidRPr="009069C5" w:rsidRDefault="004B6559" w:rsidP="00B54271">
            <w:pPr>
              <w:rPr>
                <w:rFonts w:cstheme="minorHAnsi"/>
                <w:sz w:val="18"/>
                <w:szCs w:val="18"/>
                <w:lang w:val="es-419"/>
              </w:rPr>
            </w:pPr>
          </w:p>
        </w:tc>
        <w:tc>
          <w:tcPr>
            <w:tcW w:w="1294" w:type="dxa"/>
            <w:gridSpan w:val="2"/>
            <w:vAlign w:val="center"/>
          </w:tcPr>
          <w:p w14:paraId="1BB7AF7F" w14:textId="77777777" w:rsidR="004B6559" w:rsidRPr="009069C5" w:rsidRDefault="004B6559" w:rsidP="00B54271">
            <w:pPr>
              <w:jc w:val="center"/>
              <w:rPr>
                <w:rFonts w:cstheme="minorHAnsi"/>
                <w:sz w:val="18"/>
                <w:szCs w:val="18"/>
                <w:lang w:val="es-419"/>
              </w:rPr>
            </w:pPr>
          </w:p>
        </w:tc>
        <w:tc>
          <w:tcPr>
            <w:tcW w:w="1123" w:type="dxa"/>
            <w:vAlign w:val="center"/>
          </w:tcPr>
          <w:p w14:paraId="70D4531B" w14:textId="77777777" w:rsidR="004B6559" w:rsidRPr="009069C5" w:rsidRDefault="004B6559" w:rsidP="00B54271">
            <w:pPr>
              <w:jc w:val="center"/>
              <w:rPr>
                <w:rFonts w:cstheme="minorHAnsi"/>
                <w:sz w:val="18"/>
                <w:szCs w:val="18"/>
                <w:lang w:val="es-419"/>
              </w:rPr>
            </w:pPr>
          </w:p>
        </w:tc>
      </w:tr>
      <w:tr w:rsidR="004B6559" w:rsidRPr="009069C5" w14:paraId="39F919BA" w14:textId="77777777" w:rsidTr="006939A0">
        <w:trPr>
          <w:gridAfter w:val="1"/>
          <w:wAfter w:w="23" w:type="dxa"/>
          <w:trHeight w:val="77"/>
          <w:jc w:val="center"/>
        </w:trPr>
        <w:tc>
          <w:tcPr>
            <w:tcW w:w="1555" w:type="dxa"/>
            <w:vMerge w:val="restart"/>
            <w:vAlign w:val="center"/>
          </w:tcPr>
          <w:p w14:paraId="3B3400BC" w14:textId="77777777" w:rsidR="004B6559" w:rsidRPr="009069C5" w:rsidRDefault="004B6559" w:rsidP="00B54271">
            <w:pPr>
              <w:ind w:left="25"/>
              <w:rPr>
                <w:sz w:val="18"/>
                <w:szCs w:val="18"/>
                <w:lang w:val="es-419"/>
              </w:rPr>
            </w:pPr>
            <w:r w:rsidRPr="009069C5">
              <w:rPr>
                <w:sz w:val="18"/>
                <w:szCs w:val="18"/>
                <w:lang w:val="es-419"/>
              </w:rPr>
              <w:t>3.5. Evaluación del clima laboral institucional</w:t>
            </w:r>
          </w:p>
        </w:tc>
        <w:tc>
          <w:tcPr>
            <w:tcW w:w="1352" w:type="dxa"/>
            <w:vMerge w:val="restart"/>
            <w:vAlign w:val="center"/>
          </w:tcPr>
          <w:p w14:paraId="550CF893" w14:textId="77777777" w:rsidR="004B6559" w:rsidRPr="009069C5" w:rsidRDefault="004B6559" w:rsidP="00B54271">
            <w:pPr>
              <w:rPr>
                <w:sz w:val="18"/>
                <w:szCs w:val="18"/>
                <w:lang w:val="es-419"/>
              </w:rPr>
            </w:pPr>
            <w:r w:rsidRPr="009069C5">
              <w:rPr>
                <w:sz w:val="18"/>
                <w:szCs w:val="18"/>
                <w:lang w:val="es-419"/>
              </w:rPr>
              <w:t xml:space="preserve">90% de participación en encuesta de clima </w:t>
            </w:r>
          </w:p>
        </w:tc>
        <w:tc>
          <w:tcPr>
            <w:tcW w:w="1262" w:type="dxa"/>
            <w:vMerge w:val="restart"/>
            <w:vAlign w:val="center"/>
          </w:tcPr>
          <w:p w14:paraId="6DA8F5CB" w14:textId="77777777" w:rsidR="004B6559" w:rsidRPr="009069C5" w:rsidRDefault="004B6559" w:rsidP="00B54271">
            <w:pPr>
              <w:rPr>
                <w:sz w:val="18"/>
                <w:szCs w:val="18"/>
                <w:lang w:val="es-419"/>
              </w:rPr>
            </w:pPr>
            <w:r w:rsidRPr="009069C5">
              <w:rPr>
                <w:sz w:val="18"/>
                <w:szCs w:val="18"/>
                <w:lang w:val="es-419"/>
              </w:rPr>
              <w:t>Porcentaje de Participación en Encuesta de Clima</w:t>
            </w:r>
          </w:p>
        </w:tc>
        <w:tc>
          <w:tcPr>
            <w:tcW w:w="1011" w:type="dxa"/>
            <w:vMerge w:val="restart"/>
            <w:vAlign w:val="center"/>
          </w:tcPr>
          <w:p w14:paraId="05EA5726" w14:textId="77777777" w:rsidR="004B6559" w:rsidRPr="009069C5" w:rsidRDefault="004B6559" w:rsidP="00B54271">
            <w:pPr>
              <w:rPr>
                <w:sz w:val="18"/>
                <w:szCs w:val="18"/>
                <w:lang w:val="es-419"/>
              </w:rPr>
            </w:pPr>
            <w:r w:rsidRPr="009069C5">
              <w:rPr>
                <w:sz w:val="18"/>
                <w:szCs w:val="18"/>
                <w:lang w:val="es-419"/>
              </w:rPr>
              <w:t>Clima institucional evaluado</w:t>
            </w:r>
          </w:p>
        </w:tc>
        <w:tc>
          <w:tcPr>
            <w:tcW w:w="2186" w:type="dxa"/>
            <w:vAlign w:val="center"/>
          </w:tcPr>
          <w:p w14:paraId="0A1DFD96" w14:textId="77777777" w:rsidR="004B6559" w:rsidRPr="009069C5" w:rsidRDefault="004B6559" w:rsidP="00B54271">
            <w:pPr>
              <w:rPr>
                <w:sz w:val="18"/>
                <w:szCs w:val="18"/>
                <w:lang w:val="es-419"/>
              </w:rPr>
            </w:pPr>
            <w:r w:rsidRPr="009069C5">
              <w:rPr>
                <w:sz w:val="18"/>
                <w:szCs w:val="18"/>
                <w:lang w:val="es-419"/>
              </w:rPr>
              <w:t>3.5.1 Solicitud de acompañamiento del MAP</w:t>
            </w:r>
          </w:p>
        </w:tc>
        <w:tc>
          <w:tcPr>
            <w:tcW w:w="1272" w:type="dxa"/>
            <w:vAlign w:val="center"/>
          </w:tcPr>
          <w:p w14:paraId="3B96207C"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09690958" w14:textId="77777777" w:rsidR="004B6559" w:rsidRPr="009069C5" w:rsidRDefault="004B6559" w:rsidP="00B54271">
            <w:pPr>
              <w:rPr>
                <w:sz w:val="18"/>
                <w:szCs w:val="18"/>
                <w:lang w:val="es-419"/>
              </w:rPr>
            </w:pPr>
            <w:r w:rsidRPr="009069C5">
              <w:rPr>
                <w:sz w:val="18"/>
                <w:szCs w:val="18"/>
                <w:lang w:val="es-419"/>
              </w:rPr>
              <w:t>Carta / Correo Electrónico</w:t>
            </w:r>
          </w:p>
        </w:tc>
        <w:tc>
          <w:tcPr>
            <w:tcW w:w="1481" w:type="dxa"/>
            <w:vAlign w:val="center"/>
          </w:tcPr>
          <w:p w14:paraId="1D9835B6"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tc>
        <w:tc>
          <w:tcPr>
            <w:tcW w:w="1309" w:type="dxa"/>
            <w:vAlign w:val="center"/>
          </w:tcPr>
          <w:p w14:paraId="73513831"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tc>
        <w:tc>
          <w:tcPr>
            <w:tcW w:w="236" w:type="dxa"/>
            <w:shd w:val="clear" w:color="auto" w:fill="BEBEBE" w:themeFill="text2" w:themeFillTint="66"/>
            <w:vAlign w:val="center"/>
          </w:tcPr>
          <w:p w14:paraId="0DE5AF08" w14:textId="77777777" w:rsidR="004B6559" w:rsidRPr="009069C5" w:rsidRDefault="004B6559" w:rsidP="00B54271">
            <w:pPr>
              <w:rPr>
                <w:sz w:val="18"/>
                <w:szCs w:val="18"/>
                <w:lang w:val="es-419"/>
              </w:rPr>
            </w:pPr>
          </w:p>
        </w:tc>
        <w:tc>
          <w:tcPr>
            <w:tcW w:w="236" w:type="dxa"/>
            <w:shd w:val="clear" w:color="auto" w:fill="auto"/>
            <w:vAlign w:val="center"/>
          </w:tcPr>
          <w:p w14:paraId="3F7889DE" w14:textId="77777777" w:rsidR="004B6559" w:rsidRPr="009069C5" w:rsidRDefault="004B6559" w:rsidP="00B54271">
            <w:pPr>
              <w:rPr>
                <w:sz w:val="18"/>
                <w:szCs w:val="18"/>
                <w:lang w:val="es-419"/>
              </w:rPr>
            </w:pPr>
          </w:p>
        </w:tc>
        <w:tc>
          <w:tcPr>
            <w:tcW w:w="242" w:type="dxa"/>
            <w:shd w:val="clear" w:color="auto" w:fill="auto"/>
            <w:vAlign w:val="center"/>
          </w:tcPr>
          <w:p w14:paraId="0E4DD9D3" w14:textId="77777777" w:rsidR="004B6559" w:rsidRPr="009069C5" w:rsidRDefault="004B6559" w:rsidP="00B54271">
            <w:pPr>
              <w:rPr>
                <w:sz w:val="18"/>
                <w:szCs w:val="18"/>
                <w:lang w:val="es-419"/>
              </w:rPr>
            </w:pPr>
          </w:p>
        </w:tc>
        <w:tc>
          <w:tcPr>
            <w:tcW w:w="240" w:type="dxa"/>
            <w:shd w:val="clear" w:color="auto" w:fill="auto"/>
            <w:vAlign w:val="center"/>
          </w:tcPr>
          <w:p w14:paraId="5BAA34C3" w14:textId="77777777" w:rsidR="004B6559" w:rsidRPr="009069C5" w:rsidRDefault="004B6559" w:rsidP="00B54271">
            <w:pPr>
              <w:rPr>
                <w:sz w:val="18"/>
                <w:szCs w:val="18"/>
                <w:lang w:val="es-419"/>
              </w:rPr>
            </w:pPr>
          </w:p>
        </w:tc>
        <w:tc>
          <w:tcPr>
            <w:tcW w:w="236" w:type="dxa"/>
            <w:shd w:val="clear" w:color="auto" w:fill="auto"/>
            <w:vAlign w:val="center"/>
          </w:tcPr>
          <w:p w14:paraId="2BB71720" w14:textId="77777777" w:rsidR="004B6559" w:rsidRPr="009069C5" w:rsidRDefault="004B6559" w:rsidP="00B54271">
            <w:pPr>
              <w:rPr>
                <w:sz w:val="18"/>
                <w:szCs w:val="18"/>
                <w:lang w:val="es-419"/>
              </w:rPr>
            </w:pPr>
          </w:p>
        </w:tc>
        <w:tc>
          <w:tcPr>
            <w:tcW w:w="237" w:type="dxa"/>
            <w:shd w:val="clear" w:color="auto" w:fill="auto"/>
            <w:vAlign w:val="center"/>
          </w:tcPr>
          <w:p w14:paraId="29FEEAE3" w14:textId="77777777" w:rsidR="004B6559" w:rsidRPr="009069C5" w:rsidRDefault="004B6559" w:rsidP="00B54271">
            <w:pPr>
              <w:rPr>
                <w:sz w:val="18"/>
                <w:szCs w:val="18"/>
                <w:lang w:val="es-419"/>
              </w:rPr>
            </w:pPr>
          </w:p>
        </w:tc>
        <w:tc>
          <w:tcPr>
            <w:tcW w:w="236" w:type="dxa"/>
            <w:shd w:val="clear" w:color="auto" w:fill="auto"/>
            <w:vAlign w:val="center"/>
          </w:tcPr>
          <w:p w14:paraId="3385CC26" w14:textId="77777777" w:rsidR="004B6559" w:rsidRPr="009069C5" w:rsidRDefault="004B6559" w:rsidP="00B54271">
            <w:pPr>
              <w:rPr>
                <w:sz w:val="18"/>
                <w:szCs w:val="18"/>
                <w:lang w:val="es-419"/>
              </w:rPr>
            </w:pPr>
          </w:p>
        </w:tc>
        <w:tc>
          <w:tcPr>
            <w:tcW w:w="236" w:type="dxa"/>
            <w:shd w:val="clear" w:color="auto" w:fill="auto"/>
            <w:vAlign w:val="center"/>
          </w:tcPr>
          <w:p w14:paraId="2EF5A4CC" w14:textId="77777777" w:rsidR="004B6559" w:rsidRPr="009069C5" w:rsidRDefault="004B6559" w:rsidP="00B54271">
            <w:pPr>
              <w:rPr>
                <w:sz w:val="18"/>
                <w:szCs w:val="18"/>
                <w:lang w:val="es-419"/>
              </w:rPr>
            </w:pPr>
          </w:p>
        </w:tc>
        <w:tc>
          <w:tcPr>
            <w:tcW w:w="236" w:type="dxa"/>
            <w:gridSpan w:val="2"/>
            <w:shd w:val="clear" w:color="auto" w:fill="auto"/>
            <w:vAlign w:val="center"/>
          </w:tcPr>
          <w:p w14:paraId="20BFFB88" w14:textId="77777777" w:rsidR="004B6559" w:rsidRPr="009069C5" w:rsidRDefault="004B6559" w:rsidP="00B54271">
            <w:pPr>
              <w:rPr>
                <w:sz w:val="18"/>
                <w:szCs w:val="18"/>
                <w:lang w:val="es-419"/>
              </w:rPr>
            </w:pPr>
          </w:p>
        </w:tc>
        <w:tc>
          <w:tcPr>
            <w:tcW w:w="237" w:type="dxa"/>
            <w:shd w:val="clear" w:color="auto" w:fill="auto"/>
            <w:vAlign w:val="center"/>
          </w:tcPr>
          <w:p w14:paraId="00214695" w14:textId="77777777" w:rsidR="004B6559" w:rsidRPr="009069C5" w:rsidRDefault="004B6559" w:rsidP="00B54271">
            <w:pPr>
              <w:rPr>
                <w:sz w:val="18"/>
                <w:szCs w:val="18"/>
                <w:lang w:val="es-419"/>
              </w:rPr>
            </w:pPr>
          </w:p>
        </w:tc>
        <w:tc>
          <w:tcPr>
            <w:tcW w:w="236" w:type="dxa"/>
            <w:shd w:val="clear" w:color="auto" w:fill="auto"/>
            <w:vAlign w:val="center"/>
          </w:tcPr>
          <w:p w14:paraId="179D821F" w14:textId="77777777" w:rsidR="004B6559" w:rsidRPr="009069C5" w:rsidRDefault="004B6559" w:rsidP="00B54271">
            <w:pPr>
              <w:rPr>
                <w:sz w:val="18"/>
                <w:szCs w:val="18"/>
                <w:lang w:val="es-419"/>
              </w:rPr>
            </w:pPr>
          </w:p>
        </w:tc>
        <w:tc>
          <w:tcPr>
            <w:tcW w:w="236" w:type="dxa"/>
            <w:shd w:val="clear" w:color="auto" w:fill="auto"/>
            <w:vAlign w:val="center"/>
          </w:tcPr>
          <w:p w14:paraId="10959763" w14:textId="77777777" w:rsidR="004B6559" w:rsidRPr="009069C5" w:rsidRDefault="004B6559" w:rsidP="00B54271">
            <w:pPr>
              <w:rPr>
                <w:sz w:val="18"/>
                <w:szCs w:val="18"/>
                <w:lang w:val="es-419"/>
              </w:rPr>
            </w:pPr>
          </w:p>
        </w:tc>
        <w:tc>
          <w:tcPr>
            <w:tcW w:w="1134" w:type="dxa"/>
            <w:gridSpan w:val="2"/>
            <w:vMerge w:val="restart"/>
            <w:vAlign w:val="center"/>
          </w:tcPr>
          <w:p w14:paraId="55DD74AE" w14:textId="77777777" w:rsidR="004B6559" w:rsidRPr="009069C5" w:rsidRDefault="004B6559" w:rsidP="00B54271">
            <w:pPr>
              <w:rPr>
                <w:rFonts w:cstheme="minorHAnsi"/>
                <w:sz w:val="18"/>
                <w:szCs w:val="18"/>
                <w:lang w:val="es-419"/>
              </w:rPr>
            </w:pPr>
            <w:r w:rsidRPr="009069C5">
              <w:rPr>
                <w:rFonts w:cstheme="minorHAnsi"/>
                <w:sz w:val="18"/>
                <w:szCs w:val="18"/>
                <w:lang w:val="es-419"/>
              </w:rPr>
              <w:t>Material gastable</w:t>
            </w:r>
          </w:p>
        </w:tc>
        <w:tc>
          <w:tcPr>
            <w:tcW w:w="1294" w:type="dxa"/>
            <w:gridSpan w:val="2"/>
            <w:vMerge w:val="restart"/>
            <w:vAlign w:val="center"/>
          </w:tcPr>
          <w:p w14:paraId="2BD220B1" w14:textId="77777777" w:rsidR="004B6559" w:rsidRPr="009069C5" w:rsidRDefault="004B6559" w:rsidP="00B54271">
            <w:pPr>
              <w:jc w:val="center"/>
              <w:rPr>
                <w:rFonts w:cstheme="minorHAnsi"/>
                <w:sz w:val="18"/>
                <w:szCs w:val="18"/>
                <w:lang w:val="es-419"/>
              </w:rPr>
            </w:pPr>
            <w:r w:rsidRPr="009069C5">
              <w:rPr>
                <w:rFonts w:cstheme="minorHAnsi"/>
                <w:sz w:val="18"/>
                <w:szCs w:val="18"/>
                <w:lang w:val="es-419"/>
              </w:rPr>
              <w:t>RD$ 0.00</w:t>
            </w:r>
          </w:p>
        </w:tc>
        <w:tc>
          <w:tcPr>
            <w:tcW w:w="1123" w:type="dxa"/>
            <w:vMerge w:val="restart"/>
            <w:vAlign w:val="center"/>
          </w:tcPr>
          <w:p w14:paraId="373CFE6B" w14:textId="77777777" w:rsidR="004B6559" w:rsidRPr="009069C5" w:rsidRDefault="004B6559" w:rsidP="00B54271">
            <w:pPr>
              <w:jc w:val="center"/>
              <w:rPr>
                <w:rFonts w:cstheme="minorHAnsi"/>
                <w:sz w:val="18"/>
                <w:szCs w:val="18"/>
                <w:lang w:val="es-419"/>
              </w:rPr>
            </w:pPr>
          </w:p>
        </w:tc>
      </w:tr>
      <w:tr w:rsidR="004B6559" w:rsidRPr="009069C5" w14:paraId="75B01162" w14:textId="77777777" w:rsidTr="006939A0">
        <w:trPr>
          <w:gridAfter w:val="1"/>
          <w:wAfter w:w="23" w:type="dxa"/>
          <w:trHeight w:val="739"/>
          <w:jc w:val="center"/>
        </w:trPr>
        <w:tc>
          <w:tcPr>
            <w:tcW w:w="1555" w:type="dxa"/>
            <w:vMerge/>
            <w:vAlign w:val="center"/>
          </w:tcPr>
          <w:p w14:paraId="245CB9A8" w14:textId="77777777" w:rsidR="004B6559" w:rsidRPr="009069C5" w:rsidRDefault="004B6559" w:rsidP="00B54271">
            <w:pPr>
              <w:ind w:left="25"/>
              <w:rPr>
                <w:sz w:val="18"/>
                <w:szCs w:val="18"/>
                <w:lang w:val="es-419"/>
              </w:rPr>
            </w:pPr>
          </w:p>
        </w:tc>
        <w:tc>
          <w:tcPr>
            <w:tcW w:w="1352" w:type="dxa"/>
            <w:vMerge/>
            <w:vAlign w:val="center"/>
          </w:tcPr>
          <w:p w14:paraId="144B27A5" w14:textId="77777777" w:rsidR="004B6559" w:rsidRPr="009069C5" w:rsidRDefault="004B6559" w:rsidP="00B54271">
            <w:pPr>
              <w:rPr>
                <w:sz w:val="18"/>
                <w:szCs w:val="18"/>
                <w:lang w:val="es-419"/>
              </w:rPr>
            </w:pPr>
          </w:p>
        </w:tc>
        <w:tc>
          <w:tcPr>
            <w:tcW w:w="1262" w:type="dxa"/>
            <w:vMerge/>
            <w:vAlign w:val="center"/>
          </w:tcPr>
          <w:p w14:paraId="223C8E9B" w14:textId="77777777" w:rsidR="004B6559" w:rsidRPr="009069C5" w:rsidRDefault="004B6559" w:rsidP="00B54271">
            <w:pPr>
              <w:rPr>
                <w:sz w:val="18"/>
                <w:szCs w:val="18"/>
                <w:lang w:val="es-419"/>
              </w:rPr>
            </w:pPr>
          </w:p>
        </w:tc>
        <w:tc>
          <w:tcPr>
            <w:tcW w:w="1011" w:type="dxa"/>
            <w:vMerge/>
            <w:vAlign w:val="center"/>
          </w:tcPr>
          <w:p w14:paraId="0837837D" w14:textId="77777777" w:rsidR="004B6559" w:rsidRPr="009069C5" w:rsidRDefault="004B6559" w:rsidP="00B54271">
            <w:pPr>
              <w:rPr>
                <w:sz w:val="18"/>
                <w:szCs w:val="18"/>
                <w:lang w:val="es-419"/>
              </w:rPr>
            </w:pPr>
          </w:p>
        </w:tc>
        <w:tc>
          <w:tcPr>
            <w:tcW w:w="2186" w:type="dxa"/>
            <w:vAlign w:val="center"/>
          </w:tcPr>
          <w:p w14:paraId="54BC0835" w14:textId="77777777" w:rsidR="004B6559" w:rsidRPr="009069C5" w:rsidRDefault="004B6559" w:rsidP="00B54271">
            <w:pPr>
              <w:rPr>
                <w:sz w:val="18"/>
                <w:szCs w:val="18"/>
                <w:lang w:val="es-419"/>
              </w:rPr>
            </w:pPr>
            <w:r w:rsidRPr="009069C5">
              <w:rPr>
                <w:sz w:val="18"/>
                <w:szCs w:val="18"/>
                <w:lang w:val="es-419"/>
              </w:rPr>
              <w:t>3.5.2 Elaboración de Campaña de comunicación de Encuesta de Clima</w:t>
            </w:r>
          </w:p>
        </w:tc>
        <w:tc>
          <w:tcPr>
            <w:tcW w:w="1272" w:type="dxa"/>
            <w:vAlign w:val="center"/>
          </w:tcPr>
          <w:p w14:paraId="4C93C321" w14:textId="77777777" w:rsidR="004B6559" w:rsidRPr="009069C5" w:rsidRDefault="004B6559" w:rsidP="00B54271">
            <w:pPr>
              <w:rPr>
                <w:sz w:val="18"/>
                <w:szCs w:val="18"/>
                <w:lang w:val="es-419"/>
              </w:rPr>
            </w:pPr>
            <w:r w:rsidRPr="009069C5">
              <w:rPr>
                <w:sz w:val="18"/>
                <w:szCs w:val="18"/>
                <w:lang w:val="es-419"/>
              </w:rPr>
              <w:t>Dpto. RR. HH./ División de Comunicación</w:t>
            </w:r>
          </w:p>
        </w:tc>
        <w:tc>
          <w:tcPr>
            <w:tcW w:w="1708" w:type="dxa"/>
            <w:vAlign w:val="center"/>
          </w:tcPr>
          <w:p w14:paraId="5BB195B7" w14:textId="77777777" w:rsidR="004B6559" w:rsidRPr="009069C5" w:rsidRDefault="004B6559" w:rsidP="00B54271">
            <w:pPr>
              <w:rPr>
                <w:sz w:val="18"/>
                <w:szCs w:val="18"/>
                <w:lang w:val="es-419"/>
              </w:rPr>
            </w:pPr>
            <w:r w:rsidRPr="009069C5">
              <w:rPr>
                <w:sz w:val="18"/>
                <w:szCs w:val="18"/>
                <w:lang w:val="es-419"/>
              </w:rPr>
              <w:t>Artes</w:t>
            </w:r>
          </w:p>
        </w:tc>
        <w:tc>
          <w:tcPr>
            <w:tcW w:w="1481" w:type="dxa"/>
            <w:vAlign w:val="center"/>
          </w:tcPr>
          <w:p w14:paraId="46C96752"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378D8676"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BEBEBE" w:themeFill="text2" w:themeFillTint="66"/>
            <w:vAlign w:val="center"/>
          </w:tcPr>
          <w:p w14:paraId="4B6C3642" w14:textId="77777777" w:rsidR="004B6559" w:rsidRPr="009069C5" w:rsidRDefault="004B6559" w:rsidP="00B54271">
            <w:pPr>
              <w:rPr>
                <w:sz w:val="18"/>
                <w:szCs w:val="18"/>
                <w:lang w:val="es-419"/>
              </w:rPr>
            </w:pPr>
          </w:p>
        </w:tc>
        <w:tc>
          <w:tcPr>
            <w:tcW w:w="236" w:type="dxa"/>
            <w:shd w:val="clear" w:color="auto" w:fill="auto"/>
            <w:vAlign w:val="center"/>
          </w:tcPr>
          <w:p w14:paraId="116A5034" w14:textId="77777777" w:rsidR="004B6559" w:rsidRPr="009069C5" w:rsidRDefault="004B6559" w:rsidP="00B54271">
            <w:pPr>
              <w:rPr>
                <w:sz w:val="18"/>
                <w:szCs w:val="18"/>
                <w:lang w:val="es-419"/>
              </w:rPr>
            </w:pPr>
          </w:p>
        </w:tc>
        <w:tc>
          <w:tcPr>
            <w:tcW w:w="242" w:type="dxa"/>
            <w:shd w:val="clear" w:color="auto" w:fill="auto"/>
            <w:vAlign w:val="center"/>
          </w:tcPr>
          <w:p w14:paraId="3693A6A5" w14:textId="77777777" w:rsidR="004B6559" w:rsidRPr="009069C5" w:rsidRDefault="004B6559" w:rsidP="00B54271">
            <w:pPr>
              <w:rPr>
                <w:sz w:val="18"/>
                <w:szCs w:val="18"/>
                <w:lang w:val="es-419"/>
              </w:rPr>
            </w:pPr>
          </w:p>
        </w:tc>
        <w:tc>
          <w:tcPr>
            <w:tcW w:w="240" w:type="dxa"/>
            <w:shd w:val="clear" w:color="auto" w:fill="auto"/>
            <w:vAlign w:val="center"/>
          </w:tcPr>
          <w:p w14:paraId="596CD3EB" w14:textId="77777777" w:rsidR="004B6559" w:rsidRPr="009069C5" w:rsidRDefault="004B6559" w:rsidP="00B54271">
            <w:pPr>
              <w:rPr>
                <w:sz w:val="18"/>
                <w:szCs w:val="18"/>
                <w:lang w:val="es-419"/>
              </w:rPr>
            </w:pPr>
          </w:p>
        </w:tc>
        <w:tc>
          <w:tcPr>
            <w:tcW w:w="236" w:type="dxa"/>
            <w:shd w:val="clear" w:color="auto" w:fill="auto"/>
            <w:vAlign w:val="center"/>
          </w:tcPr>
          <w:p w14:paraId="3F0ABF41" w14:textId="77777777" w:rsidR="004B6559" w:rsidRPr="009069C5" w:rsidRDefault="004B6559" w:rsidP="00B54271">
            <w:pPr>
              <w:rPr>
                <w:sz w:val="18"/>
                <w:szCs w:val="18"/>
                <w:lang w:val="es-419"/>
              </w:rPr>
            </w:pPr>
          </w:p>
        </w:tc>
        <w:tc>
          <w:tcPr>
            <w:tcW w:w="237" w:type="dxa"/>
            <w:shd w:val="clear" w:color="auto" w:fill="auto"/>
            <w:vAlign w:val="center"/>
          </w:tcPr>
          <w:p w14:paraId="1A57F523" w14:textId="77777777" w:rsidR="004B6559" w:rsidRPr="009069C5" w:rsidRDefault="004B6559" w:rsidP="00B54271">
            <w:pPr>
              <w:rPr>
                <w:sz w:val="18"/>
                <w:szCs w:val="18"/>
                <w:lang w:val="es-419"/>
              </w:rPr>
            </w:pPr>
          </w:p>
        </w:tc>
        <w:tc>
          <w:tcPr>
            <w:tcW w:w="236" w:type="dxa"/>
            <w:shd w:val="clear" w:color="auto" w:fill="auto"/>
            <w:vAlign w:val="center"/>
          </w:tcPr>
          <w:p w14:paraId="3B63EEFF" w14:textId="77777777" w:rsidR="004B6559" w:rsidRPr="009069C5" w:rsidRDefault="004B6559" w:rsidP="00B54271">
            <w:pPr>
              <w:rPr>
                <w:sz w:val="18"/>
                <w:szCs w:val="18"/>
                <w:lang w:val="es-419"/>
              </w:rPr>
            </w:pPr>
          </w:p>
        </w:tc>
        <w:tc>
          <w:tcPr>
            <w:tcW w:w="236" w:type="dxa"/>
            <w:shd w:val="clear" w:color="auto" w:fill="auto"/>
            <w:vAlign w:val="center"/>
          </w:tcPr>
          <w:p w14:paraId="03D477B8" w14:textId="77777777" w:rsidR="004B6559" w:rsidRPr="009069C5" w:rsidRDefault="004B6559" w:rsidP="00B54271">
            <w:pPr>
              <w:rPr>
                <w:sz w:val="18"/>
                <w:szCs w:val="18"/>
                <w:lang w:val="es-419"/>
              </w:rPr>
            </w:pPr>
          </w:p>
        </w:tc>
        <w:tc>
          <w:tcPr>
            <w:tcW w:w="236" w:type="dxa"/>
            <w:gridSpan w:val="2"/>
            <w:shd w:val="clear" w:color="auto" w:fill="auto"/>
            <w:vAlign w:val="center"/>
          </w:tcPr>
          <w:p w14:paraId="09018179" w14:textId="77777777" w:rsidR="004B6559" w:rsidRPr="009069C5" w:rsidRDefault="004B6559" w:rsidP="00B54271">
            <w:pPr>
              <w:rPr>
                <w:sz w:val="18"/>
                <w:szCs w:val="18"/>
                <w:lang w:val="es-419"/>
              </w:rPr>
            </w:pPr>
          </w:p>
        </w:tc>
        <w:tc>
          <w:tcPr>
            <w:tcW w:w="237" w:type="dxa"/>
            <w:shd w:val="clear" w:color="auto" w:fill="auto"/>
            <w:vAlign w:val="center"/>
          </w:tcPr>
          <w:p w14:paraId="19D0B834" w14:textId="77777777" w:rsidR="004B6559" w:rsidRPr="009069C5" w:rsidRDefault="004B6559" w:rsidP="00B54271">
            <w:pPr>
              <w:rPr>
                <w:sz w:val="18"/>
                <w:szCs w:val="18"/>
                <w:lang w:val="es-419"/>
              </w:rPr>
            </w:pPr>
          </w:p>
        </w:tc>
        <w:tc>
          <w:tcPr>
            <w:tcW w:w="236" w:type="dxa"/>
            <w:shd w:val="clear" w:color="auto" w:fill="auto"/>
            <w:vAlign w:val="center"/>
          </w:tcPr>
          <w:p w14:paraId="77377409" w14:textId="77777777" w:rsidR="004B6559" w:rsidRPr="009069C5" w:rsidRDefault="004B6559" w:rsidP="00B54271">
            <w:pPr>
              <w:rPr>
                <w:sz w:val="18"/>
                <w:szCs w:val="18"/>
                <w:lang w:val="es-419"/>
              </w:rPr>
            </w:pPr>
          </w:p>
        </w:tc>
        <w:tc>
          <w:tcPr>
            <w:tcW w:w="236" w:type="dxa"/>
            <w:shd w:val="clear" w:color="auto" w:fill="auto"/>
            <w:vAlign w:val="center"/>
          </w:tcPr>
          <w:p w14:paraId="256B729C" w14:textId="77777777" w:rsidR="004B6559" w:rsidRPr="009069C5" w:rsidRDefault="004B6559" w:rsidP="00B54271">
            <w:pPr>
              <w:rPr>
                <w:sz w:val="18"/>
                <w:szCs w:val="18"/>
                <w:lang w:val="es-419"/>
              </w:rPr>
            </w:pPr>
          </w:p>
        </w:tc>
        <w:tc>
          <w:tcPr>
            <w:tcW w:w="1134" w:type="dxa"/>
            <w:gridSpan w:val="2"/>
            <w:vMerge/>
            <w:vAlign w:val="center"/>
          </w:tcPr>
          <w:p w14:paraId="26188F88" w14:textId="77777777" w:rsidR="004B6559" w:rsidRPr="009069C5" w:rsidRDefault="004B6559" w:rsidP="00B54271">
            <w:pPr>
              <w:rPr>
                <w:rFonts w:cstheme="minorHAnsi"/>
                <w:sz w:val="18"/>
                <w:szCs w:val="18"/>
                <w:lang w:val="es-419"/>
              </w:rPr>
            </w:pPr>
          </w:p>
        </w:tc>
        <w:tc>
          <w:tcPr>
            <w:tcW w:w="1294" w:type="dxa"/>
            <w:gridSpan w:val="2"/>
            <w:vMerge/>
            <w:vAlign w:val="center"/>
          </w:tcPr>
          <w:p w14:paraId="17472B7A" w14:textId="77777777" w:rsidR="004B6559" w:rsidRPr="009069C5" w:rsidRDefault="004B6559" w:rsidP="00B54271">
            <w:pPr>
              <w:jc w:val="center"/>
              <w:rPr>
                <w:rFonts w:cstheme="minorHAnsi"/>
                <w:sz w:val="18"/>
                <w:szCs w:val="18"/>
                <w:lang w:val="es-419"/>
              </w:rPr>
            </w:pPr>
          </w:p>
        </w:tc>
        <w:tc>
          <w:tcPr>
            <w:tcW w:w="1123" w:type="dxa"/>
            <w:vMerge/>
            <w:vAlign w:val="center"/>
          </w:tcPr>
          <w:p w14:paraId="205B9D59" w14:textId="77777777" w:rsidR="004B6559" w:rsidRPr="009069C5" w:rsidRDefault="004B6559" w:rsidP="00B54271">
            <w:pPr>
              <w:jc w:val="center"/>
              <w:rPr>
                <w:rFonts w:cstheme="minorHAnsi"/>
                <w:sz w:val="18"/>
                <w:szCs w:val="18"/>
                <w:lang w:val="es-419"/>
              </w:rPr>
            </w:pPr>
          </w:p>
        </w:tc>
      </w:tr>
      <w:tr w:rsidR="004B6559" w:rsidRPr="009069C5" w14:paraId="2F6F205C" w14:textId="77777777" w:rsidTr="006939A0">
        <w:trPr>
          <w:gridAfter w:val="1"/>
          <w:wAfter w:w="23" w:type="dxa"/>
          <w:trHeight w:val="739"/>
          <w:jc w:val="center"/>
        </w:trPr>
        <w:tc>
          <w:tcPr>
            <w:tcW w:w="1555" w:type="dxa"/>
            <w:vMerge/>
            <w:vAlign w:val="center"/>
          </w:tcPr>
          <w:p w14:paraId="7E97C353" w14:textId="77777777" w:rsidR="004B6559" w:rsidRPr="009069C5" w:rsidRDefault="004B6559" w:rsidP="00B54271">
            <w:pPr>
              <w:ind w:left="25"/>
              <w:rPr>
                <w:sz w:val="18"/>
                <w:szCs w:val="18"/>
                <w:lang w:val="es-419"/>
              </w:rPr>
            </w:pPr>
          </w:p>
        </w:tc>
        <w:tc>
          <w:tcPr>
            <w:tcW w:w="1352" w:type="dxa"/>
            <w:vMerge/>
            <w:vAlign w:val="center"/>
          </w:tcPr>
          <w:p w14:paraId="1F2D488E" w14:textId="77777777" w:rsidR="004B6559" w:rsidRPr="009069C5" w:rsidRDefault="004B6559" w:rsidP="00B54271">
            <w:pPr>
              <w:rPr>
                <w:sz w:val="18"/>
                <w:szCs w:val="18"/>
                <w:lang w:val="es-419"/>
              </w:rPr>
            </w:pPr>
          </w:p>
        </w:tc>
        <w:tc>
          <w:tcPr>
            <w:tcW w:w="1262" w:type="dxa"/>
            <w:vMerge/>
            <w:vAlign w:val="center"/>
          </w:tcPr>
          <w:p w14:paraId="27453DBD" w14:textId="77777777" w:rsidR="004B6559" w:rsidRPr="009069C5" w:rsidRDefault="004B6559" w:rsidP="00B54271">
            <w:pPr>
              <w:rPr>
                <w:sz w:val="18"/>
                <w:szCs w:val="18"/>
                <w:lang w:val="es-419"/>
              </w:rPr>
            </w:pPr>
          </w:p>
        </w:tc>
        <w:tc>
          <w:tcPr>
            <w:tcW w:w="1011" w:type="dxa"/>
            <w:vMerge/>
            <w:vAlign w:val="center"/>
          </w:tcPr>
          <w:p w14:paraId="265E4072" w14:textId="77777777" w:rsidR="004B6559" w:rsidRPr="009069C5" w:rsidRDefault="004B6559" w:rsidP="00B54271">
            <w:pPr>
              <w:rPr>
                <w:sz w:val="18"/>
                <w:szCs w:val="18"/>
                <w:lang w:val="es-419"/>
              </w:rPr>
            </w:pPr>
          </w:p>
        </w:tc>
        <w:tc>
          <w:tcPr>
            <w:tcW w:w="2186" w:type="dxa"/>
            <w:vAlign w:val="center"/>
          </w:tcPr>
          <w:p w14:paraId="08DB2584" w14:textId="77777777" w:rsidR="004B6559" w:rsidRPr="009069C5" w:rsidRDefault="004B6559" w:rsidP="00B54271">
            <w:pPr>
              <w:rPr>
                <w:sz w:val="18"/>
                <w:szCs w:val="18"/>
                <w:lang w:val="es-419"/>
              </w:rPr>
            </w:pPr>
            <w:r w:rsidRPr="009069C5">
              <w:rPr>
                <w:sz w:val="18"/>
                <w:szCs w:val="18"/>
                <w:lang w:val="es-419"/>
              </w:rPr>
              <w:t>3.5.3 Difusión de Campaña de comunicación encuesta de clima</w:t>
            </w:r>
          </w:p>
        </w:tc>
        <w:tc>
          <w:tcPr>
            <w:tcW w:w="1272" w:type="dxa"/>
            <w:vAlign w:val="center"/>
          </w:tcPr>
          <w:p w14:paraId="5A3AF319"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228CDE20" w14:textId="77777777" w:rsidR="004B6559" w:rsidRPr="009069C5" w:rsidRDefault="004B6559" w:rsidP="00B54271">
            <w:pPr>
              <w:rPr>
                <w:sz w:val="18"/>
                <w:szCs w:val="18"/>
                <w:lang w:val="es-419"/>
              </w:rPr>
            </w:pPr>
            <w:r w:rsidRPr="009069C5">
              <w:rPr>
                <w:sz w:val="18"/>
                <w:szCs w:val="18"/>
                <w:lang w:val="es-419"/>
              </w:rPr>
              <w:t>Correos / Mensajes</w:t>
            </w:r>
          </w:p>
        </w:tc>
        <w:tc>
          <w:tcPr>
            <w:tcW w:w="1481" w:type="dxa"/>
            <w:vAlign w:val="center"/>
          </w:tcPr>
          <w:p w14:paraId="11323583"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Retrasos en la elaboración de la campaña</w:t>
            </w:r>
          </w:p>
        </w:tc>
        <w:tc>
          <w:tcPr>
            <w:tcW w:w="1309" w:type="dxa"/>
            <w:vAlign w:val="center"/>
          </w:tcPr>
          <w:p w14:paraId="4E3BABCB"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BEBEBE" w:themeFill="text2" w:themeFillTint="66"/>
            <w:vAlign w:val="center"/>
          </w:tcPr>
          <w:p w14:paraId="623A7657"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77DAE183" w14:textId="77777777" w:rsidR="004B6559" w:rsidRPr="009069C5" w:rsidRDefault="004B6559" w:rsidP="00B54271">
            <w:pPr>
              <w:rPr>
                <w:sz w:val="18"/>
                <w:szCs w:val="18"/>
                <w:lang w:val="es-419"/>
              </w:rPr>
            </w:pPr>
          </w:p>
        </w:tc>
        <w:tc>
          <w:tcPr>
            <w:tcW w:w="242" w:type="dxa"/>
            <w:shd w:val="clear" w:color="auto" w:fill="auto"/>
            <w:vAlign w:val="center"/>
          </w:tcPr>
          <w:p w14:paraId="230A4CBD" w14:textId="77777777" w:rsidR="004B6559" w:rsidRPr="009069C5" w:rsidRDefault="004B6559" w:rsidP="00B54271">
            <w:pPr>
              <w:rPr>
                <w:sz w:val="18"/>
                <w:szCs w:val="18"/>
                <w:lang w:val="es-419"/>
              </w:rPr>
            </w:pPr>
          </w:p>
        </w:tc>
        <w:tc>
          <w:tcPr>
            <w:tcW w:w="240" w:type="dxa"/>
            <w:shd w:val="clear" w:color="auto" w:fill="auto"/>
            <w:vAlign w:val="center"/>
          </w:tcPr>
          <w:p w14:paraId="5D2EA2BC" w14:textId="77777777" w:rsidR="004B6559" w:rsidRPr="009069C5" w:rsidRDefault="004B6559" w:rsidP="00B54271">
            <w:pPr>
              <w:rPr>
                <w:sz w:val="18"/>
                <w:szCs w:val="18"/>
                <w:lang w:val="es-419"/>
              </w:rPr>
            </w:pPr>
          </w:p>
        </w:tc>
        <w:tc>
          <w:tcPr>
            <w:tcW w:w="236" w:type="dxa"/>
            <w:shd w:val="clear" w:color="auto" w:fill="auto"/>
            <w:vAlign w:val="center"/>
          </w:tcPr>
          <w:p w14:paraId="6125E95A" w14:textId="77777777" w:rsidR="004B6559" w:rsidRPr="009069C5" w:rsidRDefault="004B6559" w:rsidP="00B54271">
            <w:pPr>
              <w:rPr>
                <w:sz w:val="18"/>
                <w:szCs w:val="18"/>
                <w:lang w:val="es-419"/>
              </w:rPr>
            </w:pPr>
          </w:p>
        </w:tc>
        <w:tc>
          <w:tcPr>
            <w:tcW w:w="237" w:type="dxa"/>
            <w:shd w:val="clear" w:color="auto" w:fill="auto"/>
            <w:vAlign w:val="center"/>
          </w:tcPr>
          <w:p w14:paraId="0676007C" w14:textId="77777777" w:rsidR="004B6559" w:rsidRPr="009069C5" w:rsidRDefault="004B6559" w:rsidP="00B54271">
            <w:pPr>
              <w:rPr>
                <w:sz w:val="18"/>
                <w:szCs w:val="18"/>
                <w:lang w:val="es-419"/>
              </w:rPr>
            </w:pPr>
          </w:p>
        </w:tc>
        <w:tc>
          <w:tcPr>
            <w:tcW w:w="236" w:type="dxa"/>
            <w:shd w:val="clear" w:color="auto" w:fill="auto"/>
            <w:vAlign w:val="center"/>
          </w:tcPr>
          <w:p w14:paraId="77FD3FE7" w14:textId="77777777" w:rsidR="004B6559" w:rsidRPr="009069C5" w:rsidRDefault="004B6559" w:rsidP="00B54271">
            <w:pPr>
              <w:rPr>
                <w:sz w:val="18"/>
                <w:szCs w:val="18"/>
                <w:lang w:val="es-419"/>
              </w:rPr>
            </w:pPr>
          </w:p>
        </w:tc>
        <w:tc>
          <w:tcPr>
            <w:tcW w:w="236" w:type="dxa"/>
            <w:shd w:val="clear" w:color="auto" w:fill="auto"/>
            <w:vAlign w:val="center"/>
          </w:tcPr>
          <w:p w14:paraId="49897D39" w14:textId="77777777" w:rsidR="004B6559" w:rsidRPr="009069C5" w:rsidRDefault="004B6559" w:rsidP="00B54271">
            <w:pPr>
              <w:rPr>
                <w:sz w:val="18"/>
                <w:szCs w:val="18"/>
                <w:lang w:val="es-419"/>
              </w:rPr>
            </w:pPr>
          </w:p>
        </w:tc>
        <w:tc>
          <w:tcPr>
            <w:tcW w:w="236" w:type="dxa"/>
            <w:gridSpan w:val="2"/>
            <w:shd w:val="clear" w:color="auto" w:fill="auto"/>
            <w:vAlign w:val="center"/>
          </w:tcPr>
          <w:p w14:paraId="3A95DABC" w14:textId="77777777" w:rsidR="004B6559" w:rsidRPr="009069C5" w:rsidRDefault="004B6559" w:rsidP="00B54271">
            <w:pPr>
              <w:rPr>
                <w:sz w:val="18"/>
                <w:szCs w:val="18"/>
                <w:lang w:val="es-419"/>
              </w:rPr>
            </w:pPr>
          </w:p>
        </w:tc>
        <w:tc>
          <w:tcPr>
            <w:tcW w:w="237" w:type="dxa"/>
            <w:shd w:val="clear" w:color="auto" w:fill="auto"/>
            <w:vAlign w:val="center"/>
          </w:tcPr>
          <w:p w14:paraId="21F52EC6" w14:textId="77777777" w:rsidR="004B6559" w:rsidRPr="009069C5" w:rsidRDefault="004B6559" w:rsidP="00B54271">
            <w:pPr>
              <w:rPr>
                <w:sz w:val="18"/>
                <w:szCs w:val="18"/>
                <w:lang w:val="es-419"/>
              </w:rPr>
            </w:pPr>
          </w:p>
        </w:tc>
        <w:tc>
          <w:tcPr>
            <w:tcW w:w="236" w:type="dxa"/>
            <w:shd w:val="clear" w:color="auto" w:fill="auto"/>
            <w:vAlign w:val="center"/>
          </w:tcPr>
          <w:p w14:paraId="5610188D" w14:textId="77777777" w:rsidR="004B6559" w:rsidRPr="009069C5" w:rsidRDefault="004B6559" w:rsidP="00B54271">
            <w:pPr>
              <w:rPr>
                <w:sz w:val="18"/>
                <w:szCs w:val="18"/>
                <w:lang w:val="es-419"/>
              </w:rPr>
            </w:pPr>
          </w:p>
        </w:tc>
        <w:tc>
          <w:tcPr>
            <w:tcW w:w="236" w:type="dxa"/>
            <w:shd w:val="clear" w:color="auto" w:fill="auto"/>
            <w:vAlign w:val="center"/>
          </w:tcPr>
          <w:p w14:paraId="428AC306" w14:textId="77777777" w:rsidR="004B6559" w:rsidRPr="009069C5" w:rsidRDefault="004B6559" w:rsidP="00B54271">
            <w:pPr>
              <w:rPr>
                <w:sz w:val="18"/>
                <w:szCs w:val="18"/>
                <w:lang w:val="es-419"/>
              </w:rPr>
            </w:pPr>
          </w:p>
        </w:tc>
        <w:tc>
          <w:tcPr>
            <w:tcW w:w="1134" w:type="dxa"/>
            <w:gridSpan w:val="2"/>
            <w:vMerge/>
            <w:vAlign w:val="center"/>
          </w:tcPr>
          <w:p w14:paraId="606882F0" w14:textId="77777777" w:rsidR="004B6559" w:rsidRPr="009069C5" w:rsidRDefault="004B6559" w:rsidP="00B54271">
            <w:pPr>
              <w:rPr>
                <w:rFonts w:cstheme="minorHAnsi"/>
                <w:sz w:val="18"/>
                <w:szCs w:val="18"/>
                <w:lang w:val="es-419"/>
              </w:rPr>
            </w:pPr>
          </w:p>
        </w:tc>
        <w:tc>
          <w:tcPr>
            <w:tcW w:w="1294" w:type="dxa"/>
            <w:gridSpan w:val="2"/>
            <w:vMerge/>
            <w:vAlign w:val="center"/>
          </w:tcPr>
          <w:p w14:paraId="24740F26" w14:textId="77777777" w:rsidR="004B6559" w:rsidRPr="009069C5" w:rsidRDefault="004B6559" w:rsidP="00B54271">
            <w:pPr>
              <w:jc w:val="center"/>
              <w:rPr>
                <w:rFonts w:cstheme="minorHAnsi"/>
                <w:sz w:val="18"/>
                <w:szCs w:val="18"/>
                <w:lang w:val="es-419"/>
              </w:rPr>
            </w:pPr>
          </w:p>
        </w:tc>
        <w:tc>
          <w:tcPr>
            <w:tcW w:w="1123" w:type="dxa"/>
            <w:vMerge/>
            <w:vAlign w:val="center"/>
          </w:tcPr>
          <w:p w14:paraId="1375F61B" w14:textId="77777777" w:rsidR="004B6559" w:rsidRPr="009069C5" w:rsidRDefault="004B6559" w:rsidP="00B54271">
            <w:pPr>
              <w:jc w:val="center"/>
              <w:rPr>
                <w:rFonts w:cstheme="minorHAnsi"/>
                <w:sz w:val="18"/>
                <w:szCs w:val="18"/>
                <w:lang w:val="es-419"/>
              </w:rPr>
            </w:pPr>
          </w:p>
        </w:tc>
      </w:tr>
      <w:tr w:rsidR="004B6559" w:rsidRPr="009069C5" w14:paraId="23FDCE52" w14:textId="77777777" w:rsidTr="006939A0">
        <w:trPr>
          <w:gridAfter w:val="1"/>
          <w:wAfter w:w="23" w:type="dxa"/>
          <w:trHeight w:val="739"/>
          <w:jc w:val="center"/>
        </w:trPr>
        <w:tc>
          <w:tcPr>
            <w:tcW w:w="1555" w:type="dxa"/>
            <w:vMerge/>
            <w:vAlign w:val="center"/>
          </w:tcPr>
          <w:p w14:paraId="553925E3" w14:textId="77777777" w:rsidR="004B6559" w:rsidRPr="009069C5" w:rsidRDefault="004B6559" w:rsidP="00B54271">
            <w:pPr>
              <w:ind w:left="25"/>
              <w:rPr>
                <w:sz w:val="18"/>
                <w:szCs w:val="18"/>
                <w:lang w:val="es-419"/>
              </w:rPr>
            </w:pPr>
          </w:p>
        </w:tc>
        <w:tc>
          <w:tcPr>
            <w:tcW w:w="1352" w:type="dxa"/>
            <w:vMerge/>
            <w:vAlign w:val="center"/>
          </w:tcPr>
          <w:p w14:paraId="0C6F65B6" w14:textId="77777777" w:rsidR="004B6559" w:rsidRPr="009069C5" w:rsidRDefault="004B6559" w:rsidP="00B54271">
            <w:pPr>
              <w:rPr>
                <w:sz w:val="18"/>
                <w:szCs w:val="18"/>
                <w:lang w:val="es-419"/>
              </w:rPr>
            </w:pPr>
          </w:p>
        </w:tc>
        <w:tc>
          <w:tcPr>
            <w:tcW w:w="1262" w:type="dxa"/>
            <w:vMerge/>
            <w:vAlign w:val="center"/>
          </w:tcPr>
          <w:p w14:paraId="289DAE57" w14:textId="77777777" w:rsidR="004B6559" w:rsidRPr="009069C5" w:rsidRDefault="004B6559" w:rsidP="00B54271">
            <w:pPr>
              <w:rPr>
                <w:sz w:val="18"/>
                <w:szCs w:val="18"/>
                <w:lang w:val="es-419"/>
              </w:rPr>
            </w:pPr>
          </w:p>
        </w:tc>
        <w:tc>
          <w:tcPr>
            <w:tcW w:w="1011" w:type="dxa"/>
            <w:vMerge/>
            <w:vAlign w:val="center"/>
          </w:tcPr>
          <w:p w14:paraId="4436146D" w14:textId="77777777" w:rsidR="004B6559" w:rsidRPr="009069C5" w:rsidRDefault="004B6559" w:rsidP="00B54271">
            <w:pPr>
              <w:rPr>
                <w:sz w:val="18"/>
                <w:szCs w:val="18"/>
                <w:lang w:val="es-419"/>
              </w:rPr>
            </w:pPr>
          </w:p>
        </w:tc>
        <w:tc>
          <w:tcPr>
            <w:tcW w:w="2186" w:type="dxa"/>
            <w:vAlign w:val="center"/>
          </w:tcPr>
          <w:p w14:paraId="69BA64C0" w14:textId="77777777" w:rsidR="004B6559" w:rsidRPr="009069C5" w:rsidRDefault="004B6559" w:rsidP="00B54271">
            <w:pPr>
              <w:rPr>
                <w:sz w:val="18"/>
                <w:szCs w:val="18"/>
                <w:lang w:val="es-419"/>
              </w:rPr>
            </w:pPr>
            <w:r w:rsidRPr="009069C5">
              <w:rPr>
                <w:sz w:val="18"/>
                <w:szCs w:val="18"/>
                <w:lang w:val="es-419"/>
              </w:rPr>
              <w:t>3.5.4 Entrenamiento al personal en el uso de la plataforma de la encuesta</w:t>
            </w:r>
          </w:p>
        </w:tc>
        <w:tc>
          <w:tcPr>
            <w:tcW w:w="1272" w:type="dxa"/>
            <w:vAlign w:val="center"/>
          </w:tcPr>
          <w:p w14:paraId="2EB7FAB5" w14:textId="77777777" w:rsidR="004B6559" w:rsidRPr="009069C5" w:rsidRDefault="004B6559" w:rsidP="00B54271">
            <w:pPr>
              <w:rPr>
                <w:sz w:val="18"/>
                <w:szCs w:val="18"/>
                <w:lang w:val="es-419"/>
              </w:rPr>
            </w:pPr>
            <w:r w:rsidRPr="009069C5">
              <w:rPr>
                <w:sz w:val="18"/>
                <w:szCs w:val="18"/>
                <w:lang w:val="es-419"/>
              </w:rPr>
              <w:t>Dpto. RR. HH. / MAP</w:t>
            </w:r>
          </w:p>
        </w:tc>
        <w:tc>
          <w:tcPr>
            <w:tcW w:w="1708" w:type="dxa"/>
            <w:vAlign w:val="center"/>
          </w:tcPr>
          <w:p w14:paraId="6319CD3D" w14:textId="77777777" w:rsidR="004B6559" w:rsidRPr="009069C5" w:rsidRDefault="004B6559" w:rsidP="00B54271">
            <w:pPr>
              <w:rPr>
                <w:sz w:val="18"/>
                <w:szCs w:val="18"/>
                <w:lang w:val="es-419"/>
              </w:rPr>
            </w:pPr>
            <w:r w:rsidRPr="009069C5">
              <w:rPr>
                <w:sz w:val="18"/>
                <w:szCs w:val="18"/>
                <w:lang w:val="es-419"/>
              </w:rPr>
              <w:t>Lista de Asistencia</w:t>
            </w:r>
          </w:p>
        </w:tc>
        <w:tc>
          <w:tcPr>
            <w:tcW w:w="1481" w:type="dxa"/>
            <w:vAlign w:val="center"/>
          </w:tcPr>
          <w:p w14:paraId="6FE3950B" w14:textId="77777777" w:rsidR="004B6559" w:rsidRPr="009069C5" w:rsidRDefault="004B6559" w:rsidP="00B54271">
            <w:pPr>
              <w:rPr>
                <w:rFonts w:cstheme="minorHAnsi"/>
                <w:sz w:val="18"/>
                <w:szCs w:val="18"/>
                <w:lang w:val="es-419"/>
              </w:rPr>
            </w:pPr>
            <w:r w:rsidRPr="009069C5">
              <w:rPr>
                <w:rFonts w:cstheme="minorHAnsi"/>
                <w:sz w:val="18"/>
                <w:szCs w:val="18"/>
                <w:lang w:val="es-419"/>
              </w:rPr>
              <w:t>Baja asistencia de los colaboradores por otras prioridades</w:t>
            </w:r>
          </w:p>
        </w:tc>
        <w:tc>
          <w:tcPr>
            <w:tcW w:w="1309" w:type="dxa"/>
            <w:vAlign w:val="center"/>
          </w:tcPr>
          <w:p w14:paraId="08D9B8D1"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la MAE</w:t>
            </w:r>
          </w:p>
          <w:p w14:paraId="2393DA1B" w14:textId="77777777" w:rsidR="004B6559" w:rsidRPr="009069C5" w:rsidRDefault="004B6559" w:rsidP="00B54271">
            <w:pPr>
              <w:rPr>
                <w:rFonts w:cstheme="minorHAnsi"/>
                <w:sz w:val="18"/>
                <w:szCs w:val="18"/>
                <w:lang w:val="es-419"/>
              </w:rPr>
            </w:pPr>
          </w:p>
        </w:tc>
        <w:tc>
          <w:tcPr>
            <w:tcW w:w="236" w:type="dxa"/>
            <w:shd w:val="clear" w:color="auto" w:fill="BEBEBE" w:themeFill="text2" w:themeFillTint="66"/>
            <w:vAlign w:val="center"/>
          </w:tcPr>
          <w:p w14:paraId="7A230FC7"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2E213A8F" w14:textId="77777777" w:rsidR="004B6559" w:rsidRPr="009069C5" w:rsidRDefault="004B6559" w:rsidP="00B54271">
            <w:pPr>
              <w:rPr>
                <w:sz w:val="18"/>
                <w:szCs w:val="18"/>
                <w:lang w:val="es-419"/>
              </w:rPr>
            </w:pPr>
          </w:p>
        </w:tc>
        <w:tc>
          <w:tcPr>
            <w:tcW w:w="242" w:type="dxa"/>
            <w:shd w:val="clear" w:color="auto" w:fill="auto"/>
            <w:vAlign w:val="center"/>
          </w:tcPr>
          <w:p w14:paraId="4BD03DC4" w14:textId="77777777" w:rsidR="004B6559" w:rsidRPr="009069C5" w:rsidRDefault="004B6559" w:rsidP="00B54271">
            <w:pPr>
              <w:rPr>
                <w:sz w:val="18"/>
                <w:szCs w:val="18"/>
                <w:lang w:val="es-419"/>
              </w:rPr>
            </w:pPr>
          </w:p>
        </w:tc>
        <w:tc>
          <w:tcPr>
            <w:tcW w:w="240" w:type="dxa"/>
            <w:shd w:val="clear" w:color="auto" w:fill="auto"/>
            <w:vAlign w:val="center"/>
          </w:tcPr>
          <w:p w14:paraId="0EDE5C6D" w14:textId="77777777" w:rsidR="004B6559" w:rsidRPr="009069C5" w:rsidRDefault="004B6559" w:rsidP="00B54271">
            <w:pPr>
              <w:rPr>
                <w:sz w:val="18"/>
                <w:szCs w:val="18"/>
                <w:lang w:val="es-419"/>
              </w:rPr>
            </w:pPr>
          </w:p>
        </w:tc>
        <w:tc>
          <w:tcPr>
            <w:tcW w:w="236" w:type="dxa"/>
            <w:shd w:val="clear" w:color="auto" w:fill="auto"/>
            <w:vAlign w:val="center"/>
          </w:tcPr>
          <w:p w14:paraId="038C7B5F" w14:textId="77777777" w:rsidR="004B6559" w:rsidRPr="009069C5" w:rsidRDefault="004B6559" w:rsidP="00B54271">
            <w:pPr>
              <w:rPr>
                <w:sz w:val="18"/>
                <w:szCs w:val="18"/>
                <w:lang w:val="es-419"/>
              </w:rPr>
            </w:pPr>
          </w:p>
        </w:tc>
        <w:tc>
          <w:tcPr>
            <w:tcW w:w="237" w:type="dxa"/>
            <w:shd w:val="clear" w:color="auto" w:fill="auto"/>
            <w:vAlign w:val="center"/>
          </w:tcPr>
          <w:p w14:paraId="3F65A0B6" w14:textId="77777777" w:rsidR="004B6559" w:rsidRPr="009069C5" w:rsidRDefault="004B6559" w:rsidP="00B54271">
            <w:pPr>
              <w:rPr>
                <w:sz w:val="18"/>
                <w:szCs w:val="18"/>
                <w:lang w:val="es-419"/>
              </w:rPr>
            </w:pPr>
          </w:p>
        </w:tc>
        <w:tc>
          <w:tcPr>
            <w:tcW w:w="236" w:type="dxa"/>
            <w:shd w:val="clear" w:color="auto" w:fill="auto"/>
            <w:vAlign w:val="center"/>
          </w:tcPr>
          <w:p w14:paraId="38D33E9C" w14:textId="77777777" w:rsidR="004B6559" w:rsidRPr="009069C5" w:rsidRDefault="004B6559" w:rsidP="00B54271">
            <w:pPr>
              <w:rPr>
                <w:sz w:val="18"/>
                <w:szCs w:val="18"/>
                <w:lang w:val="es-419"/>
              </w:rPr>
            </w:pPr>
          </w:p>
        </w:tc>
        <w:tc>
          <w:tcPr>
            <w:tcW w:w="236" w:type="dxa"/>
            <w:shd w:val="clear" w:color="auto" w:fill="auto"/>
            <w:vAlign w:val="center"/>
          </w:tcPr>
          <w:p w14:paraId="1B15AE02" w14:textId="77777777" w:rsidR="004B6559" w:rsidRPr="009069C5" w:rsidRDefault="004B6559" w:rsidP="00B54271">
            <w:pPr>
              <w:rPr>
                <w:sz w:val="18"/>
                <w:szCs w:val="18"/>
                <w:lang w:val="es-419"/>
              </w:rPr>
            </w:pPr>
          </w:p>
        </w:tc>
        <w:tc>
          <w:tcPr>
            <w:tcW w:w="236" w:type="dxa"/>
            <w:gridSpan w:val="2"/>
            <w:shd w:val="clear" w:color="auto" w:fill="auto"/>
            <w:vAlign w:val="center"/>
          </w:tcPr>
          <w:p w14:paraId="29C13335" w14:textId="77777777" w:rsidR="004B6559" w:rsidRPr="009069C5" w:rsidRDefault="004B6559" w:rsidP="00B54271">
            <w:pPr>
              <w:rPr>
                <w:sz w:val="18"/>
                <w:szCs w:val="18"/>
                <w:lang w:val="es-419"/>
              </w:rPr>
            </w:pPr>
          </w:p>
        </w:tc>
        <w:tc>
          <w:tcPr>
            <w:tcW w:w="237" w:type="dxa"/>
            <w:shd w:val="clear" w:color="auto" w:fill="auto"/>
            <w:vAlign w:val="center"/>
          </w:tcPr>
          <w:p w14:paraId="73D63FBC" w14:textId="77777777" w:rsidR="004B6559" w:rsidRPr="009069C5" w:rsidRDefault="004B6559" w:rsidP="00B54271">
            <w:pPr>
              <w:rPr>
                <w:sz w:val="18"/>
                <w:szCs w:val="18"/>
                <w:lang w:val="es-419"/>
              </w:rPr>
            </w:pPr>
          </w:p>
        </w:tc>
        <w:tc>
          <w:tcPr>
            <w:tcW w:w="236" w:type="dxa"/>
            <w:shd w:val="clear" w:color="auto" w:fill="auto"/>
            <w:vAlign w:val="center"/>
          </w:tcPr>
          <w:p w14:paraId="7D57F412" w14:textId="77777777" w:rsidR="004B6559" w:rsidRPr="009069C5" w:rsidRDefault="004B6559" w:rsidP="00B54271">
            <w:pPr>
              <w:rPr>
                <w:sz w:val="18"/>
                <w:szCs w:val="18"/>
                <w:lang w:val="es-419"/>
              </w:rPr>
            </w:pPr>
          </w:p>
        </w:tc>
        <w:tc>
          <w:tcPr>
            <w:tcW w:w="236" w:type="dxa"/>
            <w:shd w:val="clear" w:color="auto" w:fill="auto"/>
            <w:vAlign w:val="center"/>
          </w:tcPr>
          <w:p w14:paraId="323B6295" w14:textId="77777777" w:rsidR="004B6559" w:rsidRPr="009069C5" w:rsidRDefault="004B6559" w:rsidP="00B54271">
            <w:pPr>
              <w:rPr>
                <w:sz w:val="18"/>
                <w:szCs w:val="18"/>
                <w:lang w:val="es-419"/>
              </w:rPr>
            </w:pPr>
          </w:p>
        </w:tc>
        <w:tc>
          <w:tcPr>
            <w:tcW w:w="1134" w:type="dxa"/>
            <w:gridSpan w:val="2"/>
            <w:vMerge/>
            <w:vAlign w:val="center"/>
          </w:tcPr>
          <w:p w14:paraId="2B41B457" w14:textId="77777777" w:rsidR="004B6559" w:rsidRPr="009069C5" w:rsidRDefault="004B6559" w:rsidP="00B54271">
            <w:pPr>
              <w:rPr>
                <w:rFonts w:cstheme="minorHAnsi"/>
                <w:sz w:val="18"/>
                <w:szCs w:val="18"/>
                <w:lang w:val="es-419"/>
              </w:rPr>
            </w:pPr>
          </w:p>
        </w:tc>
        <w:tc>
          <w:tcPr>
            <w:tcW w:w="1294" w:type="dxa"/>
            <w:gridSpan w:val="2"/>
            <w:vMerge/>
            <w:vAlign w:val="center"/>
          </w:tcPr>
          <w:p w14:paraId="12B028A7" w14:textId="77777777" w:rsidR="004B6559" w:rsidRPr="009069C5" w:rsidRDefault="004B6559" w:rsidP="00B54271">
            <w:pPr>
              <w:jc w:val="center"/>
              <w:rPr>
                <w:rFonts w:cstheme="minorHAnsi"/>
                <w:sz w:val="18"/>
                <w:szCs w:val="18"/>
                <w:lang w:val="es-419"/>
              </w:rPr>
            </w:pPr>
          </w:p>
        </w:tc>
        <w:tc>
          <w:tcPr>
            <w:tcW w:w="1123" w:type="dxa"/>
            <w:vMerge/>
            <w:vAlign w:val="center"/>
          </w:tcPr>
          <w:p w14:paraId="0B14473E" w14:textId="77777777" w:rsidR="004B6559" w:rsidRPr="009069C5" w:rsidRDefault="004B6559" w:rsidP="00B54271">
            <w:pPr>
              <w:jc w:val="center"/>
              <w:rPr>
                <w:rFonts w:cstheme="minorHAnsi"/>
                <w:sz w:val="18"/>
                <w:szCs w:val="18"/>
                <w:lang w:val="es-419"/>
              </w:rPr>
            </w:pPr>
          </w:p>
        </w:tc>
      </w:tr>
      <w:tr w:rsidR="004B6559" w:rsidRPr="001B344B" w14:paraId="40E4FA30" w14:textId="77777777" w:rsidTr="006939A0">
        <w:trPr>
          <w:gridAfter w:val="1"/>
          <w:wAfter w:w="23" w:type="dxa"/>
          <w:trHeight w:val="739"/>
          <w:jc w:val="center"/>
        </w:trPr>
        <w:tc>
          <w:tcPr>
            <w:tcW w:w="1555" w:type="dxa"/>
            <w:vMerge/>
            <w:vAlign w:val="center"/>
          </w:tcPr>
          <w:p w14:paraId="5AE0ED7D" w14:textId="77777777" w:rsidR="004B6559" w:rsidRPr="009069C5" w:rsidRDefault="004B6559" w:rsidP="00B54271">
            <w:pPr>
              <w:ind w:left="25"/>
              <w:rPr>
                <w:sz w:val="18"/>
                <w:szCs w:val="18"/>
                <w:lang w:val="es-419"/>
              </w:rPr>
            </w:pPr>
          </w:p>
        </w:tc>
        <w:tc>
          <w:tcPr>
            <w:tcW w:w="1352" w:type="dxa"/>
            <w:vMerge/>
            <w:vAlign w:val="center"/>
          </w:tcPr>
          <w:p w14:paraId="0203BC1D" w14:textId="77777777" w:rsidR="004B6559" w:rsidRPr="009069C5" w:rsidRDefault="004B6559" w:rsidP="00B54271">
            <w:pPr>
              <w:rPr>
                <w:sz w:val="18"/>
                <w:szCs w:val="18"/>
                <w:lang w:val="es-419"/>
              </w:rPr>
            </w:pPr>
          </w:p>
        </w:tc>
        <w:tc>
          <w:tcPr>
            <w:tcW w:w="1262" w:type="dxa"/>
            <w:vMerge/>
            <w:vAlign w:val="center"/>
          </w:tcPr>
          <w:p w14:paraId="645466FF" w14:textId="77777777" w:rsidR="004B6559" w:rsidRPr="009069C5" w:rsidRDefault="004B6559" w:rsidP="00B54271">
            <w:pPr>
              <w:rPr>
                <w:sz w:val="18"/>
                <w:szCs w:val="18"/>
                <w:lang w:val="es-419"/>
              </w:rPr>
            </w:pPr>
          </w:p>
        </w:tc>
        <w:tc>
          <w:tcPr>
            <w:tcW w:w="1011" w:type="dxa"/>
            <w:vMerge/>
            <w:vAlign w:val="center"/>
          </w:tcPr>
          <w:p w14:paraId="150022E7" w14:textId="77777777" w:rsidR="004B6559" w:rsidRPr="009069C5" w:rsidRDefault="004B6559" w:rsidP="00B54271">
            <w:pPr>
              <w:rPr>
                <w:sz w:val="18"/>
                <w:szCs w:val="18"/>
                <w:lang w:val="es-419"/>
              </w:rPr>
            </w:pPr>
          </w:p>
        </w:tc>
        <w:tc>
          <w:tcPr>
            <w:tcW w:w="2186" w:type="dxa"/>
            <w:vAlign w:val="center"/>
          </w:tcPr>
          <w:p w14:paraId="4147AF5D" w14:textId="77777777" w:rsidR="004B6559" w:rsidRPr="009069C5" w:rsidRDefault="004B6559" w:rsidP="00B54271">
            <w:pPr>
              <w:rPr>
                <w:sz w:val="18"/>
                <w:szCs w:val="18"/>
                <w:lang w:val="es-419"/>
              </w:rPr>
            </w:pPr>
            <w:r w:rsidRPr="009069C5">
              <w:rPr>
                <w:sz w:val="18"/>
                <w:szCs w:val="18"/>
                <w:lang w:val="es-419"/>
              </w:rPr>
              <w:t>3.5.5 Aplicación de Encuesta de Clima</w:t>
            </w:r>
          </w:p>
        </w:tc>
        <w:tc>
          <w:tcPr>
            <w:tcW w:w="1272" w:type="dxa"/>
            <w:vAlign w:val="center"/>
          </w:tcPr>
          <w:p w14:paraId="761F6C82" w14:textId="77777777" w:rsidR="004B6559" w:rsidRPr="009069C5" w:rsidRDefault="004B6559" w:rsidP="00B54271">
            <w:pPr>
              <w:rPr>
                <w:sz w:val="18"/>
                <w:szCs w:val="18"/>
                <w:lang w:val="es-419"/>
              </w:rPr>
            </w:pPr>
            <w:r w:rsidRPr="009069C5">
              <w:rPr>
                <w:sz w:val="18"/>
                <w:szCs w:val="18"/>
                <w:lang w:val="es-419"/>
              </w:rPr>
              <w:t>MAP</w:t>
            </w:r>
          </w:p>
        </w:tc>
        <w:tc>
          <w:tcPr>
            <w:tcW w:w="1708" w:type="dxa"/>
            <w:vAlign w:val="center"/>
          </w:tcPr>
          <w:p w14:paraId="2E929C62" w14:textId="77777777" w:rsidR="004B6559" w:rsidRPr="009069C5" w:rsidRDefault="004B6559" w:rsidP="00B54271">
            <w:pPr>
              <w:rPr>
                <w:sz w:val="18"/>
                <w:szCs w:val="18"/>
                <w:lang w:val="es-419"/>
              </w:rPr>
            </w:pPr>
            <w:r w:rsidRPr="009069C5">
              <w:rPr>
                <w:sz w:val="18"/>
                <w:szCs w:val="18"/>
                <w:lang w:val="es-419"/>
              </w:rPr>
              <w:t>Base de Datos</w:t>
            </w:r>
          </w:p>
        </w:tc>
        <w:tc>
          <w:tcPr>
            <w:tcW w:w="1481" w:type="dxa"/>
            <w:vAlign w:val="center"/>
          </w:tcPr>
          <w:p w14:paraId="49861778" w14:textId="77777777" w:rsidR="004B6559" w:rsidRPr="009069C5" w:rsidRDefault="004B6559" w:rsidP="00B54271">
            <w:pPr>
              <w:rPr>
                <w:rFonts w:cstheme="minorHAnsi"/>
                <w:sz w:val="18"/>
                <w:szCs w:val="18"/>
                <w:lang w:val="es-419"/>
              </w:rPr>
            </w:pPr>
            <w:r w:rsidRPr="009069C5">
              <w:rPr>
                <w:rFonts w:cstheme="minorHAnsi"/>
                <w:sz w:val="18"/>
                <w:szCs w:val="18"/>
                <w:lang w:val="es-419"/>
              </w:rPr>
              <w:t>Baja participación de los colaboradores</w:t>
            </w:r>
          </w:p>
        </w:tc>
        <w:tc>
          <w:tcPr>
            <w:tcW w:w="1309" w:type="dxa"/>
            <w:vAlign w:val="center"/>
          </w:tcPr>
          <w:p w14:paraId="383F3574"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participación</w:t>
            </w:r>
          </w:p>
          <w:p w14:paraId="6BF27B54" w14:textId="77777777" w:rsidR="004B6559" w:rsidRPr="009069C5" w:rsidRDefault="004B6559" w:rsidP="00B54271">
            <w:pPr>
              <w:rPr>
                <w:rFonts w:cstheme="minorHAnsi"/>
                <w:sz w:val="18"/>
                <w:szCs w:val="18"/>
                <w:lang w:val="es-419"/>
              </w:rPr>
            </w:pPr>
          </w:p>
          <w:p w14:paraId="50723DB3" w14:textId="77777777" w:rsidR="004B6559" w:rsidRPr="009069C5" w:rsidRDefault="004B6559" w:rsidP="00B54271">
            <w:pPr>
              <w:rPr>
                <w:rFonts w:cstheme="minorHAnsi"/>
                <w:sz w:val="18"/>
                <w:szCs w:val="18"/>
                <w:lang w:val="es-419"/>
              </w:rPr>
            </w:pPr>
            <w:r w:rsidRPr="009069C5">
              <w:rPr>
                <w:rFonts w:cstheme="minorHAnsi"/>
                <w:sz w:val="18"/>
                <w:szCs w:val="18"/>
                <w:lang w:val="es-419"/>
              </w:rPr>
              <w:t>Motivación a los colaboradores</w:t>
            </w:r>
          </w:p>
        </w:tc>
        <w:tc>
          <w:tcPr>
            <w:tcW w:w="236" w:type="dxa"/>
            <w:shd w:val="clear" w:color="auto" w:fill="FFFFFF" w:themeFill="background1"/>
            <w:vAlign w:val="center"/>
          </w:tcPr>
          <w:p w14:paraId="49B5E35A"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61DFE00A" w14:textId="77777777" w:rsidR="004B6559" w:rsidRPr="009069C5" w:rsidRDefault="004B6559" w:rsidP="00B54271">
            <w:pPr>
              <w:rPr>
                <w:sz w:val="18"/>
                <w:szCs w:val="18"/>
                <w:lang w:val="es-419"/>
              </w:rPr>
            </w:pPr>
          </w:p>
        </w:tc>
        <w:tc>
          <w:tcPr>
            <w:tcW w:w="242" w:type="dxa"/>
            <w:shd w:val="clear" w:color="auto" w:fill="auto"/>
            <w:vAlign w:val="center"/>
          </w:tcPr>
          <w:p w14:paraId="64A2D27F" w14:textId="77777777" w:rsidR="004B6559" w:rsidRPr="009069C5" w:rsidRDefault="004B6559" w:rsidP="00B54271">
            <w:pPr>
              <w:rPr>
                <w:sz w:val="18"/>
                <w:szCs w:val="18"/>
                <w:lang w:val="es-419"/>
              </w:rPr>
            </w:pPr>
          </w:p>
        </w:tc>
        <w:tc>
          <w:tcPr>
            <w:tcW w:w="240" w:type="dxa"/>
            <w:shd w:val="clear" w:color="auto" w:fill="auto"/>
            <w:vAlign w:val="center"/>
          </w:tcPr>
          <w:p w14:paraId="55723D6F" w14:textId="77777777" w:rsidR="004B6559" w:rsidRPr="009069C5" w:rsidRDefault="004B6559" w:rsidP="00B54271">
            <w:pPr>
              <w:rPr>
                <w:sz w:val="18"/>
                <w:szCs w:val="18"/>
                <w:lang w:val="es-419"/>
              </w:rPr>
            </w:pPr>
          </w:p>
        </w:tc>
        <w:tc>
          <w:tcPr>
            <w:tcW w:w="236" w:type="dxa"/>
            <w:shd w:val="clear" w:color="auto" w:fill="auto"/>
            <w:vAlign w:val="center"/>
          </w:tcPr>
          <w:p w14:paraId="1AABA95D" w14:textId="77777777" w:rsidR="004B6559" w:rsidRPr="009069C5" w:rsidRDefault="004B6559" w:rsidP="00B54271">
            <w:pPr>
              <w:rPr>
                <w:sz w:val="18"/>
                <w:szCs w:val="18"/>
                <w:lang w:val="es-419"/>
              </w:rPr>
            </w:pPr>
          </w:p>
        </w:tc>
        <w:tc>
          <w:tcPr>
            <w:tcW w:w="237" w:type="dxa"/>
            <w:shd w:val="clear" w:color="auto" w:fill="auto"/>
            <w:vAlign w:val="center"/>
          </w:tcPr>
          <w:p w14:paraId="468D06B0" w14:textId="77777777" w:rsidR="004B6559" w:rsidRPr="009069C5" w:rsidRDefault="004B6559" w:rsidP="00B54271">
            <w:pPr>
              <w:rPr>
                <w:sz w:val="18"/>
                <w:szCs w:val="18"/>
                <w:lang w:val="es-419"/>
              </w:rPr>
            </w:pPr>
          </w:p>
        </w:tc>
        <w:tc>
          <w:tcPr>
            <w:tcW w:w="236" w:type="dxa"/>
            <w:shd w:val="clear" w:color="auto" w:fill="auto"/>
            <w:vAlign w:val="center"/>
          </w:tcPr>
          <w:p w14:paraId="2B4666BB" w14:textId="77777777" w:rsidR="004B6559" w:rsidRPr="009069C5" w:rsidRDefault="004B6559" w:rsidP="00B54271">
            <w:pPr>
              <w:rPr>
                <w:sz w:val="18"/>
                <w:szCs w:val="18"/>
                <w:lang w:val="es-419"/>
              </w:rPr>
            </w:pPr>
          </w:p>
        </w:tc>
        <w:tc>
          <w:tcPr>
            <w:tcW w:w="236" w:type="dxa"/>
            <w:shd w:val="clear" w:color="auto" w:fill="auto"/>
            <w:vAlign w:val="center"/>
          </w:tcPr>
          <w:p w14:paraId="46DFD0C6" w14:textId="77777777" w:rsidR="004B6559" w:rsidRPr="009069C5" w:rsidRDefault="004B6559" w:rsidP="00B54271">
            <w:pPr>
              <w:rPr>
                <w:sz w:val="18"/>
                <w:szCs w:val="18"/>
                <w:lang w:val="es-419"/>
              </w:rPr>
            </w:pPr>
          </w:p>
        </w:tc>
        <w:tc>
          <w:tcPr>
            <w:tcW w:w="236" w:type="dxa"/>
            <w:gridSpan w:val="2"/>
            <w:shd w:val="clear" w:color="auto" w:fill="auto"/>
            <w:vAlign w:val="center"/>
          </w:tcPr>
          <w:p w14:paraId="135928A7" w14:textId="77777777" w:rsidR="004B6559" w:rsidRPr="009069C5" w:rsidRDefault="004B6559" w:rsidP="00B54271">
            <w:pPr>
              <w:rPr>
                <w:sz w:val="18"/>
                <w:szCs w:val="18"/>
                <w:lang w:val="es-419"/>
              </w:rPr>
            </w:pPr>
          </w:p>
        </w:tc>
        <w:tc>
          <w:tcPr>
            <w:tcW w:w="237" w:type="dxa"/>
            <w:shd w:val="clear" w:color="auto" w:fill="auto"/>
            <w:vAlign w:val="center"/>
          </w:tcPr>
          <w:p w14:paraId="5E7957A6" w14:textId="77777777" w:rsidR="004B6559" w:rsidRPr="009069C5" w:rsidRDefault="004B6559" w:rsidP="00B54271">
            <w:pPr>
              <w:rPr>
                <w:sz w:val="18"/>
                <w:szCs w:val="18"/>
                <w:lang w:val="es-419"/>
              </w:rPr>
            </w:pPr>
          </w:p>
        </w:tc>
        <w:tc>
          <w:tcPr>
            <w:tcW w:w="236" w:type="dxa"/>
            <w:shd w:val="clear" w:color="auto" w:fill="auto"/>
            <w:vAlign w:val="center"/>
          </w:tcPr>
          <w:p w14:paraId="702451FE" w14:textId="77777777" w:rsidR="004B6559" w:rsidRPr="009069C5" w:rsidRDefault="004B6559" w:rsidP="00B54271">
            <w:pPr>
              <w:rPr>
                <w:sz w:val="18"/>
                <w:szCs w:val="18"/>
                <w:lang w:val="es-419"/>
              </w:rPr>
            </w:pPr>
          </w:p>
        </w:tc>
        <w:tc>
          <w:tcPr>
            <w:tcW w:w="236" w:type="dxa"/>
            <w:shd w:val="clear" w:color="auto" w:fill="auto"/>
            <w:vAlign w:val="center"/>
          </w:tcPr>
          <w:p w14:paraId="3C6A838C" w14:textId="77777777" w:rsidR="004B6559" w:rsidRPr="009069C5" w:rsidRDefault="004B6559" w:rsidP="00B54271">
            <w:pPr>
              <w:rPr>
                <w:sz w:val="18"/>
                <w:szCs w:val="18"/>
                <w:lang w:val="es-419"/>
              </w:rPr>
            </w:pPr>
          </w:p>
        </w:tc>
        <w:tc>
          <w:tcPr>
            <w:tcW w:w="1134" w:type="dxa"/>
            <w:gridSpan w:val="2"/>
            <w:vMerge/>
            <w:vAlign w:val="center"/>
          </w:tcPr>
          <w:p w14:paraId="5D455884" w14:textId="77777777" w:rsidR="004B6559" w:rsidRPr="009069C5" w:rsidRDefault="004B6559" w:rsidP="00B54271">
            <w:pPr>
              <w:rPr>
                <w:rFonts w:cstheme="minorHAnsi"/>
                <w:sz w:val="18"/>
                <w:szCs w:val="18"/>
                <w:lang w:val="es-419"/>
              </w:rPr>
            </w:pPr>
          </w:p>
        </w:tc>
        <w:tc>
          <w:tcPr>
            <w:tcW w:w="1294" w:type="dxa"/>
            <w:gridSpan w:val="2"/>
            <w:vMerge/>
            <w:vAlign w:val="center"/>
          </w:tcPr>
          <w:p w14:paraId="4861A4CE" w14:textId="77777777" w:rsidR="004B6559" w:rsidRPr="009069C5" w:rsidRDefault="004B6559" w:rsidP="00B54271">
            <w:pPr>
              <w:jc w:val="center"/>
              <w:rPr>
                <w:rFonts w:cstheme="minorHAnsi"/>
                <w:sz w:val="18"/>
                <w:szCs w:val="18"/>
                <w:lang w:val="es-419"/>
              </w:rPr>
            </w:pPr>
          </w:p>
        </w:tc>
        <w:tc>
          <w:tcPr>
            <w:tcW w:w="1123" w:type="dxa"/>
            <w:vMerge/>
            <w:vAlign w:val="center"/>
          </w:tcPr>
          <w:p w14:paraId="64FC5F68" w14:textId="77777777" w:rsidR="004B6559" w:rsidRPr="009069C5" w:rsidRDefault="004B6559" w:rsidP="00B54271">
            <w:pPr>
              <w:jc w:val="center"/>
              <w:rPr>
                <w:rFonts w:cstheme="minorHAnsi"/>
                <w:sz w:val="18"/>
                <w:szCs w:val="18"/>
                <w:lang w:val="es-419"/>
              </w:rPr>
            </w:pPr>
          </w:p>
        </w:tc>
      </w:tr>
      <w:tr w:rsidR="004B6559" w:rsidRPr="009069C5" w14:paraId="200A444E" w14:textId="77777777" w:rsidTr="006939A0">
        <w:trPr>
          <w:gridAfter w:val="1"/>
          <w:wAfter w:w="23" w:type="dxa"/>
          <w:trHeight w:val="739"/>
          <w:jc w:val="center"/>
        </w:trPr>
        <w:tc>
          <w:tcPr>
            <w:tcW w:w="1555" w:type="dxa"/>
            <w:vMerge/>
            <w:vAlign w:val="center"/>
          </w:tcPr>
          <w:p w14:paraId="2B5EE260" w14:textId="77777777" w:rsidR="004B6559" w:rsidRPr="009069C5" w:rsidRDefault="004B6559" w:rsidP="00B54271">
            <w:pPr>
              <w:ind w:left="25"/>
              <w:rPr>
                <w:sz w:val="18"/>
                <w:szCs w:val="18"/>
                <w:lang w:val="es-419"/>
              </w:rPr>
            </w:pPr>
          </w:p>
        </w:tc>
        <w:tc>
          <w:tcPr>
            <w:tcW w:w="1352" w:type="dxa"/>
            <w:vMerge/>
            <w:vAlign w:val="center"/>
          </w:tcPr>
          <w:p w14:paraId="721F35AB" w14:textId="77777777" w:rsidR="004B6559" w:rsidRPr="009069C5" w:rsidRDefault="004B6559" w:rsidP="00B54271">
            <w:pPr>
              <w:rPr>
                <w:sz w:val="18"/>
                <w:szCs w:val="18"/>
                <w:lang w:val="es-419"/>
              </w:rPr>
            </w:pPr>
          </w:p>
        </w:tc>
        <w:tc>
          <w:tcPr>
            <w:tcW w:w="1262" w:type="dxa"/>
            <w:vMerge/>
            <w:vAlign w:val="center"/>
          </w:tcPr>
          <w:p w14:paraId="325AD530" w14:textId="77777777" w:rsidR="004B6559" w:rsidRPr="009069C5" w:rsidRDefault="004B6559" w:rsidP="00B54271">
            <w:pPr>
              <w:rPr>
                <w:sz w:val="18"/>
                <w:szCs w:val="18"/>
                <w:lang w:val="es-419"/>
              </w:rPr>
            </w:pPr>
          </w:p>
        </w:tc>
        <w:tc>
          <w:tcPr>
            <w:tcW w:w="1011" w:type="dxa"/>
            <w:vMerge/>
            <w:vAlign w:val="center"/>
          </w:tcPr>
          <w:p w14:paraId="61B153D9" w14:textId="77777777" w:rsidR="004B6559" w:rsidRPr="009069C5" w:rsidRDefault="004B6559" w:rsidP="00B54271">
            <w:pPr>
              <w:rPr>
                <w:sz w:val="18"/>
                <w:szCs w:val="18"/>
                <w:lang w:val="es-419"/>
              </w:rPr>
            </w:pPr>
          </w:p>
        </w:tc>
        <w:tc>
          <w:tcPr>
            <w:tcW w:w="2186" w:type="dxa"/>
            <w:vAlign w:val="center"/>
          </w:tcPr>
          <w:p w14:paraId="6AEA9B9F" w14:textId="77777777" w:rsidR="004B6559" w:rsidRPr="009069C5" w:rsidRDefault="004B6559" w:rsidP="00B54271">
            <w:pPr>
              <w:rPr>
                <w:sz w:val="18"/>
                <w:szCs w:val="18"/>
                <w:lang w:val="es-419"/>
              </w:rPr>
            </w:pPr>
            <w:r w:rsidRPr="009069C5">
              <w:rPr>
                <w:sz w:val="18"/>
                <w:szCs w:val="18"/>
                <w:lang w:val="es-419"/>
              </w:rPr>
              <w:t>3.5.6 Elaboración de Informe de Resultados de Encuesta de Clima</w:t>
            </w:r>
          </w:p>
        </w:tc>
        <w:tc>
          <w:tcPr>
            <w:tcW w:w="1272" w:type="dxa"/>
            <w:vAlign w:val="center"/>
          </w:tcPr>
          <w:p w14:paraId="45612344" w14:textId="77777777" w:rsidR="004B6559" w:rsidRPr="009069C5" w:rsidRDefault="004B6559" w:rsidP="00B54271">
            <w:pPr>
              <w:rPr>
                <w:sz w:val="18"/>
                <w:szCs w:val="18"/>
                <w:lang w:val="es-419"/>
              </w:rPr>
            </w:pPr>
            <w:r w:rsidRPr="009069C5">
              <w:rPr>
                <w:sz w:val="18"/>
                <w:szCs w:val="18"/>
                <w:lang w:val="es-419"/>
              </w:rPr>
              <w:t>MAP</w:t>
            </w:r>
          </w:p>
        </w:tc>
        <w:tc>
          <w:tcPr>
            <w:tcW w:w="1708" w:type="dxa"/>
            <w:vAlign w:val="center"/>
          </w:tcPr>
          <w:p w14:paraId="3A92AEF6" w14:textId="77777777" w:rsidR="004B6559" w:rsidRPr="009069C5" w:rsidRDefault="004B6559" w:rsidP="00B54271">
            <w:pPr>
              <w:rPr>
                <w:sz w:val="18"/>
                <w:szCs w:val="18"/>
                <w:lang w:val="es-419"/>
              </w:rPr>
            </w:pPr>
            <w:r w:rsidRPr="009069C5">
              <w:rPr>
                <w:sz w:val="18"/>
                <w:szCs w:val="18"/>
                <w:lang w:val="es-419"/>
              </w:rPr>
              <w:t>Informe de resultados</w:t>
            </w:r>
          </w:p>
        </w:tc>
        <w:tc>
          <w:tcPr>
            <w:tcW w:w="1481" w:type="dxa"/>
            <w:vAlign w:val="center"/>
          </w:tcPr>
          <w:p w14:paraId="284EE33E" w14:textId="77777777" w:rsidR="004B6559" w:rsidRPr="009069C5" w:rsidRDefault="004B6559" w:rsidP="00B54271">
            <w:pPr>
              <w:rPr>
                <w:rFonts w:cstheme="minorHAnsi"/>
                <w:sz w:val="18"/>
                <w:szCs w:val="18"/>
                <w:lang w:val="es-419"/>
              </w:rPr>
            </w:pPr>
            <w:r w:rsidRPr="009069C5">
              <w:rPr>
                <w:rFonts w:cstheme="minorHAnsi"/>
                <w:sz w:val="18"/>
                <w:szCs w:val="18"/>
                <w:lang w:val="es-419"/>
              </w:rPr>
              <w:t>Demora en la respuesta</w:t>
            </w:r>
          </w:p>
        </w:tc>
        <w:tc>
          <w:tcPr>
            <w:tcW w:w="1309" w:type="dxa"/>
            <w:vAlign w:val="center"/>
          </w:tcPr>
          <w:p w14:paraId="75708D20"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tc>
        <w:tc>
          <w:tcPr>
            <w:tcW w:w="236" w:type="dxa"/>
            <w:shd w:val="clear" w:color="auto" w:fill="FFFFFF" w:themeFill="background1"/>
            <w:vAlign w:val="center"/>
          </w:tcPr>
          <w:p w14:paraId="79E2E907"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11129AAC" w14:textId="77777777" w:rsidR="004B6559" w:rsidRPr="009069C5" w:rsidRDefault="004B6559" w:rsidP="00B54271">
            <w:pPr>
              <w:rPr>
                <w:sz w:val="18"/>
                <w:szCs w:val="18"/>
                <w:lang w:val="es-419"/>
              </w:rPr>
            </w:pPr>
          </w:p>
        </w:tc>
        <w:tc>
          <w:tcPr>
            <w:tcW w:w="242" w:type="dxa"/>
            <w:shd w:val="clear" w:color="auto" w:fill="auto"/>
            <w:vAlign w:val="center"/>
          </w:tcPr>
          <w:p w14:paraId="11C465F8" w14:textId="77777777" w:rsidR="004B6559" w:rsidRPr="009069C5" w:rsidRDefault="004B6559" w:rsidP="00B54271">
            <w:pPr>
              <w:rPr>
                <w:sz w:val="18"/>
                <w:szCs w:val="18"/>
                <w:lang w:val="es-419"/>
              </w:rPr>
            </w:pPr>
          </w:p>
        </w:tc>
        <w:tc>
          <w:tcPr>
            <w:tcW w:w="240" w:type="dxa"/>
            <w:shd w:val="clear" w:color="auto" w:fill="auto"/>
            <w:vAlign w:val="center"/>
          </w:tcPr>
          <w:p w14:paraId="36889863" w14:textId="77777777" w:rsidR="004B6559" w:rsidRPr="009069C5" w:rsidRDefault="004B6559" w:rsidP="00B54271">
            <w:pPr>
              <w:rPr>
                <w:sz w:val="18"/>
                <w:szCs w:val="18"/>
                <w:lang w:val="es-419"/>
              </w:rPr>
            </w:pPr>
          </w:p>
        </w:tc>
        <w:tc>
          <w:tcPr>
            <w:tcW w:w="236" w:type="dxa"/>
            <w:shd w:val="clear" w:color="auto" w:fill="auto"/>
            <w:vAlign w:val="center"/>
          </w:tcPr>
          <w:p w14:paraId="314AD7C5" w14:textId="77777777" w:rsidR="004B6559" w:rsidRPr="009069C5" w:rsidRDefault="004B6559" w:rsidP="00B54271">
            <w:pPr>
              <w:rPr>
                <w:sz w:val="18"/>
                <w:szCs w:val="18"/>
                <w:lang w:val="es-419"/>
              </w:rPr>
            </w:pPr>
          </w:p>
        </w:tc>
        <w:tc>
          <w:tcPr>
            <w:tcW w:w="237" w:type="dxa"/>
            <w:shd w:val="clear" w:color="auto" w:fill="auto"/>
            <w:vAlign w:val="center"/>
          </w:tcPr>
          <w:p w14:paraId="1F447730" w14:textId="77777777" w:rsidR="004B6559" w:rsidRPr="009069C5" w:rsidRDefault="004B6559" w:rsidP="00B54271">
            <w:pPr>
              <w:rPr>
                <w:sz w:val="18"/>
                <w:szCs w:val="18"/>
                <w:lang w:val="es-419"/>
              </w:rPr>
            </w:pPr>
          </w:p>
        </w:tc>
        <w:tc>
          <w:tcPr>
            <w:tcW w:w="236" w:type="dxa"/>
            <w:shd w:val="clear" w:color="auto" w:fill="auto"/>
            <w:vAlign w:val="center"/>
          </w:tcPr>
          <w:p w14:paraId="209D1F04" w14:textId="77777777" w:rsidR="004B6559" w:rsidRPr="009069C5" w:rsidRDefault="004B6559" w:rsidP="00B54271">
            <w:pPr>
              <w:rPr>
                <w:sz w:val="18"/>
                <w:szCs w:val="18"/>
                <w:lang w:val="es-419"/>
              </w:rPr>
            </w:pPr>
          </w:p>
        </w:tc>
        <w:tc>
          <w:tcPr>
            <w:tcW w:w="236" w:type="dxa"/>
            <w:shd w:val="clear" w:color="auto" w:fill="auto"/>
            <w:vAlign w:val="center"/>
          </w:tcPr>
          <w:p w14:paraId="46BBA73B" w14:textId="77777777" w:rsidR="004B6559" w:rsidRPr="009069C5" w:rsidRDefault="004B6559" w:rsidP="00B54271">
            <w:pPr>
              <w:rPr>
                <w:sz w:val="18"/>
                <w:szCs w:val="18"/>
                <w:lang w:val="es-419"/>
              </w:rPr>
            </w:pPr>
          </w:p>
        </w:tc>
        <w:tc>
          <w:tcPr>
            <w:tcW w:w="236" w:type="dxa"/>
            <w:gridSpan w:val="2"/>
            <w:shd w:val="clear" w:color="auto" w:fill="auto"/>
            <w:vAlign w:val="center"/>
          </w:tcPr>
          <w:p w14:paraId="280B66EA" w14:textId="77777777" w:rsidR="004B6559" w:rsidRPr="009069C5" w:rsidRDefault="004B6559" w:rsidP="00B54271">
            <w:pPr>
              <w:rPr>
                <w:sz w:val="18"/>
                <w:szCs w:val="18"/>
                <w:lang w:val="es-419"/>
              </w:rPr>
            </w:pPr>
          </w:p>
        </w:tc>
        <w:tc>
          <w:tcPr>
            <w:tcW w:w="237" w:type="dxa"/>
            <w:shd w:val="clear" w:color="auto" w:fill="auto"/>
            <w:vAlign w:val="center"/>
          </w:tcPr>
          <w:p w14:paraId="5877E8BC" w14:textId="77777777" w:rsidR="004B6559" w:rsidRPr="009069C5" w:rsidRDefault="004B6559" w:rsidP="00B54271">
            <w:pPr>
              <w:rPr>
                <w:sz w:val="18"/>
                <w:szCs w:val="18"/>
                <w:lang w:val="es-419"/>
              </w:rPr>
            </w:pPr>
          </w:p>
        </w:tc>
        <w:tc>
          <w:tcPr>
            <w:tcW w:w="236" w:type="dxa"/>
            <w:shd w:val="clear" w:color="auto" w:fill="auto"/>
            <w:vAlign w:val="center"/>
          </w:tcPr>
          <w:p w14:paraId="0B286A50" w14:textId="77777777" w:rsidR="004B6559" w:rsidRPr="009069C5" w:rsidRDefault="004B6559" w:rsidP="00B54271">
            <w:pPr>
              <w:rPr>
                <w:sz w:val="18"/>
                <w:szCs w:val="18"/>
                <w:lang w:val="es-419"/>
              </w:rPr>
            </w:pPr>
          </w:p>
        </w:tc>
        <w:tc>
          <w:tcPr>
            <w:tcW w:w="236" w:type="dxa"/>
            <w:shd w:val="clear" w:color="auto" w:fill="auto"/>
            <w:vAlign w:val="center"/>
          </w:tcPr>
          <w:p w14:paraId="288335C3" w14:textId="77777777" w:rsidR="004B6559" w:rsidRPr="009069C5" w:rsidRDefault="004B6559" w:rsidP="00B54271">
            <w:pPr>
              <w:rPr>
                <w:sz w:val="18"/>
                <w:szCs w:val="18"/>
                <w:lang w:val="es-419"/>
              </w:rPr>
            </w:pPr>
          </w:p>
        </w:tc>
        <w:tc>
          <w:tcPr>
            <w:tcW w:w="1134" w:type="dxa"/>
            <w:gridSpan w:val="2"/>
            <w:vMerge/>
            <w:vAlign w:val="center"/>
          </w:tcPr>
          <w:p w14:paraId="4CB2443E" w14:textId="77777777" w:rsidR="004B6559" w:rsidRPr="009069C5" w:rsidRDefault="004B6559" w:rsidP="00B54271">
            <w:pPr>
              <w:rPr>
                <w:rFonts w:cstheme="minorHAnsi"/>
                <w:sz w:val="18"/>
                <w:szCs w:val="18"/>
                <w:lang w:val="es-419"/>
              </w:rPr>
            </w:pPr>
          </w:p>
        </w:tc>
        <w:tc>
          <w:tcPr>
            <w:tcW w:w="1294" w:type="dxa"/>
            <w:gridSpan w:val="2"/>
            <w:vMerge/>
            <w:vAlign w:val="center"/>
          </w:tcPr>
          <w:p w14:paraId="6DF0E685" w14:textId="77777777" w:rsidR="004B6559" w:rsidRPr="009069C5" w:rsidRDefault="004B6559" w:rsidP="00B54271">
            <w:pPr>
              <w:jc w:val="center"/>
              <w:rPr>
                <w:rFonts w:cstheme="minorHAnsi"/>
                <w:sz w:val="18"/>
                <w:szCs w:val="18"/>
                <w:lang w:val="es-419"/>
              </w:rPr>
            </w:pPr>
          </w:p>
        </w:tc>
        <w:tc>
          <w:tcPr>
            <w:tcW w:w="1123" w:type="dxa"/>
            <w:vMerge/>
            <w:vAlign w:val="center"/>
          </w:tcPr>
          <w:p w14:paraId="4DC88104" w14:textId="77777777" w:rsidR="004B6559" w:rsidRPr="009069C5" w:rsidRDefault="004B6559" w:rsidP="00B54271">
            <w:pPr>
              <w:jc w:val="center"/>
              <w:rPr>
                <w:rFonts w:cstheme="minorHAnsi"/>
                <w:sz w:val="18"/>
                <w:szCs w:val="18"/>
                <w:lang w:val="es-419"/>
              </w:rPr>
            </w:pPr>
          </w:p>
        </w:tc>
      </w:tr>
      <w:tr w:rsidR="004B6559" w:rsidRPr="009069C5" w14:paraId="5AEF6A41" w14:textId="77777777" w:rsidTr="006939A0">
        <w:trPr>
          <w:gridAfter w:val="1"/>
          <w:wAfter w:w="23" w:type="dxa"/>
          <w:trHeight w:val="739"/>
          <w:jc w:val="center"/>
        </w:trPr>
        <w:tc>
          <w:tcPr>
            <w:tcW w:w="1555" w:type="dxa"/>
            <w:vMerge/>
            <w:vAlign w:val="center"/>
          </w:tcPr>
          <w:p w14:paraId="44EB339C" w14:textId="77777777" w:rsidR="004B6559" w:rsidRPr="009069C5" w:rsidRDefault="004B6559" w:rsidP="00B54271">
            <w:pPr>
              <w:ind w:left="25"/>
              <w:rPr>
                <w:sz w:val="18"/>
                <w:szCs w:val="18"/>
                <w:lang w:val="es-419"/>
              </w:rPr>
            </w:pPr>
          </w:p>
        </w:tc>
        <w:tc>
          <w:tcPr>
            <w:tcW w:w="1352" w:type="dxa"/>
            <w:vMerge/>
            <w:vAlign w:val="center"/>
          </w:tcPr>
          <w:p w14:paraId="0E27C842" w14:textId="77777777" w:rsidR="004B6559" w:rsidRPr="009069C5" w:rsidRDefault="004B6559" w:rsidP="00B54271">
            <w:pPr>
              <w:rPr>
                <w:sz w:val="18"/>
                <w:szCs w:val="18"/>
                <w:lang w:val="es-419"/>
              </w:rPr>
            </w:pPr>
          </w:p>
        </w:tc>
        <w:tc>
          <w:tcPr>
            <w:tcW w:w="1262" w:type="dxa"/>
            <w:vMerge/>
            <w:vAlign w:val="center"/>
          </w:tcPr>
          <w:p w14:paraId="273A44A0" w14:textId="77777777" w:rsidR="004B6559" w:rsidRPr="009069C5" w:rsidRDefault="004B6559" w:rsidP="00B54271">
            <w:pPr>
              <w:rPr>
                <w:sz w:val="18"/>
                <w:szCs w:val="18"/>
                <w:lang w:val="es-419"/>
              </w:rPr>
            </w:pPr>
          </w:p>
        </w:tc>
        <w:tc>
          <w:tcPr>
            <w:tcW w:w="1011" w:type="dxa"/>
            <w:vMerge/>
            <w:vAlign w:val="center"/>
          </w:tcPr>
          <w:p w14:paraId="01676DE5" w14:textId="77777777" w:rsidR="004B6559" w:rsidRPr="009069C5" w:rsidRDefault="004B6559" w:rsidP="00B54271">
            <w:pPr>
              <w:rPr>
                <w:sz w:val="18"/>
                <w:szCs w:val="18"/>
                <w:lang w:val="es-419"/>
              </w:rPr>
            </w:pPr>
          </w:p>
        </w:tc>
        <w:tc>
          <w:tcPr>
            <w:tcW w:w="2186" w:type="dxa"/>
            <w:vAlign w:val="center"/>
          </w:tcPr>
          <w:p w14:paraId="77EF8D68" w14:textId="77777777" w:rsidR="004B6559" w:rsidRPr="009069C5" w:rsidRDefault="004B6559" w:rsidP="00B54271">
            <w:pPr>
              <w:rPr>
                <w:sz w:val="18"/>
                <w:szCs w:val="18"/>
                <w:lang w:val="es-419"/>
              </w:rPr>
            </w:pPr>
            <w:r w:rsidRPr="009069C5">
              <w:rPr>
                <w:sz w:val="18"/>
                <w:szCs w:val="18"/>
                <w:lang w:val="es-419"/>
              </w:rPr>
              <w:t>3.5.7 Socialización de los resultados de la encuesta a MAE</w:t>
            </w:r>
          </w:p>
        </w:tc>
        <w:tc>
          <w:tcPr>
            <w:tcW w:w="1272" w:type="dxa"/>
            <w:vAlign w:val="center"/>
          </w:tcPr>
          <w:p w14:paraId="3C10B6DC"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6843E079" w14:textId="77777777" w:rsidR="004B6559" w:rsidRPr="009069C5" w:rsidRDefault="004B6559" w:rsidP="00B54271">
            <w:pPr>
              <w:rPr>
                <w:sz w:val="18"/>
                <w:szCs w:val="18"/>
                <w:lang w:val="es-419"/>
              </w:rPr>
            </w:pPr>
            <w:r w:rsidRPr="009069C5">
              <w:rPr>
                <w:sz w:val="18"/>
                <w:szCs w:val="18"/>
                <w:lang w:val="es-419"/>
              </w:rPr>
              <w:t>Presentación</w:t>
            </w:r>
          </w:p>
        </w:tc>
        <w:tc>
          <w:tcPr>
            <w:tcW w:w="1481" w:type="dxa"/>
            <w:vAlign w:val="center"/>
          </w:tcPr>
          <w:p w14:paraId="0F0777E6"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2C8F6249"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FFFFFF" w:themeFill="background1"/>
            <w:vAlign w:val="center"/>
          </w:tcPr>
          <w:p w14:paraId="13BA590C" w14:textId="77777777" w:rsidR="004B6559" w:rsidRPr="009069C5" w:rsidRDefault="004B6559" w:rsidP="00B54271">
            <w:pPr>
              <w:rPr>
                <w:sz w:val="18"/>
                <w:szCs w:val="18"/>
                <w:lang w:val="es-419"/>
              </w:rPr>
            </w:pPr>
          </w:p>
        </w:tc>
        <w:tc>
          <w:tcPr>
            <w:tcW w:w="236" w:type="dxa"/>
            <w:shd w:val="clear" w:color="auto" w:fill="auto"/>
            <w:vAlign w:val="center"/>
          </w:tcPr>
          <w:p w14:paraId="6EF6E29F" w14:textId="77777777" w:rsidR="004B6559" w:rsidRPr="009069C5" w:rsidRDefault="004B6559" w:rsidP="00B54271">
            <w:pPr>
              <w:rPr>
                <w:sz w:val="18"/>
                <w:szCs w:val="18"/>
                <w:lang w:val="es-419"/>
              </w:rPr>
            </w:pPr>
          </w:p>
        </w:tc>
        <w:tc>
          <w:tcPr>
            <w:tcW w:w="242" w:type="dxa"/>
            <w:shd w:val="clear" w:color="auto" w:fill="BEBEBE" w:themeFill="text2" w:themeFillTint="66"/>
            <w:vAlign w:val="center"/>
          </w:tcPr>
          <w:p w14:paraId="1060CF9F" w14:textId="77777777" w:rsidR="004B6559" w:rsidRPr="009069C5" w:rsidRDefault="004B6559" w:rsidP="00B54271">
            <w:pPr>
              <w:rPr>
                <w:sz w:val="18"/>
                <w:szCs w:val="18"/>
                <w:lang w:val="es-419"/>
              </w:rPr>
            </w:pPr>
          </w:p>
        </w:tc>
        <w:tc>
          <w:tcPr>
            <w:tcW w:w="240" w:type="dxa"/>
            <w:shd w:val="clear" w:color="auto" w:fill="auto"/>
            <w:vAlign w:val="center"/>
          </w:tcPr>
          <w:p w14:paraId="6D09C2ED" w14:textId="77777777" w:rsidR="004B6559" w:rsidRPr="009069C5" w:rsidRDefault="004B6559" w:rsidP="00B54271">
            <w:pPr>
              <w:rPr>
                <w:sz w:val="18"/>
                <w:szCs w:val="18"/>
                <w:lang w:val="es-419"/>
              </w:rPr>
            </w:pPr>
          </w:p>
        </w:tc>
        <w:tc>
          <w:tcPr>
            <w:tcW w:w="236" w:type="dxa"/>
            <w:shd w:val="clear" w:color="auto" w:fill="auto"/>
            <w:vAlign w:val="center"/>
          </w:tcPr>
          <w:p w14:paraId="2A87F8D5" w14:textId="77777777" w:rsidR="004B6559" w:rsidRPr="009069C5" w:rsidRDefault="004B6559" w:rsidP="00B54271">
            <w:pPr>
              <w:rPr>
                <w:sz w:val="18"/>
                <w:szCs w:val="18"/>
                <w:lang w:val="es-419"/>
              </w:rPr>
            </w:pPr>
          </w:p>
        </w:tc>
        <w:tc>
          <w:tcPr>
            <w:tcW w:w="237" w:type="dxa"/>
            <w:shd w:val="clear" w:color="auto" w:fill="auto"/>
            <w:vAlign w:val="center"/>
          </w:tcPr>
          <w:p w14:paraId="3D61CB3C" w14:textId="77777777" w:rsidR="004B6559" w:rsidRPr="009069C5" w:rsidRDefault="004B6559" w:rsidP="00B54271">
            <w:pPr>
              <w:rPr>
                <w:sz w:val="18"/>
                <w:szCs w:val="18"/>
                <w:lang w:val="es-419"/>
              </w:rPr>
            </w:pPr>
          </w:p>
        </w:tc>
        <w:tc>
          <w:tcPr>
            <w:tcW w:w="236" w:type="dxa"/>
            <w:shd w:val="clear" w:color="auto" w:fill="auto"/>
            <w:vAlign w:val="center"/>
          </w:tcPr>
          <w:p w14:paraId="6BBE9E0D" w14:textId="77777777" w:rsidR="004B6559" w:rsidRPr="009069C5" w:rsidRDefault="004B6559" w:rsidP="00B54271">
            <w:pPr>
              <w:rPr>
                <w:sz w:val="18"/>
                <w:szCs w:val="18"/>
                <w:lang w:val="es-419"/>
              </w:rPr>
            </w:pPr>
          </w:p>
        </w:tc>
        <w:tc>
          <w:tcPr>
            <w:tcW w:w="236" w:type="dxa"/>
            <w:shd w:val="clear" w:color="auto" w:fill="auto"/>
            <w:vAlign w:val="center"/>
          </w:tcPr>
          <w:p w14:paraId="0AC25016" w14:textId="77777777" w:rsidR="004B6559" w:rsidRPr="009069C5" w:rsidRDefault="004B6559" w:rsidP="00B54271">
            <w:pPr>
              <w:rPr>
                <w:sz w:val="18"/>
                <w:szCs w:val="18"/>
                <w:lang w:val="es-419"/>
              </w:rPr>
            </w:pPr>
          </w:p>
        </w:tc>
        <w:tc>
          <w:tcPr>
            <w:tcW w:w="236" w:type="dxa"/>
            <w:gridSpan w:val="2"/>
            <w:shd w:val="clear" w:color="auto" w:fill="auto"/>
            <w:vAlign w:val="center"/>
          </w:tcPr>
          <w:p w14:paraId="5B871D1B" w14:textId="77777777" w:rsidR="004B6559" w:rsidRPr="009069C5" w:rsidRDefault="004B6559" w:rsidP="00B54271">
            <w:pPr>
              <w:rPr>
                <w:sz w:val="18"/>
                <w:szCs w:val="18"/>
                <w:lang w:val="es-419"/>
              </w:rPr>
            </w:pPr>
          </w:p>
        </w:tc>
        <w:tc>
          <w:tcPr>
            <w:tcW w:w="237" w:type="dxa"/>
            <w:shd w:val="clear" w:color="auto" w:fill="auto"/>
            <w:vAlign w:val="center"/>
          </w:tcPr>
          <w:p w14:paraId="697468BA" w14:textId="77777777" w:rsidR="004B6559" w:rsidRPr="009069C5" w:rsidRDefault="004B6559" w:rsidP="00B54271">
            <w:pPr>
              <w:rPr>
                <w:sz w:val="18"/>
                <w:szCs w:val="18"/>
                <w:lang w:val="es-419"/>
              </w:rPr>
            </w:pPr>
          </w:p>
        </w:tc>
        <w:tc>
          <w:tcPr>
            <w:tcW w:w="236" w:type="dxa"/>
            <w:shd w:val="clear" w:color="auto" w:fill="auto"/>
            <w:vAlign w:val="center"/>
          </w:tcPr>
          <w:p w14:paraId="31E29232" w14:textId="77777777" w:rsidR="004B6559" w:rsidRPr="009069C5" w:rsidRDefault="004B6559" w:rsidP="00B54271">
            <w:pPr>
              <w:rPr>
                <w:sz w:val="18"/>
                <w:szCs w:val="18"/>
                <w:lang w:val="es-419"/>
              </w:rPr>
            </w:pPr>
          </w:p>
        </w:tc>
        <w:tc>
          <w:tcPr>
            <w:tcW w:w="236" w:type="dxa"/>
            <w:shd w:val="clear" w:color="auto" w:fill="auto"/>
            <w:vAlign w:val="center"/>
          </w:tcPr>
          <w:p w14:paraId="5C0F4DD9" w14:textId="77777777" w:rsidR="004B6559" w:rsidRPr="009069C5" w:rsidRDefault="004B6559" w:rsidP="00B54271">
            <w:pPr>
              <w:rPr>
                <w:sz w:val="18"/>
                <w:szCs w:val="18"/>
                <w:lang w:val="es-419"/>
              </w:rPr>
            </w:pPr>
          </w:p>
        </w:tc>
        <w:tc>
          <w:tcPr>
            <w:tcW w:w="1134" w:type="dxa"/>
            <w:gridSpan w:val="2"/>
            <w:vMerge/>
            <w:vAlign w:val="center"/>
          </w:tcPr>
          <w:p w14:paraId="522A54D3" w14:textId="77777777" w:rsidR="004B6559" w:rsidRPr="009069C5" w:rsidRDefault="004B6559" w:rsidP="00B54271">
            <w:pPr>
              <w:rPr>
                <w:rFonts w:cstheme="minorHAnsi"/>
                <w:sz w:val="18"/>
                <w:szCs w:val="18"/>
                <w:lang w:val="es-419"/>
              </w:rPr>
            </w:pPr>
          </w:p>
        </w:tc>
        <w:tc>
          <w:tcPr>
            <w:tcW w:w="1294" w:type="dxa"/>
            <w:gridSpan w:val="2"/>
            <w:vMerge/>
            <w:vAlign w:val="center"/>
          </w:tcPr>
          <w:p w14:paraId="3D04F812" w14:textId="77777777" w:rsidR="004B6559" w:rsidRPr="009069C5" w:rsidRDefault="004B6559" w:rsidP="00B54271">
            <w:pPr>
              <w:jc w:val="center"/>
              <w:rPr>
                <w:rFonts w:cstheme="minorHAnsi"/>
                <w:sz w:val="18"/>
                <w:szCs w:val="18"/>
                <w:lang w:val="es-419"/>
              </w:rPr>
            </w:pPr>
          </w:p>
        </w:tc>
        <w:tc>
          <w:tcPr>
            <w:tcW w:w="1123" w:type="dxa"/>
            <w:vMerge/>
            <w:vAlign w:val="center"/>
          </w:tcPr>
          <w:p w14:paraId="02ADA714" w14:textId="77777777" w:rsidR="004B6559" w:rsidRPr="009069C5" w:rsidRDefault="004B6559" w:rsidP="00B54271">
            <w:pPr>
              <w:jc w:val="center"/>
              <w:rPr>
                <w:rFonts w:cstheme="minorHAnsi"/>
                <w:sz w:val="18"/>
                <w:szCs w:val="18"/>
                <w:lang w:val="es-419"/>
              </w:rPr>
            </w:pPr>
          </w:p>
        </w:tc>
      </w:tr>
      <w:tr w:rsidR="004B6559" w:rsidRPr="009069C5" w14:paraId="5EF43ABD" w14:textId="77777777" w:rsidTr="006939A0">
        <w:trPr>
          <w:gridAfter w:val="1"/>
          <w:wAfter w:w="23" w:type="dxa"/>
          <w:trHeight w:val="739"/>
          <w:jc w:val="center"/>
        </w:trPr>
        <w:tc>
          <w:tcPr>
            <w:tcW w:w="1555" w:type="dxa"/>
            <w:vMerge/>
            <w:vAlign w:val="center"/>
          </w:tcPr>
          <w:p w14:paraId="2DCC1E1A" w14:textId="77777777" w:rsidR="004B6559" w:rsidRPr="009069C5" w:rsidRDefault="004B6559" w:rsidP="00B54271">
            <w:pPr>
              <w:ind w:left="25"/>
              <w:rPr>
                <w:sz w:val="18"/>
                <w:szCs w:val="18"/>
                <w:lang w:val="es-419"/>
              </w:rPr>
            </w:pPr>
          </w:p>
        </w:tc>
        <w:tc>
          <w:tcPr>
            <w:tcW w:w="1352" w:type="dxa"/>
            <w:vMerge/>
            <w:vAlign w:val="center"/>
          </w:tcPr>
          <w:p w14:paraId="0AAB97CD" w14:textId="77777777" w:rsidR="004B6559" w:rsidRPr="009069C5" w:rsidRDefault="004B6559" w:rsidP="00B54271">
            <w:pPr>
              <w:rPr>
                <w:sz w:val="18"/>
                <w:szCs w:val="18"/>
                <w:lang w:val="es-419"/>
              </w:rPr>
            </w:pPr>
          </w:p>
        </w:tc>
        <w:tc>
          <w:tcPr>
            <w:tcW w:w="1262" w:type="dxa"/>
            <w:vMerge/>
            <w:vAlign w:val="center"/>
          </w:tcPr>
          <w:p w14:paraId="73EB4A78" w14:textId="77777777" w:rsidR="004B6559" w:rsidRPr="009069C5" w:rsidRDefault="004B6559" w:rsidP="00B54271">
            <w:pPr>
              <w:rPr>
                <w:sz w:val="18"/>
                <w:szCs w:val="18"/>
                <w:lang w:val="es-419"/>
              </w:rPr>
            </w:pPr>
          </w:p>
        </w:tc>
        <w:tc>
          <w:tcPr>
            <w:tcW w:w="1011" w:type="dxa"/>
            <w:vMerge/>
            <w:vAlign w:val="center"/>
          </w:tcPr>
          <w:p w14:paraId="2494C3DF" w14:textId="77777777" w:rsidR="004B6559" w:rsidRPr="009069C5" w:rsidRDefault="004B6559" w:rsidP="00B54271">
            <w:pPr>
              <w:rPr>
                <w:sz w:val="18"/>
                <w:szCs w:val="18"/>
                <w:lang w:val="es-419"/>
              </w:rPr>
            </w:pPr>
          </w:p>
        </w:tc>
        <w:tc>
          <w:tcPr>
            <w:tcW w:w="2186" w:type="dxa"/>
            <w:vAlign w:val="center"/>
          </w:tcPr>
          <w:p w14:paraId="7A2B199A" w14:textId="77777777" w:rsidR="004B6559" w:rsidRPr="009069C5" w:rsidRDefault="004B6559" w:rsidP="00B54271">
            <w:pPr>
              <w:rPr>
                <w:sz w:val="18"/>
                <w:szCs w:val="18"/>
                <w:lang w:val="es-419"/>
              </w:rPr>
            </w:pPr>
            <w:r w:rsidRPr="009069C5">
              <w:rPr>
                <w:sz w:val="18"/>
                <w:szCs w:val="18"/>
                <w:lang w:val="es-419"/>
              </w:rPr>
              <w:t>3.5.8 Socialización de los resultados de la encuesta a Gabinete</w:t>
            </w:r>
          </w:p>
        </w:tc>
        <w:tc>
          <w:tcPr>
            <w:tcW w:w="1272" w:type="dxa"/>
            <w:vAlign w:val="center"/>
          </w:tcPr>
          <w:p w14:paraId="62820FBF"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32A2F452" w14:textId="77777777" w:rsidR="004B6559" w:rsidRPr="009069C5" w:rsidRDefault="004B6559" w:rsidP="00B54271">
            <w:pPr>
              <w:rPr>
                <w:sz w:val="18"/>
                <w:szCs w:val="18"/>
                <w:lang w:val="es-419"/>
              </w:rPr>
            </w:pPr>
            <w:r w:rsidRPr="009069C5">
              <w:rPr>
                <w:sz w:val="18"/>
                <w:szCs w:val="18"/>
                <w:lang w:val="es-419"/>
              </w:rPr>
              <w:t>Presentación</w:t>
            </w:r>
          </w:p>
        </w:tc>
        <w:tc>
          <w:tcPr>
            <w:tcW w:w="1481" w:type="dxa"/>
            <w:vAlign w:val="center"/>
          </w:tcPr>
          <w:p w14:paraId="3083B0C7"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4721849B"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FFFFFF" w:themeFill="background1"/>
            <w:vAlign w:val="center"/>
          </w:tcPr>
          <w:p w14:paraId="6BE8FEA1" w14:textId="77777777" w:rsidR="004B6559" w:rsidRPr="009069C5" w:rsidRDefault="004B6559" w:rsidP="00B54271">
            <w:pPr>
              <w:rPr>
                <w:sz w:val="18"/>
                <w:szCs w:val="18"/>
                <w:lang w:val="es-419"/>
              </w:rPr>
            </w:pPr>
          </w:p>
        </w:tc>
        <w:tc>
          <w:tcPr>
            <w:tcW w:w="236" w:type="dxa"/>
            <w:shd w:val="clear" w:color="auto" w:fill="auto"/>
            <w:vAlign w:val="center"/>
          </w:tcPr>
          <w:p w14:paraId="647D5BE6" w14:textId="77777777" w:rsidR="004B6559" w:rsidRPr="009069C5" w:rsidRDefault="004B6559" w:rsidP="00B54271">
            <w:pPr>
              <w:rPr>
                <w:sz w:val="18"/>
                <w:szCs w:val="18"/>
                <w:lang w:val="es-419"/>
              </w:rPr>
            </w:pPr>
          </w:p>
        </w:tc>
        <w:tc>
          <w:tcPr>
            <w:tcW w:w="242" w:type="dxa"/>
            <w:shd w:val="clear" w:color="auto" w:fill="BEBEBE" w:themeFill="text2" w:themeFillTint="66"/>
            <w:vAlign w:val="center"/>
          </w:tcPr>
          <w:p w14:paraId="383B78AC" w14:textId="77777777" w:rsidR="004B6559" w:rsidRPr="009069C5" w:rsidRDefault="004B6559" w:rsidP="00B54271">
            <w:pPr>
              <w:rPr>
                <w:sz w:val="18"/>
                <w:szCs w:val="18"/>
                <w:lang w:val="es-419"/>
              </w:rPr>
            </w:pPr>
          </w:p>
        </w:tc>
        <w:tc>
          <w:tcPr>
            <w:tcW w:w="240" w:type="dxa"/>
            <w:shd w:val="clear" w:color="auto" w:fill="auto"/>
            <w:vAlign w:val="center"/>
          </w:tcPr>
          <w:p w14:paraId="5C912A76" w14:textId="77777777" w:rsidR="004B6559" w:rsidRPr="009069C5" w:rsidRDefault="004B6559" w:rsidP="00B54271">
            <w:pPr>
              <w:rPr>
                <w:sz w:val="18"/>
                <w:szCs w:val="18"/>
                <w:lang w:val="es-419"/>
              </w:rPr>
            </w:pPr>
          </w:p>
        </w:tc>
        <w:tc>
          <w:tcPr>
            <w:tcW w:w="236" w:type="dxa"/>
            <w:shd w:val="clear" w:color="auto" w:fill="auto"/>
            <w:vAlign w:val="center"/>
          </w:tcPr>
          <w:p w14:paraId="4816D1C0" w14:textId="77777777" w:rsidR="004B6559" w:rsidRPr="009069C5" w:rsidRDefault="004B6559" w:rsidP="00B54271">
            <w:pPr>
              <w:rPr>
                <w:sz w:val="18"/>
                <w:szCs w:val="18"/>
                <w:lang w:val="es-419"/>
              </w:rPr>
            </w:pPr>
          </w:p>
        </w:tc>
        <w:tc>
          <w:tcPr>
            <w:tcW w:w="237" w:type="dxa"/>
            <w:shd w:val="clear" w:color="auto" w:fill="auto"/>
            <w:vAlign w:val="center"/>
          </w:tcPr>
          <w:p w14:paraId="2E798745" w14:textId="77777777" w:rsidR="004B6559" w:rsidRPr="009069C5" w:rsidRDefault="004B6559" w:rsidP="00B54271">
            <w:pPr>
              <w:rPr>
                <w:sz w:val="18"/>
                <w:szCs w:val="18"/>
                <w:lang w:val="es-419"/>
              </w:rPr>
            </w:pPr>
          </w:p>
        </w:tc>
        <w:tc>
          <w:tcPr>
            <w:tcW w:w="236" w:type="dxa"/>
            <w:shd w:val="clear" w:color="auto" w:fill="auto"/>
            <w:vAlign w:val="center"/>
          </w:tcPr>
          <w:p w14:paraId="074737B7" w14:textId="77777777" w:rsidR="004B6559" w:rsidRPr="009069C5" w:rsidRDefault="004B6559" w:rsidP="00B54271">
            <w:pPr>
              <w:rPr>
                <w:sz w:val="18"/>
                <w:szCs w:val="18"/>
                <w:lang w:val="es-419"/>
              </w:rPr>
            </w:pPr>
          </w:p>
        </w:tc>
        <w:tc>
          <w:tcPr>
            <w:tcW w:w="236" w:type="dxa"/>
            <w:shd w:val="clear" w:color="auto" w:fill="auto"/>
            <w:vAlign w:val="center"/>
          </w:tcPr>
          <w:p w14:paraId="52310C32" w14:textId="77777777" w:rsidR="004B6559" w:rsidRPr="009069C5" w:rsidRDefault="004B6559" w:rsidP="00B54271">
            <w:pPr>
              <w:rPr>
                <w:sz w:val="18"/>
                <w:szCs w:val="18"/>
                <w:lang w:val="es-419"/>
              </w:rPr>
            </w:pPr>
          </w:p>
        </w:tc>
        <w:tc>
          <w:tcPr>
            <w:tcW w:w="236" w:type="dxa"/>
            <w:gridSpan w:val="2"/>
            <w:shd w:val="clear" w:color="auto" w:fill="auto"/>
            <w:vAlign w:val="center"/>
          </w:tcPr>
          <w:p w14:paraId="3EADB427" w14:textId="77777777" w:rsidR="004B6559" w:rsidRPr="009069C5" w:rsidRDefault="004B6559" w:rsidP="00B54271">
            <w:pPr>
              <w:rPr>
                <w:sz w:val="18"/>
                <w:szCs w:val="18"/>
                <w:lang w:val="es-419"/>
              </w:rPr>
            </w:pPr>
          </w:p>
        </w:tc>
        <w:tc>
          <w:tcPr>
            <w:tcW w:w="237" w:type="dxa"/>
            <w:shd w:val="clear" w:color="auto" w:fill="auto"/>
            <w:vAlign w:val="center"/>
          </w:tcPr>
          <w:p w14:paraId="28E51BC7" w14:textId="77777777" w:rsidR="004B6559" w:rsidRPr="009069C5" w:rsidRDefault="004B6559" w:rsidP="00B54271">
            <w:pPr>
              <w:rPr>
                <w:sz w:val="18"/>
                <w:szCs w:val="18"/>
                <w:lang w:val="es-419"/>
              </w:rPr>
            </w:pPr>
          </w:p>
        </w:tc>
        <w:tc>
          <w:tcPr>
            <w:tcW w:w="236" w:type="dxa"/>
            <w:shd w:val="clear" w:color="auto" w:fill="auto"/>
            <w:vAlign w:val="center"/>
          </w:tcPr>
          <w:p w14:paraId="78677270" w14:textId="77777777" w:rsidR="004B6559" w:rsidRPr="009069C5" w:rsidRDefault="004B6559" w:rsidP="00B54271">
            <w:pPr>
              <w:rPr>
                <w:sz w:val="18"/>
                <w:szCs w:val="18"/>
                <w:lang w:val="es-419"/>
              </w:rPr>
            </w:pPr>
          </w:p>
        </w:tc>
        <w:tc>
          <w:tcPr>
            <w:tcW w:w="236" w:type="dxa"/>
            <w:shd w:val="clear" w:color="auto" w:fill="auto"/>
            <w:vAlign w:val="center"/>
          </w:tcPr>
          <w:p w14:paraId="339E2807" w14:textId="77777777" w:rsidR="004B6559" w:rsidRPr="009069C5" w:rsidRDefault="004B6559" w:rsidP="00B54271">
            <w:pPr>
              <w:rPr>
                <w:sz w:val="18"/>
                <w:szCs w:val="18"/>
                <w:lang w:val="es-419"/>
              </w:rPr>
            </w:pPr>
          </w:p>
        </w:tc>
        <w:tc>
          <w:tcPr>
            <w:tcW w:w="1134" w:type="dxa"/>
            <w:gridSpan w:val="2"/>
            <w:vMerge/>
            <w:vAlign w:val="center"/>
          </w:tcPr>
          <w:p w14:paraId="55725967" w14:textId="77777777" w:rsidR="004B6559" w:rsidRPr="009069C5" w:rsidRDefault="004B6559" w:rsidP="00B54271">
            <w:pPr>
              <w:rPr>
                <w:rFonts w:cstheme="minorHAnsi"/>
                <w:sz w:val="18"/>
                <w:szCs w:val="18"/>
                <w:lang w:val="es-419"/>
              </w:rPr>
            </w:pPr>
          </w:p>
        </w:tc>
        <w:tc>
          <w:tcPr>
            <w:tcW w:w="1294" w:type="dxa"/>
            <w:gridSpan w:val="2"/>
            <w:vMerge/>
            <w:vAlign w:val="center"/>
          </w:tcPr>
          <w:p w14:paraId="1EDC9B7D" w14:textId="77777777" w:rsidR="004B6559" w:rsidRPr="009069C5" w:rsidRDefault="004B6559" w:rsidP="00B54271">
            <w:pPr>
              <w:jc w:val="center"/>
              <w:rPr>
                <w:rFonts w:cstheme="minorHAnsi"/>
                <w:sz w:val="18"/>
                <w:szCs w:val="18"/>
                <w:lang w:val="es-419"/>
              </w:rPr>
            </w:pPr>
          </w:p>
        </w:tc>
        <w:tc>
          <w:tcPr>
            <w:tcW w:w="1123" w:type="dxa"/>
            <w:vMerge/>
            <w:vAlign w:val="center"/>
          </w:tcPr>
          <w:p w14:paraId="1045C070" w14:textId="77777777" w:rsidR="004B6559" w:rsidRPr="009069C5" w:rsidRDefault="004B6559" w:rsidP="00B54271">
            <w:pPr>
              <w:jc w:val="center"/>
              <w:rPr>
                <w:rFonts w:cstheme="minorHAnsi"/>
                <w:sz w:val="18"/>
                <w:szCs w:val="18"/>
                <w:lang w:val="es-419"/>
              </w:rPr>
            </w:pPr>
          </w:p>
        </w:tc>
      </w:tr>
      <w:tr w:rsidR="004B6559" w:rsidRPr="009069C5" w14:paraId="23CE394D" w14:textId="77777777" w:rsidTr="006939A0">
        <w:trPr>
          <w:gridAfter w:val="1"/>
          <w:wAfter w:w="23" w:type="dxa"/>
          <w:trHeight w:val="739"/>
          <w:jc w:val="center"/>
        </w:trPr>
        <w:tc>
          <w:tcPr>
            <w:tcW w:w="1555" w:type="dxa"/>
            <w:vMerge/>
            <w:vAlign w:val="center"/>
          </w:tcPr>
          <w:p w14:paraId="5A7E4B63" w14:textId="77777777" w:rsidR="004B6559" w:rsidRPr="009069C5" w:rsidRDefault="004B6559" w:rsidP="00B54271">
            <w:pPr>
              <w:ind w:left="25"/>
              <w:rPr>
                <w:sz w:val="18"/>
                <w:szCs w:val="18"/>
                <w:lang w:val="es-419"/>
              </w:rPr>
            </w:pPr>
          </w:p>
        </w:tc>
        <w:tc>
          <w:tcPr>
            <w:tcW w:w="1352" w:type="dxa"/>
            <w:vMerge/>
            <w:vAlign w:val="center"/>
          </w:tcPr>
          <w:p w14:paraId="3A1EEFEE" w14:textId="77777777" w:rsidR="004B6559" w:rsidRPr="009069C5" w:rsidRDefault="004B6559" w:rsidP="00B54271">
            <w:pPr>
              <w:rPr>
                <w:sz w:val="18"/>
                <w:szCs w:val="18"/>
                <w:lang w:val="es-419"/>
              </w:rPr>
            </w:pPr>
          </w:p>
        </w:tc>
        <w:tc>
          <w:tcPr>
            <w:tcW w:w="1262" w:type="dxa"/>
            <w:vMerge/>
            <w:vAlign w:val="center"/>
          </w:tcPr>
          <w:p w14:paraId="4FE74491" w14:textId="77777777" w:rsidR="004B6559" w:rsidRPr="009069C5" w:rsidRDefault="004B6559" w:rsidP="00B54271">
            <w:pPr>
              <w:rPr>
                <w:sz w:val="18"/>
                <w:szCs w:val="18"/>
                <w:lang w:val="es-419"/>
              </w:rPr>
            </w:pPr>
          </w:p>
        </w:tc>
        <w:tc>
          <w:tcPr>
            <w:tcW w:w="1011" w:type="dxa"/>
            <w:vMerge/>
            <w:vAlign w:val="center"/>
          </w:tcPr>
          <w:p w14:paraId="763E56F9" w14:textId="77777777" w:rsidR="004B6559" w:rsidRPr="009069C5" w:rsidRDefault="004B6559" w:rsidP="00B54271">
            <w:pPr>
              <w:rPr>
                <w:sz w:val="18"/>
                <w:szCs w:val="18"/>
                <w:lang w:val="es-419"/>
              </w:rPr>
            </w:pPr>
          </w:p>
        </w:tc>
        <w:tc>
          <w:tcPr>
            <w:tcW w:w="2186" w:type="dxa"/>
            <w:vAlign w:val="center"/>
          </w:tcPr>
          <w:p w14:paraId="509B88AA" w14:textId="77777777" w:rsidR="004B6559" w:rsidRPr="009069C5" w:rsidRDefault="004B6559" w:rsidP="00B54271">
            <w:pPr>
              <w:rPr>
                <w:sz w:val="18"/>
                <w:szCs w:val="18"/>
                <w:lang w:val="es-419"/>
              </w:rPr>
            </w:pPr>
            <w:r w:rsidRPr="009069C5">
              <w:rPr>
                <w:sz w:val="18"/>
                <w:szCs w:val="18"/>
                <w:lang w:val="es-419"/>
              </w:rPr>
              <w:t>3.5.9 Socialización de Resultados a los colaboradores</w:t>
            </w:r>
          </w:p>
        </w:tc>
        <w:tc>
          <w:tcPr>
            <w:tcW w:w="1272" w:type="dxa"/>
            <w:vAlign w:val="center"/>
          </w:tcPr>
          <w:p w14:paraId="79D6C57C"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3F631D2F" w14:textId="77777777" w:rsidR="004B6559" w:rsidRPr="009069C5" w:rsidRDefault="004B6559" w:rsidP="00B54271">
            <w:pPr>
              <w:rPr>
                <w:sz w:val="18"/>
                <w:szCs w:val="18"/>
                <w:lang w:val="es-419"/>
              </w:rPr>
            </w:pPr>
            <w:r w:rsidRPr="009069C5">
              <w:rPr>
                <w:sz w:val="18"/>
                <w:szCs w:val="18"/>
                <w:lang w:val="es-419"/>
              </w:rPr>
              <w:t>Presentación</w:t>
            </w:r>
          </w:p>
        </w:tc>
        <w:tc>
          <w:tcPr>
            <w:tcW w:w="1481" w:type="dxa"/>
            <w:vAlign w:val="center"/>
          </w:tcPr>
          <w:p w14:paraId="586366B8"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78688818"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FFFFFF" w:themeFill="background1"/>
            <w:vAlign w:val="center"/>
          </w:tcPr>
          <w:p w14:paraId="5D39E618" w14:textId="77777777" w:rsidR="004B6559" w:rsidRPr="009069C5" w:rsidRDefault="004B6559" w:rsidP="00B54271">
            <w:pPr>
              <w:rPr>
                <w:sz w:val="18"/>
                <w:szCs w:val="18"/>
                <w:lang w:val="es-419"/>
              </w:rPr>
            </w:pPr>
          </w:p>
        </w:tc>
        <w:tc>
          <w:tcPr>
            <w:tcW w:w="236" w:type="dxa"/>
            <w:shd w:val="clear" w:color="auto" w:fill="auto"/>
            <w:vAlign w:val="center"/>
          </w:tcPr>
          <w:p w14:paraId="113D1DC8" w14:textId="77777777" w:rsidR="004B6559" w:rsidRPr="009069C5" w:rsidRDefault="004B6559" w:rsidP="00B54271">
            <w:pPr>
              <w:rPr>
                <w:sz w:val="18"/>
                <w:szCs w:val="18"/>
                <w:lang w:val="es-419"/>
              </w:rPr>
            </w:pPr>
          </w:p>
        </w:tc>
        <w:tc>
          <w:tcPr>
            <w:tcW w:w="242" w:type="dxa"/>
            <w:shd w:val="clear" w:color="auto" w:fill="BEBEBE" w:themeFill="text2" w:themeFillTint="66"/>
            <w:vAlign w:val="center"/>
          </w:tcPr>
          <w:p w14:paraId="70AC4D2E" w14:textId="77777777" w:rsidR="004B6559" w:rsidRPr="009069C5" w:rsidRDefault="004B6559" w:rsidP="00B54271">
            <w:pPr>
              <w:rPr>
                <w:sz w:val="18"/>
                <w:szCs w:val="18"/>
                <w:lang w:val="es-419"/>
              </w:rPr>
            </w:pPr>
          </w:p>
        </w:tc>
        <w:tc>
          <w:tcPr>
            <w:tcW w:w="240" w:type="dxa"/>
            <w:shd w:val="clear" w:color="auto" w:fill="auto"/>
            <w:vAlign w:val="center"/>
          </w:tcPr>
          <w:p w14:paraId="1D19E183" w14:textId="77777777" w:rsidR="004B6559" w:rsidRPr="009069C5" w:rsidRDefault="004B6559" w:rsidP="00B54271">
            <w:pPr>
              <w:rPr>
                <w:sz w:val="18"/>
                <w:szCs w:val="18"/>
                <w:lang w:val="es-419"/>
              </w:rPr>
            </w:pPr>
          </w:p>
        </w:tc>
        <w:tc>
          <w:tcPr>
            <w:tcW w:w="236" w:type="dxa"/>
            <w:shd w:val="clear" w:color="auto" w:fill="auto"/>
            <w:vAlign w:val="center"/>
          </w:tcPr>
          <w:p w14:paraId="04ED258D" w14:textId="77777777" w:rsidR="004B6559" w:rsidRPr="009069C5" w:rsidRDefault="004B6559" w:rsidP="00B54271">
            <w:pPr>
              <w:rPr>
                <w:sz w:val="18"/>
                <w:szCs w:val="18"/>
                <w:lang w:val="es-419"/>
              </w:rPr>
            </w:pPr>
          </w:p>
        </w:tc>
        <w:tc>
          <w:tcPr>
            <w:tcW w:w="237" w:type="dxa"/>
            <w:shd w:val="clear" w:color="auto" w:fill="auto"/>
            <w:vAlign w:val="center"/>
          </w:tcPr>
          <w:p w14:paraId="18C6463A" w14:textId="77777777" w:rsidR="004B6559" w:rsidRPr="009069C5" w:rsidRDefault="004B6559" w:rsidP="00B54271">
            <w:pPr>
              <w:rPr>
                <w:sz w:val="18"/>
                <w:szCs w:val="18"/>
                <w:lang w:val="es-419"/>
              </w:rPr>
            </w:pPr>
          </w:p>
        </w:tc>
        <w:tc>
          <w:tcPr>
            <w:tcW w:w="236" w:type="dxa"/>
            <w:shd w:val="clear" w:color="auto" w:fill="auto"/>
            <w:vAlign w:val="center"/>
          </w:tcPr>
          <w:p w14:paraId="0980D4CC" w14:textId="77777777" w:rsidR="004B6559" w:rsidRPr="009069C5" w:rsidRDefault="004B6559" w:rsidP="00B54271">
            <w:pPr>
              <w:rPr>
                <w:sz w:val="18"/>
                <w:szCs w:val="18"/>
                <w:lang w:val="es-419"/>
              </w:rPr>
            </w:pPr>
          </w:p>
        </w:tc>
        <w:tc>
          <w:tcPr>
            <w:tcW w:w="236" w:type="dxa"/>
            <w:shd w:val="clear" w:color="auto" w:fill="auto"/>
            <w:vAlign w:val="center"/>
          </w:tcPr>
          <w:p w14:paraId="2E7052A7" w14:textId="77777777" w:rsidR="004B6559" w:rsidRPr="009069C5" w:rsidRDefault="004B6559" w:rsidP="00B54271">
            <w:pPr>
              <w:rPr>
                <w:sz w:val="18"/>
                <w:szCs w:val="18"/>
                <w:lang w:val="es-419"/>
              </w:rPr>
            </w:pPr>
          </w:p>
        </w:tc>
        <w:tc>
          <w:tcPr>
            <w:tcW w:w="236" w:type="dxa"/>
            <w:gridSpan w:val="2"/>
            <w:shd w:val="clear" w:color="auto" w:fill="auto"/>
            <w:vAlign w:val="center"/>
          </w:tcPr>
          <w:p w14:paraId="261FA184" w14:textId="77777777" w:rsidR="004B6559" w:rsidRPr="009069C5" w:rsidRDefault="004B6559" w:rsidP="00B54271">
            <w:pPr>
              <w:rPr>
                <w:sz w:val="18"/>
                <w:szCs w:val="18"/>
                <w:lang w:val="es-419"/>
              </w:rPr>
            </w:pPr>
          </w:p>
        </w:tc>
        <w:tc>
          <w:tcPr>
            <w:tcW w:w="237" w:type="dxa"/>
            <w:shd w:val="clear" w:color="auto" w:fill="auto"/>
            <w:vAlign w:val="center"/>
          </w:tcPr>
          <w:p w14:paraId="26841E6B" w14:textId="77777777" w:rsidR="004B6559" w:rsidRPr="009069C5" w:rsidRDefault="004B6559" w:rsidP="00B54271">
            <w:pPr>
              <w:rPr>
                <w:sz w:val="18"/>
                <w:szCs w:val="18"/>
                <w:lang w:val="es-419"/>
              </w:rPr>
            </w:pPr>
          </w:p>
        </w:tc>
        <w:tc>
          <w:tcPr>
            <w:tcW w:w="236" w:type="dxa"/>
            <w:shd w:val="clear" w:color="auto" w:fill="auto"/>
            <w:vAlign w:val="center"/>
          </w:tcPr>
          <w:p w14:paraId="358FC411" w14:textId="77777777" w:rsidR="004B6559" w:rsidRPr="009069C5" w:rsidRDefault="004B6559" w:rsidP="00B54271">
            <w:pPr>
              <w:rPr>
                <w:sz w:val="18"/>
                <w:szCs w:val="18"/>
                <w:lang w:val="es-419"/>
              </w:rPr>
            </w:pPr>
          </w:p>
        </w:tc>
        <w:tc>
          <w:tcPr>
            <w:tcW w:w="236" w:type="dxa"/>
            <w:shd w:val="clear" w:color="auto" w:fill="auto"/>
            <w:vAlign w:val="center"/>
          </w:tcPr>
          <w:p w14:paraId="676187CE" w14:textId="77777777" w:rsidR="004B6559" w:rsidRPr="009069C5" w:rsidRDefault="004B6559" w:rsidP="00B54271">
            <w:pPr>
              <w:rPr>
                <w:sz w:val="18"/>
                <w:szCs w:val="18"/>
                <w:lang w:val="es-419"/>
              </w:rPr>
            </w:pPr>
          </w:p>
        </w:tc>
        <w:tc>
          <w:tcPr>
            <w:tcW w:w="1134" w:type="dxa"/>
            <w:gridSpan w:val="2"/>
            <w:vMerge/>
            <w:vAlign w:val="center"/>
          </w:tcPr>
          <w:p w14:paraId="23A3DC8E" w14:textId="77777777" w:rsidR="004B6559" w:rsidRPr="009069C5" w:rsidRDefault="004B6559" w:rsidP="00B54271">
            <w:pPr>
              <w:rPr>
                <w:rFonts w:cstheme="minorHAnsi"/>
                <w:sz w:val="18"/>
                <w:szCs w:val="18"/>
                <w:lang w:val="es-419"/>
              </w:rPr>
            </w:pPr>
          </w:p>
        </w:tc>
        <w:tc>
          <w:tcPr>
            <w:tcW w:w="1294" w:type="dxa"/>
            <w:gridSpan w:val="2"/>
            <w:vMerge/>
            <w:vAlign w:val="center"/>
          </w:tcPr>
          <w:p w14:paraId="6050EA95" w14:textId="77777777" w:rsidR="004B6559" w:rsidRPr="009069C5" w:rsidRDefault="004B6559" w:rsidP="00B54271">
            <w:pPr>
              <w:jc w:val="center"/>
              <w:rPr>
                <w:rFonts w:cstheme="minorHAnsi"/>
                <w:sz w:val="18"/>
                <w:szCs w:val="18"/>
                <w:lang w:val="es-419"/>
              </w:rPr>
            </w:pPr>
          </w:p>
        </w:tc>
        <w:tc>
          <w:tcPr>
            <w:tcW w:w="1123" w:type="dxa"/>
            <w:vMerge/>
            <w:vAlign w:val="center"/>
          </w:tcPr>
          <w:p w14:paraId="1B443C69" w14:textId="77777777" w:rsidR="004B6559" w:rsidRPr="009069C5" w:rsidRDefault="004B6559" w:rsidP="00B54271">
            <w:pPr>
              <w:jc w:val="center"/>
              <w:rPr>
                <w:rFonts w:cstheme="minorHAnsi"/>
                <w:sz w:val="18"/>
                <w:szCs w:val="18"/>
                <w:lang w:val="es-419"/>
              </w:rPr>
            </w:pPr>
          </w:p>
        </w:tc>
      </w:tr>
      <w:tr w:rsidR="004B6559" w:rsidRPr="009069C5" w14:paraId="2C356727" w14:textId="77777777" w:rsidTr="006939A0">
        <w:trPr>
          <w:gridAfter w:val="1"/>
          <w:wAfter w:w="23" w:type="dxa"/>
          <w:trHeight w:val="739"/>
          <w:jc w:val="center"/>
        </w:trPr>
        <w:tc>
          <w:tcPr>
            <w:tcW w:w="1555" w:type="dxa"/>
            <w:vMerge/>
            <w:vAlign w:val="center"/>
          </w:tcPr>
          <w:p w14:paraId="3978F872" w14:textId="77777777" w:rsidR="004B6559" w:rsidRPr="009069C5" w:rsidRDefault="004B6559" w:rsidP="00B54271">
            <w:pPr>
              <w:ind w:left="25"/>
              <w:rPr>
                <w:sz w:val="18"/>
                <w:szCs w:val="18"/>
                <w:lang w:val="es-419"/>
              </w:rPr>
            </w:pPr>
          </w:p>
        </w:tc>
        <w:tc>
          <w:tcPr>
            <w:tcW w:w="1352" w:type="dxa"/>
            <w:vMerge/>
            <w:vAlign w:val="center"/>
          </w:tcPr>
          <w:p w14:paraId="70DFED1A" w14:textId="77777777" w:rsidR="004B6559" w:rsidRPr="009069C5" w:rsidRDefault="004B6559" w:rsidP="00B54271">
            <w:pPr>
              <w:rPr>
                <w:sz w:val="18"/>
                <w:szCs w:val="18"/>
                <w:lang w:val="es-419"/>
              </w:rPr>
            </w:pPr>
          </w:p>
        </w:tc>
        <w:tc>
          <w:tcPr>
            <w:tcW w:w="1262" w:type="dxa"/>
            <w:vMerge/>
            <w:vAlign w:val="center"/>
          </w:tcPr>
          <w:p w14:paraId="5997E76B" w14:textId="77777777" w:rsidR="004B6559" w:rsidRPr="009069C5" w:rsidRDefault="004B6559" w:rsidP="00B54271">
            <w:pPr>
              <w:rPr>
                <w:sz w:val="18"/>
                <w:szCs w:val="18"/>
                <w:lang w:val="es-419"/>
              </w:rPr>
            </w:pPr>
          </w:p>
        </w:tc>
        <w:tc>
          <w:tcPr>
            <w:tcW w:w="1011" w:type="dxa"/>
            <w:vMerge/>
            <w:vAlign w:val="center"/>
          </w:tcPr>
          <w:p w14:paraId="3395E025" w14:textId="77777777" w:rsidR="004B6559" w:rsidRPr="009069C5" w:rsidRDefault="004B6559" w:rsidP="00B54271">
            <w:pPr>
              <w:rPr>
                <w:sz w:val="18"/>
                <w:szCs w:val="18"/>
                <w:lang w:val="es-419"/>
              </w:rPr>
            </w:pPr>
          </w:p>
        </w:tc>
        <w:tc>
          <w:tcPr>
            <w:tcW w:w="2186" w:type="dxa"/>
            <w:vAlign w:val="center"/>
          </w:tcPr>
          <w:p w14:paraId="17C4B0FA" w14:textId="77777777" w:rsidR="004B6559" w:rsidRPr="009069C5" w:rsidRDefault="004B6559" w:rsidP="00B54271">
            <w:pPr>
              <w:rPr>
                <w:sz w:val="18"/>
                <w:szCs w:val="18"/>
                <w:lang w:val="es-419"/>
              </w:rPr>
            </w:pPr>
            <w:r w:rsidRPr="009069C5">
              <w:rPr>
                <w:sz w:val="18"/>
                <w:szCs w:val="18"/>
                <w:lang w:val="es-419"/>
              </w:rPr>
              <w:t>3.5.10 Elaboración del Plan de Acción de Mejoras del Clima Laboral 2023</w:t>
            </w:r>
          </w:p>
        </w:tc>
        <w:tc>
          <w:tcPr>
            <w:tcW w:w="1272" w:type="dxa"/>
            <w:vAlign w:val="center"/>
          </w:tcPr>
          <w:p w14:paraId="6FC62FDF" w14:textId="77777777" w:rsidR="004B6559" w:rsidRPr="009069C5" w:rsidRDefault="004B6559" w:rsidP="00B54271">
            <w:pPr>
              <w:rPr>
                <w:sz w:val="18"/>
                <w:szCs w:val="18"/>
                <w:lang w:val="es-419"/>
              </w:rPr>
            </w:pPr>
            <w:r w:rsidRPr="009069C5">
              <w:rPr>
                <w:sz w:val="18"/>
                <w:szCs w:val="18"/>
                <w:lang w:val="es-419"/>
              </w:rPr>
              <w:t>Dpto. RR. HH./ MAE / Responsables de áreas</w:t>
            </w:r>
          </w:p>
        </w:tc>
        <w:tc>
          <w:tcPr>
            <w:tcW w:w="1708" w:type="dxa"/>
            <w:vAlign w:val="center"/>
          </w:tcPr>
          <w:p w14:paraId="2127820A" w14:textId="77777777" w:rsidR="004B6559" w:rsidRPr="009069C5" w:rsidRDefault="004B6559" w:rsidP="00B54271">
            <w:pPr>
              <w:rPr>
                <w:sz w:val="18"/>
                <w:szCs w:val="18"/>
                <w:lang w:val="es-419"/>
              </w:rPr>
            </w:pPr>
            <w:r w:rsidRPr="009069C5">
              <w:rPr>
                <w:sz w:val="18"/>
                <w:szCs w:val="18"/>
                <w:lang w:val="es-419"/>
              </w:rPr>
              <w:t>Plan de Acción</w:t>
            </w:r>
          </w:p>
        </w:tc>
        <w:tc>
          <w:tcPr>
            <w:tcW w:w="1481" w:type="dxa"/>
            <w:vAlign w:val="center"/>
          </w:tcPr>
          <w:p w14:paraId="03B46F36"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3C1B1939"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FFFFFF" w:themeFill="background1"/>
            <w:vAlign w:val="center"/>
          </w:tcPr>
          <w:p w14:paraId="76A378CB" w14:textId="77777777" w:rsidR="004B6559" w:rsidRPr="009069C5" w:rsidRDefault="004B6559" w:rsidP="00B54271">
            <w:pPr>
              <w:rPr>
                <w:sz w:val="18"/>
                <w:szCs w:val="18"/>
                <w:lang w:val="es-419"/>
              </w:rPr>
            </w:pPr>
          </w:p>
        </w:tc>
        <w:tc>
          <w:tcPr>
            <w:tcW w:w="236" w:type="dxa"/>
            <w:shd w:val="clear" w:color="auto" w:fill="auto"/>
            <w:vAlign w:val="center"/>
          </w:tcPr>
          <w:p w14:paraId="785E02D2" w14:textId="77777777" w:rsidR="004B6559" w:rsidRPr="009069C5" w:rsidRDefault="004B6559" w:rsidP="00B54271">
            <w:pPr>
              <w:rPr>
                <w:sz w:val="18"/>
                <w:szCs w:val="18"/>
                <w:lang w:val="es-419"/>
              </w:rPr>
            </w:pPr>
          </w:p>
        </w:tc>
        <w:tc>
          <w:tcPr>
            <w:tcW w:w="242" w:type="dxa"/>
            <w:shd w:val="clear" w:color="auto" w:fill="BEBEBE" w:themeFill="text2" w:themeFillTint="66"/>
            <w:vAlign w:val="center"/>
          </w:tcPr>
          <w:p w14:paraId="499F34E4" w14:textId="77777777" w:rsidR="004B6559" w:rsidRPr="009069C5" w:rsidRDefault="004B6559" w:rsidP="00B54271">
            <w:pPr>
              <w:rPr>
                <w:sz w:val="18"/>
                <w:szCs w:val="18"/>
                <w:lang w:val="es-419"/>
              </w:rPr>
            </w:pPr>
          </w:p>
        </w:tc>
        <w:tc>
          <w:tcPr>
            <w:tcW w:w="240" w:type="dxa"/>
            <w:shd w:val="clear" w:color="auto" w:fill="auto"/>
            <w:vAlign w:val="center"/>
          </w:tcPr>
          <w:p w14:paraId="7BBCD961" w14:textId="77777777" w:rsidR="004B6559" w:rsidRPr="009069C5" w:rsidRDefault="004B6559" w:rsidP="00B54271">
            <w:pPr>
              <w:rPr>
                <w:sz w:val="18"/>
                <w:szCs w:val="18"/>
                <w:lang w:val="es-419"/>
              </w:rPr>
            </w:pPr>
          </w:p>
        </w:tc>
        <w:tc>
          <w:tcPr>
            <w:tcW w:w="236" w:type="dxa"/>
            <w:shd w:val="clear" w:color="auto" w:fill="auto"/>
            <w:vAlign w:val="center"/>
          </w:tcPr>
          <w:p w14:paraId="16EC542E" w14:textId="77777777" w:rsidR="004B6559" w:rsidRPr="009069C5" w:rsidRDefault="004B6559" w:rsidP="00B54271">
            <w:pPr>
              <w:rPr>
                <w:sz w:val="18"/>
                <w:szCs w:val="18"/>
                <w:lang w:val="es-419"/>
              </w:rPr>
            </w:pPr>
          </w:p>
        </w:tc>
        <w:tc>
          <w:tcPr>
            <w:tcW w:w="237" w:type="dxa"/>
            <w:shd w:val="clear" w:color="auto" w:fill="auto"/>
            <w:vAlign w:val="center"/>
          </w:tcPr>
          <w:p w14:paraId="03661898" w14:textId="77777777" w:rsidR="004B6559" w:rsidRPr="009069C5" w:rsidRDefault="004B6559" w:rsidP="00B54271">
            <w:pPr>
              <w:rPr>
                <w:sz w:val="18"/>
                <w:szCs w:val="18"/>
                <w:lang w:val="es-419"/>
              </w:rPr>
            </w:pPr>
          </w:p>
        </w:tc>
        <w:tc>
          <w:tcPr>
            <w:tcW w:w="236" w:type="dxa"/>
            <w:shd w:val="clear" w:color="auto" w:fill="auto"/>
            <w:vAlign w:val="center"/>
          </w:tcPr>
          <w:p w14:paraId="7ECA3550" w14:textId="77777777" w:rsidR="004B6559" w:rsidRPr="009069C5" w:rsidRDefault="004B6559" w:rsidP="00B54271">
            <w:pPr>
              <w:rPr>
                <w:sz w:val="18"/>
                <w:szCs w:val="18"/>
                <w:lang w:val="es-419"/>
              </w:rPr>
            </w:pPr>
          </w:p>
        </w:tc>
        <w:tc>
          <w:tcPr>
            <w:tcW w:w="236" w:type="dxa"/>
            <w:shd w:val="clear" w:color="auto" w:fill="auto"/>
            <w:vAlign w:val="center"/>
          </w:tcPr>
          <w:p w14:paraId="2E6C43D0" w14:textId="77777777" w:rsidR="004B6559" w:rsidRPr="009069C5" w:rsidRDefault="004B6559" w:rsidP="00B54271">
            <w:pPr>
              <w:rPr>
                <w:sz w:val="18"/>
                <w:szCs w:val="18"/>
                <w:lang w:val="es-419"/>
              </w:rPr>
            </w:pPr>
          </w:p>
        </w:tc>
        <w:tc>
          <w:tcPr>
            <w:tcW w:w="236" w:type="dxa"/>
            <w:gridSpan w:val="2"/>
            <w:shd w:val="clear" w:color="auto" w:fill="auto"/>
            <w:vAlign w:val="center"/>
          </w:tcPr>
          <w:p w14:paraId="0A723EE2" w14:textId="77777777" w:rsidR="004B6559" w:rsidRPr="009069C5" w:rsidRDefault="004B6559" w:rsidP="00B54271">
            <w:pPr>
              <w:rPr>
                <w:sz w:val="18"/>
                <w:szCs w:val="18"/>
                <w:lang w:val="es-419"/>
              </w:rPr>
            </w:pPr>
          </w:p>
        </w:tc>
        <w:tc>
          <w:tcPr>
            <w:tcW w:w="237" w:type="dxa"/>
            <w:shd w:val="clear" w:color="auto" w:fill="auto"/>
            <w:vAlign w:val="center"/>
          </w:tcPr>
          <w:p w14:paraId="5BE3200B" w14:textId="77777777" w:rsidR="004B6559" w:rsidRPr="009069C5" w:rsidRDefault="004B6559" w:rsidP="00B54271">
            <w:pPr>
              <w:rPr>
                <w:sz w:val="18"/>
                <w:szCs w:val="18"/>
                <w:lang w:val="es-419"/>
              </w:rPr>
            </w:pPr>
          </w:p>
        </w:tc>
        <w:tc>
          <w:tcPr>
            <w:tcW w:w="236" w:type="dxa"/>
            <w:shd w:val="clear" w:color="auto" w:fill="auto"/>
            <w:vAlign w:val="center"/>
          </w:tcPr>
          <w:p w14:paraId="33512BD3" w14:textId="77777777" w:rsidR="004B6559" w:rsidRPr="009069C5" w:rsidRDefault="004B6559" w:rsidP="00B54271">
            <w:pPr>
              <w:rPr>
                <w:sz w:val="18"/>
                <w:szCs w:val="18"/>
                <w:lang w:val="es-419"/>
              </w:rPr>
            </w:pPr>
          </w:p>
        </w:tc>
        <w:tc>
          <w:tcPr>
            <w:tcW w:w="236" w:type="dxa"/>
            <w:shd w:val="clear" w:color="auto" w:fill="auto"/>
            <w:vAlign w:val="center"/>
          </w:tcPr>
          <w:p w14:paraId="4C0B11B9" w14:textId="77777777" w:rsidR="004B6559" w:rsidRPr="009069C5" w:rsidRDefault="004B6559" w:rsidP="00B54271">
            <w:pPr>
              <w:rPr>
                <w:sz w:val="18"/>
                <w:szCs w:val="18"/>
                <w:lang w:val="es-419"/>
              </w:rPr>
            </w:pPr>
          </w:p>
        </w:tc>
        <w:tc>
          <w:tcPr>
            <w:tcW w:w="1134" w:type="dxa"/>
            <w:gridSpan w:val="2"/>
            <w:vMerge/>
            <w:vAlign w:val="center"/>
          </w:tcPr>
          <w:p w14:paraId="5FB3B867" w14:textId="77777777" w:rsidR="004B6559" w:rsidRPr="009069C5" w:rsidRDefault="004B6559" w:rsidP="00B54271">
            <w:pPr>
              <w:rPr>
                <w:rFonts w:cstheme="minorHAnsi"/>
                <w:sz w:val="18"/>
                <w:szCs w:val="18"/>
                <w:lang w:val="es-419"/>
              </w:rPr>
            </w:pPr>
          </w:p>
        </w:tc>
        <w:tc>
          <w:tcPr>
            <w:tcW w:w="1294" w:type="dxa"/>
            <w:gridSpan w:val="2"/>
            <w:vMerge/>
            <w:vAlign w:val="center"/>
          </w:tcPr>
          <w:p w14:paraId="0CB62B3A" w14:textId="77777777" w:rsidR="004B6559" w:rsidRPr="009069C5" w:rsidRDefault="004B6559" w:rsidP="00B54271">
            <w:pPr>
              <w:jc w:val="center"/>
              <w:rPr>
                <w:rFonts w:cstheme="minorHAnsi"/>
                <w:sz w:val="18"/>
                <w:szCs w:val="18"/>
                <w:lang w:val="es-419"/>
              </w:rPr>
            </w:pPr>
          </w:p>
        </w:tc>
        <w:tc>
          <w:tcPr>
            <w:tcW w:w="1123" w:type="dxa"/>
            <w:vMerge/>
            <w:vAlign w:val="center"/>
          </w:tcPr>
          <w:p w14:paraId="43A50173" w14:textId="77777777" w:rsidR="004B6559" w:rsidRPr="009069C5" w:rsidRDefault="004B6559" w:rsidP="00B54271">
            <w:pPr>
              <w:jc w:val="center"/>
              <w:rPr>
                <w:rFonts w:cstheme="minorHAnsi"/>
                <w:sz w:val="18"/>
                <w:szCs w:val="18"/>
                <w:lang w:val="es-419"/>
              </w:rPr>
            </w:pPr>
          </w:p>
        </w:tc>
      </w:tr>
      <w:tr w:rsidR="004B6559" w:rsidRPr="009069C5" w14:paraId="1BCEC5A3" w14:textId="77777777" w:rsidTr="006939A0">
        <w:trPr>
          <w:gridAfter w:val="1"/>
          <w:wAfter w:w="23" w:type="dxa"/>
          <w:trHeight w:val="739"/>
          <w:jc w:val="center"/>
        </w:trPr>
        <w:tc>
          <w:tcPr>
            <w:tcW w:w="1555" w:type="dxa"/>
            <w:vMerge/>
            <w:vAlign w:val="center"/>
          </w:tcPr>
          <w:p w14:paraId="17C31CDC" w14:textId="77777777" w:rsidR="004B6559" w:rsidRPr="009069C5" w:rsidRDefault="004B6559" w:rsidP="00B54271">
            <w:pPr>
              <w:ind w:left="25"/>
              <w:rPr>
                <w:sz w:val="18"/>
                <w:szCs w:val="18"/>
                <w:lang w:val="es-419"/>
              </w:rPr>
            </w:pPr>
          </w:p>
        </w:tc>
        <w:tc>
          <w:tcPr>
            <w:tcW w:w="1352" w:type="dxa"/>
            <w:vMerge/>
            <w:vAlign w:val="center"/>
          </w:tcPr>
          <w:p w14:paraId="3336E7A8" w14:textId="77777777" w:rsidR="004B6559" w:rsidRPr="009069C5" w:rsidRDefault="004B6559" w:rsidP="00B54271">
            <w:pPr>
              <w:rPr>
                <w:sz w:val="18"/>
                <w:szCs w:val="18"/>
                <w:lang w:val="es-419"/>
              </w:rPr>
            </w:pPr>
          </w:p>
        </w:tc>
        <w:tc>
          <w:tcPr>
            <w:tcW w:w="1262" w:type="dxa"/>
            <w:vMerge/>
            <w:vAlign w:val="center"/>
          </w:tcPr>
          <w:p w14:paraId="5C61F9A9" w14:textId="77777777" w:rsidR="004B6559" w:rsidRPr="009069C5" w:rsidRDefault="004B6559" w:rsidP="00B54271">
            <w:pPr>
              <w:rPr>
                <w:sz w:val="18"/>
                <w:szCs w:val="18"/>
                <w:lang w:val="es-419"/>
              </w:rPr>
            </w:pPr>
          </w:p>
        </w:tc>
        <w:tc>
          <w:tcPr>
            <w:tcW w:w="1011" w:type="dxa"/>
            <w:vMerge/>
            <w:vAlign w:val="center"/>
          </w:tcPr>
          <w:p w14:paraId="35B3BC3C" w14:textId="77777777" w:rsidR="004B6559" w:rsidRPr="009069C5" w:rsidRDefault="004B6559" w:rsidP="00B54271">
            <w:pPr>
              <w:rPr>
                <w:sz w:val="18"/>
                <w:szCs w:val="18"/>
                <w:lang w:val="es-419"/>
              </w:rPr>
            </w:pPr>
          </w:p>
        </w:tc>
        <w:tc>
          <w:tcPr>
            <w:tcW w:w="2186" w:type="dxa"/>
            <w:vAlign w:val="center"/>
          </w:tcPr>
          <w:p w14:paraId="4B491C98" w14:textId="77777777" w:rsidR="004B6559" w:rsidRPr="009069C5" w:rsidRDefault="004B6559" w:rsidP="00B54271">
            <w:pPr>
              <w:rPr>
                <w:sz w:val="18"/>
                <w:szCs w:val="18"/>
                <w:lang w:val="es-419"/>
              </w:rPr>
            </w:pPr>
            <w:r w:rsidRPr="009069C5">
              <w:rPr>
                <w:sz w:val="18"/>
                <w:szCs w:val="18"/>
                <w:lang w:val="es-419"/>
              </w:rPr>
              <w:t>3.5.11 Remisión del Plan de Mejoras del Clima Laboral 2023 al MAP</w:t>
            </w:r>
          </w:p>
        </w:tc>
        <w:tc>
          <w:tcPr>
            <w:tcW w:w="1272" w:type="dxa"/>
            <w:vAlign w:val="center"/>
          </w:tcPr>
          <w:p w14:paraId="4EDAC20B"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3952FD22" w14:textId="77777777" w:rsidR="004B6559" w:rsidRPr="009069C5" w:rsidRDefault="004B6559" w:rsidP="00B54271">
            <w:pPr>
              <w:rPr>
                <w:sz w:val="18"/>
                <w:szCs w:val="18"/>
                <w:lang w:val="es-419"/>
              </w:rPr>
            </w:pPr>
            <w:r w:rsidRPr="009069C5">
              <w:rPr>
                <w:sz w:val="18"/>
                <w:szCs w:val="18"/>
                <w:lang w:val="es-419"/>
              </w:rPr>
              <w:t xml:space="preserve">Carta de Remisión </w:t>
            </w:r>
          </w:p>
          <w:p w14:paraId="3FC5D2B9" w14:textId="77777777" w:rsidR="004B6559" w:rsidRPr="009069C5" w:rsidRDefault="004B6559" w:rsidP="00B54271">
            <w:pPr>
              <w:rPr>
                <w:sz w:val="18"/>
                <w:szCs w:val="18"/>
                <w:lang w:val="es-419"/>
              </w:rPr>
            </w:pPr>
          </w:p>
          <w:p w14:paraId="2331E717" w14:textId="77777777" w:rsidR="004B6559" w:rsidRPr="009069C5" w:rsidRDefault="004B6559" w:rsidP="00B54271">
            <w:pPr>
              <w:rPr>
                <w:sz w:val="18"/>
                <w:szCs w:val="18"/>
                <w:lang w:val="es-419"/>
              </w:rPr>
            </w:pPr>
            <w:r w:rsidRPr="009069C5">
              <w:rPr>
                <w:sz w:val="18"/>
                <w:szCs w:val="18"/>
                <w:lang w:val="es-419"/>
              </w:rPr>
              <w:t>Plan de Acción</w:t>
            </w:r>
          </w:p>
        </w:tc>
        <w:tc>
          <w:tcPr>
            <w:tcW w:w="1481" w:type="dxa"/>
            <w:vAlign w:val="center"/>
          </w:tcPr>
          <w:p w14:paraId="4C7B15B3"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p w14:paraId="28FC64A5" w14:textId="77777777" w:rsidR="004B6559" w:rsidRPr="009069C5" w:rsidRDefault="004B6559" w:rsidP="00B54271">
            <w:pPr>
              <w:rPr>
                <w:rFonts w:cstheme="minorHAnsi"/>
                <w:sz w:val="18"/>
                <w:szCs w:val="18"/>
                <w:lang w:val="es-419"/>
              </w:rPr>
            </w:pPr>
          </w:p>
          <w:p w14:paraId="75ADE801"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2BAA54F1"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p w14:paraId="40896EA7" w14:textId="77777777" w:rsidR="004B6559" w:rsidRPr="009069C5" w:rsidRDefault="004B6559" w:rsidP="00B54271">
            <w:pPr>
              <w:rPr>
                <w:rFonts w:cstheme="minorHAnsi"/>
                <w:sz w:val="18"/>
                <w:szCs w:val="18"/>
                <w:lang w:val="es-419"/>
              </w:rPr>
            </w:pPr>
          </w:p>
          <w:p w14:paraId="7366D2FC"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4AB8F0FA" w14:textId="77777777" w:rsidR="004B6559" w:rsidRPr="009069C5" w:rsidRDefault="004B6559" w:rsidP="00B54271">
            <w:pPr>
              <w:rPr>
                <w:rFonts w:cstheme="minorHAnsi"/>
                <w:sz w:val="18"/>
                <w:szCs w:val="18"/>
                <w:lang w:val="es-419"/>
              </w:rPr>
            </w:pPr>
          </w:p>
          <w:p w14:paraId="34018229"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FFFFFF" w:themeFill="background1"/>
            <w:vAlign w:val="center"/>
          </w:tcPr>
          <w:p w14:paraId="38EB227B" w14:textId="77777777" w:rsidR="004B6559" w:rsidRPr="009069C5" w:rsidRDefault="004B6559" w:rsidP="00B54271">
            <w:pPr>
              <w:rPr>
                <w:sz w:val="18"/>
                <w:szCs w:val="18"/>
                <w:lang w:val="es-419"/>
              </w:rPr>
            </w:pPr>
          </w:p>
        </w:tc>
        <w:tc>
          <w:tcPr>
            <w:tcW w:w="236" w:type="dxa"/>
            <w:shd w:val="clear" w:color="auto" w:fill="auto"/>
            <w:vAlign w:val="center"/>
          </w:tcPr>
          <w:p w14:paraId="2F969C61" w14:textId="77777777" w:rsidR="004B6559" w:rsidRPr="009069C5" w:rsidRDefault="004B6559" w:rsidP="00B54271">
            <w:pPr>
              <w:rPr>
                <w:sz w:val="18"/>
                <w:szCs w:val="18"/>
                <w:lang w:val="es-419"/>
              </w:rPr>
            </w:pPr>
          </w:p>
        </w:tc>
        <w:tc>
          <w:tcPr>
            <w:tcW w:w="242" w:type="dxa"/>
            <w:shd w:val="clear" w:color="auto" w:fill="BEBEBE" w:themeFill="text2" w:themeFillTint="66"/>
            <w:vAlign w:val="center"/>
          </w:tcPr>
          <w:p w14:paraId="3FFA0AF5" w14:textId="77777777" w:rsidR="004B6559" w:rsidRPr="009069C5" w:rsidRDefault="004B6559" w:rsidP="00B54271">
            <w:pPr>
              <w:rPr>
                <w:sz w:val="18"/>
                <w:szCs w:val="18"/>
                <w:lang w:val="es-419"/>
              </w:rPr>
            </w:pPr>
          </w:p>
        </w:tc>
        <w:tc>
          <w:tcPr>
            <w:tcW w:w="240" w:type="dxa"/>
            <w:shd w:val="clear" w:color="auto" w:fill="auto"/>
            <w:vAlign w:val="center"/>
          </w:tcPr>
          <w:p w14:paraId="76832B0C" w14:textId="77777777" w:rsidR="004B6559" w:rsidRPr="009069C5" w:rsidRDefault="004B6559" w:rsidP="00B54271">
            <w:pPr>
              <w:rPr>
                <w:sz w:val="18"/>
                <w:szCs w:val="18"/>
                <w:lang w:val="es-419"/>
              </w:rPr>
            </w:pPr>
          </w:p>
        </w:tc>
        <w:tc>
          <w:tcPr>
            <w:tcW w:w="236" w:type="dxa"/>
            <w:shd w:val="clear" w:color="auto" w:fill="auto"/>
            <w:vAlign w:val="center"/>
          </w:tcPr>
          <w:p w14:paraId="21176798" w14:textId="77777777" w:rsidR="004B6559" w:rsidRPr="009069C5" w:rsidRDefault="004B6559" w:rsidP="00B54271">
            <w:pPr>
              <w:rPr>
                <w:sz w:val="18"/>
                <w:szCs w:val="18"/>
                <w:lang w:val="es-419"/>
              </w:rPr>
            </w:pPr>
          </w:p>
        </w:tc>
        <w:tc>
          <w:tcPr>
            <w:tcW w:w="237" w:type="dxa"/>
            <w:shd w:val="clear" w:color="auto" w:fill="auto"/>
            <w:vAlign w:val="center"/>
          </w:tcPr>
          <w:p w14:paraId="19EDEBFE" w14:textId="77777777" w:rsidR="004B6559" w:rsidRPr="009069C5" w:rsidRDefault="004B6559" w:rsidP="00B54271">
            <w:pPr>
              <w:rPr>
                <w:sz w:val="18"/>
                <w:szCs w:val="18"/>
                <w:lang w:val="es-419"/>
              </w:rPr>
            </w:pPr>
          </w:p>
        </w:tc>
        <w:tc>
          <w:tcPr>
            <w:tcW w:w="236" w:type="dxa"/>
            <w:shd w:val="clear" w:color="auto" w:fill="auto"/>
            <w:vAlign w:val="center"/>
          </w:tcPr>
          <w:p w14:paraId="57832479" w14:textId="77777777" w:rsidR="004B6559" w:rsidRPr="009069C5" w:rsidRDefault="004B6559" w:rsidP="00B54271">
            <w:pPr>
              <w:rPr>
                <w:sz w:val="18"/>
                <w:szCs w:val="18"/>
                <w:lang w:val="es-419"/>
              </w:rPr>
            </w:pPr>
          </w:p>
        </w:tc>
        <w:tc>
          <w:tcPr>
            <w:tcW w:w="236" w:type="dxa"/>
            <w:shd w:val="clear" w:color="auto" w:fill="auto"/>
            <w:vAlign w:val="center"/>
          </w:tcPr>
          <w:p w14:paraId="5D1B0E72" w14:textId="77777777" w:rsidR="004B6559" w:rsidRPr="009069C5" w:rsidRDefault="004B6559" w:rsidP="00B54271">
            <w:pPr>
              <w:rPr>
                <w:sz w:val="18"/>
                <w:szCs w:val="18"/>
                <w:lang w:val="es-419"/>
              </w:rPr>
            </w:pPr>
          </w:p>
        </w:tc>
        <w:tc>
          <w:tcPr>
            <w:tcW w:w="236" w:type="dxa"/>
            <w:gridSpan w:val="2"/>
            <w:shd w:val="clear" w:color="auto" w:fill="auto"/>
            <w:vAlign w:val="center"/>
          </w:tcPr>
          <w:p w14:paraId="7206191B" w14:textId="77777777" w:rsidR="004B6559" w:rsidRPr="009069C5" w:rsidRDefault="004B6559" w:rsidP="00B54271">
            <w:pPr>
              <w:rPr>
                <w:sz w:val="18"/>
                <w:szCs w:val="18"/>
                <w:lang w:val="es-419"/>
              </w:rPr>
            </w:pPr>
          </w:p>
        </w:tc>
        <w:tc>
          <w:tcPr>
            <w:tcW w:w="237" w:type="dxa"/>
            <w:shd w:val="clear" w:color="auto" w:fill="auto"/>
            <w:vAlign w:val="center"/>
          </w:tcPr>
          <w:p w14:paraId="6EFE1E03" w14:textId="77777777" w:rsidR="004B6559" w:rsidRPr="009069C5" w:rsidRDefault="004B6559" w:rsidP="00B54271">
            <w:pPr>
              <w:rPr>
                <w:sz w:val="18"/>
                <w:szCs w:val="18"/>
                <w:lang w:val="es-419"/>
              </w:rPr>
            </w:pPr>
          </w:p>
        </w:tc>
        <w:tc>
          <w:tcPr>
            <w:tcW w:w="236" w:type="dxa"/>
            <w:shd w:val="clear" w:color="auto" w:fill="auto"/>
            <w:vAlign w:val="center"/>
          </w:tcPr>
          <w:p w14:paraId="25D24703" w14:textId="77777777" w:rsidR="004B6559" w:rsidRPr="009069C5" w:rsidRDefault="004B6559" w:rsidP="00B54271">
            <w:pPr>
              <w:rPr>
                <w:sz w:val="18"/>
                <w:szCs w:val="18"/>
                <w:lang w:val="es-419"/>
              </w:rPr>
            </w:pPr>
          </w:p>
        </w:tc>
        <w:tc>
          <w:tcPr>
            <w:tcW w:w="236" w:type="dxa"/>
            <w:shd w:val="clear" w:color="auto" w:fill="auto"/>
            <w:vAlign w:val="center"/>
          </w:tcPr>
          <w:p w14:paraId="0EFB038D" w14:textId="77777777" w:rsidR="004B6559" w:rsidRPr="009069C5" w:rsidRDefault="004B6559" w:rsidP="00B54271">
            <w:pPr>
              <w:rPr>
                <w:sz w:val="18"/>
                <w:szCs w:val="18"/>
                <w:lang w:val="es-419"/>
              </w:rPr>
            </w:pPr>
          </w:p>
        </w:tc>
        <w:tc>
          <w:tcPr>
            <w:tcW w:w="1134" w:type="dxa"/>
            <w:gridSpan w:val="2"/>
            <w:vMerge/>
            <w:vAlign w:val="center"/>
          </w:tcPr>
          <w:p w14:paraId="4EC3FA4F" w14:textId="77777777" w:rsidR="004B6559" w:rsidRPr="009069C5" w:rsidRDefault="004B6559" w:rsidP="00B54271">
            <w:pPr>
              <w:rPr>
                <w:rFonts w:cstheme="minorHAnsi"/>
                <w:sz w:val="18"/>
                <w:szCs w:val="18"/>
                <w:lang w:val="es-419"/>
              </w:rPr>
            </w:pPr>
          </w:p>
        </w:tc>
        <w:tc>
          <w:tcPr>
            <w:tcW w:w="1294" w:type="dxa"/>
            <w:gridSpan w:val="2"/>
            <w:vMerge/>
            <w:vAlign w:val="center"/>
          </w:tcPr>
          <w:p w14:paraId="4F668A7B" w14:textId="77777777" w:rsidR="004B6559" w:rsidRPr="009069C5" w:rsidRDefault="004B6559" w:rsidP="00B54271">
            <w:pPr>
              <w:jc w:val="center"/>
              <w:rPr>
                <w:rFonts w:cstheme="minorHAnsi"/>
                <w:sz w:val="18"/>
                <w:szCs w:val="18"/>
                <w:lang w:val="es-419"/>
              </w:rPr>
            </w:pPr>
          </w:p>
        </w:tc>
        <w:tc>
          <w:tcPr>
            <w:tcW w:w="1123" w:type="dxa"/>
            <w:vMerge/>
            <w:vAlign w:val="center"/>
          </w:tcPr>
          <w:p w14:paraId="2BDB6C19" w14:textId="77777777" w:rsidR="004B6559" w:rsidRPr="009069C5" w:rsidRDefault="004B6559" w:rsidP="00B54271">
            <w:pPr>
              <w:jc w:val="center"/>
              <w:rPr>
                <w:rFonts w:cstheme="minorHAnsi"/>
                <w:sz w:val="18"/>
                <w:szCs w:val="18"/>
                <w:lang w:val="es-419"/>
              </w:rPr>
            </w:pPr>
          </w:p>
        </w:tc>
      </w:tr>
      <w:tr w:rsidR="004B6559" w:rsidRPr="009069C5" w14:paraId="6984A3A7" w14:textId="77777777" w:rsidTr="006939A0">
        <w:trPr>
          <w:gridAfter w:val="1"/>
          <w:wAfter w:w="23" w:type="dxa"/>
          <w:trHeight w:val="739"/>
          <w:jc w:val="center"/>
        </w:trPr>
        <w:tc>
          <w:tcPr>
            <w:tcW w:w="1555" w:type="dxa"/>
            <w:vMerge w:val="restart"/>
            <w:vAlign w:val="center"/>
          </w:tcPr>
          <w:p w14:paraId="6680CDC9" w14:textId="77777777" w:rsidR="004B6559" w:rsidRPr="009069C5" w:rsidRDefault="004B6559" w:rsidP="00B54271">
            <w:pPr>
              <w:ind w:left="25"/>
              <w:rPr>
                <w:sz w:val="18"/>
                <w:szCs w:val="18"/>
                <w:lang w:val="es-419"/>
              </w:rPr>
            </w:pPr>
            <w:r w:rsidRPr="009069C5">
              <w:rPr>
                <w:sz w:val="18"/>
                <w:szCs w:val="18"/>
                <w:lang w:val="es-419"/>
              </w:rPr>
              <w:t>3.6. Realización de la Evaluación del desempeño</w:t>
            </w:r>
          </w:p>
        </w:tc>
        <w:tc>
          <w:tcPr>
            <w:tcW w:w="1352" w:type="dxa"/>
            <w:vMerge w:val="restart"/>
            <w:vAlign w:val="center"/>
          </w:tcPr>
          <w:p w14:paraId="76639479" w14:textId="77777777" w:rsidR="004B6559" w:rsidRPr="009069C5" w:rsidRDefault="004B6559" w:rsidP="00B54271">
            <w:pPr>
              <w:rPr>
                <w:sz w:val="18"/>
                <w:szCs w:val="18"/>
                <w:lang w:val="es-419"/>
              </w:rPr>
            </w:pPr>
            <w:r w:rsidRPr="009069C5">
              <w:rPr>
                <w:sz w:val="18"/>
                <w:szCs w:val="18"/>
                <w:lang w:val="es-419"/>
              </w:rPr>
              <w:t>80% de los colaboradores de la institución con evaluación del desempeño realizada</w:t>
            </w:r>
          </w:p>
        </w:tc>
        <w:tc>
          <w:tcPr>
            <w:tcW w:w="1262" w:type="dxa"/>
            <w:vMerge w:val="restart"/>
            <w:vAlign w:val="center"/>
          </w:tcPr>
          <w:p w14:paraId="6543DAD8" w14:textId="77777777" w:rsidR="004B6559" w:rsidRPr="009069C5" w:rsidRDefault="004B6559" w:rsidP="00B54271">
            <w:pPr>
              <w:rPr>
                <w:sz w:val="18"/>
                <w:szCs w:val="18"/>
                <w:lang w:val="es-419"/>
              </w:rPr>
            </w:pPr>
            <w:r w:rsidRPr="009069C5">
              <w:rPr>
                <w:sz w:val="18"/>
                <w:szCs w:val="18"/>
                <w:lang w:val="es-419"/>
              </w:rPr>
              <w:t>Porcentaje de colaboradores de la institución con evaluación del desempeño realizada</w:t>
            </w:r>
          </w:p>
        </w:tc>
        <w:tc>
          <w:tcPr>
            <w:tcW w:w="1011" w:type="dxa"/>
            <w:vMerge w:val="restart"/>
            <w:vAlign w:val="center"/>
          </w:tcPr>
          <w:p w14:paraId="772F7817" w14:textId="77777777" w:rsidR="004B6559" w:rsidRPr="009069C5" w:rsidRDefault="004B6559" w:rsidP="00B54271">
            <w:pPr>
              <w:rPr>
                <w:sz w:val="18"/>
                <w:szCs w:val="18"/>
                <w:lang w:val="es-419"/>
              </w:rPr>
            </w:pPr>
            <w:r w:rsidRPr="009069C5">
              <w:rPr>
                <w:sz w:val="18"/>
                <w:szCs w:val="18"/>
                <w:lang w:val="es-419"/>
              </w:rPr>
              <w:t>Informe de Evaluación del Desempeño Institucional</w:t>
            </w:r>
          </w:p>
        </w:tc>
        <w:tc>
          <w:tcPr>
            <w:tcW w:w="2186" w:type="dxa"/>
            <w:vAlign w:val="center"/>
          </w:tcPr>
          <w:p w14:paraId="731F1293" w14:textId="77777777" w:rsidR="004B6559" w:rsidRPr="009069C5" w:rsidRDefault="004B6559" w:rsidP="00B54271">
            <w:pPr>
              <w:rPr>
                <w:sz w:val="18"/>
                <w:szCs w:val="18"/>
                <w:lang w:val="es-419"/>
              </w:rPr>
            </w:pPr>
            <w:r w:rsidRPr="009069C5">
              <w:rPr>
                <w:sz w:val="18"/>
                <w:szCs w:val="18"/>
                <w:lang w:val="es-419"/>
              </w:rPr>
              <w:t>3.6.1 Solicitud de acompañamiento del MAP.</w:t>
            </w:r>
          </w:p>
        </w:tc>
        <w:tc>
          <w:tcPr>
            <w:tcW w:w="1272" w:type="dxa"/>
            <w:vAlign w:val="center"/>
          </w:tcPr>
          <w:p w14:paraId="0A1873F0"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67246C44" w14:textId="77777777" w:rsidR="004B6559" w:rsidRPr="009069C5" w:rsidRDefault="004B6559" w:rsidP="00B54271">
            <w:pPr>
              <w:rPr>
                <w:sz w:val="18"/>
                <w:szCs w:val="18"/>
                <w:lang w:val="es-419"/>
              </w:rPr>
            </w:pPr>
            <w:r w:rsidRPr="009069C5">
              <w:rPr>
                <w:sz w:val="18"/>
                <w:szCs w:val="18"/>
                <w:lang w:val="es-419"/>
              </w:rPr>
              <w:t>Solicitud, correo electrónico</w:t>
            </w:r>
          </w:p>
        </w:tc>
        <w:tc>
          <w:tcPr>
            <w:tcW w:w="1481" w:type="dxa"/>
            <w:vAlign w:val="center"/>
          </w:tcPr>
          <w:p w14:paraId="7B5A61BD"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tc>
        <w:tc>
          <w:tcPr>
            <w:tcW w:w="1309" w:type="dxa"/>
            <w:vAlign w:val="center"/>
          </w:tcPr>
          <w:p w14:paraId="55648539"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tc>
        <w:tc>
          <w:tcPr>
            <w:tcW w:w="236" w:type="dxa"/>
            <w:shd w:val="clear" w:color="auto" w:fill="FFFFFF" w:themeFill="background1"/>
            <w:vAlign w:val="center"/>
          </w:tcPr>
          <w:p w14:paraId="0C57B566"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BD6CDCB"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1AA1A004"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458486EE"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8392B43"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143D51C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F78029D"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A08EC0C"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135445E1"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23098116"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EA9F33F"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8E591F4" w14:textId="77777777" w:rsidR="004B6559" w:rsidRPr="009069C5" w:rsidRDefault="004B6559" w:rsidP="00B54271">
            <w:pPr>
              <w:rPr>
                <w:rFonts w:ascii="Times New Roman" w:hAnsi="Times New Roman" w:cs="Times New Roman"/>
                <w:sz w:val="14"/>
                <w:lang w:val="es-419"/>
              </w:rPr>
            </w:pPr>
          </w:p>
        </w:tc>
        <w:tc>
          <w:tcPr>
            <w:tcW w:w="1134" w:type="dxa"/>
            <w:gridSpan w:val="2"/>
            <w:vMerge w:val="restart"/>
            <w:vAlign w:val="center"/>
          </w:tcPr>
          <w:p w14:paraId="3A1CFDDB" w14:textId="77777777" w:rsidR="004B6559" w:rsidRPr="009069C5" w:rsidRDefault="004B6559" w:rsidP="00B54271">
            <w:pPr>
              <w:rPr>
                <w:rFonts w:cstheme="minorHAnsi"/>
                <w:sz w:val="18"/>
                <w:szCs w:val="18"/>
                <w:lang w:val="es-419"/>
              </w:rPr>
            </w:pPr>
            <w:r w:rsidRPr="009069C5">
              <w:rPr>
                <w:rFonts w:cstheme="minorHAnsi"/>
                <w:sz w:val="18"/>
                <w:szCs w:val="18"/>
                <w:lang w:val="es-419"/>
              </w:rPr>
              <w:t>Material gastable</w:t>
            </w:r>
          </w:p>
        </w:tc>
        <w:tc>
          <w:tcPr>
            <w:tcW w:w="1294" w:type="dxa"/>
            <w:gridSpan w:val="2"/>
            <w:vMerge w:val="restart"/>
            <w:vAlign w:val="center"/>
          </w:tcPr>
          <w:p w14:paraId="05438797" w14:textId="77777777" w:rsidR="004B6559" w:rsidRPr="009069C5" w:rsidRDefault="004B6559" w:rsidP="00B54271">
            <w:pPr>
              <w:jc w:val="center"/>
              <w:rPr>
                <w:rFonts w:cstheme="minorHAnsi"/>
                <w:sz w:val="18"/>
                <w:szCs w:val="18"/>
                <w:lang w:val="es-419"/>
              </w:rPr>
            </w:pPr>
            <w:r w:rsidRPr="009069C5">
              <w:rPr>
                <w:rFonts w:cstheme="minorHAnsi"/>
                <w:sz w:val="18"/>
                <w:szCs w:val="18"/>
                <w:lang w:val="es-419"/>
              </w:rPr>
              <w:t>RD$ 0.00</w:t>
            </w:r>
          </w:p>
        </w:tc>
        <w:tc>
          <w:tcPr>
            <w:tcW w:w="1123" w:type="dxa"/>
            <w:vMerge w:val="restart"/>
            <w:vAlign w:val="center"/>
          </w:tcPr>
          <w:p w14:paraId="0AB554D8" w14:textId="77777777" w:rsidR="004B6559" w:rsidRPr="009069C5" w:rsidRDefault="004B6559" w:rsidP="00B54271">
            <w:pPr>
              <w:jc w:val="center"/>
              <w:rPr>
                <w:rFonts w:cstheme="minorHAnsi"/>
                <w:sz w:val="18"/>
                <w:szCs w:val="18"/>
                <w:lang w:val="es-419"/>
              </w:rPr>
            </w:pPr>
          </w:p>
        </w:tc>
      </w:tr>
      <w:tr w:rsidR="004B6559" w:rsidRPr="009069C5" w14:paraId="45D69582" w14:textId="77777777" w:rsidTr="006939A0">
        <w:trPr>
          <w:gridAfter w:val="1"/>
          <w:wAfter w:w="23" w:type="dxa"/>
          <w:trHeight w:val="732"/>
          <w:jc w:val="center"/>
        </w:trPr>
        <w:tc>
          <w:tcPr>
            <w:tcW w:w="1555" w:type="dxa"/>
            <w:vMerge/>
            <w:vAlign w:val="center"/>
          </w:tcPr>
          <w:p w14:paraId="20873EEC" w14:textId="77777777" w:rsidR="004B6559" w:rsidRPr="009069C5" w:rsidRDefault="004B6559" w:rsidP="00B54271">
            <w:pPr>
              <w:ind w:left="25"/>
              <w:rPr>
                <w:sz w:val="18"/>
                <w:szCs w:val="18"/>
                <w:lang w:val="es-419"/>
              </w:rPr>
            </w:pPr>
          </w:p>
        </w:tc>
        <w:tc>
          <w:tcPr>
            <w:tcW w:w="1352" w:type="dxa"/>
            <w:vMerge/>
            <w:vAlign w:val="center"/>
          </w:tcPr>
          <w:p w14:paraId="7F85A3DF" w14:textId="77777777" w:rsidR="004B6559" w:rsidRPr="009069C5" w:rsidRDefault="004B6559" w:rsidP="00B54271">
            <w:pPr>
              <w:rPr>
                <w:sz w:val="18"/>
                <w:szCs w:val="18"/>
                <w:lang w:val="es-419"/>
              </w:rPr>
            </w:pPr>
          </w:p>
        </w:tc>
        <w:tc>
          <w:tcPr>
            <w:tcW w:w="1262" w:type="dxa"/>
            <w:vMerge/>
            <w:vAlign w:val="center"/>
          </w:tcPr>
          <w:p w14:paraId="44EC8E6F" w14:textId="77777777" w:rsidR="004B6559" w:rsidRPr="009069C5" w:rsidRDefault="004B6559" w:rsidP="00B54271">
            <w:pPr>
              <w:rPr>
                <w:sz w:val="18"/>
                <w:szCs w:val="18"/>
                <w:lang w:val="es-419"/>
              </w:rPr>
            </w:pPr>
          </w:p>
        </w:tc>
        <w:tc>
          <w:tcPr>
            <w:tcW w:w="1011" w:type="dxa"/>
            <w:vMerge/>
            <w:vAlign w:val="center"/>
          </w:tcPr>
          <w:p w14:paraId="42210BDF" w14:textId="77777777" w:rsidR="004B6559" w:rsidRPr="009069C5" w:rsidRDefault="004B6559" w:rsidP="00B54271">
            <w:pPr>
              <w:rPr>
                <w:sz w:val="18"/>
                <w:szCs w:val="18"/>
                <w:lang w:val="es-419"/>
              </w:rPr>
            </w:pPr>
          </w:p>
        </w:tc>
        <w:tc>
          <w:tcPr>
            <w:tcW w:w="2186" w:type="dxa"/>
            <w:vAlign w:val="center"/>
          </w:tcPr>
          <w:p w14:paraId="08D131CC" w14:textId="77777777" w:rsidR="004B6559" w:rsidRPr="009069C5" w:rsidRDefault="004B6559" w:rsidP="00B54271">
            <w:pPr>
              <w:rPr>
                <w:sz w:val="18"/>
                <w:szCs w:val="18"/>
                <w:lang w:val="es-419"/>
              </w:rPr>
            </w:pPr>
            <w:r w:rsidRPr="009069C5">
              <w:rPr>
                <w:sz w:val="18"/>
                <w:szCs w:val="18"/>
                <w:lang w:val="es-419"/>
              </w:rPr>
              <w:t>3.6.2 Capacitación a los encargados sobre el proceso de evaluación del desempeño.</w:t>
            </w:r>
          </w:p>
        </w:tc>
        <w:tc>
          <w:tcPr>
            <w:tcW w:w="1272" w:type="dxa"/>
            <w:vAlign w:val="center"/>
          </w:tcPr>
          <w:p w14:paraId="5C701309" w14:textId="77777777" w:rsidR="004B6559" w:rsidRPr="009069C5" w:rsidRDefault="004B6559" w:rsidP="00B54271">
            <w:pPr>
              <w:rPr>
                <w:sz w:val="18"/>
                <w:szCs w:val="18"/>
                <w:lang w:val="es-419"/>
              </w:rPr>
            </w:pPr>
            <w:r w:rsidRPr="009069C5">
              <w:rPr>
                <w:sz w:val="18"/>
                <w:szCs w:val="18"/>
                <w:lang w:val="es-419"/>
              </w:rPr>
              <w:t>MAP</w:t>
            </w:r>
          </w:p>
        </w:tc>
        <w:tc>
          <w:tcPr>
            <w:tcW w:w="1708" w:type="dxa"/>
            <w:vAlign w:val="center"/>
          </w:tcPr>
          <w:p w14:paraId="52971563" w14:textId="77777777" w:rsidR="004B6559" w:rsidRPr="009069C5" w:rsidRDefault="004B6559" w:rsidP="00B54271">
            <w:pPr>
              <w:rPr>
                <w:sz w:val="18"/>
                <w:szCs w:val="18"/>
                <w:lang w:val="es-419"/>
              </w:rPr>
            </w:pPr>
            <w:r w:rsidRPr="009069C5">
              <w:rPr>
                <w:sz w:val="18"/>
                <w:szCs w:val="18"/>
                <w:lang w:val="es-419"/>
              </w:rPr>
              <w:t>Listado de participación, convocatoria</w:t>
            </w:r>
          </w:p>
        </w:tc>
        <w:tc>
          <w:tcPr>
            <w:tcW w:w="1481" w:type="dxa"/>
            <w:vAlign w:val="center"/>
          </w:tcPr>
          <w:p w14:paraId="091C5DFF"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tc>
        <w:tc>
          <w:tcPr>
            <w:tcW w:w="1309" w:type="dxa"/>
            <w:vAlign w:val="center"/>
          </w:tcPr>
          <w:p w14:paraId="204EA9C0"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tc>
        <w:tc>
          <w:tcPr>
            <w:tcW w:w="236" w:type="dxa"/>
            <w:shd w:val="clear" w:color="auto" w:fill="FFFFFF" w:themeFill="background1"/>
            <w:vAlign w:val="center"/>
          </w:tcPr>
          <w:p w14:paraId="04D2E16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91CE350"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544939D2"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183C0B40"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288678C"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55F942C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683626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962ACF0"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29912A69"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4114D2F7"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6EE18E2"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73D7710"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5C0D55EF" w14:textId="77777777" w:rsidR="004B6559" w:rsidRPr="009069C5" w:rsidRDefault="004B6559" w:rsidP="00B54271">
            <w:pPr>
              <w:rPr>
                <w:rFonts w:cstheme="minorHAnsi"/>
                <w:sz w:val="18"/>
                <w:szCs w:val="18"/>
                <w:lang w:val="es-419"/>
              </w:rPr>
            </w:pPr>
          </w:p>
        </w:tc>
        <w:tc>
          <w:tcPr>
            <w:tcW w:w="1294" w:type="dxa"/>
            <w:gridSpan w:val="2"/>
            <w:vMerge/>
            <w:vAlign w:val="center"/>
          </w:tcPr>
          <w:p w14:paraId="06A6A9B7" w14:textId="77777777" w:rsidR="004B6559" w:rsidRPr="009069C5" w:rsidRDefault="004B6559" w:rsidP="00B54271">
            <w:pPr>
              <w:jc w:val="center"/>
              <w:rPr>
                <w:rFonts w:cstheme="minorHAnsi"/>
                <w:sz w:val="18"/>
                <w:szCs w:val="18"/>
                <w:lang w:val="es-419"/>
              </w:rPr>
            </w:pPr>
          </w:p>
        </w:tc>
        <w:tc>
          <w:tcPr>
            <w:tcW w:w="1123" w:type="dxa"/>
            <w:vMerge/>
            <w:vAlign w:val="center"/>
          </w:tcPr>
          <w:p w14:paraId="42C97692" w14:textId="77777777" w:rsidR="004B6559" w:rsidRPr="009069C5" w:rsidRDefault="004B6559" w:rsidP="00B54271">
            <w:pPr>
              <w:jc w:val="center"/>
              <w:rPr>
                <w:rFonts w:cstheme="minorHAnsi"/>
                <w:sz w:val="18"/>
                <w:szCs w:val="18"/>
                <w:lang w:val="es-419"/>
              </w:rPr>
            </w:pPr>
          </w:p>
        </w:tc>
      </w:tr>
      <w:tr w:rsidR="004B6559" w:rsidRPr="009069C5" w14:paraId="26C55C5F" w14:textId="77777777" w:rsidTr="006939A0">
        <w:trPr>
          <w:gridAfter w:val="1"/>
          <w:wAfter w:w="23" w:type="dxa"/>
          <w:trHeight w:val="732"/>
          <w:jc w:val="center"/>
        </w:trPr>
        <w:tc>
          <w:tcPr>
            <w:tcW w:w="1555" w:type="dxa"/>
            <w:vMerge/>
            <w:vAlign w:val="center"/>
          </w:tcPr>
          <w:p w14:paraId="5432673B" w14:textId="77777777" w:rsidR="004B6559" w:rsidRPr="009069C5" w:rsidRDefault="004B6559" w:rsidP="00B54271">
            <w:pPr>
              <w:ind w:left="25"/>
              <w:rPr>
                <w:sz w:val="18"/>
                <w:szCs w:val="18"/>
                <w:lang w:val="es-419"/>
              </w:rPr>
            </w:pPr>
          </w:p>
        </w:tc>
        <w:tc>
          <w:tcPr>
            <w:tcW w:w="1352" w:type="dxa"/>
            <w:vMerge/>
            <w:vAlign w:val="center"/>
          </w:tcPr>
          <w:p w14:paraId="2CAF1575" w14:textId="77777777" w:rsidR="004B6559" w:rsidRPr="009069C5" w:rsidRDefault="004B6559" w:rsidP="00B54271">
            <w:pPr>
              <w:rPr>
                <w:sz w:val="18"/>
                <w:szCs w:val="18"/>
                <w:lang w:val="es-419"/>
              </w:rPr>
            </w:pPr>
          </w:p>
        </w:tc>
        <w:tc>
          <w:tcPr>
            <w:tcW w:w="1262" w:type="dxa"/>
            <w:vMerge/>
            <w:vAlign w:val="center"/>
          </w:tcPr>
          <w:p w14:paraId="53D6E6DF" w14:textId="77777777" w:rsidR="004B6559" w:rsidRPr="009069C5" w:rsidRDefault="004B6559" w:rsidP="00B54271">
            <w:pPr>
              <w:rPr>
                <w:sz w:val="18"/>
                <w:szCs w:val="18"/>
                <w:lang w:val="es-419"/>
              </w:rPr>
            </w:pPr>
          </w:p>
        </w:tc>
        <w:tc>
          <w:tcPr>
            <w:tcW w:w="1011" w:type="dxa"/>
            <w:vMerge/>
            <w:vAlign w:val="center"/>
          </w:tcPr>
          <w:p w14:paraId="7663C9C8" w14:textId="77777777" w:rsidR="004B6559" w:rsidRPr="009069C5" w:rsidRDefault="004B6559" w:rsidP="00B54271">
            <w:pPr>
              <w:rPr>
                <w:sz w:val="18"/>
                <w:szCs w:val="18"/>
                <w:lang w:val="es-419"/>
              </w:rPr>
            </w:pPr>
          </w:p>
        </w:tc>
        <w:tc>
          <w:tcPr>
            <w:tcW w:w="2186" w:type="dxa"/>
            <w:vAlign w:val="center"/>
          </w:tcPr>
          <w:p w14:paraId="6D40F683" w14:textId="77777777" w:rsidR="004B6559" w:rsidRPr="009069C5" w:rsidRDefault="004B6559" w:rsidP="00B54271">
            <w:pPr>
              <w:rPr>
                <w:sz w:val="18"/>
                <w:szCs w:val="18"/>
                <w:lang w:val="es-419"/>
              </w:rPr>
            </w:pPr>
            <w:r w:rsidRPr="009069C5">
              <w:rPr>
                <w:sz w:val="18"/>
                <w:szCs w:val="18"/>
                <w:lang w:val="es-419"/>
              </w:rPr>
              <w:t>3.6.3 Realización de inducción a los servidores sobre el proceso de evaluación del desempeño.</w:t>
            </w:r>
          </w:p>
        </w:tc>
        <w:tc>
          <w:tcPr>
            <w:tcW w:w="1272" w:type="dxa"/>
            <w:vAlign w:val="center"/>
          </w:tcPr>
          <w:p w14:paraId="703DFF57" w14:textId="77777777" w:rsidR="004B6559" w:rsidRPr="009069C5" w:rsidRDefault="004B6559" w:rsidP="00B54271">
            <w:pPr>
              <w:rPr>
                <w:sz w:val="18"/>
                <w:szCs w:val="18"/>
                <w:lang w:val="es-419"/>
              </w:rPr>
            </w:pPr>
            <w:r w:rsidRPr="009069C5">
              <w:rPr>
                <w:sz w:val="18"/>
                <w:szCs w:val="18"/>
                <w:lang w:val="es-419"/>
              </w:rPr>
              <w:t>MAP</w:t>
            </w:r>
          </w:p>
        </w:tc>
        <w:tc>
          <w:tcPr>
            <w:tcW w:w="1708" w:type="dxa"/>
            <w:vAlign w:val="center"/>
          </w:tcPr>
          <w:p w14:paraId="1579A146" w14:textId="77777777" w:rsidR="004B6559" w:rsidRPr="009069C5" w:rsidRDefault="004B6559" w:rsidP="00B54271">
            <w:pPr>
              <w:rPr>
                <w:sz w:val="18"/>
                <w:szCs w:val="18"/>
                <w:lang w:val="es-419"/>
              </w:rPr>
            </w:pPr>
            <w:r w:rsidRPr="009069C5">
              <w:rPr>
                <w:sz w:val="18"/>
                <w:szCs w:val="18"/>
                <w:lang w:val="es-419"/>
              </w:rPr>
              <w:t>Listado de participación, convocatoria</w:t>
            </w:r>
          </w:p>
        </w:tc>
        <w:tc>
          <w:tcPr>
            <w:tcW w:w="1481" w:type="dxa"/>
            <w:vAlign w:val="center"/>
          </w:tcPr>
          <w:p w14:paraId="762CA6DC"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tc>
        <w:tc>
          <w:tcPr>
            <w:tcW w:w="1309" w:type="dxa"/>
            <w:vAlign w:val="center"/>
          </w:tcPr>
          <w:p w14:paraId="2A0A3B1D"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tc>
        <w:tc>
          <w:tcPr>
            <w:tcW w:w="236" w:type="dxa"/>
            <w:shd w:val="clear" w:color="auto" w:fill="FFFFFF" w:themeFill="background1"/>
            <w:vAlign w:val="center"/>
          </w:tcPr>
          <w:p w14:paraId="658A7E4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D1C6E13"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16B78C6C"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1A92C395"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B65F563"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61838AAA"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E6B8257"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D73EA45"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72EF286A"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5BEE520F"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0CEE47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C205D7B"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00AF423B" w14:textId="77777777" w:rsidR="004B6559" w:rsidRPr="009069C5" w:rsidRDefault="004B6559" w:rsidP="00B54271">
            <w:pPr>
              <w:rPr>
                <w:rFonts w:cstheme="minorHAnsi"/>
                <w:sz w:val="18"/>
                <w:szCs w:val="18"/>
                <w:lang w:val="es-419"/>
              </w:rPr>
            </w:pPr>
          </w:p>
        </w:tc>
        <w:tc>
          <w:tcPr>
            <w:tcW w:w="1294" w:type="dxa"/>
            <w:gridSpan w:val="2"/>
            <w:vMerge/>
            <w:vAlign w:val="center"/>
          </w:tcPr>
          <w:p w14:paraId="5E8C7F5D" w14:textId="77777777" w:rsidR="004B6559" w:rsidRPr="009069C5" w:rsidRDefault="004B6559" w:rsidP="00B54271">
            <w:pPr>
              <w:jc w:val="center"/>
              <w:rPr>
                <w:rFonts w:cstheme="minorHAnsi"/>
                <w:sz w:val="18"/>
                <w:szCs w:val="18"/>
                <w:lang w:val="es-419"/>
              </w:rPr>
            </w:pPr>
          </w:p>
        </w:tc>
        <w:tc>
          <w:tcPr>
            <w:tcW w:w="1123" w:type="dxa"/>
            <w:vMerge/>
            <w:vAlign w:val="center"/>
          </w:tcPr>
          <w:p w14:paraId="4EFEF9E3" w14:textId="77777777" w:rsidR="004B6559" w:rsidRPr="009069C5" w:rsidRDefault="004B6559" w:rsidP="00B54271">
            <w:pPr>
              <w:jc w:val="center"/>
              <w:rPr>
                <w:rFonts w:cstheme="minorHAnsi"/>
                <w:sz w:val="18"/>
                <w:szCs w:val="18"/>
                <w:lang w:val="es-419"/>
              </w:rPr>
            </w:pPr>
          </w:p>
        </w:tc>
      </w:tr>
      <w:tr w:rsidR="004B6559" w:rsidRPr="009069C5" w14:paraId="371786C6" w14:textId="77777777" w:rsidTr="006939A0">
        <w:trPr>
          <w:gridAfter w:val="1"/>
          <w:wAfter w:w="23" w:type="dxa"/>
          <w:trHeight w:val="732"/>
          <w:jc w:val="center"/>
        </w:trPr>
        <w:tc>
          <w:tcPr>
            <w:tcW w:w="1555" w:type="dxa"/>
            <w:vMerge/>
            <w:vAlign w:val="center"/>
          </w:tcPr>
          <w:p w14:paraId="7C75795B" w14:textId="77777777" w:rsidR="004B6559" w:rsidRPr="009069C5" w:rsidRDefault="004B6559" w:rsidP="00B54271">
            <w:pPr>
              <w:ind w:left="25"/>
              <w:rPr>
                <w:sz w:val="18"/>
                <w:szCs w:val="18"/>
                <w:lang w:val="es-419"/>
              </w:rPr>
            </w:pPr>
          </w:p>
        </w:tc>
        <w:tc>
          <w:tcPr>
            <w:tcW w:w="1352" w:type="dxa"/>
            <w:vMerge/>
            <w:vAlign w:val="center"/>
          </w:tcPr>
          <w:p w14:paraId="41BD97E3" w14:textId="77777777" w:rsidR="004B6559" w:rsidRPr="009069C5" w:rsidRDefault="004B6559" w:rsidP="00B54271">
            <w:pPr>
              <w:rPr>
                <w:sz w:val="18"/>
                <w:szCs w:val="18"/>
                <w:lang w:val="es-419"/>
              </w:rPr>
            </w:pPr>
          </w:p>
        </w:tc>
        <w:tc>
          <w:tcPr>
            <w:tcW w:w="1262" w:type="dxa"/>
            <w:vMerge/>
            <w:vAlign w:val="center"/>
          </w:tcPr>
          <w:p w14:paraId="2178B4CF" w14:textId="77777777" w:rsidR="004B6559" w:rsidRPr="009069C5" w:rsidRDefault="004B6559" w:rsidP="00B54271">
            <w:pPr>
              <w:rPr>
                <w:sz w:val="18"/>
                <w:szCs w:val="18"/>
                <w:lang w:val="es-419"/>
              </w:rPr>
            </w:pPr>
          </w:p>
        </w:tc>
        <w:tc>
          <w:tcPr>
            <w:tcW w:w="1011" w:type="dxa"/>
            <w:vMerge/>
            <w:vAlign w:val="center"/>
          </w:tcPr>
          <w:p w14:paraId="2EBD3EC5" w14:textId="77777777" w:rsidR="004B6559" w:rsidRPr="009069C5" w:rsidRDefault="004B6559" w:rsidP="00B54271">
            <w:pPr>
              <w:rPr>
                <w:sz w:val="18"/>
                <w:szCs w:val="18"/>
                <w:lang w:val="es-419"/>
              </w:rPr>
            </w:pPr>
          </w:p>
        </w:tc>
        <w:tc>
          <w:tcPr>
            <w:tcW w:w="2186" w:type="dxa"/>
            <w:vAlign w:val="center"/>
          </w:tcPr>
          <w:p w14:paraId="2D1DCFAD" w14:textId="77777777" w:rsidR="004B6559" w:rsidRPr="009069C5" w:rsidRDefault="004B6559" w:rsidP="00B54271">
            <w:pPr>
              <w:rPr>
                <w:sz w:val="18"/>
                <w:szCs w:val="18"/>
                <w:lang w:val="es-419"/>
              </w:rPr>
            </w:pPr>
            <w:r w:rsidRPr="009069C5">
              <w:rPr>
                <w:sz w:val="18"/>
                <w:szCs w:val="18"/>
                <w:lang w:val="es-419"/>
              </w:rPr>
              <w:t xml:space="preserve">3.6.4 Elaboración de Acuerdos de desempeño </w:t>
            </w:r>
          </w:p>
        </w:tc>
        <w:tc>
          <w:tcPr>
            <w:tcW w:w="1272" w:type="dxa"/>
            <w:vAlign w:val="center"/>
          </w:tcPr>
          <w:p w14:paraId="6BB4FDF5" w14:textId="77777777" w:rsidR="004B6559" w:rsidRPr="009069C5" w:rsidRDefault="004B6559" w:rsidP="00B54271">
            <w:pPr>
              <w:rPr>
                <w:sz w:val="18"/>
                <w:szCs w:val="18"/>
                <w:lang w:val="es-419"/>
              </w:rPr>
            </w:pPr>
            <w:r w:rsidRPr="009069C5">
              <w:rPr>
                <w:sz w:val="18"/>
                <w:szCs w:val="18"/>
                <w:lang w:val="es-419"/>
              </w:rPr>
              <w:t>Unidades de la institución, Dpto. RR. HH.</w:t>
            </w:r>
          </w:p>
        </w:tc>
        <w:tc>
          <w:tcPr>
            <w:tcW w:w="1708" w:type="dxa"/>
            <w:vAlign w:val="center"/>
          </w:tcPr>
          <w:p w14:paraId="197F7F3E" w14:textId="77777777" w:rsidR="004B6559" w:rsidRPr="009069C5" w:rsidRDefault="004B6559" w:rsidP="00B54271">
            <w:pPr>
              <w:rPr>
                <w:sz w:val="18"/>
                <w:szCs w:val="18"/>
                <w:lang w:val="es-419"/>
              </w:rPr>
            </w:pPr>
            <w:r w:rsidRPr="009069C5">
              <w:rPr>
                <w:sz w:val="18"/>
                <w:szCs w:val="18"/>
                <w:lang w:val="es-419"/>
              </w:rPr>
              <w:t>Acuerdo de desempeño, Listado de acuerdo elaborados</w:t>
            </w:r>
          </w:p>
        </w:tc>
        <w:tc>
          <w:tcPr>
            <w:tcW w:w="1481" w:type="dxa"/>
            <w:vAlign w:val="center"/>
          </w:tcPr>
          <w:p w14:paraId="4B411BE7" w14:textId="77777777" w:rsidR="004B6559" w:rsidRPr="009069C5" w:rsidRDefault="004B6559" w:rsidP="00B54271">
            <w:pPr>
              <w:rPr>
                <w:rFonts w:cstheme="minorHAnsi"/>
                <w:sz w:val="18"/>
                <w:szCs w:val="18"/>
                <w:lang w:val="es-419"/>
              </w:rPr>
            </w:pPr>
            <w:r w:rsidRPr="009069C5">
              <w:rPr>
                <w:rFonts w:cstheme="minorHAnsi"/>
                <w:sz w:val="18"/>
                <w:szCs w:val="18"/>
                <w:lang w:val="es-419"/>
              </w:rPr>
              <w:t>Demora en la respuesta</w:t>
            </w:r>
          </w:p>
          <w:p w14:paraId="1BD85778" w14:textId="77777777" w:rsidR="004B6559" w:rsidRPr="009069C5" w:rsidRDefault="004B6559" w:rsidP="00B54271">
            <w:pPr>
              <w:rPr>
                <w:rFonts w:cstheme="minorHAnsi"/>
                <w:sz w:val="18"/>
                <w:szCs w:val="18"/>
                <w:lang w:val="es-419"/>
              </w:rPr>
            </w:pPr>
          </w:p>
          <w:p w14:paraId="55A0554F" w14:textId="77777777" w:rsidR="004B6559" w:rsidRPr="009069C5" w:rsidRDefault="004B6559" w:rsidP="00B54271">
            <w:pPr>
              <w:rPr>
                <w:rFonts w:cstheme="minorHAnsi"/>
                <w:sz w:val="18"/>
                <w:szCs w:val="18"/>
                <w:lang w:val="es-419"/>
              </w:rPr>
            </w:pPr>
            <w:r w:rsidRPr="009069C5">
              <w:rPr>
                <w:rFonts w:cstheme="minorHAnsi"/>
                <w:sz w:val="18"/>
                <w:szCs w:val="18"/>
                <w:lang w:val="es-419"/>
              </w:rPr>
              <w:t>Calidad de la respuesta</w:t>
            </w:r>
          </w:p>
        </w:tc>
        <w:tc>
          <w:tcPr>
            <w:tcW w:w="1309" w:type="dxa"/>
            <w:vAlign w:val="center"/>
          </w:tcPr>
          <w:p w14:paraId="02F592D1"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Seguimiento de RR. HH. </w:t>
            </w:r>
          </w:p>
          <w:p w14:paraId="220E0A9C" w14:textId="77777777" w:rsidR="004B6559" w:rsidRPr="009069C5" w:rsidRDefault="004B6559" w:rsidP="00B54271">
            <w:pPr>
              <w:rPr>
                <w:rFonts w:cstheme="minorHAnsi"/>
                <w:sz w:val="18"/>
                <w:szCs w:val="18"/>
                <w:lang w:val="es-419"/>
              </w:rPr>
            </w:pPr>
          </w:p>
          <w:p w14:paraId="0FB9BC5F"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la MAE</w:t>
            </w:r>
          </w:p>
          <w:p w14:paraId="637C4DBE" w14:textId="77777777" w:rsidR="004B6559" w:rsidRPr="009069C5" w:rsidRDefault="004B6559" w:rsidP="00B54271">
            <w:pPr>
              <w:rPr>
                <w:rFonts w:cstheme="minorHAnsi"/>
                <w:sz w:val="18"/>
                <w:szCs w:val="18"/>
                <w:lang w:val="es-419"/>
              </w:rPr>
            </w:pPr>
          </w:p>
          <w:p w14:paraId="32BF6BEF"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RR HH.</w:t>
            </w:r>
          </w:p>
        </w:tc>
        <w:tc>
          <w:tcPr>
            <w:tcW w:w="236" w:type="dxa"/>
            <w:shd w:val="clear" w:color="auto" w:fill="auto"/>
            <w:vAlign w:val="center"/>
          </w:tcPr>
          <w:p w14:paraId="749C779A" w14:textId="77777777" w:rsidR="004B6559" w:rsidRPr="009069C5" w:rsidRDefault="004B6559" w:rsidP="00B54271">
            <w:pPr>
              <w:rPr>
                <w:rFonts w:ascii="Times New Roman" w:hAnsi="Times New Roman" w:cs="Times New Roman"/>
                <w:sz w:val="14"/>
                <w:lang w:val="es-419"/>
              </w:rPr>
            </w:pPr>
          </w:p>
        </w:tc>
        <w:tc>
          <w:tcPr>
            <w:tcW w:w="236" w:type="dxa"/>
            <w:shd w:val="clear" w:color="auto" w:fill="FFFFFF" w:themeFill="background1"/>
            <w:vAlign w:val="center"/>
          </w:tcPr>
          <w:p w14:paraId="31A54F99"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2DEB75C7"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3D121AED"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A9FC272"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5DF39323"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4608C24"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6ED2687"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32EC0700"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23D54B71"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8BBE99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BFE3BBF"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1346F711" w14:textId="77777777" w:rsidR="004B6559" w:rsidRPr="009069C5" w:rsidRDefault="004B6559" w:rsidP="00B54271">
            <w:pPr>
              <w:rPr>
                <w:rFonts w:cstheme="minorHAnsi"/>
                <w:sz w:val="18"/>
                <w:szCs w:val="18"/>
                <w:lang w:val="es-419"/>
              </w:rPr>
            </w:pPr>
          </w:p>
        </w:tc>
        <w:tc>
          <w:tcPr>
            <w:tcW w:w="1294" w:type="dxa"/>
            <w:gridSpan w:val="2"/>
            <w:vMerge/>
            <w:vAlign w:val="center"/>
          </w:tcPr>
          <w:p w14:paraId="2480F136" w14:textId="77777777" w:rsidR="004B6559" w:rsidRPr="009069C5" w:rsidRDefault="004B6559" w:rsidP="00B54271">
            <w:pPr>
              <w:jc w:val="center"/>
              <w:rPr>
                <w:rFonts w:cstheme="minorHAnsi"/>
                <w:sz w:val="18"/>
                <w:szCs w:val="18"/>
                <w:lang w:val="es-419"/>
              </w:rPr>
            </w:pPr>
          </w:p>
        </w:tc>
        <w:tc>
          <w:tcPr>
            <w:tcW w:w="1123" w:type="dxa"/>
            <w:vMerge/>
            <w:vAlign w:val="center"/>
          </w:tcPr>
          <w:p w14:paraId="01B27AA4" w14:textId="77777777" w:rsidR="004B6559" w:rsidRPr="009069C5" w:rsidRDefault="004B6559" w:rsidP="00B54271">
            <w:pPr>
              <w:jc w:val="center"/>
              <w:rPr>
                <w:rFonts w:cstheme="minorHAnsi"/>
                <w:sz w:val="18"/>
                <w:szCs w:val="18"/>
                <w:lang w:val="es-419"/>
              </w:rPr>
            </w:pPr>
          </w:p>
        </w:tc>
      </w:tr>
      <w:tr w:rsidR="004B6559" w:rsidRPr="009069C5" w14:paraId="121E9976" w14:textId="77777777" w:rsidTr="006939A0">
        <w:trPr>
          <w:gridAfter w:val="1"/>
          <w:wAfter w:w="23" w:type="dxa"/>
          <w:trHeight w:val="732"/>
          <w:jc w:val="center"/>
        </w:trPr>
        <w:tc>
          <w:tcPr>
            <w:tcW w:w="1555" w:type="dxa"/>
            <w:vMerge/>
            <w:vAlign w:val="center"/>
          </w:tcPr>
          <w:p w14:paraId="1C9A1F51" w14:textId="77777777" w:rsidR="004B6559" w:rsidRPr="009069C5" w:rsidRDefault="004B6559" w:rsidP="00B54271">
            <w:pPr>
              <w:ind w:left="25"/>
              <w:rPr>
                <w:sz w:val="18"/>
                <w:szCs w:val="18"/>
                <w:lang w:val="es-419"/>
              </w:rPr>
            </w:pPr>
          </w:p>
        </w:tc>
        <w:tc>
          <w:tcPr>
            <w:tcW w:w="1352" w:type="dxa"/>
            <w:vMerge/>
            <w:vAlign w:val="center"/>
          </w:tcPr>
          <w:p w14:paraId="5FB0388C" w14:textId="77777777" w:rsidR="004B6559" w:rsidRPr="009069C5" w:rsidRDefault="004B6559" w:rsidP="00B54271">
            <w:pPr>
              <w:rPr>
                <w:sz w:val="18"/>
                <w:szCs w:val="18"/>
                <w:lang w:val="es-419"/>
              </w:rPr>
            </w:pPr>
          </w:p>
        </w:tc>
        <w:tc>
          <w:tcPr>
            <w:tcW w:w="1262" w:type="dxa"/>
            <w:vMerge/>
            <w:vAlign w:val="center"/>
          </w:tcPr>
          <w:p w14:paraId="06762FB3" w14:textId="77777777" w:rsidR="004B6559" w:rsidRPr="009069C5" w:rsidRDefault="004B6559" w:rsidP="00B54271">
            <w:pPr>
              <w:rPr>
                <w:sz w:val="18"/>
                <w:szCs w:val="18"/>
                <w:lang w:val="es-419"/>
              </w:rPr>
            </w:pPr>
          </w:p>
        </w:tc>
        <w:tc>
          <w:tcPr>
            <w:tcW w:w="1011" w:type="dxa"/>
            <w:vMerge/>
            <w:vAlign w:val="center"/>
          </w:tcPr>
          <w:p w14:paraId="7F109B86" w14:textId="77777777" w:rsidR="004B6559" w:rsidRPr="009069C5" w:rsidRDefault="004B6559" w:rsidP="00B54271">
            <w:pPr>
              <w:rPr>
                <w:sz w:val="18"/>
                <w:szCs w:val="18"/>
                <w:lang w:val="es-419"/>
              </w:rPr>
            </w:pPr>
          </w:p>
        </w:tc>
        <w:tc>
          <w:tcPr>
            <w:tcW w:w="2186" w:type="dxa"/>
            <w:vAlign w:val="center"/>
          </w:tcPr>
          <w:p w14:paraId="3B2B580B" w14:textId="77777777" w:rsidR="004B6559" w:rsidRPr="009069C5" w:rsidRDefault="004B6559" w:rsidP="00B54271">
            <w:pPr>
              <w:rPr>
                <w:sz w:val="18"/>
                <w:szCs w:val="18"/>
                <w:lang w:val="es-419"/>
              </w:rPr>
            </w:pPr>
            <w:r w:rsidRPr="009069C5">
              <w:rPr>
                <w:sz w:val="18"/>
                <w:szCs w:val="18"/>
                <w:lang w:val="es-419"/>
              </w:rPr>
              <w:t>3.6.5 Remisión de Acuerdos de Desempeño al MAP</w:t>
            </w:r>
          </w:p>
        </w:tc>
        <w:tc>
          <w:tcPr>
            <w:tcW w:w="1272" w:type="dxa"/>
            <w:vAlign w:val="center"/>
          </w:tcPr>
          <w:p w14:paraId="08DD7B49"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33CF5877" w14:textId="77777777" w:rsidR="004B6559" w:rsidRPr="009069C5" w:rsidRDefault="004B6559" w:rsidP="00B54271">
            <w:pPr>
              <w:rPr>
                <w:sz w:val="18"/>
                <w:szCs w:val="18"/>
                <w:lang w:val="es-419"/>
              </w:rPr>
            </w:pPr>
            <w:r w:rsidRPr="009069C5">
              <w:rPr>
                <w:sz w:val="18"/>
                <w:szCs w:val="18"/>
                <w:lang w:val="es-419"/>
              </w:rPr>
              <w:t>Carta de Remisión</w:t>
            </w:r>
          </w:p>
        </w:tc>
        <w:tc>
          <w:tcPr>
            <w:tcW w:w="1481" w:type="dxa"/>
            <w:vAlign w:val="center"/>
          </w:tcPr>
          <w:p w14:paraId="3481A8DE"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p w14:paraId="6D382C1B" w14:textId="77777777" w:rsidR="004B6559" w:rsidRPr="009069C5" w:rsidRDefault="004B6559" w:rsidP="00B54271">
            <w:pPr>
              <w:rPr>
                <w:rFonts w:cstheme="minorHAnsi"/>
                <w:sz w:val="18"/>
                <w:szCs w:val="18"/>
                <w:lang w:val="es-419"/>
              </w:rPr>
            </w:pPr>
          </w:p>
          <w:p w14:paraId="1F00F163"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023913E6"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p w14:paraId="62BD031E" w14:textId="77777777" w:rsidR="004B6559" w:rsidRPr="009069C5" w:rsidRDefault="004B6559" w:rsidP="00B54271">
            <w:pPr>
              <w:rPr>
                <w:rFonts w:cstheme="minorHAnsi"/>
                <w:sz w:val="18"/>
                <w:szCs w:val="18"/>
                <w:lang w:val="es-419"/>
              </w:rPr>
            </w:pPr>
          </w:p>
          <w:p w14:paraId="082D8852"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55D363EA" w14:textId="77777777" w:rsidR="004B6559" w:rsidRPr="009069C5" w:rsidRDefault="004B6559" w:rsidP="00B54271">
            <w:pPr>
              <w:rPr>
                <w:rFonts w:cstheme="minorHAnsi"/>
                <w:sz w:val="18"/>
                <w:szCs w:val="18"/>
                <w:lang w:val="es-419"/>
              </w:rPr>
            </w:pPr>
          </w:p>
          <w:p w14:paraId="29ACF5B4"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auto"/>
            <w:vAlign w:val="center"/>
          </w:tcPr>
          <w:p w14:paraId="6B5AD13B" w14:textId="77777777" w:rsidR="004B6559" w:rsidRPr="009069C5" w:rsidRDefault="004B6559" w:rsidP="00B54271">
            <w:pPr>
              <w:rPr>
                <w:rFonts w:ascii="Times New Roman" w:hAnsi="Times New Roman" w:cs="Times New Roman"/>
                <w:sz w:val="14"/>
                <w:lang w:val="es-419"/>
              </w:rPr>
            </w:pPr>
          </w:p>
        </w:tc>
        <w:tc>
          <w:tcPr>
            <w:tcW w:w="236" w:type="dxa"/>
            <w:shd w:val="clear" w:color="auto" w:fill="FFFFFF" w:themeFill="background1"/>
            <w:vAlign w:val="center"/>
          </w:tcPr>
          <w:p w14:paraId="1619B248"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72D932B8"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117BB063"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12A7D09"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660BAF83"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9592E5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D53EC8B"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37A64CAA"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01D7EA22"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33DBBB2"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2566EFE"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48ECA9CA" w14:textId="77777777" w:rsidR="004B6559" w:rsidRPr="009069C5" w:rsidRDefault="004B6559" w:rsidP="00B54271">
            <w:pPr>
              <w:rPr>
                <w:rFonts w:cstheme="minorHAnsi"/>
                <w:sz w:val="18"/>
                <w:szCs w:val="18"/>
                <w:lang w:val="es-419"/>
              </w:rPr>
            </w:pPr>
          </w:p>
        </w:tc>
        <w:tc>
          <w:tcPr>
            <w:tcW w:w="1294" w:type="dxa"/>
            <w:gridSpan w:val="2"/>
            <w:vMerge/>
            <w:vAlign w:val="center"/>
          </w:tcPr>
          <w:p w14:paraId="3A3A87F9" w14:textId="77777777" w:rsidR="004B6559" w:rsidRPr="009069C5" w:rsidRDefault="004B6559" w:rsidP="00B54271">
            <w:pPr>
              <w:jc w:val="center"/>
              <w:rPr>
                <w:rFonts w:cstheme="minorHAnsi"/>
                <w:sz w:val="18"/>
                <w:szCs w:val="18"/>
                <w:lang w:val="es-419"/>
              </w:rPr>
            </w:pPr>
          </w:p>
        </w:tc>
        <w:tc>
          <w:tcPr>
            <w:tcW w:w="1123" w:type="dxa"/>
            <w:vMerge/>
            <w:vAlign w:val="center"/>
          </w:tcPr>
          <w:p w14:paraId="727F20EA" w14:textId="77777777" w:rsidR="004B6559" w:rsidRPr="009069C5" w:rsidRDefault="004B6559" w:rsidP="00B54271">
            <w:pPr>
              <w:jc w:val="center"/>
              <w:rPr>
                <w:rFonts w:cstheme="minorHAnsi"/>
                <w:sz w:val="18"/>
                <w:szCs w:val="18"/>
                <w:lang w:val="es-419"/>
              </w:rPr>
            </w:pPr>
          </w:p>
        </w:tc>
      </w:tr>
      <w:tr w:rsidR="004B6559" w:rsidRPr="001B344B" w14:paraId="4CAC7634" w14:textId="77777777" w:rsidTr="006939A0">
        <w:trPr>
          <w:gridAfter w:val="1"/>
          <w:wAfter w:w="23" w:type="dxa"/>
          <w:trHeight w:val="732"/>
          <w:jc w:val="center"/>
        </w:trPr>
        <w:tc>
          <w:tcPr>
            <w:tcW w:w="1555" w:type="dxa"/>
            <w:vMerge/>
            <w:vAlign w:val="center"/>
          </w:tcPr>
          <w:p w14:paraId="3AF1FF70" w14:textId="77777777" w:rsidR="004B6559" w:rsidRPr="009069C5" w:rsidRDefault="004B6559" w:rsidP="00B54271">
            <w:pPr>
              <w:ind w:left="25"/>
              <w:rPr>
                <w:sz w:val="18"/>
                <w:szCs w:val="18"/>
                <w:lang w:val="es-419"/>
              </w:rPr>
            </w:pPr>
          </w:p>
        </w:tc>
        <w:tc>
          <w:tcPr>
            <w:tcW w:w="1352" w:type="dxa"/>
            <w:vMerge/>
            <w:vAlign w:val="center"/>
          </w:tcPr>
          <w:p w14:paraId="70E12EAC" w14:textId="77777777" w:rsidR="004B6559" w:rsidRPr="009069C5" w:rsidRDefault="004B6559" w:rsidP="00B54271">
            <w:pPr>
              <w:rPr>
                <w:sz w:val="18"/>
                <w:szCs w:val="18"/>
                <w:lang w:val="es-419"/>
              </w:rPr>
            </w:pPr>
          </w:p>
        </w:tc>
        <w:tc>
          <w:tcPr>
            <w:tcW w:w="1262" w:type="dxa"/>
            <w:vMerge/>
            <w:vAlign w:val="center"/>
          </w:tcPr>
          <w:p w14:paraId="09C8652A" w14:textId="77777777" w:rsidR="004B6559" w:rsidRPr="009069C5" w:rsidRDefault="004B6559" w:rsidP="00B54271">
            <w:pPr>
              <w:rPr>
                <w:sz w:val="18"/>
                <w:szCs w:val="18"/>
                <w:lang w:val="es-419"/>
              </w:rPr>
            </w:pPr>
          </w:p>
        </w:tc>
        <w:tc>
          <w:tcPr>
            <w:tcW w:w="1011" w:type="dxa"/>
            <w:vMerge/>
            <w:vAlign w:val="center"/>
          </w:tcPr>
          <w:p w14:paraId="67DDA64A" w14:textId="77777777" w:rsidR="004B6559" w:rsidRPr="009069C5" w:rsidRDefault="004B6559" w:rsidP="00B54271">
            <w:pPr>
              <w:rPr>
                <w:sz w:val="18"/>
                <w:szCs w:val="18"/>
                <w:lang w:val="es-419"/>
              </w:rPr>
            </w:pPr>
          </w:p>
        </w:tc>
        <w:tc>
          <w:tcPr>
            <w:tcW w:w="2186" w:type="dxa"/>
            <w:vAlign w:val="center"/>
          </w:tcPr>
          <w:p w14:paraId="3D416144" w14:textId="77777777" w:rsidR="004B6559" w:rsidRPr="009069C5" w:rsidRDefault="004B6559" w:rsidP="00B54271">
            <w:pPr>
              <w:rPr>
                <w:sz w:val="18"/>
                <w:szCs w:val="18"/>
                <w:lang w:val="es-419"/>
              </w:rPr>
            </w:pPr>
            <w:r w:rsidRPr="009069C5">
              <w:rPr>
                <w:sz w:val="18"/>
                <w:szCs w:val="18"/>
                <w:lang w:val="es-419"/>
              </w:rPr>
              <w:t>3.6.6 Socialización y firma de los acuerdos de desempeño con los colaboradores.</w:t>
            </w:r>
          </w:p>
        </w:tc>
        <w:tc>
          <w:tcPr>
            <w:tcW w:w="1272" w:type="dxa"/>
            <w:vAlign w:val="center"/>
          </w:tcPr>
          <w:p w14:paraId="103D3543" w14:textId="77777777" w:rsidR="004B6559" w:rsidRPr="009069C5" w:rsidRDefault="004B6559" w:rsidP="00B54271">
            <w:pPr>
              <w:rPr>
                <w:sz w:val="18"/>
                <w:szCs w:val="18"/>
                <w:lang w:val="es-419"/>
              </w:rPr>
            </w:pPr>
            <w:r w:rsidRPr="009069C5">
              <w:rPr>
                <w:sz w:val="18"/>
                <w:szCs w:val="18"/>
                <w:lang w:val="es-419"/>
              </w:rPr>
              <w:t>Encargados de las áreas</w:t>
            </w:r>
          </w:p>
        </w:tc>
        <w:tc>
          <w:tcPr>
            <w:tcW w:w="1708" w:type="dxa"/>
            <w:vAlign w:val="center"/>
          </w:tcPr>
          <w:p w14:paraId="173110BA" w14:textId="77777777" w:rsidR="004B6559" w:rsidRPr="009069C5" w:rsidRDefault="004B6559" w:rsidP="00B54271">
            <w:pPr>
              <w:rPr>
                <w:sz w:val="18"/>
                <w:szCs w:val="18"/>
                <w:lang w:val="es-419"/>
              </w:rPr>
            </w:pPr>
            <w:r w:rsidRPr="009069C5">
              <w:rPr>
                <w:sz w:val="18"/>
                <w:szCs w:val="18"/>
                <w:lang w:val="es-419"/>
              </w:rPr>
              <w:t>Acuerdos de desempeño firmados</w:t>
            </w:r>
          </w:p>
        </w:tc>
        <w:tc>
          <w:tcPr>
            <w:tcW w:w="1481" w:type="dxa"/>
            <w:vAlign w:val="center"/>
          </w:tcPr>
          <w:p w14:paraId="505B6AB0"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p w14:paraId="5E18C7D7" w14:textId="77777777" w:rsidR="004B6559" w:rsidRPr="009069C5" w:rsidRDefault="004B6559" w:rsidP="00B54271">
            <w:pPr>
              <w:rPr>
                <w:rFonts w:cstheme="minorHAnsi"/>
                <w:sz w:val="18"/>
                <w:szCs w:val="18"/>
                <w:lang w:val="es-419"/>
              </w:rPr>
            </w:pPr>
          </w:p>
          <w:p w14:paraId="77B75E24" w14:textId="77777777" w:rsidR="004B6559" w:rsidRPr="009069C5" w:rsidRDefault="004B6559" w:rsidP="00B54271">
            <w:pPr>
              <w:rPr>
                <w:rFonts w:cstheme="minorHAnsi"/>
                <w:sz w:val="18"/>
                <w:szCs w:val="18"/>
                <w:lang w:val="es-419"/>
              </w:rPr>
            </w:pPr>
            <w:r w:rsidRPr="009069C5">
              <w:rPr>
                <w:rFonts w:cstheme="minorHAnsi"/>
                <w:sz w:val="18"/>
                <w:szCs w:val="18"/>
                <w:lang w:val="es-419"/>
              </w:rPr>
              <w:t>Desacuerdo de los colaboradores</w:t>
            </w:r>
          </w:p>
        </w:tc>
        <w:tc>
          <w:tcPr>
            <w:tcW w:w="1309" w:type="dxa"/>
            <w:vAlign w:val="center"/>
          </w:tcPr>
          <w:p w14:paraId="50A37F84"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p w14:paraId="2B5FCF49" w14:textId="77777777" w:rsidR="004B6559" w:rsidRPr="009069C5" w:rsidRDefault="004B6559" w:rsidP="00B54271">
            <w:pPr>
              <w:rPr>
                <w:rFonts w:cstheme="minorHAnsi"/>
                <w:sz w:val="18"/>
                <w:szCs w:val="18"/>
                <w:lang w:val="es-419"/>
              </w:rPr>
            </w:pPr>
          </w:p>
          <w:p w14:paraId="159FDF51"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RR. HH.</w:t>
            </w:r>
          </w:p>
        </w:tc>
        <w:tc>
          <w:tcPr>
            <w:tcW w:w="236" w:type="dxa"/>
            <w:shd w:val="clear" w:color="auto" w:fill="auto"/>
            <w:vAlign w:val="center"/>
          </w:tcPr>
          <w:p w14:paraId="3146D7F4" w14:textId="77777777" w:rsidR="004B6559" w:rsidRPr="009069C5" w:rsidRDefault="004B6559" w:rsidP="00B54271">
            <w:pPr>
              <w:rPr>
                <w:rFonts w:ascii="Times New Roman" w:hAnsi="Times New Roman" w:cs="Times New Roman"/>
                <w:sz w:val="14"/>
                <w:lang w:val="es-419"/>
              </w:rPr>
            </w:pPr>
          </w:p>
        </w:tc>
        <w:tc>
          <w:tcPr>
            <w:tcW w:w="236" w:type="dxa"/>
            <w:shd w:val="clear" w:color="auto" w:fill="FFFFFF" w:themeFill="background1"/>
            <w:vAlign w:val="center"/>
          </w:tcPr>
          <w:p w14:paraId="05D787F5"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38876D17"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3E70CFD7"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8E245B3" w14:textId="77777777" w:rsidR="004B6559" w:rsidRPr="009069C5" w:rsidRDefault="004B6559" w:rsidP="00B54271">
            <w:pPr>
              <w:rPr>
                <w:rFonts w:ascii="Times New Roman" w:hAnsi="Times New Roman" w:cs="Times New Roman"/>
                <w:sz w:val="14"/>
                <w:lang w:val="es-419"/>
              </w:rPr>
            </w:pPr>
          </w:p>
        </w:tc>
        <w:tc>
          <w:tcPr>
            <w:tcW w:w="237" w:type="dxa"/>
            <w:shd w:val="clear" w:color="auto" w:fill="BEBEBE" w:themeFill="text2" w:themeFillTint="66"/>
            <w:vAlign w:val="center"/>
          </w:tcPr>
          <w:p w14:paraId="6B98884A"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5B17BCA"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4E6C66F"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74573FD3"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523887FF"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DC635B3"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806FBBB"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5EF3F765" w14:textId="77777777" w:rsidR="004B6559" w:rsidRPr="009069C5" w:rsidRDefault="004B6559" w:rsidP="00B54271">
            <w:pPr>
              <w:rPr>
                <w:rFonts w:cstheme="minorHAnsi"/>
                <w:sz w:val="18"/>
                <w:szCs w:val="18"/>
                <w:lang w:val="es-419"/>
              </w:rPr>
            </w:pPr>
          </w:p>
        </w:tc>
        <w:tc>
          <w:tcPr>
            <w:tcW w:w="1294" w:type="dxa"/>
            <w:gridSpan w:val="2"/>
            <w:vMerge/>
            <w:vAlign w:val="center"/>
          </w:tcPr>
          <w:p w14:paraId="5066BBF3" w14:textId="77777777" w:rsidR="004B6559" w:rsidRPr="009069C5" w:rsidRDefault="004B6559" w:rsidP="00B54271">
            <w:pPr>
              <w:jc w:val="center"/>
              <w:rPr>
                <w:rFonts w:cstheme="minorHAnsi"/>
                <w:sz w:val="18"/>
                <w:szCs w:val="18"/>
                <w:lang w:val="es-419"/>
              </w:rPr>
            </w:pPr>
          </w:p>
        </w:tc>
        <w:tc>
          <w:tcPr>
            <w:tcW w:w="1123" w:type="dxa"/>
            <w:vMerge/>
            <w:vAlign w:val="center"/>
          </w:tcPr>
          <w:p w14:paraId="10454673" w14:textId="77777777" w:rsidR="004B6559" w:rsidRPr="009069C5" w:rsidRDefault="004B6559" w:rsidP="00B54271">
            <w:pPr>
              <w:jc w:val="center"/>
              <w:rPr>
                <w:rFonts w:cstheme="minorHAnsi"/>
                <w:sz w:val="18"/>
                <w:szCs w:val="18"/>
                <w:lang w:val="es-419"/>
              </w:rPr>
            </w:pPr>
          </w:p>
        </w:tc>
      </w:tr>
      <w:tr w:rsidR="004B6559" w:rsidRPr="009069C5" w14:paraId="6B52F537" w14:textId="77777777" w:rsidTr="006939A0">
        <w:trPr>
          <w:gridAfter w:val="1"/>
          <w:wAfter w:w="23" w:type="dxa"/>
          <w:trHeight w:val="732"/>
          <w:jc w:val="center"/>
        </w:trPr>
        <w:tc>
          <w:tcPr>
            <w:tcW w:w="1555" w:type="dxa"/>
            <w:vMerge/>
            <w:vAlign w:val="center"/>
          </w:tcPr>
          <w:p w14:paraId="0F3F8D39" w14:textId="77777777" w:rsidR="004B6559" w:rsidRPr="009069C5" w:rsidRDefault="004B6559" w:rsidP="00B54271">
            <w:pPr>
              <w:ind w:left="25"/>
              <w:rPr>
                <w:sz w:val="18"/>
                <w:szCs w:val="18"/>
                <w:lang w:val="es-419"/>
              </w:rPr>
            </w:pPr>
          </w:p>
        </w:tc>
        <w:tc>
          <w:tcPr>
            <w:tcW w:w="1352" w:type="dxa"/>
            <w:vMerge/>
            <w:vAlign w:val="center"/>
          </w:tcPr>
          <w:p w14:paraId="14197F81" w14:textId="77777777" w:rsidR="004B6559" w:rsidRPr="009069C5" w:rsidRDefault="004B6559" w:rsidP="00B54271">
            <w:pPr>
              <w:rPr>
                <w:sz w:val="18"/>
                <w:szCs w:val="18"/>
                <w:lang w:val="es-419"/>
              </w:rPr>
            </w:pPr>
          </w:p>
        </w:tc>
        <w:tc>
          <w:tcPr>
            <w:tcW w:w="1262" w:type="dxa"/>
            <w:vMerge/>
            <w:vAlign w:val="center"/>
          </w:tcPr>
          <w:p w14:paraId="313D2964" w14:textId="77777777" w:rsidR="004B6559" w:rsidRPr="009069C5" w:rsidRDefault="004B6559" w:rsidP="00B54271">
            <w:pPr>
              <w:rPr>
                <w:sz w:val="18"/>
                <w:szCs w:val="18"/>
                <w:lang w:val="es-419"/>
              </w:rPr>
            </w:pPr>
          </w:p>
        </w:tc>
        <w:tc>
          <w:tcPr>
            <w:tcW w:w="1011" w:type="dxa"/>
            <w:vMerge/>
            <w:vAlign w:val="center"/>
          </w:tcPr>
          <w:p w14:paraId="1269BDA5" w14:textId="77777777" w:rsidR="004B6559" w:rsidRPr="009069C5" w:rsidRDefault="004B6559" w:rsidP="00B54271">
            <w:pPr>
              <w:rPr>
                <w:sz w:val="18"/>
                <w:szCs w:val="18"/>
                <w:lang w:val="es-419"/>
              </w:rPr>
            </w:pPr>
          </w:p>
        </w:tc>
        <w:tc>
          <w:tcPr>
            <w:tcW w:w="2186" w:type="dxa"/>
            <w:vAlign w:val="center"/>
          </w:tcPr>
          <w:p w14:paraId="7D9D0E06" w14:textId="77777777" w:rsidR="004B6559" w:rsidRPr="009069C5" w:rsidRDefault="004B6559" w:rsidP="00B54271">
            <w:pPr>
              <w:rPr>
                <w:sz w:val="18"/>
                <w:szCs w:val="18"/>
                <w:lang w:val="es-419"/>
              </w:rPr>
            </w:pPr>
            <w:r w:rsidRPr="009069C5">
              <w:rPr>
                <w:sz w:val="18"/>
                <w:szCs w:val="18"/>
                <w:lang w:val="es-419"/>
              </w:rPr>
              <w:t>3.6.7 Realización de la evaluación del desempeño.</w:t>
            </w:r>
          </w:p>
        </w:tc>
        <w:tc>
          <w:tcPr>
            <w:tcW w:w="1272" w:type="dxa"/>
            <w:vAlign w:val="center"/>
          </w:tcPr>
          <w:p w14:paraId="0D2FE708" w14:textId="77777777" w:rsidR="004B6559" w:rsidRPr="009069C5" w:rsidRDefault="004B6559" w:rsidP="00B54271">
            <w:pPr>
              <w:rPr>
                <w:sz w:val="18"/>
                <w:szCs w:val="18"/>
                <w:lang w:val="es-419"/>
              </w:rPr>
            </w:pPr>
            <w:r w:rsidRPr="009069C5">
              <w:rPr>
                <w:sz w:val="18"/>
                <w:szCs w:val="18"/>
                <w:lang w:val="es-419"/>
              </w:rPr>
              <w:t>Encargados de las áreas</w:t>
            </w:r>
          </w:p>
        </w:tc>
        <w:tc>
          <w:tcPr>
            <w:tcW w:w="1708" w:type="dxa"/>
            <w:vAlign w:val="center"/>
          </w:tcPr>
          <w:p w14:paraId="01BED249" w14:textId="77777777" w:rsidR="004B6559" w:rsidRPr="009069C5" w:rsidRDefault="004B6559" w:rsidP="00B54271">
            <w:pPr>
              <w:rPr>
                <w:sz w:val="18"/>
                <w:szCs w:val="18"/>
                <w:lang w:val="es-419"/>
              </w:rPr>
            </w:pPr>
            <w:r w:rsidRPr="009069C5">
              <w:rPr>
                <w:sz w:val="18"/>
                <w:szCs w:val="18"/>
                <w:lang w:val="es-419"/>
              </w:rPr>
              <w:t>Formularios de evaluación del desempeño completados</w:t>
            </w:r>
          </w:p>
        </w:tc>
        <w:tc>
          <w:tcPr>
            <w:tcW w:w="1481" w:type="dxa"/>
            <w:vAlign w:val="center"/>
          </w:tcPr>
          <w:p w14:paraId="1095ECBA"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p w14:paraId="62A74382" w14:textId="77777777" w:rsidR="004B6559" w:rsidRPr="009069C5" w:rsidRDefault="004B6559" w:rsidP="00B54271">
            <w:pPr>
              <w:rPr>
                <w:rFonts w:cstheme="minorHAnsi"/>
                <w:sz w:val="18"/>
                <w:szCs w:val="18"/>
                <w:lang w:val="es-419"/>
              </w:rPr>
            </w:pPr>
          </w:p>
          <w:p w14:paraId="45D5BBF3" w14:textId="77777777" w:rsidR="004B6559" w:rsidRPr="009069C5" w:rsidRDefault="004B6559" w:rsidP="00B54271">
            <w:pPr>
              <w:rPr>
                <w:rFonts w:cstheme="minorHAnsi"/>
                <w:sz w:val="18"/>
                <w:szCs w:val="18"/>
                <w:lang w:val="es-419"/>
              </w:rPr>
            </w:pPr>
            <w:r w:rsidRPr="009069C5">
              <w:rPr>
                <w:rFonts w:cstheme="minorHAnsi"/>
                <w:sz w:val="18"/>
                <w:szCs w:val="18"/>
                <w:lang w:val="es-419"/>
              </w:rPr>
              <w:t>Desacuerdo de los colaboradores</w:t>
            </w:r>
          </w:p>
        </w:tc>
        <w:tc>
          <w:tcPr>
            <w:tcW w:w="1309" w:type="dxa"/>
            <w:vAlign w:val="center"/>
          </w:tcPr>
          <w:p w14:paraId="33983E6E"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Seguimiento de RR. HH. </w:t>
            </w:r>
          </w:p>
          <w:p w14:paraId="729FE40A" w14:textId="77777777" w:rsidR="004B6559" w:rsidRPr="009069C5" w:rsidRDefault="004B6559" w:rsidP="00B54271">
            <w:pPr>
              <w:rPr>
                <w:rFonts w:cstheme="minorHAnsi"/>
                <w:sz w:val="18"/>
                <w:szCs w:val="18"/>
                <w:lang w:val="es-419"/>
              </w:rPr>
            </w:pPr>
          </w:p>
          <w:p w14:paraId="7AFC4AEA"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la MAE</w:t>
            </w:r>
          </w:p>
          <w:p w14:paraId="3BD2F9CE" w14:textId="77777777" w:rsidR="004B6559" w:rsidRPr="009069C5" w:rsidRDefault="004B6559" w:rsidP="00B54271">
            <w:pPr>
              <w:rPr>
                <w:rFonts w:cstheme="minorHAnsi"/>
                <w:sz w:val="18"/>
                <w:szCs w:val="18"/>
                <w:lang w:val="es-419"/>
              </w:rPr>
            </w:pPr>
          </w:p>
          <w:p w14:paraId="27C624FC"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RR HH.</w:t>
            </w:r>
          </w:p>
        </w:tc>
        <w:tc>
          <w:tcPr>
            <w:tcW w:w="236" w:type="dxa"/>
            <w:shd w:val="clear" w:color="auto" w:fill="auto"/>
            <w:vAlign w:val="center"/>
          </w:tcPr>
          <w:p w14:paraId="7785A68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D522763"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33BDF089"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18C17D02"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1E562E8"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68104C6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450CBE3"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AAA9896"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3DAC7328"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1BCA9602"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5E9815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A141D22"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60AE671C" w14:textId="77777777" w:rsidR="004B6559" w:rsidRPr="009069C5" w:rsidRDefault="004B6559" w:rsidP="00B54271">
            <w:pPr>
              <w:rPr>
                <w:rFonts w:cstheme="minorHAnsi"/>
                <w:sz w:val="18"/>
                <w:szCs w:val="18"/>
                <w:lang w:val="es-419"/>
              </w:rPr>
            </w:pPr>
          </w:p>
        </w:tc>
        <w:tc>
          <w:tcPr>
            <w:tcW w:w="1294" w:type="dxa"/>
            <w:gridSpan w:val="2"/>
            <w:vMerge/>
            <w:vAlign w:val="center"/>
          </w:tcPr>
          <w:p w14:paraId="1DB67B22" w14:textId="77777777" w:rsidR="004B6559" w:rsidRPr="009069C5" w:rsidRDefault="004B6559" w:rsidP="00B54271">
            <w:pPr>
              <w:jc w:val="center"/>
              <w:rPr>
                <w:rFonts w:cstheme="minorHAnsi"/>
                <w:sz w:val="18"/>
                <w:szCs w:val="18"/>
                <w:lang w:val="es-419"/>
              </w:rPr>
            </w:pPr>
          </w:p>
        </w:tc>
        <w:tc>
          <w:tcPr>
            <w:tcW w:w="1123" w:type="dxa"/>
            <w:vMerge/>
            <w:vAlign w:val="center"/>
          </w:tcPr>
          <w:p w14:paraId="7C9E98A5" w14:textId="77777777" w:rsidR="004B6559" w:rsidRPr="009069C5" w:rsidRDefault="004B6559" w:rsidP="00B54271">
            <w:pPr>
              <w:jc w:val="center"/>
              <w:rPr>
                <w:rFonts w:cstheme="minorHAnsi"/>
                <w:sz w:val="18"/>
                <w:szCs w:val="18"/>
                <w:lang w:val="es-419"/>
              </w:rPr>
            </w:pPr>
          </w:p>
        </w:tc>
      </w:tr>
      <w:tr w:rsidR="004B6559" w:rsidRPr="009069C5" w14:paraId="782DE53C" w14:textId="77777777" w:rsidTr="006939A0">
        <w:trPr>
          <w:gridAfter w:val="1"/>
          <w:wAfter w:w="23" w:type="dxa"/>
          <w:trHeight w:val="732"/>
          <w:jc w:val="center"/>
        </w:trPr>
        <w:tc>
          <w:tcPr>
            <w:tcW w:w="1555" w:type="dxa"/>
            <w:vMerge/>
            <w:vAlign w:val="center"/>
          </w:tcPr>
          <w:p w14:paraId="689621CF" w14:textId="77777777" w:rsidR="004B6559" w:rsidRPr="009069C5" w:rsidRDefault="004B6559" w:rsidP="00B54271">
            <w:pPr>
              <w:ind w:left="25"/>
              <w:rPr>
                <w:sz w:val="18"/>
                <w:szCs w:val="18"/>
                <w:lang w:val="es-419"/>
              </w:rPr>
            </w:pPr>
          </w:p>
        </w:tc>
        <w:tc>
          <w:tcPr>
            <w:tcW w:w="1352" w:type="dxa"/>
            <w:vMerge/>
            <w:vAlign w:val="center"/>
          </w:tcPr>
          <w:p w14:paraId="629BF284" w14:textId="77777777" w:rsidR="004B6559" w:rsidRPr="009069C5" w:rsidRDefault="004B6559" w:rsidP="00B54271">
            <w:pPr>
              <w:rPr>
                <w:sz w:val="18"/>
                <w:szCs w:val="18"/>
                <w:lang w:val="es-419"/>
              </w:rPr>
            </w:pPr>
          </w:p>
        </w:tc>
        <w:tc>
          <w:tcPr>
            <w:tcW w:w="1262" w:type="dxa"/>
            <w:vMerge/>
            <w:vAlign w:val="center"/>
          </w:tcPr>
          <w:p w14:paraId="13B39683" w14:textId="77777777" w:rsidR="004B6559" w:rsidRPr="009069C5" w:rsidRDefault="004B6559" w:rsidP="00B54271">
            <w:pPr>
              <w:rPr>
                <w:sz w:val="18"/>
                <w:szCs w:val="18"/>
                <w:lang w:val="es-419"/>
              </w:rPr>
            </w:pPr>
          </w:p>
        </w:tc>
        <w:tc>
          <w:tcPr>
            <w:tcW w:w="1011" w:type="dxa"/>
            <w:vMerge/>
            <w:vAlign w:val="center"/>
          </w:tcPr>
          <w:p w14:paraId="6BA1C9EC" w14:textId="77777777" w:rsidR="004B6559" w:rsidRPr="009069C5" w:rsidRDefault="004B6559" w:rsidP="00B54271">
            <w:pPr>
              <w:rPr>
                <w:sz w:val="18"/>
                <w:szCs w:val="18"/>
                <w:lang w:val="es-419"/>
              </w:rPr>
            </w:pPr>
          </w:p>
        </w:tc>
        <w:tc>
          <w:tcPr>
            <w:tcW w:w="2186" w:type="dxa"/>
            <w:vAlign w:val="center"/>
          </w:tcPr>
          <w:p w14:paraId="38CC54A0" w14:textId="77777777" w:rsidR="004B6559" w:rsidRPr="009069C5" w:rsidRDefault="004B6559" w:rsidP="00B54271">
            <w:pPr>
              <w:rPr>
                <w:sz w:val="18"/>
                <w:szCs w:val="18"/>
                <w:lang w:val="es-419"/>
              </w:rPr>
            </w:pPr>
            <w:r w:rsidRPr="009069C5">
              <w:rPr>
                <w:sz w:val="18"/>
                <w:szCs w:val="18"/>
                <w:lang w:val="es-419"/>
              </w:rPr>
              <w:t>3.6.8 Elaboración del informe de resultados de la evaluación del desempeño.</w:t>
            </w:r>
          </w:p>
        </w:tc>
        <w:tc>
          <w:tcPr>
            <w:tcW w:w="1272" w:type="dxa"/>
            <w:vAlign w:val="center"/>
          </w:tcPr>
          <w:p w14:paraId="11D75B90"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0DE06A33" w14:textId="77777777" w:rsidR="004B6559" w:rsidRPr="009069C5" w:rsidRDefault="004B6559" w:rsidP="00B54271">
            <w:pPr>
              <w:rPr>
                <w:sz w:val="18"/>
                <w:szCs w:val="18"/>
                <w:lang w:val="es-419"/>
              </w:rPr>
            </w:pPr>
            <w:r w:rsidRPr="009069C5">
              <w:rPr>
                <w:sz w:val="18"/>
                <w:szCs w:val="18"/>
                <w:lang w:val="es-419"/>
              </w:rPr>
              <w:t>Informe de resultados de la evaluación</w:t>
            </w:r>
          </w:p>
        </w:tc>
        <w:tc>
          <w:tcPr>
            <w:tcW w:w="1481" w:type="dxa"/>
            <w:vAlign w:val="center"/>
          </w:tcPr>
          <w:p w14:paraId="7556D38E"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Retraso en la elaboración </w:t>
            </w:r>
          </w:p>
        </w:tc>
        <w:tc>
          <w:tcPr>
            <w:tcW w:w="1309" w:type="dxa"/>
            <w:vAlign w:val="center"/>
          </w:tcPr>
          <w:p w14:paraId="1EFEF529"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auto"/>
            <w:vAlign w:val="center"/>
          </w:tcPr>
          <w:p w14:paraId="360FE21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A60542F"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7C8A56C7"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623009FA"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7FB950F"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3992471A"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BBE8471"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6EBAE48"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6A89C1B7"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41D98736"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124F483"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1C533E3"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55644D53" w14:textId="77777777" w:rsidR="004B6559" w:rsidRPr="009069C5" w:rsidRDefault="004B6559" w:rsidP="00B54271">
            <w:pPr>
              <w:rPr>
                <w:rFonts w:cstheme="minorHAnsi"/>
                <w:sz w:val="18"/>
                <w:szCs w:val="18"/>
                <w:lang w:val="es-419"/>
              </w:rPr>
            </w:pPr>
          </w:p>
        </w:tc>
        <w:tc>
          <w:tcPr>
            <w:tcW w:w="1294" w:type="dxa"/>
            <w:gridSpan w:val="2"/>
            <w:vMerge/>
            <w:vAlign w:val="center"/>
          </w:tcPr>
          <w:p w14:paraId="03F75C65" w14:textId="77777777" w:rsidR="004B6559" w:rsidRPr="009069C5" w:rsidRDefault="004B6559" w:rsidP="00B54271">
            <w:pPr>
              <w:jc w:val="center"/>
              <w:rPr>
                <w:rFonts w:cstheme="minorHAnsi"/>
                <w:sz w:val="18"/>
                <w:szCs w:val="18"/>
                <w:lang w:val="es-419"/>
              </w:rPr>
            </w:pPr>
          </w:p>
        </w:tc>
        <w:tc>
          <w:tcPr>
            <w:tcW w:w="1123" w:type="dxa"/>
            <w:vMerge/>
            <w:vAlign w:val="center"/>
          </w:tcPr>
          <w:p w14:paraId="43A0501B" w14:textId="77777777" w:rsidR="004B6559" w:rsidRPr="009069C5" w:rsidRDefault="004B6559" w:rsidP="00B54271">
            <w:pPr>
              <w:jc w:val="center"/>
              <w:rPr>
                <w:rFonts w:cstheme="minorHAnsi"/>
                <w:sz w:val="18"/>
                <w:szCs w:val="18"/>
                <w:lang w:val="es-419"/>
              </w:rPr>
            </w:pPr>
          </w:p>
        </w:tc>
      </w:tr>
      <w:tr w:rsidR="004B6559" w:rsidRPr="009069C5" w14:paraId="7CFAB1A2" w14:textId="77777777" w:rsidTr="006939A0">
        <w:trPr>
          <w:gridAfter w:val="1"/>
          <w:wAfter w:w="23" w:type="dxa"/>
          <w:trHeight w:val="732"/>
          <w:jc w:val="center"/>
        </w:trPr>
        <w:tc>
          <w:tcPr>
            <w:tcW w:w="1555" w:type="dxa"/>
            <w:vMerge/>
            <w:vAlign w:val="center"/>
          </w:tcPr>
          <w:p w14:paraId="13C02F4D" w14:textId="77777777" w:rsidR="004B6559" w:rsidRPr="009069C5" w:rsidRDefault="004B6559" w:rsidP="00B54271">
            <w:pPr>
              <w:ind w:left="25"/>
              <w:rPr>
                <w:sz w:val="18"/>
                <w:szCs w:val="18"/>
                <w:lang w:val="es-419"/>
              </w:rPr>
            </w:pPr>
          </w:p>
        </w:tc>
        <w:tc>
          <w:tcPr>
            <w:tcW w:w="1352" w:type="dxa"/>
            <w:vMerge/>
            <w:vAlign w:val="center"/>
          </w:tcPr>
          <w:p w14:paraId="4EE3643B" w14:textId="77777777" w:rsidR="004B6559" w:rsidRPr="009069C5" w:rsidRDefault="004B6559" w:rsidP="00B54271">
            <w:pPr>
              <w:rPr>
                <w:sz w:val="18"/>
                <w:szCs w:val="18"/>
                <w:lang w:val="es-419"/>
              </w:rPr>
            </w:pPr>
          </w:p>
        </w:tc>
        <w:tc>
          <w:tcPr>
            <w:tcW w:w="1262" w:type="dxa"/>
            <w:vMerge/>
            <w:vAlign w:val="center"/>
          </w:tcPr>
          <w:p w14:paraId="0488FB50" w14:textId="77777777" w:rsidR="004B6559" w:rsidRPr="009069C5" w:rsidRDefault="004B6559" w:rsidP="00B54271">
            <w:pPr>
              <w:rPr>
                <w:sz w:val="18"/>
                <w:szCs w:val="18"/>
                <w:lang w:val="es-419"/>
              </w:rPr>
            </w:pPr>
          </w:p>
        </w:tc>
        <w:tc>
          <w:tcPr>
            <w:tcW w:w="1011" w:type="dxa"/>
            <w:vMerge/>
            <w:vAlign w:val="center"/>
          </w:tcPr>
          <w:p w14:paraId="161DD14E" w14:textId="77777777" w:rsidR="004B6559" w:rsidRPr="009069C5" w:rsidRDefault="004B6559" w:rsidP="00B54271">
            <w:pPr>
              <w:rPr>
                <w:sz w:val="18"/>
                <w:szCs w:val="18"/>
                <w:lang w:val="es-419"/>
              </w:rPr>
            </w:pPr>
          </w:p>
        </w:tc>
        <w:tc>
          <w:tcPr>
            <w:tcW w:w="2186" w:type="dxa"/>
            <w:vAlign w:val="center"/>
          </w:tcPr>
          <w:p w14:paraId="10F35B61" w14:textId="77777777" w:rsidR="004B6559" w:rsidRPr="009069C5" w:rsidRDefault="004B6559" w:rsidP="00B54271">
            <w:pPr>
              <w:rPr>
                <w:sz w:val="18"/>
                <w:szCs w:val="18"/>
                <w:lang w:val="es-419"/>
              </w:rPr>
            </w:pPr>
            <w:r w:rsidRPr="009069C5">
              <w:rPr>
                <w:sz w:val="18"/>
                <w:szCs w:val="18"/>
                <w:lang w:val="es-419"/>
              </w:rPr>
              <w:t>3.6.9 Remisión del informe de resultados de la evaluación del desempeño al MAP.</w:t>
            </w:r>
          </w:p>
        </w:tc>
        <w:tc>
          <w:tcPr>
            <w:tcW w:w="1272" w:type="dxa"/>
            <w:vAlign w:val="center"/>
          </w:tcPr>
          <w:p w14:paraId="63055AFF"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5F80E2C5" w14:textId="77777777" w:rsidR="004B6559" w:rsidRPr="009069C5" w:rsidRDefault="004B6559" w:rsidP="00B54271">
            <w:pPr>
              <w:rPr>
                <w:sz w:val="18"/>
                <w:szCs w:val="18"/>
                <w:lang w:val="es-419"/>
              </w:rPr>
            </w:pPr>
            <w:r w:rsidRPr="009069C5">
              <w:rPr>
                <w:sz w:val="18"/>
                <w:szCs w:val="18"/>
                <w:lang w:val="es-419"/>
              </w:rPr>
              <w:t>Carta de Remisión</w:t>
            </w:r>
          </w:p>
        </w:tc>
        <w:tc>
          <w:tcPr>
            <w:tcW w:w="1481" w:type="dxa"/>
            <w:vAlign w:val="center"/>
          </w:tcPr>
          <w:p w14:paraId="6E887C40"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tc>
        <w:tc>
          <w:tcPr>
            <w:tcW w:w="1309" w:type="dxa"/>
            <w:vAlign w:val="center"/>
          </w:tcPr>
          <w:p w14:paraId="0513978B"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respuesta</w:t>
            </w:r>
          </w:p>
        </w:tc>
        <w:tc>
          <w:tcPr>
            <w:tcW w:w="236" w:type="dxa"/>
            <w:shd w:val="clear" w:color="auto" w:fill="auto"/>
            <w:vAlign w:val="center"/>
          </w:tcPr>
          <w:p w14:paraId="5BA95F6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BBCC257"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63783CA0"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16BAA8B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1E7E946"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08ECE60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340FB27"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EEFB685"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7D3A04BA"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35D44071"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AB9060B"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729A96B"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3455240C" w14:textId="77777777" w:rsidR="004B6559" w:rsidRPr="009069C5" w:rsidRDefault="004B6559" w:rsidP="00B54271">
            <w:pPr>
              <w:rPr>
                <w:rFonts w:cstheme="minorHAnsi"/>
                <w:sz w:val="18"/>
                <w:szCs w:val="18"/>
                <w:lang w:val="es-419"/>
              </w:rPr>
            </w:pPr>
          </w:p>
        </w:tc>
        <w:tc>
          <w:tcPr>
            <w:tcW w:w="1294" w:type="dxa"/>
            <w:gridSpan w:val="2"/>
            <w:vMerge/>
            <w:vAlign w:val="center"/>
          </w:tcPr>
          <w:p w14:paraId="4154A059" w14:textId="77777777" w:rsidR="004B6559" w:rsidRPr="009069C5" w:rsidRDefault="004B6559" w:rsidP="00B54271">
            <w:pPr>
              <w:jc w:val="center"/>
              <w:rPr>
                <w:rFonts w:cstheme="minorHAnsi"/>
                <w:sz w:val="18"/>
                <w:szCs w:val="18"/>
                <w:lang w:val="es-419"/>
              </w:rPr>
            </w:pPr>
          </w:p>
        </w:tc>
        <w:tc>
          <w:tcPr>
            <w:tcW w:w="1123" w:type="dxa"/>
            <w:vMerge/>
            <w:vAlign w:val="center"/>
          </w:tcPr>
          <w:p w14:paraId="669854D1" w14:textId="77777777" w:rsidR="004B6559" w:rsidRPr="009069C5" w:rsidRDefault="004B6559" w:rsidP="00B54271">
            <w:pPr>
              <w:jc w:val="center"/>
              <w:rPr>
                <w:rFonts w:cstheme="minorHAnsi"/>
                <w:sz w:val="18"/>
                <w:szCs w:val="18"/>
                <w:lang w:val="es-419"/>
              </w:rPr>
            </w:pPr>
          </w:p>
        </w:tc>
      </w:tr>
      <w:tr w:rsidR="004B6559" w:rsidRPr="009069C5" w14:paraId="76A8A97D" w14:textId="77777777" w:rsidTr="006939A0">
        <w:trPr>
          <w:gridAfter w:val="1"/>
          <w:wAfter w:w="23" w:type="dxa"/>
          <w:trHeight w:val="732"/>
          <w:jc w:val="center"/>
        </w:trPr>
        <w:tc>
          <w:tcPr>
            <w:tcW w:w="1555" w:type="dxa"/>
            <w:vMerge w:val="restart"/>
            <w:vAlign w:val="center"/>
          </w:tcPr>
          <w:p w14:paraId="387DA0A5" w14:textId="77777777" w:rsidR="004B6559" w:rsidRPr="009069C5" w:rsidRDefault="004B6559" w:rsidP="00B54271">
            <w:pPr>
              <w:ind w:left="25"/>
              <w:rPr>
                <w:sz w:val="18"/>
                <w:szCs w:val="18"/>
                <w:lang w:val="es-419"/>
              </w:rPr>
            </w:pPr>
            <w:r w:rsidRPr="009069C5">
              <w:rPr>
                <w:sz w:val="18"/>
                <w:szCs w:val="18"/>
                <w:lang w:val="es-419"/>
              </w:rPr>
              <w:t>3.7. Implementación del Sistema de Administración de Servidores Públicos (SASP)</w:t>
            </w:r>
          </w:p>
        </w:tc>
        <w:tc>
          <w:tcPr>
            <w:tcW w:w="1352" w:type="dxa"/>
            <w:vMerge w:val="restart"/>
            <w:vAlign w:val="center"/>
          </w:tcPr>
          <w:p w14:paraId="4688991B" w14:textId="77777777" w:rsidR="004B6559" w:rsidRPr="009069C5" w:rsidRDefault="004B6559" w:rsidP="00B54271">
            <w:pPr>
              <w:rPr>
                <w:sz w:val="18"/>
                <w:szCs w:val="18"/>
                <w:lang w:val="es-419"/>
              </w:rPr>
            </w:pPr>
            <w:r w:rsidRPr="009069C5">
              <w:rPr>
                <w:sz w:val="18"/>
                <w:szCs w:val="18"/>
                <w:lang w:val="es-419"/>
              </w:rPr>
              <w:t>Porcentaje de informaciones básicas de colaboradores cargadas al sistema</w:t>
            </w:r>
          </w:p>
          <w:p w14:paraId="01667F5F" w14:textId="77777777" w:rsidR="004B6559" w:rsidRPr="009069C5" w:rsidRDefault="004B6559" w:rsidP="00B54271">
            <w:pPr>
              <w:rPr>
                <w:sz w:val="18"/>
                <w:szCs w:val="18"/>
                <w:lang w:val="es-419"/>
              </w:rPr>
            </w:pPr>
          </w:p>
          <w:p w14:paraId="54311BD4" w14:textId="77777777" w:rsidR="004B6559" w:rsidRPr="009069C5" w:rsidRDefault="004B6559" w:rsidP="00B54271">
            <w:pPr>
              <w:rPr>
                <w:sz w:val="18"/>
                <w:szCs w:val="18"/>
                <w:lang w:val="es-419"/>
              </w:rPr>
            </w:pPr>
          </w:p>
        </w:tc>
        <w:tc>
          <w:tcPr>
            <w:tcW w:w="1262" w:type="dxa"/>
            <w:vMerge w:val="restart"/>
            <w:vAlign w:val="center"/>
          </w:tcPr>
          <w:p w14:paraId="7B057652" w14:textId="77777777" w:rsidR="004B6559" w:rsidRPr="009069C5" w:rsidRDefault="004B6559" w:rsidP="00B54271">
            <w:pPr>
              <w:rPr>
                <w:sz w:val="18"/>
                <w:szCs w:val="18"/>
                <w:lang w:val="es-419"/>
              </w:rPr>
            </w:pPr>
            <w:r w:rsidRPr="009069C5">
              <w:rPr>
                <w:sz w:val="18"/>
                <w:szCs w:val="18"/>
                <w:lang w:val="es-419"/>
              </w:rPr>
              <w:t>90% de las informaciones válidas de los colaboradores cargadas al sistema</w:t>
            </w:r>
          </w:p>
        </w:tc>
        <w:tc>
          <w:tcPr>
            <w:tcW w:w="1011" w:type="dxa"/>
            <w:vMerge w:val="restart"/>
            <w:vAlign w:val="center"/>
          </w:tcPr>
          <w:p w14:paraId="1B991915" w14:textId="77777777" w:rsidR="004B6559" w:rsidRPr="009069C5" w:rsidRDefault="004B6559" w:rsidP="00B54271">
            <w:pPr>
              <w:rPr>
                <w:sz w:val="18"/>
                <w:szCs w:val="18"/>
                <w:lang w:val="es-419"/>
              </w:rPr>
            </w:pPr>
            <w:r w:rsidRPr="009069C5">
              <w:rPr>
                <w:sz w:val="18"/>
                <w:szCs w:val="18"/>
                <w:lang w:val="es-419"/>
              </w:rPr>
              <w:t>Informaciones de colaboradores cargadas al SASP</w:t>
            </w:r>
          </w:p>
        </w:tc>
        <w:tc>
          <w:tcPr>
            <w:tcW w:w="2186" w:type="dxa"/>
            <w:vAlign w:val="center"/>
          </w:tcPr>
          <w:p w14:paraId="5B6406AE" w14:textId="77777777" w:rsidR="004B6559" w:rsidRPr="009069C5" w:rsidRDefault="004B6559" w:rsidP="00B54271">
            <w:pPr>
              <w:rPr>
                <w:sz w:val="18"/>
                <w:szCs w:val="18"/>
                <w:lang w:val="es-419"/>
              </w:rPr>
            </w:pPr>
            <w:r w:rsidRPr="009069C5">
              <w:rPr>
                <w:sz w:val="18"/>
                <w:szCs w:val="18"/>
                <w:lang w:val="es-419"/>
              </w:rPr>
              <w:t>3.7.1 Solicitud de implementación del Sistema de Administración de Servidores Públicos en la institución</w:t>
            </w:r>
          </w:p>
        </w:tc>
        <w:tc>
          <w:tcPr>
            <w:tcW w:w="1272" w:type="dxa"/>
            <w:vAlign w:val="center"/>
          </w:tcPr>
          <w:p w14:paraId="27612910"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55711B36" w14:textId="77777777" w:rsidR="004B6559" w:rsidRPr="009069C5" w:rsidRDefault="004B6559" w:rsidP="00B54271">
            <w:pPr>
              <w:rPr>
                <w:sz w:val="18"/>
                <w:szCs w:val="18"/>
                <w:lang w:val="es-419"/>
              </w:rPr>
            </w:pPr>
            <w:r w:rsidRPr="009069C5">
              <w:rPr>
                <w:sz w:val="18"/>
                <w:szCs w:val="18"/>
                <w:lang w:val="es-419"/>
              </w:rPr>
              <w:t>Solicitud, Correo electrónico</w:t>
            </w:r>
          </w:p>
        </w:tc>
        <w:tc>
          <w:tcPr>
            <w:tcW w:w="1481" w:type="dxa"/>
            <w:vAlign w:val="center"/>
          </w:tcPr>
          <w:p w14:paraId="6F2DBCA2"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tc>
        <w:tc>
          <w:tcPr>
            <w:tcW w:w="1309" w:type="dxa"/>
            <w:vAlign w:val="center"/>
          </w:tcPr>
          <w:p w14:paraId="48AA80C5"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respuesta</w:t>
            </w:r>
          </w:p>
        </w:tc>
        <w:tc>
          <w:tcPr>
            <w:tcW w:w="236" w:type="dxa"/>
            <w:shd w:val="clear" w:color="auto" w:fill="auto"/>
            <w:vAlign w:val="center"/>
          </w:tcPr>
          <w:p w14:paraId="501AF163"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4AB4B6A"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2A79034A"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7F80094B"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DF17329"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62DBE1E8"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8765E6B"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011003E"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07432E68"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37580421"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6A3303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D7E9495" w14:textId="77777777" w:rsidR="004B6559" w:rsidRPr="009069C5" w:rsidRDefault="004B6559" w:rsidP="00B54271">
            <w:pPr>
              <w:rPr>
                <w:rFonts w:ascii="Times New Roman" w:hAnsi="Times New Roman" w:cs="Times New Roman"/>
                <w:sz w:val="14"/>
                <w:lang w:val="es-419"/>
              </w:rPr>
            </w:pPr>
          </w:p>
        </w:tc>
        <w:tc>
          <w:tcPr>
            <w:tcW w:w="1134" w:type="dxa"/>
            <w:gridSpan w:val="2"/>
            <w:vMerge w:val="restart"/>
            <w:vAlign w:val="center"/>
          </w:tcPr>
          <w:p w14:paraId="7C172511" w14:textId="77777777" w:rsidR="004B6559" w:rsidRPr="009069C5" w:rsidRDefault="004B6559" w:rsidP="00B54271">
            <w:pPr>
              <w:rPr>
                <w:rFonts w:cstheme="minorHAnsi"/>
                <w:sz w:val="18"/>
                <w:szCs w:val="18"/>
                <w:lang w:val="es-419"/>
              </w:rPr>
            </w:pPr>
            <w:r w:rsidRPr="009069C5">
              <w:rPr>
                <w:rFonts w:cstheme="minorHAnsi"/>
                <w:sz w:val="18"/>
                <w:szCs w:val="18"/>
                <w:lang w:val="es-419"/>
              </w:rPr>
              <w:t>Material gastable</w:t>
            </w:r>
          </w:p>
        </w:tc>
        <w:tc>
          <w:tcPr>
            <w:tcW w:w="1294" w:type="dxa"/>
            <w:gridSpan w:val="2"/>
            <w:vMerge w:val="restart"/>
            <w:vAlign w:val="center"/>
          </w:tcPr>
          <w:p w14:paraId="1EF5F0A5" w14:textId="77777777" w:rsidR="004B6559" w:rsidRPr="009069C5" w:rsidRDefault="004B6559" w:rsidP="00B54271">
            <w:pPr>
              <w:jc w:val="center"/>
              <w:rPr>
                <w:rFonts w:cstheme="minorHAnsi"/>
                <w:sz w:val="18"/>
                <w:szCs w:val="18"/>
                <w:lang w:val="es-419"/>
              </w:rPr>
            </w:pPr>
            <w:r w:rsidRPr="009069C5">
              <w:rPr>
                <w:rFonts w:cstheme="minorHAnsi"/>
                <w:sz w:val="18"/>
                <w:szCs w:val="18"/>
                <w:lang w:val="es-419"/>
              </w:rPr>
              <w:t>RD$ 0.00</w:t>
            </w:r>
          </w:p>
        </w:tc>
        <w:tc>
          <w:tcPr>
            <w:tcW w:w="1123" w:type="dxa"/>
            <w:vMerge w:val="restart"/>
            <w:vAlign w:val="center"/>
          </w:tcPr>
          <w:p w14:paraId="5C1D99F8" w14:textId="77777777" w:rsidR="004B6559" w:rsidRPr="009069C5" w:rsidRDefault="004B6559" w:rsidP="00B54271">
            <w:pPr>
              <w:jc w:val="center"/>
              <w:rPr>
                <w:rFonts w:cstheme="minorHAnsi"/>
                <w:sz w:val="18"/>
                <w:szCs w:val="18"/>
                <w:lang w:val="es-419"/>
              </w:rPr>
            </w:pPr>
          </w:p>
        </w:tc>
      </w:tr>
      <w:tr w:rsidR="004B6559" w:rsidRPr="009069C5" w14:paraId="65C4BBAE" w14:textId="77777777" w:rsidTr="006939A0">
        <w:trPr>
          <w:gridAfter w:val="1"/>
          <w:wAfter w:w="23" w:type="dxa"/>
          <w:trHeight w:val="732"/>
          <w:jc w:val="center"/>
        </w:trPr>
        <w:tc>
          <w:tcPr>
            <w:tcW w:w="1555" w:type="dxa"/>
            <w:vMerge/>
            <w:vAlign w:val="center"/>
          </w:tcPr>
          <w:p w14:paraId="3F7B1DEA" w14:textId="77777777" w:rsidR="004B6559" w:rsidRPr="009069C5" w:rsidRDefault="004B6559" w:rsidP="00B54271">
            <w:pPr>
              <w:ind w:left="25"/>
              <w:rPr>
                <w:sz w:val="18"/>
                <w:szCs w:val="18"/>
                <w:lang w:val="es-419"/>
              </w:rPr>
            </w:pPr>
          </w:p>
        </w:tc>
        <w:tc>
          <w:tcPr>
            <w:tcW w:w="1352" w:type="dxa"/>
            <w:vMerge/>
            <w:vAlign w:val="center"/>
          </w:tcPr>
          <w:p w14:paraId="71377D6F" w14:textId="77777777" w:rsidR="004B6559" w:rsidRPr="009069C5" w:rsidRDefault="004B6559" w:rsidP="00B54271">
            <w:pPr>
              <w:rPr>
                <w:sz w:val="18"/>
                <w:szCs w:val="18"/>
                <w:lang w:val="es-419"/>
              </w:rPr>
            </w:pPr>
          </w:p>
        </w:tc>
        <w:tc>
          <w:tcPr>
            <w:tcW w:w="1262" w:type="dxa"/>
            <w:vMerge/>
            <w:vAlign w:val="center"/>
          </w:tcPr>
          <w:p w14:paraId="78D40CF2" w14:textId="77777777" w:rsidR="004B6559" w:rsidRPr="009069C5" w:rsidRDefault="004B6559" w:rsidP="00B54271">
            <w:pPr>
              <w:rPr>
                <w:sz w:val="18"/>
                <w:szCs w:val="18"/>
                <w:lang w:val="es-419"/>
              </w:rPr>
            </w:pPr>
          </w:p>
        </w:tc>
        <w:tc>
          <w:tcPr>
            <w:tcW w:w="1011" w:type="dxa"/>
            <w:vMerge/>
            <w:vAlign w:val="center"/>
          </w:tcPr>
          <w:p w14:paraId="7A01A967" w14:textId="77777777" w:rsidR="004B6559" w:rsidRPr="009069C5" w:rsidRDefault="004B6559" w:rsidP="00B54271">
            <w:pPr>
              <w:rPr>
                <w:sz w:val="18"/>
                <w:szCs w:val="18"/>
                <w:lang w:val="es-419"/>
              </w:rPr>
            </w:pPr>
          </w:p>
        </w:tc>
        <w:tc>
          <w:tcPr>
            <w:tcW w:w="2186" w:type="dxa"/>
            <w:vAlign w:val="center"/>
          </w:tcPr>
          <w:p w14:paraId="2CCCE09C" w14:textId="77777777" w:rsidR="004B6559" w:rsidRPr="009069C5" w:rsidRDefault="004B6559" w:rsidP="00B54271">
            <w:pPr>
              <w:rPr>
                <w:sz w:val="18"/>
                <w:szCs w:val="18"/>
                <w:lang w:val="es-419"/>
              </w:rPr>
            </w:pPr>
            <w:r w:rsidRPr="009069C5">
              <w:rPr>
                <w:sz w:val="18"/>
                <w:szCs w:val="18"/>
                <w:lang w:val="es-419"/>
              </w:rPr>
              <w:t>3.7.2 Levantamiento y remisión de información requerida</w:t>
            </w:r>
          </w:p>
        </w:tc>
        <w:tc>
          <w:tcPr>
            <w:tcW w:w="1272" w:type="dxa"/>
            <w:vAlign w:val="center"/>
          </w:tcPr>
          <w:p w14:paraId="4AD194D1" w14:textId="77777777" w:rsidR="004B6559" w:rsidRPr="009069C5" w:rsidRDefault="004B6559" w:rsidP="00B54271">
            <w:pPr>
              <w:rPr>
                <w:sz w:val="18"/>
                <w:szCs w:val="18"/>
                <w:lang w:val="es-419"/>
              </w:rPr>
            </w:pPr>
            <w:r w:rsidRPr="009069C5">
              <w:rPr>
                <w:sz w:val="18"/>
                <w:szCs w:val="18"/>
                <w:lang w:val="es-419"/>
              </w:rPr>
              <w:t>Dpto. RR. HH. / Div. De TI /</w:t>
            </w:r>
          </w:p>
        </w:tc>
        <w:tc>
          <w:tcPr>
            <w:tcW w:w="1708" w:type="dxa"/>
            <w:vAlign w:val="center"/>
          </w:tcPr>
          <w:p w14:paraId="6546EF17" w14:textId="77777777" w:rsidR="004B6559" w:rsidRPr="009069C5" w:rsidRDefault="004B6559" w:rsidP="00B54271">
            <w:pPr>
              <w:rPr>
                <w:sz w:val="18"/>
                <w:szCs w:val="18"/>
                <w:lang w:val="es-419"/>
              </w:rPr>
            </w:pPr>
            <w:r w:rsidRPr="009069C5">
              <w:rPr>
                <w:sz w:val="18"/>
                <w:szCs w:val="18"/>
                <w:lang w:val="es-419"/>
              </w:rPr>
              <w:t>Documento de levantamiento</w:t>
            </w:r>
          </w:p>
        </w:tc>
        <w:tc>
          <w:tcPr>
            <w:tcW w:w="1481" w:type="dxa"/>
            <w:vAlign w:val="center"/>
          </w:tcPr>
          <w:p w14:paraId="6D4F2509"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104CC8C0"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auto"/>
            <w:vAlign w:val="center"/>
          </w:tcPr>
          <w:p w14:paraId="6CBE389A"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88E5764"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67BB8373"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1FAEB0BD"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BBF13F6"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3C6D7AEA"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F1145D6"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4B112FC"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78322B21"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37AD8C2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7E73F24"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D6E02AD"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20695BF9" w14:textId="77777777" w:rsidR="004B6559" w:rsidRPr="009069C5" w:rsidRDefault="004B6559" w:rsidP="00B54271">
            <w:pPr>
              <w:rPr>
                <w:rFonts w:cstheme="minorHAnsi"/>
                <w:sz w:val="18"/>
                <w:szCs w:val="18"/>
                <w:lang w:val="es-419"/>
              </w:rPr>
            </w:pPr>
          </w:p>
        </w:tc>
        <w:tc>
          <w:tcPr>
            <w:tcW w:w="1294" w:type="dxa"/>
            <w:gridSpan w:val="2"/>
            <w:vMerge/>
            <w:vAlign w:val="center"/>
          </w:tcPr>
          <w:p w14:paraId="04FA30FC" w14:textId="77777777" w:rsidR="004B6559" w:rsidRPr="009069C5" w:rsidRDefault="004B6559" w:rsidP="00B54271">
            <w:pPr>
              <w:jc w:val="center"/>
              <w:rPr>
                <w:rFonts w:cstheme="minorHAnsi"/>
                <w:sz w:val="18"/>
                <w:szCs w:val="18"/>
                <w:lang w:val="es-419"/>
              </w:rPr>
            </w:pPr>
          </w:p>
        </w:tc>
        <w:tc>
          <w:tcPr>
            <w:tcW w:w="1123" w:type="dxa"/>
            <w:vMerge/>
            <w:vAlign w:val="center"/>
          </w:tcPr>
          <w:p w14:paraId="0D35D8A4" w14:textId="77777777" w:rsidR="004B6559" w:rsidRPr="009069C5" w:rsidRDefault="004B6559" w:rsidP="00B54271">
            <w:pPr>
              <w:jc w:val="center"/>
              <w:rPr>
                <w:rFonts w:cstheme="minorHAnsi"/>
                <w:sz w:val="18"/>
                <w:szCs w:val="18"/>
                <w:lang w:val="es-419"/>
              </w:rPr>
            </w:pPr>
          </w:p>
        </w:tc>
      </w:tr>
      <w:tr w:rsidR="004B6559" w:rsidRPr="009069C5" w14:paraId="0F24F709" w14:textId="77777777" w:rsidTr="006939A0">
        <w:trPr>
          <w:gridAfter w:val="1"/>
          <w:wAfter w:w="23" w:type="dxa"/>
          <w:trHeight w:val="732"/>
          <w:jc w:val="center"/>
        </w:trPr>
        <w:tc>
          <w:tcPr>
            <w:tcW w:w="1555" w:type="dxa"/>
            <w:vMerge/>
            <w:vAlign w:val="center"/>
          </w:tcPr>
          <w:p w14:paraId="4760F394" w14:textId="77777777" w:rsidR="004B6559" w:rsidRPr="009069C5" w:rsidRDefault="004B6559" w:rsidP="00B54271">
            <w:pPr>
              <w:ind w:left="25"/>
              <w:rPr>
                <w:sz w:val="18"/>
                <w:szCs w:val="18"/>
                <w:lang w:val="es-419"/>
              </w:rPr>
            </w:pPr>
          </w:p>
        </w:tc>
        <w:tc>
          <w:tcPr>
            <w:tcW w:w="1352" w:type="dxa"/>
            <w:vMerge/>
            <w:vAlign w:val="center"/>
          </w:tcPr>
          <w:p w14:paraId="6D6D47C9" w14:textId="77777777" w:rsidR="004B6559" w:rsidRPr="009069C5" w:rsidRDefault="004B6559" w:rsidP="00B54271">
            <w:pPr>
              <w:rPr>
                <w:sz w:val="18"/>
                <w:szCs w:val="18"/>
                <w:lang w:val="es-419"/>
              </w:rPr>
            </w:pPr>
          </w:p>
        </w:tc>
        <w:tc>
          <w:tcPr>
            <w:tcW w:w="1262" w:type="dxa"/>
            <w:vMerge/>
            <w:vAlign w:val="center"/>
          </w:tcPr>
          <w:p w14:paraId="1467CDC1" w14:textId="77777777" w:rsidR="004B6559" w:rsidRPr="009069C5" w:rsidRDefault="004B6559" w:rsidP="00B54271">
            <w:pPr>
              <w:rPr>
                <w:sz w:val="18"/>
                <w:szCs w:val="18"/>
                <w:lang w:val="es-419"/>
              </w:rPr>
            </w:pPr>
          </w:p>
        </w:tc>
        <w:tc>
          <w:tcPr>
            <w:tcW w:w="1011" w:type="dxa"/>
            <w:vMerge/>
            <w:vAlign w:val="center"/>
          </w:tcPr>
          <w:p w14:paraId="6D4D0F98" w14:textId="77777777" w:rsidR="004B6559" w:rsidRPr="009069C5" w:rsidRDefault="004B6559" w:rsidP="00B54271">
            <w:pPr>
              <w:rPr>
                <w:sz w:val="18"/>
                <w:szCs w:val="18"/>
                <w:lang w:val="es-419"/>
              </w:rPr>
            </w:pPr>
          </w:p>
        </w:tc>
        <w:tc>
          <w:tcPr>
            <w:tcW w:w="2186" w:type="dxa"/>
            <w:vAlign w:val="center"/>
          </w:tcPr>
          <w:p w14:paraId="405C3A0C" w14:textId="77777777" w:rsidR="004B6559" w:rsidRPr="009069C5" w:rsidRDefault="004B6559" w:rsidP="00B54271">
            <w:pPr>
              <w:rPr>
                <w:sz w:val="18"/>
                <w:szCs w:val="18"/>
                <w:lang w:val="es-419"/>
              </w:rPr>
            </w:pPr>
            <w:r w:rsidRPr="009069C5">
              <w:rPr>
                <w:sz w:val="18"/>
                <w:szCs w:val="18"/>
                <w:lang w:val="es-419"/>
              </w:rPr>
              <w:t>3.7.3 Migración de datos y parametrización en el sistema</w:t>
            </w:r>
          </w:p>
        </w:tc>
        <w:tc>
          <w:tcPr>
            <w:tcW w:w="1272" w:type="dxa"/>
            <w:vAlign w:val="center"/>
          </w:tcPr>
          <w:p w14:paraId="2D2BB3B4" w14:textId="77777777" w:rsidR="004B6559" w:rsidRPr="009069C5" w:rsidRDefault="004B6559" w:rsidP="00B54271">
            <w:pPr>
              <w:rPr>
                <w:sz w:val="18"/>
                <w:szCs w:val="18"/>
                <w:lang w:val="es-419"/>
              </w:rPr>
            </w:pPr>
            <w:r w:rsidRPr="009069C5">
              <w:rPr>
                <w:sz w:val="18"/>
                <w:szCs w:val="18"/>
                <w:lang w:val="es-419"/>
              </w:rPr>
              <w:t>MAP</w:t>
            </w:r>
          </w:p>
        </w:tc>
        <w:tc>
          <w:tcPr>
            <w:tcW w:w="1708" w:type="dxa"/>
            <w:vAlign w:val="center"/>
          </w:tcPr>
          <w:p w14:paraId="0099D5F7" w14:textId="77777777" w:rsidR="004B6559" w:rsidRPr="009069C5" w:rsidRDefault="004B6559" w:rsidP="00B54271">
            <w:pPr>
              <w:rPr>
                <w:sz w:val="18"/>
                <w:szCs w:val="18"/>
                <w:lang w:val="es-419"/>
              </w:rPr>
            </w:pPr>
            <w:r w:rsidRPr="009069C5">
              <w:rPr>
                <w:sz w:val="18"/>
                <w:szCs w:val="18"/>
                <w:lang w:val="es-419"/>
              </w:rPr>
              <w:t>Informe de resultado</w:t>
            </w:r>
          </w:p>
        </w:tc>
        <w:tc>
          <w:tcPr>
            <w:tcW w:w="1481" w:type="dxa"/>
            <w:vAlign w:val="center"/>
          </w:tcPr>
          <w:p w14:paraId="28B2027B"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tc>
        <w:tc>
          <w:tcPr>
            <w:tcW w:w="1309" w:type="dxa"/>
            <w:vAlign w:val="center"/>
          </w:tcPr>
          <w:p w14:paraId="5015E06E"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respuesta</w:t>
            </w:r>
          </w:p>
        </w:tc>
        <w:tc>
          <w:tcPr>
            <w:tcW w:w="236" w:type="dxa"/>
            <w:shd w:val="clear" w:color="auto" w:fill="auto"/>
            <w:vAlign w:val="center"/>
          </w:tcPr>
          <w:p w14:paraId="724FC6B2" w14:textId="77777777" w:rsidR="004B6559" w:rsidRPr="009069C5" w:rsidRDefault="004B6559"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9867E04" w14:textId="77777777" w:rsidR="004B6559" w:rsidRPr="009069C5" w:rsidRDefault="004B6559" w:rsidP="00B54271">
            <w:pPr>
              <w:rPr>
                <w:rFonts w:ascii="Times New Roman" w:hAnsi="Times New Roman" w:cs="Times New Roman"/>
                <w:sz w:val="14"/>
                <w:lang w:val="es-419"/>
              </w:rPr>
            </w:pPr>
          </w:p>
        </w:tc>
        <w:tc>
          <w:tcPr>
            <w:tcW w:w="242" w:type="dxa"/>
            <w:shd w:val="clear" w:color="auto" w:fill="BEBEBE" w:themeFill="text2" w:themeFillTint="66"/>
            <w:vAlign w:val="center"/>
          </w:tcPr>
          <w:p w14:paraId="379D5A43"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2A9C8B17"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290C786"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1743352D"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85BBC7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25AE9A4"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34C21770"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1509FBE2"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B10B89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B852D47"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0F26C2C8" w14:textId="77777777" w:rsidR="004B6559" w:rsidRPr="009069C5" w:rsidRDefault="004B6559" w:rsidP="00B54271">
            <w:pPr>
              <w:rPr>
                <w:rFonts w:cstheme="minorHAnsi"/>
                <w:sz w:val="18"/>
                <w:szCs w:val="18"/>
                <w:lang w:val="es-419"/>
              </w:rPr>
            </w:pPr>
          </w:p>
        </w:tc>
        <w:tc>
          <w:tcPr>
            <w:tcW w:w="1294" w:type="dxa"/>
            <w:gridSpan w:val="2"/>
            <w:vMerge/>
            <w:vAlign w:val="center"/>
          </w:tcPr>
          <w:p w14:paraId="5D0B18CB" w14:textId="77777777" w:rsidR="004B6559" w:rsidRPr="009069C5" w:rsidRDefault="004B6559" w:rsidP="00B54271">
            <w:pPr>
              <w:jc w:val="center"/>
              <w:rPr>
                <w:rFonts w:cstheme="minorHAnsi"/>
                <w:sz w:val="18"/>
                <w:szCs w:val="18"/>
                <w:lang w:val="es-419"/>
              </w:rPr>
            </w:pPr>
          </w:p>
        </w:tc>
        <w:tc>
          <w:tcPr>
            <w:tcW w:w="1123" w:type="dxa"/>
            <w:vMerge/>
            <w:vAlign w:val="center"/>
          </w:tcPr>
          <w:p w14:paraId="0DC30F0C" w14:textId="77777777" w:rsidR="004B6559" w:rsidRPr="009069C5" w:rsidRDefault="004B6559" w:rsidP="00B54271">
            <w:pPr>
              <w:jc w:val="center"/>
              <w:rPr>
                <w:rFonts w:cstheme="minorHAnsi"/>
                <w:sz w:val="18"/>
                <w:szCs w:val="18"/>
                <w:lang w:val="es-419"/>
              </w:rPr>
            </w:pPr>
          </w:p>
        </w:tc>
      </w:tr>
      <w:tr w:rsidR="004B6559" w:rsidRPr="001B344B" w14:paraId="16FF11F3" w14:textId="77777777" w:rsidTr="006939A0">
        <w:trPr>
          <w:gridAfter w:val="1"/>
          <w:wAfter w:w="23" w:type="dxa"/>
          <w:trHeight w:val="732"/>
          <w:jc w:val="center"/>
        </w:trPr>
        <w:tc>
          <w:tcPr>
            <w:tcW w:w="1555" w:type="dxa"/>
            <w:vMerge/>
            <w:vAlign w:val="center"/>
          </w:tcPr>
          <w:p w14:paraId="1825C62D" w14:textId="77777777" w:rsidR="004B6559" w:rsidRPr="009069C5" w:rsidRDefault="004B6559" w:rsidP="00B54271">
            <w:pPr>
              <w:ind w:left="25"/>
              <w:rPr>
                <w:sz w:val="18"/>
                <w:szCs w:val="18"/>
                <w:lang w:val="es-419"/>
              </w:rPr>
            </w:pPr>
          </w:p>
        </w:tc>
        <w:tc>
          <w:tcPr>
            <w:tcW w:w="1352" w:type="dxa"/>
            <w:vMerge/>
            <w:vAlign w:val="center"/>
          </w:tcPr>
          <w:p w14:paraId="7C305EC5" w14:textId="77777777" w:rsidR="004B6559" w:rsidRPr="009069C5" w:rsidRDefault="004B6559" w:rsidP="00B54271">
            <w:pPr>
              <w:rPr>
                <w:sz w:val="18"/>
                <w:szCs w:val="18"/>
                <w:lang w:val="es-419"/>
              </w:rPr>
            </w:pPr>
          </w:p>
        </w:tc>
        <w:tc>
          <w:tcPr>
            <w:tcW w:w="1262" w:type="dxa"/>
            <w:vMerge/>
            <w:vAlign w:val="center"/>
          </w:tcPr>
          <w:p w14:paraId="66B0B522" w14:textId="77777777" w:rsidR="004B6559" w:rsidRPr="009069C5" w:rsidRDefault="004B6559" w:rsidP="00B54271">
            <w:pPr>
              <w:rPr>
                <w:sz w:val="18"/>
                <w:szCs w:val="18"/>
                <w:lang w:val="es-419"/>
              </w:rPr>
            </w:pPr>
          </w:p>
        </w:tc>
        <w:tc>
          <w:tcPr>
            <w:tcW w:w="1011" w:type="dxa"/>
            <w:vMerge/>
            <w:vAlign w:val="center"/>
          </w:tcPr>
          <w:p w14:paraId="2421C613" w14:textId="77777777" w:rsidR="004B6559" w:rsidRPr="009069C5" w:rsidRDefault="004B6559" w:rsidP="00B54271">
            <w:pPr>
              <w:rPr>
                <w:sz w:val="18"/>
                <w:szCs w:val="18"/>
                <w:lang w:val="es-419"/>
              </w:rPr>
            </w:pPr>
          </w:p>
        </w:tc>
        <w:tc>
          <w:tcPr>
            <w:tcW w:w="2186" w:type="dxa"/>
            <w:vAlign w:val="center"/>
          </w:tcPr>
          <w:p w14:paraId="3EB88FE2" w14:textId="77777777" w:rsidR="004B6559" w:rsidRPr="009069C5" w:rsidRDefault="004B6559" w:rsidP="00B54271">
            <w:pPr>
              <w:rPr>
                <w:sz w:val="18"/>
                <w:szCs w:val="18"/>
                <w:lang w:val="es-419"/>
              </w:rPr>
            </w:pPr>
            <w:r w:rsidRPr="009069C5">
              <w:rPr>
                <w:sz w:val="18"/>
                <w:szCs w:val="18"/>
                <w:lang w:val="es-419"/>
              </w:rPr>
              <w:t>3.7.5 Aprobación del informe de resultado de la migración de datos y parametrizaciones realizadas en el SASP</w:t>
            </w:r>
          </w:p>
        </w:tc>
        <w:tc>
          <w:tcPr>
            <w:tcW w:w="1272" w:type="dxa"/>
            <w:vAlign w:val="center"/>
          </w:tcPr>
          <w:p w14:paraId="4974A7CB" w14:textId="77777777" w:rsidR="004B6559" w:rsidRPr="009069C5" w:rsidRDefault="004B6559" w:rsidP="00B54271">
            <w:pPr>
              <w:rPr>
                <w:sz w:val="18"/>
                <w:szCs w:val="18"/>
                <w:lang w:val="es-419"/>
              </w:rPr>
            </w:pPr>
            <w:r w:rsidRPr="009069C5">
              <w:rPr>
                <w:sz w:val="18"/>
                <w:szCs w:val="18"/>
                <w:lang w:val="es-419"/>
              </w:rPr>
              <w:t>Dpto. RR. HH. / Div. De TI /</w:t>
            </w:r>
          </w:p>
        </w:tc>
        <w:tc>
          <w:tcPr>
            <w:tcW w:w="1708" w:type="dxa"/>
            <w:vAlign w:val="center"/>
          </w:tcPr>
          <w:p w14:paraId="1B55F6A8" w14:textId="77777777" w:rsidR="004B6559" w:rsidRPr="009069C5" w:rsidRDefault="004B6559" w:rsidP="00B54271">
            <w:pPr>
              <w:rPr>
                <w:sz w:val="18"/>
                <w:szCs w:val="18"/>
                <w:lang w:val="es-419"/>
              </w:rPr>
            </w:pPr>
            <w:r w:rsidRPr="009069C5">
              <w:rPr>
                <w:sz w:val="18"/>
                <w:szCs w:val="18"/>
                <w:lang w:val="es-419"/>
              </w:rPr>
              <w:t>Correo, carta</w:t>
            </w:r>
          </w:p>
        </w:tc>
        <w:tc>
          <w:tcPr>
            <w:tcW w:w="1481" w:type="dxa"/>
            <w:vAlign w:val="center"/>
          </w:tcPr>
          <w:p w14:paraId="4BE451B0"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p w14:paraId="111EB1CB" w14:textId="77777777" w:rsidR="004B6559" w:rsidRPr="009069C5" w:rsidRDefault="004B6559" w:rsidP="00B54271">
            <w:pPr>
              <w:rPr>
                <w:rFonts w:cstheme="minorHAnsi"/>
                <w:sz w:val="18"/>
                <w:szCs w:val="18"/>
                <w:lang w:val="es-419"/>
              </w:rPr>
            </w:pPr>
          </w:p>
          <w:p w14:paraId="61977EF4"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0BEE380D"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p w14:paraId="4CE9034B" w14:textId="77777777" w:rsidR="004B6559" w:rsidRPr="009069C5" w:rsidRDefault="004B6559" w:rsidP="00B54271">
            <w:pPr>
              <w:rPr>
                <w:rFonts w:cstheme="minorHAnsi"/>
                <w:sz w:val="18"/>
                <w:szCs w:val="18"/>
                <w:lang w:val="es-419"/>
              </w:rPr>
            </w:pPr>
          </w:p>
          <w:p w14:paraId="22303368"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auto"/>
            <w:vAlign w:val="center"/>
          </w:tcPr>
          <w:p w14:paraId="2E30EA7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5A05863" w14:textId="77777777" w:rsidR="004B6559" w:rsidRPr="009069C5" w:rsidRDefault="004B6559" w:rsidP="00B54271">
            <w:pPr>
              <w:rPr>
                <w:rFonts w:ascii="Times New Roman" w:hAnsi="Times New Roman" w:cs="Times New Roman"/>
                <w:sz w:val="14"/>
                <w:lang w:val="es-419"/>
              </w:rPr>
            </w:pPr>
          </w:p>
        </w:tc>
        <w:tc>
          <w:tcPr>
            <w:tcW w:w="242" w:type="dxa"/>
            <w:shd w:val="clear" w:color="auto" w:fill="BEBEBE" w:themeFill="text2" w:themeFillTint="66"/>
            <w:vAlign w:val="center"/>
          </w:tcPr>
          <w:p w14:paraId="136B906E"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209083D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31F55BA"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4428B35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875B4C0"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6A40BE9"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5E699B2C"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1472C34D"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1BB0C0F"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FCA5FEF"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21CF2E6A" w14:textId="77777777" w:rsidR="004B6559" w:rsidRPr="009069C5" w:rsidRDefault="004B6559" w:rsidP="00B54271">
            <w:pPr>
              <w:rPr>
                <w:rFonts w:cstheme="minorHAnsi"/>
                <w:sz w:val="18"/>
                <w:szCs w:val="18"/>
                <w:lang w:val="es-419"/>
              </w:rPr>
            </w:pPr>
          </w:p>
        </w:tc>
        <w:tc>
          <w:tcPr>
            <w:tcW w:w="1294" w:type="dxa"/>
            <w:gridSpan w:val="2"/>
            <w:vMerge/>
            <w:vAlign w:val="center"/>
          </w:tcPr>
          <w:p w14:paraId="24346323" w14:textId="77777777" w:rsidR="004B6559" w:rsidRPr="009069C5" w:rsidRDefault="004B6559" w:rsidP="00B54271">
            <w:pPr>
              <w:jc w:val="center"/>
              <w:rPr>
                <w:rFonts w:cstheme="minorHAnsi"/>
                <w:sz w:val="18"/>
                <w:szCs w:val="18"/>
                <w:lang w:val="es-419"/>
              </w:rPr>
            </w:pPr>
          </w:p>
        </w:tc>
        <w:tc>
          <w:tcPr>
            <w:tcW w:w="1123" w:type="dxa"/>
            <w:vMerge/>
            <w:vAlign w:val="center"/>
          </w:tcPr>
          <w:p w14:paraId="08CC0C43" w14:textId="77777777" w:rsidR="004B6559" w:rsidRPr="009069C5" w:rsidRDefault="004B6559" w:rsidP="00B54271">
            <w:pPr>
              <w:jc w:val="center"/>
              <w:rPr>
                <w:rFonts w:cstheme="minorHAnsi"/>
                <w:sz w:val="18"/>
                <w:szCs w:val="18"/>
                <w:lang w:val="es-419"/>
              </w:rPr>
            </w:pPr>
          </w:p>
        </w:tc>
      </w:tr>
      <w:tr w:rsidR="004B6559" w:rsidRPr="001B344B" w14:paraId="444010B8" w14:textId="77777777" w:rsidTr="006939A0">
        <w:trPr>
          <w:gridAfter w:val="1"/>
          <w:wAfter w:w="23" w:type="dxa"/>
          <w:trHeight w:val="732"/>
          <w:jc w:val="center"/>
        </w:trPr>
        <w:tc>
          <w:tcPr>
            <w:tcW w:w="1555" w:type="dxa"/>
            <w:vMerge/>
            <w:vAlign w:val="center"/>
          </w:tcPr>
          <w:p w14:paraId="5260662D" w14:textId="77777777" w:rsidR="004B6559" w:rsidRPr="009069C5" w:rsidRDefault="004B6559" w:rsidP="00B54271">
            <w:pPr>
              <w:ind w:left="25"/>
              <w:rPr>
                <w:sz w:val="18"/>
                <w:szCs w:val="18"/>
                <w:lang w:val="es-419"/>
              </w:rPr>
            </w:pPr>
          </w:p>
        </w:tc>
        <w:tc>
          <w:tcPr>
            <w:tcW w:w="1352" w:type="dxa"/>
            <w:vMerge/>
            <w:vAlign w:val="center"/>
          </w:tcPr>
          <w:p w14:paraId="573CB073" w14:textId="77777777" w:rsidR="004B6559" w:rsidRPr="009069C5" w:rsidRDefault="004B6559" w:rsidP="00B54271">
            <w:pPr>
              <w:rPr>
                <w:sz w:val="18"/>
                <w:szCs w:val="18"/>
                <w:lang w:val="es-419"/>
              </w:rPr>
            </w:pPr>
          </w:p>
        </w:tc>
        <w:tc>
          <w:tcPr>
            <w:tcW w:w="1262" w:type="dxa"/>
            <w:vMerge/>
            <w:vAlign w:val="center"/>
          </w:tcPr>
          <w:p w14:paraId="4E4A1F64" w14:textId="77777777" w:rsidR="004B6559" w:rsidRPr="009069C5" w:rsidRDefault="004B6559" w:rsidP="00B54271">
            <w:pPr>
              <w:rPr>
                <w:sz w:val="18"/>
                <w:szCs w:val="18"/>
                <w:lang w:val="es-419"/>
              </w:rPr>
            </w:pPr>
          </w:p>
        </w:tc>
        <w:tc>
          <w:tcPr>
            <w:tcW w:w="1011" w:type="dxa"/>
            <w:vMerge/>
            <w:vAlign w:val="center"/>
          </w:tcPr>
          <w:p w14:paraId="0CA32396" w14:textId="77777777" w:rsidR="004B6559" w:rsidRPr="009069C5" w:rsidRDefault="004B6559" w:rsidP="00B54271">
            <w:pPr>
              <w:rPr>
                <w:sz w:val="18"/>
                <w:szCs w:val="18"/>
                <w:lang w:val="es-419"/>
              </w:rPr>
            </w:pPr>
          </w:p>
        </w:tc>
        <w:tc>
          <w:tcPr>
            <w:tcW w:w="2186" w:type="dxa"/>
            <w:vAlign w:val="center"/>
          </w:tcPr>
          <w:p w14:paraId="6998E650" w14:textId="77777777" w:rsidR="004B6559" w:rsidRPr="009069C5" w:rsidRDefault="004B6559" w:rsidP="00B54271">
            <w:pPr>
              <w:rPr>
                <w:sz w:val="18"/>
                <w:szCs w:val="18"/>
                <w:lang w:val="es-419"/>
              </w:rPr>
            </w:pPr>
            <w:r w:rsidRPr="009069C5">
              <w:rPr>
                <w:sz w:val="18"/>
                <w:szCs w:val="18"/>
                <w:lang w:val="es-419"/>
              </w:rPr>
              <w:t>3.7.6 Capacitación del SASP a usuarios</w:t>
            </w:r>
          </w:p>
        </w:tc>
        <w:tc>
          <w:tcPr>
            <w:tcW w:w="1272" w:type="dxa"/>
            <w:vAlign w:val="center"/>
          </w:tcPr>
          <w:p w14:paraId="29C88D70" w14:textId="77777777" w:rsidR="004B6559" w:rsidRPr="009069C5" w:rsidRDefault="004B6559" w:rsidP="00B54271">
            <w:pPr>
              <w:rPr>
                <w:sz w:val="18"/>
                <w:szCs w:val="18"/>
                <w:lang w:val="es-419"/>
              </w:rPr>
            </w:pPr>
            <w:r w:rsidRPr="009069C5">
              <w:rPr>
                <w:sz w:val="18"/>
                <w:szCs w:val="18"/>
                <w:lang w:val="es-419"/>
              </w:rPr>
              <w:t>MAP</w:t>
            </w:r>
          </w:p>
        </w:tc>
        <w:tc>
          <w:tcPr>
            <w:tcW w:w="1708" w:type="dxa"/>
            <w:vAlign w:val="center"/>
          </w:tcPr>
          <w:p w14:paraId="0DE6DDA1" w14:textId="77777777" w:rsidR="004B6559" w:rsidRPr="009069C5" w:rsidRDefault="004B6559" w:rsidP="00B54271">
            <w:pPr>
              <w:rPr>
                <w:sz w:val="18"/>
                <w:szCs w:val="18"/>
                <w:lang w:val="es-419"/>
              </w:rPr>
            </w:pPr>
            <w:r w:rsidRPr="009069C5">
              <w:rPr>
                <w:sz w:val="18"/>
                <w:szCs w:val="18"/>
                <w:lang w:val="es-419"/>
              </w:rPr>
              <w:t>Hoja de Asistencia</w:t>
            </w:r>
          </w:p>
        </w:tc>
        <w:tc>
          <w:tcPr>
            <w:tcW w:w="1481" w:type="dxa"/>
            <w:vAlign w:val="center"/>
          </w:tcPr>
          <w:p w14:paraId="6CD11817"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p w14:paraId="2C9629CF" w14:textId="77777777" w:rsidR="004B6559" w:rsidRPr="009069C5" w:rsidRDefault="004B6559" w:rsidP="00B54271">
            <w:pPr>
              <w:rPr>
                <w:rFonts w:cstheme="minorHAnsi"/>
                <w:sz w:val="18"/>
                <w:szCs w:val="18"/>
                <w:lang w:val="es-419"/>
              </w:rPr>
            </w:pPr>
          </w:p>
          <w:p w14:paraId="17CEC2FE" w14:textId="77777777" w:rsidR="004B6559" w:rsidRPr="009069C5" w:rsidRDefault="004B6559" w:rsidP="00B54271">
            <w:pPr>
              <w:rPr>
                <w:rFonts w:cstheme="minorHAnsi"/>
                <w:sz w:val="18"/>
                <w:szCs w:val="18"/>
                <w:lang w:val="es-419"/>
              </w:rPr>
            </w:pPr>
            <w:r w:rsidRPr="009069C5">
              <w:rPr>
                <w:rFonts w:cstheme="minorHAnsi"/>
                <w:sz w:val="18"/>
                <w:szCs w:val="18"/>
                <w:lang w:val="es-419"/>
              </w:rPr>
              <w:lastRenderedPageBreak/>
              <w:t>Retraso en la respuesta</w:t>
            </w:r>
          </w:p>
        </w:tc>
        <w:tc>
          <w:tcPr>
            <w:tcW w:w="1309" w:type="dxa"/>
            <w:vAlign w:val="center"/>
          </w:tcPr>
          <w:p w14:paraId="721B471D" w14:textId="77777777" w:rsidR="004B6559" w:rsidRPr="009069C5" w:rsidRDefault="004B6559" w:rsidP="00B54271">
            <w:pPr>
              <w:rPr>
                <w:rFonts w:cstheme="minorHAnsi"/>
                <w:sz w:val="18"/>
                <w:szCs w:val="18"/>
                <w:lang w:val="es-419"/>
              </w:rPr>
            </w:pPr>
            <w:r w:rsidRPr="009069C5">
              <w:rPr>
                <w:rFonts w:cstheme="minorHAnsi"/>
                <w:sz w:val="18"/>
                <w:szCs w:val="18"/>
                <w:lang w:val="es-419"/>
              </w:rPr>
              <w:lastRenderedPageBreak/>
              <w:t>Planificar la prioridad</w:t>
            </w:r>
          </w:p>
          <w:p w14:paraId="1B841042" w14:textId="77777777" w:rsidR="004B6559" w:rsidRPr="009069C5" w:rsidRDefault="004B6559" w:rsidP="00B54271">
            <w:pPr>
              <w:rPr>
                <w:rFonts w:cstheme="minorHAnsi"/>
                <w:sz w:val="18"/>
                <w:szCs w:val="18"/>
                <w:lang w:val="es-419"/>
              </w:rPr>
            </w:pPr>
          </w:p>
          <w:p w14:paraId="34707D08"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respuesta</w:t>
            </w:r>
          </w:p>
        </w:tc>
        <w:tc>
          <w:tcPr>
            <w:tcW w:w="236" w:type="dxa"/>
            <w:shd w:val="clear" w:color="auto" w:fill="auto"/>
            <w:vAlign w:val="center"/>
          </w:tcPr>
          <w:p w14:paraId="5A797991"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1398B78" w14:textId="77777777" w:rsidR="004B6559" w:rsidRPr="009069C5" w:rsidRDefault="004B6559" w:rsidP="00B54271">
            <w:pPr>
              <w:rPr>
                <w:rFonts w:ascii="Times New Roman" w:hAnsi="Times New Roman" w:cs="Times New Roman"/>
                <w:sz w:val="14"/>
                <w:lang w:val="es-419"/>
              </w:rPr>
            </w:pPr>
          </w:p>
        </w:tc>
        <w:tc>
          <w:tcPr>
            <w:tcW w:w="242" w:type="dxa"/>
            <w:shd w:val="clear" w:color="auto" w:fill="BEBEBE" w:themeFill="text2" w:themeFillTint="66"/>
            <w:vAlign w:val="center"/>
          </w:tcPr>
          <w:p w14:paraId="17A81B44" w14:textId="77777777" w:rsidR="004B6559" w:rsidRPr="009069C5" w:rsidRDefault="004B6559" w:rsidP="00B54271">
            <w:pPr>
              <w:rPr>
                <w:rFonts w:ascii="Times New Roman" w:hAnsi="Times New Roman" w:cs="Times New Roman"/>
                <w:sz w:val="14"/>
                <w:lang w:val="es-419"/>
              </w:rPr>
            </w:pPr>
          </w:p>
        </w:tc>
        <w:tc>
          <w:tcPr>
            <w:tcW w:w="240" w:type="dxa"/>
            <w:shd w:val="clear" w:color="auto" w:fill="auto"/>
            <w:vAlign w:val="center"/>
          </w:tcPr>
          <w:p w14:paraId="272ABAAD"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D483BF4"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4730CB3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5F07DFE"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61E513D"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341F7471"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35C2E061"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026AE1A"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6F1CC26"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7531AA30" w14:textId="77777777" w:rsidR="004B6559" w:rsidRPr="009069C5" w:rsidRDefault="004B6559" w:rsidP="00B54271">
            <w:pPr>
              <w:rPr>
                <w:rFonts w:cstheme="minorHAnsi"/>
                <w:sz w:val="18"/>
                <w:szCs w:val="18"/>
                <w:lang w:val="es-419"/>
              </w:rPr>
            </w:pPr>
          </w:p>
        </w:tc>
        <w:tc>
          <w:tcPr>
            <w:tcW w:w="1294" w:type="dxa"/>
            <w:gridSpan w:val="2"/>
            <w:vMerge/>
            <w:vAlign w:val="center"/>
          </w:tcPr>
          <w:p w14:paraId="0D5AF238" w14:textId="77777777" w:rsidR="004B6559" w:rsidRPr="009069C5" w:rsidRDefault="004B6559" w:rsidP="00B54271">
            <w:pPr>
              <w:jc w:val="center"/>
              <w:rPr>
                <w:rFonts w:cstheme="minorHAnsi"/>
                <w:sz w:val="18"/>
                <w:szCs w:val="18"/>
                <w:lang w:val="es-419"/>
              </w:rPr>
            </w:pPr>
          </w:p>
        </w:tc>
        <w:tc>
          <w:tcPr>
            <w:tcW w:w="1123" w:type="dxa"/>
            <w:vMerge/>
            <w:vAlign w:val="center"/>
          </w:tcPr>
          <w:p w14:paraId="750B0EB4" w14:textId="77777777" w:rsidR="004B6559" w:rsidRPr="009069C5" w:rsidRDefault="004B6559" w:rsidP="00B54271">
            <w:pPr>
              <w:jc w:val="center"/>
              <w:rPr>
                <w:rFonts w:cstheme="minorHAnsi"/>
                <w:sz w:val="18"/>
                <w:szCs w:val="18"/>
                <w:lang w:val="es-419"/>
              </w:rPr>
            </w:pPr>
          </w:p>
        </w:tc>
      </w:tr>
      <w:tr w:rsidR="004B6559" w:rsidRPr="001B344B" w14:paraId="2904DAFA" w14:textId="77777777" w:rsidTr="006939A0">
        <w:trPr>
          <w:gridAfter w:val="1"/>
          <w:wAfter w:w="23" w:type="dxa"/>
          <w:trHeight w:val="732"/>
          <w:jc w:val="center"/>
        </w:trPr>
        <w:tc>
          <w:tcPr>
            <w:tcW w:w="1555" w:type="dxa"/>
            <w:vMerge/>
            <w:vAlign w:val="center"/>
          </w:tcPr>
          <w:p w14:paraId="68CE2A19" w14:textId="77777777" w:rsidR="004B6559" w:rsidRPr="009069C5" w:rsidRDefault="004B6559" w:rsidP="00B54271">
            <w:pPr>
              <w:ind w:left="25"/>
              <w:rPr>
                <w:sz w:val="18"/>
                <w:szCs w:val="18"/>
                <w:lang w:val="es-419"/>
              </w:rPr>
            </w:pPr>
          </w:p>
        </w:tc>
        <w:tc>
          <w:tcPr>
            <w:tcW w:w="1352" w:type="dxa"/>
            <w:vMerge/>
            <w:vAlign w:val="center"/>
          </w:tcPr>
          <w:p w14:paraId="4831F752" w14:textId="77777777" w:rsidR="004B6559" w:rsidRPr="009069C5" w:rsidRDefault="004B6559" w:rsidP="00B54271">
            <w:pPr>
              <w:rPr>
                <w:sz w:val="18"/>
                <w:szCs w:val="18"/>
                <w:lang w:val="es-419"/>
              </w:rPr>
            </w:pPr>
          </w:p>
        </w:tc>
        <w:tc>
          <w:tcPr>
            <w:tcW w:w="1262" w:type="dxa"/>
            <w:vMerge/>
            <w:vAlign w:val="center"/>
          </w:tcPr>
          <w:p w14:paraId="3FE9D064" w14:textId="77777777" w:rsidR="004B6559" w:rsidRPr="009069C5" w:rsidRDefault="004B6559" w:rsidP="00B54271">
            <w:pPr>
              <w:rPr>
                <w:sz w:val="18"/>
                <w:szCs w:val="18"/>
                <w:lang w:val="es-419"/>
              </w:rPr>
            </w:pPr>
          </w:p>
        </w:tc>
        <w:tc>
          <w:tcPr>
            <w:tcW w:w="1011" w:type="dxa"/>
            <w:vMerge/>
            <w:vAlign w:val="center"/>
          </w:tcPr>
          <w:p w14:paraId="07EC70BC" w14:textId="77777777" w:rsidR="004B6559" w:rsidRPr="009069C5" w:rsidRDefault="004B6559" w:rsidP="00B54271">
            <w:pPr>
              <w:rPr>
                <w:sz w:val="18"/>
                <w:szCs w:val="18"/>
                <w:lang w:val="es-419"/>
              </w:rPr>
            </w:pPr>
          </w:p>
        </w:tc>
        <w:tc>
          <w:tcPr>
            <w:tcW w:w="2186" w:type="dxa"/>
            <w:vAlign w:val="center"/>
          </w:tcPr>
          <w:p w14:paraId="14AD9F10" w14:textId="77777777" w:rsidR="004B6559" w:rsidRPr="009069C5" w:rsidRDefault="004B6559" w:rsidP="00B54271">
            <w:pPr>
              <w:rPr>
                <w:sz w:val="18"/>
                <w:szCs w:val="18"/>
                <w:lang w:val="es-419"/>
              </w:rPr>
            </w:pPr>
            <w:r w:rsidRPr="009069C5">
              <w:rPr>
                <w:sz w:val="18"/>
                <w:szCs w:val="18"/>
                <w:lang w:val="es-419"/>
              </w:rPr>
              <w:t>3.7.8 Instalación del SASP</w:t>
            </w:r>
          </w:p>
        </w:tc>
        <w:tc>
          <w:tcPr>
            <w:tcW w:w="1272" w:type="dxa"/>
            <w:vAlign w:val="center"/>
          </w:tcPr>
          <w:p w14:paraId="63BBD638" w14:textId="77777777" w:rsidR="004B6559" w:rsidRPr="009069C5" w:rsidRDefault="004B6559" w:rsidP="00B54271">
            <w:pPr>
              <w:rPr>
                <w:sz w:val="18"/>
                <w:szCs w:val="18"/>
                <w:lang w:val="es-419"/>
              </w:rPr>
            </w:pPr>
            <w:r w:rsidRPr="009069C5">
              <w:rPr>
                <w:sz w:val="18"/>
                <w:szCs w:val="18"/>
                <w:lang w:val="es-419"/>
              </w:rPr>
              <w:t>MAP</w:t>
            </w:r>
          </w:p>
        </w:tc>
        <w:tc>
          <w:tcPr>
            <w:tcW w:w="1708" w:type="dxa"/>
            <w:vAlign w:val="center"/>
          </w:tcPr>
          <w:p w14:paraId="3815FF08" w14:textId="77777777" w:rsidR="004B6559" w:rsidRPr="009069C5" w:rsidRDefault="004B6559" w:rsidP="00B54271">
            <w:pPr>
              <w:rPr>
                <w:sz w:val="18"/>
                <w:szCs w:val="18"/>
                <w:lang w:val="es-419"/>
              </w:rPr>
            </w:pPr>
            <w:r w:rsidRPr="009069C5">
              <w:rPr>
                <w:sz w:val="18"/>
                <w:szCs w:val="18"/>
                <w:lang w:val="es-419"/>
              </w:rPr>
              <w:t>Sistema instalado</w:t>
            </w:r>
          </w:p>
        </w:tc>
        <w:tc>
          <w:tcPr>
            <w:tcW w:w="1481" w:type="dxa"/>
            <w:vAlign w:val="center"/>
          </w:tcPr>
          <w:p w14:paraId="3EE5A3D5"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p w14:paraId="0ACAF8A0" w14:textId="77777777" w:rsidR="004B6559" w:rsidRPr="009069C5" w:rsidRDefault="004B6559" w:rsidP="00B54271">
            <w:pPr>
              <w:rPr>
                <w:rFonts w:cstheme="minorHAnsi"/>
                <w:sz w:val="18"/>
                <w:szCs w:val="18"/>
                <w:lang w:val="es-419"/>
              </w:rPr>
            </w:pPr>
          </w:p>
          <w:p w14:paraId="27B0C83A" w14:textId="77777777" w:rsidR="004B6559" w:rsidRPr="009069C5" w:rsidRDefault="004B6559" w:rsidP="00B54271">
            <w:pPr>
              <w:rPr>
                <w:rFonts w:cstheme="minorHAnsi"/>
                <w:sz w:val="18"/>
                <w:szCs w:val="18"/>
                <w:lang w:val="es-419"/>
              </w:rPr>
            </w:pPr>
            <w:r w:rsidRPr="009069C5">
              <w:rPr>
                <w:rFonts w:cstheme="minorHAnsi"/>
                <w:sz w:val="18"/>
                <w:szCs w:val="18"/>
                <w:lang w:val="es-419"/>
              </w:rPr>
              <w:t>Inconvenientes con la Plataforma Tecnológica Institucional</w:t>
            </w:r>
          </w:p>
        </w:tc>
        <w:tc>
          <w:tcPr>
            <w:tcW w:w="1309" w:type="dxa"/>
            <w:vAlign w:val="center"/>
          </w:tcPr>
          <w:p w14:paraId="43FE1217"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respuesta</w:t>
            </w:r>
          </w:p>
          <w:p w14:paraId="0508DEF7" w14:textId="77777777" w:rsidR="004B6559" w:rsidRPr="009069C5" w:rsidRDefault="004B6559" w:rsidP="00B54271">
            <w:pPr>
              <w:rPr>
                <w:rFonts w:cstheme="minorHAnsi"/>
                <w:sz w:val="18"/>
                <w:szCs w:val="18"/>
                <w:lang w:val="es-419"/>
              </w:rPr>
            </w:pPr>
          </w:p>
          <w:p w14:paraId="405E5EB5" w14:textId="77777777" w:rsidR="004B6559" w:rsidRPr="009069C5" w:rsidRDefault="004B6559" w:rsidP="00B54271">
            <w:pPr>
              <w:rPr>
                <w:rFonts w:cstheme="minorHAnsi"/>
                <w:sz w:val="18"/>
                <w:szCs w:val="18"/>
                <w:lang w:val="es-419"/>
              </w:rPr>
            </w:pPr>
            <w:r w:rsidRPr="009069C5">
              <w:rPr>
                <w:rFonts w:cstheme="minorHAnsi"/>
                <w:sz w:val="18"/>
                <w:szCs w:val="18"/>
                <w:lang w:val="es-419"/>
              </w:rPr>
              <w:t>Realizar las previsiones de lugar antes de iniciar el proceso</w:t>
            </w:r>
          </w:p>
          <w:p w14:paraId="7F640956" w14:textId="77777777" w:rsidR="004B6559" w:rsidRPr="009069C5" w:rsidRDefault="004B6559" w:rsidP="00B54271">
            <w:pPr>
              <w:rPr>
                <w:rFonts w:cstheme="minorHAnsi"/>
                <w:sz w:val="18"/>
                <w:szCs w:val="18"/>
                <w:lang w:val="es-419"/>
              </w:rPr>
            </w:pPr>
          </w:p>
        </w:tc>
        <w:tc>
          <w:tcPr>
            <w:tcW w:w="236" w:type="dxa"/>
            <w:shd w:val="clear" w:color="auto" w:fill="auto"/>
            <w:vAlign w:val="center"/>
          </w:tcPr>
          <w:p w14:paraId="3BC7224D"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17BB9C4" w14:textId="77777777" w:rsidR="004B6559" w:rsidRPr="009069C5" w:rsidRDefault="004B6559" w:rsidP="00B54271">
            <w:pPr>
              <w:rPr>
                <w:rFonts w:ascii="Times New Roman" w:hAnsi="Times New Roman" w:cs="Times New Roman"/>
                <w:sz w:val="14"/>
                <w:lang w:val="es-419"/>
              </w:rPr>
            </w:pPr>
          </w:p>
        </w:tc>
        <w:tc>
          <w:tcPr>
            <w:tcW w:w="242" w:type="dxa"/>
            <w:shd w:val="clear" w:color="auto" w:fill="BEBEBE" w:themeFill="text2" w:themeFillTint="66"/>
            <w:vAlign w:val="center"/>
          </w:tcPr>
          <w:p w14:paraId="62926D37" w14:textId="77777777" w:rsidR="004B6559" w:rsidRPr="009069C5" w:rsidRDefault="004B6559" w:rsidP="00B54271">
            <w:pPr>
              <w:rPr>
                <w:rFonts w:ascii="Times New Roman" w:hAnsi="Times New Roman" w:cs="Times New Roman"/>
                <w:sz w:val="14"/>
                <w:lang w:val="es-419"/>
              </w:rPr>
            </w:pPr>
          </w:p>
        </w:tc>
        <w:tc>
          <w:tcPr>
            <w:tcW w:w="240" w:type="dxa"/>
            <w:shd w:val="clear" w:color="auto" w:fill="BEBEBE" w:themeFill="text2" w:themeFillTint="66"/>
            <w:vAlign w:val="center"/>
          </w:tcPr>
          <w:p w14:paraId="2674CF18"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A3985B6"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3BCB8796"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A1D519F"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1D10938"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6B5B759E"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2EBC2B28"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3D061A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C3EAEB0"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3BC0752C" w14:textId="77777777" w:rsidR="004B6559" w:rsidRPr="009069C5" w:rsidRDefault="004B6559" w:rsidP="00B54271">
            <w:pPr>
              <w:rPr>
                <w:rFonts w:cstheme="minorHAnsi"/>
                <w:sz w:val="18"/>
                <w:szCs w:val="18"/>
                <w:lang w:val="es-419"/>
              </w:rPr>
            </w:pPr>
          </w:p>
        </w:tc>
        <w:tc>
          <w:tcPr>
            <w:tcW w:w="1294" w:type="dxa"/>
            <w:gridSpan w:val="2"/>
            <w:vMerge/>
            <w:vAlign w:val="center"/>
          </w:tcPr>
          <w:p w14:paraId="615BEDBA" w14:textId="77777777" w:rsidR="004B6559" w:rsidRPr="009069C5" w:rsidRDefault="004B6559" w:rsidP="00B54271">
            <w:pPr>
              <w:jc w:val="center"/>
              <w:rPr>
                <w:rFonts w:cstheme="minorHAnsi"/>
                <w:sz w:val="18"/>
                <w:szCs w:val="18"/>
                <w:lang w:val="es-419"/>
              </w:rPr>
            </w:pPr>
          </w:p>
        </w:tc>
        <w:tc>
          <w:tcPr>
            <w:tcW w:w="1123" w:type="dxa"/>
            <w:vMerge/>
            <w:vAlign w:val="center"/>
          </w:tcPr>
          <w:p w14:paraId="1EBBE31F" w14:textId="77777777" w:rsidR="004B6559" w:rsidRPr="009069C5" w:rsidRDefault="004B6559" w:rsidP="00B54271">
            <w:pPr>
              <w:jc w:val="center"/>
              <w:rPr>
                <w:rFonts w:cstheme="minorHAnsi"/>
                <w:sz w:val="18"/>
                <w:szCs w:val="18"/>
                <w:lang w:val="es-419"/>
              </w:rPr>
            </w:pPr>
          </w:p>
        </w:tc>
      </w:tr>
      <w:tr w:rsidR="004B6559" w:rsidRPr="009069C5" w14:paraId="43F24C1B" w14:textId="77777777" w:rsidTr="006939A0">
        <w:trPr>
          <w:gridAfter w:val="1"/>
          <w:wAfter w:w="23" w:type="dxa"/>
          <w:trHeight w:val="732"/>
          <w:jc w:val="center"/>
        </w:trPr>
        <w:tc>
          <w:tcPr>
            <w:tcW w:w="1555" w:type="dxa"/>
            <w:vMerge/>
            <w:vAlign w:val="center"/>
          </w:tcPr>
          <w:p w14:paraId="3A5183EF" w14:textId="77777777" w:rsidR="004B6559" w:rsidRPr="009069C5" w:rsidRDefault="004B6559" w:rsidP="00B54271">
            <w:pPr>
              <w:ind w:left="25"/>
              <w:rPr>
                <w:sz w:val="18"/>
                <w:szCs w:val="18"/>
                <w:lang w:val="es-419"/>
              </w:rPr>
            </w:pPr>
          </w:p>
        </w:tc>
        <w:tc>
          <w:tcPr>
            <w:tcW w:w="1352" w:type="dxa"/>
            <w:vMerge/>
            <w:vAlign w:val="center"/>
          </w:tcPr>
          <w:p w14:paraId="643F3CDE" w14:textId="77777777" w:rsidR="004B6559" w:rsidRPr="009069C5" w:rsidRDefault="004B6559" w:rsidP="00B54271">
            <w:pPr>
              <w:rPr>
                <w:sz w:val="18"/>
                <w:szCs w:val="18"/>
                <w:lang w:val="es-419"/>
              </w:rPr>
            </w:pPr>
          </w:p>
        </w:tc>
        <w:tc>
          <w:tcPr>
            <w:tcW w:w="1262" w:type="dxa"/>
            <w:vMerge/>
            <w:vAlign w:val="center"/>
          </w:tcPr>
          <w:p w14:paraId="690EF0B4" w14:textId="77777777" w:rsidR="004B6559" w:rsidRPr="009069C5" w:rsidRDefault="004B6559" w:rsidP="00B54271">
            <w:pPr>
              <w:rPr>
                <w:sz w:val="18"/>
                <w:szCs w:val="18"/>
                <w:lang w:val="es-419"/>
              </w:rPr>
            </w:pPr>
          </w:p>
        </w:tc>
        <w:tc>
          <w:tcPr>
            <w:tcW w:w="1011" w:type="dxa"/>
            <w:vMerge/>
            <w:vAlign w:val="center"/>
          </w:tcPr>
          <w:p w14:paraId="7D352458" w14:textId="77777777" w:rsidR="004B6559" w:rsidRPr="009069C5" w:rsidRDefault="004B6559" w:rsidP="00B54271">
            <w:pPr>
              <w:rPr>
                <w:sz w:val="18"/>
                <w:szCs w:val="18"/>
                <w:lang w:val="es-419"/>
              </w:rPr>
            </w:pPr>
          </w:p>
        </w:tc>
        <w:tc>
          <w:tcPr>
            <w:tcW w:w="2186" w:type="dxa"/>
            <w:vAlign w:val="center"/>
          </w:tcPr>
          <w:p w14:paraId="7AC046F1" w14:textId="77777777" w:rsidR="004B6559" w:rsidRPr="009069C5" w:rsidRDefault="004B6559" w:rsidP="00B54271">
            <w:pPr>
              <w:rPr>
                <w:sz w:val="18"/>
                <w:szCs w:val="18"/>
                <w:lang w:val="es-419"/>
              </w:rPr>
            </w:pPr>
            <w:r w:rsidRPr="009069C5">
              <w:rPr>
                <w:sz w:val="18"/>
                <w:szCs w:val="18"/>
                <w:lang w:val="es-419"/>
              </w:rPr>
              <w:t>3.7.9 Creación de usuarios y perfiles para acceder al SASP</w:t>
            </w:r>
          </w:p>
        </w:tc>
        <w:tc>
          <w:tcPr>
            <w:tcW w:w="1272" w:type="dxa"/>
            <w:vAlign w:val="center"/>
          </w:tcPr>
          <w:p w14:paraId="3D6E78DF" w14:textId="77777777" w:rsidR="004B6559" w:rsidRPr="009069C5" w:rsidRDefault="004B6559" w:rsidP="00B54271">
            <w:pPr>
              <w:rPr>
                <w:sz w:val="18"/>
                <w:szCs w:val="18"/>
                <w:lang w:val="es-419"/>
              </w:rPr>
            </w:pPr>
            <w:r w:rsidRPr="009069C5">
              <w:rPr>
                <w:sz w:val="18"/>
                <w:szCs w:val="18"/>
                <w:lang w:val="es-419"/>
              </w:rPr>
              <w:t>MAP</w:t>
            </w:r>
          </w:p>
        </w:tc>
        <w:tc>
          <w:tcPr>
            <w:tcW w:w="1708" w:type="dxa"/>
            <w:vAlign w:val="center"/>
          </w:tcPr>
          <w:p w14:paraId="521FDD73" w14:textId="77777777" w:rsidR="004B6559" w:rsidRPr="009069C5" w:rsidRDefault="004B6559" w:rsidP="00B54271">
            <w:pPr>
              <w:rPr>
                <w:sz w:val="18"/>
                <w:szCs w:val="18"/>
                <w:lang w:val="es-419"/>
              </w:rPr>
            </w:pPr>
            <w:r w:rsidRPr="009069C5">
              <w:rPr>
                <w:sz w:val="18"/>
                <w:szCs w:val="18"/>
                <w:lang w:val="es-419"/>
              </w:rPr>
              <w:t>Usuarios y perfiles creados</w:t>
            </w:r>
          </w:p>
        </w:tc>
        <w:tc>
          <w:tcPr>
            <w:tcW w:w="1481" w:type="dxa"/>
            <w:vAlign w:val="center"/>
          </w:tcPr>
          <w:p w14:paraId="2B7F67D6"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tc>
        <w:tc>
          <w:tcPr>
            <w:tcW w:w="1309" w:type="dxa"/>
            <w:vAlign w:val="center"/>
          </w:tcPr>
          <w:p w14:paraId="51BF352A"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respuesta</w:t>
            </w:r>
          </w:p>
        </w:tc>
        <w:tc>
          <w:tcPr>
            <w:tcW w:w="236" w:type="dxa"/>
            <w:shd w:val="clear" w:color="auto" w:fill="auto"/>
            <w:vAlign w:val="center"/>
          </w:tcPr>
          <w:p w14:paraId="2F675D7B"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B7A0DA1" w14:textId="77777777" w:rsidR="004B6559" w:rsidRPr="009069C5" w:rsidRDefault="004B6559" w:rsidP="00B54271">
            <w:pPr>
              <w:rPr>
                <w:rFonts w:ascii="Times New Roman" w:hAnsi="Times New Roman" w:cs="Times New Roman"/>
                <w:sz w:val="14"/>
                <w:lang w:val="es-419"/>
              </w:rPr>
            </w:pPr>
          </w:p>
        </w:tc>
        <w:tc>
          <w:tcPr>
            <w:tcW w:w="242" w:type="dxa"/>
            <w:shd w:val="clear" w:color="auto" w:fill="BEBEBE" w:themeFill="text2" w:themeFillTint="66"/>
            <w:vAlign w:val="center"/>
          </w:tcPr>
          <w:p w14:paraId="04699A15" w14:textId="77777777" w:rsidR="004B6559" w:rsidRPr="009069C5" w:rsidRDefault="004B6559" w:rsidP="00B54271">
            <w:pPr>
              <w:rPr>
                <w:rFonts w:ascii="Times New Roman" w:hAnsi="Times New Roman" w:cs="Times New Roman"/>
                <w:sz w:val="14"/>
                <w:lang w:val="es-419"/>
              </w:rPr>
            </w:pPr>
          </w:p>
        </w:tc>
        <w:tc>
          <w:tcPr>
            <w:tcW w:w="240" w:type="dxa"/>
            <w:shd w:val="clear" w:color="auto" w:fill="BEBEBE" w:themeFill="text2" w:themeFillTint="66"/>
            <w:vAlign w:val="center"/>
          </w:tcPr>
          <w:p w14:paraId="6248BAC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B31F8AD"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671DC7E8"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C8AFEEC"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B62964C"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102CD77A"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23530C2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44063425"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D0B5292"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766B90CA" w14:textId="77777777" w:rsidR="004B6559" w:rsidRPr="009069C5" w:rsidRDefault="004B6559" w:rsidP="00B54271">
            <w:pPr>
              <w:rPr>
                <w:rFonts w:cstheme="minorHAnsi"/>
                <w:sz w:val="18"/>
                <w:szCs w:val="18"/>
                <w:lang w:val="es-419"/>
              </w:rPr>
            </w:pPr>
          </w:p>
        </w:tc>
        <w:tc>
          <w:tcPr>
            <w:tcW w:w="1294" w:type="dxa"/>
            <w:gridSpan w:val="2"/>
            <w:vMerge/>
            <w:vAlign w:val="center"/>
          </w:tcPr>
          <w:p w14:paraId="179E88DA" w14:textId="77777777" w:rsidR="004B6559" w:rsidRPr="009069C5" w:rsidRDefault="004B6559" w:rsidP="00B54271">
            <w:pPr>
              <w:jc w:val="center"/>
              <w:rPr>
                <w:rFonts w:cstheme="minorHAnsi"/>
                <w:sz w:val="18"/>
                <w:szCs w:val="18"/>
                <w:lang w:val="es-419"/>
              </w:rPr>
            </w:pPr>
          </w:p>
        </w:tc>
        <w:tc>
          <w:tcPr>
            <w:tcW w:w="1123" w:type="dxa"/>
            <w:vMerge/>
            <w:vAlign w:val="center"/>
          </w:tcPr>
          <w:p w14:paraId="37F4C33A" w14:textId="77777777" w:rsidR="004B6559" w:rsidRPr="009069C5" w:rsidRDefault="004B6559" w:rsidP="00B54271">
            <w:pPr>
              <w:jc w:val="center"/>
              <w:rPr>
                <w:rFonts w:cstheme="minorHAnsi"/>
                <w:sz w:val="18"/>
                <w:szCs w:val="18"/>
                <w:lang w:val="es-419"/>
              </w:rPr>
            </w:pPr>
          </w:p>
        </w:tc>
      </w:tr>
      <w:tr w:rsidR="004B6559" w:rsidRPr="001B344B" w14:paraId="70A8D4CC" w14:textId="77777777" w:rsidTr="006939A0">
        <w:trPr>
          <w:gridAfter w:val="1"/>
          <w:wAfter w:w="23" w:type="dxa"/>
          <w:trHeight w:val="732"/>
          <w:jc w:val="center"/>
        </w:trPr>
        <w:tc>
          <w:tcPr>
            <w:tcW w:w="1555" w:type="dxa"/>
            <w:vMerge/>
            <w:vAlign w:val="center"/>
          </w:tcPr>
          <w:p w14:paraId="415E7EF3" w14:textId="77777777" w:rsidR="004B6559" w:rsidRPr="009069C5" w:rsidRDefault="004B6559" w:rsidP="00B54271">
            <w:pPr>
              <w:ind w:left="25"/>
              <w:rPr>
                <w:sz w:val="18"/>
                <w:szCs w:val="18"/>
                <w:lang w:val="es-419"/>
              </w:rPr>
            </w:pPr>
          </w:p>
        </w:tc>
        <w:tc>
          <w:tcPr>
            <w:tcW w:w="1352" w:type="dxa"/>
            <w:vMerge/>
            <w:vAlign w:val="center"/>
          </w:tcPr>
          <w:p w14:paraId="613913A1" w14:textId="77777777" w:rsidR="004B6559" w:rsidRPr="009069C5" w:rsidRDefault="004B6559" w:rsidP="00B54271">
            <w:pPr>
              <w:rPr>
                <w:sz w:val="18"/>
                <w:szCs w:val="18"/>
                <w:lang w:val="es-419"/>
              </w:rPr>
            </w:pPr>
          </w:p>
        </w:tc>
        <w:tc>
          <w:tcPr>
            <w:tcW w:w="1262" w:type="dxa"/>
            <w:vMerge/>
            <w:vAlign w:val="center"/>
          </w:tcPr>
          <w:p w14:paraId="65B30225" w14:textId="77777777" w:rsidR="004B6559" w:rsidRPr="009069C5" w:rsidRDefault="004B6559" w:rsidP="00B54271">
            <w:pPr>
              <w:rPr>
                <w:sz w:val="18"/>
                <w:szCs w:val="18"/>
                <w:lang w:val="es-419"/>
              </w:rPr>
            </w:pPr>
          </w:p>
        </w:tc>
        <w:tc>
          <w:tcPr>
            <w:tcW w:w="1011" w:type="dxa"/>
            <w:vMerge/>
            <w:vAlign w:val="center"/>
          </w:tcPr>
          <w:p w14:paraId="1F662C8C" w14:textId="77777777" w:rsidR="004B6559" w:rsidRPr="009069C5" w:rsidRDefault="004B6559" w:rsidP="00B54271">
            <w:pPr>
              <w:rPr>
                <w:sz w:val="18"/>
                <w:szCs w:val="18"/>
                <w:lang w:val="es-419"/>
              </w:rPr>
            </w:pPr>
          </w:p>
        </w:tc>
        <w:tc>
          <w:tcPr>
            <w:tcW w:w="2186" w:type="dxa"/>
            <w:vAlign w:val="center"/>
          </w:tcPr>
          <w:p w14:paraId="2DC7A7F0" w14:textId="77777777" w:rsidR="004B6559" w:rsidRPr="009069C5" w:rsidRDefault="004B6559" w:rsidP="00B54271">
            <w:pPr>
              <w:rPr>
                <w:sz w:val="18"/>
                <w:szCs w:val="18"/>
                <w:lang w:val="es-419"/>
              </w:rPr>
            </w:pPr>
            <w:r w:rsidRPr="009069C5">
              <w:rPr>
                <w:sz w:val="18"/>
                <w:szCs w:val="18"/>
                <w:lang w:val="es-419"/>
              </w:rPr>
              <w:t xml:space="preserve">3.7.10 Prueba de sistema SASP </w:t>
            </w:r>
          </w:p>
        </w:tc>
        <w:tc>
          <w:tcPr>
            <w:tcW w:w="1272" w:type="dxa"/>
            <w:vAlign w:val="center"/>
          </w:tcPr>
          <w:p w14:paraId="5F827B0D" w14:textId="77777777" w:rsidR="004B6559" w:rsidRPr="009069C5" w:rsidRDefault="004B6559" w:rsidP="00B54271">
            <w:pPr>
              <w:rPr>
                <w:sz w:val="18"/>
                <w:szCs w:val="18"/>
                <w:lang w:val="es-419"/>
              </w:rPr>
            </w:pPr>
            <w:r w:rsidRPr="009069C5">
              <w:rPr>
                <w:sz w:val="18"/>
                <w:szCs w:val="18"/>
                <w:lang w:val="es-419"/>
              </w:rPr>
              <w:t>Dpto. RR. HH. / Div. De TI / MAP</w:t>
            </w:r>
          </w:p>
        </w:tc>
        <w:tc>
          <w:tcPr>
            <w:tcW w:w="1708" w:type="dxa"/>
            <w:vAlign w:val="center"/>
          </w:tcPr>
          <w:p w14:paraId="2BB78BE6" w14:textId="77777777" w:rsidR="004B6559" w:rsidRPr="009069C5" w:rsidRDefault="004B6559" w:rsidP="00B54271">
            <w:pPr>
              <w:rPr>
                <w:sz w:val="18"/>
                <w:szCs w:val="18"/>
                <w:lang w:val="es-419"/>
              </w:rPr>
            </w:pPr>
            <w:r w:rsidRPr="009069C5">
              <w:rPr>
                <w:sz w:val="18"/>
                <w:szCs w:val="18"/>
                <w:lang w:val="es-419"/>
              </w:rPr>
              <w:t>Reporte de resultados de prueba</w:t>
            </w:r>
          </w:p>
        </w:tc>
        <w:tc>
          <w:tcPr>
            <w:tcW w:w="1481" w:type="dxa"/>
            <w:vAlign w:val="center"/>
          </w:tcPr>
          <w:p w14:paraId="3B7EB8CB"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p w14:paraId="07840D1B" w14:textId="77777777" w:rsidR="004B6559" w:rsidRPr="009069C5" w:rsidRDefault="004B6559" w:rsidP="00B54271">
            <w:pPr>
              <w:rPr>
                <w:rFonts w:cstheme="minorHAnsi"/>
                <w:sz w:val="18"/>
                <w:szCs w:val="18"/>
                <w:lang w:val="es-419"/>
              </w:rPr>
            </w:pPr>
          </w:p>
          <w:p w14:paraId="6FF7719D" w14:textId="77777777" w:rsidR="004B6559" w:rsidRPr="009069C5" w:rsidRDefault="004B6559" w:rsidP="00B54271">
            <w:pPr>
              <w:rPr>
                <w:rFonts w:cstheme="minorHAnsi"/>
                <w:sz w:val="18"/>
                <w:szCs w:val="18"/>
                <w:lang w:val="es-419"/>
              </w:rPr>
            </w:pPr>
            <w:r w:rsidRPr="009069C5">
              <w:rPr>
                <w:rFonts w:cstheme="minorHAnsi"/>
                <w:sz w:val="18"/>
                <w:szCs w:val="18"/>
                <w:lang w:val="es-419"/>
              </w:rPr>
              <w:t>Inconvenientes con la Plataforma Tecnológica Institucional</w:t>
            </w:r>
          </w:p>
        </w:tc>
        <w:tc>
          <w:tcPr>
            <w:tcW w:w="1309" w:type="dxa"/>
            <w:vAlign w:val="center"/>
          </w:tcPr>
          <w:p w14:paraId="02CE85B5"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respuesta</w:t>
            </w:r>
          </w:p>
          <w:p w14:paraId="47EC12FF" w14:textId="77777777" w:rsidR="004B6559" w:rsidRPr="009069C5" w:rsidRDefault="004B6559" w:rsidP="00B54271">
            <w:pPr>
              <w:rPr>
                <w:rFonts w:cstheme="minorHAnsi"/>
                <w:sz w:val="18"/>
                <w:szCs w:val="18"/>
                <w:lang w:val="es-419"/>
              </w:rPr>
            </w:pPr>
          </w:p>
          <w:p w14:paraId="46A19ADA" w14:textId="77777777" w:rsidR="004B6559" w:rsidRPr="009069C5" w:rsidRDefault="004B6559" w:rsidP="00B54271">
            <w:pPr>
              <w:rPr>
                <w:rFonts w:cstheme="minorHAnsi"/>
                <w:sz w:val="18"/>
                <w:szCs w:val="18"/>
                <w:lang w:val="es-419"/>
              </w:rPr>
            </w:pPr>
            <w:r w:rsidRPr="009069C5">
              <w:rPr>
                <w:rFonts w:cstheme="minorHAnsi"/>
                <w:sz w:val="18"/>
                <w:szCs w:val="18"/>
                <w:lang w:val="es-419"/>
              </w:rPr>
              <w:t>Realizar las previsiones de lugar antes de iniciar el proceso</w:t>
            </w:r>
          </w:p>
          <w:p w14:paraId="40BE8259" w14:textId="77777777" w:rsidR="004B6559" w:rsidRPr="009069C5" w:rsidRDefault="004B6559" w:rsidP="00B54271">
            <w:pPr>
              <w:rPr>
                <w:rFonts w:cstheme="minorHAnsi"/>
                <w:sz w:val="18"/>
                <w:szCs w:val="18"/>
                <w:lang w:val="es-419"/>
              </w:rPr>
            </w:pPr>
          </w:p>
        </w:tc>
        <w:tc>
          <w:tcPr>
            <w:tcW w:w="236" w:type="dxa"/>
            <w:shd w:val="clear" w:color="auto" w:fill="auto"/>
            <w:vAlign w:val="center"/>
          </w:tcPr>
          <w:p w14:paraId="679B726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1811D6E" w14:textId="77777777" w:rsidR="004B6559" w:rsidRPr="009069C5" w:rsidRDefault="004B6559" w:rsidP="00B54271">
            <w:pPr>
              <w:rPr>
                <w:rFonts w:ascii="Times New Roman" w:hAnsi="Times New Roman" w:cs="Times New Roman"/>
                <w:sz w:val="14"/>
                <w:lang w:val="es-419"/>
              </w:rPr>
            </w:pPr>
          </w:p>
        </w:tc>
        <w:tc>
          <w:tcPr>
            <w:tcW w:w="242" w:type="dxa"/>
            <w:shd w:val="clear" w:color="auto" w:fill="BEBEBE" w:themeFill="text2" w:themeFillTint="66"/>
            <w:vAlign w:val="center"/>
          </w:tcPr>
          <w:p w14:paraId="6152E564" w14:textId="77777777" w:rsidR="004B6559" w:rsidRPr="009069C5" w:rsidRDefault="004B6559" w:rsidP="00B54271">
            <w:pPr>
              <w:rPr>
                <w:rFonts w:ascii="Times New Roman" w:hAnsi="Times New Roman" w:cs="Times New Roman"/>
                <w:sz w:val="14"/>
                <w:lang w:val="es-419"/>
              </w:rPr>
            </w:pPr>
          </w:p>
        </w:tc>
        <w:tc>
          <w:tcPr>
            <w:tcW w:w="240" w:type="dxa"/>
            <w:shd w:val="clear" w:color="auto" w:fill="BEBEBE" w:themeFill="text2" w:themeFillTint="66"/>
            <w:vAlign w:val="center"/>
          </w:tcPr>
          <w:p w14:paraId="443724C4"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28A3B36"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5C0E4F72"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2C0AB78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22FC48F"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6D9467DB"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71612874"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3759D98F"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CFC20B0"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3F7EBC54" w14:textId="77777777" w:rsidR="004B6559" w:rsidRPr="009069C5" w:rsidRDefault="004B6559" w:rsidP="00B54271">
            <w:pPr>
              <w:rPr>
                <w:rFonts w:cstheme="minorHAnsi"/>
                <w:sz w:val="18"/>
                <w:szCs w:val="18"/>
                <w:lang w:val="es-419"/>
              </w:rPr>
            </w:pPr>
          </w:p>
        </w:tc>
        <w:tc>
          <w:tcPr>
            <w:tcW w:w="1294" w:type="dxa"/>
            <w:gridSpan w:val="2"/>
            <w:vMerge/>
            <w:vAlign w:val="center"/>
          </w:tcPr>
          <w:p w14:paraId="7C0BCBC9" w14:textId="77777777" w:rsidR="004B6559" w:rsidRPr="009069C5" w:rsidRDefault="004B6559" w:rsidP="00B54271">
            <w:pPr>
              <w:jc w:val="center"/>
              <w:rPr>
                <w:rFonts w:cstheme="minorHAnsi"/>
                <w:sz w:val="18"/>
                <w:szCs w:val="18"/>
                <w:lang w:val="es-419"/>
              </w:rPr>
            </w:pPr>
          </w:p>
        </w:tc>
        <w:tc>
          <w:tcPr>
            <w:tcW w:w="1123" w:type="dxa"/>
            <w:vMerge/>
            <w:vAlign w:val="center"/>
          </w:tcPr>
          <w:p w14:paraId="6B95E616" w14:textId="77777777" w:rsidR="004B6559" w:rsidRPr="009069C5" w:rsidRDefault="004B6559" w:rsidP="00B54271">
            <w:pPr>
              <w:jc w:val="center"/>
              <w:rPr>
                <w:rFonts w:cstheme="minorHAnsi"/>
                <w:sz w:val="18"/>
                <w:szCs w:val="18"/>
                <w:lang w:val="es-419"/>
              </w:rPr>
            </w:pPr>
          </w:p>
        </w:tc>
      </w:tr>
      <w:tr w:rsidR="004B6559" w:rsidRPr="001B344B" w14:paraId="0365FCBF" w14:textId="77777777" w:rsidTr="006939A0">
        <w:trPr>
          <w:gridAfter w:val="1"/>
          <w:wAfter w:w="23" w:type="dxa"/>
          <w:trHeight w:val="732"/>
          <w:jc w:val="center"/>
        </w:trPr>
        <w:tc>
          <w:tcPr>
            <w:tcW w:w="1555" w:type="dxa"/>
            <w:vMerge/>
            <w:vAlign w:val="center"/>
          </w:tcPr>
          <w:p w14:paraId="17F88B3A" w14:textId="77777777" w:rsidR="004B6559" w:rsidRPr="009069C5" w:rsidRDefault="004B6559" w:rsidP="00B54271">
            <w:pPr>
              <w:ind w:left="25"/>
              <w:rPr>
                <w:sz w:val="18"/>
                <w:szCs w:val="18"/>
                <w:lang w:val="es-419"/>
              </w:rPr>
            </w:pPr>
          </w:p>
        </w:tc>
        <w:tc>
          <w:tcPr>
            <w:tcW w:w="1352" w:type="dxa"/>
            <w:vMerge/>
            <w:vAlign w:val="center"/>
          </w:tcPr>
          <w:p w14:paraId="3501DFF3" w14:textId="77777777" w:rsidR="004B6559" w:rsidRPr="009069C5" w:rsidRDefault="004B6559" w:rsidP="00B54271">
            <w:pPr>
              <w:rPr>
                <w:sz w:val="18"/>
                <w:szCs w:val="18"/>
                <w:lang w:val="es-419"/>
              </w:rPr>
            </w:pPr>
          </w:p>
        </w:tc>
        <w:tc>
          <w:tcPr>
            <w:tcW w:w="1262" w:type="dxa"/>
            <w:vMerge/>
            <w:vAlign w:val="center"/>
          </w:tcPr>
          <w:p w14:paraId="23F949BE" w14:textId="77777777" w:rsidR="004B6559" w:rsidRPr="009069C5" w:rsidRDefault="004B6559" w:rsidP="00B54271">
            <w:pPr>
              <w:rPr>
                <w:sz w:val="18"/>
                <w:szCs w:val="18"/>
                <w:lang w:val="es-419"/>
              </w:rPr>
            </w:pPr>
          </w:p>
        </w:tc>
        <w:tc>
          <w:tcPr>
            <w:tcW w:w="1011" w:type="dxa"/>
            <w:vMerge/>
            <w:vAlign w:val="center"/>
          </w:tcPr>
          <w:p w14:paraId="2D8EB70C" w14:textId="77777777" w:rsidR="004B6559" w:rsidRPr="009069C5" w:rsidRDefault="004B6559" w:rsidP="00B54271">
            <w:pPr>
              <w:rPr>
                <w:sz w:val="18"/>
                <w:szCs w:val="18"/>
                <w:lang w:val="es-419"/>
              </w:rPr>
            </w:pPr>
          </w:p>
        </w:tc>
        <w:tc>
          <w:tcPr>
            <w:tcW w:w="2186" w:type="dxa"/>
            <w:vAlign w:val="center"/>
          </w:tcPr>
          <w:p w14:paraId="5711039A" w14:textId="77777777" w:rsidR="004B6559" w:rsidRPr="009069C5" w:rsidRDefault="004B6559" w:rsidP="00B54271">
            <w:pPr>
              <w:rPr>
                <w:sz w:val="18"/>
                <w:szCs w:val="18"/>
                <w:lang w:val="es-419"/>
              </w:rPr>
            </w:pPr>
            <w:r w:rsidRPr="009069C5">
              <w:rPr>
                <w:sz w:val="18"/>
                <w:szCs w:val="18"/>
                <w:lang w:val="es-419"/>
              </w:rPr>
              <w:t>3.7.11 Puesta en marcha del sistema en ambiente de producción</w:t>
            </w:r>
          </w:p>
        </w:tc>
        <w:tc>
          <w:tcPr>
            <w:tcW w:w="1272" w:type="dxa"/>
            <w:vAlign w:val="center"/>
          </w:tcPr>
          <w:p w14:paraId="42C40648" w14:textId="77777777" w:rsidR="004B6559" w:rsidRPr="009069C5" w:rsidRDefault="004B6559" w:rsidP="00B54271">
            <w:pPr>
              <w:rPr>
                <w:sz w:val="18"/>
                <w:szCs w:val="18"/>
                <w:lang w:val="es-419"/>
              </w:rPr>
            </w:pPr>
            <w:r w:rsidRPr="009069C5">
              <w:rPr>
                <w:sz w:val="18"/>
                <w:szCs w:val="18"/>
                <w:lang w:val="es-419"/>
              </w:rPr>
              <w:t>Dpto. RR. HH. / Div. De TI / MAP</w:t>
            </w:r>
          </w:p>
        </w:tc>
        <w:tc>
          <w:tcPr>
            <w:tcW w:w="1708" w:type="dxa"/>
            <w:vAlign w:val="center"/>
          </w:tcPr>
          <w:p w14:paraId="7531E21A" w14:textId="77777777" w:rsidR="004B6559" w:rsidRPr="009069C5" w:rsidRDefault="004B6559" w:rsidP="00B54271">
            <w:pPr>
              <w:rPr>
                <w:sz w:val="18"/>
                <w:szCs w:val="18"/>
                <w:lang w:val="es-419"/>
              </w:rPr>
            </w:pPr>
            <w:r w:rsidRPr="009069C5">
              <w:rPr>
                <w:sz w:val="18"/>
                <w:szCs w:val="18"/>
                <w:lang w:val="es-419"/>
              </w:rPr>
              <w:t>Usuario y portal habilitado</w:t>
            </w:r>
          </w:p>
        </w:tc>
        <w:tc>
          <w:tcPr>
            <w:tcW w:w="1481" w:type="dxa"/>
            <w:vAlign w:val="center"/>
          </w:tcPr>
          <w:p w14:paraId="15BBF982"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p w14:paraId="675F9FA7" w14:textId="77777777" w:rsidR="004B6559" w:rsidRPr="009069C5" w:rsidRDefault="004B6559" w:rsidP="00B54271">
            <w:pPr>
              <w:rPr>
                <w:rFonts w:cstheme="minorHAnsi"/>
                <w:sz w:val="18"/>
                <w:szCs w:val="18"/>
                <w:lang w:val="es-419"/>
              </w:rPr>
            </w:pPr>
          </w:p>
          <w:p w14:paraId="5A7CC90B" w14:textId="77777777" w:rsidR="004B6559" w:rsidRPr="009069C5" w:rsidRDefault="004B6559" w:rsidP="00B54271">
            <w:pPr>
              <w:rPr>
                <w:rFonts w:cstheme="minorHAnsi"/>
                <w:sz w:val="18"/>
                <w:szCs w:val="18"/>
                <w:lang w:val="es-419"/>
              </w:rPr>
            </w:pPr>
            <w:r w:rsidRPr="009069C5">
              <w:rPr>
                <w:rFonts w:cstheme="minorHAnsi"/>
                <w:sz w:val="18"/>
                <w:szCs w:val="18"/>
                <w:lang w:val="es-419"/>
              </w:rPr>
              <w:t>Inconvenientes con la Plataforma Tecnológica Institucional</w:t>
            </w:r>
          </w:p>
        </w:tc>
        <w:tc>
          <w:tcPr>
            <w:tcW w:w="1309" w:type="dxa"/>
            <w:vAlign w:val="center"/>
          </w:tcPr>
          <w:p w14:paraId="0039A31C"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respuesta</w:t>
            </w:r>
          </w:p>
          <w:p w14:paraId="3E33232B" w14:textId="77777777" w:rsidR="004B6559" w:rsidRPr="009069C5" w:rsidRDefault="004B6559" w:rsidP="00B54271">
            <w:pPr>
              <w:rPr>
                <w:rFonts w:cstheme="minorHAnsi"/>
                <w:sz w:val="18"/>
                <w:szCs w:val="18"/>
                <w:lang w:val="es-419"/>
              </w:rPr>
            </w:pPr>
          </w:p>
          <w:p w14:paraId="4AD8F2BA" w14:textId="77777777" w:rsidR="004B6559" w:rsidRPr="009069C5" w:rsidRDefault="004B6559" w:rsidP="00B54271">
            <w:pPr>
              <w:rPr>
                <w:rFonts w:cstheme="minorHAnsi"/>
                <w:sz w:val="18"/>
                <w:szCs w:val="18"/>
                <w:lang w:val="es-419"/>
              </w:rPr>
            </w:pPr>
            <w:r w:rsidRPr="009069C5">
              <w:rPr>
                <w:rFonts w:cstheme="minorHAnsi"/>
                <w:sz w:val="18"/>
                <w:szCs w:val="18"/>
                <w:lang w:val="es-419"/>
              </w:rPr>
              <w:t>Realizar las previsiones de lugar antes de iniciar el proceso</w:t>
            </w:r>
          </w:p>
          <w:p w14:paraId="7FE4A415" w14:textId="77777777" w:rsidR="004B6559" w:rsidRPr="009069C5" w:rsidRDefault="004B6559" w:rsidP="00B54271">
            <w:pPr>
              <w:rPr>
                <w:rFonts w:cstheme="minorHAnsi"/>
                <w:sz w:val="18"/>
                <w:szCs w:val="18"/>
                <w:lang w:val="es-419"/>
              </w:rPr>
            </w:pPr>
          </w:p>
        </w:tc>
        <w:tc>
          <w:tcPr>
            <w:tcW w:w="236" w:type="dxa"/>
            <w:shd w:val="clear" w:color="auto" w:fill="auto"/>
            <w:vAlign w:val="center"/>
          </w:tcPr>
          <w:p w14:paraId="0177A3A8"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5CE1867" w14:textId="77777777" w:rsidR="004B6559" w:rsidRPr="009069C5" w:rsidRDefault="004B6559" w:rsidP="00B54271">
            <w:pPr>
              <w:rPr>
                <w:rFonts w:ascii="Times New Roman" w:hAnsi="Times New Roman" w:cs="Times New Roman"/>
                <w:sz w:val="14"/>
                <w:lang w:val="es-419"/>
              </w:rPr>
            </w:pPr>
          </w:p>
        </w:tc>
        <w:tc>
          <w:tcPr>
            <w:tcW w:w="242" w:type="dxa"/>
            <w:shd w:val="clear" w:color="auto" w:fill="auto"/>
            <w:vAlign w:val="center"/>
          </w:tcPr>
          <w:p w14:paraId="2E8B2659" w14:textId="77777777" w:rsidR="004B6559" w:rsidRPr="009069C5" w:rsidRDefault="004B6559" w:rsidP="00B54271">
            <w:pPr>
              <w:rPr>
                <w:rFonts w:ascii="Times New Roman" w:hAnsi="Times New Roman" w:cs="Times New Roman"/>
                <w:sz w:val="14"/>
                <w:lang w:val="es-419"/>
              </w:rPr>
            </w:pPr>
          </w:p>
        </w:tc>
        <w:tc>
          <w:tcPr>
            <w:tcW w:w="240" w:type="dxa"/>
            <w:shd w:val="clear" w:color="auto" w:fill="BEBEBE" w:themeFill="text2" w:themeFillTint="66"/>
            <w:vAlign w:val="center"/>
          </w:tcPr>
          <w:p w14:paraId="2B4AFE19"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7702CFC8"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41EA2F88"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502E4242"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19B0AD41" w14:textId="77777777" w:rsidR="004B6559" w:rsidRPr="009069C5" w:rsidRDefault="004B6559" w:rsidP="00B54271">
            <w:pPr>
              <w:rPr>
                <w:rFonts w:ascii="Times New Roman" w:hAnsi="Times New Roman" w:cs="Times New Roman"/>
                <w:sz w:val="14"/>
                <w:lang w:val="es-419"/>
              </w:rPr>
            </w:pPr>
          </w:p>
        </w:tc>
        <w:tc>
          <w:tcPr>
            <w:tcW w:w="236" w:type="dxa"/>
            <w:gridSpan w:val="2"/>
            <w:shd w:val="clear" w:color="auto" w:fill="auto"/>
            <w:vAlign w:val="center"/>
          </w:tcPr>
          <w:p w14:paraId="29F350D6" w14:textId="77777777" w:rsidR="004B6559" w:rsidRPr="009069C5" w:rsidRDefault="004B6559" w:rsidP="00B54271">
            <w:pPr>
              <w:rPr>
                <w:rFonts w:ascii="Times New Roman" w:hAnsi="Times New Roman" w:cs="Times New Roman"/>
                <w:sz w:val="14"/>
                <w:lang w:val="es-419"/>
              </w:rPr>
            </w:pPr>
          </w:p>
        </w:tc>
        <w:tc>
          <w:tcPr>
            <w:tcW w:w="237" w:type="dxa"/>
            <w:shd w:val="clear" w:color="auto" w:fill="auto"/>
            <w:vAlign w:val="center"/>
          </w:tcPr>
          <w:p w14:paraId="7670DA63"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6276EE17" w14:textId="77777777" w:rsidR="004B6559" w:rsidRPr="009069C5" w:rsidRDefault="004B6559" w:rsidP="00B54271">
            <w:pPr>
              <w:rPr>
                <w:rFonts w:ascii="Times New Roman" w:hAnsi="Times New Roman" w:cs="Times New Roman"/>
                <w:sz w:val="14"/>
                <w:lang w:val="es-419"/>
              </w:rPr>
            </w:pPr>
          </w:p>
        </w:tc>
        <w:tc>
          <w:tcPr>
            <w:tcW w:w="236" w:type="dxa"/>
            <w:shd w:val="clear" w:color="auto" w:fill="auto"/>
            <w:vAlign w:val="center"/>
          </w:tcPr>
          <w:p w14:paraId="0798D861" w14:textId="77777777" w:rsidR="004B6559" w:rsidRPr="009069C5" w:rsidRDefault="004B6559" w:rsidP="00B54271">
            <w:pPr>
              <w:rPr>
                <w:rFonts w:ascii="Times New Roman" w:hAnsi="Times New Roman" w:cs="Times New Roman"/>
                <w:sz w:val="14"/>
                <w:lang w:val="es-419"/>
              </w:rPr>
            </w:pPr>
          </w:p>
        </w:tc>
        <w:tc>
          <w:tcPr>
            <w:tcW w:w="1134" w:type="dxa"/>
            <w:gridSpan w:val="2"/>
            <w:vMerge/>
            <w:vAlign w:val="center"/>
          </w:tcPr>
          <w:p w14:paraId="0DB1A38F" w14:textId="77777777" w:rsidR="004B6559" w:rsidRPr="009069C5" w:rsidRDefault="004B6559" w:rsidP="00B54271">
            <w:pPr>
              <w:rPr>
                <w:rFonts w:cstheme="minorHAnsi"/>
                <w:sz w:val="18"/>
                <w:szCs w:val="18"/>
                <w:lang w:val="es-419"/>
              </w:rPr>
            </w:pPr>
          </w:p>
        </w:tc>
        <w:tc>
          <w:tcPr>
            <w:tcW w:w="1294" w:type="dxa"/>
            <w:gridSpan w:val="2"/>
            <w:vMerge/>
            <w:vAlign w:val="center"/>
          </w:tcPr>
          <w:p w14:paraId="72DC5FC4" w14:textId="77777777" w:rsidR="004B6559" w:rsidRPr="009069C5" w:rsidRDefault="004B6559" w:rsidP="00B54271">
            <w:pPr>
              <w:jc w:val="center"/>
              <w:rPr>
                <w:rFonts w:cstheme="minorHAnsi"/>
                <w:sz w:val="18"/>
                <w:szCs w:val="18"/>
                <w:lang w:val="es-419"/>
              </w:rPr>
            </w:pPr>
          </w:p>
        </w:tc>
        <w:tc>
          <w:tcPr>
            <w:tcW w:w="1123" w:type="dxa"/>
            <w:vMerge/>
            <w:vAlign w:val="center"/>
          </w:tcPr>
          <w:p w14:paraId="0B52D299" w14:textId="77777777" w:rsidR="004B6559" w:rsidRPr="009069C5" w:rsidRDefault="004B6559" w:rsidP="00B54271">
            <w:pPr>
              <w:jc w:val="center"/>
              <w:rPr>
                <w:rFonts w:cstheme="minorHAnsi"/>
                <w:sz w:val="18"/>
                <w:szCs w:val="18"/>
                <w:lang w:val="es-419"/>
              </w:rPr>
            </w:pPr>
          </w:p>
        </w:tc>
      </w:tr>
      <w:tr w:rsidR="004B6559" w:rsidRPr="009069C5" w14:paraId="711A010F" w14:textId="77777777" w:rsidTr="006939A0">
        <w:trPr>
          <w:gridAfter w:val="1"/>
          <w:wAfter w:w="23" w:type="dxa"/>
          <w:trHeight w:val="654"/>
          <w:jc w:val="center"/>
        </w:trPr>
        <w:tc>
          <w:tcPr>
            <w:tcW w:w="1555" w:type="dxa"/>
            <w:vMerge w:val="restart"/>
            <w:vAlign w:val="center"/>
          </w:tcPr>
          <w:p w14:paraId="7A9DD199" w14:textId="77777777" w:rsidR="004B6559" w:rsidRPr="009069C5" w:rsidRDefault="004B6559" w:rsidP="00B54271">
            <w:pPr>
              <w:ind w:left="25"/>
              <w:rPr>
                <w:sz w:val="18"/>
                <w:szCs w:val="18"/>
                <w:lang w:val="es-419"/>
              </w:rPr>
            </w:pPr>
            <w:r w:rsidRPr="009069C5">
              <w:rPr>
                <w:sz w:val="18"/>
                <w:szCs w:val="18"/>
                <w:lang w:val="es-419"/>
              </w:rPr>
              <w:t>3.8 Ejecución del Plan de Capacitación 2023.</w:t>
            </w:r>
          </w:p>
        </w:tc>
        <w:tc>
          <w:tcPr>
            <w:tcW w:w="1352" w:type="dxa"/>
            <w:vMerge w:val="restart"/>
            <w:vAlign w:val="center"/>
          </w:tcPr>
          <w:p w14:paraId="137ECCDA" w14:textId="77777777" w:rsidR="004B6559" w:rsidRPr="009069C5" w:rsidRDefault="004B6559" w:rsidP="00B54271">
            <w:pPr>
              <w:rPr>
                <w:sz w:val="18"/>
                <w:szCs w:val="18"/>
                <w:lang w:val="es-419"/>
              </w:rPr>
            </w:pPr>
            <w:r w:rsidRPr="009069C5">
              <w:rPr>
                <w:sz w:val="18"/>
                <w:szCs w:val="18"/>
                <w:lang w:val="es-419"/>
              </w:rPr>
              <w:t>80% de la programación de las capacitaciones ejecutada</w:t>
            </w:r>
          </w:p>
        </w:tc>
        <w:tc>
          <w:tcPr>
            <w:tcW w:w="1262" w:type="dxa"/>
            <w:vMerge w:val="restart"/>
            <w:vAlign w:val="center"/>
          </w:tcPr>
          <w:p w14:paraId="02857AD3" w14:textId="77777777" w:rsidR="004B6559" w:rsidRPr="009069C5" w:rsidRDefault="004B6559" w:rsidP="00B54271">
            <w:pPr>
              <w:rPr>
                <w:sz w:val="18"/>
                <w:szCs w:val="18"/>
                <w:lang w:val="es-419"/>
              </w:rPr>
            </w:pPr>
            <w:r w:rsidRPr="009069C5">
              <w:rPr>
                <w:sz w:val="18"/>
                <w:szCs w:val="18"/>
                <w:lang w:val="es-419"/>
              </w:rPr>
              <w:t>Porcentaje de cumplimiento de la programación de capacitación</w:t>
            </w:r>
          </w:p>
        </w:tc>
        <w:tc>
          <w:tcPr>
            <w:tcW w:w="1011" w:type="dxa"/>
            <w:vMerge w:val="restart"/>
            <w:vAlign w:val="center"/>
          </w:tcPr>
          <w:p w14:paraId="55C5A9E6" w14:textId="77777777" w:rsidR="004B6559" w:rsidRPr="009069C5" w:rsidRDefault="004B6559" w:rsidP="00B54271">
            <w:pPr>
              <w:rPr>
                <w:sz w:val="18"/>
                <w:szCs w:val="18"/>
                <w:lang w:val="es-419"/>
              </w:rPr>
            </w:pPr>
            <w:r w:rsidRPr="009069C5">
              <w:rPr>
                <w:sz w:val="18"/>
                <w:szCs w:val="18"/>
                <w:lang w:val="es-419"/>
              </w:rPr>
              <w:t>Competencias desarrolladas en los colaboradores</w:t>
            </w:r>
          </w:p>
        </w:tc>
        <w:tc>
          <w:tcPr>
            <w:tcW w:w="2186" w:type="dxa"/>
            <w:vAlign w:val="center"/>
          </w:tcPr>
          <w:p w14:paraId="1B13ADB5" w14:textId="77777777" w:rsidR="004B6559" w:rsidRPr="009069C5" w:rsidRDefault="004B6559" w:rsidP="00B54271">
            <w:pPr>
              <w:rPr>
                <w:sz w:val="18"/>
                <w:szCs w:val="18"/>
                <w:lang w:val="es-419"/>
              </w:rPr>
            </w:pPr>
            <w:r w:rsidRPr="009069C5">
              <w:rPr>
                <w:sz w:val="18"/>
                <w:szCs w:val="18"/>
                <w:lang w:val="es-419"/>
              </w:rPr>
              <w:t>3.8.1 Coordinación de las capacitaciones con las instituciones correspondientes</w:t>
            </w:r>
          </w:p>
        </w:tc>
        <w:tc>
          <w:tcPr>
            <w:tcW w:w="1272" w:type="dxa"/>
            <w:vAlign w:val="center"/>
          </w:tcPr>
          <w:p w14:paraId="5CFBB85E"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3FDCD028" w14:textId="77777777" w:rsidR="004B6559" w:rsidRPr="009069C5" w:rsidRDefault="004B6559" w:rsidP="00B54271">
            <w:pPr>
              <w:rPr>
                <w:sz w:val="18"/>
                <w:szCs w:val="18"/>
                <w:lang w:val="es-419"/>
              </w:rPr>
            </w:pPr>
            <w:r w:rsidRPr="009069C5">
              <w:rPr>
                <w:sz w:val="18"/>
                <w:szCs w:val="18"/>
                <w:lang w:val="es-419"/>
              </w:rPr>
              <w:t>Correos electrónicos</w:t>
            </w:r>
          </w:p>
        </w:tc>
        <w:tc>
          <w:tcPr>
            <w:tcW w:w="1481" w:type="dxa"/>
            <w:vAlign w:val="center"/>
          </w:tcPr>
          <w:p w14:paraId="152A587D" w14:textId="77777777" w:rsidR="004B6559" w:rsidRPr="009069C5" w:rsidRDefault="004B6559" w:rsidP="00B54271">
            <w:pPr>
              <w:rPr>
                <w:rFonts w:cstheme="minorHAnsi"/>
                <w:sz w:val="18"/>
                <w:szCs w:val="18"/>
                <w:lang w:val="es-419"/>
              </w:rPr>
            </w:pPr>
            <w:r w:rsidRPr="009069C5">
              <w:rPr>
                <w:rFonts w:cstheme="minorHAnsi"/>
                <w:sz w:val="18"/>
                <w:szCs w:val="18"/>
                <w:lang w:val="es-419"/>
              </w:rPr>
              <w:t>Falta de recursos para la ejecución de las capacitaciones programada</w:t>
            </w:r>
          </w:p>
          <w:p w14:paraId="1491719B" w14:textId="77777777" w:rsidR="004B6559" w:rsidRPr="009069C5" w:rsidRDefault="004B6559" w:rsidP="00B54271">
            <w:pPr>
              <w:rPr>
                <w:rFonts w:cstheme="minorHAnsi"/>
                <w:sz w:val="18"/>
                <w:szCs w:val="18"/>
                <w:lang w:val="es-419"/>
              </w:rPr>
            </w:pPr>
          </w:p>
          <w:p w14:paraId="2ABFF1A5" w14:textId="77777777" w:rsidR="004B6559" w:rsidRPr="009069C5" w:rsidRDefault="004B6559" w:rsidP="00B54271">
            <w:pPr>
              <w:rPr>
                <w:rFonts w:cstheme="minorHAnsi"/>
                <w:sz w:val="18"/>
                <w:szCs w:val="18"/>
                <w:lang w:val="es-419"/>
              </w:rPr>
            </w:pPr>
            <w:r w:rsidRPr="009069C5">
              <w:rPr>
                <w:rFonts w:cstheme="minorHAnsi"/>
                <w:sz w:val="18"/>
                <w:szCs w:val="18"/>
                <w:lang w:val="es-419"/>
              </w:rPr>
              <w:t>Cursos programados no disponibles en las instituciones</w:t>
            </w:r>
          </w:p>
        </w:tc>
        <w:tc>
          <w:tcPr>
            <w:tcW w:w="1309" w:type="dxa"/>
            <w:vAlign w:val="center"/>
          </w:tcPr>
          <w:p w14:paraId="20A61279" w14:textId="77777777" w:rsidR="004B6559" w:rsidRPr="009069C5" w:rsidRDefault="004B6559" w:rsidP="00B54271">
            <w:pPr>
              <w:rPr>
                <w:rFonts w:cstheme="minorHAnsi"/>
                <w:sz w:val="18"/>
                <w:szCs w:val="18"/>
                <w:lang w:val="es-419"/>
              </w:rPr>
            </w:pPr>
            <w:r w:rsidRPr="009069C5">
              <w:rPr>
                <w:rFonts w:cstheme="minorHAnsi"/>
                <w:sz w:val="18"/>
                <w:szCs w:val="18"/>
                <w:lang w:val="es-419"/>
              </w:rPr>
              <w:t>Garantizar la asignación de recursos en el presupuesto para la realización de las capacitaciones</w:t>
            </w:r>
          </w:p>
          <w:p w14:paraId="1E1F6308" w14:textId="77777777" w:rsidR="004B6559" w:rsidRPr="009069C5" w:rsidRDefault="004B6559" w:rsidP="00B54271">
            <w:pPr>
              <w:rPr>
                <w:rFonts w:cstheme="minorHAnsi"/>
                <w:sz w:val="18"/>
                <w:szCs w:val="18"/>
                <w:lang w:val="es-419"/>
              </w:rPr>
            </w:pPr>
          </w:p>
          <w:p w14:paraId="3526F0CA"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Coordinaciones constantes </w:t>
            </w:r>
            <w:r w:rsidRPr="009069C5">
              <w:rPr>
                <w:rFonts w:cstheme="minorHAnsi"/>
                <w:sz w:val="18"/>
                <w:szCs w:val="18"/>
                <w:lang w:val="es-419"/>
              </w:rPr>
              <w:lastRenderedPageBreak/>
              <w:t>con las instituciones capacitadoras.</w:t>
            </w:r>
          </w:p>
        </w:tc>
        <w:tc>
          <w:tcPr>
            <w:tcW w:w="236" w:type="dxa"/>
            <w:shd w:val="clear" w:color="auto" w:fill="auto"/>
            <w:vAlign w:val="center"/>
          </w:tcPr>
          <w:p w14:paraId="31F048C7"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6A24DA80" w14:textId="77777777" w:rsidR="004B6559" w:rsidRPr="009069C5" w:rsidRDefault="004B6559" w:rsidP="00B54271">
            <w:pPr>
              <w:rPr>
                <w:sz w:val="18"/>
                <w:szCs w:val="18"/>
                <w:lang w:val="es-419"/>
              </w:rPr>
            </w:pPr>
          </w:p>
        </w:tc>
        <w:tc>
          <w:tcPr>
            <w:tcW w:w="242" w:type="dxa"/>
            <w:shd w:val="clear" w:color="auto" w:fill="BEBEBE" w:themeFill="text2" w:themeFillTint="66"/>
            <w:vAlign w:val="center"/>
          </w:tcPr>
          <w:p w14:paraId="22DF4308" w14:textId="77777777" w:rsidR="004B6559" w:rsidRPr="009069C5" w:rsidRDefault="004B6559" w:rsidP="00B54271">
            <w:pPr>
              <w:rPr>
                <w:sz w:val="18"/>
                <w:szCs w:val="18"/>
                <w:lang w:val="es-419"/>
              </w:rPr>
            </w:pPr>
          </w:p>
        </w:tc>
        <w:tc>
          <w:tcPr>
            <w:tcW w:w="240" w:type="dxa"/>
            <w:shd w:val="clear" w:color="auto" w:fill="BEBEBE" w:themeFill="text2" w:themeFillTint="66"/>
            <w:vAlign w:val="center"/>
          </w:tcPr>
          <w:p w14:paraId="6A1B5E46"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36FC9180"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1266AED3"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084D8788"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21552CB2" w14:textId="77777777" w:rsidR="004B6559" w:rsidRPr="009069C5" w:rsidRDefault="004B6559" w:rsidP="00B54271">
            <w:pPr>
              <w:rPr>
                <w:sz w:val="18"/>
                <w:szCs w:val="18"/>
                <w:lang w:val="es-419"/>
              </w:rPr>
            </w:pPr>
          </w:p>
        </w:tc>
        <w:tc>
          <w:tcPr>
            <w:tcW w:w="236" w:type="dxa"/>
            <w:gridSpan w:val="2"/>
            <w:shd w:val="clear" w:color="auto" w:fill="BEBEBE" w:themeFill="text2" w:themeFillTint="66"/>
            <w:vAlign w:val="center"/>
          </w:tcPr>
          <w:p w14:paraId="5BA07CA8"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36DB2AA0"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10FEFDB1"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2157204E" w14:textId="77777777" w:rsidR="004B6559" w:rsidRPr="009069C5" w:rsidRDefault="004B6559" w:rsidP="00B54271">
            <w:pPr>
              <w:rPr>
                <w:sz w:val="18"/>
                <w:szCs w:val="18"/>
                <w:lang w:val="es-419"/>
              </w:rPr>
            </w:pPr>
          </w:p>
        </w:tc>
        <w:tc>
          <w:tcPr>
            <w:tcW w:w="1134" w:type="dxa"/>
            <w:gridSpan w:val="2"/>
            <w:vMerge w:val="restart"/>
            <w:vAlign w:val="center"/>
          </w:tcPr>
          <w:p w14:paraId="267F223C" w14:textId="77777777" w:rsidR="004B6559" w:rsidRPr="009069C5" w:rsidRDefault="004B6559" w:rsidP="00B54271">
            <w:pPr>
              <w:rPr>
                <w:sz w:val="18"/>
                <w:szCs w:val="18"/>
                <w:lang w:val="es-419"/>
              </w:rPr>
            </w:pPr>
          </w:p>
        </w:tc>
        <w:tc>
          <w:tcPr>
            <w:tcW w:w="1294" w:type="dxa"/>
            <w:gridSpan w:val="2"/>
            <w:vMerge w:val="restart"/>
            <w:vAlign w:val="center"/>
          </w:tcPr>
          <w:p w14:paraId="76511FBA" w14:textId="77777777" w:rsidR="004B6559" w:rsidRPr="009069C5" w:rsidRDefault="004B6559" w:rsidP="00B54271">
            <w:pPr>
              <w:rPr>
                <w:sz w:val="18"/>
                <w:szCs w:val="18"/>
                <w:lang w:val="es-419"/>
              </w:rPr>
            </w:pPr>
            <w:r w:rsidRPr="009069C5">
              <w:rPr>
                <w:sz w:val="18"/>
                <w:szCs w:val="18"/>
                <w:lang w:val="es-419"/>
              </w:rPr>
              <w:t>RD$ 0.00</w:t>
            </w:r>
          </w:p>
        </w:tc>
        <w:tc>
          <w:tcPr>
            <w:tcW w:w="1123" w:type="dxa"/>
            <w:vMerge w:val="restart"/>
            <w:vAlign w:val="center"/>
          </w:tcPr>
          <w:p w14:paraId="213B0ACC" w14:textId="77777777" w:rsidR="004B6559" w:rsidRPr="009069C5" w:rsidRDefault="004B6559" w:rsidP="00B54271">
            <w:pPr>
              <w:rPr>
                <w:sz w:val="18"/>
                <w:szCs w:val="18"/>
                <w:lang w:val="es-419"/>
              </w:rPr>
            </w:pPr>
          </w:p>
        </w:tc>
      </w:tr>
      <w:tr w:rsidR="004B6559" w:rsidRPr="001B344B" w14:paraId="3AD5ADAC" w14:textId="77777777" w:rsidTr="006939A0">
        <w:trPr>
          <w:gridAfter w:val="1"/>
          <w:wAfter w:w="23" w:type="dxa"/>
          <w:trHeight w:val="651"/>
          <w:jc w:val="center"/>
        </w:trPr>
        <w:tc>
          <w:tcPr>
            <w:tcW w:w="1555" w:type="dxa"/>
            <w:vMerge/>
            <w:vAlign w:val="center"/>
          </w:tcPr>
          <w:p w14:paraId="0DA78B32" w14:textId="77777777" w:rsidR="004B6559" w:rsidRPr="009069C5" w:rsidRDefault="004B6559" w:rsidP="00B54271">
            <w:pPr>
              <w:ind w:left="25"/>
              <w:rPr>
                <w:sz w:val="18"/>
                <w:szCs w:val="18"/>
                <w:lang w:val="es-419"/>
              </w:rPr>
            </w:pPr>
          </w:p>
        </w:tc>
        <w:tc>
          <w:tcPr>
            <w:tcW w:w="1352" w:type="dxa"/>
            <w:vMerge/>
            <w:vAlign w:val="center"/>
          </w:tcPr>
          <w:p w14:paraId="6F93C29F" w14:textId="77777777" w:rsidR="004B6559" w:rsidRPr="009069C5" w:rsidRDefault="004B6559" w:rsidP="00B54271">
            <w:pPr>
              <w:rPr>
                <w:sz w:val="18"/>
                <w:szCs w:val="18"/>
                <w:lang w:val="es-419"/>
              </w:rPr>
            </w:pPr>
          </w:p>
        </w:tc>
        <w:tc>
          <w:tcPr>
            <w:tcW w:w="1262" w:type="dxa"/>
            <w:vMerge/>
            <w:vAlign w:val="center"/>
          </w:tcPr>
          <w:p w14:paraId="129E3637" w14:textId="77777777" w:rsidR="004B6559" w:rsidRPr="009069C5" w:rsidRDefault="004B6559" w:rsidP="00B54271">
            <w:pPr>
              <w:rPr>
                <w:sz w:val="18"/>
                <w:szCs w:val="18"/>
                <w:lang w:val="es-419"/>
              </w:rPr>
            </w:pPr>
          </w:p>
        </w:tc>
        <w:tc>
          <w:tcPr>
            <w:tcW w:w="1011" w:type="dxa"/>
            <w:vMerge/>
            <w:vAlign w:val="center"/>
          </w:tcPr>
          <w:p w14:paraId="5A92978C" w14:textId="77777777" w:rsidR="004B6559" w:rsidRPr="009069C5" w:rsidRDefault="004B6559" w:rsidP="00B54271">
            <w:pPr>
              <w:rPr>
                <w:sz w:val="18"/>
                <w:szCs w:val="18"/>
                <w:lang w:val="es-419"/>
              </w:rPr>
            </w:pPr>
          </w:p>
        </w:tc>
        <w:tc>
          <w:tcPr>
            <w:tcW w:w="2186" w:type="dxa"/>
            <w:vAlign w:val="center"/>
          </w:tcPr>
          <w:p w14:paraId="44CCBF35" w14:textId="77777777" w:rsidR="004B6559" w:rsidRPr="009069C5" w:rsidRDefault="004B6559" w:rsidP="00B54271">
            <w:pPr>
              <w:rPr>
                <w:sz w:val="18"/>
                <w:szCs w:val="18"/>
                <w:lang w:val="es-419"/>
              </w:rPr>
            </w:pPr>
            <w:r w:rsidRPr="009069C5">
              <w:rPr>
                <w:sz w:val="18"/>
                <w:szCs w:val="18"/>
                <w:lang w:val="es-419"/>
              </w:rPr>
              <w:t>3.8.2 Realización de las capacitaciones.</w:t>
            </w:r>
          </w:p>
        </w:tc>
        <w:tc>
          <w:tcPr>
            <w:tcW w:w="1272" w:type="dxa"/>
            <w:vAlign w:val="center"/>
          </w:tcPr>
          <w:p w14:paraId="7DD03CED"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38BE46C9" w14:textId="77777777" w:rsidR="004B6559" w:rsidRPr="009069C5" w:rsidRDefault="004B6559" w:rsidP="00B54271">
            <w:pPr>
              <w:rPr>
                <w:sz w:val="18"/>
                <w:szCs w:val="18"/>
                <w:lang w:val="es-419"/>
              </w:rPr>
            </w:pPr>
            <w:r w:rsidRPr="009069C5">
              <w:rPr>
                <w:sz w:val="18"/>
                <w:szCs w:val="18"/>
                <w:lang w:val="es-419"/>
              </w:rPr>
              <w:t>Correos electrónicos</w:t>
            </w:r>
          </w:p>
        </w:tc>
        <w:tc>
          <w:tcPr>
            <w:tcW w:w="1481" w:type="dxa"/>
            <w:vAlign w:val="center"/>
          </w:tcPr>
          <w:p w14:paraId="76AE5C11" w14:textId="77777777" w:rsidR="004B6559" w:rsidRPr="009069C5" w:rsidRDefault="004B6559" w:rsidP="00B54271">
            <w:pPr>
              <w:rPr>
                <w:rFonts w:cstheme="minorHAnsi"/>
                <w:sz w:val="18"/>
                <w:szCs w:val="18"/>
                <w:lang w:val="es-419"/>
              </w:rPr>
            </w:pPr>
            <w:r w:rsidRPr="009069C5">
              <w:rPr>
                <w:rFonts w:cstheme="minorHAnsi"/>
                <w:sz w:val="18"/>
                <w:szCs w:val="18"/>
                <w:lang w:val="es-419"/>
              </w:rPr>
              <w:t>Baja asistencia de los colaboradores por otras prioridades</w:t>
            </w:r>
          </w:p>
        </w:tc>
        <w:tc>
          <w:tcPr>
            <w:tcW w:w="1309" w:type="dxa"/>
            <w:vAlign w:val="center"/>
          </w:tcPr>
          <w:p w14:paraId="1A0EEA38"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la MAE y los encargados de áreas</w:t>
            </w:r>
          </w:p>
          <w:p w14:paraId="493C2B81" w14:textId="77777777" w:rsidR="004B6559" w:rsidRPr="009069C5" w:rsidRDefault="004B6559" w:rsidP="00B54271">
            <w:pPr>
              <w:rPr>
                <w:rFonts w:cstheme="minorHAnsi"/>
                <w:sz w:val="18"/>
                <w:szCs w:val="18"/>
                <w:lang w:val="es-419"/>
              </w:rPr>
            </w:pPr>
          </w:p>
        </w:tc>
        <w:tc>
          <w:tcPr>
            <w:tcW w:w="236" w:type="dxa"/>
            <w:shd w:val="clear" w:color="auto" w:fill="auto"/>
            <w:vAlign w:val="center"/>
          </w:tcPr>
          <w:p w14:paraId="245DC071"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3BAC7AF4" w14:textId="77777777" w:rsidR="004B6559" w:rsidRPr="009069C5" w:rsidRDefault="004B6559" w:rsidP="00B54271">
            <w:pPr>
              <w:rPr>
                <w:sz w:val="18"/>
                <w:szCs w:val="18"/>
                <w:lang w:val="es-419"/>
              </w:rPr>
            </w:pPr>
          </w:p>
        </w:tc>
        <w:tc>
          <w:tcPr>
            <w:tcW w:w="242" w:type="dxa"/>
            <w:shd w:val="clear" w:color="auto" w:fill="BEBEBE" w:themeFill="text2" w:themeFillTint="66"/>
            <w:vAlign w:val="center"/>
          </w:tcPr>
          <w:p w14:paraId="62F5BC8E" w14:textId="77777777" w:rsidR="004B6559" w:rsidRPr="009069C5" w:rsidRDefault="004B6559" w:rsidP="00B54271">
            <w:pPr>
              <w:rPr>
                <w:sz w:val="18"/>
                <w:szCs w:val="18"/>
                <w:lang w:val="es-419"/>
              </w:rPr>
            </w:pPr>
          </w:p>
        </w:tc>
        <w:tc>
          <w:tcPr>
            <w:tcW w:w="240" w:type="dxa"/>
            <w:shd w:val="clear" w:color="auto" w:fill="BEBEBE" w:themeFill="text2" w:themeFillTint="66"/>
            <w:vAlign w:val="center"/>
          </w:tcPr>
          <w:p w14:paraId="084F6C3B"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69F7C256"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60E75234"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2549837D"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104609C9" w14:textId="77777777" w:rsidR="004B6559" w:rsidRPr="009069C5" w:rsidRDefault="004B6559" w:rsidP="00B54271">
            <w:pPr>
              <w:rPr>
                <w:sz w:val="18"/>
                <w:szCs w:val="18"/>
                <w:lang w:val="es-419"/>
              </w:rPr>
            </w:pPr>
          </w:p>
        </w:tc>
        <w:tc>
          <w:tcPr>
            <w:tcW w:w="236" w:type="dxa"/>
            <w:gridSpan w:val="2"/>
            <w:shd w:val="clear" w:color="auto" w:fill="BEBEBE" w:themeFill="text2" w:themeFillTint="66"/>
            <w:vAlign w:val="center"/>
          </w:tcPr>
          <w:p w14:paraId="69F22069"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08D2456C"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05BDFB95"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64693135" w14:textId="77777777" w:rsidR="004B6559" w:rsidRPr="009069C5" w:rsidRDefault="004B6559" w:rsidP="00B54271">
            <w:pPr>
              <w:rPr>
                <w:sz w:val="18"/>
                <w:szCs w:val="18"/>
                <w:lang w:val="es-419"/>
              </w:rPr>
            </w:pPr>
          </w:p>
        </w:tc>
        <w:tc>
          <w:tcPr>
            <w:tcW w:w="1134" w:type="dxa"/>
            <w:gridSpan w:val="2"/>
            <w:vMerge/>
            <w:vAlign w:val="center"/>
          </w:tcPr>
          <w:p w14:paraId="3291B34B" w14:textId="77777777" w:rsidR="004B6559" w:rsidRPr="009069C5" w:rsidRDefault="004B6559" w:rsidP="00B54271">
            <w:pPr>
              <w:rPr>
                <w:sz w:val="18"/>
                <w:szCs w:val="18"/>
                <w:lang w:val="es-419"/>
              </w:rPr>
            </w:pPr>
          </w:p>
        </w:tc>
        <w:tc>
          <w:tcPr>
            <w:tcW w:w="1294" w:type="dxa"/>
            <w:gridSpan w:val="2"/>
            <w:vMerge/>
            <w:vAlign w:val="center"/>
          </w:tcPr>
          <w:p w14:paraId="1A981373" w14:textId="77777777" w:rsidR="004B6559" w:rsidRPr="009069C5" w:rsidRDefault="004B6559" w:rsidP="00B54271">
            <w:pPr>
              <w:rPr>
                <w:sz w:val="18"/>
                <w:szCs w:val="18"/>
                <w:lang w:val="es-419"/>
              </w:rPr>
            </w:pPr>
          </w:p>
        </w:tc>
        <w:tc>
          <w:tcPr>
            <w:tcW w:w="1123" w:type="dxa"/>
            <w:vMerge/>
            <w:vAlign w:val="center"/>
          </w:tcPr>
          <w:p w14:paraId="572ED607" w14:textId="77777777" w:rsidR="004B6559" w:rsidRPr="009069C5" w:rsidRDefault="004B6559" w:rsidP="00B54271">
            <w:pPr>
              <w:rPr>
                <w:sz w:val="18"/>
                <w:szCs w:val="18"/>
                <w:lang w:val="es-419"/>
              </w:rPr>
            </w:pPr>
          </w:p>
        </w:tc>
      </w:tr>
      <w:tr w:rsidR="004B6559" w:rsidRPr="009069C5" w14:paraId="5AD6911F" w14:textId="77777777" w:rsidTr="006939A0">
        <w:trPr>
          <w:gridAfter w:val="1"/>
          <w:wAfter w:w="23" w:type="dxa"/>
          <w:trHeight w:val="651"/>
          <w:jc w:val="center"/>
        </w:trPr>
        <w:tc>
          <w:tcPr>
            <w:tcW w:w="1555" w:type="dxa"/>
            <w:vMerge/>
            <w:vAlign w:val="center"/>
          </w:tcPr>
          <w:p w14:paraId="3274853D" w14:textId="77777777" w:rsidR="004B6559" w:rsidRPr="009069C5" w:rsidRDefault="004B6559" w:rsidP="00B54271">
            <w:pPr>
              <w:ind w:left="25"/>
              <w:rPr>
                <w:sz w:val="18"/>
                <w:szCs w:val="18"/>
                <w:lang w:val="es-419"/>
              </w:rPr>
            </w:pPr>
          </w:p>
        </w:tc>
        <w:tc>
          <w:tcPr>
            <w:tcW w:w="1352" w:type="dxa"/>
            <w:vMerge/>
            <w:vAlign w:val="center"/>
          </w:tcPr>
          <w:p w14:paraId="3B284243" w14:textId="77777777" w:rsidR="004B6559" w:rsidRPr="009069C5" w:rsidRDefault="004B6559" w:rsidP="00B54271">
            <w:pPr>
              <w:rPr>
                <w:sz w:val="18"/>
                <w:szCs w:val="18"/>
                <w:lang w:val="es-419"/>
              </w:rPr>
            </w:pPr>
          </w:p>
        </w:tc>
        <w:tc>
          <w:tcPr>
            <w:tcW w:w="1262" w:type="dxa"/>
            <w:vMerge/>
            <w:vAlign w:val="center"/>
          </w:tcPr>
          <w:p w14:paraId="1282DAA9" w14:textId="77777777" w:rsidR="004B6559" w:rsidRPr="009069C5" w:rsidRDefault="004B6559" w:rsidP="00B54271">
            <w:pPr>
              <w:rPr>
                <w:sz w:val="18"/>
                <w:szCs w:val="18"/>
                <w:lang w:val="es-419"/>
              </w:rPr>
            </w:pPr>
          </w:p>
        </w:tc>
        <w:tc>
          <w:tcPr>
            <w:tcW w:w="1011" w:type="dxa"/>
            <w:vMerge/>
            <w:vAlign w:val="center"/>
          </w:tcPr>
          <w:p w14:paraId="410B4276" w14:textId="77777777" w:rsidR="004B6559" w:rsidRPr="009069C5" w:rsidRDefault="004B6559" w:rsidP="00B54271">
            <w:pPr>
              <w:rPr>
                <w:sz w:val="18"/>
                <w:szCs w:val="18"/>
                <w:lang w:val="es-419"/>
              </w:rPr>
            </w:pPr>
          </w:p>
        </w:tc>
        <w:tc>
          <w:tcPr>
            <w:tcW w:w="2186" w:type="dxa"/>
            <w:vAlign w:val="center"/>
          </w:tcPr>
          <w:p w14:paraId="68018421" w14:textId="77777777" w:rsidR="004B6559" w:rsidRPr="009069C5" w:rsidRDefault="004B6559" w:rsidP="00B54271">
            <w:pPr>
              <w:rPr>
                <w:sz w:val="18"/>
                <w:szCs w:val="18"/>
                <w:lang w:val="es-419"/>
              </w:rPr>
            </w:pPr>
            <w:r w:rsidRPr="009069C5">
              <w:rPr>
                <w:sz w:val="18"/>
                <w:szCs w:val="18"/>
                <w:lang w:val="es-419"/>
              </w:rPr>
              <w:t>3.8.3 Remisión de Reportes de Ejecución de las Capacitaciones</w:t>
            </w:r>
          </w:p>
        </w:tc>
        <w:tc>
          <w:tcPr>
            <w:tcW w:w="1272" w:type="dxa"/>
            <w:vAlign w:val="center"/>
          </w:tcPr>
          <w:p w14:paraId="1D36C8F9" w14:textId="77777777" w:rsidR="004B6559" w:rsidRPr="009069C5" w:rsidRDefault="004B6559" w:rsidP="00B54271">
            <w:pPr>
              <w:rPr>
                <w:sz w:val="18"/>
                <w:szCs w:val="18"/>
                <w:lang w:val="es-419"/>
              </w:rPr>
            </w:pPr>
            <w:r w:rsidRPr="009069C5">
              <w:rPr>
                <w:sz w:val="18"/>
                <w:szCs w:val="18"/>
                <w:lang w:val="es-419"/>
              </w:rPr>
              <w:t>Colaboradores</w:t>
            </w:r>
          </w:p>
        </w:tc>
        <w:tc>
          <w:tcPr>
            <w:tcW w:w="1708" w:type="dxa"/>
            <w:vAlign w:val="center"/>
          </w:tcPr>
          <w:p w14:paraId="59C8A9E9" w14:textId="77777777" w:rsidR="004B6559" w:rsidRPr="009069C5" w:rsidRDefault="004B6559" w:rsidP="00B54271">
            <w:pPr>
              <w:rPr>
                <w:sz w:val="18"/>
                <w:szCs w:val="18"/>
                <w:lang w:val="es-419"/>
              </w:rPr>
            </w:pPr>
            <w:r w:rsidRPr="009069C5">
              <w:rPr>
                <w:sz w:val="18"/>
                <w:szCs w:val="18"/>
                <w:lang w:val="es-419"/>
              </w:rPr>
              <w:t>Correos Electrónicos / Listas de participación</w:t>
            </w:r>
          </w:p>
        </w:tc>
        <w:tc>
          <w:tcPr>
            <w:tcW w:w="1481" w:type="dxa"/>
            <w:vAlign w:val="center"/>
          </w:tcPr>
          <w:p w14:paraId="022B24FE"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Retraso en la elaboración </w:t>
            </w:r>
          </w:p>
        </w:tc>
        <w:tc>
          <w:tcPr>
            <w:tcW w:w="1309" w:type="dxa"/>
            <w:vAlign w:val="center"/>
          </w:tcPr>
          <w:p w14:paraId="4C36D37A"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auto"/>
            <w:vAlign w:val="center"/>
          </w:tcPr>
          <w:p w14:paraId="6E5BD9CB"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54BF35DC" w14:textId="77777777" w:rsidR="004B6559" w:rsidRPr="009069C5" w:rsidRDefault="004B6559" w:rsidP="00B54271">
            <w:pPr>
              <w:rPr>
                <w:sz w:val="18"/>
                <w:szCs w:val="18"/>
                <w:lang w:val="es-419"/>
              </w:rPr>
            </w:pPr>
          </w:p>
        </w:tc>
        <w:tc>
          <w:tcPr>
            <w:tcW w:w="242" w:type="dxa"/>
            <w:shd w:val="clear" w:color="auto" w:fill="BEBEBE" w:themeFill="text2" w:themeFillTint="66"/>
            <w:vAlign w:val="center"/>
          </w:tcPr>
          <w:p w14:paraId="46820F2A" w14:textId="77777777" w:rsidR="004B6559" w:rsidRPr="009069C5" w:rsidRDefault="004B6559" w:rsidP="00B54271">
            <w:pPr>
              <w:rPr>
                <w:sz w:val="18"/>
                <w:szCs w:val="18"/>
                <w:lang w:val="es-419"/>
              </w:rPr>
            </w:pPr>
          </w:p>
        </w:tc>
        <w:tc>
          <w:tcPr>
            <w:tcW w:w="240" w:type="dxa"/>
            <w:shd w:val="clear" w:color="auto" w:fill="BEBEBE" w:themeFill="text2" w:themeFillTint="66"/>
            <w:vAlign w:val="center"/>
          </w:tcPr>
          <w:p w14:paraId="068C9AB9"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5B18643A"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51C9E7AD"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49C9B32F"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59EBFC06" w14:textId="77777777" w:rsidR="004B6559" w:rsidRPr="009069C5" w:rsidRDefault="004B6559" w:rsidP="00B54271">
            <w:pPr>
              <w:rPr>
                <w:sz w:val="18"/>
                <w:szCs w:val="18"/>
                <w:lang w:val="es-419"/>
              </w:rPr>
            </w:pPr>
          </w:p>
        </w:tc>
        <w:tc>
          <w:tcPr>
            <w:tcW w:w="236" w:type="dxa"/>
            <w:gridSpan w:val="2"/>
            <w:shd w:val="clear" w:color="auto" w:fill="BEBEBE" w:themeFill="text2" w:themeFillTint="66"/>
            <w:vAlign w:val="center"/>
          </w:tcPr>
          <w:p w14:paraId="4D3045E0"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4FF57818"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170D02C5"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692FEF12" w14:textId="77777777" w:rsidR="004B6559" w:rsidRPr="009069C5" w:rsidRDefault="004B6559" w:rsidP="00B54271">
            <w:pPr>
              <w:rPr>
                <w:sz w:val="18"/>
                <w:szCs w:val="18"/>
                <w:lang w:val="es-419"/>
              </w:rPr>
            </w:pPr>
          </w:p>
        </w:tc>
        <w:tc>
          <w:tcPr>
            <w:tcW w:w="1134" w:type="dxa"/>
            <w:gridSpan w:val="2"/>
            <w:vMerge/>
            <w:vAlign w:val="center"/>
          </w:tcPr>
          <w:p w14:paraId="6EF36585" w14:textId="77777777" w:rsidR="004B6559" w:rsidRPr="009069C5" w:rsidRDefault="004B6559" w:rsidP="00B54271">
            <w:pPr>
              <w:rPr>
                <w:sz w:val="18"/>
                <w:szCs w:val="18"/>
                <w:lang w:val="es-419"/>
              </w:rPr>
            </w:pPr>
          </w:p>
        </w:tc>
        <w:tc>
          <w:tcPr>
            <w:tcW w:w="1294" w:type="dxa"/>
            <w:gridSpan w:val="2"/>
            <w:vMerge/>
            <w:vAlign w:val="center"/>
          </w:tcPr>
          <w:p w14:paraId="0A8A934F" w14:textId="77777777" w:rsidR="004B6559" w:rsidRPr="009069C5" w:rsidRDefault="004B6559" w:rsidP="00B54271">
            <w:pPr>
              <w:rPr>
                <w:sz w:val="18"/>
                <w:szCs w:val="18"/>
                <w:lang w:val="es-419"/>
              </w:rPr>
            </w:pPr>
          </w:p>
        </w:tc>
        <w:tc>
          <w:tcPr>
            <w:tcW w:w="1123" w:type="dxa"/>
            <w:vMerge/>
            <w:vAlign w:val="center"/>
          </w:tcPr>
          <w:p w14:paraId="0141F813" w14:textId="77777777" w:rsidR="004B6559" w:rsidRPr="009069C5" w:rsidRDefault="004B6559" w:rsidP="00B54271">
            <w:pPr>
              <w:rPr>
                <w:sz w:val="18"/>
                <w:szCs w:val="18"/>
                <w:lang w:val="es-419"/>
              </w:rPr>
            </w:pPr>
          </w:p>
        </w:tc>
      </w:tr>
      <w:tr w:rsidR="004B6559" w:rsidRPr="009069C5" w14:paraId="441FDEB0" w14:textId="77777777" w:rsidTr="006939A0">
        <w:trPr>
          <w:gridAfter w:val="1"/>
          <w:wAfter w:w="23" w:type="dxa"/>
          <w:trHeight w:val="952"/>
          <w:jc w:val="center"/>
        </w:trPr>
        <w:tc>
          <w:tcPr>
            <w:tcW w:w="1555" w:type="dxa"/>
            <w:vMerge w:val="restart"/>
            <w:vAlign w:val="center"/>
          </w:tcPr>
          <w:p w14:paraId="748A3025" w14:textId="77777777" w:rsidR="004B6559" w:rsidRPr="009069C5" w:rsidRDefault="004B6559" w:rsidP="00B54271">
            <w:pPr>
              <w:ind w:left="25"/>
              <w:rPr>
                <w:sz w:val="18"/>
                <w:szCs w:val="18"/>
                <w:lang w:val="es-419"/>
              </w:rPr>
            </w:pPr>
            <w:r w:rsidRPr="009069C5">
              <w:rPr>
                <w:sz w:val="18"/>
                <w:szCs w:val="18"/>
                <w:lang w:val="es-419"/>
              </w:rPr>
              <w:t>3.9 Ejecución del Plan de Mejora de Clima Laboral 2023</w:t>
            </w:r>
          </w:p>
        </w:tc>
        <w:tc>
          <w:tcPr>
            <w:tcW w:w="1352" w:type="dxa"/>
            <w:vMerge w:val="restart"/>
            <w:vAlign w:val="center"/>
          </w:tcPr>
          <w:p w14:paraId="7465F798" w14:textId="77777777" w:rsidR="004B6559" w:rsidRPr="009069C5" w:rsidRDefault="004B6559" w:rsidP="00B54271">
            <w:pPr>
              <w:rPr>
                <w:sz w:val="18"/>
                <w:szCs w:val="18"/>
                <w:lang w:val="es-419"/>
              </w:rPr>
            </w:pPr>
            <w:r w:rsidRPr="009069C5">
              <w:rPr>
                <w:sz w:val="18"/>
                <w:szCs w:val="18"/>
                <w:lang w:val="es-419"/>
              </w:rPr>
              <w:t>80% del Plan de Mejora de Clima Laboral implementado</w:t>
            </w:r>
          </w:p>
        </w:tc>
        <w:tc>
          <w:tcPr>
            <w:tcW w:w="1262" w:type="dxa"/>
            <w:vMerge w:val="restart"/>
            <w:vAlign w:val="center"/>
          </w:tcPr>
          <w:p w14:paraId="06D881AD" w14:textId="77777777" w:rsidR="004B6559" w:rsidRPr="009069C5" w:rsidRDefault="004B6559" w:rsidP="00B54271">
            <w:pPr>
              <w:rPr>
                <w:sz w:val="18"/>
                <w:szCs w:val="18"/>
                <w:lang w:val="es-419"/>
              </w:rPr>
            </w:pPr>
            <w:r w:rsidRPr="009069C5">
              <w:rPr>
                <w:sz w:val="18"/>
                <w:szCs w:val="18"/>
                <w:lang w:val="es-419"/>
              </w:rPr>
              <w:t>Porcentaje de implementación del plan de mejora del clima laboral</w:t>
            </w:r>
          </w:p>
        </w:tc>
        <w:tc>
          <w:tcPr>
            <w:tcW w:w="1011" w:type="dxa"/>
            <w:vMerge w:val="restart"/>
            <w:vAlign w:val="center"/>
          </w:tcPr>
          <w:p w14:paraId="3AF37C46" w14:textId="77777777" w:rsidR="004B6559" w:rsidRPr="009069C5" w:rsidRDefault="004B6559" w:rsidP="00B54271">
            <w:pPr>
              <w:rPr>
                <w:sz w:val="18"/>
                <w:szCs w:val="18"/>
                <w:lang w:val="es-419"/>
              </w:rPr>
            </w:pPr>
            <w:r w:rsidRPr="009069C5">
              <w:rPr>
                <w:sz w:val="18"/>
                <w:szCs w:val="18"/>
                <w:lang w:val="es-419"/>
              </w:rPr>
              <w:t>Mejora del Clima Laboral de la Institución</w:t>
            </w:r>
          </w:p>
        </w:tc>
        <w:tc>
          <w:tcPr>
            <w:tcW w:w="2186" w:type="dxa"/>
            <w:vAlign w:val="center"/>
          </w:tcPr>
          <w:p w14:paraId="29F36CA3" w14:textId="77777777" w:rsidR="004B6559" w:rsidRPr="009069C5" w:rsidRDefault="004B6559" w:rsidP="00B54271">
            <w:pPr>
              <w:rPr>
                <w:sz w:val="18"/>
                <w:szCs w:val="18"/>
                <w:lang w:val="es-419"/>
              </w:rPr>
            </w:pPr>
            <w:r w:rsidRPr="009069C5">
              <w:rPr>
                <w:sz w:val="18"/>
                <w:szCs w:val="18"/>
                <w:lang w:val="es-419"/>
              </w:rPr>
              <w:t>3.9.1 Implementación del Plan de Mejora de Clima Laboral.</w:t>
            </w:r>
          </w:p>
        </w:tc>
        <w:tc>
          <w:tcPr>
            <w:tcW w:w="1272" w:type="dxa"/>
            <w:vAlign w:val="center"/>
          </w:tcPr>
          <w:p w14:paraId="7A9B6F92"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38142362" w14:textId="77777777" w:rsidR="004B6559" w:rsidRPr="009069C5" w:rsidRDefault="004B6559" w:rsidP="00B54271">
            <w:pPr>
              <w:rPr>
                <w:sz w:val="18"/>
                <w:szCs w:val="18"/>
                <w:lang w:val="es-419"/>
              </w:rPr>
            </w:pPr>
            <w:r w:rsidRPr="009069C5">
              <w:rPr>
                <w:sz w:val="18"/>
                <w:szCs w:val="18"/>
                <w:lang w:val="es-419"/>
              </w:rPr>
              <w:t>Según evidencias del Plan</w:t>
            </w:r>
          </w:p>
        </w:tc>
        <w:tc>
          <w:tcPr>
            <w:tcW w:w="1481" w:type="dxa"/>
            <w:vAlign w:val="center"/>
          </w:tcPr>
          <w:p w14:paraId="779E3D71" w14:textId="77777777" w:rsidR="004B6559" w:rsidRPr="009069C5" w:rsidRDefault="004B6559" w:rsidP="00B54271">
            <w:pPr>
              <w:rPr>
                <w:rFonts w:cstheme="minorHAnsi"/>
                <w:sz w:val="18"/>
                <w:szCs w:val="18"/>
                <w:lang w:val="es-419"/>
              </w:rPr>
            </w:pPr>
            <w:r w:rsidRPr="009069C5">
              <w:rPr>
                <w:rFonts w:cstheme="minorHAnsi"/>
                <w:sz w:val="18"/>
                <w:szCs w:val="18"/>
                <w:lang w:val="es-419"/>
              </w:rPr>
              <w:t>Falta de recursos para la ejecución del Plan</w:t>
            </w:r>
          </w:p>
          <w:p w14:paraId="0CA805E6" w14:textId="77777777" w:rsidR="004B6559" w:rsidRPr="009069C5" w:rsidRDefault="004B6559" w:rsidP="00B54271">
            <w:pPr>
              <w:rPr>
                <w:rFonts w:cstheme="minorHAnsi"/>
                <w:sz w:val="18"/>
                <w:szCs w:val="18"/>
                <w:lang w:val="es-419"/>
              </w:rPr>
            </w:pPr>
          </w:p>
          <w:p w14:paraId="24F7071F" w14:textId="77777777" w:rsidR="004B6559" w:rsidRPr="009069C5" w:rsidRDefault="004B6559" w:rsidP="00B54271">
            <w:pPr>
              <w:rPr>
                <w:rFonts w:cstheme="minorHAnsi"/>
                <w:sz w:val="18"/>
                <w:szCs w:val="18"/>
                <w:lang w:val="es-419"/>
              </w:rPr>
            </w:pPr>
            <w:r w:rsidRPr="009069C5">
              <w:rPr>
                <w:rFonts w:cstheme="minorHAnsi"/>
                <w:sz w:val="18"/>
                <w:szCs w:val="18"/>
                <w:lang w:val="es-419"/>
              </w:rPr>
              <w:t>Falta de disposición para la realización de las acciones definidas</w:t>
            </w:r>
          </w:p>
        </w:tc>
        <w:tc>
          <w:tcPr>
            <w:tcW w:w="1309" w:type="dxa"/>
            <w:vAlign w:val="center"/>
          </w:tcPr>
          <w:p w14:paraId="33D8FD70"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la MAE</w:t>
            </w:r>
          </w:p>
        </w:tc>
        <w:tc>
          <w:tcPr>
            <w:tcW w:w="236" w:type="dxa"/>
            <w:shd w:val="clear" w:color="auto" w:fill="auto"/>
            <w:vAlign w:val="center"/>
          </w:tcPr>
          <w:p w14:paraId="267F8EFA" w14:textId="77777777" w:rsidR="004B6559" w:rsidRPr="009069C5" w:rsidRDefault="004B6559" w:rsidP="00B54271">
            <w:pPr>
              <w:rPr>
                <w:sz w:val="18"/>
                <w:szCs w:val="18"/>
                <w:lang w:val="es-419"/>
              </w:rPr>
            </w:pPr>
          </w:p>
        </w:tc>
        <w:tc>
          <w:tcPr>
            <w:tcW w:w="236" w:type="dxa"/>
            <w:shd w:val="clear" w:color="auto" w:fill="auto"/>
            <w:vAlign w:val="center"/>
          </w:tcPr>
          <w:p w14:paraId="069CC5C5" w14:textId="77777777" w:rsidR="004B6559" w:rsidRPr="009069C5" w:rsidRDefault="004B6559" w:rsidP="00B54271">
            <w:pPr>
              <w:rPr>
                <w:sz w:val="18"/>
                <w:szCs w:val="18"/>
                <w:lang w:val="es-419"/>
              </w:rPr>
            </w:pPr>
          </w:p>
        </w:tc>
        <w:tc>
          <w:tcPr>
            <w:tcW w:w="242" w:type="dxa"/>
            <w:shd w:val="clear" w:color="auto" w:fill="auto"/>
            <w:vAlign w:val="center"/>
          </w:tcPr>
          <w:p w14:paraId="475BCBD7" w14:textId="77777777" w:rsidR="004B6559" w:rsidRPr="009069C5" w:rsidRDefault="004B6559" w:rsidP="00B54271">
            <w:pPr>
              <w:rPr>
                <w:sz w:val="18"/>
                <w:szCs w:val="18"/>
                <w:lang w:val="es-419"/>
              </w:rPr>
            </w:pPr>
          </w:p>
        </w:tc>
        <w:tc>
          <w:tcPr>
            <w:tcW w:w="240" w:type="dxa"/>
            <w:shd w:val="clear" w:color="auto" w:fill="BEBEBE" w:themeFill="text2" w:themeFillTint="66"/>
            <w:vAlign w:val="center"/>
          </w:tcPr>
          <w:p w14:paraId="27A7D691"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6CDF3BE2"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4B094AAE"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3E82DF89"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3DC65AF1" w14:textId="77777777" w:rsidR="004B6559" w:rsidRPr="009069C5" w:rsidRDefault="004B6559" w:rsidP="00B54271">
            <w:pPr>
              <w:rPr>
                <w:sz w:val="18"/>
                <w:szCs w:val="18"/>
                <w:lang w:val="es-419"/>
              </w:rPr>
            </w:pPr>
          </w:p>
        </w:tc>
        <w:tc>
          <w:tcPr>
            <w:tcW w:w="236" w:type="dxa"/>
            <w:gridSpan w:val="2"/>
            <w:shd w:val="clear" w:color="auto" w:fill="BEBEBE" w:themeFill="text2" w:themeFillTint="66"/>
            <w:vAlign w:val="center"/>
          </w:tcPr>
          <w:p w14:paraId="7D9BB706"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59C95B76"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1CC6A87E"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0C3AAF76" w14:textId="77777777" w:rsidR="004B6559" w:rsidRPr="009069C5" w:rsidRDefault="004B6559" w:rsidP="00B54271">
            <w:pPr>
              <w:rPr>
                <w:sz w:val="18"/>
                <w:szCs w:val="18"/>
                <w:lang w:val="es-419"/>
              </w:rPr>
            </w:pPr>
          </w:p>
        </w:tc>
        <w:tc>
          <w:tcPr>
            <w:tcW w:w="1134" w:type="dxa"/>
            <w:gridSpan w:val="2"/>
            <w:vMerge w:val="restart"/>
            <w:vAlign w:val="center"/>
          </w:tcPr>
          <w:p w14:paraId="4269F27F" w14:textId="77777777" w:rsidR="004B6559" w:rsidRPr="009069C5" w:rsidRDefault="004B6559" w:rsidP="00B54271">
            <w:pPr>
              <w:rPr>
                <w:sz w:val="18"/>
                <w:szCs w:val="18"/>
                <w:lang w:val="es-419"/>
              </w:rPr>
            </w:pPr>
            <w:r w:rsidRPr="009069C5">
              <w:rPr>
                <w:sz w:val="18"/>
                <w:szCs w:val="18"/>
                <w:lang w:val="es-419"/>
              </w:rPr>
              <w:t>Material gastable</w:t>
            </w:r>
          </w:p>
        </w:tc>
        <w:tc>
          <w:tcPr>
            <w:tcW w:w="1294" w:type="dxa"/>
            <w:gridSpan w:val="2"/>
            <w:vMerge w:val="restart"/>
            <w:vAlign w:val="center"/>
          </w:tcPr>
          <w:p w14:paraId="7588C78D" w14:textId="77777777" w:rsidR="004B6559" w:rsidRPr="009069C5" w:rsidRDefault="004B6559" w:rsidP="00B54271">
            <w:pPr>
              <w:rPr>
                <w:sz w:val="18"/>
                <w:szCs w:val="18"/>
                <w:lang w:val="es-419"/>
              </w:rPr>
            </w:pPr>
            <w:r w:rsidRPr="009069C5">
              <w:rPr>
                <w:sz w:val="18"/>
                <w:szCs w:val="18"/>
                <w:lang w:val="es-419"/>
              </w:rPr>
              <w:t>RD$ 0.00</w:t>
            </w:r>
          </w:p>
        </w:tc>
        <w:tc>
          <w:tcPr>
            <w:tcW w:w="1123" w:type="dxa"/>
            <w:vMerge w:val="restart"/>
            <w:vAlign w:val="center"/>
          </w:tcPr>
          <w:p w14:paraId="1B5C6F20" w14:textId="77777777" w:rsidR="004B6559" w:rsidRPr="009069C5" w:rsidRDefault="004B6559" w:rsidP="00B54271">
            <w:pPr>
              <w:rPr>
                <w:sz w:val="18"/>
                <w:szCs w:val="18"/>
                <w:lang w:val="es-419"/>
              </w:rPr>
            </w:pPr>
          </w:p>
        </w:tc>
      </w:tr>
      <w:tr w:rsidR="004B6559" w:rsidRPr="001B344B" w14:paraId="3217BDB5" w14:textId="77777777" w:rsidTr="006939A0">
        <w:trPr>
          <w:gridAfter w:val="1"/>
          <w:wAfter w:w="23" w:type="dxa"/>
          <w:trHeight w:val="951"/>
          <w:jc w:val="center"/>
        </w:trPr>
        <w:tc>
          <w:tcPr>
            <w:tcW w:w="1555" w:type="dxa"/>
            <w:vMerge/>
            <w:vAlign w:val="center"/>
          </w:tcPr>
          <w:p w14:paraId="15AEEB65" w14:textId="77777777" w:rsidR="004B6559" w:rsidRPr="009069C5" w:rsidRDefault="004B6559" w:rsidP="00B54271">
            <w:pPr>
              <w:ind w:left="25"/>
              <w:rPr>
                <w:sz w:val="18"/>
                <w:szCs w:val="18"/>
                <w:lang w:val="es-419"/>
              </w:rPr>
            </w:pPr>
          </w:p>
        </w:tc>
        <w:tc>
          <w:tcPr>
            <w:tcW w:w="1352" w:type="dxa"/>
            <w:vMerge/>
            <w:vAlign w:val="center"/>
          </w:tcPr>
          <w:p w14:paraId="728932EB" w14:textId="77777777" w:rsidR="004B6559" w:rsidRPr="009069C5" w:rsidRDefault="004B6559" w:rsidP="00B54271">
            <w:pPr>
              <w:rPr>
                <w:sz w:val="18"/>
                <w:szCs w:val="18"/>
                <w:lang w:val="es-419"/>
              </w:rPr>
            </w:pPr>
          </w:p>
        </w:tc>
        <w:tc>
          <w:tcPr>
            <w:tcW w:w="1262" w:type="dxa"/>
            <w:vMerge/>
            <w:vAlign w:val="center"/>
          </w:tcPr>
          <w:p w14:paraId="1473482D" w14:textId="77777777" w:rsidR="004B6559" w:rsidRPr="009069C5" w:rsidRDefault="004B6559" w:rsidP="00B54271">
            <w:pPr>
              <w:rPr>
                <w:sz w:val="18"/>
                <w:szCs w:val="18"/>
                <w:lang w:val="es-419"/>
              </w:rPr>
            </w:pPr>
          </w:p>
        </w:tc>
        <w:tc>
          <w:tcPr>
            <w:tcW w:w="1011" w:type="dxa"/>
            <w:vMerge/>
            <w:vAlign w:val="center"/>
          </w:tcPr>
          <w:p w14:paraId="25A4A1EB" w14:textId="77777777" w:rsidR="004B6559" w:rsidRPr="009069C5" w:rsidRDefault="004B6559" w:rsidP="00B54271">
            <w:pPr>
              <w:rPr>
                <w:sz w:val="18"/>
                <w:szCs w:val="18"/>
                <w:lang w:val="es-419"/>
              </w:rPr>
            </w:pPr>
          </w:p>
        </w:tc>
        <w:tc>
          <w:tcPr>
            <w:tcW w:w="2186" w:type="dxa"/>
            <w:vAlign w:val="center"/>
          </w:tcPr>
          <w:p w14:paraId="37E4775C" w14:textId="77777777" w:rsidR="004B6559" w:rsidRPr="009069C5" w:rsidRDefault="004B6559" w:rsidP="00B54271">
            <w:pPr>
              <w:rPr>
                <w:sz w:val="18"/>
                <w:szCs w:val="18"/>
                <w:lang w:val="es-419"/>
              </w:rPr>
            </w:pPr>
            <w:r w:rsidRPr="009069C5">
              <w:rPr>
                <w:sz w:val="18"/>
                <w:szCs w:val="18"/>
                <w:lang w:val="es-419"/>
              </w:rPr>
              <w:t>3.9.2 Elaboración de Informe trimestral de avance y remisión al MAP</w:t>
            </w:r>
          </w:p>
        </w:tc>
        <w:tc>
          <w:tcPr>
            <w:tcW w:w="1272" w:type="dxa"/>
            <w:vAlign w:val="center"/>
          </w:tcPr>
          <w:p w14:paraId="52C3C6BC"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3BABEA9F" w14:textId="77777777" w:rsidR="004B6559" w:rsidRPr="009069C5" w:rsidRDefault="004B6559" w:rsidP="00B54271">
            <w:pPr>
              <w:rPr>
                <w:sz w:val="18"/>
                <w:szCs w:val="18"/>
                <w:lang w:val="es-419"/>
              </w:rPr>
            </w:pPr>
            <w:r w:rsidRPr="009069C5">
              <w:rPr>
                <w:sz w:val="18"/>
                <w:szCs w:val="18"/>
                <w:lang w:val="es-419"/>
              </w:rPr>
              <w:t>Informe trimestral de avance</w:t>
            </w:r>
          </w:p>
        </w:tc>
        <w:tc>
          <w:tcPr>
            <w:tcW w:w="1481" w:type="dxa"/>
            <w:vAlign w:val="center"/>
          </w:tcPr>
          <w:p w14:paraId="4D54A4D0"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ejecución de las acciones</w:t>
            </w:r>
          </w:p>
        </w:tc>
        <w:tc>
          <w:tcPr>
            <w:tcW w:w="1309" w:type="dxa"/>
            <w:vAlign w:val="center"/>
          </w:tcPr>
          <w:p w14:paraId="43438B3D"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al plan</w:t>
            </w:r>
          </w:p>
          <w:p w14:paraId="11418E89" w14:textId="77777777" w:rsidR="004B6559" w:rsidRPr="009069C5" w:rsidRDefault="004B6559" w:rsidP="00B54271">
            <w:pPr>
              <w:rPr>
                <w:rFonts w:cstheme="minorHAnsi"/>
                <w:sz w:val="18"/>
                <w:szCs w:val="18"/>
                <w:lang w:val="es-419"/>
              </w:rPr>
            </w:pPr>
          </w:p>
          <w:p w14:paraId="1B05DC6A"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las actividades</w:t>
            </w:r>
          </w:p>
        </w:tc>
        <w:tc>
          <w:tcPr>
            <w:tcW w:w="236" w:type="dxa"/>
            <w:shd w:val="clear" w:color="auto" w:fill="auto"/>
            <w:vAlign w:val="center"/>
          </w:tcPr>
          <w:p w14:paraId="4AE57C4A" w14:textId="77777777" w:rsidR="004B6559" w:rsidRPr="009069C5" w:rsidRDefault="004B6559" w:rsidP="00B54271">
            <w:pPr>
              <w:rPr>
                <w:sz w:val="18"/>
                <w:szCs w:val="18"/>
                <w:lang w:val="es-419"/>
              </w:rPr>
            </w:pPr>
          </w:p>
        </w:tc>
        <w:tc>
          <w:tcPr>
            <w:tcW w:w="236" w:type="dxa"/>
            <w:shd w:val="clear" w:color="auto" w:fill="auto"/>
            <w:vAlign w:val="center"/>
          </w:tcPr>
          <w:p w14:paraId="60DDFC0C" w14:textId="77777777" w:rsidR="004B6559" w:rsidRPr="009069C5" w:rsidRDefault="004B6559" w:rsidP="00B54271">
            <w:pPr>
              <w:rPr>
                <w:sz w:val="18"/>
                <w:szCs w:val="18"/>
                <w:lang w:val="es-419"/>
              </w:rPr>
            </w:pPr>
          </w:p>
        </w:tc>
        <w:tc>
          <w:tcPr>
            <w:tcW w:w="242" w:type="dxa"/>
            <w:shd w:val="clear" w:color="auto" w:fill="auto"/>
            <w:vAlign w:val="center"/>
          </w:tcPr>
          <w:p w14:paraId="3F1B380B" w14:textId="77777777" w:rsidR="004B6559" w:rsidRPr="009069C5" w:rsidRDefault="004B6559" w:rsidP="00B54271">
            <w:pPr>
              <w:rPr>
                <w:sz w:val="18"/>
                <w:szCs w:val="18"/>
                <w:lang w:val="es-419"/>
              </w:rPr>
            </w:pPr>
          </w:p>
        </w:tc>
        <w:tc>
          <w:tcPr>
            <w:tcW w:w="240" w:type="dxa"/>
            <w:shd w:val="clear" w:color="auto" w:fill="auto"/>
            <w:vAlign w:val="center"/>
          </w:tcPr>
          <w:p w14:paraId="1241D61D" w14:textId="77777777" w:rsidR="004B6559" w:rsidRPr="009069C5" w:rsidRDefault="004B6559" w:rsidP="00B54271">
            <w:pPr>
              <w:rPr>
                <w:sz w:val="18"/>
                <w:szCs w:val="18"/>
                <w:lang w:val="es-419"/>
              </w:rPr>
            </w:pPr>
          </w:p>
        </w:tc>
        <w:tc>
          <w:tcPr>
            <w:tcW w:w="236" w:type="dxa"/>
            <w:shd w:val="clear" w:color="auto" w:fill="auto"/>
            <w:vAlign w:val="center"/>
          </w:tcPr>
          <w:p w14:paraId="02BFE165"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16367E6A" w14:textId="77777777" w:rsidR="004B6559" w:rsidRPr="009069C5" w:rsidRDefault="004B6559" w:rsidP="00B54271">
            <w:pPr>
              <w:rPr>
                <w:sz w:val="18"/>
                <w:szCs w:val="18"/>
                <w:lang w:val="es-419"/>
              </w:rPr>
            </w:pPr>
          </w:p>
        </w:tc>
        <w:tc>
          <w:tcPr>
            <w:tcW w:w="236" w:type="dxa"/>
            <w:shd w:val="clear" w:color="auto" w:fill="auto"/>
            <w:vAlign w:val="center"/>
          </w:tcPr>
          <w:p w14:paraId="439C6E1E" w14:textId="77777777" w:rsidR="004B6559" w:rsidRPr="009069C5" w:rsidRDefault="004B6559" w:rsidP="00B54271">
            <w:pPr>
              <w:rPr>
                <w:sz w:val="18"/>
                <w:szCs w:val="18"/>
                <w:lang w:val="es-419"/>
              </w:rPr>
            </w:pPr>
          </w:p>
        </w:tc>
        <w:tc>
          <w:tcPr>
            <w:tcW w:w="236" w:type="dxa"/>
            <w:shd w:val="clear" w:color="auto" w:fill="auto"/>
            <w:vAlign w:val="center"/>
          </w:tcPr>
          <w:p w14:paraId="63395BEC" w14:textId="77777777" w:rsidR="004B6559" w:rsidRPr="009069C5" w:rsidRDefault="004B6559" w:rsidP="00B54271">
            <w:pPr>
              <w:rPr>
                <w:sz w:val="18"/>
                <w:szCs w:val="18"/>
                <w:lang w:val="es-419"/>
              </w:rPr>
            </w:pPr>
          </w:p>
        </w:tc>
        <w:tc>
          <w:tcPr>
            <w:tcW w:w="236" w:type="dxa"/>
            <w:gridSpan w:val="2"/>
            <w:shd w:val="clear" w:color="auto" w:fill="BEBEBE" w:themeFill="text2" w:themeFillTint="66"/>
            <w:vAlign w:val="center"/>
          </w:tcPr>
          <w:p w14:paraId="2A886393" w14:textId="77777777" w:rsidR="004B6559" w:rsidRPr="009069C5" w:rsidRDefault="004B6559" w:rsidP="00B54271">
            <w:pPr>
              <w:rPr>
                <w:sz w:val="18"/>
                <w:szCs w:val="18"/>
                <w:lang w:val="es-419"/>
              </w:rPr>
            </w:pPr>
          </w:p>
        </w:tc>
        <w:tc>
          <w:tcPr>
            <w:tcW w:w="237" w:type="dxa"/>
            <w:shd w:val="clear" w:color="auto" w:fill="auto"/>
            <w:vAlign w:val="center"/>
          </w:tcPr>
          <w:p w14:paraId="4D60B506" w14:textId="77777777" w:rsidR="004B6559" w:rsidRPr="009069C5" w:rsidRDefault="004B6559" w:rsidP="00B54271">
            <w:pPr>
              <w:rPr>
                <w:sz w:val="18"/>
                <w:szCs w:val="18"/>
                <w:lang w:val="es-419"/>
              </w:rPr>
            </w:pPr>
          </w:p>
        </w:tc>
        <w:tc>
          <w:tcPr>
            <w:tcW w:w="236" w:type="dxa"/>
            <w:shd w:val="clear" w:color="auto" w:fill="auto"/>
            <w:vAlign w:val="center"/>
          </w:tcPr>
          <w:p w14:paraId="120D90FB"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2D7FB2F1" w14:textId="77777777" w:rsidR="004B6559" w:rsidRPr="009069C5" w:rsidRDefault="004B6559" w:rsidP="00B54271">
            <w:pPr>
              <w:rPr>
                <w:sz w:val="18"/>
                <w:szCs w:val="18"/>
                <w:lang w:val="es-419"/>
              </w:rPr>
            </w:pPr>
          </w:p>
        </w:tc>
        <w:tc>
          <w:tcPr>
            <w:tcW w:w="1134" w:type="dxa"/>
            <w:gridSpan w:val="2"/>
            <w:vMerge/>
            <w:vAlign w:val="center"/>
          </w:tcPr>
          <w:p w14:paraId="1700A584" w14:textId="77777777" w:rsidR="004B6559" w:rsidRPr="009069C5" w:rsidRDefault="004B6559" w:rsidP="00B54271">
            <w:pPr>
              <w:rPr>
                <w:sz w:val="18"/>
                <w:szCs w:val="18"/>
                <w:lang w:val="es-419"/>
              </w:rPr>
            </w:pPr>
          </w:p>
        </w:tc>
        <w:tc>
          <w:tcPr>
            <w:tcW w:w="1294" w:type="dxa"/>
            <w:gridSpan w:val="2"/>
            <w:vMerge/>
            <w:vAlign w:val="center"/>
          </w:tcPr>
          <w:p w14:paraId="0EDA63E4" w14:textId="77777777" w:rsidR="004B6559" w:rsidRPr="009069C5" w:rsidRDefault="004B6559" w:rsidP="00B54271">
            <w:pPr>
              <w:rPr>
                <w:sz w:val="18"/>
                <w:szCs w:val="18"/>
                <w:lang w:val="es-419"/>
              </w:rPr>
            </w:pPr>
          </w:p>
        </w:tc>
        <w:tc>
          <w:tcPr>
            <w:tcW w:w="1123" w:type="dxa"/>
            <w:vMerge/>
            <w:vAlign w:val="center"/>
          </w:tcPr>
          <w:p w14:paraId="6B36D860" w14:textId="77777777" w:rsidR="004B6559" w:rsidRPr="009069C5" w:rsidRDefault="004B6559" w:rsidP="00B54271">
            <w:pPr>
              <w:rPr>
                <w:sz w:val="18"/>
                <w:szCs w:val="18"/>
                <w:lang w:val="es-419"/>
              </w:rPr>
            </w:pPr>
          </w:p>
        </w:tc>
      </w:tr>
      <w:tr w:rsidR="004B6559" w:rsidRPr="009069C5" w14:paraId="2F643809" w14:textId="77777777" w:rsidTr="006939A0">
        <w:trPr>
          <w:gridAfter w:val="1"/>
          <w:wAfter w:w="23" w:type="dxa"/>
          <w:trHeight w:val="616"/>
          <w:jc w:val="center"/>
        </w:trPr>
        <w:tc>
          <w:tcPr>
            <w:tcW w:w="1555" w:type="dxa"/>
            <w:vMerge w:val="restart"/>
            <w:vAlign w:val="center"/>
          </w:tcPr>
          <w:p w14:paraId="53D592B5" w14:textId="77777777" w:rsidR="004B6559" w:rsidRPr="009069C5" w:rsidRDefault="004B6559" w:rsidP="00B54271">
            <w:pPr>
              <w:ind w:left="25"/>
              <w:rPr>
                <w:sz w:val="18"/>
                <w:szCs w:val="18"/>
                <w:lang w:val="es-419"/>
              </w:rPr>
            </w:pPr>
            <w:r w:rsidRPr="009069C5">
              <w:rPr>
                <w:sz w:val="18"/>
                <w:szCs w:val="18"/>
                <w:lang w:val="es-419"/>
              </w:rPr>
              <w:t>3.10 Ejecución del Plan de Integración de Personal 2023</w:t>
            </w:r>
          </w:p>
        </w:tc>
        <w:tc>
          <w:tcPr>
            <w:tcW w:w="1352" w:type="dxa"/>
            <w:vMerge w:val="restart"/>
            <w:vAlign w:val="center"/>
          </w:tcPr>
          <w:p w14:paraId="436A0E4F" w14:textId="77777777" w:rsidR="004B6559" w:rsidRPr="009069C5" w:rsidRDefault="004B6559" w:rsidP="00B54271">
            <w:pPr>
              <w:rPr>
                <w:sz w:val="18"/>
                <w:szCs w:val="18"/>
                <w:lang w:val="es-419"/>
              </w:rPr>
            </w:pPr>
            <w:r w:rsidRPr="009069C5">
              <w:rPr>
                <w:sz w:val="18"/>
                <w:szCs w:val="18"/>
                <w:lang w:val="es-419"/>
              </w:rPr>
              <w:t>80% del Plan de Integración del Personal ejecutado</w:t>
            </w:r>
          </w:p>
        </w:tc>
        <w:tc>
          <w:tcPr>
            <w:tcW w:w="1262" w:type="dxa"/>
            <w:vMerge w:val="restart"/>
            <w:vAlign w:val="center"/>
          </w:tcPr>
          <w:p w14:paraId="56B3BD65" w14:textId="77777777" w:rsidR="004B6559" w:rsidRPr="009069C5" w:rsidRDefault="004B6559" w:rsidP="00B54271">
            <w:pPr>
              <w:rPr>
                <w:sz w:val="18"/>
                <w:szCs w:val="18"/>
                <w:lang w:val="es-419"/>
              </w:rPr>
            </w:pPr>
            <w:r w:rsidRPr="009069C5">
              <w:rPr>
                <w:sz w:val="18"/>
                <w:szCs w:val="18"/>
                <w:lang w:val="es-419"/>
              </w:rPr>
              <w:t>Porcentaje de ejecución del Plan de Integración de Personal</w:t>
            </w:r>
          </w:p>
        </w:tc>
        <w:tc>
          <w:tcPr>
            <w:tcW w:w="1011" w:type="dxa"/>
            <w:vMerge w:val="restart"/>
            <w:vAlign w:val="center"/>
          </w:tcPr>
          <w:p w14:paraId="4875BD95" w14:textId="77777777" w:rsidR="004B6559" w:rsidRPr="009069C5" w:rsidRDefault="004B6559" w:rsidP="00B54271">
            <w:pPr>
              <w:rPr>
                <w:sz w:val="18"/>
                <w:szCs w:val="18"/>
                <w:lang w:val="es-419"/>
              </w:rPr>
            </w:pPr>
            <w:r w:rsidRPr="009069C5">
              <w:rPr>
                <w:sz w:val="18"/>
                <w:szCs w:val="18"/>
                <w:lang w:val="es-419"/>
              </w:rPr>
              <w:t>Capacidades de colaboración y trabajo en equipo fortalecidas</w:t>
            </w:r>
          </w:p>
        </w:tc>
        <w:tc>
          <w:tcPr>
            <w:tcW w:w="2186" w:type="dxa"/>
            <w:vAlign w:val="center"/>
          </w:tcPr>
          <w:p w14:paraId="67F6DA90" w14:textId="77777777" w:rsidR="004B6559" w:rsidRPr="009069C5" w:rsidRDefault="004B6559" w:rsidP="00B54271">
            <w:pPr>
              <w:rPr>
                <w:sz w:val="18"/>
                <w:szCs w:val="18"/>
                <w:lang w:val="es-419"/>
              </w:rPr>
            </w:pPr>
            <w:r w:rsidRPr="009069C5">
              <w:rPr>
                <w:sz w:val="18"/>
                <w:szCs w:val="18"/>
                <w:lang w:val="es-419"/>
              </w:rPr>
              <w:t>3.10.1 Gestión de la logística para la realización de las actividades.</w:t>
            </w:r>
          </w:p>
        </w:tc>
        <w:tc>
          <w:tcPr>
            <w:tcW w:w="1272" w:type="dxa"/>
            <w:vAlign w:val="center"/>
          </w:tcPr>
          <w:p w14:paraId="042BB390"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1B944859" w14:textId="77777777" w:rsidR="004B6559" w:rsidRPr="009069C5" w:rsidRDefault="004B6559" w:rsidP="00B54271">
            <w:pPr>
              <w:rPr>
                <w:sz w:val="18"/>
                <w:szCs w:val="18"/>
                <w:lang w:val="es-419"/>
              </w:rPr>
            </w:pPr>
            <w:r w:rsidRPr="009069C5">
              <w:rPr>
                <w:sz w:val="18"/>
                <w:szCs w:val="18"/>
                <w:lang w:val="es-419"/>
              </w:rPr>
              <w:t>Correo electrónico, solicitudes</w:t>
            </w:r>
          </w:p>
        </w:tc>
        <w:tc>
          <w:tcPr>
            <w:tcW w:w="1481" w:type="dxa"/>
            <w:vAlign w:val="center"/>
          </w:tcPr>
          <w:p w14:paraId="22A8382E" w14:textId="77777777" w:rsidR="004B6559" w:rsidRPr="009069C5" w:rsidRDefault="004B6559" w:rsidP="00B54271">
            <w:pPr>
              <w:rPr>
                <w:rFonts w:cstheme="minorHAnsi"/>
                <w:sz w:val="18"/>
                <w:szCs w:val="18"/>
                <w:lang w:val="es-419"/>
              </w:rPr>
            </w:pPr>
            <w:r w:rsidRPr="009069C5">
              <w:rPr>
                <w:rFonts w:cstheme="minorHAnsi"/>
                <w:sz w:val="18"/>
                <w:szCs w:val="18"/>
                <w:lang w:val="es-419"/>
              </w:rPr>
              <w:t>Falta de recursos para la ejecución del Plan de Integración de personal</w:t>
            </w:r>
          </w:p>
          <w:p w14:paraId="2A7FF8E1" w14:textId="77777777" w:rsidR="004B6559" w:rsidRPr="009069C5" w:rsidRDefault="004B6559" w:rsidP="00B54271">
            <w:pPr>
              <w:rPr>
                <w:rFonts w:cstheme="minorHAnsi"/>
                <w:sz w:val="18"/>
                <w:szCs w:val="18"/>
                <w:lang w:val="es-419"/>
              </w:rPr>
            </w:pPr>
          </w:p>
          <w:p w14:paraId="0A7BA41C" w14:textId="77777777" w:rsidR="004B6559" w:rsidRPr="009069C5" w:rsidRDefault="004B6559" w:rsidP="00B54271">
            <w:pPr>
              <w:rPr>
                <w:rFonts w:cstheme="minorHAnsi"/>
                <w:sz w:val="18"/>
                <w:szCs w:val="18"/>
                <w:lang w:val="es-419"/>
              </w:rPr>
            </w:pPr>
            <w:r w:rsidRPr="009069C5">
              <w:rPr>
                <w:rFonts w:cstheme="minorHAnsi"/>
                <w:sz w:val="18"/>
                <w:szCs w:val="18"/>
                <w:lang w:val="es-419"/>
              </w:rPr>
              <w:t>No disponibilidad de suplidores para la realización de las actividades</w:t>
            </w:r>
          </w:p>
        </w:tc>
        <w:tc>
          <w:tcPr>
            <w:tcW w:w="1309" w:type="dxa"/>
            <w:vAlign w:val="center"/>
          </w:tcPr>
          <w:p w14:paraId="44538DE1" w14:textId="77777777" w:rsidR="004B6559" w:rsidRPr="009069C5" w:rsidRDefault="004B6559" w:rsidP="00B54271">
            <w:pPr>
              <w:rPr>
                <w:rFonts w:cstheme="minorHAnsi"/>
                <w:sz w:val="18"/>
                <w:szCs w:val="18"/>
                <w:lang w:val="es-419"/>
              </w:rPr>
            </w:pPr>
            <w:r w:rsidRPr="009069C5">
              <w:rPr>
                <w:rFonts w:cstheme="minorHAnsi"/>
                <w:sz w:val="18"/>
                <w:szCs w:val="18"/>
                <w:lang w:val="es-419"/>
              </w:rPr>
              <w:t>Garantizar la asignación de presupuesto para la implementación del plan\</w:t>
            </w:r>
          </w:p>
          <w:p w14:paraId="5476C40F" w14:textId="77777777" w:rsidR="004B6559" w:rsidRPr="009069C5" w:rsidRDefault="004B6559" w:rsidP="00B54271">
            <w:pPr>
              <w:rPr>
                <w:rFonts w:cstheme="minorHAnsi"/>
                <w:sz w:val="18"/>
                <w:szCs w:val="18"/>
                <w:lang w:val="es-419"/>
              </w:rPr>
            </w:pPr>
          </w:p>
          <w:p w14:paraId="6B4C4CB0" w14:textId="77777777" w:rsidR="004B6559" w:rsidRPr="009069C5" w:rsidRDefault="004B6559" w:rsidP="00B54271">
            <w:pPr>
              <w:rPr>
                <w:rFonts w:cstheme="minorHAnsi"/>
                <w:sz w:val="18"/>
                <w:szCs w:val="18"/>
                <w:lang w:val="es-419"/>
              </w:rPr>
            </w:pPr>
            <w:r w:rsidRPr="009069C5">
              <w:rPr>
                <w:rFonts w:cstheme="minorHAnsi"/>
                <w:sz w:val="18"/>
                <w:szCs w:val="18"/>
                <w:lang w:val="es-419"/>
              </w:rPr>
              <w:t>Gestión oportuna de las contrataciones y la logística.</w:t>
            </w:r>
          </w:p>
        </w:tc>
        <w:tc>
          <w:tcPr>
            <w:tcW w:w="236" w:type="dxa"/>
            <w:shd w:val="clear" w:color="auto" w:fill="auto"/>
            <w:vAlign w:val="center"/>
          </w:tcPr>
          <w:p w14:paraId="6926E296"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13CF8F01" w14:textId="77777777" w:rsidR="004B6559" w:rsidRPr="009069C5" w:rsidRDefault="004B6559" w:rsidP="00B54271">
            <w:pPr>
              <w:rPr>
                <w:sz w:val="18"/>
                <w:szCs w:val="18"/>
                <w:lang w:val="es-419"/>
              </w:rPr>
            </w:pPr>
          </w:p>
        </w:tc>
        <w:tc>
          <w:tcPr>
            <w:tcW w:w="242" w:type="dxa"/>
            <w:shd w:val="clear" w:color="auto" w:fill="BEBEBE" w:themeFill="text2" w:themeFillTint="66"/>
            <w:vAlign w:val="center"/>
          </w:tcPr>
          <w:p w14:paraId="1CADCC2B" w14:textId="77777777" w:rsidR="004B6559" w:rsidRPr="009069C5" w:rsidRDefault="004B6559" w:rsidP="00B54271">
            <w:pPr>
              <w:rPr>
                <w:sz w:val="18"/>
                <w:szCs w:val="18"/>
                <w:lang w:val="es-419"/>
              </w:rPr>
            </w:pPr>
          </w:p>
        </w:tc>
        <w:tc>
          <w:tcPr>
            <w:tcW w:w="240" w:type="dxa"/>
            <w:shd w:val="clear" w:color="auto" w:fill="BEBEBE" w:themeFill="text2" w:themeFillTint="66"/>
            <w:vAlign w:val="center"/>
          </w:tcPr>
          <w:p w14:paraId="527E46F1"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517463AA"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792061F9"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6A5B78E7"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523A220A" w14:textId="77777777" w:rsidR="004B6559" w:rsidRPr="009069C5" w:rsidRDefault="004B6559" w:rsidP="00B54271">
            <w:pPr>
              <w:rPr>
                <w:sz w:val="18"/>
                <w:szCs w:val="18"/>
                <w:lang w:val="es-419"/>
              </w:rPr>
            </w:pPr>
          </w:p>
        </w:tc>
        <w:tc>
          <w:tcPr>
            <w:tcW w:w="236" w:type="dxa"/>
            <w:gridSpan w:val="2"/>
            <w:shd w:val="clear" w:color="auto" w:fill="BEBEBE" w:themeFill="text2" w:themeFillTint="66"/>
            <w:vAlign w:val="center"/>
          </w:tcPr>
          <w:p w14:paraId="1B38B798"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69E81384"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07418BDE"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789F801D" w14:textId="77777777" w:rsidR="004B6559" w:rsidRPr="009069C5" w:rsidRDefault="004B6559" w:rsidP="00B54271">
            <w:pPr>
              <w:rPr>
                <w:sz w:val="18"/>
                <w:szCs w:val="18"/>
                <w:lang w:val="es-419"/>
              </w:rPr>
            </w:pPr>
          </w:p>
        </w:tc>
        <w:tc>
          <w:tcPr>
            <w:tcW w:w="1134" w:type="dxa"/>
            <w:gridSpan w:val="2"/>
            <w:vMerge w:val="restart"/>
            <w:vAlign w:val="center"/>
          </w:tcPr>
          <w:p w14:paraId="1A02C8C8" w14:textId="77777777" w:rsidR="004B6559" w:rsidRPr="009069C5" w:rsidRDefault="004B6559" w:rsidP="00B54271">
            <w:pPr>
              <w:rPr>
                <w:sz w:val="18"/>
                <w:szCs w:val="18"/>
                <w:lang w:val="es-419"/>
              </w:rPr>
            </w:pPr>
            <w:r w:rsidRPr="009069C5">
              <w:rPr>
                <w:sz w:val="18"/>
                <w:szCs w:val="18"/>
                <w:lang w:val="es-419"/>
              </w:rPr>
              <w:t>Material gastable</w:t>
            </w:r>
          </w:p>
        </w:tc>
        <w:tc>
          <w:tcPr>
            <w:tcW w:w="1294" w:type="dxa"/>
            <w:gridSpan w:val="2"/>
            <w:vMerge w:val="restart"/>
            <w:vAlign w:val="center"/>
          </w:tcPr>
          <w:p w14:paraId="77DD5806" w14:textId="77777777" w:rsidR="004B6559" w:rsidRPr="009069C5" w:rsidRDefault="004B6559" w:rsidP="00B54271">
            <w:pPr>
              <w:rPr>
                <w:sz w:val="18"/>
                <w:szCs w:val="18"/>
                <w:lang w:val="es-419"/>
              </w:rPr>
            </w:pPr>
            <w:r w:rsidRPr="009069C5">
              <w:rPr>
                <w:sz w:val="18"/>
                <w:szCs w:val="18"/>
                <w:lang w:val="es-419"/>
              </w:rPr>
              <w:t>RD$ 0.00</w:t>
            </w:r>
          </w:p>
        </w:tc>
        <w:tc>
          <w:tcPr>
            <w:tcW w:w="1123" w:type="dxa"/>
            <w:vMerge w:val="restart"/>
            <w:vAlign w:val="center"/>
          </w:tcPr>
          <w:p w14:paraId="0186E74D" w14:textId="77777777" w:rsidR="004B6559" w:rsidRPr="009069C5" w:rsidRDefault="004B6559" w:rsidP="00B54271">
            <w:pPr>
              <w:rPr>
                <w:sz w:val="18"/>
                <w:szCs w:val="18"/>
                <w:lang w:val="es-419"/>
              </w:rPr>
            </w:pPr>
          </w:p>
        </w:tc>
      </w:tr>
      <w:tr w:rsidR="004B6559" w:rsidRPr="001B344B" w14:paraId="37106F60" w14:textId="77777777" w:rsidTr="006939A0">
        <w:trPr>
          <w:gridAfter w:val="1"/>
          <w:wAfter w:w="23" w:type="dxa"/>
          <w:trHeight w:val="654"/>
          <w:jc w:val="center"/>
        </w:trPr>
        <w:tc>
          <w:tcPr>
            <w:tcW w:w="1555" w:type="dxa"/>
            <w:vMerge/>
            <w:vAlign w:val="center"/>
          </w:tcPr>
          <w:p w14:paraId="32C67A8D" w14:textId="77777777" w:rsidR="004B6559" w:rsidRPr="009069C5" w:rsidRDefault="004B6559" w:rsidP="00B54271">
            <w:pPr>
              <w:ind w:left="25"/>
              <w:rPr>
                <w:sz w:val="18"/>
                <w:szCs w:val="18"/>
                <w:lang w:val="es-419"/>
              </w:rPr>
            </w:pPr>
          </w:p>
        </w:tc>
        <w:tc>
          <w:tcPr>
            <w:tcW w:w="1352" w:type="dxa"/>
            <w:vMerge/>
            <w:vAlign w:val="center"/>
          </w:tcPr>
          <w:p w14:paraId="03584AEE" w14:textId="77777777" w:rsidR="004B6559" w:rsidRPr="009069C5" w:rsidRDefault="004B6559" w:rsidP="00B54271">
            <w:pPr>
              <w:rPr>
                <w:sz w:val="18"/>
                <w:szCs w:val="18"/>
                <w:lang w:val="es-419"/>
              </w:rPr>
            </w:pPr>
          </w:p>
        </w:tc>
        <w:tc>
          <w:tcPr>
            <w:tcW w:w="1262" w:type="dxa"/>
            <w:vMerge/>
            <w:vAlign w:val="center"/>
          </w:tcPr>
          <w:p w14:paraId="6D3F442B" w14:textId="77777777" w:rsidR="004B6559" w:rsidRPr="009069C5" w:rsidRDefault="004B6559" w:rsidP="00B54271">
            <w:pPr>
              <w:rPr>
                <w:sz w:val="18"/>
                <w:szCs w:val="18"/>
                <w:lang w:val="es-419"/>
              </w:rPr>
            </w:pPr>
          </w:p>
        </w:tc>
        <w:tc>
          <w:tcPr>
            <w:tcW w:w="1011" w:type="dxa"/>
            <w:vMerge/>
            <w:vAlign w:val="center"/>
          </w:tcPr>
          <w:p w14:paraId="2F27148E" w14:textId="77777777" w:rsidR="004B6559" w:rsidRPr="009069C5" w:rsidRDefault="004B6559" w:rsidP="00B54271">
            <w:pPr>
              <w:rPr>
                <w:sz w:val="18"/>
                <w:szCs w:val="18"/>
                <w:lang w:val="es-419"/>
              </w:rPr>
            </w:pPr>
          </w:p>
        </w:tc>
        <w:tc>
          <w:tcPr>
            <w:tcW w:w="2186" w:type="dxa"/>
            <w:vAlign w:val="center"/>
          </w:tcPr>
          <w:p w14:paraId="094C4F40" w14:textId="77777777" w:rsidR="004B6559" w:rsidRPr="009069C5" w:rsidRDefault="004B6559" w:rsidP="00B54271">
            <w:pPr>
              <w:rPr>
                <w:sz w:val="18"/>
                <w:szCs w:val="18"/>
                <w:lang w:val="es-419"/>
              </w:rPr>
            </w:pPr>
            <w:r w:rsidRPr="009069C5">
              <w:rPr>
                <w:sz w:val="18"/>
                <w:szCs w:val="18"/>
                <w:lang w:val="es-419"/>
              </w:rPr>
              <w:t>3.10.2 Ejecución de las actividades del Plan de Integración</w:t>
            </w:r>
          </w:p>
        </w:tc>
        <w:tc>
          <w:tcPr>
            <w:tcW w:w="1272" w:type="dxa"/>
            <w:vAlign w:val="center"/>
          </w:tcPr>
          <w:p w14:paraId="4F88FE8D" w14:textId="77777777" w:rsidR="004B6559" w:rsidRPr="009069C5" w:rsidRDefault="004B6559" w:rsidP="00B54271">
            <w:pPr>
              <w:rPr>
                <w:sz w:val="18"/>
                <w:szCs w:val="18"/>
                <w:lang w:val="es-419"/>
              </w:rPr>
            </w:pPr>
            <w:r w:rsidRPr="009069C5">
              <w:rPr>
                <w:sz w:val="18"/>
                <w:szCs w:val="18"/>
                <w:lang w:val="es-419"/>
              </w:rPr>
              <w:t>Dpto. RR. HH.\ Colaboradores</w:t>
            </w:r>
          </w:p>
        </w:tc>
        <w:tc>
          <w:tcPr>
            <w:tcW w:w="1708" w:type="dxa"/>
            <w:vAlign w:val="center"/>
          </w:tcPr>
          <w:p w14:paraId="559A38D2" w14:textId="77777777" w:rsidR="004B6559" w:rsidRPr="009069C5" w:rsidRDefault="004B6559" w:rsidP="00B54271">
            <w:pPr>
              <w:rPr>
                <w:sz w:val="18"/>
                <w:szCs w:val="18"/>
                <w:lang w:val="es-419"/>
              </w:rPr>
            </w:pPr>
            <w:r w:rsidRPr="009069C5">
              <w:rPr>
                <w:sz w:val="18"/>
                <w:szCs w:val="18"/>
                <w:lang w:val="es-419"/>
              </w:rPr>
              <w:t>Fotos, publicaciones</w:t>
            </w:r>
          </w:p>
        </w:tc>
        <w:tc>
          <w:tcPr>
            <w:tcW w:w="1481" w:type="dxa"/>
            <w:vAlign w:val="center"/>
          </w:tcPr>
          <w:p w14:paraId="1882A2B7" w14:textId="77777777" w:rsidR="004B6559" w:rsidRPr="009069C5" w:rsidRDefault="004B6559" w:rsidP="00B54271">
            <w:pPr>
              <w:rPr>
                <w:rFonts w:cstheme="minorHAnsi"/>
                <w:sz w:val="18"/>
                <w:szCs w:val="18"/>
                <w:lang w:val="es-419"/>
              </w:rPr>
            </w:pPr>
            <w:r w:rsidRPr="009069C5">
              <w:rPr>
                <w:rFonts w:cstheme="minorHAnsi"/>
                <w:sz w:val="18"/>
                <w:szCs w:val="18"/>
                <w:lang w:val="es-419"/>
              </w:rPr>
              <w:t>Baja asistencia de los colaboradores por otras prioridades</w:t>
            </w:r>
          </w:p>
        </w:tc>
        <w:tc>
          <w:tcPr>
            <w:tcW w:w="1309" w:type="dxa"/>
            <w:vAlign w:val="center"/>
          </w:tcPr>
          <w:p w14:paraId="66A8F276"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la MAE y los encargados de áreas</w:t>
            </w:r>
          </w:p>
          <w:p w14:paraId="7A6A8A9B" w14:textId="77777777" w:rsidR="004B6559" w:rsidRPr="009069C5" w:rsidRDefault="004B6559" w:rsidP="00B54271">
            <w:pPr>
              <w:rPr>
                <w:rFonts w:cstheme="minorHAnsi"/>
                <w:sz w:val="18"/>
                <w:szCs w:val="18"/>
                <w:lang w:val="es-419"/>
              </w:rPr>
            </w:pPr>
          </w:p>
        </w:tc>
        <w:tc>
          <w:tcPr>
            <w:tcW w:w="236" w:type="dxa"/>
            <w:shd w:val="clear" w:color="auto" w:fill="auto"/>
            <w:vAlign w:val="center"/>
          </w:tcPr>
          <w:p w14:paraId="6454522B"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11E13130" w14:textId="77777777" w:rsidR="004B6559" w:rsidRPr="009069C5" w:rsidRDefault="004B6559" w:rsidP="00B54271">
            <w:pPr>
              <w:rPr>
                <w:sz w:val="18"/>
                <w:szCs w:val="18"/>
                <w:lang w:val="es-419"/>
              </w:rPr>
            </w:pPr>
          </w:p>
        </w:tc>
        <w:tc>
          <w:tcPr>
            <w:tcW w:w="242" w:type="dxa"/>
            <w:shd w:val="clear" w:color="auto" w:fill="BEBEBE" w:themeFill="text2" w:themeFillTint="66"/>
            <w:vAlign w:val="center"/>
          </w:tcPr>
          <w:p w14:paraId="0728B1B1" w14:textId="77777777" w:rsidR="004B6559" w:rsidRPr="009069C5" w:rsidRDefault="004B6559" w:rsidP="00B54271">
            <w:pPr>
              <w:rPr>
                <w:sz w:val="18"/>
                <w:szCs w:val="18"/>
                <w:lang w:val="es-419"/>
              </w:rPr>
            </w:pPr>
          </w:p>
        </w:tc>
        <w:tc>
          <w:tcPr>
            <w:tcW w:w="240" w:type="dxa"/>
            <w:shd w:val="clear" w:color="auto" w:fill="auto"/>
            <w:vAlign w:val="center"/>
          </w:tcPr>
          <w:p w14:paraId="3F359011"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04E4C1EF" w14:textId="77777777" w:rsidR="004B6559" w:rsidRPr="009069C5" w:rsidRDefault="004B6559" w:rsidP="00B54271">
            <w:pPr>
              <w:rPr>
                <w:sz w:val="18"/>
                <w:szCs w:val="18"/>
                <w:lang w:val="es-419"/>
              </w:rPr>
            </w:pPr>
          </w:p>
        </w:tc>
        <w:tc>
          <w:tcPr>
            <w:tcW w:w="237" w:type="dxa"/>
            <w:shd w:val="clear" w:color="auto" w:fill="auto"/>
            <w:vAlign w:val="center"/>
          </w:tcPr>
          <w:p w14:paraId="56F09490"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66802EA1" w14:textId="77777777" w:rsidR="004B6559" w:rsidRPr="009069C5" w:rsidRDefault="004B6559" w:rsidP="00B54271">
            <w:pPr>
              <w:rPr>
                <w:sz w:val="18"/>
                <w:szCs w:val="18"/>
                <w:lang w:val="es-419"/>
              </w:rPr>
            </w:pPr>
          </w:p>
        </w:tc>
        <w:tc>
          <w:tcPr>
            <w:tcW w:w="236" w:type="dxa"/>
            <w:shd w:val="clear" w:color="auto" w:fill="auto"/>
            <w:vAlign w:val="center"/>
          </w:tcPr>
          <w:p w14:paraId="5E89B9EB" w14:textId="77777777" w:rsidR="004B6559" w:rsidRPr="009069C5" w:rsidRDefault="004B6559" w:rsidP="00B54271">
            <w:pPr>
              <w:rPr>
                <w:sz w:val="18"/>
                <w:szCs w:val="18"/>
                <w:lang w:val="es-419"/>
              </w:rPr>
            </w:pPr>
          </w:p>
        </w:tc>
        <w:tc>
          <w:tcPr>
            <w:tcW w:w="236" w:type="dxa"/>
            <w:gridSpan w:val="2"/>
            <w:shd w:val="clear" w:color="auto" w:fill="auto"/>
            <w:vAlign w:val="center"/>
          </w:tcPr>
          <w:p w14:paraId="64AE47A2" w14:textId="77777777" w:rsidR="004B6559" w:rsidRPr="009069C5" w:rsidRDefault="004B6559" w:rsidP="00B54271">
            <w:pPr>
              <w:rPr>
                <w:sz w:val="18"/>
                <w:szCs w:val="18"/>
                <w:lang w:val="es-419"/>
              </w:rPr>
            </w:pPr>
          </w:p>
        </w:tc>
        <w:tc>
          <w:tcPr>
            <w:tcW w:w="237" w:type="dxa"/>
            <w:shd w:val="clear" w:color="auto" w:fill="auto"/>
            <w:vAlign w:val="center"/>
          </w:tcPr>
          <w:p w14:paraId="0CFEF4D6"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2C036732"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199ABE83" w14:textId="77777777" w:rsidR="004B6559" w:rsidRPr="009069C5" w:rsidRDefault="004B6559" w:rsidP="00B54271">
            <w:pPr>
              <w:rPr>
                <w:sz w:val="18"/>
                <w:szCs w:val="18"/>
                <w:lang w:val="es-419"/>
              </w:rPr>
            </w:pPr>
          </w:p>
        </w:tc>
        <w:tc>
          <w:tcPr>
            <w:tcW w:w="1134" w:type="dxa"/>
            <w:gridSpan w:val="2"/>
            <w:vMerge/>
            <w:vAlign w:val="center"/>
          </w:tcPr>
          <w:p w14:paraId="608B56CB" w14:textId="77777777" w:rsidR="004B6559" w:rsidRPr="009069C5" w:rsidRDefault="004B6559" w:rsidP="00B54271">
            <w:pPr>
              <w:rPr>
                <w:sz w:val="18"/>
                <w:szCs w:val="18"/>
                <w:lang w:val="es-419"/>
              </w:rPr>
            </w:pPr>
          </w:p>
        </w:tc>
        <w:tc>
          <w:tcPr>
            <w:tcW w:w="1294" w:type="dxa"/>
            <w:gridSpan w:val="2"/>
            <w:vMerge/>
            <w:vAlign w:val="center"/>
          </w:tcPr>
          <w:p w14:paraId="5C8D9438" w14:textId="77777777" w:rsidR="004B6559" w:rsidRPr="009069C5" w:rsidRDefault="004B6559" w:rsidP="00B54271">
            <w:pPr>
              <w:rPr>
                <w:sz w:val="18"/>
                <w:szCs w:val="18"/>
                <w:lang w:val="es-419"/>
              </w:rPr>
            </w:pPr>
          </w:p>
        </w:tc>
        <w:tc>
          <w:tcPr>
            <w:tcW w:w="1123" w:type="dxa"/>
            <w:vMerge/>
            <w:vAlign w:val="center"/>
          </w:tcPr>
          <w:p w14:paraId="3E7C0674" w14:textId="77777777" w:rsidR="004B6559" w:rsidRPr="009069C5" w:rsidRDefault="004B6559" w:rsidP="00B54271">
            <w:pPr>
              <w:rPr>
                <w:sz w:val="18"/>
                <w:szCs w:val="18"/>
                <w:lang w:val="es-419"/>
              </w:rPr>
            </w:pPr>
          </w:p>
        </w:tc>
      </w:tr>
      <w:tr w:rsidR="004B6559" w:rsidRPr="001B344B" w14:paraId="27BE918F" w14:textId="77777777" w:rsidTr="006939A0">
        <w:trPr>
          <w:gridAfter w:val="1"/>
          <w:wAfter w:w="23" w:type="dxa"/>
          <w:trHeight w:val="564"/>
          <w:jc w:val="center"/>
        </w:trPr>
        <w:tc>
          <w:tcPr>
            <w:tcW w:w="1555" w:type="dxa"/>
            <w:vMerge/>
            <w:vAlign w:val="center"/>
          </w:tcPr>
          <w:p w14:paraId="0C8D8A8C" w14:textId="77777777" w:rsidR="004B6559" w:rsidRPr="009069C5" w:rsidRDefault="004B6559" w:rsidP="00B54271">
            <w:pPr>
              <w:ind w:left="25"/>
              <w:rPr>
                <w:sz w:val="18"/>
                <w:szCs w:val="18"/>
                <w:lang w:val="es-419"/>
              </w:rPr>
            </w:pPr>
          </w:p>
        </w:tc>
        <w:tc>
          <w:tcPr>
            <w:tcW w:w="1352" w:type="dxa"/>
            <w:vMerge/>
            <w:vAlign w:val="center"/>
          </w:tcPr>
          <w:p w14:paraId="2D08DA14" w14:textId="77777777" w:rsidR="004B6559" w:rsidRPr="009069C5" w:rsidRDefault="004B6559" w:rsidP="00B54271">
            <w:pPr>
              <w:rPr>
                <w:sz w:val="18"/>
                <w:szCs w:val="18"/>
                <w:lang w:val="es-419"/>
              </w:rPr>
            </w:pPr>
          </w:p>
        </w:tc>
        <w:tc>
          <w:tcPr>
            <w:tcW w:w="1262" w:type="dxa"/>
            <w:vMerge/>
            <w:vAlign w:val="center"/>
          </w:tcPr>
          <w:p w14:paraId="47A2F41A" w14:textId="77777777" w:rsidR="004B6559" w:rsidRPr="009069C5" w:rsidRDefault="004B6559" w:rsidP="00B54271">
            <w:pPr>
              <w:rPr>
                <w:sz w:val="18"/>
                <w:szCs w:val="18"/>
                <w:lang w:val="es-419"/>
              </w:rPr>
            </w:pPr>
          </w:p>
        </w:tc>
        <w:tc>
          <w:tcPr>
            <w:tcW w:w="1011" w:type="dxa"/>
            <w:vMerge/>
            <w:vAlign w:val="center"/>
          </w:tcPr>
          <w:p w14:paraId="517B642F" w14:textId="77777777" w:rsidR="004B6559" w:rsidRPr="009069C5" w:rsidRDefault="004B6559" w:rsidP="00B54271">
            <w:pPr>
              <w:rPr>
                <w:sz w:val="18"/>
                <w:szCs w:val="18"/>
                <w:lang w:val="es-419"/>
              </w:rPr>
            </w:pPr>
          </w:p>
        </w:tc>
        <w:tc>
          <w:tcPr>
            <w:tcW w:w="2186" w:type="dxa"/>
            <w:vAlign w:val="center"/>
          </w:tcPr>
          <w:p w14:paraId="05BF37A5" w14:textId="77777777" w:rsidR="004B6559" w:rsidRPr="009069C5" w:rsidRDefault="004B6559" w:rsidP="00B54271">
            <w:pPr>
              <w:rPr>
                <w:sz w:val="18"/>
                <w:szCs w:val="18"/>
                <w:lang w:val="es-419"/>
              </w:rPr>
            </w:pPr>
            <w:r w:rsidRPr="009069C5">
              <w:rPr>
                <w:sz w:val="18"/>
                <w:szCs w:val="18"/>
                <w:lang w:val="es-419"/>
              </w:rPr>
              <w:t>3.10.3 Elaboración del Informe trimestral de ejecución del plan</w:t>
            </w:r>
          </w:p>
        </w:tc>
        <w:tc>
          <w:tcPr>
            <w:tcW w:w="1272" w:type="dxa"/>
            <w:vAlign w:val="center"/>
          </w:tcPr>
          <w:p w14:paraId="13C65CE2"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3BE5F676" w14:textId="77777777" w:rsidR="004B6559" w:rsidRPr="009069C5" w:rsidRDefault="004B6559" w:rsidP="00B54271">
            <w:pPr>
              <w:rPr>
                <w:sz w:val="18"/>
                <w:szCs w:val="18"/>
                <w:lang w:val="es-419"/>
              </w:rPr>
            </w:pPr>
            <w:r w:rsidRPr="009069C5">
              <w:rPr>
                <w:sz w:val="18"/>
                <w:szCs w:val="18"/>
                <w:lang w:val="es-419"/>
              </w:rPr>
              <w:t>Informe trimestral</w:t>
            </w:r>
          </w:p>
        </w:tc>
        <w:tc>
          <w:tcPr>
            <w:tcW w:w="1481" w:type="dxa"/>
            <w:vAlign w:val="center"/>
          </w:tcPr>
          <w:p w14:paraId="002CD4BA"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ejecución de las acciones</w:t>
            </w:r>
          </w:p>
        </w:tc>
        <w:tc>
          <w:tcPr>
            <w:tcW w:w="1309" w:type="dxa"/>
            <w:vAlign w:val="center"/>
          </w:tcPr>
          <w:p w14:paraId="52E99E77"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al plan</w:t>
            </w:r>
          </w:p>
          <w:p w14:paraId="67710C3A" w14:textId="77777777" w:rsidR="004B6559" w:rsidRPr="009069C5" w:rsidRDefault="004B6559" w:rsidP="00B54271">
            <w:pPr>
              <w:rPr>
                <w:rFonts w:cstheme="minorHAnsi"/>
                <w:sz w:val="18"/>
                <w:szCs w:val="18"/>
                <w:lang w:val="es-419"/>
              </w:rPr>
            </w:pPr>
          </w:p>
          <w:p w14:paraId="76EF02DB" w14:textId="77777777" w:rsidR="004B6559" w:rsidRPr="009069C5" w:rsidRDefault="004B6559" w:rsidP="00B54271">
            <w:pPr>
              <w:rPr>
                <w:rFonts w:cstheme="minorHAnsi"/>
                <w:sz w:val="18"/>
                <w:szCs w:val="18"/>
                <w:lang w:val="es-419"/>
              </w:rPr>
            </w:pPr>
            <w:r w:rsidRPr="009069C5">
              <w:rPr>
                <w:rFonts w:cstheme="minorHAnsi"/>
                <w:sz w:val="18"/>
                <w:szCs w:val="18"/>
                <w:lang w:val="es-419"/>
              </w:rPr>
              <w:lastRenderedPageBreak/>
              <w:t>Planificar las actividades</w:t>
            </w:r>
          </w:p>
        </w:tc>
        <w:tc>
          <w:tcPr>
            <w:tcW w:w="236" w:type="dxa"/>
            <w:shd w:val="clear" w:color="auto" w:fill="auto"/>
            <w:vAlign w:val="center"/>
          </w:tcPr>
          <w:p w14:paraId="4A4D7A14" w14:textId="77777777" w:rsidR="004B6559" w:rsidRPr="009069C5" w:rsidRDefault="004B6559" w:rsidP="00B54271">
            <w:pPr>
              <w:rPr>
                <w:sz w:val="18"/>
                <w:szCs w:val="18"/>
                <w:lang w:val="es-419"/>
              </w:rPr>
            </w:pPr>
          </w:p>
        </w:tc>
        <w:tc>
          <w:tcPr>
            <w:tcW w:w="236" w:type="dxa"/>
            <w:shd w:val="clear" w:color="auto" w:fill="auto"/>
            <w:vAlign w:val="center"/>
          </w:tcPr>
          <w:p w14:paraId="1951281C" w14:textId="77777777" w:rsidR="004B6559" w:rsidRPr="009069C5" w:rsidRDefault="004B6559" w:rsidP="00B54271">
            <w:pPr>
              <w:rPr>
                <w:sz w:val="18"/>
                <w:szCs w:val="18"/>
                <w:lang w:val="es-419"/>
              </w:rPr>
            </w:pPr>
          </w:p>
        </w:tc>
        <w:tc>
          <w:tcPr>
            <w:tcW w:w="242" w:type="dxa"/>
            <w:shd w:val="clear" w:color="auto" w:fill="BEBEBE" w:themeFill="text2" w:themeFillTint="66"/>
            <w:vAlign w:val="center"/>
          </w:tcPr>
          <w:p w14:paraId="597C81A7" w14:textId="77777777" w:rsidR="004B6559" w:rsidRPr="009069C5" w:rsidRDefault="004B6559" w:rsidP="00B54271">
            <w:pPr>
              <w:rPr>
                <w:sz w:val="18"/>
                <w:szCs w:val="18"/>
                <w:lang w:val="es-419"/>
              </w:rPr>
            </w:pPr>
          </w:p>
        </w:tc>
        <w:tc>
          <w:tcPr>
            <w:tcW w:w="240" w:type="dxa"/>
            <w:shd w:val="clear" w:color="auto" w:fill="auto"/>
            <w:vAlign w:val="center"/>
          </w:tcPr>
          <w:p w14:paraId="1886C873" w14:textId="77777777" w:rsidR="004B6559" w:rsidRPr="009069C5" w:rsidRDefault="004B6559" w:rsidP="00B54271">
            <w:pPr>
              <w:rPr>
                <w:sz w:val="18"/>
                <w:szCs w:val="18"/>
                <w:lang w:val="es-419"/>
              </w:rPr>
            </w:pPr>
          </w:p>
        </w:tc>
        <w:tc>
          <w:tcPr>
            <w:tcW w:w="236" w:type="dxa"/>
            <w:shd w:val="clear" w:color="auto" w:fill="auto"/>
            <w:vAlign w:val="center"/>
          </w:tcPr>
          <w:p w14:paraId="05C4A305"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63AEB5FB" w14:textId="77777777" w:rsidR="004B6559" w:rsidRPr="009069C5" w:rsidRDefault="004B6559" w:rsidP="00B54271">
            <w:pPr>
              <w:rPr>
                <w:sz w:val="18"/>
                <w:szCs w:val="18"/>
                <w:lang w:val="es-419"/>
              </w:rPr>
            </w:pPr>
          </w:p>
        </w:tc>
        <w:tc>
          <w:tcPr>
            <w:tcW w:w="236" w:type="dxa"/>
            <w:shd w:val="clear" w:color="auto" w:fill="auto"/>
            <w:vAlign w:val="center"/>
          </w:tcPr>
          <w:p w14:paraId="40883CBE" w14:textId="77777777" w:rsidR="004B6559" w:rsidRPr="009069C5" w:rsidRDefault="004B6559" w:rsidP="00B54271">
            <w:pPr>
              <w:rPr>
                <w:sz w:val="18"/>
                <w:szCs w:val="18"/>
                <w:lang w:val="es-419"/>
              </w:rPr>
            </w:pPr>
          </w:p>
        </w:tc>
        <w:tc>
          <w:tcPr>
            <w:tcW w:w="236" w:type="dxa"/>
            <w:shd w:val="clear" w:color="auto" w:fill="auto"/>
            <w:vAlign w:val="center"/>
          </w:tcPr>
          <w:p w14:paraId="458F27B4" w14:textId="77777777" w:rsidR="004B6559" w:rsidRPr="009069C5" w:rsidRDefault="004B6559" w:rsidP="00B54271">
            <w:pPr>
              <w:rPr>
                <w:sz w:val="18"/>
                <w:szCs w:val="18"/>
                <w:lang w:val="es-419"/>
              </w:rPr>
            </w:pPr>
          </w:p>
        </w:tc>
        <w:tc>
          <w:tcPr>
            <w:tcW w:w="236" w:type="dxa"/>
            <w:gridSpan w:val="2"/>
            <w:shd w:val="clear" w:color="auto" w:fill="BEBEBE" w:themeFill="text2" w:themeFillTint="66"/>
            <w:vAlign w:val="center"/>
          </w:tcPr>
          <w:p w14:paraId="1FF306B3" w14:textId="77777777" w:rsidR="004B6559" w:rsidRPr="009069C5" w:rsidRDefault="004B6559" w:rsidP="00B54271">
            <w:pPr>
              <w:rPr>
                <w:sz w:val="18"/>
                <w:szCs w:val="18"/>
                <w:lang w:val="es-419"/>
              </w:rPr>
            </w:pPr>
          </w:p>
        </w:tc>
        <w:tc>
          <w:tcPr>
            <w:tcW w:w="237" w:type="dxa"/>
            <w:shd w:val="clear" w:color="auto" w:fill="auto"/>
            <w:vAlign w:val="center"/>
          </w:tcPr>
          <w:p w14:paraId="4954C07E" w14:textId="77777777" w:rsidR="004B6559" w:rsidRPr="009069C5" w:rsidRDefault="004B6559" w:rsidP="00B54271">
            <w:pPr>
              <w:rPr>
                <w:sz w:val="18"/>
                <w:szCs w:val="18"/>
                <w:lang w:val="es-419"/>
              </w:rPr>
            </w:pPr>
          </w:p>
        </w:tc>
        <w:tc>
          <w:tcPr>
            <w:tcW w:w="236" w:type="dxa"/>
            <w:shd w:val="clear" w:color="auto" w:fill="auto"/>
            <w:vAlign w:val="center"/>
          </w:tcPr>
          <w:p w14:paraId="536975D8"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0FDAB1AB" w14:textId="77777777" w:rsidR="004B6559" w:rsidRPr="009069C5" w:rsidRDefault="004B6559" w:rsidP="00B54271">
            <w:pPr>
              <w:rPr>
                <w:sz w:val="18"/>
                <w:szCs w:val="18"/>
                <w:lang w:val="es-419"/>
              </w:rPr>
            </w:pPr>
          </w:p>
        </w:tc>
        <w:tc>
          <w:tcPr>
            <w:tcW w:w="1134" w:type="dxa"/>
            <w:gridSpan w:val="2"/>
            <w:vMerge/>
            <w:vAlign w:val="center"/>
          </w:tcPr>
          <w:p w14:paraId="53DEAA90" w14:textId="77777777" w:rsidR="004B6559" w:rsidRPr="009069C5" w:rsidRDefault="004B6559" w:rsidP="00B54271">
            <w:pPr>
              <w:rPr>
                <w:sz w:val="18"/>
                <w:szCs w:val="18"/>
                <w:lang w:val="es-419"/>
              </w:rPr>
            </w:pPr>
          </w:p>
        </w:tc>
        <w:tc>
          <w:tcPr>
            <w:tcW w:w="1294" w:type="dxa"/>
            <w:gridSpan w:val="2"/>
            <w:vMerge/>
            <w:vAlign w:val="center"/>
          </w:tcPr>
          <w:p w14:paraId="20422E0E" w14:textId="77777777" w:rsidR="004B6559" w:rsidRPr="009069C5" w:rsidRDefault="004B6559" w:rsidP="00B54271">
            <w:pPr>
              <w:rPr>
                <w:sz w:val="18"/>
                <w:szCs w:val="18"/>
                <w:lang w:val="es-419"/>
              </w:rPr>
            </w:pPr>
          </w:p>
        </w:tc>
        <w:tc>
          <w:tcPr>
            <w:tcW w:w="1123" w:type="dxa"/>
            <w:vMerge/>
            <w:vAlign w:val="center"/>
          </w:tcPr>
          <w:p w14:paraId="25ED9D76" w14:textId="77777777" w:rsidR="004B6559" w:rsidRPr="009069C5" w:rsidRDefault="004B6559" w:rsidP="00B54271">
            <w:pPr>
              <w:rPr>
                <w:sz w:val="18"/>
                <w:szCs w:val="18"/>
                <w:lang w:val="es-419"/>
              </w:rPr>
            </w:pPr>
          </w:p>
        </w:tc>
      </w:tr>
      <w:tr w:rsidR="004B6559" w:rsidRPr="009069C5" w14:paraId="78620A08" w14:textId="77777777" w:rsidTr="006939A0">
        <w:trPr>
          <w:gridAfter w:val="1"/>
          <w:wAfter w:w="23" w:type="dxa"/>
          <w:trHeight w:val="184"/>
          <w:jc w:val="center"/>
        </w:trPr>
        <w:tc>
          <w:tcPr>
            <w:tcW w:w="1555" w:type="dxa"/>
            <w:vMerge w:val="restart"/>
            <w:vAlign w:val="center"/>
          </w:tcPr>
          <w:p w14:paraId="54E2DEAF" w14:textId="77777777" w:rsidR="004B6559" w:rsidRPr="009069C5" w:rsidRDefault="004B6559" w:rsidP="00B54271">
            <w:pPr>
              <w:ind w:left="25"/>
              <w:rPr>
                <w:sz w:val="18"/>
                <w:szCs w:val="18"/>
                <w:lang w:val="es-419"/>
              </w:rPr>
            </w:pPr>
            <w:r w:rsidRPr="009069C5">
              <w:rPr>
                <w:sz w:val="18"/>
                <w:szCs w:val="18"/>
                <w:lang w:val="es-419"/>
              </w:rPr>
              <w:t>3.11 Elaboración de la Escala Salarial de la Institución.</w:t>
            </w:r>
          </w:p>
        </w:tc>
        <w:tc>
          <w:tcPr>
            <w:tcW w:w="1352" w:type="dxa"/>
            <w:vMerge w:val="restart"/>
            <w:vAlign w:val="center"/>
          </w:tcPr>
          <w:p w14:paraId="1E85C135" w14:textId="77777777" w:rsidR="004B6559" w:rsidRPr="009069C5" w:rsidRDefault="004B6559" w:rsidP="00B54271">
            <w:pPr>
              <w:rPr>
                <w:sz w:val="18"/>
                <w:szCs w:val="18"/>
                <w:lang w:val="es-419"/>
              </w:rPr>
            </w:pPr>
            <w:r w:rsidRPr="009069C5">
              <w:rPr>
                <w:sz w:val="18"/>
                <w:szCs w:val="18"/>
                <w:lang w:val="es-419"/>
              </w:rPr>
              <w:t>100% de los cargos incluidos en la escala salarial</w:t>
            </w:r>
          </w:p>
        </w:tc>
        <w:tc>
          <w:tcPr>
            <w:tcW w:w="1262" w:type="dxa"/>
            <w:vMerge w:val="restart"/>
            <w:vAlign w:val="center"/>
          </w:tcPr>
          <w:p w14:paraId="0C51DBBC" w14:textId="77777777" w:rsidR="004B6559" w:rsidRPr="009069C5" w:rsidRDefault="004B6559" w:rsidP="00B54271">
            <w:pPr>
              <w:rPr>
                <w:sz w:val="18"/>
                <w:szCs w:val="18"/>
                <w:lang w:val="es-419"/>
              </w:rPr>
            </w:pPr>
            <w:r w:rsidRPr="009069C5">
              <w:rPr>
                <w:sz w:val="18"/>
                <w:szCs w:val="18"/>
                <w:lang w:val="es-419"/>
              </w:rPr>
              <w:t>Porcentaje de cargos incluidos en la escala salarial</w:t>
            </w:r>
          </w:p>
        </w:tc>
        <w:tc>
          <w:tcPr>
            <w:tcW w:w="1011" w:type="dxa"/>
            <w:vMerge w:val="restart"/>
            <w:vAlign w:val="center"/>
          </w:tcPr>
          <w:p w14:paraId="3B6767BB" w14:textId="77777777" w:rsidR="004B6559" w:rsidRPr="009069C5" w:rsidRDefault="004B6559" w:rsidP="00B54271">
            <w:pPr>
              <w:rPr>
                <w:sz w:val="18"/>
                <w:szCs w:val="18"/>
                <w:lang w:val="es-419"/>
              </w:rPr>
            </w:pPr>
            <w:r w:rsidRPr="009069C5">
              <w:rPr>
                <w:sz w:val="18"/>
                <w:szCs w:val="18"/>
                <w:lang w:val="es-419"/>
              </w:rPr>
              <w:t>Identificación de los niveles de salario por puestos ocupacionales</w:t>
            </w:r>
          </w:p>
        </w:tc>
        <w:tc>
          <w:tcPr>
            <w:tcW w:w="2186" w:type="dxa"/>
            <w:vAlign w:val="center"/>
          </w:tcPr>
          <w:p w14:paraId="09033FC3" w14:textId="77777777" w:rsidR="004B6559" w:rsidRPr="009069C5" w:rsidRDefault="004B6559" w:rsidP="00B54271">
            <w:pPr>
              <w:rPr>
                <w:sz w:val="18"/>
                <w:szCs w:val="18"/>
                <w:lang w:val="es-419"/>
              </w:rPr>
            </w:pPr>
            <w:r w:rsidRPr="009069C5">
              <w:rPr>
                <w:sz w:val="18"/>
                <w:szCs w:val="18"/>
                <w:lang w:val="es-419"/>
              </w:rPr>
              <w:t>3.11.1 Solicitud de acompañamiento del MAP</w:t>
            </w:r>
          </w:p>
        </w:tc>
        <w:tc>
          <w:tcPr>
            <w:tcW w:w="1272" w:type="dxa"/>
            <w:vAlign w:val="center"/>
          </w:tcPr>
          <w:p w14:paraId="5CB1D29C"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2CE9A269" w14:textId="77777777" w:rsidR="004B6559" w:rsidRPr="009069C5" w:rsidRDefault="004B6559" w:rsidP="00B54271">
            <w:pPr>
              <w:rPr>
                <w:sz w:val="18"/>
                <w:szCs w:val="18"/>
                <w:lang w:val="es-419"/>
              </w:rPr>
            </w:pPr>
            <w:r w:rsidRPr="009069C5">
              <w:rPr>
                <w:sz w:val="18"/>
                <w:szCs w:val="18"/>
                <w:lang w:val="es-419"/>
              </w:rPr>
              <w:t>Solicitud, Correo electrónico</w:t>
            </w:r>
          </w:p>
        </w:tc>
        <w:tc>
          <w:tcPr>
            <w:tcW w:w="1481" w:type="dxa"/>
            <w:vAlign w:val="center"/>
          </w:tcPr>
          <w:p w14:paraId="1A0853AA"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tc>
        <w:tc>
          <w:tcPr>
            <w:tcW w:w="1309" w:type="dxa"/>
            <w:vAlign w:val="center"/>
          </w:tcPr>
          <w:p w14:paraId="4C7E591A"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tc>
        <w:tc>
          <w:tcPr>
            <w:tcW w:w="236" w:type="dxa"/>
            <w:shd w:val="clear" w:color="auto" w:fill="auto"/>
            <w:vAlign w:val="center"/>
          </w:tcPr>
          <w:p w14:paraId="262D2B10" w14:textId="77777777" w:rsidR="004B6559" w:rsidRPr="009069C5" w:rsidRDefault="004B6559" w:rsidP="00B54271">
            <w:pPr>
              <w:rPr>
                <w:sz w:val="18"/>
                <w:szCs w:val="18"/>
                <w:lang w:val="es-419"/>
              </w:rPr>
            </w:pPr>
          </w:p>
        </w:tc>
        <w:tc>
          <w:tcPr>
            <w:tcW w:w="236" w:type="dxa"/>
            <w:shd w:val="clear" w:color="auto" w:fill="auto"/>
            <w:vAlign w:val="center"/>
          </w:tcPr>
          <w:p w14:paraId="2DD9DEE1" w14:textId="77777777" w:rsidR="004B6559" w:rsidRPr="009069C5" w:rsidRDefault="004B6559" w:rsidP="00B54271">
            <w:pPr>
              <w:rPr>
                <w:sz w:val="18"/>
                <w:szCs w:val="18"/>
                <w:lang w:val="es-419"/>
              </w:rPr>
            </w:pPr>
          </w:p>
        </w:tc>
        <w:tc>
          <w:tcPr>
            <w:tcW w:w="242" w:type="dxa"/>
            <w:shd w:val="clear" w:color="auto" w:fill="auto"/>
            <w:vAlign w:val="center"/>
          </w:tcPr>
          <w:p w14:paraId="1A481DF4" w14:textId="77777777" w:rsidR="004B6559" w:rsidRPr="009069C5" w:rsidRDefault="004B6559" w:rsidP="00B54271">
            <w:pPr>
              <w:rPr>
                <w:sz w:val="18"/>
                <w:szCs w:val="18"/>
                <w:lang w:val="es-419"/>
              </w:rPr>
            </w:pPr>
          </w:p>
        </w:tc>
        <w:tc>
          <w:tcPr>
            <w:tcW w:w="240" w:type="dxa"/>
            <w:shd w:val="clear" w:color="auto" w:fill="auto"/>
            <w:vAlign w:val="center"/>
          </w:tcPr>
          <w:p w14:paraId="5BB1E6AA" w14:textId="77777777" w:rsidR="004B6559" w:rsidRPr="009069C5" w:rsidRDefault="004B6559" w:rsidP="00B54271">
            <w:pPr>
              <w:rPr>
                <w:sz w:val="18"/>
                <w:szCs w:val="18"/>
                <w:lang w:val="es-419"/>
              </w:rPr>
            </w:pPr>
          </w:p>
        </w:tc>
        <w:tc>
          <w:tcPr>
            <w:tcW w:w="236" w:type="dxa"/>
            <w:shd w:val="clear" w:color="auto" w:fill="auto"/>
            <w:vAlign w:val="center"/>
          </w:tcPr>
          <w:p w14:paraId="52EAFD78"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1C0ACC26" w14:textId="77777777" w:rsidR="004B6559" w:rsidRPr="009069C5" w:rsidRDefault="004B6559" w:rsidP="00B54271">
            <w:pPr>
              <w:rPr>
                <w:sz w:val="18"/>
                <w:szCs w:val="18"/>
                <w:lang w:val="es-419"/>
              </w:rPr>
            </w:pPr>
          </w:p>
        </w:tc>
        <w:tc>
          <w:tcPr>
            <w:tcW w:w="236" w:type="dxa"/>
            <w:shd w:val="clear" w:color="auto" w:fill="auto"/>
            <w:vAlign w:val="center"/>
          </w:tcPr>
          <w:p w14:paraId="65468254" w14:textId="77777777" w:rsidR="004B6559" w:rsidRPr="009069C5" w:rsidRDefault="004B6559" w:rsidP="00B54271">
            <w:pPr>
              <w:rPr>
                <w:sz w:val="18"/>
                <w:szCs w:val="18"/>
                <w:lang w:val="es-419"/>
              </w:rPr>
            </w:pPr>
          </w:p>
        </w:tc>
        <w:tc>
          <w:tcPr>
            <w:tcW w:w="236" w:type="dxa"/>
            <w:shd w:val="clear" w:color="auto" w:fill="auto"/>
            <w:vAlign w:val="center"/>
          </w:tcPr>
          <w:p w14:paraId="5D02B704" w14:textId="77777777" w:rsidR="004B6559" w:rsidRPr="009069C5" w:rsidRDefault="004B6559" w:rsidP="00B54271">
            <w:pPr>
              <w:rPr>
                <w:sz w:val="18"/>
                <w:szCs w:val="18"/>
                <w:lang w:val="es-419"/>
              </w:rPr>
            </w:pPr>
          </w:p>
        </w:tc>
        <w:tc>
          <w:tcPr>
            <w:tcW w:w="236" w:type="dxa"/>
            <w:gridSpan w:val="2"/>
            <w:shd w:val="clear" w:color="auto" w:fill="auto"/>
            <w:vAlign w:val="center"/>
          </w:tcPr>
          <w:p w14:paraId="4C3400E0" w14:textId="77777777" w:rsidR="004B6559" w:rsidRPr="009069C5" w:rsidRDefault="004B6559" w:rsidP="00B54271">
            <w:pPr>
              <w:rPr>
                <w:sz w:val="18"/>
                <w:szCs w:val="18"/>
                <w:lang w:val="es-419"/>
              </w:rPr>
            </w:pPr>
          </w:p>
        </w:tc>
        <w:tc>
          <w:tcPr>
            <w:tcW w:w="237" w:type="dxa"/>
            <w:shd w:val="clear" w:color="auto" w:fill="auto"/>
            <w:vAlign w:val="center"/>
          </w:tcPr>
          <w:p w14:paraId="021264D9" w14:textId="77777777" w:rsidR="004B6559" w:rsidRPr="009069C5" w:rsidRDefault="004B6559" w:rsidP="00B54271">
            <w:pPr>
              <w:rPr>
                <w:sz w:val="18"/>
                <w:szCs w:val="18"/>
                <w:lang w:val="es-419"/>
              </w:rPr>
            </w:pPr>
          </w:p>
        </w:tc>
        <w:tc>
          <w:tcPr>
            <w:tcW w:w="236" w:type="dxa"/>
            <w:shd w:val="clear" w:color="auto" w:fill="auto"/>
            <w:vAlign w:val="center"/>
          </w:tcPr>
          <w:p w14:paraId="16B399A6" w14:textId="77777777" w:rsidR="004B6559" w:rsidRPr="009069C5" w:rsidRDefault="004B6559" w:rsidP="00B54271">
            <w:pPr>
              <w:rPr>
                <w:sz w:val="18"/>
                <w:szCs w:val="18"/>
                <w:lang w:val="es-419"/>
              </w:rPr>
            </w:pPr>
          </w:p>
        </w:tc>
        <w:tc>
          <w:tcPr>
            <w:tcW w:w="236" w:type="dxa"/>
            <w:shd w:val="clear" w:color="auto" w:fill="auto"/>
            <w:vAlign w:val="center"/>
          </w:tcPr>
          <w:p w14:paraId="031A2D5C" w14:textId="77777777" w:rsidR="004B6559" w:rsidRPr="009069C5" w:rsidRDefault="004B6559" w:rsidP="00B54271">
            <w:pPr>
              <w:rPr>
                <w:sz w:val="18"/>
                <w:szCs w:val="18"/>
                <w:lang w:val="es-419"/>
              </w:rPr>
            </w:pPr>
          </w:p>
        </w:tc>
        <w:tc>
          <w:tcPr>
            <w:tcW w:w="1134" w:type="dxa"/>
            <w:gridSpan w:val="2"/>
            <w:vMerge w:val="restart"/>
            <w:vAlign w:val="center"/>
          </w:tcPr>
          <w:p w14:paraId="1E4AC172" w14:textId="77777777" w:rsidR="004B6559" w:rsidRPr="009069C5" w:rsidRDefault="004B6559" w:rsidP="00B54271">
            <w:pPr>
              <w:rPr>
                <w:sz w:val="18"/>
                <w:szCs w:val="18"/>
                <w:lang w:val="es-419"/>
              </w:rPr>
            </w:pPr>
            <w:r w:rsidRPr="009069C5">
              <w:rPr>
                <w:sz w:val="18"/>
                <w:szCs w:val="18"/>
                <w:lang w:val="es-419"/>
              </w:rPr>
              <w:t>Material gastable</w:t>
            </w:r>
          </w:p>
        </w:tc>
        <w:tc>
          <w:tcPr>
            <w:tcW w:w="1294" w:type="dxa"/>
            <w:gridSpan w:val="2"/>
            <w:vMerge w:val="restart"/>
            <w:vAlign w:val="center"/>
          </w:tcPr>
          <w:p w14:paraId="34EBED89" w14:textId="77777777" w:rsidR="004B6559" w:rsidRPr="009069C5" w:rsidRDefault="004B6559" w:rsidP="00B54271">
            <w:pPr>
              <w:rPr>
                <w:sz w:val="18"/>
                <w:szCs w:val="18"/>
                <w:lang w:val="es-419"/>
              </w:rPr>
            </w:pPr>
            <w:r w:rsidRPr="009069C5">
              <w:rPr>
                <w:sz w:val="18"/>
                <w:szCs w:val="18"/>
                <w:lang w:val="es-419"/>
              </w:rPr>
              <w:t>RD$ 0.00</w:t>
            </w:r>
          </w:p>
        </w:tc>
        <w:tc>
          <w:tcPr>
            <w:tcW w:w="1123" w:type="dxa"/>
            <w:vMerge w:val="restart"/>
            <w:vAlign w:val="center"/>
          </w:tcPr>
          <w:p w14:paraId="5A04774F" w14:textId="77777777" w:rsidR="004B6559" w:rsidRPr="009069C5" w:rsidRDefault="004B6559" w:rsidP="00B54271">
            <w:pPr>
              <w:rPr>
                <w:sz w:val="18"/>
                <w:szCs w:val="18"/>
                <w:lang w:val="es-419"/>
              </w:rPr>
            </w:pPr>
          </w:p>
        </w:tc>
      </w:tr>
      <w:tr w:rsidR="004B6559" w:rsidRPr="001B344B" w14:paraId="2AC62C68" w14:textId="77777777" w:rsidTr="006939A0">
        <w:trPr>
          <w:gridAfter w:val="1"/>
          <w:wAfter w:w="23" w:type="dxa"/>
          <w:trHeight w:val="184"/>
          <w:jc w:val="center"/>
        </w:trPr>
        <w:tc>
          <w:tcPr>
            <w:tcW w:w="1555" w:type="dxa"/>
            <w:vMerge/>
            <w:vAlign w:val="center"/>
          </w:tcPr>
          <w:p w14:paraId="6427CA2B" w14:textId="77777777" w:rsidR="004B6559" w:rsidRPr="009069C5" w:rsidRDefault="004B6559" w:rsidP="00B54271">
            <w:pPr>
              <w:ind w:left="25"/>
              <w:rPr>
                <w:sz w:val="18"/>
                <w:szCs w:val="18"/>
                <w:lang w:val="es-419"/>
              </w:rPr>
            </w:pPr>
          </w:p>
        </w:tc>
        <w:tc>
          <w:tcPr>
            <w:tcW w:w="1352" w:type="dxa"/>
            <w:vMerge/>
            <w:vAlign w:val="center"/>
          </w:tcPr>
          <w:p w14:paraId="6583B7CC" w14:textId="77777777" w:rsidR="004B6559" w:rsidRPr="009069C5" w:rsidRDefault="004B6559" w:rsidP="00B54271">
            <w:pPr>
              <w:rPr>
                <w:sz w:val="18"/>
                <w:szCs w:val="18"/>
                <w:lang w:val="es-419"/>
              </w:rPr>
            </w:pPr>
          </w:p>
        </w:tc>
        <w:tc>
          <w:tcPr>
            <w:tcW w:w="1262" w:type="dxa"/>
            <w:vMerge/>
            <w:vAlign w:val="center"/>
          </w:tcPr>
          <w:p w14:paraId="092F07B2" w14:textId="77777777" w:rsidR="004B6559" w:rsidRPr="009069C5" w:rsidRDefault="004B6559" w:rsidP="00B54271">
            <w:pPr>
              <w:rPr>
                <w:sz w:val="18"/>
                <w:szCs w:val="18"/>
                <w:lang w:val="es-419"/>
              </w:rPr>
            </w:pPr>
          </w:p>
        </w:tc>
        <w:tc>
          <w:tcPr>
            <w:tcW w:w="1011" w:type="dxa"/>
            <w:vMerge/>
            <w:vAlign w:val="center"/>
          </w:tcPr>
          <w:p w14:paraId="6C46F16E" w14:textId="77777777" w:rsidR="004B6559" w:rsidRPr="009069C5" w:rsidRDefault="004B6559" w:rsidP="00B54271">
            <w:pPr>
              <w:rPr>
                <w:sz w:val="18"/>
                <w:szCs w:val="18"/>
                <w:lang w:val="es-419"/>
              </w:rPr>
            </w:pPr>
          </w:p>
        </w:tc>
        <w:tc>
          <w:tcPr>
            <w:tcW w:w="2186" w:type="dxa"/>
            <w:vAlign w:val="center"/>
          </w:tcPr>
          <w:p w14:paraId="78A90AE2" w14:textId="77777777" w:rsidR="004B6559" w:rsidRPr="009069C5" w:rsidRDefault="004B6559" w:rsidP="00B54271">
            <w:pPr>
              <w:rPr>
                <w:sz w:val="18"/>
                <w:szCs w:val="18"/>
                <w:lang w:val="es-419"/>
              </w:rPr>
            </w:pPr>
            <w:r w:rsidRPr="009069C5">
              <w:rPr>
                <w:sz w:val="18"/>
                <w:szCs w:val="18"/>
                <w:lang w:val="es-419"/>
              </w:rPr>
              <w:t>3.11.2 Formación de comité evaluador</w:t>
            </w:r>
          </w:p>
        </w:tc>
        <w:tc>
          <w:tcPr>
            <w:tcW w:w="1272" w:type="dxa"/>
            <w:vAlign w:val="center"/>
          </w:tcPr>
          <w:p w14:paraId="08137F1C"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6F000426" w14:textId="77777777" w:rsidR="004B6559" w:rsidRPr="009069C5" w:rsidRDefault="004B6559" w:rsidP="00B54271">
            <w:pPr>
              <w:rPr>
                <w:sz w:val="18"/>
                <w:szCs w:val="18"/>
                <w:lang w:val="es-419"/>
              </w:rPr>
            </w:pPr>
            <w:r w:rsidRPr="009069C5">
              <w:rPr>
                <w:sz w:val="18"/>
                <w:szCs w:val="18"/>
                <w:lang w:val="es-419"/>
              </w:rPr>
              <w:t>Acta de conformación de comité evaluador</w:t>
            </w:r>
          </w:p>
        </w:tc>
        <w:tc>
          <w:tcPr>
            <w:tcW w:w="1481" w:type="dxa"/>
            <w:vAlign w:val="center"/>
          </w:tcPr>
          <w:p w14:paraId="6EAC21BC"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5C9713EB"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p w14:paraId="2AE40A7F" w14:textId="77777777" w:rsidR="004B6559" w:rsidRPr="009069C5" w:rsidRDefault="004B6559" w:rsidP="00B54271">
            <w:pPr>
              <w:rPr>
                <w:rFonts w:cstheme="minorHAnsi"/>
                <w:sz w:val="18"/>
                <w:szCs w:val="18"/>
                <w:lang w:val="es-419"/>
              </w:rPr>
            </w:pPr>
          </w:p>
          <w:p w14:paraId="097361BD"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la MAE</w:t>
            </w:r>
          </w:p>
        </w:tc>
        <w:tc>
          <w:tcPr>
            <w:tcW w:w="236" w:type="dxa"/>
            <w:shd w:val="clear" w:color="auto" w:fill="auto"/>
            <w:vAlign w:val="center"/>
          </w:tcPr>
          <w:p w14:paraId="2A793A99" w14:textId="77777777" w:rsidR="004B6559" w:rsidRPr="009069C5" w:rsidRDefault="004B6559" w:rsidP="00B54271">
            <w:pPr>
              <w:rPr>
                <w:sz w:val="18"/>
                <w:szCs w:val="18"/>
                <w:lang w:val="es-419"/>
              </w:rPr>
            </w:pPr>
          </w:p>
        </w:tc>
        <w:tc>
          <w:tcPr>
            <w:tcW w:w="236" w:type="dxa"/>
            <w:shd w:val="clear" w:color="auto" w:fill="auto"/>
            <w:vAlign w:val="center"/>
          </w:tcPr>
          <w:p w14:paraId="07C9B622" w14:textId="77777777" w:rsidR="004B6559" w:rsidRPr="009069C5" w:rsidRDefault="004B6559" w:rsidP="00B54271">
            <w:pPr>
              <w:rPr>
                <w:sz w:val="18"/>
                <w:szCs w:val="18"/>
                <w:lang w:val="es-419"/>
              </w:rPr>
            </w:pPr>
          </w:p>
        </w:tc>
        <w:tc>
          <w:tcPr>
            <w:tcW w:w="242" w:type="dxa"/>
            <w:shd w:val="clear" w:color="auto" w:fill="auto"/>
            <w:vAlign w:val="center"/>
          </w:tcPr>
          <w:p w14:paraId="605CF2D1" w14:textId="77777777" w:rsidR="004B6559" w:rsidRPr="009069C5" w:rsidRDefault="004B6559" w:rsidP="00B54271">
            <w:pPr>
              <w:rPr>
                <w:sz w:val="18"/>
                <w:szCs w:val="18"/>
                <w:lang w:val="es-419"/>
              </w:rPr>
            </w:pPr>
          </w:p>
        </w:tc>
        <w:tc>
          <w:tcPr>
            <w:tcW w:w="240" w:type="dxa"/>
            <w:shd w:val="clear" w:color="auto" w:fill="auto"/>
            <w:vAlign w:val="center"/>
          </w:tcPr>
          <w:p w14:paraId="68DC2C2B" w14:textId="77777777" w:rsidR="004B6559" w:rsidRPr="009069C5" w:rsidRDefault="004B6559" w:rsidP="00B54271">
            <w:pPr>
              <w:rPr>
                <w:sz w:val="18"/>
                <w:szCs w:val="18"/>
                <w:lang w:val="es-419"/>
              </w:rPr>
            </w:pPr>
          </w:p>
        </w:tc>
        <w:tc>
          <w:tcPr>
            <w:tcW w:w="236" w:type="dxa"/>
            <w:shd w:val="clear" w:color="auto" w:fill="auto"/>
            <w:vAlign w:val="center"/>
          </w:tcPr>
          <w:p w14:paraId="61974B34"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042D0514" w14:textId="77777777" w:rsidR="004B6559" w:rsidRPr="009069C5" w:rsidRDefault="004B6559" w:rsidP="00B54271">
            <w:pPr>
              <w:rPr>
                <w:sz w:val="18"/>
                <w:szCs w:val="18"/>
                <w:lang w:val="es-419"/>
              </w:rPr>
            </w:pPr>
          </w:p>
        </w:tc>
        <w:tc>
          <w:tcPr>
            <w:tcW w:w="236" w:type="dxa"/>
            <w:shd w:val="clear" w:color="auto" w:fill="auto"/>
            <w:vAlign w:val="center"/>
          </w:tcPr>
          <w:p w14:paraId="4E28750E" w14:textId="77777777" w:rsidR="004B6559" w:rsidRPr="009069C5" w:rsidRDefault="004B6559" w:rsidP="00B54271">
            <w:pPr>
              <w:rPr>
                <w:sz w:val="18"/>
                <w:szCs w:val="18"/>
                <w:lang w:val="es-419"/>
              </w:rPr>
            </w:pPr>
          </w:p>
        </w:tc>
        <w:tc>
          <w:tcPr>
            <w:tcW w:w="236" w:type="dxa"/>
            <w:shd w:val="clear" w:color="auto" w:fill="auto"/>
            <w:vAlign w:val="center"/>
          </w:tcPr>
          <w:p w14:paraId="011F7B0C" w14:textId="77777777" w:rsidR="004B6559" w:rsidRPr="009069C5" w:rsidRDefault="004B6559" w:rsidP="00B54271">
            <w:pPr>
              <w:rPr>
                <w:sz w:val="18"/>
                <w:szCs w:val="18"/>
                <w:lang w:val="es-419"/>
              </w:rPr>
            </w:pPr>
          </w:p>
        </w:tc>
        <w:tc>
          <w:tcPr>
            <w:tcW w:w="236" w:type="dxa"/>
            <w:gridSpan w:val="2"/>
            <w:shd w:val="clear" w:color="auto" w:fill="auto"/>
            <w:vAlign w:val="center"/>
          </w:tcPr>
          <w:p w14:paraId="2FC0307C" w14:textId="77777777" w:rsidR="004B6559" w:rsidRPr="009069C5" w:rsidRDefault="004B6559" w:rsidP="00B54271">
            <w:pPr>
              <w:rPr>
                <w:sz w:val="18"/>
                <w:szCs w:val="18"/>
                <w:lang w:val="es-419"/>
              </w:rPr>
            </w:pPr>
          </w:p>
        </w:tc>
        <w:tc>
          <w:tcPr>
            <w:tcW w:w="237" w:type="dxa"/>
            <w:shd w:val="clear" w:color="auto" w:fill="auto"/>
            <w:vAlign w:val="center"/>
          </w:tcPr>
          <w:p w14:paraId="7B10D691" w14:textId="77777777" w:rsidR="004B6559" w:rsidRPr="009069C5" w:rsidRDefault="004B6559" w:rsidP="00B54271">
            <w:pPr>
              <w:rPr>
                <w:sz w:val="18"/>
                <w:szCs w:val="18"/>
                <w:lang w:val="es-419"/>
              </w:rPr>
            </w:pPr>
          </w:p>
        </w:tc>
        <w:tc>
          <w:tcPr>
            <w:tcW w:w="236" w:type="dxa"/>
            <w:shd w:val="clear" w:color="auto" w:fill="auto"/>
            <w:vAlign w:val="center"/>
          </w:tcPr>
          <w:p w14:paraId="500475FE" w14:textId="77777777" w:rsidR="004B6559" w:rsidRPr="009069C5" w:rsidRDefault="004B6559" w:rsidP="00B54271">
            <w:pPr>
              <w:rPr>
                <w:sz w:val="18"/>
                <w:szCs w:val="18"/>
                <w:lang w:val="es-419"/>
              </w:rPr>
            </w:pPr>
          </w:p>
        </w:tc>
        <w:tc>
          <w:tcPr>
            <w:tcW w:w="236" w:type="dxa"/>
            <w:shd w:val="clear" w:color="auto" w:fill="auto"/>
            <w:vAlign w:val="center"/>
          </w:tcPr>
          <w:p w14:paraId="562F7680" w14:textId="77777777" w:rsidR="004B6559" w:rsidRPr="009069C5" w:rsidRDefault="004B6559" w:rsidP="00B54271">
            <w:pPr>
              <w:rPr>
                <w:sz w:val="18"/>
                <w:szCs w:val="18"/>
                <w:lang w:val="es-419"/>
              </w:rPr>
            </w:pPr>
          </w:p>
        </w:tc>
        <w:tc>
          <w:tcPr>
            <w:tcW w:w="1134" w:type="dxa"/>
            <w:gridSpan w:val="2"/>
            <w:vMerge/>
            <w:vAlign w:val="center"/>
          </w:tcPr>
          <w:p w14:paraId="75E1F58C" w14:textId="77777777" w:rsidR="004B6559" w:rsidRPr="009069C5" w:rsidRDefault="004B6559" w:rsidP="00B54271">
            <w:pPr>
              <w:rPr>
                <w:sz w:val="18"/>
                <w:szCs w:val="18"/>
                <w:lang w:val="es-419"/>
              </w:rPr>
            </w:pPr>
          </w:p>
        </w:tc>
        <w:tc>
          <w:tcPr>
            <w:tcW w:w="1294" w:type="dxa"/>
            <w:gridSpan w:val="2"/>
            <w:vMerge/>
            <w:vAlign w:val="center"/>
          </w:tcPr>
          <w:p w14:paraId="7895EF05" w14:textId="77777777" w:rsidR="004B6559" w:rsidRPr="009069C5" w:rsidRDefault="004B6559" w:rsidP="00B54271">
            <w:pPr>
              <w:rPr>
                <w:sz w:val="18"/>
                <w:szCs w:val="18"/>
                <w:lang w:val="es-419"/>
              </w:rPr>
            </w:pPr>
          </w:p>
        </w:tc>
        <w:tc>
          <w:tcPr>
            <w:tcW w:w="1123" w:type="dxa"/>
            <w:vMerge/>
            <w:vAlign w:val="center"/>
          </w:tcPr>
          <w:p w14:paraId="2AFF9A10" w14:textId="77777777" w:rsidR="004B6559" w:rsidRPr="009069C5" w:rsidRDefault="004B6559" w:rsidP="00B54271">
            <w:pPr>
              <w:rPr>
                <w:sz w:val="18"/>
                <w:szCs w:val="18"/>
                <w:lang w:val="es-419"/>
              </w:rPr>
            </w:pPr>
          </w:p>
        </w:tc>
      </w:tr>
      <w:tr w:rsidR="004B6559" w:rsidRPr="001B344B" w14:paraId="79C95BDF" w14:textId="77777777" w:rsidTr="006939A0">
        <w:trPr>
          <w:gridAfter w:val="1"/>
          <w:wAfter w:w="23" w:type="dxa"/>
          <w:trHeight w:val="184"/>
          <w:jc w:val="center"/>
        </w:trPr>
        <w:tc>
          <w:tcPr>
            <w:tcW w:w="1555" w:type="dxa"/>
            <w:vMerge/>
            <w:vAlign w:val="center"/>
          </w:tcPr>
          <w:p w14:paraId="0FA26E65" w14:textId="77777777" w:rsidR="004B6559" w:rsidRPr="009069C5" w:rsidRDefault="004B6559" w:rsidP="00B54271">
            <w:pPr>
              <w:ind w:left="25"/>
              <w:rPr>
                <w:sz w:val="18"/>
                <w:szCs w:val="18"/>
                <w:lang w:val="es-419"/>
              </w:rPr>
            </w:pPr>
          </w:p>
        </w:tc>
        <w:tc>
          <w:tcPr>
            <w:tcW w:w="1352" w:type="dxa"/>
            <w:vMerge/>
            <w:vAlign w:val="center"/>
          </w:tcPr>
          <w:p w14:paraId="6571DFA6" w14:textId="77777777" w:rsidR="004B6559" w:rsidRPr="009069C5" w:rsidRDefault="004B6559" w:rsidP="00B54271">
            <w:pPr>
              <w:rPr>
                <w:sz w:val="18"/>
                <w:szCs w:val="18"/>
                <w:lang w:val="es-419"/>
              </w:rPr>
            </w:pPr>
          </w:p>
        </w:tc>
        <w:tc>
          <w:tcPr>
            <w:tcW w:w="1262" w:type="dxa"/>
            <w:vMerge/>
            <w:vAlign w:val="center"/>
          </w:tcPr>
          <w:p w14:paraId="5C9DBDAB" w14:textId="77777777" w:rsidR="004B6559" w:rsidRPr="009069C5" w:rsidRDefault="004B6559" w:rsidP="00B54271">
            <w:pPr>
              <w:rPr>
                <w:sz w:val="18"/>
                <w:szCs w:val="18"/>
                <w:lang w:val="es-419"/>
              </w:rPr>
            </w:pPr>
          </w:p>
        </w:tc>
        <w:tc>
          <w:tcPr>
            <w:tcW w:w="1011" w:type="dxa"/>
            <w:vMerge/>
            <w:vAlign w:val="center"/>
          </w:tcPr>
          <w:p w14:paraId="2A822536" w14:textId="77777777" w:rsidR="004B6559" w:rsidRPr="009069C5" w:rsidRDefault="004B6559" w:rsidP="00B54271">
            <w:pPr>
              <w:rPr>
                <w:sz w:val="18"/>
                <w:szCs w:val="18"/>
                <w:lang w:val="es-419"/>
              </w:rPr>
            </w:pPr>
          </w:p>
        </w:tc>
        <w:tc>
          <w:tcPr>
            <w:tcW w:w="2186" w:type="dxa"/>
            <w:vAlign w:val="center"/>
          </w:tcPr>
          <w:p w14:paraId="5DDA4528" w14:textId="77777777" w:rsidR="004B6559" w:rsidRPr="009069C5" w:rsidRDefault="004B6559" w:rsidP="00B54271">
            <w:pPr>
              <w:rPr>
                <w:sz w:val="18"/>
                <w:szCs w:val="18"/>
                <w:lang w:val="es-419"/>
              </w:rPr>
            </w:pPr>
            <w:r w:rsidRPr="009069C5">
              <w:rPr>
                <w:sz w:val="18"/>
                <w:szCs w:val="18"/>
                <w:lang w:val="es-419"/>
              </w:rPr>
              <w:t>3.11.3 Elaboración o validación de instrumento de valoración</w:t>
            </w:r>
          </w:p>
        </w:tc>
        <w:tc>
          <w:tcPr>
            <w:tcW w:w="1272" w:type="dxa"/>
            <w:vAlign w:val="center"/>
          </w:tcPr>
          <w:p w14:paraId="199C06BF" w14:textId="77777777" w:rsidR="004B6559" w:rsidRPr="009069C5" w:rsidRDefault="004B6559" w:rsidP="00B54271">
            <w:pPr>
              <w:rPr>
                <w:sz w:val="18"/>
                <w:szCs w:val="18"/>
                <w:lang w:val="es-419"/>
              </w:rPr>
            </w:pPr>
            <w:r w:rsidRPr="009069C5">
              <w:rPr>
                <w:sz w:val="18"/>
                <w:szCs w:val="18"/>
                <w:lang w:val="es-419"/>
              </w:rPr>
              <w:t>Comité Evaluador</w:t>
            </w:r>
          </w:p>
        </w:tc>
        <w:tc>
          <w:tcPr>
            <w:tcW w:w="1708" w:type="dxa"/>
            <w:vAlign w:val="center"/>
          </w:tcPr>
          <w:p w14:paraId="11BB807E" w14:textId="77777777" w:rsidR="004B6559" w:rsidRPr="009069C5" w:rsidRDefault="004B6559" w:rsidP="00B54271">
            <w:pPr>
              <w:rPr>
                <w:sz w:val="18"/>
                <w:szCs w:val="18"/>
                <w:lang w:val="es-419"/>
              </w:rPr>
            </w:pPr>
            <w:r w:rsidRPr="009069C5">
              <w:rPr>
                <w:sz w:val="18"/>
                <w:szCs w:val="18"/>
                <w:lang w:val="es-419"/>
              </w:rPr>
              <w:t>Instrumento de valoración</w:t>
            </w:r>
          </w:p>
        </w:tc>
        <w:tc>
          <w:tcPr>
            <w:tcW w:w="1481" w:type="dxa"/>
            <w:vAlign w:val="center"/>
          </w:tcPr>
          <w:p w14:paraId="613D109A"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7EB2D1F0"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p w14:paraId="2D2CD6E7" w14:textId="77777777" w:rsidR="004B6559" w:rsidRPr="009069C5" w:rsidRDefault="004B6559" w:rsidP="00B54271">
            <w:pPr>
              <w:rPr>
                <w:rFonts w:cstheme="minorHAnsi"/>
                <w:sz w:val="18"/>
                <w:szCs w:val="18"/>
                <w:lang w:val="es-419"/>
              </w:rPr>
            </w:pPr>
          </w:p>
          <w:p w14:paraId="2C3D395B"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la MAE</w:t>
            </w:r>
          </w:p>
        </w:tc>
        <w:tc>
          <w:tcPr>
            <w:tcW w:w="236" w:type="dxa"/>
            <w:shd w:val="clear" w:color="auto" w:fill="auto"/>
            <w:vAlign w:val="center"/>
          </w:tcPr>
          <w:p w14:paraId="43CE1EF1" w14:textId="77777777" w:rsidR="004B6559" w:rsidRPr="009069C5" w:rsidRDefault="004B6559" w:rsidP="00B54271">
            <w:pPr>
              <w:rPr>
                <w:sz w:val="18"/>
                <w:szCs w:val="18"/>
                <w:lang w:val="es-419"/>
              </w:rPr>
            </w:pPr>
          </w:p>
        </w:tc>
        <w:tc>
          <w:tcPr>
            <w:tcW w:w="236" w:type="dxa"/>
            <w:shd w:val="clear" w:color="auto" w:fill="auto"/>
            <w:vAlign w:val="center"/>
          </w:tcPr>
          <w:p w14:paraId="5585D6F2" w14:textId="77777777" w:rsidR="004B6559" w:rsidRPr="009069C5" w:rsidRDefault="004B6559" w:rsidP="00B54271">
            <w:pPr>
              <w:rPr>
                <w:sz w:val="18"/>
                <w:szCs w:val="18"/>
                <w:lang w:val="es-419"/>
              </w:rPr>
            </w:pPr>
          </w:p>
        </w:tc>
        <w:tc>
          <w:tcPr>
            <w:tcW w:w="242" w:type="dxa"/>
            <w:shd w:val="clear" w:color="auto" w:fill="auto"/>
            <w:vAlign w:val="center"/>
          </w:tcPr>
          <w:p w14:paraId="0A93E220" w14:textId="77777777" w:rsidR="004B6559" w:rsidRPr="009069C5" w:rsidRDefault="004B6559" w:rsidP="00B54271">
            <w:pPr>
              <w:rPr>
                <w:sz w:val="18"/>
                <w:szCs w:val="18"/>
                <w:lang w:val="es-419"/>
              </w:rPr>
            </w:pPr>
          </w:p>
        </w:tc>
        <w:tc>
          <w:tcPr>
            <w:tcW w:w="240" w:type="dxa"/>
            <w:shd w:val="clear" w:color="auto" w:fill="auto"/>
            <w:vAlign w:val="center"/>
          </w:tcPr>
          <w:p w14:paraId="6656A1CA" w14:textId="77777777" w:rsidR="004B6559" w:rsidRPr="009069C5" w:rsidRDefault="004B6559" w:rsidP="00B54271">
            <w:pPr>
              <w:rPr>
                <w:sz w:val="18"/>
                <w:szCs w:val="18"/>
                <w:lang w:val="es-419"/>
              </w:rPr>
            </w:pPr>
          </w:p>
        </w:tc>
        <w:tc>
          <w:tcPr>
            <w:tcW w:w="236" w:type="dxa"/>
            <w:shd w:val="clear" w:color="auto" w:fill="auto"/>
            <w:vAlign w:val="center"/>
          </w:tcPr>
          <w:p w14:paraId="2489BD1E" w14:textId="77777777" w:rsidR="004B6559" w:rsidRPr="009069C5" w:rsidRDefault="004B6559" w:rsidP="00B54271">
            <w:pPr>
              <w:rPr>
                <w:sz w:val="18"/>
                <w:szCs w:val="18"/>
                <w:lang w:val="es-419"/>
              </w:rPr>
            </w:pPr>
          </w:p>
        </w:tc>
        <w:tc>
          <w:tcPr>
            <w:tcW w:w="237" w:type="dxa"/>
            <w:shd w:val="clear" w:color="auto" w:fill="auto"/>
            <w:vAlign w:val="center"/>
          </w:tcPr>
          <w:p w14:paraId="5328EF9B"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647CE0A1" w14:textId="77777777" w:rsidR="004B6559" w:rsidRPr="009069C5" w:rsidRDefault="004B6559" w:rsidP="00B54271">
            <w:pPr>
              <w:rPr>
                <w:sz w:val="18"/>
                <w:szCs w:val="18"/>
                <w:lang w:val="es-419"/>
              </w:rPr>
            </w:pPr>
          </w:p>
        </w:tc>
        <w:tc>
          <w:tcPr>
            <w:tcW w:w="236" w:type="dxa"/>
            <w:shd w:val="clear" w:color="auto" w:fill="auto"/>
            <w:vAlign w:val="center"/>
          </w:tcPr>
          <w:p w14:paraId="25C259BB" w14:textId="77777777" w:rsidR="004B6559" w:rsidRPr="009069C5" w:rsidRDefault="004B6559" w:rsidP="00B54271">
            <w:pPr>
              <w:rPr>
                <w:sz w:val="18"/>
                <w:szCs w:val="18"/>
                <w:lang w:val="es-419"/>
              </w:rPr>
            </w:pPr>
          </w:p>
        </w:tc>
        <w:tc>
          <w:tcPr>
            <w:tcW w:w="236" w:type="dxa"/>
            <w:gridSpan w:val="2"/>
            <w:shd w:val="clear" w:color="auto" w:fill="auto"/>
            <w:vAlign w:val="center"/>
          </w:tcPr>
          <w:p w14:paraId="2BF91B39" w14:textId="77777777" w:rsidR="004B6559" w:rsidRPr="009069C5" w:rsidRDefault="004B6559" w:rsidP="00B54271">
            <w:pPr>
              <w:rPr>
                <w:sz w:val="18"/>
                <w:szCs w:val="18"/>
                <w:lang w:val="es-419"/>
              </w:rPr>
            </w:pPr>
          </w:p>
        </w:tc>
        <w:tc>
          <w:tcPr>
            <w:tcW w:w="237" w:type="dxa"/>
            <w:shd w:val="clear" w:color="auto" w:fill="auto"/>
            <w:vAlign w:val="center"/>
          </w:tcPr>
          <w:p w14:paraId="0E962DB4" w14:textId="77777777" w:rsidR="004B6559" w:rsidRPr="009069C5" w:rsidRDefault="004B6559" w:rsidP="00B54271">
            <w:pPr>
              <w:rPr>
                <w:sz w:val="18"/>
                <w:szCs w:val="18"/>
                <w:lang w:val="es-419"/>
              </w:rPr>
            </w:pPr>
          </w:p>
        </w:tc>
        <w:tc>
          <w:tcPr>
            <w:tcW w:w="236" w:type="dxa"/>
            <w:shd w:val="clear" w:color="auto" w:fill="auto"/>
            <w:vAlign w:val="center"/>
          </w:tcPr>
          <w:p w14:paraId="32641D9F" w14:textId="77777777" w:rsidR="004B6559" w:rsidRPr="009069C5" w:rsidRDefault="004B6559" w:rsidP="00B54271">
            <w:pPr>
              <w:rPr>
                <w:sz w:val="18"/>
                <w:szCs w:val="18"/>
                <w:lang w:val="es-419"/>
              </w:rPr>
            </w:pPr>
          </w:p>
        </w:tc>
        <w:tc>
          <w:tcPr>
            <w:tcW w:w="236" w:type="dxa"/>
            <w:shd w:val="clear" w:color="auto" w:fill="auto"/>
            <w:vAlign w:val="center"/>
          </w:tcPr>
          <w:p w14:paraId="45D11E53" w14:textId="77777777" w:rsidR="004B6559" w:rsidRPr="009069C5" w:rsidRDefault="004B6559" w:rsidP="00B54271">
            <w:pPr>
              <w:rPr>
                <w:sz w:val="18"/>
                <w:szCs w:val="18"/>
                <w:lang w:val="es-419"/>
              </w:rPr>
            </w:pPr>
          </w:p>
        </w:tc>
        <w:tc>
          <w:tcPr>
            <w:tcW w:w="1134" w:type="dxa"/>
            <w:gridSpan w:val="2"/>
            <w:vMerge/>
            <w:vAlign w:val="center"/>
          </w:tcPr>
          <w:p w14:paraId="02852D86" w14:textId="77777777" w:rsidR="004B6559" w:rsidRPr="009069C5" w:rsidRDefault="004B6559" w:rsidP="00B54271">
            <w:pPr>
              <w:rPr>
                <w:sz w:val="18"/>
                <w:szCs w:val="18"/>
                <w:lang w:val="es-419"/>
              </w:rPr>
            </w:pPr>
          </w:p>
        </w:tc>
        <w:tc>
          <w:tcPr>
            <w:tcW w:w="1294" w:type="dxa"/>
            <w:gridSpan w:val="2"/>
            <w:vMerge/>
            <w:vAlign w:val="center"/>
          </w:tcPr>
          <w:p w14:paraId="4A301936" w14:textId="77777777" w:rsidR="004B6559" w:rsidRPr="009069C5" w:rsidRDefault="004B6559" w:rsidP="00B54271">
            <w:pPr>
              <w:rPr>
                <w:sz w:val="18"/>
                <w:szCs w:val="18"/>
                <w:lang w:val="es-419"/>
              </w:rPr>
            </w:pPr>
          </w:p>
        </w:tc>
        <w:tc>
          <w:tcPr>
            <w:tcW w:w="1123" w:type="dxa"/>
            <w:vMerge/>
            <w:vAlign w:val="center"/>
          </w:tcPr>
          <w:p w14:paraId="32441AEA" w14:textId="77777777" w:rsidR="004B6559" w:rsidRPr="009069C5" w:rsidRDefault="004B6559" w:rsidP="00B54271">
            <w:pPr>
              <w:rPr>
                <w:sz w:val="18"/>
                <w:szCs w:val="18"/>
                <w:lang w:val="es-419"/>
              </w:rPr>
            </w:pPr>
          </w:p>
        </w:tc>
      </w:tr>
      <w:tr w:rsidR="004B6559" w:rsidRPr="001B344B" w14:paraId="229E7BB8" w14:textId="77777777" w:rsidTr="006939A0">
        <w:trPr>
          <w:gridAfter w:val="1"/>
          <w:wAfter w:w="23" w:type="dxa"/>
          <w:trHeight w:val="184"/>
          <w:jc w:val="center"/>
        </w:trPr>
        <w:tc>
          <w:tcPr>
            <w:tcW w:w="1555" w:type="dxa"/>
            <w:vMerge/>
            <w:vAlign w:val="center"/>
          </w:tcPr>
          <w:p w14:paraId="3CD66430" w14:textId="77777777" w:rsidR="004B6559" w:rsidRPr="009069C5" w:rsidRDefault="004B6559" w:rsidP="00B54271">
            <w:pPr>
              <w:ind w:left="25"/>
              <w:rPr>
                <w:sz w:val="18"/>
                <w:szCs w:val="18"/>
                <w:lang w:val="es-419"/>
              </w:rPr>
            </w:pPr>
          </w:p>
        </w:tc>
        <w:tc>
          <w:tcPr>
            <w:tcW w:w="1352" w:type="dxa"/>
            <w:vMerge/>
            <w:vAlign w:val="center"/>
          </w:tcPr>
          <w:p w14:paraId="07CE47C1" w14:textId="77777777" w:rsidR="004B6559" w:rsidRPr="009069C5" w:rsidRDefault="004B6559" w:rsidP="00B54271">
            <w:pPr>
              <w:rPr>
                <w:sz w:val="18"/>
                <w:szCs w:val="18"/>
                <w:lang w:val="es-419"/>
              </w:rPr>
            </w:pPr>
          </w:p>
        </w:tc>
        <w:tc>
          <w:tcPr>
            <w:tcW w:w="1262" w:type="dxa"/>
            <w:vMerge/>
            <w:vAlign w:val="center"/>
          </w:tcPr>
          <w:p w14:paraId="0FA36114" w14:textId="77777777" w:rsidR="004B6559" w:rsidRPr="009069C5" w:rsidRDefault="004B6559" w:rsidP="00B54271">
            <w:pPr>
              <w:rPr>
                <w:sz w:val="18"/>
                <w:szCs w:val="18"/>
                <w:lang w:val="es-419"/>
              </w:rPr>
            </w:pPr>
          </w:p>
        </w:tc>
        <w:tc>
          <w:tcPr>
            <w:tcW w:w="1011" w:type="dxa"/>
            <w:vMerge/>
            <w:vAlign w:val="center"/>
          </w:tcPr>
          <w:p w14:paraId="09CFE4F5" w14:textId="77777777" w:rsidR="004B6559" w:rsidRPr="009069C5" w:rsidRDefault="004B6559" w:rsidP="00B54271">
            <w:pPr>
              <w:rPr>
                <w:sz w:val="18"/>
                <w:szCs w:val="18"/>
                <w:lang w:val="es-419"/>
              </w:rPr>
            </w:pPr>
          </w:p>
        </w:tc>
        <w:tc>
          <w:tcPr>
            <w:tcW w:w="2186" w:type="dxa"/>
            <w:vAlign w:val="center"/>
          </w:tcPr>
          <w:p w14:paraId="078F3052" w14:textId="77777777" w:rsidR="004B6559" w:rsidRPr="009069C5" w:rsidRDefault="004B6559" w:rsidP="00B54271">
            <w:pPr>
              <w:rPr>
                <w:sz w:val="18"/>
                <w:szCs w:val="18"/>
                <w:lang w:val="es-419"/>
              </w:rPr>
            </w:pPr>
            <w:r w:rsidRPr="009069C5">
              <w:rPr>
                <w:sz w:val="18"/>
                <w:szCs w:val="18"/>
                <w:lang w:val="es-419"/>
              </w:rPr>
              <w:t>3.11.4 Valoración de cargos</w:t>
            </w:r>
          </w:p>
        </w:tc>
        <w:tc>
          <w:tcPr>
            <w:tcW w:w="1272" w:type="dxa"/>
            <w:vAlign w:val="center"/>
          </w:tcPr>
          <w:p w14:paraId="1B3D7ECD" w14:textId="77777777" w:rsidR="004B6559" w:rsidRPr="009069C5" w:rsidRDefault="004B6559" w:rsidP="00B54271">
            <w:pPr>
              <w:rPr>
                <w:sz w:val="18"/>
                <w:szCs w:val="18"/>
                <w:lang w:val="es-419"/>
              </w:rPr>
            </w:pPr>
            <w:r w:rsidRPr="009069C5">
              <w:rPr>
                <w:sz w:val="18"/>
                <w:szCs w:val="18"/>
                <w:lang w:val="es-419"/>
              </w:rPr>
              <w:t>Comité Evaluador</w:t>
            </w:r>
          </w:p>
        </w:tc>
        <w:tc>
          <w:tcPr>
            <w:tcW w:w="1708" w:type="dxa"/>
            <w:vAlign w:val="center"/>
          </w:tcPr>
          <w:p w14:paraId="21363D1D" w14:textId="77777777" w:rsidR="004B6559" w:rsidRPr="009069C5" w:rsidRDefault="004B6559" w:rsidP="00B54271">
            <w:pPr>
              <w:rPr>
                <w:sz w:val="18"/>
                <w:szCs w:val="18"/>
                <w:lang w:val="es-419"/>
              </w:rPr>
            </w:pPr>
            <w:r w:rsidRPr="009069C5">
              <w:rPr>
                <w:sz w:val="18"/>
                <w:szCs w:val="18"/>
                <w:lang w:val="es-419"/>
              </w:rPr>
              <w:t>Formularios de Valoración de cargos completados</w:t>
            </w:r>
          </w:p>
        </w:tc>
        <w:tc>
          <w:tcPr>
            <w:tcW w:w="1481" w:type="dxa"/>
            <w:vAlign w:val="center"/>
          </w:tcPr>
          <w:p w14:paraId="38D355AE"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p w14:paraId="1E8ACD61" w14:textId="77777777" w:rsidR="004B6559" w:rsidRPr="009069C5" w:rsidRDefault="004B6559" w:rsidP="00B54271">
            <w:pPr>
              <w:rPr>
                <w:rFonts w:cstheme="minorHAnsi"/>
                <w:sz w:val="18"/>
                <w:szCs w:val="18"/>
                <w:lang w:val="es-419"/>
              </w:rPr>
            </w:pPr>
          </w:p>
          <w:p w14:paraId="4DF5BB8F" w14:textId="77777777" w:rsidR="004B6559" w:rsidRPr="009069C5" w:rsidRDefault="004B6559" w:rsidP="00B54271">
            <w:pPr>
              <w:rPr>
                <w:rFonts w:cstheme="minorHAnsi"/>
                <w:sz w:val="18"/>
                <w:szCs w:val="18"/>
                <w:lang w:val="es-419"/>
              </w:rPr>
            </w:pPr>
            <w:r w:rsidRPr="009069C5">
              <w:rPr>
                <w:rFonts w:cstheme="minorHAnsi"/>
                <w:sz w:val="18"/>
                <w:szCs w:val="18"/>
                <w:lang w:val="es-419"/>
              </w:rPr>
              <w:t>Poco consenso</w:t>
            </w:r>
          </w:p>
        </w:tc>
        <w:tc>
          <w:tcPr>
            <w:tcW w:w="1309" w:type="dxa"/>
            <w:vAlign w:val="center"/>
          </w:tcPr>
          <w:p w14:paraId="67293510"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p w14:paraId="32E59808" w14:textId="77777777" w:rsidR="004B6559" w:rsidRPr="009069C5" w:rsidRDefault="004B6559" w:rsidP="00B54271">
            <w:pPr>
              <w:rPr>
                <w:rFonts w:cstheme="minorHAnsi"/>
                <w:sz w:val="18"/>
                <w:szCs w:val="18"/>
                <w:lang w:val="es-419"/>
              </w:rPr>
            </w:pPr>
          </w:p>
          <w:p w14:paraId="2D062FFE"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la MAE</w:t>
            </w:r>
          </w:p>
        </w:tc>
        <w:tc>
          <w:tcPr>
            <w:tcW w:w="236" w:type="dxa"/>
            <w:shd w:val="clear" w:color="auto" w:fill="auto"/>
            <w:vAlign w:val="center"/>
          </w:tcPr>
          <w:p w14:paraId="616BE8E1" w14:textId="77777777" w:rsidR="004B6559" w:rsidRPr="009069C5" w:rsidRDefault="004B6559" w:rsidP="00B54271">
            <w:pPr>
              <w:rPr>
                <w:sz w:val="18"/>
                <w:szCs w:val="18"/>
                <w:lang w:val="es-419"/>
              </w:rPr>
            </w:pPr>
          </w:p>
        </w:tc>
        <w:tc>
          <w:tcPr>
            <w:tcW w:w="236" w:type="dxa"/>
            <w:shd w:val="clear" w:color="auto" w:fill="auto"/>
            <w:vAlign w:val="center"/>
          </w:tcPr>
          <w:p w14:paraId="03D1F621" w14:textId="77777777" w:rsidR="004B6559" w:rsidRPr="009069C5" w:rsidRDefault="004B6559" w:rsidP="00B54271">
            <w:pPr>
              <w:rPr>
                <w:sz w:val="18"/>
                <w:szCs w:val="18"/>
                <w:lang w:val="es-419"/>
              </w:rPr>
            </w:pPr>
          </w:p>
        </w:tc>
        <w:tc>
          <w:tcPr>
            <w:tcW w:w="242" w:type="dxa"/>
            <w:shd w:val="clear" w:color="auto" w:fill="auto"/>
            <w:vAlign w:val="center"/>
          </w:tcPr>
          <w:p w14:paraId="28DC032B" w14:textId="77777777" w:rsidR="004B6559" w:rsidRPr="009069C5" w:rsidRDefault="004B6559" w:rsidP="00B54271">
            <w:pPr>
              <w:rPr>
                <w:sz w:val="18"/>
                <w:szCs w:val="18"/>
                <w:lang w:val="es-419"/>
              </w:rPr>
            </w:pPr>
          </w:p>
        </w:tc>
        <w:tc>
          <w:tcPr>
            <w:tcW w:w="240" w:type="dxa"/>
            <w:shd w:val="clear" w:color="auto" w:fill="auto"/>
            <w:vAlign w:val="center"/>
          </w:tcPr>
          <w:p w14:paraId="1B723E6C" w14:textId="77777777" w:rsidR="004B6559" w:rsidRPr="009069C5" w:rsidRDefault="004B6559" w:rsidP="00B54271">
            <w:pPr>
              <w:rPr>
                <w:sz w:val="18"/>
                <w:szCs w:val="18"/>
                <w:lang w:val="es-419"/>
              </w:rPr>
            </w:pPr>
          </w:p>
        </w:tc>
        <w:tc>
          <w:tcPr>
            <w:tcW w:w="236" w:type="dxa"/>
            <w:shd w:val="clear" w:color="auto" w:fill="auto"/>
            <w:vAlign w:val="center"/>
          </w:tcPr>
          <w:p w14:paraId="08D178C0" w14:textId="77777777" w:rsidR="004B6559" w:rsidRPr="009069C5" w:rsidRDefault="004B6559" w:rsidP="00B54271">
            <w:pPr>
              <w:rPr>
                <w:sz w:val="18"/>
                <w:szCs w:val="18"/>
                <w:lang w:val="es-419"/>
              </w:rPr>
            </w:pPr>
          </w:p>
        </w:tc>
        <w:tc>
          <w:tcPr>
            <w:tcW w:w="237" w:type="dxa"/>
            <w:shd w:val="clear" w:color="auto" w:fill="auto"/>
            <w:vAlign w:val="center"/>
          </w:tcPr>
          <w:p w14:paraId="6712041C"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3934A660" w14:textId="77777777" w:rsidR="004B6559" w:rsidRPr="009069C5" w:rsidRDefault="004B6559" w:rsidP="00B54271">
            <w:pPr>
              <w:rPr>
                <w:sz w:val="18"/>
                <w:szCs w:val="18"/>
                <w:lang w:val="es-419"/>
              </w:rPr>
            </w:pPr>
          </w:p>
        </w:tc>
        <w:tc>
          <w:tcPr>
            <w:tcW w:w="236" w:type="dxa"/>
            <w:shd w:val="clear" w:color="auto" w:fill="auto"/>
            <w:vAlign w:val="center"/>
          </w:tcPr>
          <w:p w14:paraId="33DF828C" w14:textId="77777777" w:rsidR="004B6559" w:rsidRPr="009069C5" w:rsidRDefault="004B6559" w:rsidP="00B54271">
            <w:pPr>
              <w:rPr>
                <w:sz w:val="18"/>
                <w:szCs w:val="18"/>
                <w:lang w:val="es-419"/>
              </w:rPr>
            </w:pPr>
          </w:p>
        </w:tc>
        <w:tc>
          <w:tcPr>
            <w:tcW w:w="236" w:type="dxa"/>
            <w:gridSpan w:val="2"/>
            <w:shd w:val="clear" w:color="auto" w:fill="auto"/>
            <w:vAlign w:val="center"/>
          </w:tcPr>
          <w:p w14:paraId="20A00E40" w14:textId="77777777" w:rsidR="004B6559" w:rsidRPr="009069C5" w:rsidRDefault="004B6559" w:rsidP="00B54271">
            <w:pPr>
              <w:rPr>
                <w:sz w:val="18"/>
                <w:szCs w:val="18"/>
                <w:lang w:val="es-419"/>
              </w:rPr>
            </w:pPr>
          </w:p>
        </w:tc>
        <w:tc>
          <w:tcPr>
            <w:tcW w:w="237" w:type="dxa"/>
            <w:shd w:val="clear" w:color="auto" w:fill="auto"/>
            <w:vAlign w:val="center"/>
          </w:tcPr>
          <w:p w14:paraId="374F7B7A" w14:textId="77777777" w:rsidR="004B6559" w:rsidRPr="009069C5" w:rsidRDefault="004B6559" w:rsidP="00B54271">
            <w:pPr>
              <w:rPr>
                <w:sz w:val="18"/>
                <w:szCs w:val="18"/>
                <w:lang w:val="es-419"/>
              </w:rPr>
            </w:pPr>
          </w:p>
        </w:tc>
        <w:tc>
          <w:tcPr>
            <w:tcW w:w="236" w:type="dxa"/>
            <w:shd w:val="clear" w:color="auto" w:fill="auto"/>
            <w:vAlign w:val="center"/>
          </w:tcPr>
          <w:p w14:paraId="7F40C312" w14:textId="77777777" w:rsidR="004B6559" w:rsidRPr="009069C5" w:rsidRDefault="004B6559" w:rsidP="00B54271">
            <w:pPr>
              <w:rPr>
                <w:sz w:val="18"/>
                <w:szCs w:val="18"/>
                <w:lang w:val="es-419"/>
              </w:rPr>
            </w:pPr>
          </w:p>
        </w:tc>
        <w:tc>
          <w:tcPr>
            <w:tcW w:w="236" w:type="dxa"/>
            <w:shd w:val="clear" w:color="auto" w:fill="auto"/>
            <w:vAlign w:val="center"/>
          </w:tcPr>
          <w:p w14:paraId="72887BE0" w14:textId="77777777" w:rsidR="004B6559" w:rsidRPr="009069C5" w:rsidRDefault="004B6559" w:rsidP="00B54271">
            <w:pPr>
              <w:rPr>
                <w:sz w:val="18"/>
                <w:szCs w:val="18"/>
                <w:lang w:val="es-419"/>
              </w:rPr>
            </w:pPr>
          </w:p>
        </w:tc>
        <w:tc>
          <w:tcPr>
            <w:tcW w:w="1134" w:type="dxa"/>
            <w:gridSpan w:val="2"/>
            <w:vMerge/>
            <w:vAlign w:val="center"/>
          </w:tcPr>
          <w:p w14:paraId="790547C4" w14:textId="77777777" w:rsidR="004B6559" w:rsidRPr="009069C5" w:rsidRDefault="004B6559" w:rsidP="00B54271">
            <w:pPr>
              <w:rPr>
                <w:sz w:val="18"/>
                <w:szCs w:val="18"/>
                <w:lang w:val="es-419"/>
              </w:rPr>
            </w:pPr>
          </w:p>
        </w:tc>
        <w:tc>
          <w:tcPr>
            <w:tcW w:w="1294" w:type="dxa"/>
            <w:gridSpan w:val="2"/>
            <w:vMerge/>
            <w:vAlign w:val="center"/>
          </w:tcPr>
          <w:p w14:paraId="5A9F3319" w14:textId="77777777" w:rsidR="004B6559" w:rsidRPr="009069C5" w:rsidRDefault="004B6559" w:rsidP="00B54271">
            <w:pPr>
              <w:rPr>
                <w:sz w:val="18"/>
                <w:szCs w:val="18"/>
                <w:lang w:val="es-419"/>
              </w:rPr>
            </w:pPr>
          </w:p>
        </w:tc>
        <w:tc>
          <w:tcPr>
            <w:tcW w:w="1123" w:type="dxa"/>
            <w:vMerge/>
            <w:vAlign w:val="center"/>
          </w:tcPr>
          <w:p w14:paraId="28781A87" w14:textId="77777777" w:rsidR="004B6559" w:rsidRPr="009069C5" w:rsidRDefault="004B6559" w:rsidP="00B54271">
            <w:pPr>
              <w:rPr>
                <w:sz w:val="18"/>
                <w:szCs w:val="18"/>
                <w:lang w:val="es-419"/>
              </w:rPr>
            </w:pPr>
          </w:p>
        </w:tc>
      </w:tr>
      <w:tr w:rsidR="004B6559" w:rsidRPr="009069C5" w14:paraId="67E6BCE6" w14:textId="77777777" w:rsidTr="006939A0">
        <w:trPr>
          <w:gridAfter w:val="1"/>
          <w:wAfter w:w="23" w:type="dxa"/>
          <w:trHeight w:val="184"/>
          <w:jc w:val="center"/>
        </w:trPr>
        <w:tc>
          <w:tcPr>
            <w:tcW w:w="1555" w:type="dxa"/>
            <w:vMerge/>
            <w:vAlign w:val="center"/>
          </w:tcPr>
          <w:p w14:paraId="34FD110B" w14:textId="77777777" w:rsidR="004B6559" w:rsidRPr="009069C5" w:rsidRDefault="004B6559" w:rsidP="00B54271">
            <w:pPr>
              <w:ind w:left="25"/>
              <w:rPr>
                <w:sz w:val="18"/>
                <w:szCs w:val="18"/>
                <w:lang w:val="es-419"/>
              </w:rPr>
            </w:pPr>
          </w:p>
        </w:tc>
        <w:tc>
          <w:tcPr>
            <w:tcW w:w="1352" w:type="dxa"/>
            <w:vMerge/>
            <w:vAlign w:val="center"/>
          </w:tcPr>
          <w:p w14:paraId="6B83AC9C" w14:textId="77777777" w:rsidR="004B6559" w:rsidRPr="009069C5" w:rsidRDefault="004B6559" w:rsidP="00B54271">
            <w:pPr>
              <w:rPr>
                <w:sz w:val="18"/>
                <w:szCs w:val="18"/>
                <w:lang w:val="es-419"/>
              </w:rPr>
            </w:pPr>
          </w:p>
        </w:tc>
        <w:tc>
          <w:tcPr>
            <w:tcW w:w="1262" w:type="dxa"/>
            <w:vMerge/>
            <w:vAlign w:val="center"/>
          </w:tcPr>
          <w:p w14:paraId="3581BFCE" w14:textId="77777777" w:rsidR="004B6559" w:rsidRPr="009069C5" w:rsidRDefault="004B6559" w:rsidP="00B54271">
            <w:pPr>
              <w:rPr>
                <w:sz w:val="18"/>
                <w:szCs w:val="18"/>
                <w:lang w:val="es-419"/>
              </w:rPr>
            </w:pPr>
          </w:p>
        </w:tc>
        <w:tc>
          <w:tcPr>
            <w:tcW w:w="1011" w:type="dxa"/>
            <w:vMerge/>
            <w:vAlign w:val="center"/>
          </w:tcPr>
          <w:p w14:paraId="4DA8014D" w14:textId="77777777" w:rsidR="004B6559" w:rsidRPr="009069C5" w:rsidRDefault="004B6559" w:rsidP="00B54271">
            <w:pPr>
              <w:rPr>
                <w:sz w:val="18"/>
                <w:szCs w:val="18"/>
                <w:lang w:val="es-419"/>
              </w:rPr>
            </w:pPr>
          </w:p>
        </w:tc>
        <w:tc>
          <w:tcPr>
            <w:tcW w:w="2186" w:type="dxa"/>
            <w:vAlign w:val="center"/>
          </w:tcPr>
          <w:p w14:paraId="4146BB0B" w14:textId="77777777" w:rsidR="004B6559" w:rsidRPr="009069C5" w:rsidRDefault="004B6559" w:rsidP="00B54271">
            <w:pPr>
              <w:rPr>
                <w:sz w:val="18"/>
                <w:szCs w:val="18"/>
                <w:lang w:val="es-419"/>
              </w:rPr>
            </w:pPr>
            <w:r w:rsidRPr="009069C5">
              <w:rPr>
                <w:sz w:val="18"/>
                <w:szCs w:val="18"/>
                <w:lang w:val="es-419"/>
              </w:rPr>
              <w:t>3.11.5 Elaboración de escala salarial</w:t>
            </w:r>
          </w:p>
        </w:tc>
        <w:tc>
          <w:tcPr>
            <w:tcW w:w="1272" w:type="dxa"/>
            <w:vAlign w:val="center"/>
          </w:tcPr>
          <w:p w14:paraId="51826731"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12BDA69C" w14:textId="77777777" w:rsidR="004B6559" w:rsidRPr="009069C5" w:rsidRDefault="004B6559" w:rsidP="00B54271">
            <w:pPr>
              <w:rPr>
                <w:sz w:val="18"/>
                <w:szCs w:val="18"/>
                <w:lang w:val="es-419"/>
              </w:rPr>
            </w:pPr>
            <w:r w:rsidRPr="009069C5">
              <w:rPr>
                <w:sz w:val="18"/>
                <w:szCs w:val="18"/>
                <w:lang w:val="es-419"/>
              </w:rPr>
              <w:t>Propuesta de escala salarial</w:t>
            </w:r>
          </w:p>
        </w:tc>
        <w:tc>
          <w:tcPr>
            <w:tcW w:w="1481" w:type="dxa"/>
            <w:vAlign w:val="center"/>
          </w:tcPr>
          <w:p w14:paraId="10AD600E"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Retraso en la elaboración </w:t>
            </w:r>
          </w:p>
        </w:tc>
        <w:tc>
          <w:tcPr>
            <w:tcW w:w="1309" w:type="dxa"/>
            <w:vAlign w:val="center"/>
          </w:tcPr>
          <w:p w14:paraId="664AA118"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auto"/>
            <w:vAlign w:val="center"/>
          </w:tcPr>
          <w:p w14:paraId="581315C5" w14:textId="77777777" w:rsidR="004B6559" w:rsidRPr="009069C5" w:rsidRDefault="004B6559" w:rsidP="00B54271">
            <w:pPr>
              <w:rPr>
                <w:sz w:val="18"/>
                <w:szCs w:val="18"/>
                <w:lang w:val="es-419"/>
              </w:rPr>
            </w:pPr>
          </w:p>
        </w:tc>
        <w:tc>
          <w:tcPr>
            <w:tcW w:w="236" w:type="dxa"/>
            <w:shd w:val="clear" w:color="auto" w:fill="auto"/>
            <w:vAlign w:val="center"/>
          </w:tcPr>
          <w:p w14:paraId="6F3710AA" w14:textId="77777777" w:rsidR="004B6559" w:rsidRPr="009069C5" w:rsidRDefault="004B6559" w:rsidP="00B54271">
            <w:pPr>
              <w:rPr>
                <w:sz w:val="18"/>
                <w:szCs w:val="18"/>
                <w:lang w:val="es-419"/>
              </w:rPr>
            </w:pPr>
          </w:p>
        </w:tc>
        <w:tc>
          <w:tcPr>
            <w:tcW w:w="242" w:type="dxa"/>
            <w:shd w:val="clear" w:color="auto" w:fill="auto"/>
            <w:vAlign w:val="center"/>
          </w:tcPr>
          <w:p w14:paraId="2E872B64" w14:textId="77777777" w:rsidR="004B6559" w:rsidRPr="009069C5" w:rsidRDefault="004B6559" w:rsidP="00B54271">
            <w:pPr>
              <w:rPr>
                <w:sz w:val="18"/>
                <w:szCs w:val="18"/>
                <w:lang w:val="es-419"/>
              </w:rPr>
            </w:pPr>
          </w:p>
        </w:tc>
        <w:tc>
          <w:tcPr>
            <w:tcW w:w="240" w:type="dxa"/>
            <w:shd w:val="clear" w:color="auto" w:fill="auto"/>
            <w:vAlign w:val="center"/>
          </w:tcPr>
          <w:p w14:paraId="129868E2" w14:textId="77777777" w:rsidR="004B6559" w:rsidRPr="009069C5" w:rsidRDefault="004B6559" w:rsidP="00B54271">
            <w:pPr>
              <w:rPr>
                <w:sz w:val="18"/>
                <w:szCs w:val="18"/>
                <w:lang w:val="es-419"/>
              </w:rPr>
            </w:pPr>
          </w:p>
        </w:tc>
        <w:tc>
          <w:tcPr>
            <w:tcW w:w="236" w:type="dxa"/>
            <w:shd w:val="clear" w:color="auto" w:fill="auto"/>
            <w:vAlign w:val="center"/>
          </w:tcPr>
          <w:p w14:paraId="7BFC5980" w14:textId="77777777" w:rsidR="004B6559" w:rsidRPr="009069C5" w:rsidRDefault="004B6559" w:rsidP="00B54271">
            <w:pPr>
              <w:rPr>
                <w:sz w:val="18"/>
                <w:szCs w:val="18"/>
                <w:lang w:val="es-419"/>
              </w:rPr>
            </w:pPr>
          </w:p>
        </w:tc>
        <w:tc>
          <w:tcPr>
            <w:tcW w:w="237" w:type="dxa"/>
            <w:shd w:val="clear" w:color="auto" w:fill="auto"/>
            <w:vAlign w:val="center"/>
          </w:tcPr>
          <w:p w14:paraId="1B027492" w14:textId="77777777" w:rsidR="004B6559" w:rsidRPr="009069C5" w:rsidRDefault="004B6559" w:rsidP="00B54271">
            <w:pPr>
              <w:rPr>
                <w:sz w:val="18"/>
                <w:szCs w:val="18"/>
                <w:lang w:val="es-419"/>
              </w:rPr>
            </w:pPr>
          </w:p>
        </w:tc>
        <w:tc>
          <w:tcPr>
            <w:tcW w:w="236" w:type="dxa"/>
            <w:shd w:val="clear" w:color="auto" w:fill="auto"/>
            <w:vAlign w:val="center"/>
          </w:tcPr>
          <w:p w14:paraId="483EBC43"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29C92B29" w14:textId="77777777" w:rsidR="004B6559" w:rsidRPr="009069C5" w:rsidRDefault="004B6559" w:rsidP="00B54271">
            <w:pPr>
              <w:rPr>
                <w:sz w:val="18"/>
                <w:szCs w:val="18"/>
                <w:lang w:val="es-419"/>
              </w:rPr>
            </w:pPr>
          </w:p>
        </w:tc>
        <w:tc>
          <w:tcPr>
            <w:tcW w:w="236" w:type="dxa"/>
            <w:gridSpan w:val="2"/>
            <w:shd w:val="clear" w:color="auto" w:fill="auto"/>
            <w:vAlign w:val="center"/>
          </w:tcPr>
          <w:p w14:paraId="25898F0D" w14:textId="77777777" w:rsidR="004B6559" w:rsidRPr="009069C5" w:rsidRDefault="004B6559" w:rsidP="00B54271">
            <w:pPr>
              <w:rPr>
                <w:sz w:val="18"/>
                <w:szCs w:val="18"/>
                <w:lang w:val="es-419"/>
              </w:rPr>
            </w:pPr>
          </w:p>
        </w:tc>
        <w:tc>
          <w:tcPr>
            <w:tcW w:w="237" w:type="dxa"/>
            <w:shd w:val="clear" w:color="auto" w:fill="auto"/>
            <w:vAlign w:val="center"/>
          </w:tcPr>
          <w:p w14:paraId="2941A051" w14:textId="77777777" w:rsidR="004B6559" w:rsidRPr="009069C5" w:rsidRDefault="004B6559" w:rsidP="00B54271">
            <w:pPr>
              <w:rPr>
                <w:sz w:val="18"/>
                <w:szCs w:val="18"/>
                <w:lang w:val="es-419"/>
              </w:rPr>
            </w:pPr>
          </w:p>
        </w:tc>
        <w:tc>
          <w:tcPr>
            <w:tcW w:w="236" w:type="dxa"/>
            <w:shd w:val="clear" w:color="auto" w:fill="auto"/>
            <w:vAlign w:val="center"/>
          </w:tcPr>
          <w:p w14:paraId="55B01EEA" w14:textId="77777777" w:rsidR="004B6559" w:rsidRPr="009069C5" w:rsidRDefault="004B6559" w:rsidP="00B54271">
            <w:pPr>
              <w:rPr>
                <w:sz w:val="18"/>
                <w:szCs w:val="18"/>
                <w:lang w:val="es-419"/>
              </w:rPr>
            </w:pPr>
          </w:p>
        </w:tc>
        <w:tc>
          <w:tcPr>
            <w:tcW w:w="236" w:type="dxa"/>
            <w:shd w:val="clear" w:color="auto" w:fill="auto"/>
            <w:vAlign w:val="center"/>
          </w:tcPr>
          <w:p w14:paraId="609EC887" w14:textId="77777777" w:rsidR="004B6559" w:rsidRPr="009069C5" w:rsidRDefault="004B6559" w:rsidP="00B54271">
            <w:pPr>
              <w:rPr>
                <w:sz w:val="18"/>
                <w:szCs w:val="18"/>
                <w:lang w:val="es-419"/>
              </w:rPr>
            </w:pPr>
          </w:p>
        </w:tc>
        <w:tc>
          <w:tcPr>
            <w:tcW w:w="1134" w:type="dxa"/>
            <w:gridSpan w:val="2"/>
            <w:vMerge/>
            <w:vAlign w:val="center"/>
          </w:tcPr>
          <w:p w14:paraId="467FD4DC" w14:textId="77777777" w:rsidR="004B6559" w:rsidRPr="009069C5" w:rsidRDefault="004B6559" w:rsidP="00B54271">
            <w:pPr>
              <w:rPr>
                <w:sz w:val="18"/>
                <w:szCs w:val="18"/>
                <w:lang w:val="es-419"/>
              </w:rPr>
            </w:pPr>
          </w:p>
        </w:tc>
        <w:tc>
          <w:tcPr>
            <w:tcW w:w="1294" w:type="dxa"/>
            <w:gridSpan w:val="2"/>
            <w:vMerge/>
            <w:vAlign w:val="center"/>
          </w:tcPr>
          <w:p w14:paraId="3115D264" w14:textId="77777777" w:rsidR="004B6559" w:rsidRPr="009069C5" w:rsidRDefault="004B6559" w:rsidP="00B54271">
            <w:pPr>
              <w:rPr>
                <w:sz w:val="18"/>
                <w:szCs w:val="18"/>
                <w:lang w:val="es-419"/>
              </w:rPr>
            </w:pPr>
          </w:p>
        </w:tc>
        <w:tc>
          <w:tcPr>
            <w:tcW w:w="1123" w:type="dxa"/>
            <w:vMerge/>
            <w:vAlign w:val="center"/>
          </w:tcPr>
          <w:p w14:paraId="2D351155" w14:textId="77777777" w:rsidR="004B6559" w:rsidRPr="009069C5" w:rsidRDefault="004B6559" w:rsidP="00B54271">
            <w:pPr>
              <w:rPr>
                <w:sz w:val="18"/>
                <w:szCs w:val="18"/>
                <w:lang w:val="es-419"/>
              </w:rPr>
            </w:pPr>
          </w:p>
        </w:tc>
      </w:tr>
      <w:tr w:rsidR="004B6559" w:rsidRPr="009069C5" w14:paraId="17B98962" w14:textId="77777777" w:rsidTr="006939A0">
        <w:trPr>
          <w:gridAfter w:val="1"/>
          <w:wAfter w:w="23" w:type="dxa"/>
          <w:trHeight w:val="184"/>
          <w:jc w:val="center"/>
        </w:trPr>
        <w:tc>
          <w:tcPr>
            <w:tcW w:w="1555" w:type="dxa"/>
            <w:vMerge/>
            <w:vAlign w:val="center"/>
          </w:tcPr>
          <w:p w14:paraId="19E9A749" w14:textId="77777777" w:rsidR="004B6559" w:rsidRPr="009069C5" w:rsidRDefault="004B6559" w:rsidP="00B54271">
            <w:pPr>
              <w:ind w:left="25"/>
              <w:rPr>
                <w:sz w:val="18"/>
                <w:szCs w:val="18"/>
                <w:lang w:val="es-419"/>
              </w:rPr>
            </w:pPr>
          </w:p>
        </w:tc>
        <w:tc>
          <w:tcPr>
            <w:tcW w:w="1352" w:type="dxa"/>
            <w:vMerge/>
            <w:vAlign w:val="center"/>
          </w:tcPr>
          <w:p w14:paraId="33C36C4B" w14:textId="77777777" w:rsidR="004B6559" w:rsidRPr="009069C5" w:rsidRDefault="004B6559" w:rsidP="00B54271">
            <w:pPr>
              <w:rPr>
                <w:sz w:val="18"/>
                <w:szCs w:val="18"/>
                <w:lang w:val="es-419"/>
              </w:rPr>
            </w:pPr>
          </w:p>
        </w:tc>
        <w:tc>
          <w:tcPr>
            <w:tcW w:w="1262" w:type="dxa"/>
            <w:vMerge/>
            <w:vAlign w:val="center"/>
          </w:tcPr>
          <w:p w14:paraId="6B1E4BBD" w14:textId="77777777" w:rsidR="004B6559" w:rsidRPr="009069C5" w:rsidRDefault="004B6559" w:rsidP="00B54271">
            <w:pPr>
              <w:rPr>
                <w:sz w:val="18"/>
                <w:szCs w:val="18"/>
                <w:lang w:val="es-419"/>
              </w:rPr>
            </w:pPr>
          </w:p>
        </w:tc>
        <w:tc>
          <w:tcPr>
            <w:tcW w:w="1011" w:type="dxa"/>
            <w:vMerge/>
            <w:vAlign w:val="center"/>
          </w:tcPr>
          <w:p w14:paraId="044C9158" w14:textId="77777777" w:rsidR="004B6559" w:rsidRPr="009069C5" w:rsidRDefault="004B6559" w:rsidP="00B54271">
            <w:pPr>
              <w:rPr>
                <w:sz w:val="18"/>
                <w:szCs w:val="18"/>
                <w:lang w:val="es-419"/>
              </w:rPr>
            </w:pPr>
          </w:p>
        </w:tc>
        <w:tc>
          <w:tcPr>
            <w:tcW w:w="2186" w:type="dxa"/>
            <w:vAlign w:val="center"/>
          </w:tcPr>
          <w:p w14:paraId="08707DDE" w14:textId="77777777" w:rsidR="004B6559" w:rsidRPr="009069C5" w:rsidRDefault="004B6559" w:rsidP="00B54271">
            <w:pPr>
              <w:rPr>
                <w:sz w:val="18"/>
                <w:szCs w:val="18"/>
                <w:lang w:val="es-419"/>
              </w:rPr>
            </w:pPr>
            <w:r w:rsidRPr="009069C5">
              <w:rPr>
                <w:sz w:val="18"/>
                <w:szCs w:val="18"/>
                <w:lang w:val="es-419"/>
              </w:rPr>
              <w:t>3.11.6 Presentación de propuesta de Escala Salarial y valoraciones de cargos a la Máxima Autoridad</w:t>
            </w:r>
          </w:p>
        </w:tc>
        <w:tc>
          <w:tcPr>
            <w:tcW w:w="1272" w:type="dxa"/>
            <w:vAlign w:val="center"/>
          </w:tcPr>
          <w:p w14:paraId="5E995728"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3BB18B7F" w14:textId="77777777" w:rsidR="004B6559" w:rsidRPr="009069C5" w:rsidRDefault="004B6559" w:rsidP="00B54271">
            <w:pPr>
              <w:rPr>
                <w:sz w:val="18"/>
                <w:szCs w:val="18"/>
                <w:lang w:val="es-419"/>
              </w:rPr>
            </w:pPr>
            <w:r w:rsidRPr="009069C5">
              <w:rPr>
                <w:sz w:val="18"/>
                <w:szCs w:val="18"/>
                <w:lang w:val="es-419"/>
              </w:rPr>
              <w:t>Propuesta de escala salarial y valoraciones de cargos</w:t>
            </w:r>
          </w:p>
        </w:tc>
        <w:tc>
          <w:tcPr>
            <w:tcW w:w="1481" w:type="dxa"/>
            <w:vAlign w:val="center"/>
          </w:tcPr>
          <w:p w14:paraId="25416B8B"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Poca disponibilidad de tiempo para la revisión oportuna de la propuesta </w:t>
            </w:r>
          </w:p>
          <w:p w14:paraId="59C77642" w14:textId="77777777" w:rsidR="004B6559" w:rsidRPr="009069C5" w:rsidRDefault="004B6559" w:rsidP="00B54271">
            <w:pPr>
              <w:rPr>
                <w:rFonts w:cstheme="minorHAnsi"/>
                <w:sz w:val="18"/>
                <w:szCs w:val="18"/>
                <w:lang w:val="es-419"/>
              </w:rPr>
            </w:pPr>
          </w:p>
          <w:p w14:paraId="541095BF"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1B4D9D13"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p w14:paraId="0B8FAFD5" w14:textId="77777777" w:rsidR="004B6559" w:rsidRPr="009069C5" w:rsidRDefault="004B6559" w:rsidP="00B54271">
            <w:pPr>
              <w:rPr>
                <w:rFonts w:cstheme="minorHAnsi"/>
                <w:sz w:val="18"/>
                <w:szCs w:val="18"/>
                <w:lang w:val="es-419"/>
              </w:rPr>
            </w:pPr>
          </w:p>
          <w:p w14:paraId="22592E43"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52507670" w14:textId="77777777" w:rsidR="004B6559" w:rsidRPr="009069C5" w:rsidRDefault="004B6559" w:rsidP="00B54271">
            <w:pPr>
              <w:rPr>
                <w:rFonts w:cstheme="minorHAnsi"/>
                <w:sz w:val="18"/>
                <w:szCs w:val="18"/>
                <w:lang w:val="es-419"/>
              </w:rPr>
            </w:pPr>
          </w:p>
          <w:p w14:paraId="73DC8612"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auto"/>
            <w:vAlign w:val="center"/>
          </w:tcPr>
          <w:p w14:paraId="6E104324" w14:textId="77777777" w:rsidR="004B6559" w:rsidRPr="009069C5" w:rsidRDefault="004B6559" w:rsidP="00B54271">
            <w:pPr>
              <w:rPr>
                <w:sz w:val="18"/>
                <w:szCs w:val="18"/>
                <w:lang w:val="es-419"/>
              </w:rPr>
            </w:pPr>
          </w:p>
        </w:tc>
        <w:tc>
          <w:tcPr>
            <w:tcW w:w="236" w:type="dxa"/>
            <w:shd w:val="clear" w:color="auto" w:fill="auto"/>
            <w:vAlign w:val="center"/>
          </w:tcPr>
          <w:p w14:paraId="00ECBDC8" w14:textId="77777777" w:rsidR="004B6559" w:rsidRPr="009069C5" w:rsidRDefault="004B6559" w:rsidP="00B54271">
            <w:pPr>
              <w:rPr>
                <w:sz w:val="18"/>
                <w:szCs w:val="18"/>
                <w:lang w:val="es-419"/>
              </w:rPr>
            </w:pPr>
          </w:p>
        </w:tc>
        <w:tc>
          <w:tcPr>
            <w:tcW w:w="242" w:type="dxa"/>
            <w:shd w:val="clear" w:color="auto" w:fill="auto"/>
            <w:vAlign w:val="center"/>
          </w:tcPr>
          <w:p w14:paraId="15396552" w14:textId="77777777" w:rsidR="004B6559" w:rsidRPr="009069C5" w:rsidRDefault="004B6559" w:rsidP="00B54271">
            <w:pPr>
              <w:rPr>
                <w:sz w:val="18"/>
                <w:szCs w:val="18"/>
                <w:lang w:val="es-419"/>
              </w:rPr>
            </w:pPr>
          </w:p>
        </w:tc>
        <w:tc>
          <w:tcPr>
            <w:tcW w:w="240" w:type="dxa"/>
            <w:shd w:val="clear" w:color="auto" w:fill="auto"/>
            <w:vAlign w:val="center"/>
          </w:tcPr>
          <w:p w14:paraId="55F0AF17" w14:textId="77777777" w:rsidR="004B6559" w:rsidRPr="009069C5" w:rsidRDefault="004B6559" w:rsidP="00B54271">
            <w:pPr>
              <w:rPr>
                <w:sz w:val="18"/>
                <w:szCs w:val="18"/>
                <w:lang w:val="es-419"/>
              </w:rPr>
            </w:pPr>
          </w:p>
        </w:tc>
        <w:tc>
          <w:tcPr>
            <w:tcW w:w="236" w:type="dxa"/>
            <w:shd w:val="clear" w:color="auto" w:fill="auto"/>
            <w:vAlign w:val="center"/>
          </w:tcPr>
          <w:p w14:paraId="0D79E275" w14:textId="77777777" w:rsidR="004B6559" w:rsidRPr="009069C5" w:rsidRDefault="004B6559" w:rsidP="00B54271">
            <w:pPr>
              <w:rPr>
                <w:sz w:val="18"/>
                <w:szCs w:val="18"/>
                <w:lang w:val="es-419"/>
              </w:rPr>
            </w:pPr>
          </w:p>
        </w:tc>
        <w:tc>
          <w:tcPr>
            <w:tcW w:w="237" w:type="dxa"/>
            <w:shd w:val="clear" w:color="auto" w:fill="auto"/>
            <w:vAlign w:val="center"/>
          </w:tcPr>
          <w:p w14:paraId="17F15D40" w14:textId="77777777" w:rsidR="004B6559" w:rsidRPr="009069C5" w:rsidRDefault="004B6559" w:rsidP="00B54271">
            <w:pPr>
              <w:rPr>
                <w:sz w:val="18"/>
                <w:szCs w:val="18"/>
                <w:lang w:val="es-419"/>
              </w:rPr>
            </w:pPr>
          </w:p>
        </w:tc>
        <w:tc>
          <w:tcPr>
            <w:tcW w:w="236" w:type="dxa"/>
            <w:shd w:val="clear" w:color="auto" w:fill="auto"/>
            <w:vAlign w:val="center"/>
          </w:tcPr>
          <w:p w14:paraId="21932350"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24BE7D58" w14:textId="77777777" w:rsidR="004B6559" w:rsidRPr="009069C5" w:rsidRDefault="004B6559" w:rsidP="00B54271">
            <w:pPr>
              <w:rPr>
                <w:sz w:val="18"/>
                <w:szCs w:val="18"/>
                <w:lang w:val="es-419"/>
              </w:rPr>
            </w:pPr>
          </w:p>
        </w:tc>
        <w:tc>
          <w:tcPr>
            <w:tcW w:w="236" w:type="dxa"/>
            <w:gridSpan w:val="2"/>
            <w:shd w:val="clear" w:color="auto" w:fill="auto"/>
            <w:vAlign w:val="center"/>
          </w:tcPr>
          <w:p w14:paraId="3ADB652C" w14:textId="77777777" w:rsidR="004B6559" w:rsidRPr="009069C5" w:rsidRDefault="004B6559" w:rsidP="00B54271">
            <w:pPr>
              <w:rPr>
                <w:sz w:val="18"/>
                <w:szCs w:val="18"/>
                <w:lang w:val="es-419"/>
              </w:rPr>
            </w:pPr>
          </w:p>
        </w:tc>
        <w:tc>
          <w:tcPr>
            <w:tcW w:w="237" w:type="dxa"/>
            <w:shd w:val="clear" w:color="auto" w:fill="auto"/>
            <w:vAlign w:val="center"/>
          </w:tcPr>
          <w:p w14:paraId="0DC51869" w14:textId="77777777" w:rsidR="004B6559" w:rsidRPr="009069C5" w:rsidRDefault="004B6559" w:rsidP="00B54271">
            <w:pPr>
              <w:rPr>
                <w:sz w:val="18"/>
                <w:szCs w:val="18"/>
                <w:lang w:val="es-419"/>
              </w:rPr>
            </w:pPr>
          </w:p>
        </w:tc>
        <w:tc>
          <w:tcPr>
            <w:tcW w:w="236" w:type="dxa"/>
            <w:shd w:val="clear" w:color="auto" w:fill="auto"/>
            <w:vAlign w:val="center"/>
          </w:tcPr>
          <w:p w14:paraId="5D463C4D" w14:textId="77777777" w:rsidR="004B6559" w:rsidRPr="009069C5" w:rsidRDefault="004B6559" w:rsidP="00B54271">
            <w:pPr>
              <w:rPr>
                <w:sz w:val="18"/>
                <w:szCs w:val="18"/>
                <w:lang w:val="es-419"/>
              </w:rPr>
            </w:pPr>
          </w:p>
        </w:tc>
        <w:tc>
          <w:tcPr>
            <w:tcW w:w="236" w:type="dxa"/>
            <w:shd w:val="clear" w:color="auto" w:fill="auto"/>
            <w:vAlign w:val="center"/>
          </w:tcPr>
          <w:p w14:paraId="6A842CBD" w14:textId="77777777" w:rsidR="004B6559" w:rsidRPr="009069C5" w:rsidRDefault="004B6559" w:rsidP="00B54271">
            <w:pPr>
              <w:rPr>
                <w:sz w:val="18"/>
                <w:szCs w:val="18"/>
                <w:lang w:val="es-419"/>
              </w:rPr>
            </w:pPr>
          </w:p>
        </w:tc>
        <w:tc>
          <w:tcPr>
            <w:tcW w:w="1134" w:type="dxa"/>
            <w:gridSpan w:val="2"/>
            <w:vMerge/>
            <w:vAlign w:val="center"/>
          </w:tcPr>
          <w:p w14:paraId="6BB53589" w14:textId="77777777" w:rsidR="004B6559" w:rsidRPr="009069C5" w:rsidRDefault="004B6559" w:rsidP="00B54271">
            <w:pPr>
              <w:rPr>
                <w:sz w:val="18"/>
                <w:szCs w:val="18"/>
                <w:lang w:val="es-419"/>
              </w:rPr>
            </w:pPr>
          </w:p>
        </w:tc>
        <w:tc>
          <w:tcPr>
            <w:tcW w:w="1294" w:type="dxa"/>
            <w:gridSpan w:val="2"/>
            <w:vMerge/>
            <w:vAlign w:val="center"/>
          </w:tcPr>
          <w:p w14:paraId="21D3B1AC" w14:textId="77777777" w:rsidR="004B6559" w:rsidRPr="009069C5" w:rsidRDefault="004B6559" w:rsidP="00B54271">
            <w:pPr>
              <w:rPr>
                <w:sz w:val="18"/>
                <w:szCs w:val="18"/>
                <w:lang w:val="es-419"/>
              </w:rPr>
            </w:pPr>
          </w:p>
        </w:tc>
        <w:tc>
          <w:tcPr>
            <w:tcW w:w="1123" w:type="dxa"/>
            <w:vMerge/>
            <w:vAlign w:val="center"/>
          </w:tcPr>
          <w:p w14:paraId="5153D259" w14:textId="77777777" w:rsidR="004B6559" w:rsidRPr="009069C5" w:rsidRDefault="004B6559" w:rsidP="00B54271">
            <w:pPr>
              <w:rPr>
                <w:sz w:val="18"/>
                <w:szCs w:val="18"/>
                <w:lang w:val="es-419"/>
              </w:rPr>
            </w:pPr>
          </w:p>
        </w:tc>
      </w:tr>
      <w:tr w:rsidR="004B6559" w:rsidRPr="009069C5" w14:paraId="7F360719" w14:textId="77777777" w:rsidTr="006939A0">
        <w:trPr>
          <w:gridAfter w:val="1"/>
          <w:wAfter w:w="23" w:type="dxa"/>
          <w:trHeight w:val="134"/>
          <w:jc w:val="center"/>
        </w:trPr>
        <w:tc>
          <w:tcPr>
            <w:tcW w:w="1555" w:type="dxa"/>
            <w:vMerge/>
            <w:vAlign w:val="center"/>
          </w:tcPr>
          <w:p w14:paraId="43D84167" w14:textId="77777777" w:rsidR="004B6559" w:rsidRPr="009069C5" w:rsidRDefault="004B6559" w:rsidP="00B54271">
            <w:pPr>
              <w:ind w:left="25"/>
              <w:rPr>
                <w:sz w:val="18"/>
                <w:szCs w:val="18"/>
                <w:lang w:val="es-419"/>
              </w:rPr>
            </w:pPr>
          </w:p>
        </w:tc>
        <w:tc>
          <w:tcPr>
            <w:tcW w:w="1352" w:type="dxa"/>
            <w:vMerge/>
            <w:vAlign w:val="center"/>
          </w:tcPr>
          <w:p w14:paraId="5A51ED39" w14:textId="77777777" w:rsidR="004B6559" w:rsidRPr="009069C5" w:rsidRDefault="004B6559" w:rsidP="00B54271">
            <w:pPr>
              <w:rPr>
                <w:sz w:val="18"/>
                <w:szCs w:val="18"/>
                <w:lang w:val="es-419"/>
              </w:rPr>
            </w:pPr>
          </w:p>
        </w:tc>
        <w:tc>
          <w:tcPr>
            <w:tcW w:w="1262" w:type="dxa"/>
            <w:vMerge/>
            <w:vAlign w:val="center"/>
          </w:tcPr>
          <w:p w14:paraId="140697A0" w14:textId="77777777" w:rsidR="004B6559" w:rsidRPr="009069C5" w:rsidRDefault="004B6559" w:rsidP="00B54271">
            <w:pPr>
              <w:rPr>
                <w:sz w:val="18"/>
                <w:szCs w:val="18"/>
                <w:lang w:val="es-419"/>
              </w:rPr>
            </w:pPr>
          </w:p>
        </w:tc>
        <w:tc>
          <w:tcPr>
            <w:tcW w:w="1011" w:type="dxa"/>
            <w:vMerge/>
            <w:vAlign w:val="center"/>
          </w:tcPr>
          <w:p w14:paraId="5BF38886" w14:textId="77777777" w:rsidR="004B6559" w:rsidRPr="009069C5" w:rsidRDefault="004B6559" w:rsidP="00B54271">
            <w:pPr>
              <w:rPr>
                <w:sz w:val="18"/>
                <w:szCs w:val="18"/>
                <w:lang w:val="es-419"/>
              </w:rPr>
            </w:pPr>
          </w:p>
        </w:tc>
        <w:tc>
          <w:tcPr>
            <w:tcW w:w="2186" w:type="dxa"/>
            <w:vAlign w:val="center"/>
          </w:tcPr>
          <w:p w14:paraId="28C96DC0" w14:textId="77777777" w:rsidR="004B6559" w:rsidRPr="009069C5" w:rsidRDefault="004B6559" w:rsidP="00B54271">
            <w:pPr>
              <w:rPr>
                <w:sz w:val="18"/>
                <w:szCs w:val="18"/>
                <w:lang w:val="es-419"/>
              </w:rPr>
            </w:pPr>
            <w:r w:rsidRPr="009069C5">
              <w:rPr>
                <w:sz w:val="18"/>
                <w:szCs w:val="18"/>
                <w:lang w:val="es-419"/>
              </w:rPr>
              <w:t>3.11.7 Remisión de propuesta de Escala Salarial y valoraciones de cargos al MAP para aprobación</w:t>
            </w:r>
          </w:p>
        </w:tc>
        <w:tc>
          <w:tcPr>
            <w:tcW w:w="1272" w:type="dxa"/>
            <w:vAlign w:val="center"/>
          </w:tcPr>
          <w:p w14:paraId="528415E5"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3048E668" w14:textId="77777777" w:rsidR="004B6559" w:rsidRPr="009069C5" w:rsidRDefault="004B6559" w:rsidP="00B54271">
            <w:pPr>
              <w:rPr>
                <w:sz w:val="18"/>
                <w:szCs w:val="18"/>
                <w:lang w:val="es-419"/>
              </w:rPr>
            </w:pPr>
            <w:r w:rsidRPr="009069C5">
              <w:rPr>
                <w:sz w:val="18"/>
                <w:szCs w:val="18"/>
                <w:lang w:val="es-419"/>
              </w:rPr>
              <w:t>Carta</w:t>
            </w:r>
          </w:p>
        </w:tc>
        <w:tc>
          <w:tcPr>
            <w:tcW w:w="1481" w:type="dxa"/>
            <w:vAlign w:val="center"/>
          </w:tcPr>
          <w:p w14:paraId="77BBF30D"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p w14:paraId="006840AC" w14:textId="77777777" w:rsidR="004B6559" w:rsidRPr="009069C5" w:rsidRDefault="004B6559" w:rsidP="00B54271">
            <w:pPr>
              <w:rPr>
                <w:rFonts w:cstheme="minorHAnsi"/>
                <w:sz w:val="18"/>
                <w:szCs w:val="18"/>
                <w:lang w:val="es-419"/>
              </w:rPr>
            </w:pPr>
          </w:p>
          <w:p w14:paraId="3A85BF35"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38051AFD"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p w14:paraId="36E92FC1" w14:textId="77777777" w:rsidR="004B6559" w:rsidRPr="009069C5" w:rsidRDefault="004B6559" w:rsidP="00B54271">
            <w:pPr>
              <w:rPr>
                <w:rFonts w:cstheme="minorHAnsi"/>
                <w:sz w:val="18"/>
                <w:szCs w:val="18"/>
                <w:lang w:val="es-419"/>
              </w:rPr>
            </w:pPr>
          </w:p>
          <w:p w14:paraId="2AD9E2C5"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03DD6960" w14:textId="77777777" w:rsidR="004B6559" w:rsidRPr="009069C5" w:rsidRDefault="004B6559" w:rsidP="00B54271">
            <w:pPr>
              <w:rPr>
                <w:rFonts w:cstheme="minorHAnsi"/>
                <w:sz w:val="18"/>
                <w:szCs w:val="18"/>
                <w:lang w:val="es-419"/>
              </w:rPr>
            </w:pPr>
          </w:p>
          <w:p w14:paraId="60203821"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auto"/>
            <w:vAlign w:val="center"/>
          </w:tcPr>
          <w:p w14:paraId="4F1622ED" w14:textId="77777777" w:rsidR="004B6559" w:rsidRPr="009069C5" w:rsidRDefault="004B6559" w:rsidP="00B54271">
            <w:pPr>
              <w:rPr>
                <w:sz w:val="18"/>
                <w:szCs w:val="18"/>
                <w:lang w:val="es-419"/>
              </w:rPr>
            </w:pPr>
          </w:p>
        </w:tc>
        <w:tc>
          <w:tcPr>
            <w:tcW w:w="236" w:type="dxa"/>
            <w:shd w:val="clear" w:color="auto" w:fill="auto"/>
            <w:vAlign w:val="center"/>
          </w:tcPr>
          <w:p w14:paraId="1F46CF3E" w14:textId="77777777" w:rsidR="004B6559" w:rsidRPr="009069C5" w:rsidRDefault="004B6559" w:rsidP="00B54271">
            <w:pPr>
              <w:rPr>
                <w:sz w:val="18"/>
                <w:szCs w:val="18"/>
                <w:lang w:val="es-419"/>
              </w:rPr>
            </w:pPr>
          </w:p>
        </w:tc>
        <w:tc>
          <w:tcPr>
            <w:tcW w:w="242" w:type="dxa"/>
            <w:shd w:val="clear" w:color="auto" w:fill="auto"/>
            <w:vAlign w:val="center"/>
          </w:tcPr>
          <w:p w14:paraId="7A893BA3" w14:textId="77777777" w:rsidR="004B6559" w:rsidRPr="009069C5" w:rsidRDefault="004B6559" w:rsidP="00B54271">
            <w:pPr>
              <w:rPr>
                <w:sz w:val="18"/>
                <w:szCs w:val="18"/>
                <w:lang w:val="es-419"/>
              </w:rPr>
            </w:pPr>
          </w:p>
        </w:tc>
        <w:tc>
          <w:tcPr>
            <w:tcW w:w="240" w:type="dxa"/>
            <w:shd w:val="clear" w:color="auto" w:fill="auto"/>
            <w:vAlign w:val="center"/>
          </w:tcPr>
          <w:p w14:paraId="7DC1CC4E" w14:textId="77777777" w:rsidR="004B6559" w:rsidRPr="009069C5" w:rsidRDefault="004B6559" w:rsidP="00B54271">
            <w:pPr>
              <w:rPr>
                <w:sz w:val="18"/>
                <w:szCs w:val="18"/>
                <w:lang w:val="es-419"/>
              </w:rPr>
            </w:pPr>
          </w:p>
        </w:tc>
        <w:tc>
          <w:tcPr>
            <w:tcW w:w="236" w:type="dxa"/>
            <w:shd w:val="clear" w:color="auto" w:fill="auto"/>
            <w:vAlign w:val="center"/>
          </w:tcPr>
          <w:p w14:paraId="0EC7C25A" w14:textId="77777777" w:rsidR="004B6559" w:rsidRPr="009069C5" w:rsidRDefault="004B6559" w:rsidP="00B54271">
            <w:pPr>
              <w:rPr>
                <w:sz w:val="18"/>
                <w:szCs w:val="18"/>
                <w:lang w:val="es-419"/>
              </w:rPr>
            </w:pPr>
          </w:p>
        </w:tc>
        <w:tc>
          <w:tcPr>
            <w:tcW w:w="237" w:type="dxa"/>
            <w:shd w:val="clear" w:color="auto" w:fill="auto"/>
            <w:vAlign w:val="center"/>
          </w:tcPr>
          <w:p w14:paraId="2077AD78" w14:textId="77777777" w:rsidR="004B6559" w:rsidRPr="009069C5" w:rsidRDefault="004B6559" w:rsidP="00B54271">
            <w:pPr>
              <w:rPr>
                <w:sz w:val="18"/>
                <w:szCs w:val="18"/>
                <w:lang w:val="es-419"/>
              </w:rPr>
            </w:pPr>
          </w:p>
        </w:tc>
        <w:tc>
          <w:tcPr>
            <w:tcW w:w="236" w:type="dxa"/>
            <w:shd w:val="clear" w:color="auto" w:fill="auto"/>
            <w:vAlign w:val="center"/>
          </w:tcPr>
          <w:p w14:paraId="2A46A5F8" w14:textId="77777777" w:rsidR="004B6559" w:rsidRPr="009069C5" w:rsidRDefault="004B6559" w:rsidP="00B54271">
            <w:pPr>
              <w:rPr>
                <w:sz w:val="18"/>
                <w:szCs w:val="18"/>
                <w:lang w:val="es-419"/>
              </w:rPr>
            </w:pPr>
          </w:p>
        </w:tc>
        <w:tc>
          <w:tcPr>
            <w:tcW w:w="236" w:type="dxa"/>
            <w:shd w:val="clear" w:color="auto" w:fill="auto"/>
            <w:vAlign w:val="center"/>
          </w:tcPr>
          <w:p w14:paraId="7359D89B" w14:textId="77777777" w:rsidR="004B6559" w:rsidRPr="009069C5" w:rsidRDefault="004B6559" w:rsidP="00B54271">
            <w:pPr>
              <w:rPr>
                <w:sz w:val="18"/>
                <w:szCs w:val="18"/>
                <w:lang w:val="es-419"/>
              </w:rPr>
            </w:pPr>
          </w:p>
        </w:tc>
        <w:tc>
          <w:tcPr>
            <w:tcW w:w="236" w:type="dxa"/>
            <w:gridSpan w:val="2"/>
            <w:shd w:val="clear" w:color="auto" w:fill="BEBEBE" w:themeFill="text2" w:themeFillTint="66"/>
            <w:vAlign w:val="center"/>
          </w:tcPr>
          <w:p w14:paraId="58D7B761" w14:textId="77777777" w:rsidR="004B6559" w:rsidRPr="009069C5" w:rsidRDefault="004B6559" w:rsidP="00B54271">
            <w:pPr>
              <w:rPr>
                <w:sz w:val="18"/>
                <w:szCs w:val="18"/>
                <w:lang w:val="es-419"/>
              </w:rPr>
            </w:pPr>
          </w:p>
        </w:tc>
        <w:tc>
          <w:tcPr>
            <w:tcW w:w="237" w:type="dxa"/>
            <w:shd w:val="clear" w:color="auto" w:fill="auto"/>
            <w:vAlign w:val="center"/>
          </w:tcPr>
          <w:p w14:paraId="66A2F4DA" w14:textId="77777777" w:rsidR="004B6559" w:rsidRPr="009069C5" w:rsidRDefault="004B6559" w:rsidP="00B54271">
            <w:pPr>
              <w:rPr>
                <w:sz w:val="18"/>
                <w:szCs w:val="18"/>
                <w:lang w:val="es-419"/>
              </w:rPr>
            </w:pPr>
          </w:p>
        </w:tc>
        <w:tc>
          <w:tcPr>
            <w:tcW w:w="236" w:type="dxa"/>
            <w:shd w:val="clear" w:color="auto" w:fill="auto"/>
            <w:vAlign w:val="center"/>
          </w:tcPr>
          <w:p w14:paraId="14984FA0" w14:textId="77777777" w:rsidR="004B6559" w:rsidRPr="009069C5" w:rsidRDefault="004B6559" w:rsidP="00B54271">
            <w:pPr>
              <w:rPr>
                <w:sz w:val="18"/>
                <w:szCs w:val="18"/>
                <w:lang w:val="es-419"/>
              </w:rPr>
            </w:pPr>
          </w:p>
        </w:tc>
        <w:tc>
          <w:tcPr>
            <w:tcW w:w="236" w:type="dxa"/>
            <w:shd w:val="clear" w:color="auto" w:fill="auto"/>
            <w:vAlign w:val="center"/>
          </w:tcPr>
          <w:p w14:paraId="32336D57" w14:textId="77777777" w:rsidR="004B6559" w:rsidRPr="009069C5" w:rsidRDefault="004B6559" w:rsidP="00B54271">
            <w:pPr>
              <w:rPr>
                <w:sz w:val="18"/>
                <w:szCs w:val="18"/>
                <w:lang w:val="es-419"/>
              </w:rPr>
            </w:pPr>
          </w:p>
        </w:tc>
        <w:tc>
          <w:tcPr>
            <w:tcW w:w="1134" w:type="dxa"/>
            <w:gridSpan w:val="2"/>
            <w:vMerge/>
            <w:vAlign w:val="center"/>
          </w:tcPr>
          <w:p w14:paraId="79F66FA1" w14:textId="77777777" w:rsidR="004B6559" w:rsidRPr="009069C5" w:rsidRDefault="004B6559" w:rsidP="00B54271">
            <w:pPr>
              <w:rPr>
                <w:sz w:val="18"/>
                <w:szCs w:val="18"/>
                <w:lang w:val="es-419"/>
              </w:rPr>
            </w:pPr>
          </w:p>
        </w:tc>
        <w:tc>
          <w:tcPr>
            <w:tcW w:w="1294" w:type="dxa"/>
            <w:gridSpan w:val="2"/>
            <w:vMerge/>
            <w:vAlign w:val="center"/>
          </w:tcPr>
          <w:p w14:paraId="7E256932" w14:textId="77777777" w:rsidR="004B6559" w:rsidRPr="009069C5" w:rsidRDefault="004B6559" w:rsidP="00B54271">
            <w:pPr>
              <w:rPr>
                <w:sz w:val="18"/>
                <w:szCs w:val="18"/>
                <w:lang w:val="es-419"/>
              </w:rPr>
            </w:pPr>
          </w:p>
        </w:tc>
        <w:tc>
          <w:tcPr>
            <w:tcW w:w="1123" w:type="dxa"/>
            <w:vMerge/>
            <w:vAlign w:val="center"/>
          </w:tcPr>
          <w:p w14:paraId="7C41B126" w14:textId="77777777" w:rsidR="004B6559" w:rsidRPr="009069C5" w:rsidRDefault="004B6559" w:rsidP="00B54271">
            <w:pPr>
              <w:rPr>
                <w:sz w:val="18"/>
                <w:szCs w:val="18"/>
                <w:lang w:val="es-419"/>
              </w:rPr>
            </w:pPr>
          </w:p>
        </w:tc>
      </w:tr>
      <w:tr w:rsidR="004B6559" w:rsidRPr="009069C5" w14:paraId="49BA9557" w14:textId="77777777" w:rsidTr="006939A0">
        <w:trPr>
          <w:gridAfter w:val="1"/>
          <w:wAfter w:w="23" w:type="dxa"/>
          <w:trHeight w:val="134"/>
          <w:jc w:val="center"/>
        </w:trPr>
        <w:tc>
          <w:tcPr>
            <w:tcW w:w="1555" w:type="dxa"/>
            <w:vMerge w:val="restart"/>
            <w:vAlign w:val="center"/>
          </w:tcPr>
          <w:p w14:paraId="56BB3381" w14:textId="77777777" w:rsidR="004B6559" w:rsidRPr="009069C5" w:rsidRDefault="004B6559" w:rsidP="00B54271">
            <w:pPr>
              <w:ind w:left="25"/>
              <w:rPr>
                <w:sz w:val="18"/>
                <w:szCs w:val="18"/>
                <w:lang w:val="es-419"/>
              </w:rPr>
            </w:pPr>
            <w:r w:rsidRPr="009069C5">
              <w:rPr>
                <w:sz w:val="18"/>
                <w:szCs w:val="18"/>
                <w:lang w:val="es-419"/>
              </w:rPr>
              <w:t>3.12 Detección de necesidades de capacitación 2024</w:t>
            </w:r>
          </w:p>
        </w:tc>
        <w:tc>
          <w:tcPr>
            <w:tcW w:w="1352" w:type="dxa"/>
            <w:vMerge w:val="restart"/>
            <w:vAlign w:val="center"/>
          </w:tcPr>
          <w:p w14:paraId="66B3CB94" w14:textId="77777777" w:rsidR="004B6559" w:rsidRPr="009069C5" w:rsidRDefault="004B6559" w:rsidP="00B54271">
            <w:pPr>
              <w:rPr>
                <w:sz w:val="18"/>
                <w:szCs w:val="18"/>
                <w:lang w:val="es-419"/>
              </w:rPr>
            </w:pPr>
            <w:r w:rsidRPr="009069C5">
              <w:rPr>
                <w:sz w:val="18"/>
                <w:szCs w:val="18"/>
                <w:lang w:val="es-419"/>
              </w:rPr>
              <w:t xml:space="preserve">80% de colaboradores con necesidades de </w:t>
            </w:r>
            <w:r w:rsidRPr="009069C5">
              <w:rPr>
                <w:sz w:val="18"/>
                <w:szCs w:val="18"/>
                <w:lang w:val="es-419"/>
              </w:rPr>
              <w:lastRenderedPageBreak/>
              <w:t>capacitación detectadas</w:t>
            </w:r>
          </w:p>
        </w:tc>
        <w:tc>
          <w:tcPr>
            <w:tcW w:w="1262" w:type="dxa"/>
            <w:vMerge w:val="restart"/>
            <w:vAlign w:val="center"/>
          </w:tcPr>
          <w:p w14:paraId="1A95E64D" w14:textId="77777777" w:rsidR="004B6559" w:rsidRPr="009069C5" w:rsidRDefault="004B6559" w:rsidP="00B54271">
            <w:pPr>
              <w:rPr>
                <w:sz w:val="18"/>
                <w:szCs w:val="18"/>
                <w:lang w:val="es-419"/>
              </w:rPr>
            </w:pPr>
            <w:r w:rsidRPr="009069C5">
              <w:rPr>
                <w:sz w:val="18"/>
                <w:szCs w:val="18"/>
                <w:lang w:val="es-419"/>
              </w:rPr>
              <w:lastRenderedPageBreak/>
              <w:t xml:space="preserve">Porcentaje de colaboradores con necesidades </w:t>
            </w:r>
            <w:r w:rsidRPr="009069C5">
              <w:rPr>
                <w:sz w:val="18"/>
                <w:szCs w:val="18"/>
                <w:lang w:val="es-419"/>
              </w:rPr>
              <w:lastRenderedPageBreak/>
              <w:t>de capacitación detectadas</w:t>
            </w:r>
          </w:p>
        </w:tc>
        <w:tc>
          <w:tcPr>
            <w:tcW w:w="1011" w:type="dxa"/>
            <w:vMerge w:val="restart"/>
            <w:vAlign w:val="center"/>
          </w:tcPr>
          <w:p w14:paraId="03B0E348" w14:textId="77777777" w:rsidR="004B6559" w:rsidRPr="009069C5" w:rsidRDefault="004B6559" w:rsidP="00B54271">
            <w:pPr>
              <w:rPr>
                <w:sz w:val="18"/>
                <w:szCs w:val="18"/>
                <w:lang w:val="es-419"/>
              </w:rPr>
            </w:pPr>
            <w:r w:rsidRPr="009069C5">
              <w:rPr>
                <w:sz w:val="18"/>
                <w:szCs w:val="18"/>
                <w:lang w:val="es-419"/>
              </w:rPr>
              <w:lastRenderedPageBreak/>
              <w:t xml:space="preserve">Colaboradores con necesidades de </w:t>
            </w:r>
            <w:r w:rsidRPr="009069C5">
              <w:rPr>
                <w:sz w:val="18"/>
                <w:szCs w:val="18"/>
                <w:lang w:val="es-419"/>
              </w:rPr>
              <w:lastRenderedPageBreak/>
              <w:t>capacitación detectadas</w:t>
            </w:r>
          </w:p>
        </w:tc>
        <w:tc>
          <w:tcPr>
            <w:tcW w:w="2186" w:type="dxa"/>
            <w:vAlign w:val="center"/>
          </w:tcPr>
          <w:p w14:paraId="340BE353" w14:textId="77777777" w:rsidR="004B6559" w:rsidRPr="009069C5" w:rsidRDefault="004B6559" w:rsidP="00B54271">
            <w:pPr>
              <w:rPr>
                <w:sz w:val="18"/>
                <w:szCs w:val="18"/>
                <w:lang w:val="es-419"/>
              </w:rPr>
            </w:pPr>
            <w:r w:rsidRPr="009069C5">
              <w:rPr>
                <w:sz w:val="18"/>
                <w:szCs w:val="18"/>
                <w:lang w:val="es-419"/>
              </w:rPr>
              <w:lastRenderedPageBreak/>
              <w:t>3.12.1 Solicitud de requerimiento de necesidades de capacitación a las áreas</w:t>
            </w:r>
          </w:p>
        </w:tc>
        <w:tc>
          <w:tcPr>
            <w:tcW w:w="1272" w:type="dxa"/>
            <w:vAlign w:val="center"/>
          </w:tcPr>
          <w:p w14:paraId="471CBA66"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3427AD54" w14:textId="77777777" w:rsidR="004B6559" w:rsidRPr="009069C5" w:rsidRDefault="004B6559" w:rsidP="00B54271">
            <w:pPr>
              <w:rPr>
                <w:sz w:val="18"/>
                <w:szCs w:val="18"/>
                <w:lang w:val="es-419"/>
              </w:rPr>
            </w:pPr>
            <w:r w:rsidRPr="009069C5">
              <w:rPr>
                <w:sz w:val="18"/>
                <w:szCs w:val="18"/>
                <w:lang w:val="es-419"/>
              </w:rPr>
              <w:t xml:space="preserve">Correo electrónico </w:t>
            </w:r>
          </w:p>
          <w:p w14:paraId="713133EC" w14:textId="77777777" w:rsidR="004B6559" w:rsidRPr="009069C5" w:rsidRDefault="004B6559" w:rsidP="00B54271">
            <w:pPr>
              <w:rPr>
                <w:sz w:val="18"/>
                <w:szCs w:val="18"/>
                <w:lang w:val="es-419"/>
              </w:rPr>
            </w:pPr>
            <w:r w:rsidRPr="009069C5">
              <w:rPr>
                <w:sz w:val="18"/>
                <w:szCs w:val="18"/>
                <w:lang w:val="es-419"/>
              </w:rPr>
              <w:t>Formulario</w:t>
            </w:r>
          </w:p>
        </w:tc>
        <w:tc>
          <w:tcPr>
            <w:tcW w:w="1481" w:type="dxa"/>
            <w:vAlign w:val="center"/>
          </w:tcPr>
          <w:p w14:paraId="07A1DEB9"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67EA0797"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auto"/>
            <w:vAlign w:val="center"/>
          </w:tcPr>
          <w:p w14:paraId="18322864" w14:textId="77777777" w:rsidR="004B6559" w:rsidRPr="009069C5" w:rsidRDefault="004B6559" w:rsidP="00B54271">
            <w:pPr>
              <w:rPr>
                <w:sz w:val="18"/>
                <w:szCs w:val="18"/>
                <w:lang w:val="es-419"/>
              </w:rPr>
            </w:pPr>
          </w:p>
        </w:tc>
        <w:tc>
          <w:tcPr>
            <w:tcW w:w="236" w:type="dxa"/>
            <w:shd w:val="clear" w:color="auto" w:fill="auto"/>
            <w:vAlign w:val="center"/>
          </w:tcPr>
          <w:p w14:paraId="57443375" w14:textId="77777777" w:rsidR="004B6559" w:rsidRPr="009069C5" w:rsidRDefault="004B6559" w:rsidP="00B54271">
            <w:pPr>
              <w:rPr>
                <w:sz w:val="18"/>
                <w:szCs w:val="18"/>
                <w:lang w:val="es-419"/>
              </w:rPr>
            </w:pPr>
          </w:p>
        </w:tc>
        <w:tc>
          <w:tcPr>
            <w:tcW w:w="242" w:type="dxa"/>
            <w:shd w:val="clear" w:color="auto" w:fill="auto"/>
            <w:vAlign w:val="center"/>
          </w:tcPr>
          <w:p w14:paraId="6E76F302" w14:textId="77777777" w:rsidR="004B6559" w:rsidRPr="009069C5" w:rsidRDefault="004B6559" w:rsidP="00B54271">
            <w:pPr>
              <w:rPr>
                <w:sz w:val="18"/>
                <w:szCs w:val="18"/>
                <w:lang w:val="es-419"/>
              </w:rPr>
            </w:pPr>
          </w:p>
        </w:tc>
        <w:tc>
          <w:tcPr>
            <w:tcW w:w="240" w:type="dxa"/>
            <w:shd w:val="clear" w:color="auto" w:fill="auto"/>
            <w:vAlign w:val="center"/>
          </w:tcPr>
          <w:p w14:paraId="645575F5" w14:textId="77777777" w:rsidR="004B6559" w:rsidRPr="009069C5" w:rsidRDefault="004B6559" w:rsidP="00B54271">
            <w:pPr>
              <w:rPr>
                <w:sz w:val="18"/>
                <w:szCs w:val="18"/>
                <w:lang w:val="es-419"/>
              </w:rPr>
            </w:pPr>
          </w:p>
        </w:tc>
        <w:tc>
          <w:tcPr>
            <w:tcW w:w="236" w:type="dxa"/>
            <w:shd w:val="clear" w:color="auto" w:fill="auto"/>
            <w:vAlign w:val="center"/>
          </w:tcPr>
          <w:p w14:paraId="3D9B16F0" w14:textId="77777777" w:rsidR="004B6559" w:rsidRPr="009069C5" w:rsidRDefault="004B6559" w:rsidP="00B54271">
            <w:pPr>
              <w:rPr>
                <w:sz w:val="18"/>
                <w:szCs w:val="18"/>
                <w:lang w:val="es-419"/>
              </w:rPr>
            </w:pPr>
          </w:p>
        </w:tc>
        <w:tc>
          <w:tcPr>
            <w:tcW w:w="237" w:type="dxa"/>
            <w:shd w:val="clear" w:color="auto" w:fill="auto"/>
            <w:vAlign w:val="center"/>
          </w:tcPr>
          <w:p w14:paraId="01CBD45A" w14:textId="77777777" w:rsidR="004B6559" w:rsidRPr="009069C5" w:rsidRDefault="004B6559" w:rsidP="00B54271">
            <w:pPr>
              <w:rPr>
                <w:sz w:val="18"/>
                <w:szCs w:val="18"/>
                <w:lang w:val="es-419"/>
              </w:rPr>
            </w:pPr>
          </w:p>
        </w:tc>
        <w:tc>
          <w:tcPr>
            <w:tcW w:w="236" w:type="dxa"/>
            <w:shd w:val="clear" w:color="auto" w:fill="auto"/>
            <w:vAlign w:val="center"/>
          </w:tcPr>
          <w:p w14:paraId="039E2809" w14:textId="77777777" w:rsidR="004B6559" w:rsidRPr="009069C5" w:rsidRDefault="004B6559" w:rsidP="00B54271">
            <w:pPr>
              <w:rPr>
                <w:sz w:val="18"/>
                <w:szCs w:val="18"/>
                <w:lang w:val="es-419"/>
              </w:rPr>
            </w:pPr>
          </w:p>
        </w:tc>
        <w:tc>
          <w:tcPr>
            <w:tcW w:w="236" w:type="dxa"/>
            <w:shd w:val="clear" w:color="auto" w:fill="auto"/>
            <w:vAlign w:val="center"/>
          </w:tcPr>
          <w:p w14:paraId="6572A29B" w14:textId="77777777" w:rsidR="004B6559" w:rsidRPr="009069C5" w:rsidRDefault="004B6559" w:rsidP="00B54271">
            <w:pPr>
              <w:rPr>
                <w:sz w:val="18"/>
                <w:szCs w:val="18"/>
                <w:lang w:val="es-419"/>
              </w:rPr>
            </w:pPr>
          </w:p>
        </w:tc>
        <w:tc>
          <w:tcPr>
            <w:tcW w:w="236" w:type="dxa"/>
            <w:gridSpan w:val="2"/>
            <w:shd w:val="clear" w:color="auto" w:fill="BEBEBE" w:themeFill="text2" w:themeFillTint="66"/>
            <w:vAlign w:val="center"/>
          </w:tcPr>
          <w:p w14:paraId="79D51420" w14:textId="77777777" w:rsidR="004B6559" w:rsidRPr="009069C5" w:rsidRDefault="004B6559" w:rsidP="00B54271">
            <w:pPr>
              <w:rPr>
                <w:sz w:val="18"/>
                <w:szCs w:val="18"/>
                <w:lang w:val="es-419"/>
              </w:rPr>
            </w:pPr>
          </w:p>
        </w:tc>
        <w:tc>
          <w:tcPr>
            <w:tcW w:w="237" w:type="dxa"/>
            <w:shd w:val="clear" w:color="auto" w:fill="auto"/>
            <w:vAlign w:val="center"/>
          </w:tcPr>
          <w:p w14:paraId="7E71FBE5" w14:textId="77777777" w:rsidR="004B6559" w:rsidRPr="009069C5" w:rsidRDefault="004B6559" w:rsidP="00B54271">
            <w:pPr>
              <w:rPr>
                <w:sz w:val="18"/>
                <w:szCs w:val="18"/>
                <w:lang w:val="es-419"/>
              </w:rPr>
            </w:pPr>
          </w:p>
        </w:tc>
        <w:tc>
          <w:tcPr>
            <w:tcW w:w="236" w:type="dxa"/>
            <w:shd w:val="clear" w:color="auto" w:fill="auto"/>
            <w:vAlign w:val="center"/>
          </w:tcPr>
          <w:p w14:paraId="75D96C29" w14:textId="77777777" w:rsidR="004B6559" w:rsidRPr="009069C5" w:rsidRDefault="004B6559" w:rsidP="00B54271">
            <w:pPr>
              <w:rPr>
                <w:sz w:val="18"/>
                <w:szCs w:val="18"/>
                <w:lang w:val="es-419"/>
              </w:rPr>
            </w:pPr>
          </w:p>
        </w:tc>
        <w:tc>
          <w:tcPr>
            <w:tcW w:w="236" w:type="dxa"/>
            <w:shd w:val="clear" w:color="auto" w:fill="auto"/>
            <w:vAlign w:val="center"/>
          </w:tcPr>
          <w:p w14:paraId="3117575B" w14:textId="77777777" w:rsidR="004B6559" w:rsidRPr="009069C5" w:rsidRDefault="004B6559" w:rsidP="00B54271">
            <w:pPr>
              <w:rPr>
                <w:sz w:val="18"/>
                <w:szCs w:val="18"/>
                <w:lang w:val="es-419"/>
              </w:rPr>
            </w:pPr>
          </w:p>
        </w:tc>
        <w:tc>
          <w:tcPr>
            <w:tcW w:w="1134" w:type="dxa"/>
            <w:gridSpan w:val="2"/>
            <w:vMerge w:val="restart"/>
            <w:vAlign w:val="center"/>
          </w:tcPr>
          <w:p w14:paraId="677F1EA4" w14:textId="77777777" w:rsidR="004B6559" w:rsidRPr="009069C5" w:rsidRDefault="004B6559" w:rsidP="00B54271">
            <w:pPr>
              <w:rPr>
                <w:sz w:val="18"/>
                <w:szCs w:val="18"/>
                <w:lang w:val="es-419"/>
              </w:rPr>
            </w:pPr>
          </w:p>
        </w:tc>
        <w:tc>
          <w:tcPr>
            <w:tcW w:w="1294" w:type="dxa"/>
            <w:gridSpan w:val="2"/>
            <w:vMerge w:val="restart"/>
            <w:vAlign w:val="center"/>
          </w:tcPr>
          <w:p w14:paraId="12C75897" w14:textId="77777777" w:rsidR="004B6559" w:rsidRPr="009069C5" w:rsidRDefault="004B6559" w:rsidP="00B54271">
            <w:pPr>
              <w:rPr>
                <w:sz w:val="18"/>
                <w:szCs w:val="18"/>
                <w:lang w:val="es-419"/>
              </w:rPr>
            </w:pPr>
            <w:r w:rsidRPr="009069C5">
              <w:rPr>
                <w:sz w:val="18"/>
                <w:szCs w:val="18"/>
                <w:lang w:val="es-419"/>
              </w:rPr>
              <w:t>RD$ 0.00</w:t>
            </w:r>
          </w:p>
        </w:tc>
        <w:tc>
          <w:tcPr>
            <w:tcW w:w="1123" w:type="dxa"/>
            <w:vMerge w:val="restart"/>
            <w:vAlign w:val="center"/>
          </w:tcPr>
          <w:p w14:paraId="049E58A0" w14:textId="77777777" w:rsidR="004B6559" w:rsidRPr="009069C5" w:rsidRDefault="004B6559" w:rsidP="00B54271">
            <w:pPr>
              <w:rPr>
                <w:sz w:val="18"/>
                <w:szCs w:val="18"/>
                <w:lang w:val="es-419"/>
              </w:rPr>
            </w:pPr>
          </w:p>
        </w:tc>
      </w:tr>
      <w:tr w:rsidR="004B6559" w:rsidRPr="009069C5" w14:paraId="27803652" w14:textId="77777777" w:rsidTr="006939A0">
        <w:trPr>
          <w:gridAfter w:val="1"/>
          <w:wAfter w:w="23" w:type="dxa"/>
          <w:trHeight w:val="134"/>
          <w:jc w:val="center"/>
        </w:trPr>
        <w:tc>
          <w:tcPr>
            <w:tcW w:w="1555" w:type="dxa"/>
            <w:vMerge/>
            <w:vAlign w:val="center"/>
          </w:tcPr>
          <w:p w14:paraId="160012AF" w14:textId="77777777" w:rsidR="004B6559" w:rsidRPr="009069C5" w:rsidRDefault="004B6559" w:rsidP="00B54271">
            <w:pPr>
              <w:ind w:left="25"/>
              <w:rPr>
                <w:sz w:val="18"/>
                <w:szCs w:val="18"/>
                <w:lang w:val="es-419"/>
              </w:rPr>
            </w:pPr>
          </w:p>
        </w:tc>
        <w:tc>
          <w:tcPr>
            <w:tcW w:w="1352" w:type="dxa"/>
            <w:vMerge/>
            <w:vAlign w:val="center"/>
          </w:tcPr>
          <w:p w14:paraId="1BD98284" w14:textId="77777777" w:rsidR="004B6559" w:rsidRPr="009069C5" w:rsidRDefault="004B6559" w:rsidP="00B54271">
            <w:pPr>
              <w:rPr>
                <w:sz w:val="18"/>
                <w:szCs w:val="18"/>
                <w:lang w:val="es-419"/>
              </w:rPr>
            </w:pPr>
          </w:p>
        </w:tc>
        <w:tc>
          <w:tcPr>
            <w:tcW w:w="1262" w:type="dxa"/>
            <w:vMerge/>
            <w:vAlign w:val="center"/>
          </w:tcPr>
          <w:p w14:paraId="0270CB9D" w14:textId="77777777" w:rsidR="004B6559" w:rsidRPr="009069C5" w:rsidRDefault="004B6559" w:rsidP="00B54271">
            <w:pPr>
              <w:rPr>
                <w:sz w:val="18"/>
                <w:szCs w:val="18"/>
                <w:lang w:val="es-419"/>
              </w:rPr>
            </w:pPr>
          </w:p>
        </w:tc>
        <w:tc>
          <w:tcPr>
            <w:tcW w:w="1011" w:type="dxa"/>
            <w:vMerge/>
            <w:vAlign w:val="center"/>
          </w:tcPr>
          <w:p w14:paraId="3C3FE85A" w14:textId="77777777" w:rsidR="004B6559" w:rsidRPr="009069C5" w:rsidRDefault="004B6559" w:rsidP="00B54271">
            <w:pPr>
              <w:rPr>
                <w:sz w:val="18"/>
                <w:szCs w:val="18"/>
                <w:lang w:val="es-419"/>
              </w:rPr>
            </w:pPr>
          </w:p>
        </w:tc>
        <w:tc>
          <w:tcPr>
            <w:tcW w:w="2186" w:type="dxa"/>
            <w:vAlign w:val="center"/>
          </w:tcPr>
          <w:p w14:paraId="7AC1A5E0" w14:textId="77777777" w:rsidR="004B6559" w:rsidRPr="009069C5" w:rsidRDefault="004B6559" w:rsidP="00B54271">
            <w:pPr>
              <w:rPr>
                <w:sz w:val="18"/>
                <w:szCs w:val="18"/>
                <w:lang w:val="es-419"/>
              </w:rPr>
            </w:pPr>
            <w:r w:rsidRPr="009069C5">
              <w:rPr>
                <w:sz w:val="18"/>
                <w:szCs w:val="18"/>
                <w:lang w:val="es-419"/>
              </w:rPr>
              <w:t>3.12.2 Remisión de requerimientos por parte de las áreas</w:t>
            </w:r>
          </w:p>
        </w:tc>
        <w:tc>
          <w:tcPr>
            <w:tcW w:w="1272" w:type="dxa"/>
            <w:vAlign w:val="center"/>
          </w:tcPr>
          <w:p w14:paraId="720589C5" w14:textId="77777777" w:rsidR="004B6559" w:rsidRPr="009069C5" w:rsidRDefault="004B6559" w:rsidP="00B54271">
            <w:pPr>
              <w:rPr>
                <w:sz w:val="18"/>
                <w:szCs w:val="18"/>
                <w:lang w:val="es-419"/>
              </w:rPr>
            </w:pPr>
            <w:r w:rsidRPr="009069C5">
              <w:rPr>
                <w:sz w:val="18"/>
                <w:szCs w:val="18"/>
                <w:lang w:val="es-419"/>
              </w:rPr>
              <w:t>Encargados de áreas</w:t>
            </w:r>
          </w:p>
        </w:tc>
        <w:tc>
          <w:tcPr>
            <w:tcW w:w="1708" w:type="dxa"/>
            <w:vAlign w:val="center"/>
          </w:tcPr>
          <w:p w14:paraId="59832D19" w14:textId="77777777" w:rsidR="004B6559" w:rsidRPr="009069C5" w:rsidRDefault="004B6559" w:rsidP="00B54271">
            <w:pPr>
              <w:rPr>
                <w:sz w:val="18"/>
                <w:szCs w:val="18"/>
                <w:lang w:val="es-419"/>
              </w:rPr>
            </w:pPr>
            <w:r w:rsidRPr="009069C5">
              <w:rPr>
                <w:sz w:val="18"/>
                <w:szCs w:val="18"/>
                <w:lang w:val="es-419"/>
              </w:rPr>
              <w:t>Correo electrónico</w:t>
            </w:r>
          </w:p>
          <w:p w14:paraId="1865EC87" w14:textId="77777777" w:rsidR="004B6559" w:rsidRPr="009069C5" w:rsidRDefault="004B6559" w:rsidP="00B54271">
            <w:pPr>
              <w:rPr>
                <w:sz w:val="18"/>
                <w:szCs w:val="18"/>
                <w:lang w:val="es-419"/>
              </w:rPr>
            </w:pPr>
            <w:r w:rsidRPr="009069C5">
              <w:rPr>
                <w:sz w:val="18"/>
                <w:szCs w:val="18"/>
                <w:lang w:val="es-419"/>
              </w:rPr>
              <w:t>Formulario Completado</w:t>
            </w:r>
          </w:p>
        </w:tc>
        <w:tc>
          <w:tcPr>
            <w:tcW w:w="1481" w:type="dxa"/>
            <w:vAlign w:val="center"/>
          </w:tcPr>
          <w:p w14:paraId="192FC5B8" w14:textId="77777777" w:rsidR="004B6559" w:rsidRPr="009069C5" w:rsidRDefault="004B6559" w:rsidP="00B54271">
            <w:pPr>
              <w:rPr>
                <w:rFonts w:cstheme="minorHAnsi"/>
                <w:sz w:val="18"/>
                <w:szCs w:val="18"/>
                <w:lang w:val="es-419"/>
              </w:rPr>
            </w:pPr>
            <w:r w:rsidRPr="009069C5">
              <w:rPr>
                <w:rFonts w:cstheme="minorHAnsi"/>
                <w:sz w:val="18"/>
                <w:szCs w:val="18"/>
                <w:lang w:val="es-419"/>
              </w:rPr>
              <w:t>Demora en la respuesta</w:t>
            </w:r>
          </w:p>
          <w:p w14:paraId="58C0F30B" w14:textId="77777777" w:rsidR="004B6559" w:rsidRPr="009069C5" w:rsidRDefault="004B6559" w:rsidP="00B54271">
            <w:pPr>
              <w:rPr>
                <w:rFonts w:cstheme="minorHAnsi"/>
                <w:sz w:val="18"/>
                <w:szCs w:val="18"/>
                <w:lang w:val="es-419"/>
              </w:rPr>
            </w:pPr>
          </w:p>
          <w:p w14:paraId="7D38C69B" w14:textId="77777777" w:rsidR="004B6559" w:rsidRPr="009069C5" w:rsidRDefault="004B6559" w:rsidP="00B54271">
            <w:pPr>
              <w:rPr>
                <w:rFonts w:cstheme="minorHAnsi"/>
                <w:sz w:val="18"/>
                <w:szCs w:val="18"/>
                <w:lang w:val="es-419"/>
              </w:rPr>
            </w:pPr>
            <w:r w:rsidRPr="009069C5">
              <w:rPr>
                <w:rFonts w:cstheme="minorHAnsi"/>
                <w:sz w:val="18"/>
                <w:szCs w:val="18"/>
                <w:lang w:val="es-419"/>
              </w:rPr>
              <w:t>Calidad de la respuesta</w:t>
            </w:r>
          </w:p>
        </w:tc>
        <w:tc>
          <w:tcPr>
            <w:tcW w:w="1309" w:type="dxa"/>
            <w:vAlign w:val="center"/>
          </w:tcPr>
          <w:p w14:paraId="062831CE"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Seguimiento de RR. HH. </w:t>
            </w:r>
          </w:p>
          <w:p w14:paraId="4F0B6B4D" w14:textId="77777777" w:rsidR="004B6559" w:rsidRPr="009069C5" w:rsidRDefault="004B6559" w:rsidP="00B54271">
            <w:pPr>
              <w:rPr>
                <w:rFonts w:cstheme="minorHAnsi"/>
                <w:sz w:val="18"/>
                <w:szCs w:val="18"/>
                <w:lang w:val="es-419"/>
              </w:rPr>
            </w:pPr>
          </w:p>
          <w:p w14:paraId="04203D0C"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la MAE</w:t>
            </w:r>
          </w:p>
          <w:p w14:paraId="63D2A131" w14:textId="77777777" w:rsidR="004B6559" w:rsidRPr="009069C5" w:rsidRDefault="004B6559" w:rsidP="00B54271">
            <w:pPr>
              <w:rPr>
                <w:rFonts w:cstheme="minorHAnsi"/>
                <w:sz w:val="18"/>
                <w:szCs w:val="18"/>
                <w:lang w:val="es-419"/>
              </w:rPr>
            </w:pPr>
          </w:p>
          <w:p w14:paraId="227EB89B"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RR HH.</w:t>
            </w:r>
          </w:p>
        </w:tc>
        <w:tc>
          <w:tcPr>
            <w:tcW w:w="236" w:type="dxa"/>
            <w:shd w:val="clear" w:color="auto" w:fill="auto"/>
            <w:vAlign w:val="center"/>
          </w:tcPr>
          <w:p w14:paraId="727CEA0C" w14:textId="77777777" w:rsidR="004B6559" w:rsidRPr="009069C5" w:rsidRDefault="004B6559" w:rsidP="00B54271">
            <w:pPr>
              <w:rPr>
                <w:sz w:val="18"/>
                <w:szCs w:val="18"/>
                <w:lang w:val="es-419"/>
              </w:rPr>
            </w:pPr>
          </w:p>
        </w:tc>
        <w:tc>
          <w:tcPr>
            <w:tcW w:w="236" w:type="dxa"/>
            <w:shd w:val="clear" w:color="auto" w:fill="auto"/>
            <w:vAlign w:val="center"/>
          </w:tcPr>
          <w:p w14:paraId="3D2BC319" w14:textId="77777777" w:rsidR="004B6559" w:rsidRPr="009069C5" w:rsidRDefault="004B6559" w:rsidP="00B54271">
            <w:pPr>
              <w:rPr>
                <w:sz w:val="18"/>
                <w:szCs w:val="18"/>
                <w:lang w:val="es-419"/>
              </w:rPr>
            </w:pPr>
          </w:p>
        </w:tc>
        <w:tc>
          <w:tcPr>
            <w:tcW w:w="242" w:type="dxa"/>
            <w:shd w:val="clear" w:color="auto" w:fill="auto"/>
            <w:vAlign w:val="center"/>
          </w:tcPr>
          <w:p w14:paraId="52E86FEC" w14:textId="77777777" w:rsidR="004B6559" w:rsidRPr="009069C5" w:rsidRDefault="004B6559" w:rsidP="00B54271">
            <w:pPr>
              <w:rPr>
                <w:sz w:val="18"/>
                <w:szCs w:val="18"/>
                <w:lang w:val="es-419"/>
              </w:rPr>
            </w:pPr>
          </w:p>
        </w:tc>
        <w:tc>
          <w:tcPr>
            <w:tcW w:w="240" w:type="dxa"/>
            <w:shd w:val="clear" w:color="auto" w:fill="auto"/>
            <w:vAlign w:val="center"/>
          </w:tcPr>
          <w:p w14:paraId="3A1A8268" w14:textId="77777777" w:rsidR="004B6559" w:rsidRPr="009069C5" w:rsidRDefault="004B6559" w:rsidP="00B54271">
            <w:pPr>
              <w:rPr>
                <w:sz w:val="18"/>
                <w:szCs w:val="18"/>
                <w:lang w:val="es-419"/>
              </w:rPr>
            </w:pPr>
          </w:p>
        </w:tc>
        <w:tc>
          <w:tcPr>
            <w:tcW w:w="236" w:type="dxa"/>
            <w:shd w:val="clear" w:color="auto" w:fill="auto"/>
            <w:vAlign w:val="center"/>
          </w:tcPr>
          <w:p w14:paraId="2609A92C" w14:textId="77777777" w:rsidR="004B6559" w:rsidRPr="009069C5" w:rsidRDefault="004B6559" w:rsidP="00B54271">
            <w:pPr>
              <w:rPr>
                <w:sz w:val="18"/>
                <w:szCs w:val="18"/>
                <w:lang w:val="es-419"/>
              </w:rPr>
            </w:pPr>
          </w:p>
        </w:tc>
        <w:tc>
          <w:tcPr>
            <w:tcW w:w="237" w:type="dxa"/>
            <w:shd w:val="clear" w:color="auto" w:fill="auto"/>
            <w:vAlign w:val="center"/>
          </w:tcPr>
          <w:p w14:paraId="5BABCB35" w14:textId="77777777" w:rsidR="004B6559" w:rsidRPr="009069C5" w:rsidRDefault="004B6559" w:rsidP="00B54271">
            <w:pPr>
              <w:rPr>
                <w:sz w:val="18"/>
                <w:szCs w:val="18"/>
                <w:lang w:val="es-419"/>
              </w:rPr>
            </w:pPr>
          </w:p>
        </w:tc>
        <w:tc>
          <w:tcPr>
            <w:tcW w:w="236" w:type="dxa"/>
            <w:shd w:val="clear" w:color="auto" w:fill="auto"/>
            <w:vAlign w:val="center"/>
          </w:tcPr>
          <w:p w14:paraId="689FA25E" w14:textId="77777777" w:rsidR="004B6559" w:rsidRPr="009069C5" w:rsidRDefault="004B6559" w:rsidP="00B54271">
            <w:pPr>
              <w:rPr>
                <w:sz w:val="18"/>
                <w:szCs w:val="18"/>
                <w:lang w:val="es-419"/>
              </w:rPr>
            </w:pPr>
          </w:p>
        </w:tc>
        <w:tc>
          <w:tcPr>
            <w:tcW w:w="236" w:type="dxa"/>
            <w:shd w:val="clear" w:color="auto" w:fill="auto"/>
            <w:vAlign w:val="center"/>
          </w:tcPr>
          <w:p w14:paraId="4F24E27D" w14:textId="77777777" w:rsidR="004B6559" w:rsidRPr="009069C5" w:rsidRDefault="004B6559" w:rsidP="00B54271">
            <w:pPr>
              <w:rPr>
                <w:sz w:val="18"/>
                <w:szCs w:val="18"/>
                <w:lang w:val="es-419"/>
              </w:rPr>
            </w:pPr>
          </w:p>
        </w:tc>
        <w:tc>
          <w:tcPr>
            <w:tcW w:w="236" w:type="dxa"/>
            <w:gridSpan w:val="2"/>
            <w:shd w:val="clear" w:color="auto" w:fill="BEBEBE" w:themeFill="text2" w:themeFillTint="66"/>
            <w:vAlign w:val="center"/>
          </w:tcPr>
          <w:p w14:paraId="5511B64B" w14:textId="77777777" w:rsidR="004B6559" w:rsidRPr="009069C5" w:rsidRDefault="004B6559" w:rsidP="00B54271">
            <w:pPr>
              <w:rPr>
                <w:sz w:val="18"/>
                <w:szCs w:val="18"/>
                <w:lang w:val="es-419"/>
              </w:rPr>
            </w:pPr>
          </w:p>
        </w:tc>
        <w:tc>
          <w:tcPr>
            <w:tcW w:w="237" w:type="dxa"/>
            <w:shd w:val="clear" w:color="auto" w:fill="auto"/>
            <w:vAlign w:val="center"/>
          </w:tcPr>
          <w:p w14:paraId="238B2FC4" w14:textId="77777777" w:rsidR="004B6559" w:rsidRPr="009069C5" w:rsidRDefault="004B6559" w:rsidP="00B54271">
            <w:pPr>
              <w:rPr>
                <w:sz w:val="18"/>
                <w:szCs w:val="18"/>
                <w:lang w:val="es-419"/>
              </w:rPr>
            </w:pPr>
          </w:p>
        </w:tc>
        <w:tc>
          <w:tcPr>
            <w:tcW w:w="236" w:type="dxa"/>
            <w:shd w:val="clear" w:color="auto" w:fill="auto"/>
            <w:vAlign w:val="center"/>
          </w:tcPr>
          <w:p w14:paraId="2DB447D9" w14:textId="77777777" w:rsidR="004B6559" w:rsidRPr="009069C5" w:rsidRDefault="004B6559" w:rsidP="00B54271">
            <w:pPr>
              <w:rPr>
                <w:sz w:val="18"/>
                <w:szCs w:val="18"/>
                <w:lang w:val="es-419"/>
              </w:rPr>
            </w:pPr>
          </w:p>
        </w:tc>
        <w:tc>
          <w:tcPr>
            <w:tcW w:w="236" w:type="dxa"/>
            <w:shd w:val="clear" w:color="auto" w:fill="auto"/>
            <w:vAlign w:val="center"/>
          </w:tcPr>
          <w:p w14:paraId="78351AE8" w14:textId="77777777" w:rsidR="004B6559" w:rsidRPr="009069C5" w:rsidRDefault="004B6559" w:rsidP="00B54271">
            <w:pPr>
              <w:rPr>
                <w:sz w:val="18"/>
                <w:szCs w:val="18"/>
                <w:lang w:val="es-419"/>
              </w:rPr>
            </w:pPr>
          </w:p>
        </w:tc>
        <w:tc>
          <w:tcPr>
            <w:tcW w:w="1134" w:type="dxa"/>
            <w:gridSpan w:val="2"/>
            <w:vMerge/>
            <w:vAlign w:val="center"/>
          </w:tcPr>
          <w:p w14:paraId="285636A3" w14:textId="77777777" w:rsidR="004B6559" w:rsidRPr="009069C5" w:rsidRDefault="004B6559" w:rsidP="00B54271">
            <w:pPr>
              <w:rPr>
                <w:sz w:val="18"/>
                <w:szCs w:val="18"/>
                <w:lang w:val="es-419"/>
              </w:rPr>
            </w:pPr>
          </w:p>
        </w:tc>
        <w:tc>
          <w:tcPr>
            <w:tcW w:w="1294" w:type="dxa"/>
            <w:gridSpan w:val="2"/>
            <w:vMerge/>
            <w:vAlign w:val="center"/>
          </w:tcPr>
          <w:p w14:paraId="0E7AC48A" w14:textId="77777777" w:rsidR="004B6559" w:rsidRPr="009069C5" w:rsidRDefault="004B6559" w:rsidP="00B54271">
            <w:pPr>
              <w:rPr>
                <w:sz w:val="18"/>
                <w:szCs w:val="18"/>
                <w:lang w:val="es-419"/>
              </w:rPr>
            </w:pPr>
          </w:p>
        </w:tc>
        <w:tc>
          <w:tcPr>
            <w:tcW w:w="1123" w:type="dxa"/>
            <w:vMerge/>
            <w:vAlign w:val="center"/>
          </w:tcPr>
          <w:p w14:paraId="16D293E3" w14:textId="77777777" w:rsidR="004B6559" w:rsidRPr="009069C5" w:rsidRDefault="004B6559" w:rsidP="00B54271">
            <w:pPr>
              <w:rPr>
                <w:sz w:val="18"/>
                <w:szCs w:val="18"/>
                <w:lang w:val="es-419"/>
              </w:rPr>
            </w:pPr>
          </w:p>
        </w:tc>
      </w:tr>
      <w:tr w:rsidR="004B6559" w:rsidRPr="009069C5" w14:paraId="53CBE109" w14:textId="77777777" w:rsidTr="006939A0">
        <w:trPr>
          <w:gridAfter w:val="1"/>
          <w:wAfter w:w="23" w:type="dxa"/>
          <w:trHeight w:val="134"/>
          <w:jc w:val="center"/>
        </w:trPr>
        <w:tc>
          <w:tcPr>
            <w:tcW w:w="1555" w:type="dxa"/>
            <w:vMerge/>
            <w:vAlign w:val="center"/>
          </w:tcPr>
          <w:p w14:paraId="7CB0ACDF" w14:textId="77777777" w:rsidR="004B6559" w:rsidRPr="009069C5" w:rsidRDefault="004B6559" w:rsidP="00B54271">
            <w:pPr>
              <w:ind w:left="25"/>
              <w:rPr>
                <w:sz w:val="18"/>
                <w:szCs w:val="18"/>
                <w:lang w:val="es-419"/>
              </w:rPr>
            </w:pPr>
          </w:p>
        </w:tc>
        <w:tc>
          <w:tcPr>
            <w:tcW w:w="1352" w:type="dxa"/>
            <w:vMerge/>
            <w:vAlign w:val="center"/>
          </w:tcPr>
          <w:p w14:paraId="20E4D2FC" w14:textId="77777777" w:rsidR="004B6559" w:rsidRPr="009069C5" w:rsidRDefault="004B6559" w:rsidP="00B54271">
            <w:pPr>
              <w:rPr>
                <w:sz w:val="18"/>
                <w:szCs w:val="18"/>
                <w:lang w:val="es-419"/>
              </w:rPr>
            </w:pPr>
          </w:p>
        </w:tc>
        <w:tc>
          <w:tcPr>
            <w:tcW w:w="1262" w:type="dxa"/>
            <w:vMerge/>
            <w:vAlign w:val="center"/>
          </w:tcPr>
          <w:p w14:paraId="057EDDA6" w14:textId="77777777" w:rsidR="004B6559" w:rsidRPr="009069C5" w:rsidRDefault="004B6559" w:rsidP="00B54271">
            <w:pPr>
              <w:rPr>
                <w:sz w:val="18"/>
                <w:szCs w:val="18"/>
                <w:lang w:val="es-419"/>
              </w:rPr>
            </w:pPr>
          </w:p>
        </w:tc>
        <w:tc>
          <w:tcPr>
            <w:tcW w:w="1011" w:type="dxa"/>
            <w:vMerge/>
            <w:vAlign w:val="center"/>
          </w:tcPr>
          <w:p w14:paraId="6F09E372" w14:textId="77777777" w:rsidR="004B6559" w:rsidRPr="009069C5" w:rsidRDefault="004B6559" w:rsidP="00B54271">
            <w:pPr>
              <w:rPr>
                <w:sz w:val="18"/>
                <w:szCs w:val="18"/>
                <w:lang w:val="es-419"/>
              </w:rPr>
            </w:pPr>
          </w:p>
        </w:tc>
        <w:tc>
          <w:tcPr>
            <w:tcW w:w="2186" w:type="dxa"/>
            <w:vAlign w:val="center"/>
          </w:tcPr>
          <w:p w14:paraId="69678AD1" w14:textId="77777777" w:rsidR="004B6559" w:rsidRPr="009069C5" w:rsidRDefault="004B6559" w:rsidP="00B54271">
            <w:pPr>
              <w:rPr>
                <w:sz w:val="18"/>
                <w:szCs w:val="18"/>
                <w:lang w:val="es-419"/>
              </w:rPr>
            </w:pPr>
            <w:r w:rsidRPr="009069C5">
              <w:rPr>
                <w:sz w:val="18"/>
                <w:szCs w:val="18"/>
                <w:lang w:val="es-419"/>
              </w:rPr>
              <w:t>3.12.3 Compilación de necesidades de capacitación</w:t>
            </w:r>
          </w:p>
        </w:tc>
        <w:tc>
          <w:tcPr>
            <w:tcW w:w="1272" w:type="dxa"/>
            <w:vAlign w:val="center"/>
          </w:tcPr>
          <w:p w14:paraId="44455E40"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343D8D6D" w14:textId="77777777" w:rsidR="004B6559" w:rsidRPr="009069C5" w:rsidRDefault="004B6559" w:rsidP="00B54271">
            <w:pPr>
              <w:rPr>
                <w:sz w:val="18"/>
                <w:szCs w:val="18"/>
                <w:lang w:val="es-419"/>
              </w:rPr>
            </w:pPr>
            <w:r w:rsidRPr="009069C5">
              <w:rPr>
                <w:sz w:val="18"/>
                <w:szCs w:val="18"/>
                <w:lang w:val="es-419"/>
              </w:rPr>
              <w:t>Relación de necesidades de capacitación</w:t>
            </w:r>
          </w:p>
        </w:tc>
        <w:tc>
          <w:tcPr>
            <w:tcW w:w="1481" w:type="dxa"/>
            <w:vAlign w:val="center"/>
          </w:tcPr>
          <w:p w14:paraId="38674FB6"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6E69CD09"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auto"/>
            <w:vAlign w:val="center"/>
          </w:tcPr>
          <w:p w14:paraId="6BEBBCE4" w14:textId="77777777" w:rsidR="004B6559" w:rsidRPr="009069C5" w:rsidRDefault="004B6559" w:rsidP="00B54271">
            <w:pPr>
              <w:rPr>
                <w:sz w:val="18"/>
                <w:szCs w:val="18"/>
                <w:lang w:val="es-419"/>
              </w:rPr>
            </w:pPr>
          </w:p>
        </w:tc>
        <w:tc>
          <w:tcPr>
            <w:tcW w:w="236" w:type="dxa"/>
            <w:shd w:val="clear" w:color="auto" w:fill="auto"/>
            <w:vAlign w:val="center"/>
          </w:tcPr>
          <w:p w14:paraId="4DBA62F3" w14:textId="77777777" w:rsidR="004B6559" w:rsidRPr="009069C5" w:rsidRDefault="004B6559" w:rsidP="00B54271">
            <w:pPr>
              <w:rPr>
                <w:sz w:val="18"/>
                <w:szCs w:val="18"/>
                <w:lang w:val="es-419"/>
              </w:rPr>
            </w:pPr>
          </w:p>
        </w:tc>
        <w:tc>
          <w:tcPr>
            <w:tcW w:w="242" w:type="dxa"/>
            <w:shd w:val="clear" w:color="auto" w:fill="auto"/>
            <w:vAlign w:val="center"/>
          </w:tcPr>
          <w:p w14:paraId="0272E251" w14:textId="77777777" w:rsidR="004B6559" w:rsidRPr="009069C5" w:rsidRDefault="004B6559" w:rsidP="00B54271">
            <w:pPr>
              <w:rPr>
                <w:sz w:val="18"/>
                <w:szCs w:val="18"/>
                <w:lang w:val="es-419"/>
              </w:rPr>
            </w:pPr>
          </w:p>
        </w:tc>
        <w:tc>
          <w:tcPr>
            <w:tcW w:w="240" w:type="dxa"/>
            <w:shd w:val="clear" w:color="auto" w:fill="auto"/>
            <w:vAlign w:val="center"/>
          </w:tcPr>
          <w:p w14:paraId="0C60EF55" w14:textId="77777777" w:rsidR="004B6559" w:rsidRPr="009069C5" w:rsidRDefault="004B6559" w:rsidP="00B54271">
            <w:pPr>
              <w:rPr>
                <w:sz w:val="18"/>
                <w:szCs w:val="18"/>
                <w:lang w:val="es-419"/>
              </w:rPr>
            </w:pPr>
          </w:p>
        </w:tc>
        <w:tc>
          <w:tcPr>
            <w:tcW w:w="236" w:type="dxa"/>
            <w:shd w:val="clear" w:color="auto" w:fill="auto"/>
            <w:vAlign w:val="center"/>
          </w:tcPr>
          <w:p w14:paraId="7DCA424E" w14:textId="77777777" w:rsidR="004B6559" w:rsidRPr="009069C5" w:rsidRDefault="004B6559" w:rsidP="00B54271">
            <w:pPr>
              <w:rPr>
                <w:sz w:val="18"/>
                <w:szCs w:val="18"/>
                <w:lang w:val="es-419"/>
              </w:rPr>
            </w:pPr>
          </w:p>
        </w:tc>
        <w:tc>
          <w:tcPr>
            <w:tcW w:w="237" w:type="dxa"/>
            <w:shd w:val="clear" w:color="auto" w:fill="auto"/>
            <w:vAlign w:val="center"/>
          </w:tcPr>
          <w:p w14:paraId="535EA489" w14:textId="77777777" w:rsidR="004B6559" w:rsidRPr="009069C5" w:rsidRDefault="004B6559" w:rsidP="00B54271">
            <w:pPr>
              <w:rPr>
                <w:sz w:val="18"/>
                <w:szCs w:val="18"/>
                <w:lang w:val="es-419"/>
              </w:rPr>
            </w:pPr>
          </w:p>
        </w:tc>
        <w:tc>
          <w:tcPr>
            <w:tcW w:w="236" w:type="dxa"/>
            <w:shd w:val="clear" w:color="auto" w:fill="auto"/>
            <w:vAlign w:val="center"/>
          </w:tcPr>
          <w:p w14:paraId="70DAF036" w14:textId="77777777" w:rsidR="004B6559" w:rsidRPr="009069C5" w:rsidRDefault="004B6559" w:rsidP="00B54271">
            <w:pPr>
              <w:rPr>
                <w:sz w:val="18"/>
                <w:szCs w:val="18"/>
                <w:lang w:val="es-419"/>
              </w:rPr>
            </w:pPr>
          </w:p>
        </w:tc>
        <w:tc>
          <w:tcPr>
            <w:tcW w:w="236" w:type="dxa"/>
            <w:shd w:val="clear" w:color="auto" w:fill="auto"/>
            <w:vAlign w:val="center"/>
          </w:tcPr>
          <w:p w14:paraId="1A3E3CA8" w14:textId="77777777" w:rsidR="004B6559" w:rsidRPr="009069C5" w:rsidRDefault="004B6559" w:rsidP="00B54271">
            <w:pPr>
              <w:rPr>
                <w:sz w:val="18"/>
                <w:szCs w:val="18"/>
                <w:lang w:val="es-419"/>
              </w:rPr>
            </w:pPr>
          </w:p>
        </w:tc>
        <w:tc>
          <w:tcPr>
            <w:tcW w:w="236" w:type="dxa"/>
            <w:gridSpan w:val="2"/>
            <w:shd w:val="clear" w:color="auto" w:fill="BEBEBE" w:themeFill="text2" w:themeFillTint="66"/>
            <w:vAlign w:val="center"/>
          </w:tcPr>
          <w:p w14:paraId="60A9C861" w14:textId="77777777" w:rsidR="004B6559" w:rsidRPr="009069C5" w:rsidRDefault="004B6559" w:rsidP="00B54271">
            <w:pPr>
              <w:rPr>
                <w:sz w:val="18"/>
                <w:szCs w:val="18"/>
                <w:lang w:val="es-419"/>
              </w:rPr>
            </w:pPr>
          </w:p>
        </w:tc>
        <w:tc>
          <w:tcPr>
            <w:tcW w:w="237" w:type="dxa"/>
            <w:shd w:val="clear" w:color="auto" w:fill="auto"/>
            <w:vAlign w:val="center"/>
          </w:tcPr>
          <w:p w14:paraId="6C7918C9" w14:textId="77777777" w:rsidR="004B6559" w:rsidRPr="009069C5" w:rsidRDefault="004B6559" w:rsidP="00B54271">
            <w:pPr>
              <w:rPr>
                <w:sz w:val="18"/>
                <w:szCs w:val="18"/>
                <w:lang w:val="es-419"/>
              </w:rPr>
            </w:pPr>
          </w:p>
        </w:tc>
        <w:tc>
          <w:tcPr>
            <w:tcW w:w="236" w:type="dxa"/>
            <w:shd w:val="clear" w:color="auto" w:fill="auto"/>
            <w:vAlign w:val="center"/>
          </w:tcPr>
          <w:p w14:paraId="7CB8D844" w14:textId="77777777" w:rsidR="004B6559" w:rsidRPr="009069C5" w:rsidRDefault="004B6559" w:rsidP="00B54271">
            <w:pPr>
              <w:rPr>
                <w:sz w:val="18"/>
                <w:szCs w:val="18"/>
                <w:lang w:val="es-419"/>
              </w:rPr>
            </w:pPr>
          </w:p>
        </w:tc>
        <w:tc>
          <w:tcPr>
            <w:tcW w:w="236" w:type="dxa"/>
            <w:shd w:val="clear" w:color="auto" w:fill="auto"/>
            <w:vAlign w:val="center"/>
          </w:tcPr>
          <w:p w14:paraId="5A4DB5A4" w14:textId="77777777" w:rsidR="004B6559" w:rsidRPr="009069C5" w:rsidRDefault="004B6559" w:rsidP="00B54271">
            <w:pPr>
              <w:rPr>
                <w:sz w:val="18"/>
                <w:szCs w:val="18"/>
                <w:lang w:val="es-419"/>
              </w:rPr>
            </w:pPr>
          </w:p>
        </w:tc>
        <w:tc>
          <w:tcPr>
            <w:tcW w:w="1134" w:type="dxa"/>
            <w:gridSpan w:val="2"/>
            <w:vMerge/>
            <w:vAlign w:val="center"/>
          </w:tcPr>
          <w:p w14:paraId="723E480A" w14:textId="77777777" w:rsidR="004B6559" w:rsidRPr="009069C5" w:rsidRDefault="004B6559" w:rsidP="00B54271">
            <w:pPr>
              <w:rPr>
                <w:sz w:val="18"/>
                <w:szCs w:val="18"/>
                <w:lang w:val="es-419"/>
              </w:rPr>
            </w:pPr>
          </w:p>
        </w:tc>
        <w:tc>
          <w:tcPr>
            <w:tcW w:w="1294" w:type="dxa"/>
            <w:gridSpan w:val="2"/>
            <w:vMerge/>
            <w:vAlign w:val="center"/>
          </w:tcPr>
          <w:p w14:paraId="5A5EA450" w14:textId="77777777" w:rsidR="004B6559" w:rsidRPr="009069C5" w:rsidRDefault="004B6559" w:rsidP="00B54271">
            <w:pPr>
              <w:rPr>
                <w:sz w:val="18"/>
                <w:szCs w:val="18"/>
                <w:lang w:val="es-419"/>
              </w:rPr>
            </w:pPr>
          </w:p>
        </w:tc>
        <w:tc>
          <w:tcPr>
            <w:tcW w:w="1123" w:type="dxa"/>
            <w:vMerge/>
            <w:vAlign w:val="center"/>
          </w:tcPr>
          <w:p w14:paraId="7BD2747D" w14:textId="77777777" w:rsidR="004B6559" w:rsidRPr="009069C5" w:rsidRDefault="004B6559" w:rsidP="00B54271">
            <w:pPr>
              <w:rPr>
                <w:sz w:val="18"/>
                <w:szCs w:val="18"/>
                <w:lang w:val="es-419"/>
              </w:rPr>
            </w:pPr>
          </w:p>
        </w:tc>
      </w:tr>
      <w:tr w:rsidR="004B6559" w:rsidRPr="009069C5" w14:paraId="4ADF1A28" w14:textId="77777777" w:rsidTr="006939A0">
        <w:trPr>
          <w:gridAfter w:val="1"/>
          <w:wAfter w:w="23" w:type="dxa"/>
          <w:trHeight w:val="134"/>
          <w:jc w:val="center"/>
        </w:trPr>
        <w:tc>
          <w:tcPr>
            <w:tcW w:w="1555" w:type="dxa"/>
            <w:vMerge w:val="restart"/>
            <w:vAlign w:val="center"/>
          </w:tcPr>
          <w:p w14:paraId="4F84F966" w14:textId="77777777" w:rsidR="004B6559" w:rsidRPr="009069C5" w:rsidRDefault="004B6559" w:rsidP="00B54271">
            <w:pPr>
              <w:ind w:left="25"/>
              <w:rPr>
                <w:sz w:val="18"/>
                <w:szCs w:val="18"/>
                <w:lang w:val="es-419"/>
              </w:rPr>
            </w:pPr>
            <w:r w:rsidRPr="009069C5">
              <w:rPr>
                <w:sz w:val="18"/>
                <w:szCs w:val="18"/>
                <w:lang w:val="es-419"/>
              </w:rPr>
              <w:t>3.14 Elaboración de Plan de Capacitación 2024</w:t>
            </w:r>
          </w:p>
        </w:tc>
        <w:tc>
          <w:tcPr>
            <w:tcW w:w="1352" w:type="dxa"/>
            <w:vMerge w:val="restart"/>
            <w:vAlign w:val="center"/>
          </w:tcPr>
          <w:p w14:paraId="3B60A3CF" w14:textId="77777777" w:rsidR="004B6559" w:rsidRPr="009069C5" w:rsidRDefault="004B6559" w:rsidP="00B54271">
            <w:pPr>
              <w:rPr>
                <w:sz w:val="18"/>
                <w:szCs w:val="18"/>
                <w:lang w:val="es-419"/>
              </w:rPr>
            </w:pPr>
            <w:r w:rsidRPr="009069C5">
              <w:rPr>
                <w:sz w:val="18"/>
                <w:szCs w:val="18"/>
                <w:lang w:val="es-419"/>
              </w:rPr>
              <w:t>Plan de Capacitación elaborado y remitido al INAP</w:t>
            </w:r>
          </w:p>
        </w:tc>
        <w:tc>
          <w:tcPr>
            <w:tcW w:w="1262" w:type="dxa"/>
            <w:vMerge w:val="restart"/>
            <w:vAlign w:val="center"/>
          </w:tcPr>
          <w:p w14:paraId="0579094E" w14:textId="77777777" w:rsidR="004B6559" w:rsidRPr="009069C5" w:rsidRDefault="004B6559" w:rsidP="00B54271">
            <w:pPr>
              <w:rPr>
                <w:sz w:val="18"/>
                <w:szCs w:val="18"/>
                <w:lang w:val="es-419"/>
              </w:rPr>
            </w:pPr>
            <w:r w:rsidRPr="009069C5">
              <w:rPr>
                <w:sz w:val="18"/>
                <w:szCs w:val="18"/>
                <w:lang w:val="es-419"/>
              </w:rPr>
              <w:t>Plan de Capacitación elaborado y remitido al INAP</w:t>
            </w:r>
          </w:p>
        </w:tc>
        <w:tc>
          <w:tcPr>
            <w:tcW w:w="1011" w:type="dxa"/>
            <w:vMerge w:val="restart"/>
            <w:vAlign w:val="center"/>
          </w:tcPr>
          <w:p w14:paraId="0F66A54B" w14:textId="77777777" w:rsidR="004B6559" w:rsidRPr="009069C5" w:rsidRDefault="004B6559" w:rsidP="00B54271">
            <w:pPr>
              <w:rPr>
                <w:sz w:val="18"/>
                <w:szCs w:val="18"/>
                <w:lang w:val="es-419"/>
              </w:rPr>
            </w:pPr>
            <w:r w:rsidRPr="009069C5">
              <w:rPr>
                <w:sz w:val="18"/>
                <w:szCs w:val="18"/>
                <w:lang w:val="es-419"/>
              </w:rPr>
              <w:t>Plan de Capacitación 2024 elaborado y remitido al INAP</w:t>
            </w:r>
          </w:p>
        </w:tc>
        <w:tc>
          <w:tcPr>
            <w:tcW w:w="2186" w:type="dxa"/>
            <w:vAlign w:val="center"/>
          </w:tcPr>
          <w:p w14:paraId="6FDFEB4F" w14:textId="77777777" w:rsidR="004B6559" w:rsidRPr="009069C5" w:rsidRDefault="004B6559" w:rsidP="00B54271">
            <w:pPr>
              <w:rPr>
                <w:sz w:val="18"/>
                <w:szCs w:val="18"/>
                <w:lang w:val="es-419"/>
              </w:rPr>
            </w:pPr>
            <w:r w:rsidRPr="009069C5">
              <w:rPr>
                <w:sz w:val="18"/>
                <w:szCs w:val="18"/>
                <w:lang w:val="es-419"/>
              </w:rPr>
              <w:t>3.14.1 Formulación de plan anual de capacitación</w:t>
            </w:r>
          </w:p>
        </w:tc>
        <w:tc>
          <w:tcPr>
            <w:tcW w:w="1272" w:type="dxa"/>
            <w:vAlign w:val="center"/>
          </w:tcPr>
          <w:p w14:paraId="7C533752"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1F7E4E49" w14:textId="77777777" w:rsidR="004B6559" w:rsidRPr="009069C5" w:rsidRDefault="004B6559" w:rsidP="00B54271">
            <w:pPr>
              <w:rPr>
                <w:sz w:val="18"/>
                <w:szCs w:val="18"/>
                <w:lang w:val="es-419"/>
              </w:rPr>
            </w:pPr>
            <w:r w:rsidRPr="009069C5">
              <w:rPr>
                <w:sz w:val="18"/>
                <w:szCs w:val="18"/>
                <w:lang w:val="es-419"/>
              </w:rPr>
              <w:t>Plan de Recursos Humanos</w:t>
            </w:r>
          </w:p>
        </w:tc>
        <w:tc>
          <w:tcPr>
            <w:tcW w:w="1481" w:type="dxa"/>
            <w:vAlign w:val="center"/>
          </w:tcPr>
          <w:p w14:paraId="4B8E05FC"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Retraso en la elaboración </w:t>
            </w:r>
          </w:p>
        </w:tc>
        <w:tc>
          <w:tcPr>
            <w:tcW w:w="1309" w:type="dxa"/>
            <w:vAlign w:val="center"/>
          </w:tcPr>
          <w:p w14:paraId="2288689E"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auto"/>
            <w:vAlign w:val="center"/>
          </w:tcPr>
          <w:p w14:paraId="66224798" w14:textId="77777777" w:rsidR="004B6559" w:rsidRPr="009069C5" w:rsidRDefault="004B6559" w:rsidP="00B54271">
            <w:pPr>
              <w:rPr>
                <w:sz w:val="18"/>
                <w:szCs w:val="18"/>
                <w:lang w:val="es-419"/>
              </w:rPr>
            </w:pPr>
          </w:p>
        </w:tc>
        <w:tc>
          <w:tcPr>
            <w:tcW w:w="236" w:type="dxa"/>
            <w:shd w:val="clear" w:color="auto" w:fill="auto"/>
            <w:vAlign w:val="center"/>
          </w:tcPr>
          <w:p w14:paraId="4C217606" w14:textId="77777777" w:rsidR="004B6559" w:rsidRPr="009069C5" w:rsidRDefault="004B6559" w:rsidP="00B54271">
            <w:pPr>
              <w:rPr>
                <w:sz w:val="18"/>
                <w:szCs w:val="18"/>
                <w:lang w:val="es-419"/>
              </w:rPr>
            </w:pPr>
          </w:p>
        </w:tc>
        <w:tc>
          <w:tcPr>
            <w:tcW w:w="242" w:type="dxa"/>
            <w:shd w:val="clear" w:color="auto" w:fill="auto"/>
            <w:vAlign w:val="center"/>
          </w:tcPr>
          <w:p w14:paraId="3AB99BEC" w14:textId="77777777" w:rsidR="004B6559" w:rsidRPr="009069C5" w:rsidRDefault="004B6559" w:rsidP="00B54271">
            <w:pPr>
              <w:rPr>
                <w:sz w:val="18"/>
                <w:szCs w:val="18"/>
                <w:lang w:val="es-419"/>
              </w:rPr>
            </w:pPr>
          </w:p>
        </w:tc>
        <w:tc>
          <w:tcPr>
            <w:tcW w:w="240" w:type="dxa"/>
            <w:shd w:val="clear" w:color="auto" w:fill="auto"/>
            <w:vAlign w:val="center"/>
          </w:tcPr>
          <w:p w14:paraId="7D9F7B1B" w14:textId="77777777" w:rsidR="004B6559" w:rsidRPr="009069C5" w:rsidRDefault="004B6559" w:rsidP="00B54271">
            <w:pPr>
              <w:rPr>
                <w:sz w:val="18"/>
                <w:szCs w:val="18"/>
                <w:lang w:val="es-419"/>
              </w:rPr>
            </w:pPr>
          </w:p>
        </w:tc>
        <w:tc>
          <w:tcPr>
            <w:tcW w:w="236" w:type="dxa"/>
            <w:shd w:val="clear" w:color="auto" w:fill="auto"/>
            <w:vAlign w:val="center"/>
          </w:tcPr>
          <w:p w14:paraId="6A42BADC" w14:textId="77777777" w:rsidR="004B6559" w:rsidRPr="009069C5" w:rsidRDefault="004B6559" w:rsidP="00B54271">
            <w:pPr>
              <w:rPr>
                <w:sz w:val="18"/>
                <w:szCs w:val="18"/>
                <w:lang w:val="es-419"/>
              </w:rPr>
            </w:pPr>
          </w:p>
        </w:tc>
        <w:tc>
          <w:tcPr>
            <w:tcW w:w="237" w:type="dxa"/>
            <w:shd w:val="clear" w:color="auto" w:fill="auto"/>
            <w:vAlign w:val="center"/>
          </w:tcPr>
          <w:p w14:paraId="1D077419" w14:textId="77777777" w:rsidR="004B6559" w:rsidRPr="009069C5" w:rsidRDefault="004B6559" w:rsidP="00B54271">
            <w:pPr>
              <w:rPr>
                <w:sz w:val="18"/>
                <w:szCs w:val="18"/>
                <w:lang w:val="es-419"/>
              </w:rPr>
            </w:pPr>
          </w:p>
        </w:tc>
        <w:tc>
          <w:tcPr>
            <w:tcW w:w="236" w:type="dxa"/>
            <w:shd w:val="clear" w:color="auto" w:fill="auto"/>
            <w:vAlign w:val="center"/>
          </w:tcPr>
          <w:p w14:paraId="41FDA552" w14:textId="77777777" w:rsidR="004B6559" w:rsidRPr="009069C5" w:rsidRDefault="004B6559" w:rsidP="00B54271">
            <w:pPr>
              <w:rPr>
                <w:sz w:val="18"/>
                <w:szCs w:val="18"/>
                <w:lang w:val="es-419"/>
              </w:rPr>
            </w:pPr>
          </w:p>
        </w:tc>
        <w:tc>
          <w:tcPr>
            <w:tcW w:w="236" w:type="dxa"/>
            <w:shd w:val="clear" w:color="auto" w:fill="auto"/>
            <w:vAlign w:val="center"/>
          </w:tcPr>
          <w:p w14:paraId="3ABC0425" w14:textId="77777777" w:rsidR="004B6559" w:rsidRPr="009069C5" w:rsidRDefault="004B6559" w:rsidP="00B54271">
            <w:pPr>
              <w:rPr>
                <w:sz w:val="18"/>
                <w:szCs w:val="18"/>
                <w:lang w:val="es-419"/>
              </w:rPr>
            </w:pPr>
          </w:p>
        </w:tc>
        <w:tc>
          <w:tcPr>
            <w:tcW w:w="236" w:type="dxa"/>
            <w:gridSpan w:val="2"/>
            <w:shd w:val="clear" w:color="auto" w:fill="auto"/>
            <w:vAlign w:val="center"/>
          </w:tcPr>
          <w:p w14:paraId="59F7D29C"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13579C57" w14:textId="77777777" w:rsidR="004B6559" w:rsidRPr="009069C5" w:rsidRDefault="004B6559" w:rsidP="00B54271">
            <w:pPr>
              <w:rPr>
                <w:sz w:val="18"/>
                <w:szCs w:val="18"/>
                <w:lang w:val="es-419"/>
              </w:rPr>
            </w:pPr>
          </w:p>
        </w:tc>
        <w:tc>
          <w:tcPr>
            <w:tcW w:w="236" w:type="dxa"/>
            <w:shd w:val="clear" w:color="auto" w:fill="auto"/>
            <w:vAlign w:val="center"/>
          </w:tcPr>
          <w:p w14:paraId="23157E23" w14:textId="77777777" w:rsidR="004B6559" w:rsidRPr="009069C5" w:rsidRDefault="004B6559" w:rsidP="00B54271">
            <w:pPr>
              <w:rPr>
                <w:sz w:val="18"/>
                <w:szCs w:val="18"/>
                <w:lang w:val="es-419"/>
              </w:rPr>
            </w:pPr>
          </w:p>
        </w:tc>
        <w:tc>
          <w:tcPr>
            <w:tcW w:w="236" w:type="dxa"/>
            <w:shd w:val="clear" w:color="auto" w:fill="auto"/>
            <w:vAlign w:val="center"/>
          </w:tcPr>
          <w:p w14:paraId="0A94D7F7" w14:textId="77777777" w:rsidR="004B6559" w:rsidRPr="009069C5" w:rsidRDefault="004B6559" w:rsidP="00B54271">
            <w:pPr>
              <w:rPr>
                <w:sz w:val="18"/>
                <w:szCs w:val="18"/>
                <w:lang w:val="es-419"/>
              </w:rPr>
            </w:pPr>
          </w:p>
        </w:tc>
        <w:tc>
          <w:tcPr>
            <w:tcW w:w="1134" w:type="dxa"/>
            <w:gridSpan w:val="2"/>
            <w:vMerge w:val="restart"/>
            <w:vAlign w:val="center"/>
          </w:tcPr>
          <w:p w14:paraId="0B2DCAA4" w14:textId="77777777" w:rsidR="004B6559" w:rsidRPr="009069C5" w:rsidRDefault="004B6559" w:rsidP="00B54271">
            <w:pPr>
              <w:rPr>
                <w:sz w:val="18"/>
                <w:szCs w:val="18"/>
                <w:lang w:val="es-419"/>
              </w:rPr>
            </w:pPr>
            <w:r w:rsidRPr="009069C5">
              <w:rPr>
                <w:sz w:val="18"/>
                <w:szCs w:val="18"/>
                <w:lang w:val="es-419"/>
              </w:rPr>
              <w:t>Material gastable</w:t>
            </w:r>
          </w:p>
        </w:tc>
        <w:tc>
          <w:tcPr>
            <w:tcW w:w="1294" w:type="dxa"/>
            <w:gridSpan w:val="2"/>
            <w:vMerge w:val="restart"/>
            <w:vAlign w:val="center"/>
          </w:tcPr>
          <w:p w14:paraId="76C3B9FC" w14:textId="77777777" w:rsidR="004B6559" w:rsidRPr="009069C5" w:rsidRDefault="004B6559" w:rsidP="00B54271">
            <w:pPr>
              <w:rPr>
                <w:sz w:val="18"/>
                <w:szCs w:val="18"/>
                <w:lang w:val="es-419"/>
              </w:rPr>
            </w:pPr>
            <w:r w:rsidRPr="009069C5">
              <w:rPr>
                <w:sz w:val="18"/>
                <w:szCs w:val="18"/>
                <w:lang w:val="es-419"/>
              </w:rPr>
              <w:t>RD$ 0.00</w:t>
            </w:r>
          </w:p>
        </w:tc>
        <w:tc>
          <w:tcPr>
            <w:tcW w:w="1123" w:type="dxa"/>
            <w:vMerge w:val="restart"/>
            <w:vAlign w:val="center"/>
          </w:tcPr>
          <w:p w14:paraId="4DC2F288" w14:textId="77777777" w:rsidR="004B6559" w:rsidRPr="009069C5" w:rsidRDefault="004B6559" w:rsidP="00B54271">
            <w:pPr>
              <w:rPr>
                <w:sz w:val="18"/>
                <w:szCs w:val="18"/>
                <w:lang w:val="es-419"/>
              </w:rPr>
            </w:pPr>
          </w:p>
        </w:tc>
      </w:tr>
      <w:tr w:rsidR="004B6559" w:rsidRPr="009069C5" w14:paraId="7784A927" w14:textId="77777777" w:rsidTr="006939A0">
        <w:trPr>
          <w:gridAfter w:val="1"/>
          <w:wAfter w:w="23" w:type="dxa"/>
          <w:trHeight w:val="134"/>
          <w:jc w:val="center"/>
        </w:trPr>
        <w:tc>
          <w:tcPr>
            <w:tcW w:w="1555" w:type="dxa"/>
            <w:vMerge/>
            <w:vAlign w:val="center"/>
          </w:tcPr>
          <w:p w14:paraId="6BFB46B2" w14:textId="77777777" w:rsidR="004B6559" w:rsidRPr="009069C5" w:rsidRDefault="004B6559" w:rsidP="00B54271">
            <w:pPr>
              <w:ind w:left="25"/>
              <w:rPr>
                <w:sz w:val="18"/>
                <w:szCs w:val="18"/>
                <w:lang w:val="es-419"/>
              </w:rPr>
            </w:pPr>
          </w:p>
        </w:tc>
        <w:tc>
          <w:tcPr>
            <w:tcW w:w="1352" w:type="dxa"/>
            <w:vMerge/>
            <w:vAlign w:val="center"/>
          </w:tcPr>
          <w:p w14:paraId="21D41686" w14:textId="77777777" w:rsidR="004B6559" w:rsidRPr="009069C5" w:rsidRDefault="004B6559" w:rsidP="00B54271">
            <w:pPr>
              <w:rPr>
                <w:sz w:val="18"/>
                <w:szCs w:val="18"/>
                <w:lang w:val="es-419"/>
              </w:rPr>
            </w:pPr>
          </w:p>
        </w:tc>
        <w:tc>
          <w:tcPr>
            <w:tcW w:w="1262" w:type="dxa"/>
            <w:vMerge/>
            <w:vAlign w:val="center"/>
          </w:tcPr>
          <w:p w14:paraId="6070CFE5" w14:textId="77777777" w:rsidR="004B6559" w:rsidRPr="009069C5" w:rsidRDefault="004B6559" w:rsidP="00B54271">
            <w:pPr>
              <w:rPr>
                <w:sz w:val="18"/>
                <w:szCs w:val="18"/>
                <w:lang w:val="es-419"/>
              </w:rPr>
            </w:pPr>
          </w:p>
        </w:tc>
        <w:tc>
          <w:tcPr>
            <w:tcW w:w="1011" w:type="dxa"/>
            <w:vMerge/>
            <w:vAlign w:val="center"/>
          </w:tcPr>
          <w:p w14:paraId="62E46D64" w14:textId="77777777" w:rsidR="004B6559" w:rsidRPr="009069C5" w:rsidRDefault="004B6559" w:rsidP="00B54271">
            <w:pPr>
              <w:rPr>
                <w:sz w:val="18"/>
                <w:szCs w:val="18"/>
                <w:lang w:val="es-419"/>
              </w:rPr>
            </w:pPr>
          </w:p>
        </w:tc>
        <w:tc>
          <w:tcPr>
            <w:tcW w:w="2186" w:type="dxa"/>
            <w:vAlign w:val="center"/>
          </w:tcPr>
          <w:p w14:paraId="70457010" w14:textId="77777777" w:rsidR="004B6559" w:rsidRPr="009069C5" w:rsidRDefault="004B6559" w:rsidP="00B54271">
            <w:pPr>
              <w:rPr>
                <w:sz w:val="18"/>
                <w:szCs w:val="18"/>
                <w:lang w:val="es-419"/>
              </w:rPr>
            </w:pPr>
            <w:r w:rsidRPr="009069C5">
              <w:rPr>
                <w:sz w:val="18"/>
                <w:szCs w:val="18"/>
                <w:lang w:val="es-419"/>
              </w:rPr>
              <w:t>3.14.2 Remisión del plan de capacitación aprobado por la MAP 2024 al INAP</w:t>
            </w:r>
          </w:p>
        </w:tc>
        <w:tc>
          <w:tcPr>
            <w:tcW w:w="1272" w:type="dxa"/>
            <w:vAlign w:val="center"/>
          </w:tcPr>
          <w:p w14:paraId="32E914BE"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32CD8B79" w14:textId="77777777" w:rsidR="004B6559" w:rsidRPr="009069C5" w:rsidRDefault="004B6559" w:rsidP="00B54271">
            <w:pPr>
              <w:rPr>
                <w:sz w:val="18"/>
                <w:szCs w:val="18"/>
                <w:lang w:val="es-419"/>
              </w:rPr>
            </w:pPr>
            <w:r w:rsidRPr="009069C5">
              <w:rPr>
                <w:sz w:val="18"/>
                <w:szCs w:val="18"/>
                <w:lang w:val="es-419"/>
              </w:rPr>
              <w:t>Carta de Remisión</w:t>
            </w:r>
          </w:p>
        </w:tc>
        <w:tc>
          <w:tcPr>
            <w:tcW w:w="1481" w:type="dxa"/>
            <w:vAlign w:val="center"/>
          </w:tcPr>
          <w:p w14:paraId="126C819E"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p w14:paraId="67B54A03" w14:textId="77777777" w:rsidR="004B6559" w:rsidRPr="009069C5" w:rsidRDefault="004B6559" w:rsidP="00B54271">
            <w:pPr>
              <w:rPr>
                <w:rFonts w:cstheme="minorHAnsi"/>
                <w:sz w:val="18"/>
                <w:szCs w:val="18"/>
                <w:lang w:val="es-419"/>
              </w:rPr>
            </w:pPr>
          </w:p>
          <w:p w14:paraId="30E53719"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647F8409"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p w14:paraId="0AF931D4" w14:textId="77777777" w:rsidR="004B6559" w:rsidRPr="009069C5" w:rsidRDefault="004B6559" w:rsidP="00B54271">
            <w:pPr>
              <w:rPr>
                <w:rFonts w:cstheme="minorHAnsi"/>
                <w:sz w:val="18"/>
                <w:szCs w:val="18"/>
                <w:lang w:val="es-419"/>
              </w:rPr>
            </w:pPr>
          </w:p>
          <w:p w14:paraId="14F93C5A"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388D1439" w14:textId="77777777" w:rsidR="004B6559" w:rsidRPr="009069C5" w:rsidRDefault="004B6559" w:rsidP="00B54271">
            <w:pPr>
              <w:rPr>
                <w:rFonts w:cstheme="minorHAnsi"/>
                <w:sz w:val="18"/>
                <w:szCs w:val="18"/>
                <w:lang w:val="es-419"/>
              </w:rPr>
            </w:pPr>
          </w:p>
          <w:p w14:paraId="174DAC25"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auto"/>
            <w:vAlign w:val="center"/>
          </w:tcPr>
          <w:p w14:paraId="19D1CE54" w14:textId="77777777" w:rsidR="004B6559" w:rsidRPr="009069C5" w:rsidRDefault="004B6559" w:rsidP="00B54271">
            <w:pPr>
              <w:rPr>
                <w:sz w:val="18"/>
                <w:szCs w:val="18"/>
                <w:lang w:val="es-419"/>
              </w:rPr>
            </w:pPr>
          </w:p>
        </w:tc>
        <w:tc>
          <w:tcPr>
            <w:tcW w:w="236" w:type="dxa"/>
            <w:shd w:val="clear" w:color="auto" w:fill="auto"/>
            <w:vAlign w:val="center"/>
          </w:tcPr>
          <w:p w14:paraId="20E5198D" w14:textId="77777777" w:rsidR="004B6559" w:rsidRPr="009069C5" w:rsidRDefault="004B6559" w:rsidP="00B54271">
            <w:pPr>
              <w:rPr>
                <w:sz w:val="18"/>
                <w:szCs w:val="18"/>
                <w:lang w:val="es-419"/>
              </w:rPr>
            </w:pPr>
          </w:p>
        </w:tc>
        <w:tc>
          <w:tcPr>
            <w:tcW w:w="242" w:type="dxa"/>
            <w:shd w:val="clear" w:color="auto" w:fill="auto"/>
            <w:vAlign w:val="center"/>
          </w:tcPr>
          <w:p w14:paraId="1011F012" w14:textId="77777777" w:rsidR="004B6559" w:rsidRPr="009069C5" w:rsidRDefault="004B6559" w:rsidP="00B54271">
            <w:pPr>
              <w:rPr>
                <w:sz w:val="18"/>
                <w:szCs w:val="18"/>
                <w:lang w:val="es-419"/>
              </w:rPr>
            </w:pPr>
          </w:p>
        </w:tc>
        <w:tc>
          <w:tcPr>
            <w:tcW w:w="240" w:type="dxa"/>
            <w:shd w:val="clear" w:color="auto" w:fill="auto"/>
            <w:vAlign w:val="center"/>
          </w:tcPr>
          <w:p w14:paraId="1B339EB6" w14:textId="77777777" w:rsidR="004B6559" w:rsidRPr="009069C5" w:rsidRDefault="004B6559" w:rsidP="00B54271">
            <w:pPr>
              <w:rPr>
                <w:sz w:val="18"/>
                <w:szCs w:val="18"/>
                <w:lang w:val="es-419"/>
              </w:rPr>
            </w:pPr>
          </w:p>
        </w:tc>
        <w:tc>
          <w:tcPr>
            <w:tcW w:w="236" w:type="dxa"/>
            <w:shd w:val="clear" w:color="auto" w:fill="auto"/>
            <w:vAlign w:val="center"/>
          </w:tcPr>
          <w:p w14:paraId="265C5A20" w14:textId="77777777" w:rsidR="004B6559" w:rsidRPr="009069C5" w:rsidRDefault="004B6559" w:rsidP="00B54271">
            <w:pPr>
              <w:rPr>
                <w:sz w:val="18"/>
                <w:szCs w:val="18"/>
                <w:lang w:val="es-419"/>
              </w:rPr>
            </w:pPr>
          </w:p>
        </w:tc>
        <w:tc>
          <w:tcPr>
            <w:tcW w:w="237" w:type="dxa"/>
            <w:shd w:val="clear" w:color="auto" w:fill="auto"/>
            <w:vAlign w:val="center"/>
          </w:tcPr>
          <w:p w14:paraId="3FFA4555" w14:textId="77777777" w:rsidR="004B6559" w:rsidRPr="009069C5" w:rsidRDefault="004B6559" w:rsidP="00B54271">
            <w:pPr>
              <w:rPr>
                <w:sz w:val="18"/>
                <w:szCs w:val="18"/>
                <w:lang w:val="es-419"/>
              </w:rPr>
            </w:pPr>
          </w:p>
        </w:tc>
        <w:tc>
          <w:tcPr>
            <w:tcW w:w="236" w:type="dxa"/>
            <w:shd w:val="clear" w:color="auto" w:fill="auto"/>
            <w:vAlign w:val="center"/>
          </w:tcPr>
          <w:p w14:paraId="7F42A132" w14:textId="77777777" w:rsidR="004B6559" w:rsidRPr="009069C5" w:rsidRDefault="004B6559" w:rsidP="00B54271">
            <w:pPr>
              <w:rPr>
                <w:sz w:val="18"/>
                <w:szCs w:val="18"/>
                <w:lang w:val="es-419"/>
              </w:rPr>
            </w:pPr>
          </w:p>
        </w:tc>
        <w:tc>
          <w:tcPr>
            <w:tcW w:w="236" w:type="dxa"/>
            <w:shd w:val="clear" w:color="auto" w:fill="auto"/>
            <w:vAlign w:val="center"/>
          </w:tcPr>
          <w:p w14:paraId="3A2EFAC5" w14:textId="77777777" w:rsidR="004B6559" w:rsidRPr="009069C5" w:rsidRDefault="004B6559" w:rsidP="00B54271">
            <w:pPr>
              <w:rPr>
                <w:sz w:val="18"/>
                <w:szCs w:val="18"/>
                <w:lang w:val="es-419"/>
              </w:rPr>
            </w:pPr>
          </w:p>
        </w:tc>
        <w:tc>
          <w:tcPr>
            <w:tcW w:w="236" w:type="dxa"/>
            <w:gridSpan w:val="2"/>
            <w:shd w:val="clear" w:color="auto" w:fill="auto"/>
            <w:vAlign w:val="center"/>
          </w:tcPr>
          <w:p w14:paraId="375717EE"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233DE06D" w14:textId="77777777" w:rsidR="004B6559" w:rsidRPr="009069C5" w:rsidRDefault="004B6559" w:rsidP="00B54271">
            <w:pPr>
              <w:rPr>
                <w:sz w:val="18"/>
                <w:szCs w:val="18"/>
                <w:lang w:val="es-419"/>
              </w:rPr>
            </w:pPr>
          </w:p>
        </w:tc>
        <w:tc>
          <w:tcPr>
            <w:tcW w:w="236" w:type="dxa"/>
            <w:shd w:val="clear" w:color="auto" w:fill="auto"/>
            <w:vAlign w:val="center"/>
          </w:tcPr>
          <w:p w14:paraId="17D77CB5" w14:textId="77777777" w:rsidR="004B6559" w:rsidRPr="009069C5" w:rsidRDefault="004B6559" w:rsidP="00B54271">
            <w:pPr>
              <w:rPr>
                <w:sz w:val="18"/>
                <w:szCs w:val="18"/>
                <w:lang w:val="es-419"/>
              </w:rPr>
            </w:pPr>
          </w:p>
        </w:tc>
        <w:tc>
          <w:tcPr>
            <w:tcW w:w="236" w:type="dxa"/>
            <w:shd w:val="clear" w:color="auto" w:fill="auto"/>
            <w:vAlign w:val="center"/>
          </w:tcPr>
          <w:p w14:paraId="40D7EDB1" w14:textId="77777777" w:rsidR="004B6559" w:rsidRPr="009069C5" w:rsidRDefault="004B6559" w:rsidP="00B54271">
            <w:pPr>
              <w:rPr>
                <w:sz w:val="18"/>
                <w:szCs w:val="18"/>
                <w:lang w:val="es-419"/>
              </w:rPr>
            </w:pPr>
          </w:p>
        </w:tc>
        <w:tc>
          <w:tcPr>
            <w:tcW w:w="1134" w:type="dxa"/>
            <w:gridSpan w:val="2"/>
            <w:vMerge/>
            <w:vAlign w:val="center"/>
          </w:tcPr>
          <w:p w14:paraId="36C67325" w14:textId="77777777" w:rsidR="004B6559" w:rsidRPr="009069C5" w:rsidRDefault="004B6559" w:rsidP="00B54271">
            <w:pPr>
              <w:rPr>
                <w:sz w:val="18"/>
                <w:szCs w:val="18"/>
                <w:lang w:val="es-419"/>
              </w:rPr>
            </w:pPr>
          </w:p>
        </w:tc>
        <w:tc>
          <w:tcPr>
            <w:tcW w:w="1294" w:type="dxa"/>
            <w:gridSpan w:val="2"/>
            <w:vMerge/>
            <w:vAlign w:val="center"/>
          </w:tcPr>
          <w:p w14:paraId="763C3618" w14:textId="77777777" w:rsidR="004B6559" w:rsidRPr="009069C5" w:rsidRDefault="004B6559" w:rsidP="00B54271">
            <w:pPr>
              <w:rPr>
                <w:sz w:val="18"/>
                <w:szCs w:val="18"/>
                <w:lang w:val="es-419"/>
              </w:rPr>
            </w:pPr>
          </w:p>
        </w:tc>
        <w:tc>
          <w:tcPr>
            <w:tcW w:w="1123" w:type="dxa"/>
            <w:vMerge/>
            <w:vAlign w:val="center"/>
          </w:tcPr>
          <w:p w14:paraId="7EF426E2" w14:textId="77777777" w:rsidR="004B6559" w:rsidRPr="009069C5" w:rsidRDefault="004B6559" w:rsidP="00B54271">
            <w:pPr>
              <w:rPr>
                <w:sz w:val="18"/>
                <w:szCs w:val="18"/>
                <w:lang w:val="es-419"/>
              </w:rPr>
            </w:pPr>
          </w:p>
        </w:tc>
      </w:tr>
      <w:tr w:rsidR="004B6559" w:rsidRPr="009069C5" w14:paraId="6AE24ED9" w14:textId="77777777" w:rsidTr="006939A0">
        <w:trPr>
          <w:gridAfter w:val="1"/>
          <w:wAfter w:w="23" w:type="dxa"/>
          <w:trHeight w:val="134"/>
          <w:jc w:val="center"/>
        </w:trPr>
        <w:tc>
          <w:tcPr>
            <w:tcW w:w="1555" w:type="dxa"/>
            <w:vMerge w:val="restart"/>
            <w:vAlign w:val="center"/>
          </w:tcPr>
          <w:p w14:paraId="375A4384" w14:textId="77777777" w:rsidR="004B6559" w:rsidRPr="009069C5" w:rsidRDefault="004B6559" w:rsidP="00B54271">
            <w:pPr>
              <w:ind w:left="25"/>
              <w:rPr>
                <w:sz w:val="18"/>
                <w:szCs w:val="18"/>
                <w:lang w:val="es-419"/>
              </w:rPr>
            </w:pPr>
            <w:r w:rsidRPr="009069C5">
              <w:rPr>
                <w:sz w:val="18"/>
                <w:szCs w:val="18"/>
                <w:lang w:val="es-419"/>
              </w:rPr>
              <w:t>3.15 Elaboración de Plan de Recursos Humanos 2024</w:t>
            </w:r>
          </w:p>
          <w:p w14:paraId="1CDCECA8" w14:textId="77777777" w:rsidR="004B6559" w:rsidRPr="009069C5" w:rsidRDefault="004B6559" w:rsidP="00B54271">
            <w:pPr>
              <w:pStyle w:val="Prrafodelista"/>
              <w:ind w:left="960"/>
              <w:rPr>
                <w:sz w:val="18"/>
                <w:szCs w:val="18"/>
                <w:lang w:val="es-419"/>
              </w:rPr>
            </w:pPr>
          </w:p>
          <w:p w14:paraId="626FAA5E" w14:textId="77777777" w:rsidR="004B6559" w:rsidRPr="009069C5" w:rsidRDefault="004B6559" w:rsidP="00B54271">
            <w:pPr>
              <w:ind w:left="25"/>
              <w:rPr>
                <w:sz w:val="18"/>
                <w:szCs w:val="18"/>
                <w:lang w:val="es-419"/>
              </w:rPr>
            </w:pPr>
          </w:p>
        </w:tc>
        <w:tc>
          <w:tcPr>
            <w:tcW w:w="1352" w:type="dxa"/>
            <w:vMerge w:val="restart"/>
            <w:vAlign w:val="center"/>
          </w:tcPr>
          <w:p w14:paraId="70E7C0F8" w14:textId="77777777" w:rsidR="004B6559" w:rsidRPr="009069C5" w:rsidRDefault="004B6559" w:rsidP="00B54271">
            <w:pPr>
              <w:rPr>
                <w:sz w:val="18"/>
                <w:szCs w:val="18"/>
                <w:lang w:val="es-419"/>
              </w:rPr>
            </w:pPr>
            <w:r w:rsidRPr="009069C5">
              <w:rPr>
                <w:sz w:val="18"/>
                <w:szCs w:val="18"/>
                <w:lang w:val="es-419"/>
              </w:rPr>
              <w:t>Plan de Recursos Humanos 2024 elaborado y remitido al MAP</w:t>
            </w:r>
          </w:p>
        </w:tc>
        <w:tc>
          <w:tcPr>
            <w:tcW w:w="1262" w:type="dxa"/>
            <w:vMerge w:val="restart"/>
            <w:vAlign w:val="center"/>
          </w:tcPr>
          <w:p w14:paraId="05E2EEB9" w14:textId="77777777" w:rsidR="004B6559" w:rsidRPr="009069C5" w:rsidRDefault="004B6559" w:rsidP="00B54271">
            <w:pPr>
              <w:rPr>
                <w:sz w:val="18"/>
                <w:szCs w:val="18"/>
                <w:lang w:val="es-419"/>
              </w:rPr>
            </w:pPr>
            <w:r w:rsidRPr="009069C5">
              <w:rPr>
                <w:sz w:val="18"/>
                <w:szCs w:val="18"/>
                <w:lang w:val="es-419"/>
              </w:rPr>
              <w:t>Plan de Recursos Humanos 2024 elaborado y remitido al MAP</w:t>
            </w:r>
          </w:p>
        </w:tc>
        <w:tc>
          <w:tcPr>
            <w:tcW w:w="1011" w:type="dxa"/>
            <w:vMerge w:val="restart"/>
            <w:vAlign w:val="center"/>
          </w:tcPr>
          <w:p w14:paraId="6DECCFCC" w14:textId="77777777" w:rsidR="004B6559" w:rsidRPr="009069C5" w:rsidRDefault="004B6559" w:rsidP="00B54271">
            <w:pPr>
              <w:rPr>
                <w:sz w:val="18"/>
                <w:szCs w:val="18"/>
                <w:lang w:val="es-419"/>
              </w:rPr>
            </w:pPr>
            <w:r w:rsidRPr="009069C5">
              <w:rPr>
                <w:sz w:val="18"/>
                <w:szCs w:val="18"/>
                <w:lang w:val="es-419"/>
              </w:rPr>
              <w:t>Plan de Recursos Humanos 2024 elaborado y remitido al MAP</w:t>
            </w:r>
          </w:p>
        </w:tc>
        <w:tc>
          <w:tcPr>
            <w:tcW w:w="2186" w:type="dxa"/>
            <w:vAlign w:val="center"/>
          </w:tcPr>
          <w:p w14:paraId="30ECC5D6" w14:textId="77777777" w:rsidR="004B6559" w:rsidRPr="009069C5" w:rsidRDefault="004B6559" w:rsidP="00B54271">
            <w:pPr>
              <w:rPr>
                <w:sz w:val="18"/>
                <w:szCs w:val="18"/>
                <w:lang w:val="es-419"/>
              </w:rPr>
            </w:pPr>
            <w:r w:rsidRPr="009069C5">
              <w:rPr>
                <w:sz w:val="18"/>
                <w:szCs w:val="18"/>
                <w:lang w:val="es-419"/>
              </w:rPr>
              <w:t>3.15.1 Solicitud de requerimiento de recursos humanos a las áreas</w:t>
            </w:r>
          </w:p>
        </w:tc>
        <w:tc>
          <w:tcPr>
            <w:tcW w:w="1272" w:type="dxa"/>
            <w:vAlign w:val="center"/>
          </w:tcPr>
          <w:p w14:paraId="066E7EFC"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580A2DA9" w14:textId="77777777" w:rsidR="004B6559" w:rsidRPr="009069C5" w:rsidRDefault="004B6559" w:rsidP="00B54271">
            <w:pPr>
              <w:rPr>
                <w:sz w:val="18"/>
                <w:szCs w:val="18"/>
                <w:lang w:val="es-419"/>
              </w:rPr>
            </w:pPr>
            <w:r w:rsidRPr="009069C5">
              <w:rPr>
                <w:sz w:val="18"/>
                <w:szCs w:val="18"/>
                <w:lang w:val="es-419"/>
              </w:rPr>
              <w:t xml:space="preserve">Correo electrónico </w:t>
            </w:r>
          </w:p>
          <w:p w14:paraId="19869B5E" w14:textId="77777777" w:rsidR="004B6559" w:rsidRPr="009069C5" w:rsidRDefault="004B6559" w:rsidP="00B54271">
            <w:pPr>
              <w:rPr>
                <w:sz w:val="18"/>
                <w:szCs w:val="18"/>
                <w:lang w:val="es-419"/>
              </w:rPr>
            </w:pPr>
            <w:r w:rsidRPr="009069C5">
              <w:rPr>
                <w:sz w:val="18"/>
                <w:szCs w:val="18"/>
                <w:lang w:val="es-419"/>
              </w:rPr>
              <w:t>Formulario</w:t>
            </w:r>
          </w:p>
        </w:tc>
        <w:tc>
          <w:tcPr>
            <w:tcW w:w="1481" w:type="dxa"/>
            <w:vAlign w:val="center"/>
          </w:tcPr>
          <w:p w14:paraId="5C0318FF"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7DE2E326"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auto"/>
            <w:vAlign w:val="center"/>
          </w:tcPr>
          <w:p w14:paraId="043113F5" w14:textId="77777777" w:rsidR="004B6559" w:rsidRPr="009069C5" w:rsidRDefault="004B6559" w:rsidP="00B54271">
            <w:pPr>
              <w:rPr>
                <w:sz w:val="18"/>
                <w:szCs w:val="18"/>
                <w:lang w:val="es-419"/>
              </w:rPr>
            </w:pPr>
          </w:p>
        </w:tc>
        <w:tc>
          <w:tcPr>
            <w:tcW w:w="236" w:type="dxa"/>
            <w:shd w:val="clear" w:color="auto" w:fill="auto"/>
            <w:vAlign w:val="center"/>
          </w:tcPr>
          <w:p w14:paraId="69D747E3" w14:textId="77777777" w:rsidR="004B6559" w:rsidRPr="009069C5" w:rsidRDefault="004B6559" w:rsidP="00B54271">
            <w:pPr>
              <w:rPr>
                <w:sz w:val="18"/>
                <w:szCs w:val="18"/>
                <w:lang w:val="es-419"/>
              </w:rPr>
            </w:pPr>
          </w:p>
        </w:tc>
        <w:tc>
          <w:tcPr>
            <w:tcW w:w="242" w:type="dxa"/>
            <w:shd w:val="clear" w:color="auto" w:fill="auto"/>
            <w:vAlign w:val="center"/>
          </w:tcPr>
          <w:p w14:paraId="02EDBDEA" w14:textId="77777777" w:rsidR="004B6559" w:rsidRPr="009069C5" w:rsidRDefault="004B6559" w:rsidP="00B54271">
            <w:pPr>
              <w:rPr>
                <w:sz w:val="18"/>
                <w:szCs w:val="18"/>
                <w:lang w:val="es-419"/>
              </w:rPr>
            </w:pPr>
          </w:p>
        </w:tc>
        <w:tc>
          <w:tcPr>
            <w:tcW w:w="240" w:type="dxa"/>
            <w:shd w:val="clear" w:color="auto" w:fill="auto"/>
            <w:vAlign w:val="center"/>
          </w:tcPr>
          <w:p w14:paraId="759B6371" w14:textId="77777777" w:rsidR="004B6559" w:rsidRPr="009069C5" w:rsidRDefault="004B6559" w:rsidP="00B54271">
            <w:pPr>
              <w:rPr>
                <w:sz w:val="18"/>
                <w:szCs w:val="18"/>
                <w:lang w:val="es-419"/>
              </w:rPr>
            </w:pPr>
          </w:p>
        </w:tc>
        <w:tc>
          <w:tcPr>
            <w:tcW w:w="236" w:type="dxa"/>
            <w:shd w:val="clear" w:color="auto" w:fill="auto"/>
            <w:vAlign w:val="center"/>
          </w:tcPr>
          <w:p w14:paraId="6542D10C" w14:textId="77777777" w:rsidR="004B6559" w:rsidRPr="009069C5" w:rsidRDefault="004B6559" w:rsidP="00B54271">
            <w:pPr>
              <w:rPr>
                <w:sz w:val="18"/>
                <w:szCs w:val="18"/>
                <w:lang w:val="es-419"/>
              </w:rPr>
            </w:pPr>
          </w:p>
        </w:tc>
        <w:tc>
          <w:tcPr>
            <w:tcW w:w="237" w:type="dxa"/>
            <w:shd w:val="clear" w:color="auto" w:fill="auto"/>
            <w:vAlign w:val="center"/>
          </w:tcPr>
          <w:p w14:paraId="4F5AB8F6" w14:textId="77777777" w:rsidR="004B6559" w:rsidRPr="009069C5" w:rsidRDefault="004B6559" w:rsidP="00B54271">
            <w:pPr>
              <w:rPr>
                <w:sz w:val="18"/>
                <w:szCs w:val="18"/>
                <w:lang w:val="es-419"/>
              </w:rPr>
            </w:pPr>
          </w:p>
        </w:tc>
        <w:tc>
          <w:tcPr>
            <w:tcW w:w="236" w:type="dxa"/>
            <w:shd w:val="clear" w:color="auto" w:fill="auto"/>
            <w:vAlign w:val="center"/>
          </w:tcPr>
          <w:p w14:paraId="66769C04" w14:textId="77777777" w:rsidR="004B6559" w:rsidRPr="009069C5" w:rsidRDefault="004B6559" w:rsidP="00B54271">
            <w:pPr>
              <w:rPr>
                <w:sz w:val="18"/>
                <w:szCs w:val="18"/>
                <w:lang w:val="es-419"/>
              </w:rPr>
            </w:pPr>
          </w:p>
        </w:tc>
        <w:tc>
          <w:tcPr>
            <w:tcW w:w="236" w:type="dxa"/>
            <w:shd w:val="clear" w:color="auto" w:fill="auto"/>
            <w:vAlign w:val="center"/>
          </w:tcPr>
          <w:p w14:paraId="6F4C3FCF" w14:textId="77777777" w:rsidR="004B6559" w:rsidRPr="009069C5" w:rsidRDefault="004B6559" w:rsidP="00B54271">
            <w:pPr>
              <w:rPr>
                <w:sz w:val="18"/>
                <w:szCs w:val="18"/>
                <w:lang w:val="es-419"/>
              </w:rPr>
            </w:pPr>
          </w:p>
        </w:tc>
        <w:tc>
          <w:tcPr>
            <w:tcW w:w="236" w:type="dxa"/>
            <w:gridSpan w:val="2"/>
            <w:shd w:val="clear" w:color="auto" w:fill="auto"/>
            <w:vAlign w:val="center"/>
          </w:tcPr>
          <w:p w14:paraId="5B38D9CA" w14:textId="77777777" w:rsidR="004B6559" w:rsidRPr="009069C5" w:rsidRDefault="004B6559" w:rsidP="00B54271">
            <w:pPr>
              <w:rPr>
                <w:sz w:val="18"/>
                <w:szCs w:val="18"/>
                <w:lang w:val="es-419"/>
              </w:rPr>
            </w:pPr>
          </w:p>
        </w:tc>
        <w:tc>
          <w:tcPr>
            <w:tcW w:w="237" w:type="dxa"/>
            <w:shd w:val="clear" w:color="auto" w:fill="auto"/>
            <w:vAlign w:val="center"/>
          </w:tcPr>
          <w:p w14:paraId="2F08024F"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614D6810" w14:textId="77777777" w:rsidR="004B6559" w:rsidRPr="009069C5" w:rsidRDefault="004B6559" w:rsidP="00B54271">
            <w:pPr>
              <w:rPr>
                <w:sz w:val="18"/>
                <w:szCs w:val="18"/>
                <w:lang w:val="es-419"/>
              </w:rPr>
            </w:pPr>
          </w:p>
        </w:tc>
        <w:tc>
          <w:tcPr>
            <w:tcW w:w="236" w:type="dxa"/>
            <w:shd w:val="clear" w:color="auto" w:fill="auto"/>
            <w:vAlign w:val="center"/>
          </w:tcPr>
          <w:p w14:paraId="719E2612" w14:textId="77777777" w:rsidR="004B6559" w:rsidRPr="009069C5" w:rsidRDefault="004B6559" w:rsidP="00B54271">
            <w:pPr>
              <w:rPr>
                <w:sz w:val="18"/>
                <w:szCs w:val="18"/>
                <w:lang w:val="es-419"/>
              </w:rPr>
            </w:pPr>
          </w:p>
        </w:tc>
        <w:tc>
          <w:tcPr>
            <w:tcW w:w="1134" w:type="dxa"/>
            <w:gridSpan w:val="2"/>
            <w:vMerge w:val="restart"/>
            <w:vAlign w:val="center"/>
          </w:tcPr>
          <w:p w14:paraId="5B276ED5" w14:textId="77777777" w:rsidR="004B6559" w:rsidRPr="009069C5" w:rsidRDefault="004B6559" w:rsidP="00B54271">
            <w:pPr>
              <w:rPr>
                <w:sz w:val="18"/>
                <w:szCs w:val="18"/>
                <w:lang w:val="es-419"/>
              </w:rPr>
            </w:pPr>
            <w:r w:rsidRPr="009069C5">
              <w:rPr>
                <w:sz w:val="18"/>
                <w:szCs w:val="18"/>
                <w:lang w:val="es-419"/>
              </w:rPr>
              <w:t>Material gastable</w:t>
            </w:r>
          </w:p>
        </w:tc>
        <w:tc>
          <w:tcPr>
            <w:tcW w:w="1294" w:type="dxa"/>
            <w:gridSpan w:val="2"/>
            <w:vMerge w:val="restart"/>
            <w:vAlign w:val="center"/>
          </w:tcPr>
          <w:p w14:paraId="12D3C99B" w14:textId="77777777" w:rsidR="004B6559" w:rsidRPr="009069C5" w:rsidRDefault="004B6559" w:rsidP="00B54271">
            <w:pPr>
              <w:rPr>
                <w:sz w:val="18"/>
                <w:szCs w:val="18"/>
                <w:lang w:val="es-419"/>
              </w:rPr>
            </w:pPr>
            <w:r w:rsidRPr="009069C5">
              <w:rPr>
                <w:sz w:val="18"/>
                <w:szCs w:val="18"/>
                <w:lang w:val="es-419"/>
              </w:rPr>
              <w:t>RD$ 0.00</w:t>
            </w:r>
          </w:p>
        </w:tc>
        <w:tc>
          <w:tcPr>
            <w:tcW w:w="1123" w:type="dxa"/>
            <w:vMerge w:val="restart"/>
            <w:vAlign w:val="center"/>
          </w:tcPr>
          <w:p w14:paraId="61EA0C2F" w14:textId="77777777" w:rsidR="004B6559" w:rsidRPr="009069C5" w:rsidRDefault="004B6559" w:rsidP="00B54271">
            <w:pPr>
              <w:rPr>
                <w:sz w:val="18"/>
                <w:szCs w:val="18"/>
                <w:lang w:val="es-419"/>
              </w:rPr>
            </w:pPr>
          </w:p>
        </w:tc>
      </w:tr>
      <w:tr w:rsidR="004B6559" w:rsidRPr="009069C5" w14:paraId="09DD44F7" w14:textId="77777777" w:rsidTr="006939A0">
        <w:trPr>
          <w:gridAfter w:val="1"/>
          <w:wAfter w:w="23" w:type="dxa"/>
          <w:trHeight w:val="134"/>
          <w:jc w:val="center"/>
        </w:trPr>
        <w:tc>
          <w:tcPr>
            <w:tcW w:w="1555" w:type="dxa"/>
            <w:vMerge/>
            <w:vAlign w:val="center"/>
          </w:tcPr>
          <w:p w14:paraId="06F7CAA1" w14:textId="77777777" w:rsidR="004B6559" w:rsidRPr="009069C5" w:rsidRDefault="004B6559" w:rsidP="00B54271">
            <w:pPr>
              <w:ind w:left="25"/>
              <w:rPr>
                <w:sz w:val="18"/>
                <w:szCs w:val="18"/>
                <w:lang w:val="es-419"/>
              </w:rPr>
            </w:pPr>
          </w:p>
        </w:tc>
        <w:tc>
          <w:tcPr>
            <w:tcW w:w="1352" w:type="dxa"/>
            <w:vMerge/>
            <w:vAlign w:val="center"/>
          </w:tcPr>
          <w:p w14:paraId="6B253643" w14:textId="77777777" w:rsidR="004B6559" w:rsidRPr="009069C5" w:rsidRDefault="004B6559" w:rsidP="00B54271">
            <w:pPr>
              <w:rPr>
                <w:sz w:val="18"/>
                <w:szCs w:val="18"/>
                <w:lang w:val="es-419"/>
              </w:rPr>
            </w:pPr>
          </w:p>
        </w:tc>
        <w:tc>
          <w:tcPr>
            <w:tcW w:w="1262" w:type="dxa"/>
            <w:vMerge/>
            <w:vAlign w:val="center"/>
          </w:tcPr>
          <w:p w14:paraId="0D9F95E3" w14:textId="77777777" w:rsidR="004B6559" w:rsidRPr="009069C5" w:rsidRDefault="004B6559" w:rsidP="00B54271">
            <w:pPr>
              <w:rPr>
                <w:sz w:val="18"/>
                <w:szCs w:val="18"/>
                <w:lang w:val="es-419"/>
              </w:rPr>
            </w:pPr>
          </w:p>
        </w:tc>
        <w:tc>
          <w:tcPr>
            <w:tcW w:w="1011" w:type="dxa"/>
            <w:vMerge/>
            <w:vAlign w:val="center"/>
          </w:tcPr>
          <w:p w14:paraId="3E45EE85" w14:textId="77777777" w:rsidR="004B6559" w:rsidRPr="009069C5" w:rsidRDefault="004B6559" w:rsidP="00B54271">
            <w:pPr>
              <w:rPr>
                <w:sz w:val="18"/>
                <w:szCs w:val="18"/>
                <w:lang w:val="es-419"/>
              </w:rPr>
            </w:pPr>
          </w:p>
        </w:tc>
        <w:tc>
          <w:tcPr>
            <w:tcW w:w="2186" w:type="dxa"/>
            <w:vAlign w:val="center"/>
          </w:tcPr>
          <w:p w14:paraId="1BDC41FB" w14:textId="77777777" w:rsidR="004B6559" w:rsidRPr="009069C5" w:rsidRDefault="004B6559" w:rsidP="00B54271">
            <w:pPr>
              <w:rPr>
                <w:sz w:val="18"/>
                <w:szCs w:val="18"/>
                <w:lang w:val="es-419"/>
              </w:rPr>
            </w:pPr>
            <w:r w:rsidRPr="009069C5">
              <w:rPr>
                <w:sz w:val="18"/>
                <w:szCs w:val="18"/>
                <w:lang w:val="es-419"/>
              </w:rPr>
              <w:t>3.15.2 Remisión de requerimientos por parte de las áreas</w:t>
            </w:r>
          </w:p>
        </w:tc>
        <w:tc>
          <w:tcPr>
            <w:tcW w:w="1272" w:type="dxa"/>
            <w:vAlign w:val="center"/>
          </w:tcPr>
          <w:p w14:paraId="6BDBEF9B" w14:textId="77777777" w:rsidR="004B6559" w:rsidRPr="009069C5" w:rsidRDefault="004B6559" w:rsidP="00B54271">
            <w:pPr>
              <w:rPr>
                <w:sz w:val="18"/>
                <w:szCs w:val="18"/>
                <w:lang w:val="es-419"/>
              </w:rPr>
            </w:pPr>
            <w:r w:rsidRPr="009069C5">
              <w:rPr>
                <w:sz w:val="18"/>
                <w:szCs w:val="18"/>
                <w:lang w:val="es-419"/>
              </w:rPr>
              <w:t>Encargados de áreas</w:t>
            </w:r>
          </w:p>
        </w:tc>
        <w:tc>
          <w:tcPr>
            <w:tcW w:w="1708" w:type="dxa"/>
            <w:vAlign w:val="center"/>
          </w:tcPr>
          <w:p w14:paraId="6F83FAB4" w14:textId="77777777" w:rsidR="004B6559" w:rsidRPr="009069C5" w:rsidRDefault="004B6559" w:rsidP="00B54271">
            <w:pPr>
              <w:rPr>
                <w:sz w:val="18"/>
                <w:szCs w:val="18"/>
                <w:lang w:val="es-419"/>
              </w:rPr>
            </w:pPr>
            <w:r w:rsidRPr="009069C5">
              <w:rPr>
                <w:sz w:val="18"/>
                <w:szCs w:val="18"/>
                <w:lang w:val="es-419"/>
              </w:rPr>
              <w:t>Correo electrónico</w:t>
            </w:r>
          </w:p>
          <w:p w14:paraId="3535ACB9" w14:textId="77777777" w:rsidR="004B6559" w:rsidRPr="009069C5" w:rsidRDefault="004B6559" w:rsidP="00B54271">
            <w:pPr>
              <w:rPr>
                <w:sz w:val="18"/>
                <w:szCs w:val="18"/>
                <w:lang w:val="es-419"/>
              </w:rPr>
            </w:pPr>
            <w:r w:rsidRPr="009069C5">
              <w:rPr>
                <w:sz w:val="18"/>
                <w:szCs w:val="18"/>
                <w:lang w:val="es-419"/>
              </w:rPr>
              <w:t>Formulario Completado</w:t>
            </w:r>
          </w:p>
        </w:tc>
        <w:tc>
          <w:tcPr>
            <w:tcW w:w="1481" w:type="dxa"/>
            <w:vAlign w:val="center"/>
          </w:tcPr>
          <w:p w14:paraId="67300D3F" w14:textId="77777777" w:rsidR="004B6559" w:rsidRPr="009069C5" w:rsidRDefault="004B6559" w:rsidP="00B54271">
            <w:pPr>
              <w:rPr>
                <w:rFonts w:cstheme="minorHAnsi"/>
                <w:sz w:val="18"/>
                <w:szCs w:val="18"/>
                <w:lang w:val="es-419"/>
              </w:rPr>
            </w:pPr>
            <w:r w:rsidRPr="009069C5">
              <w:rPr>
                <w:rFonts w:cstheme="minorHAnsi"/>
                <w:sz w:val="18"/>
                <w:szCs w:val="18"/>
                <w:lang w:val="es-419"/>
              </w:rPr>
              <w:t>Demora en la respuesta</w:t>
            </w:r>
          </w:p>
          <w:p w14:paraId="39791423" w14:textId="77777777" w:rsidR="004B6559" w:rsidRPr="009069C5" w:rsidRDefault="004B6559" w:rsidP="00B54271">
            <w:pPr>
              <w:rPr>
                <w:rFonts w:cstheme="minorHAnsi"/>
                <w:sz w:val="18"/>
                <w:szCs w:val="18"/>
                <w:lang w:val="es-419"/>
              </w:rPr>
            </w:pPr>
          </w:p>
          <w:p w14:paraId="75064BEB" w14:textId="77777777" w:rsidR="004B6559" w:rsidRPr="009069C5" w:rsidRDefault="004B6559" w:rsidP="00B54271">
            <w:pPr>
              <w:rPr>
                <w:rFonts w:cstheme="minorHAnsi"/>
                <w:sz w:val="18"/>
                <w:szCs w:val="18"/>
                <w:lang w:val="es-419"/>
              </w:rPr>
            </w:pPr>
            <w:r w:rsidRPr="009069C5">
              <w:rPr>
                <w:rFonts w:cstheme="minorHAnsi"/>
                <w:sz w:val="18"/>
                <w:szCs w:val="18"/>
                <w:lang w:val="es-419"/>
              </w:rPr>
              <w:t>Calidad de la respuesta</w:t>
            </w:r>
          </w:p>
        </w:tc>
        <w:tc>
          <w:tcPr>
            <w:tcW w:w="1309" w:type="dxa"/>
            <w:vAlign w:val="center"/>
          </w:tcPr>
          <w:p w14:paraId="0D9B61F9"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Seguimiento de RR. HH. </w:t>
            </w:r>
          </w:p>
          <w:p w14:paraId="1D0A3AA4" w14:textId="77777777" w:rsidR="004B6559" w:rsidRPr="009069C5" w:rsidRDefault="004B6559" w:rsidP="00B54271">
            <w:pPr>
              <w:rPr>
                <w:rFonts w:cstheme="minorHAnsi"/>
                <w:sz w:val="18"/>
                <w:szCs w:val="18"/>
                <w:lang w:val="es-419"/>
              </w:rPr>
            </w:pPr>
          </w:p>
          <w:p w14:paraId="2C786D5C"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la MAE</w:t>
            </w:r>
          </w:p>
          <w:p w14:paraId="23083CB6" w14:textId="77777777" w:rsidR="004B6559" w:rsidRPr="009069C5" w:rsidRDefault="004B6559" w:rsidP="00B54271">
            <w:pPr>
              <w:rPr>
                <w:rFonts w:cstheme="minorHAnsi"/>
                <w:sz w:val="18"/>
                <w:szCs w:val="18"/>
                <w:lang w:val="es-419"/>
              </w:rPr>
            </w:pPr>
          </w:p>
          <w:p w14:paraId="0E0DE73D" w14:textId="77777777" w:rsidR="004B6559" w:rsidRPr="009069C5" w:rsidRDefault="004B6559" w:rsidP="00B54271">
            <w:pPr>
              <w:rPr>
                <w:rFonts w:cstheme="minorHAnsi"/>
                <w:sz w:val="18"/>
                <w:szCs w:val="18"/>
                <w:lang w:val="es-419"/>
              </w:rPr>
            </w:pPr>
            <w:r w:rsidRPr="009069C5">
              <w:rPr>
                <w:rFonts w:cstheme="minorHAnsi"/>
                <w:sz w:val="18"/>
                <w:szCs w:val="18"/>
                <w:lang w:val="es-419"/>
              </w:rPr>
              <w:t>Apoyo de RR HH.</w:t>
            </w:r>
          </w:p>
        </w:tc>
        <w:tc>
          <w:tcPr>
            <w:tcW w:w="236" w:type="dxa"/>
            <w:shd w:val="clear" w:color="auto" w:fill="auto"/>
            <w:vAlign w:val="center"/>
          </w:tcPr>
          <w:p w14:paraId="466CCFD3" w14:textId="77777777" w:rsidR="004B6559" w:rsidRPr="009069C5" w:rsidRDefault="004B6559" w:rsidP="00B54271">
            <w:pPr>
              <w:rPr>
                <w:sz w:val="18"/>
                <w:szCs w:val="18"/>
                <w:lang w:val="es-419"/>
              </w:rPr>
            </w:pPr>
          </w:p>
        </w:tc>
        <w:tc>
          <w:tcPr>
            <w:tcW w:w="236" w:type="dxa"/>
            <w:shd w:val="clear" w:color="auto" w:fill="auto"/>
            <w:vAlign w:val="center"/>
          </w:tcPr>
          <w:p w14:paraId="576DA220" w14:textId="77777777" w:rsidR="004B6559" w:rsidRPr="009069C5" w:rsidRDefault="004B6559" w:rsidP="00B54271">
            <w:pPr>
              <w:rPr>
                <w:sz w:val="18"/>
                <w:szCs w:val="18"/>
                <w:lang w:val="es-419"/>
              </w:rPr>
            </w:pPr>
          </w:p>
        </w:tc>
        <w:tc>
          <w:tcPr>
            <w:tcW w:w="242" w:type="dxa"/>
            <w:shd w:val="clear" w:color="auto" w:fill="auto"/>
            <w:vAlign w:val="center"/>
          </w:tcPr>
          <w:p w14:paraId="23F1829D" w14:textId="77777777" w:rsidR="004B6559" w:rsidRPr="009069C5" w:rsidRDefault="004B6559" w:rsidP="00B54271">
            <w:pPr>
              <w:rPr>
                <w:sz w:val="18"/>
                <w:szCs w:val="18"/>
                <w:lang w:val="es-419"/>
              </w:rPr>
            </w:pPr>
          </w:p>
        </w:tc>
        <w:tc>
          <w:tcPr>
            <w:tcW w:w="240" w:type="dxa"/>
            <w:shd w:val="clear" w:color="auto" w:fill="auto"/>
            <w:vAlign w:val="center"/>
          </w:tcPr>
          <w:p w14:paraId="032C847A" w14:textId="77777777" w:rsidR="004B6559" w:rsidRPr="009069C5" w:rsidRDefault="004B6559" w:rsidP="00B54271">
            <w:pPr>
              <w:rPr>
                <w:sz w:val="18"/>
                <w:szCs w:val="18"/>
                <w:lang w:val="es-419"/>
              </w:rPr>
            </w:pPr>
          </w:p>
        </w:tc>
        <w:tc>
          <w:tcPr>
            <w:tcW w:w="236" w:type="dxa"/>
            <w:shd w:val="clear" w:color="auto" w:fill="auto"/>
            <w:vAlign w:val="center"/>
          </w:tcPr>
          <w:p w14:paraId="5DE2DBB7" w14:textId="77777777" w:rsidR="004B6559" w:rsidRPr="009069C5" w:rsidRDefault="004B6559" w:rsidP="00B54271">
            <w:pPr>
              <w:rPr>
                <w:sz w:val="18"/>
                <w:szCs w:val="18"/>
                <w:lang w:val="es-419"/>
              </w:rPr>
            </w:pPr>
          </w:p>
        </w:tc>
        <w:tc>
          <w:tcPr>
            <w:tcW w:w="237" w:type="dxa"/>
            <w:shd w:val="clear" w:color="auto" w:fill="auto"/>
            <w:vAlign w:val="center"/>
          </w:tcPr>
          <w:p w14:paraId="6313D971" w14:textId="77777777" w:rsidR="004B6559" w:rsidRPr="009069C5" w:rsidRDefault="004B6559" w:rsidP="00B54271">
            <w:pPr>
              <w:rPr>
                <w:sz w:val="18"/>
                <w:szCs w:val="18"/>
                <w:lang w:val="es-419"/>
              </w:rPr>
            </w:pPr>
          </w:p>
        </w:tc>
        <w:tc>
          <w:tcPr>
            <w:tcW w:w="236" w:type="dxa"/>
            <w:shd w:val="clear" w:color="auto" w:fill="auto"/>
            <w:vAlign w:val="center"/>
          </w:tcPr>
          <w:p w14:paraId="0B89AC5B" w14:textId="77777777" w:rsidR="004B6559" w:rsidRPr="009069C5" w:rsidRDefault="004B6559" w:rsidP="00B54271">
            <w:pPr>
              <w:rPr>
                <w:sz w:val="18"/>
                <w:szCs w:val="18"/>
                <w:lang w:val="es-419"/>
              </w:rPr>
            </w:pPr>
          </w:p>
        </w:tc>
        <w:tc>
          <w:tcPr>
            <w:tcW w:w="236" w:type="dxa"/>
            <w:shd w:val="clear" w:color="auto" w:fill="auto"/>
            <w:vAlign w:val="center"/>
          </w:tcPr>
          <w:p w14:paraId="3BA5CC8A" w14:textId="77777777" w:rsidR="004B6559" w:rsidRPr="009069C5" w:rsidRDefault="004B6559" w:rsidP="00B54271">
            <w:pPr>
              <w:rPr>
                <w:sz w:val="18"/>
                <w:szCs w:val="18"/>
                <w:lang w:val="es-419"/>
              </w:rPr>
            </w:pPr>
          </w:p>
        </w:tc>
        <w:tc>
          <w:tcPr>
            <w:tcW w:w="236" w:type="dxa"/>
            <w:gridSpan w:val="2"/>
            <w:shd w:val="clear" w:color="auto" w:fill="auto"/>
            <w:vAlign w:val="center"/>
          </w:tcPr>
          <w:p w14:paraId="62A4ADC9" w14:textId="77777777" w:rsidR="004B6559" w:rsidRPr="009069C5" w:rsidRDefault="004B6559" w:rsidP="00B54271">
            <w:pPr>
              <w:rPr>
                <w:sz w:val="18"/>
                <w:szCs w:val="18"/>
                <w:lang w:val="es-419"/>
              </w:rPr>
            </w:pPr>
          </w:p>
        </w:tc>
        <w:tc>
          <w:tcPr>
            <w:tcW w:w="237" w:type="dxa"/>
            <w:shd w:val="clear" w:color="auto" w:fill="auto"/>
            <w:vAlign w:val="center"/>
          </w:tcPr>
          <w:p w14:paraId="62ABE82F"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77F7500D" w14:textId="77777777" w:rsidR="004B6559" w:rsidRPr="009069C5" w:rsidRDefault="004B6559" w:rsidP="00B54271">
            <w:pPr>
              <w:rPr>
                <w:sz w:val="18"/>
                <w:szCs w:val="18"/>
                <w:lang w:val="es-419"/>
              </w:rPr>
            </w:pPr>
          </w:p>
        </w:tc>
        <w:tc>
          <w:tcPr>
            <w:tcW w:w="236" w:type="dxa"/>
            <w:shd w:val="clear" w:color="auto" w:fill="auto"/>
            <w:vAlign w:val="center"/>
          </w:tcPr>
          <w:p w14:paraId="65C70206" w14:textId="77777777" w:rsidR="004B6559" w:rsidRPr="009069C5" w:rsidRDefault="004B6559" w:rsidP="00B54271">
            <w:pPr>
              <w:rPr>
                <w:sz w:val="18"/>
                <w:szCs w:val="18"/>
                <w:lang w:val="es-419"/>
              </w:rPr>
            </w:pPr>
          </w:p>
        </w:tc>
        <w:tc>
          <w:tcPr>
            <w:tcW w:w="1134" w:type="dxa"/>
            <w:gridSpan w:val="2"/>
            <w:vMerge/>
            <w:vAlign w:val="center"/>
          </w:tcPr>
          <w:p w14:paraId="1EA59166" w14:textId="77777777" w:rsidR="004B6559" w:rsidRPr="009069C5" w:rsidRDefault="004B6559" w:rsidP="00B54271">
            <w:pPr>
              <w:rPr>
                <w:sz w:val="18"/>
                <w:szCs w:val="18"/>
                <w:lang w:val="es-419"/>
              </w:rPr>
            </w:pPr>
          </w:p>
        </w:tc>
        <w:tc>
          <w:tcPr>
            <w:tcW w:w="1294" w:type="dxa"/>
            <w:gridSpan w:val="2"/>
            <w:vMerge/>
            <w:vAlign w:val="center"/>
          </w:tcPr>
          <w:p w14:paraId="50C7BB23" w14:textId="77777777" w:rsidR="004B6559" w:rsidRPr="009069C5" w:rsidRDefault="004B6559" w:rsidP="00B54271">
            <w:pPr>
              <w:rPr>
                <w:sz w:val="18"/>
                <w:szCs w:val="18"/>
                <w:lang w:val="es-419"/>
              </w:rPr>
            </w:pPr>
          </w:p>
        </w:tc>
        <w:tc>
          <w:tcPr>
            <w:tcW w:w="1123" w:type="dxa"/>
            <w:vMerge/>
            <w:vAlign w:val="center"/>
          </w:tcPr>
          <w:p w14:paraId="196319B0" w14:textId="77777777" w:rsidR="004B6559" w:rsidRPr="009069C5" w:rsidRDefault="004B6559" w:rsidP="00B54271">
            <w:pPr>
              <w:rPr>
                <w:sz w:val="18"/>
                <w:szCs w:val="18"/>
                <w:lang w:val="es-419"/>
              </w:rPr>
            </w:pPr>
          </w:p>
        </w:tc>
      </w:tr>
      <w:tr w:rsidR="004B6559" w:rsidRPr="009069C5" w14:paraId="6220BD47" w14:textId="77777777" w:rsidTr="006939A0">
        <w:trPr>
          <w:gridAfter w:val="1"/>
          <w:wAfter w:w="23" w:type="dxa"/>
          <w:trHeight w:val="134"/>
          <w:jc w:val="center"/>
        </w:trPr>
        <w:tc>
          <w:tcPr>
            <w:tcW w:w="1555" w:type="dxa"/>
            <w:vMerge/>
            <w:vAlign w:val="center"/>
          </w:tcPr>
          <w:p w14:paraId="08AB6AE9" w14:textId="77777777" w:rsidR="004B6559" w:rsidRPr="009069C5" w:rsidRDefault="004B6559" w:rsidP="00B54271">
            <w:pPr>
              <w:ind w:left="25"/>
              <w:rPr>
                <w:sz w:val="18"/>
                <w:szCs w:val="18"/>
                <w:lang w:val="es-419"/>
              </w:rPr>
            </w:pPr>
          </w:p>
        </w:tc>
        <w:tc>
          <w:tcPr>
            <w:tcW w:w="1352" w:type="dxa"/>
            <w:vMerge/>
            <w:vAlign w:val="center"/>
          </w:tcPr>
          <w:p w14:paraId="33312272" w14:textId="77777777" w:rsidR="004B6559" w:rsidRPr="009069C5" w:rsidRDefault="004B6559" w:rsidP="00B54271">
            <w:pPr>
              <w:rPr>
                <w:sz w:val="18"/>
                <w:szCs w:val="18"/>
                <w:lang w:val="es-419"/>
              </w:rPr>
            </w:pPr>
          </w:p>
        </w:tc>
        <w:tc>
          <w:tcPr>
            <w:tcW w:w="1262" w:type="dxa"/>
            <w:vMerge/>
            <w:vAlign w:val="center"/>
          </w:tcPr>
          <w:p w14:paraId="7F0332EC" w14:textId="77777777" w:rsidR="004B6559" w:rsidRPr="009069C5" w:rsidRDefault="004B6559" w:rsidP="00B54271">
            <w:pPr>
              <w:rPr>
                <w:sz w:val="18"/>
                <w:szCs w:val="18"/>
                <w:lang w:val="es-419"/>
              </w:rPr>
            </w:pPr>
          </w:p>
        </w:tc>
        <w:tc>
          <w:tcPr>
            <w:tcW w:w="1011" w:type="dxa"/>
            <w:vMerge/>
            <w:vAlign w:val="center"/>
          </w:tcPr>
          <w:p w14:paraId="38C57AD3" w14:textId="77777777" w:rsidR="004B6559" w:rsidRPr="009069C5" w:rsidRDefault="004B6559" w:rsidP="00B54271">
            <w:pPr>
              <w:rPr>
                <w:sz w:val="18"/>
                <w:szCs w:val="18"/>
                <w:lang w:val="es-419"/>
              </w:rPr>
            </w:pPr>
          </w:p>
        </w:tc>
        <w:tc>
          <w:tcPr>
            <w:tcW w:w="2186" w:type="dxa"/>
            <w:vAlign w:val="center"/>
          </w:tcPr>
          <w:p w14:paraId="0B05CA7F" w14:textId="77777777" w:rsidR="004B6559" w:rsidRPr="009069C5" w:rsidRDefault="004B6559" w:rsidP="00B54271">
            <w:pPr>
              <w:rPr>
                <w:sz w:val="18"/>
                <w:szCs w:val="18"/>
                <w:lang w:val="es-419"/>
              </w:rPr>
            </w:pPr>
            <w:r w:rsidRPr="009069C5">
              <w:rPr>
                <w:sz w:val="18"/>
                <w:szCs w:val="18"/>
                <w:lang w:val="es-419"/>
              </w:rPr>
              <w:t>3.15.3 Formulación del plan de Recursos Humanos 2023</w:t>
            </w:r>
          </w:p>
        </w:tc>
        <w:tc>
          <w:tcPr>
            <w:tcW w:w="1272" w:type="dxa"/>
            <w:vAlign w:val="center"/>
          </w:tcPr>
          <w:p w14:paraId="78361571"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4DE18FCE" w14:textId="77777777" w:rsidR="004B6559" w:rsidRPr="009069C5" w:rsidRDefault="004B6559" w:rsidP="00B54271">
            <w:pPr>
              <w:rPr>
                <w:sz w:val="18"/>
                <w:szCs w:val="18"/>
                <w:lang w:val="es-419"/>
              </w:rPr>
            </w:pPr>
            <w:r w:rsidRPr="009069C5">
              <w:rPr>
                <w:sz w:val="18"/>
                <w:szCs w:val="18"/>
                <w:lang w:val="es-419"/>
              </w:rPr>
              <w:t>Plan de Recursos Humanos</w:t>
            </w:r>
          </w:p>
        </w:tc>
        <w:tc>
          <w:tcPr>
            <w:tcW w:w="1481" w:type="dxa"/>
            <w:vAlign w:val="center"/>
          </w:tcPr>
          <w:p w14:paraId="6156A022"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Retraso en la elaboración </w:t>
            </w:r>
          </w:p>
        </w:tc>
        <w:tc>
          <w:tcPr>
            <w:tcW w:w="1309" w:type="dxa"/>
            <w:vAlign w:val="center"/>
          </w:tcPr>
          <w:p w14:paraId="534A316F"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auto"/>
            <w:vAlign w:val="center"/>
          </w:tcPr>
          <w:p w14:paraId="60575D8B" w14:textId="77777777" w:rsidR="004B6559" w:rsidRPr="009069C5" w:rsidRDefault="004B6559" w:rsidP="00B54271">
            <w:pPr>
              <w:rPr>
                <w:sz w:val="18"/>
                <w:szCs w:val="18"/>
                <w:lang w:val="es-419"/>
              </w:rPr>
            </w:pPr>
          </w:p>
        </w:tc>
        <w:tc>
          <w:tcPr>
            <w:tcW w:w="236" w:type="dxa"/>
            <w:shd w:val="clear" w:color="auto" w:fill="auto"/>
            <w:vAlign w:val="center"/>
          </w:tcPr>
          <w:p w14:paraId="12AC7EC2" w14:textId="77777777" w:rsidR="004B6559" w:rsidRPr="009069C5" w:rsidRDefault="004B6559" w:rsidP="00B54271">
            <w:pPr>
              <w:rPr>
                <w:sz w:val="18"/>
                <w:szCs w:val="18"/>
                <w:lang w:val="es-419"/>
              </w:rPr>
            </w:pPr>
          </w:p>
        </w:tc>
        <w:tc>
          <w:tcPr>
            <w:tcW w:w="242" w:type="dxa"/>
            <w:shd w:val="clear" w:color="auto" w:fill="auto"/>
            <w:vAlign w:val="center"/>
          </w:tcPr>
          <w:p w14:paraId="7E87831B" w14:textId="77777777" w:rsidR="004B6559" w:rsidRPr="009069C5" w:rsidRDefault="004B6559" w:rsidP="00B54271">
            <w:pPr>
              <w:rPr>
                <w:sz w:val="18"/>
                <w:szCs w:val="18"/>
                <w:lang w:val="es-419"/>
              </w:rPr>
            </w:pPr>
          </w:p>
        </w:tc>
        <w:tc>
          <w:tcPr>
            <w:tcW w:w="240" w:type="dxa"/>
            <w:shd w:val="clear" w:color="auto" w:fill="auto"/>
            <w:vAlign w:val="center"/>
          </w:tcPr>
          <w:p w14:paraId="2FBDB093" w14:textId="77777777" w:rsidR="004B6559" w:rsidRPr="009069C5" w:rsidRDefault="004B6559" w:rsidP="00B54271">
            <w:pPr>
              <w:rPr>
                <w:sz w:val="18"/>
                <w:szCs w:val="18"/>
                <w:lang w:val="es-419"/>
              </w:rPr>
            </w:pPr>
          </w:p>
        </w:tc>
        <w:tc>
          <w:tcPr>
            <w:tcW w:w="236" w:type="dxa"/>
            <w:shd w:val="clear" w:color="auto" w:fill="auto"/>
            <w:vAlign w:val="center"/>
          </w:tcPr>
          <w:p w14:paraId="1B2BC45B" w14:textId="77777777" w:rsidR="004B6559" w:rsidRPr="009069C5" w:rsidRDefault="004B6559" w:rsidP="00B54271">
            <w:pPr>
              <w:rPr>
                <w:sz w:val="18"/>
                <w:szCs w:val="18"/>
                <w:lang w:val="es-419"/>
              </w:rPr>
            </w:pPr>
          </w:p>
        </w:tc>
        <w:tc>
          <w:tcPr>
            <w:tcW w:w="237" w:type="dxa"/>
            <w:shd w:val="clear" w:color="auto" w:fill="auto"/>
            <w:vAlign w:val="center"/>
          </w:tcPr>
          <w:p w14:paraId="79189F70" w14:textId="77777777" w:rsidR="004B6559" w:rsidRPr="009069C5" w:rsidRDefault="004B6559" w:rsidP="00B54271">
            <w:pPr>
              <w:rPr>
                <w:sz w:val="18"/>
                <w:szCs w:val="18"/>
                <w:lang w:val="es-419"/>
              </w:rPr>
            </w:pPr>
          </w:p>
        </w:tc>
        <w:tc>
          <w:tcPr>
            <w:tcW w:w="236" w:type="dxa"/>
            <w:shd w:val="clear" w:color="auto" w:fill="auto"/>
            <w:vAlign w:val="center"/>
          </w:tcPr>
          <w:p w14:paraId="40A9775C" w14:textId="77777777" w:rsidR="004B6559" w:rsidRPr="009069C5" w:rsidRDefault="004B6559" w:rsidP="00B54271">
            <w:pPr>
              <w:rPr>
                <w:sz w:val="18"/>
                <w:szCs w:val="18"/>
                <w:lang w:val="es-419"/>
              </w:rPr>
            </w:pPr>
          </w:p>
        </w:tc>
        <w:tc>
          <w:tcPr>
            <w:tcW w:w="236" w:type="dxa"/>
            <w:shd w:val="clear" w:color="auto" w:fill="auto"/>
            <w:vAlign w:val="center"/>
          </w:tcPr>
          <w:p w14:paraId="4054DF03" w14:textId="77777777" w:rsidR="004B6559" w:rsidRPr="009069C5" w:rsidRDefault="004B6559" w:rsidP="00B54271">
            <w:pPr>
              <w:rPr>
                <w:sz w:val="18"/>
                <w:szCs w:val="18"/>
                <w:lang w:val="es-419"/>
              </w:rPr>
            </w:pPr>
          </w:p>
        </w:tc>
        <w:tc>
          <w:tcPr>
            <w:tcW w:w="236" w:type="dxa"/>
            <w:gridSpan w:val="2"/>
            <w:shd w:val="clear" w:color="auto" w:fill="auto"/>
            <w:vAlign w:val="center"/>
          </w:tcPr>
          <w:p w14:paraId="12FC40B9" w14:textId="77777777" w:rsidR="004B6559" w:rsidRPr="009069C5" w:rsidRDefault="004B6559" w:rsidP="00B54271">
            <w:pPr>
              <w:rPr>
                <w:sz w:val="18"/>
                <w:szCs w:val="18"/>
                <w:lang w:val="es-419"/>
              </w:rPr>
            </w:pPr>
          </w:p>
        </w:tc>
        <w:tc>
          <w:tcPr>
            <w:tcW w:w="237" w:type="dxa"/>
            <w:shd w:val="clear" w:color="auto" w:fill="auto"/>
            <w:vAlign w:val="center"/>
          </w:tcPr>
          <w:p w14:paraId="724BA962"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5BAE0CEF" w14:textId="77777777" w:rsidR="004B6559" w:rsidRPr="009069C5" w:rsidRDefault="004B6559" w:rsidP="00B54271">
            <w:pPr>
              <w:rPr>
                <w:sz w:val="18"/>
                <w:szCs w:val="18"/>
                <w:lang w:val="es-419"/>
              </w:rPr>
            </w:pPr>
          </w:p>
        </w:tc>
        <w:tc>
          <w:tcPr>
            <w:tcW w:w="236" w:type="dxa"/>
            <w:shd w:val="clear" w:color="auto" w:fill="auto"/>
            <w:vAlign w:val="center"/>
          </w:tcPr>
          <w:p w14:paraId="3F33223D" w14:textId="77777777" w:rsidR="004B6559" w:rsidRPr="009069C5" w:rsidRDefault="004B6559" w:rsidP="00B54271">
            <w:pPr>
              <w:rPr>
                <w:sz w:val="18"/>
                <w:szCs w:val="18"/>
                <w:lang w:val="es-419"/>
              </w:rPr>
            </w:pPr>
          </w:p>
        </w:tc>
        <w:tc>
          <w:tcPr>
            <w:tcW w:w="1134" w:type="dxa"/>
            <w:gridSpan w:val="2"/>
            <w:vMerge/>
            <w:vAlign w:val="center"/>
          </w:tcPr>
          <w:p w14:paraId="27B549D7" w14:textId="77777777" w:rsidR="004B6559" w:rsidRPr="009069C5" w:rsidRDefault="004B6559" w:rsidP="00B54271">
            <w:pPr>
              <w:rPr>
                <w:sz w:val="18"/>
                <w:szCs w:val="18"/>
                <w:lang w:val="es-419"/>
              </w:rPr>
            </w:pPr>
          </w:p>
        </w:tc>
        <w:tc>
          <w:tcPr>
            <w:tcW w:w="1294" w:type="dxa"/>
            <w:gridSpan w:val="2"/>
            <w:vMerge/>
            <w:vAlign w:val="center"/>
          </w:tcPr>
          <w:p w14:paraId="70DE821D" w14:textId="77777777" w:rsidR="004B6559" w:rsidRPr="009069C5" w:rsidRDefault="004B6559" w:rsidP="00B54271">
            <w:pPr>
              <w:rPr>
                <w:sz w:val="18"/>
                <w:szCs w:val="18"/>
                <w:lang w:val="es-419"/>
              </w:rPr>
            </w:pPr>
          </w:p>
        </w:tc>
        <w:tc>
          <w:tcPr>
            <w:tcW w:w="1123" w:type="dxa"/>
            <w:vMerge/>
            <w:vAlign w:val="center"/>
          </w:tcPr>
          <w:p w14:paraId="2332778A" w14:textId="77777777" w:rsidR="004B6559" w:rsidRPr="009069C5" w:rsidRDefault="004B6559" w:rsidP="00B54271">
            <w:pPr>
              <w:rPr>
                <w:sz w:val="18"/>
                <w:szCs w:val="18"/>
                <w:lang w:val="es-419"/>
              </w:rPr>
            </w:pPr>
          </w:p>
        </w:tc>
      </w:tr>
      <w:tr w:rsidR="004B6559" w:rsidRPr="009069C5" w14:paraId="73E7CBF8" w14:textId="77777777" w:rsidTr="006939A0">
        <w:trPr>
          <w:gridAfter w:val="1"/>
          <w:wAfter w:w="23" w:type="dxa"/>
          <w:trHeight w:val="134"/>
          <w:jc w:val="center"/>
        </w:trPr>
        <w:tc>
          <w:tcPr>
            <w:tcW w:w="1555" w:type="dxa"/>
            <w:vMerge/>
            <w:vAlign w:val="center"/>
          </w:tcPr>
          <w:p w14:paraId="1D0A25F6" w14:textId="77777777" w:rsidR="004B6559" w:rsidRPr="009069C5" w:rsidRDefault="004B6559" w:rsidP="00B54271">
            <w:pPr>
              <w:ind w:left="25"/>
              <w:rPr>
                <w:sz w:val="18"/>
                <w:szCs w:val="18"/>
                <w:lang w:val="es-419"/>
              </w:rPr>
            </w:pPr>
          </w:p>
        </w:tc>
        <w:tc>
          <w:tcPr>
            <w:tcW w:w="1352" w:type="dxa"/>
            <w:vMerge/>
            <w:vAlign w:val="center"/>
          </w:tcPr>
          <w:p w14:paraId="295F07B0" w14:textId="77777777" w:rsidR="004B6559" w:rsidRPr="009069C5" w:rsidRDefault="004B6559" w:rsidP="00B54271">
            <w:pPr>
              <w:rPr>
                <w:sz w:val="18"/>
                <w:szCs w:val="18"/>
                <w:lang w:val="es-419"/>
              </w:rPr>
            </w:pPr>
          </w:p>
        </w:tc>
        <w:tc>
          <w:tcPr>
            <w:tcW w:w="1262" w:type="dxa"/>
            <w:vMerge/>
            <w:vAlign w:val="center"/>
          </w:tcPr>
          <w:p w14:paraId="3DB6C30E" w14:textId="77777777" w:rsidR="004B6559" w:rsidRPr="009069C5" w:rsidRDefault="004B6559" w:rsidP="00B54271">
            <w:pPr>
              <w:rPr>
                <w:sz w:val="18"/>
                <w:szCs w:val="18"/>
                <w:lang w:val="es-419"/>
              </w:rPr>
            </w:pPr>
          </w:p>
        </w:tc>
        <w:tc>
          <w:tcPr>
            <w:tcW w:w="1011" w:type="dxa"/>
            <w:vMerge/>
            <w:vAlign w:val="center"/>
          </w:tcPr>
          <w:p w14:paraId="2765BAF1" w14:textId="77777777" w:rsidR="004B6559" w:rsidRPr="009069C5" w:rsidRDefault="004B6559" w:rsidP="00B54271">
            <w:pPr>
              <w:rPr>
                <w:sz w:val="18"/>
                <w:szCs w:val="18"/>
                <w:lang w:val="es-419"/>
              </w:rPr>
            </w:pPr>
          </w:p>
        </w:tc>
        <w:tc>
          <w:tcPr>
            <w:tcW w:w="2186" w:type="dxa"/>
            <w:vAlign w:val="center"/>
          </w:tcPr>
          <w:p w14:paraId="04C174A3" w14:textId="77777777" w:rsidR="004B6559" w:rsidRPr="009069C5" w:rsidRDefault="004B6559" w:rsidP="00B54271">
            <w:pPr>
              <w:rPr>
                <w:sz w:val="18"/>
                <w:szCs w:val="18"/>
                <w:lang w:val="es-419"/>
              </w:rPr>
            </w:pPr>
            <w:r w:rsidRPr="009069C5">
              <w:rPr>
                <w:sz w:val="18"/>
                <w:szCs w:val="18"/>
                <w:lang w:val="es-419"/>
              </w:rPr>
              <w:t>3.15.4 Presentación de Propuesta del Plan de Recursos Humanos 2023 a la MAE</w:t>
            </w:r>
          </w:p>
        </w:tc>
        <w:tc>
          <w:tcPr>
            <w:tcW w:w="1272" w:type="dxa"/>
            <w:vAlign w:val="center"/>
          </w:tcPr>
          <w:p w14:paraId="0CA456D4"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17A3ACAE" w14:textId="77777777" w:rsidR="004B6559" w:rsidRPr="009069C5" w:rsidRDefault="004B6559" w:rsidP="00B54271">
            <w:pPr>
              <w:rPr>
                <w:sz w:val="18"/>
                <w:szCs w:val="18"/>
                <w:lang w:val="es-419"/>
              </w:rPr>
            </w:pPr>
            <w:r w:rsidRPr="009069C5">
              <w:rPr>
                <w:sz w:val="18"/>
                <w:szCs w:val="18"/>
                <w:lang w:val="es-419"/>
              </w:rPr>
              <w:t>Plan de Recursos Humanos</w:t>
            </w:r>
          </w:p>
        </w:tc>
        <w:tc>
          <w:tcPr>
            <w:tcW w:w="1481" w:type="dxa"/>
            <w:vAlign w:val="center"/>
          </w:tcPr>
          <w:p w14:paraId="7D244262"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Poca disponibilidad de tiempo para la revisión oportuna de la propuesta </w:t>
            </w:r>
          </w:p>
          <w:p w14:paraId="7313AC20" w14:textId="77777777" w:rsidR="004B6559" w:rsidRPr="009069C5" w:rsidRDefault="004B6559" w:rsidP="00B54271">
            <w:pPr>
              <w:rPr>
                <w:rFonts w:cstheme="minorHAnsi"/>
                <w:sz w:val="18"/>
                <w:szCs w:val="18"/>
                <w:lang w:val="es-419"/>
              </w:rPr>
            </w:pPr>
          </w:p>
          <w:p w14:paraId="54BF31A6"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45E0880B"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p w14:paraId="51CFE690" w14:textId="77777777" w:rsidR="004B6559" w:rsidRPr="009069C5" w:rsidRDefault="004B6559" w:rsidP="00B54271">
            <w:pPr>
              <w:rPr>
                <w:rFonts w:cstheme="minorHAnsi"/>
                <w:sz w:val="18"/>
                <w:szCs w:val="18"/>
                <w:lang w:val="es-419"/>
              </w:rPr>
            </w:pPr>
          </w:p>
          <w:p w14:paraId="2FCCF09D"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643789C1" w14:textId="77777777" w:rsidR="004B6559" w:rsidRPr="009069C5" w:rsidRDefault="004B6559" w:rsidP="00B54271">
            <w:pPr>
              <w:rPr>
                <w:rFonts w:cstheme="minorHAnsi"/>
                <w:sz w:val="18"/>
                <w:szCs w:val="18"/>
                <w:lang w:val="es-419"/>
              </w:rPr>
            </w:pPr>
          </w:p>
          <w:p w14:paraId="41AC9F55"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auto"/>
            <w:vAlign w:val="center"/>
          </w:tcPr>
          <w:p w14:paraId="16696124" w14:textId="77777777" w:rsidR="004B6559" w:rsidRPr="009069C5" w:rsidRDefault="004B6559" w:rsidP="00B54271">
            <w:pPr>
              <w:rPr>
                <w:sz w:val="18"/>
                <w:szCs w:val="18"/>
                <w:lang w:val="es-419"/>
              </w:rPr>
            </w:pPr>
          </w:p>
        </w:tc>
        <w:tc>
          <w:tcPr>
            <w:tcW w:w="236" w:type="dxa"/>
            <w:shd w:val="clear" w:color="auto" w:fill="auto"/>
            <w:vAlign w:val="center"/>
          </w:tcPr>
          <w:p w14:paraId="63C04CB6" w14:textId="77777777" w:rsidR="004B6559" w:rsidRPr="009069C5" w:rsidRDefault="004B6559" w:rsidP="00B54271">
            <w:pPr>
              <w:rPr>
                <w:sz w:val="18"/>
                <w:szCs w:val="18"/>
                <w:lang w:val="es-419"/>
              </w:rPr>
            </w:pPr>
          </w:p>
        </w:tc>
        <w:tc>
          <w:tcPr>
            <w:tcW w:w="242" w:type="dxa"/>
            <w:shd w:val="clear" w:color="auto" w:fill="auto"/>
            <w:vAlign w:val="center"/>
          </w:tcPr>
          <w:p w14:paraId="634BC984" w14:textId="77777777" w:rsidR="004B6559" w:rsidRPr="009069C5" w:rsidRDefault="004B6559" w:rsidP="00B54271">
            <w:pPr>
              <w:rPr>
                <w:sz w:val="18"/>
                <w:szCs w:val="18"/>
                <w:lang w:val="es-419"/>
              </w:rPr>
            </w:pPr>
          </w:p>
        </w:tc>
        <w:tc>
          <w:tcPr>
            <w:tcW w:w="240" w:type="dxa"/>
            <w:shd w:val="clear" w:color="auto" w:fill="auto"/>
            <w:vAlign w:val="center"/>
          </w:tcPr>
          <w:p w14:paraId="6D7EC044" w14:textId="77777777" w:rsidR="004B6559" w:rsidRPr="009069C5" w:rsidRDefault="004B6559" w:rsidP="00B54271">
            <w:pPr>
              <w:rPr>
                <w:sz w:val="18"/>
                <w:szCs w:val="18"/>
                <w:lang w:val="es-419"/>
              </w:rPr>
            </w:pPr>
          </w:p>
        </w:tc>
        <w:tc>
          <w:tcPr>
            <w:tcW w:w="236" w:type="dxa"/>
            <w:shd w:val="clear" w:color="auto" w:fill="auto"/>
            <w:vAlign w:val="center"/>
          </w:tcPr>
          <w:p w14:paraId="32A2DF73" w14:textId="77777777" w:rsidR="004B6559" w:rsidRPr="009069C5" w:rsidRDefault="004B6559" w:rsidP="00B54271">
            <w:pPr>
              <w:rPr>
                <w:sz w:val="18"/>
                <w:szCs w:val="18"/>
                <w:lang w:val="es-419"/>
              </w:rPr>
            </w:pPr>
          </w:p>
        </w:tc>
        <w:tc>
          <w:tcPr>
            <w:tcW w:w="237" w:type="dxa"/>
            <w:shd w:val="clear" w:color="auto" w:fill="auto"/>
            <w:vAlign w:val="center"/>
          </w:tcPr>
          <w:p w14:paraId="2D63043D" w14:textId="77777777" w:rsidR="004B6559" w:rsidRPr="009069C5" w:rsidRDefault="004B6559" w:rsidP="00B54271">
            <w:pPr>
              <w:rPr>
                <w:sz w:val="18"/>
                <w:szCs w:val="18"/>
                <w:lang w:val="es-419"/>
              </w:rPr>
            </w:pPr>
          </w:p>
        </w:tc>
        <w:tc>
          <w:tcPr>
            <w:tcW w:w="236" w:type="dxa"/>
            <w:shd w:val="clear" w:color="auto" w:fill="auto"/>
            <w:vAlign w:val="center"/>
          </w:tcPr>
          <w:p w14:paraId="4AA65A3F" w14:textId="77777777" w:rsidR="004B6559" w:rsidRPr="009069C5" w:rsidRDefault="004B6559" w:rsidP="00B54271">
            <w:pPr>
              <w:rPr>
                <w:sz w:val="18"/>
                <w:szCs w:val="18"/>
                <w:lang w:val="es-419"/>
              </w:rPr>
            </w:pPr>
          </w:p>
        </w:tc>
        <w:tc>
          <w:tcPr>
            <w:tcW w:w="236" w:type="dxa"/>
            <w:shd w:val="clear" w:color="auto" w:fill="auto"/>
            <w:vAlign w:val="center"/>
          </w:tcPr>
          <w:p w14:paraId="6AE104AA" w14:textId="77777777" w:rsidR="004B6559" w:rsidRPr="009069C5" w:rsidRDefault="004B6559" w:rsidP="00B54271">
            <w:pPr>
              <w:rPr>
                <w:sz w:val="18"/>
                <w:szCs w:val="18"/>
                <w:lang w:val="es-419"/>
              </w:rPr>
            </w:pPr>
          </w:p>
        </w:tc>
        <w:tc>
          <w:tcPr>
            <w:tcW w:w="236" w:type="dxa"/>
            <w:gridSpan w:val="2"/>
            <w:shd w:val="clear" w:color="auto" w:fill="auto"/>
            <w:vAlign w:val="center"/>
          </w:tcPr>
          <w:p w14:paraId="557CEF88" w14:textId="77777777" w:rsidR="004B6559" w:rsidRPr="009069C5" w:rsidRDefault="004B6559" w:rsidP="00B54271">
            <w:pPr>
              <w:rPr>
                <w:sz w:val="18"/>
                <w:szCs w:val="18"/>
                <w:lang w:val="es-419"/>
              </w:rPr>
            </w:pPr>
          </w:p>
        </w:tc>
        <w:tc>
          <w:tcPr>
            <w:tcW w:w="237" w:type="dxa"/>
            <w:shd w:val="clear" w:color="auto" w:fill="auto"/>
            <w:vAlign w:val="center"/>
          </w:tcPr>
          <w:p w14:paraId="34FE2553"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14EAB0BB" w14:textId="77777777" w:rsidR="004B6559" w:rsidRPr="009069C5" w:rsidRDefault="004B6559" w:rsidP="00B54271">
            <w:pPr>
              <w:rPr>
                <w:sz w:val="18"/>
                <w:szCs w:val="18"/>
                <w:lang w:val="es-419"/>
              </w:rPr>
            </w:pPr>
          </w:p>
        </w:tc>
        <w:tc>
          <w:tcPr>
            <w:tcW w:w="236" w:type="dxa"/>
            <w:shd w:val="clear" w:color="auto" w:fill="auto"/>
            <w:vAlign w:val="center"/>
          </w:tcPr>
          <w:p w14:paraId="0A8AA5AB" w14:textId="77777777" w:rsidR="004B6559" w:rsidRPr="009069C5" w:rsidRDefault="004B6559" w:rsidP="00B54271">
            <w:pPr>
              <w:rPr>
                <w:sz w:val="18"/>
                <w:szCs w:val="18"/>
                <w:lang w:val="es-419"/>
              </w:rPr>
            </w:pPr>
          </w:p>
        </w:tc>
        <w:tc>
          <w:tcPr>
            <w:tcW w:w="1134" w:type="dxa"/>
            <w:gridSpan w:val="2"/>
            <w:vMerge/>
            <w:vAlign w:val="center"/>
          </w:tcPr>
          <w:p w14:paraId="04023949" w14:textId="77777777" w:rsidR="004B6559" w:rsidRPr="009069C5" w:rsidRDefault="004B6559" w:rsidP="00B54271">
            <w:pPr>
              <w:rPr>
                <w:sz w:val="18"/>
                <w:szCs w:val="18"/>
                <w:lang w:val="es-419"/>
              </w:rPr>
            </w:pPr>
          </w:p>
        </w:tc>
        <w:tc>
          <w:tcPr>
            <w:tcW w:w="1294" w:type="dxa"/>
            <w:gridSpan w:val="2"/>
            <w:vMerge/>
            <w:vAlign w:val="center"/>
          </w:tcPr>
          <w:p w14:paraId="645C66C8" w14:textId="77777777" w:rsidR="004B6559" w:rsidRPr="009069C5" w:rsidRDefault="004B6559" w:rsidP="00B54271">
            <w:pPr>
              <w:rPr>
                <w:sz w:val="18"/>
                <w:szCs w:val="18"/>
                <w:lang w:val="es-419"/>
              </w:rPr>
            </w:pPr>
          </w:p>
        </w:tc>
        <w:tc>
          <w:tcPr>
            <w:tcW w:w="1123" w:type="dxa"/>
            <w:vMerge/>
            <w:vAlign w:val="center"/>
          </w:tcPr>
          <w:p w14:paraId="47DFE883" w14:textId="77777777" w:rsidR="004B6559" w:rsidRPr="009069C5" w:rsidRDefault="004B6559" w:rsidP="00B54271">
            <w:pPr>
              <w:rPr>
                <w:sz w:val="18"/>
                <w:szCs w:val="18"/>
                <w:lang w:val="es-419"/>
              </w:rPr>
            </w:pPr>
          </w:p>
        </w:tc>
      </w:tr>
      <w:tr w:rsidR="004B6559" w:rsidRPr="009069C5" w14:paraId="02EC0CD1" w14:textId="77777777" w:rsidTr="006939A0">
        <w:trPr>
          <w:gridAfter w:val="1"/>
          <w:wAfter w:w="23" w:type="dxa"/>
          <w:trHeight w:val="134"/>
          <w:jc w:val="center"/>
        </w:trPr>
        <w:tc>
          <w:tcPr>
            <w:tcW w:w="1555" w:type="dxa"/>
            <w:vMerge/>
            <w:vAlign w:val="center"/>
          </w:tcPr>
          <w:p w14:paraId="1E88D5E4" w14:textId="77777777" w:rsidR="004B6559" w:rsidRPr="009069C5" w:rsidRDefault="004B6559" w:rsidP="00B54271">
            <w:pPr>
              <w:ind w:left="25"/>
              <w:rPr>
                <w:sz w:val="18"/>
                <w:szCs w:val="18"/>
                <w:lang w:val="es-419"/>
              </w:rPr>
            </w:pPr>
          </w:p>
        </w:tc>
        <w:tc>
          <w:tcPr>
            <w:tcW w:w="1352" w:type="dxa"/>
            <w:vMerge/>
            <w:vAlign w:val="center"/>
          </w:tcPr>
          <w:p w14:paraId="02825BC8" w14:textId="77777777" w:rsidR="004B6559" w:rsidRPr="009069C5" w:rsidRDefault="004B6559" w:rsidP="00B54271">
            <w:pPr>
              <w:rPr>
                <w:sz w:val="18"/>
                <w:szCs w:val="18"/>
                <w:lang w:val="es-419"/>
              </w:rPr>
            </w:pPr>
          </w:p>
        </w:tc>
        <w:tc>
          <w:tcPr>
            <w:tcW w:w="1262" w:type="dxa"/>
            <w:vMerge/>
            <w:vAlign w:val="center"/>
          </w:tcPr>
          <w:p w14:paraId="5E07B3DD" w14:textId="77777777" w:rsidR="004B6559" w:rsidRPr="009069C5" w:rsidRDefault="004B6559" w:rsidP="00B54271">
            <w:pPr>
              <w:rPr>
                <w:sz w:val="18"/>
                <w:szCs w:val="18"/>
                <w:lang w:val="es-419"/>
              </w:rPr>
            </w:pPr>
          </w:p>
        </w:tc>
        <w:tc>
          <w:tcPr>
            <w:tcW w:w="1011" w:type="dxa"/>
            <w:vMerge/>
            <w:vAlign w:val="center"/>
          </w:tcPr>
          <w:p w14:paraId="688C0591" w14:textId="77777777" w:rsidR="004B6559" w:rsidRPr="009069C5" w:rsidRDefault="004B6559" w:rsidP="00B54271">
            <w:pPr>
              <w:rPr>
                <w:sz w:val="18"/>
                <w:szCs w:val="18"/>
                <w:lang w:val="es-419"/>
              </w:rPr>
            </w:pPr>
          </w:p>
        </w:tc>
        <w:tc>
          <w:tcPr>
            <w:tcW w:w="2186" w:type="dxa"/>
            <w:vAlign w:val="center"/>
          </w:tcPr>
          <w:p w14:paraId="5EBE8C2D" w14:textId="77777777" w:rsidR="004B6559" w:rsidRPr="009069C5" w:rsidRDefault="004B6559" w:rsidP="00B54271">
            <w:pPr>
              <w:rPr>
                <w:sz w:val="18"/>
                <w:szCs w:val="18"/>
                <w:lang w:val="es-419"/>
              </w:rPr>
            </w:pPr>
            <w:r w:rsidRPr="009069C5">
              <w:rPr>
                <w:sz w:val="18"/>
                <w:szCs w:val="18"/>
                <w:lang w:val="es-419"/>
              </w:rPr>
              <w:t>3.15.5 Remisión de plan de Recursos Humanos 2023 aprobado al MAP para validación</w:t>
            </w:r>
          </w:p>
        </w:tc>
        <w:tc>
          <w:tcPr>
            <w:tcW w:w="1272" w:type="dxa"/>
            <w:vAlign w:val="center"/>
          </w:tcPr>
          <w:p w14:paraId="4F1487E4" w14:textId="77777777" w:rsidR="004B6559" w:rsidRPr="009069C5" w:rsidRDefault="004B6559" w:rsidP="00B54271">
            <w:pPr>
              <w:rPr>
                <w:sz w:val="18"/>
                <w:szCs w:val="18"/>
                <w:lang w:val="es-419"/>
              </w:rPr>
            </w:pPr>
            <w:r w:rsidRPr="009069C5">
              <w:rPr>
                <w:sz w:val="18"/>
                <w:szCs w:val="18"/>
                <w:lang w:val="es-419"/>
              </w:rPr>
              <w:t>Recursos Humanos</w:t>
            </w:r>
          </w:p>
        </w:tc>
        <w:tc>
          <w:tcPr>
            <w:tcW w:w="1708" w:type="dxa"/>
            <w:vAlign w:val="center"/>
          </w:tcPr>
          <w:p w14:paraId="61AE2518" w14:textId="77777777" w:rsidR="004B6559" w:rsidRPr="009069C5" w:rsidRDefault="004B6559" w:rsidP="00B54271">
            <w:pPr>
              <w:rPr>
                <w:sz w:val="18"/>
                <w:szCs w:val="18"/>
                <w:lang w:val="es-419"/>
              </w:rPr>
            </w:pPr>
            <w:r w:rsidRPr="009069C5">
              <w:rPr>
                <w:sz w:val="18"/>
                <w:szCs w:val="18"/>
                <w:lang w:val="es-419"/>
              </w:rPr>
              <w:t>Carta de remisión</w:t>
            </w:r>
          </w:p>
        </w:tc>
        <w:tc>
          <w:tcPr>
            <w:tcW w:w="1481" w:type="dxa"/>
            <w:vAlign w:val="center"/>
          </w:tcPr>
          <w:p w14:paraId="70D1FFCE" w14:textId="77777777" w:rsidR="004B6559" w:rsidRPr="009069C5" w:rsidRDefault="004B6559" w:rsidP="00B54271">
            <w:pPr>
              <w:rPr>
                <w:rFonts w:cstheme="minorHAnsi"/>
                <w:sz w:val="18"/>
                <w:szCs w:val="18"/>
                <w:lang w:val="es-419"/>
              </w:rPr>
            </w:pPr>
            <w:r w:rsidRPr="009069C5">
              <w:rPr>
                <w:rFonts w:cstheme="minorHAnsi"/>
                <w:sz w:val="18"/>
                <w:szCs w:val="18"/>
                <w:lang w:val="es-419"/>
              </w:rPr>
              <w:t>Retraso en la respuesta</w:t>
            </w:r>
          </w:p>
          <w:p w14:paraId="434F65DE" w14:textId="77777777" w:rsidR="004B6559" w:rsidRPr="009069C5" w:rsidRDefault="004B6559" w:rsidP="00B54271">
            <w:pPr>
              <w:rPr>
                <w:rFonts w:cstheme="minorHAnsi"/>
                <w:sz w:val="18"/>
                <w:szCs w:val="18"/>
                <w:lang w:val="es-419"/>
              </w:rPr>
            </w:pPr>
          </w:p>
          <w:p w14:paraId="5803BC01"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225061B5" w14:textId="77777777" w:rsidR="004B6559" w:rsidRPr="009069C5" w:rsidRDefault="004B6559" w:rsidP="00B54271">
            <w:pPr>
              <w:rPr>
                <w:rFonts w:cstheme="minorHAnsi"/>
                <w:sz w:val="18"/>
                <w:szCs w:val="18"/>
                <w:lang w:val="es-419"/>
              </w:rPr>
            </w:pPr>
            <w:r w:rsidRPr="009069C5">
              <w:rPr>
                <w:rFonts w:cstheme="minorHAnsi"/>
                <w:sz w:val="18"/>
                <w:szCs w:val="18"/>
                <w:lang w:val="es-419"/>
              </w:rPr>
              <w:t>Seguimiento a la solicitud</w:t>
            </w:r>
          </w:p>
          <w:p w14:paraId="00C13373" w14:textId="77777777" w:rsidR="004B6559" w:rsidRPr="009069C5" w:rsidRDefault="004B6559" w:rsidP="00B54271">
            <w:pPr>
              <w:rPr>
                <w:rFonts w:cstheme="minorHAnsi"/>
                <w:sz w:val="18"/>
                <w:szCs w:val="18"/>
                <w:lang w:val="es-419"/>
              </w:rPr>
            </w:pPr>
          </w:p>
          <w:p w14:paraId="0EDF7C53"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2EB142D0" w14:textId="77777777" w:rsidR="004B6559" w:rsidRPr="009069C5" w:rsidRDefault="004B6559" w:rsidP="00B54271">
            <w:pPr>
              <w:rPr>
                <w:rFonts w:cstheme="minorHAnsi"/>
                <w:sz w:val="18"/>
                <w:szCs w:val="18"/>
                <w:lang w:val="es-419"/>
              </w:rPr>
            </w:pPr>
          </w:p>
          <w:p w14:paraId="615CEF8D"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auto"/>
            <w:vAlign w:val="center"/>
          </w:tcPr>
          <w:p w14:paraId="455EEF71" w14:textId="77777777" w:rsidR="004B6559" w:rsidRPr="009069C5" w:rsidRDefault="004B6559" w:rsidP="00B54271">
            <w:pPr>
              <w:rPr>
                <w:sz w:val="18"/>
                <w:szCs w:val="18"/>
                <w:lang w:val="es-419"/>
              </w:rPr>
            </w:pPr>
          </w:p>
        </w:tc>
        <w:tc>
          <w:tcPr>
            <w:tcW w:w="236" w:type="dxa"/>
            <w:shd w:val="clear" w:color="auto" w:fill="auto"/>
            <w:vAlign w:val="center"/>
          </w:tcPr>
          <w:p w14:paraId="6614A3E8" w14:textId="77777777" w:rsidR="004B6559" w:rsidRPr="009069C5" w:rsidRDefault="004B6559" w:rsidP="00B54271">
            <w:pPr>
              <w:rPr>
                <w:sz w:val="18"/>
                <w:szCs w:val="18"/>
                <w:lang w:val="es-419"/>
              </w:rPr>
            </w:pPr>
          </w:p>
        </w:tc>
        <w:tc>
          <w:tcPr>
            <w:tcW w:w="242" w:type="dxa"/>
            <w:shd w:val="clear" w:color="auto" w:fill="auto"/>
            <w:vAlign w:val="center"/>
          </w:tcPr>
          <w:p w14:paraId="40E0DDAA" w14:textId="77777777" w:rsidR="004B6559" w:rsidRPr="009069C5" w:rsidRDefault="004B6559" w:rsidP="00B54271">
            <w:pPr>
              <w:rPr>
                <w:sz w:val="18"/>
                <w:szCs w:val="18"/>
                <w:lang w:val="es-419"/>
              </w:rPr>
            </w:pPr>
          </w:p>
        </w:tc>
        <w:tc>
          <w:tcPr>
            <w:tcW w:w="240" w:type="dxa"/>
            <w:shd w:val="clear" w:color="auto" w:fill="auto"/>
            <w:vAlign w:val="center"/>
          </w:tcPr>
          <w:p w14:paraId="0DA48932" w14:textId="77777777" w:rsidR="004B6559" w:rsidRPr="009069C5" w:rsidRDefault="004B6559" w:rsidP="00B54271">
            <w:pPr>
              <w:rPr>
                <w:sz w:val="18"/>
                <w:szCs w:val="18"/>
                <w:lang w:val="es-419"/>
              </w:rPr>
            </w:pPr>
          </w:p>
        </w:tc>
        <w:tc>
          <w:tcPr>
            <w:tcW w:w="236" w:type="dxa"/>
            <w:shd w:val="clear" w:color="auto" w:fill="auto"/>
            <w:vAlign w:val="center"/>
          </w:tcPr>
          <w:p w14:paraId="7C2FECBF" w14:textId="77777777" w:rsidR="004B6559" w:rsidRPr="009069C5" w:rsidRDefault="004B6559" w:rsidP="00B54271">
            <w:pPr>
              <w:rPr>
                <w:sz w:val="18"/>
                <w:szCs w:val="18"/>
                <w:lang w:val="es-419"/>
              </w:rPr>
            </w:pPr>
          </w:p>
        </w:tc>
        <w:tc>
          <w:tcPr>
            <w:tcW w:w="237" w:type="dxa"/>
            <w:shd w:val="clear" w:color="auto" w:fill="auto"/>
            <w:vAlign w:val="center"/>
          </w:tcPr>
          <w:p w14:paraId="559A5452" w14:textId="77777777" w:rsidR="004B6559" w:rsidRPr="009069C5" w:rsidRDefault="004B6559" w:rsidP="00B54271">
            <w:pPr>
              <w:rPr>
                <w:sz w:val="18"/>
                <w:szCs w:val="18"/>
                <w:lang w:val="es-419"/>
              </w:rPr>
            </w:pPr>
          </w:p>
        </w:tc>
        <w:tc>
          <w:tcPr>
            <w:tcW w:w="236" w:type="dxa"/>
            <w:shd w:val="clear" w:color="auto" w:fill="auto"/>
            <w:vAlign w:val="center"/>
          </w:tcPr>
          <w:p w14:paraId="1CA1AE39" w14:textId="77777777" w:rsidR="004B6559" w:rsidRPr="009069C5" w:rsidRDefault="004B6559" w:rsidP="00B54271">
            <w:pPr>
              <w:rPr>
                <w:sz w:val="18"/>
                <w:szCs w:val="18"/>
                <w:lang w:val="es-419"/>
              </w:rPr>
            </w:pPr>
          </w:p>
        </w:tc>
        <w:tc>
          <w:tcPr>
            <w:tcW w:w="236" w:type="dxa"/>
            <w:shd w:val="clear" w:color="auto" w:fill="auto"/>
            <w:vAlign w:val="center"/>
          </w:tcPr>
          <w:p w14:paraId="01A591C9" w14:textId="77777777" w:rsidR="004B6559" w:rsidRPr="009069C5" w:rsidRDefault="004B6559" w:rsidP="00B54271">
            <w:pPr>
              <w:rPr>
                <w:sz w:val="18"/>
                <w:szCs w:val="18"/>
                <w:lang w:val="es-419"/>
              </w:rPr>
            </w:pPr>
          </w:p>
        </w:tc>
        <w:tc>
          <w:tcPr>
            <w:tcW w:w="236" w:type="dxa"/>
            <w:gridSpan w:val="2"/>
            <w:shd w:val="clear" w:color="auto" w:fill="auto"/>
            <w:vAlign w:val="center"/>
          </w:tcPr>
          <w:p w14:paraId="47D66DAA" w14:textId="77777777" w:rsidR="004B6559" w:rsidRPr="009069C5" w:rsidRDefault="004B6559" w:rsidP="00B54271">
            <w:pPr>
              <w:rPr>
                <w:sz w:val="18"/>
                <w:szCs w:val="18"/>
                <w:lang w:val="es-419"/>
              </w:rPr>
            </w:pPr>
          </w:p>
        </w:tc>
        <w:tc>
          <w:tcPr>
            <w:tcW w:w="237" w:type="dxa"/>
            <w:shd w:val="clear" w:color="auto" w:fill="auto"/>
            <w:vAlign w:val="center"/>
          </w:tcPr>
          <w:p w14:paraId="0839DB98"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2EAA0414" w14:textId="77777777" w:rsidR="004B6559" w:rsidRPr="009069C5" w:rsidRDefault="004B6559" w:rsidP="00B54271">
            <w:pPr>
              <w:rPr>
                <w:sz w:val="18"/>
                <w:szCs w:val="18"/>
                <w:lang w:val="es-419"/>
              </w:rPr>
            </w:pPr>
          </w:p>
        </w:tc>
        <w:tc>
          <w:tcPr>
            <w:tcW w:w="236" w:type="dxa"/>
            <w:shd w:val="clear" w:color="auto" w:fill="auto"/>
            <w:vAlign w:val="center"/>
          </w:tcPr>
          <w:p w14:paraId="4B6B2D09" w14:textId="77777777" w:rsidR="004B6559" w:rsidRPr="009069C5" w:rsidRDefault="004B6559" w:rsidP="00B54271">
            <w:pPr>
              <w:rPr>
                <w:sz w:val="18"/>
                <w:szCs w:val="18"/>
                <w:lang w:val="es-419"/>
              </w:rPr>
            </w:pPr>
          </w:p>
        </w:tc>
        <w:tc>
          <w:tcPr>
            <w:tcW w:w="1134" w:type="dxa"/>
            <w:gridSpan w:val="2"/>
            <w:vMerge/>
            <w:vAlign w:val="center"/>
          </w:tcPr>
          <w:p w14:paraId="69AB8DD4" w14:textId="77777777" w:rsidR="004B6559" w:rsidRPr="009069C5" w:rsidRDefault="004B6559" w:rsidP="00B54271">
            <w:pPr>
              <w:rPr>
                <w:sz w:val="18"/>
                <w:szCs w:val="18"/>
                <w:lang w:val="es-419"/>
              </w:rPr>
            </w:pPr>
          </w:p>
        </w:tc>
        <w:tc>
          <w:tcPr>
            <w:tcW w:w="1294" w:type="dxa"/>
            <w:gridSpan w:val="2"/>
            <w:vMerge/>
            <w:vAlign w:val="center"/>
          </w:tcPr>
          <w:p w14:paraId="756CFCDE" w14:textId="77777777" w:rsidR="004B6559" w:rsidRPr="009069C5" w:rsidRDefault="004B6559" w:rsidP="00B54271">
            <w:pPr>
              <w:rPr>
                <w:sz w:val="18"/>
                <w:szCs w:val="18"/>
                <w:lang w:val="es-419"/>
              </w:rPr>
            </w:pPr>
          </w:p>
        </w:tc>
        <w:tc>
          <w:tcPr>
            <w:tcW w:w="1123" w:type="dxa"/>
            <w:vMerge/>
            <w:vAlign w:val="center"/>
          </w:tcPr>
          <w:p w14:paraId="712DBE57" w14:textId="77777777" w:rsidR="004B6559" w:rsidRPr="009069C5" w:rsidRDefault="004B6559" w:rsidP="00B54271">
            <w:pPr>
              <w:rPr>
                <w:sz w:val="18"/>
                <w:szCs w:val="18"/>
                <w:lang w:val="es-419"/>
              </w:rPr>
            </w:pPr>
          </w:p>
        </w:tc>
      </w:tr>
      <w:tr w:rsidR="004B6559" w:rsidRPr="009069C5" w14:paraId="1CCC3AC7" w14:textId="77777777" w:rsidTr="006939A0">
        <w:trPr>
          <w:gridAfter w:val="1"/>
          <w:wAfter w:w="23" w:type="dxa"/>
          <w:trHeight w:val="134"/>
          <w:jc w:val="center"/>
        </w:trPr>
        <w:tc>
          <w:tcPr>
            <w:tcW w:w="1555" w:type="dxa"/>
            <w:vMerge w:val="restart"/>
            <w:vAlign w:val="center"/>
          </w:tcPr>
          <w:p w14:paraId="34B44F1F" w14:textId="77777777" w:rsidR="004B6559" w:rsidRPr="009069C5" w:rsidRDefault="004B6559" w:rsidP="00B54271">
            <w:pPr>
              <w:ind w:left="25"/>
              <w:rPr>
                <w:sz w:val="18"/>
                <w:szCs w:val="18"/>
                <w:lang w:val="es-419"/>
              </w:rPr>
            </w:pPr>
            <w:r w:rsidRPr="009069C5">
              <w:rPr>
                <w:sz w:val="18"/>
                <w:szCs w:val="18"/>
                <w:lang w:val="es-419"/>
              </w:rPr>
              <w:t>3.16 Formulación de manual de políticas y procedimientos de recursos humanos</w:t>
            </w:r>
          </w:p>
        </w:tc>
        <w:tc>
          <w:tcPr>
            <w:tcW w:w="1352" w:type="dxa"/>
            <w:vMerge w:val="restart"/>
            <w:vAlign w:val="center"/>
          </w:tcPr>
          <w:p w14:paraId="044C1DA7" w14:textId="77777777" w:rsidR="004B6559" w:rsidRPr="009069C5" w:rsidRDefault="004B6559" w:rsidP="00B54271">
            <w:pPr>
              <w:rPr>
                <w:sz w:val="18"/>
                <w:szCs w:val="18"/>
                <w:lang w:val="es-419"/>
              </w:rPr>
            </w:pPr>
            <w:r w:rsidRPr="009069C5">
              <w:rPr>
                <w:sz w:val="18"/>
                <w:szCs w:val="18"/>
                <w:lang w:val="es-419"/>
              </w:rPr>
              <w:t>Porcentaje de procesos de Recursos Humanos con políticas y procedimientos elaborados</w:t>
            </w:r>
          </w:p>
        </w:tc>
        <w:tc>
          <w:tcPr>
            <w:tcW w:w="1262" w:type="dxa"/>
            <w:vMerge w:val="restart"/>
            <w:vAlign w:val="center"/>
          </w:tcPr>
          <w:p w14:paraId="771A3B6C" w14:textId="77777777" w:rsidR="004B6559" w:rsidRPr="009069C5" w:rsidRDefault="004B6559" w:rsidP="00B54271">
            <w:pPr>
              <w:rPr>
                <w:sz w:val="18"/>
                <w:szCs w:val="18"/>
                <w:lang w:val="es-419"/>
              </w:rPr>
            </w:pPr>
            <w:r w:rsidRPr="009069C5">
              <w:rPr>
                <w:sz w:val="18"/>
                <w:szCs w:val="18"/>
                <w:lang w:val="es-419"/>
              </w:rPr>
              <w:t>50% de los procesos de Recursos Humanos con políticas y procedimientos elaborados, aprobados y socializados</w:t>
            </w:r>
          </w:p>
        </w:tc>
        <w:tc>
          <w:tcPr>
            <w:tcW w:w="1011" w:type="dxa"/>
            <w:vMerge w:val="restart"/>
            <w:vAlign w:val="center"/>
          </w:tcPr>
          <w:p w14:paraId="4466A16F" w14:textId="77777777" w:rsidR="004B6559" w:rsidRPr="009069C5" w:rsidRDefault="004B6559" w:rsidP="00B54271">
            <w:pPr>
              <w:rPr>
                <w:sz w:val="18"/>
                <w:szCs w:val="18"/>
                <w:lang w:val="es-419"/>
              </w:rPr>
            </w:pPr>
            <w:r w:rsidRPr="009069C5">
              <w:rPr>
                <w:sz w:val="18"/>
                <w:szCs w:val="18"/>
                <w:lang w:val="es-419"/>
              </w:rPr>
              <w:t>Manuales de Recursos humanos socializados</w:t>
            </w:r>
          </w:p>
        </w:tc>
        <w:tc>
          <w:tcPr>
            <w:tcW w:w="2186" w:type="dxa"/>
            <w:vAlign w:val="center"/>
          </w:tcPr>
          <w:p w14:paraId="304BFB43" w14:textId="77777777" w:rsidR="004B6559" w:rsidRPr="009069C5" w:rsidRDefault="004B6559" w:rsidP="00B54271">
            <w:pPr>
              <w:rPr>
                <w:sz w:val="18"/>
                <w:szCs w:val="18"/>
                <w:lang w:val="es-419"/>
              </w:rPr>
            </w:pPr>
            <w:r w:rsidRPr="009069C5">
              <w:rPr>
                <w:sz w:val="18"/>
                <w:szCs w:val="18"/>
                <w:lang w:val="es-419"/>
              </w:rPr>
              <w:t>3.16.1 Formulación de propuestas de políticas y procedimientos</w:t>
            </w:r>
          </w:p>
        </w:tc>
        <w:tc>
          <w:tcPr>
            <w:tcW w:w="1272" w:type="dxa"/>
            <w:vAlign w:val="center"/>
          </w:tcPr>
          <w:p w14:paraId="6DF30E4E" w14:textId="77777777" w:rsidR="004B6559" w:rsidRPr="009069C5" w:rsidRDefault="004B6559" w:rsidP="00B54271">
            <w:pPr>
              <w:rPr>
                <w:sz w:val="18"/>
                <w:szCs w:val="18"/>
                <w:lang w:val="es-419"/>
              </w:rPr>
            </w:pPr>
            <w:r w:rsidRPr="009069C5">
              <w:rPr>
                <w:sz w:val="18"/>
                <w:szCs w:val="18"/>
                <w:lang w:val="es-419"/>
              </w:rPr>
              <w:t xml:space="preserve">Dpto. RR. HH. / Calidad y Procesos </w:t>
            </w:r>
          </w:p>
        </w:tc>
        <w:tc>
          <w:tcPr>
            <w:tcW w:w="1708" w:type="dxa"/>
            <w:vAlign w:val="center"/>
          </w:tcPr>
          <w:p w14:paraId="2078C5CB" w14:textId="77777777" w:rsidR="004B6559" w:rsidRPr="009069C5" w:rsidRDefault="004B6559" w:rsidP="00B54271">
            <w:pPr>
              <w:rPr>
                <w:sz w:val="18"/>
                <w:szCs w:val="18"/>
                <w:lang w:val="es-419"/>
              </w:rPr>
            </w:pPr>
            <w:r w:rsidRPr="009069C5">
              <w:rPr>
                <w:sz w:val="18"/>
                <w:szCs w:val="18"/>
                <w:lang w:val="es-419"/>
              </w:rPr>
              <w:t>Borrador de políticas y procedimientos</w:t>
            </w:r>
          </w:p>
        </w:tc>
        <w:tc>
          <w:tcPr>
            <w:tcW w:w="1481" w:type="dxa"/>
            <w:vAlign w:val="center"/>
          </w:tcPr>
          <w:p w14:paraId="5448AF2C"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03750E32"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auto"/>
            <w:vAlign w:val="center"/>
          </w:tcPr>
          <w:p w14:paraId="3CAE3429" w14:textId="77777777" w:rsidR="004B6559" w:rsidRPr="009069C5" w:rsidRDefault="004B6559" w:rsidP="00B54271">
            <w:pPr>
              <w:rPr>
                <w:sz w:val="18"/>
                <w:szCs w:val="18"/>
                <w:lang w:val="es-419"/>
              </w:rPr>
            </w:pPr>
          </w:p>
        </w:tc>
        <w:tc>
          <w:tcPr>
            <w:tcW w:w="236" w:type="dxa"/>
            <w:shd w:val="clear" w:color="auto" w:fill="auto"/>
            <w:vAlign w:val="center"/>
          </w:tcPr>
          <w:p w14:paraId="0213D1E1" w14:textId="77777777" w:rsidR="004B6559" w:rsidRPr="009069C5" w:rsidRDefault="004B6559" w:rsidP="00B54271">
            <w:pPr>
              <w:rPr>
                <w:sz w:val="18"/>
                <w:szCs w:val="18"/>
                <w:lang w:val="es-419"/>
              </w:rPr>
            </w:pPr>
          </w:p>
        </w:tc>
        <w:tc>
          <w:tcPr>
            <w:tcW w:w="242" w:type="dxa"/>
            <w:shd w:val="clear" w:color="auto" w:fill="auto"/>
            <w:vAlign w:val="center"/>
          </w:tcPr>
          <w:p w14:paraId="4D675511" w14:textId="77777777" w:rsidR="004B6559" w:rsidRPr="009069C5" w:rsidRDefault="004B6559" w:rsidP="00B54271">
            <w:pPr>
              <w:rPr>
                <w:sz w:val="18"/>
                <w:szCs w:val="18"/>
                <w:lang w:val="es-419"/>
              </w:rPr>
            </w:pPr>
          </w:p>
        </w:tc>
        <w:tc>
          <w:tcPr>
            <w:tcW w:w="240" w:type="dxa"/>
            <w:shd w:val="clear" w:color="auto" w:fill="auto"/>
            <w:vAlign w:val="center"/>
          </w:tcPr>
          <w:p w14:paraId="10374D17" w14:textId="77777777" w:rsidR="004B6559" w:rsidRPr="009069C5" w:rsidRDefault="004B6559" w:rsidP="00B54271">
            <w:pPr>
              <w:rPr>
                <w:sz w:val="18"/>
                <w:szCs w:val="18"/>
                <w:lang w:val="es-419"/>
              </w:rPr>
            </w:pPr>
          </w:p>
        </w:tc>
        <w:tc>
          <w:tcPr>
            <w:tcW w:w="236" w:type="dxa"/>
            <w:shd w:val="clear" w:color="auto" w:fill="auto"/>
            <w:vAlign w:val="center"/>
          </w:tcPr>
          <w:p w14:paraId="349522A7" w14:textId="77777777" w:rsidR="004B6559" w:rsidRPr="009069C5" w:rsidRDefault="004B6559" w:rsidP="00B54271">
            <w:pPr>
              <w:rPr>
                <w:sz w:val="18"/>
                <w:szCs w:val="18"/>
                <w:lang w:val="es-419"/>
              </w:rPr>
            </w:pPr>
          </w:p>
        </w:tc>
        <w:tc>
          <w:tcPr>
            <w:tcW w:w="237" w:type="dxa"/>
            <w:shd w:val="clear" w:color="auto" w:fill="BEBEBE" w:themeFill="text2" w:themeFillTint="66"/>
            <w:vAlign w:val="center"/>
          </w:tcPr>
          <w:p w14:paraId="585F3C74" w14:textId="77777777" w:rsidR="004B6559" w:rsidRPr="009069C5" w:rsidRDefault="004B6559" w:rsidP="00B54271">
            <w:pPr>
              <w:rPr>
                <w:sz w:val="18"/>
                <w:szCs w:val="18"/>
                <w:lang w:val="es-419"/>
              </w:rPr>
            </w:pPr>
          </w:p>
        </w:tc>
        <w:tc>
          <w:tcPr>
            <w:tcW w:w="236" w:type="dxa"/>
            <w:shd w:val="clear" w:color="auto" w:fill="auto"/>
            <w:vAlign w:val="center"/>
          </w:tcPr>
          <w:p w14:paraId="589F1B89" w14:textId="77777777" w:rsidR="004B6559" w:rsidRPr="009069C5" w:rsidRDefault="004B6559" w:rsidP="00B54271">
            <w:pPr>
              <w:rPr>
                <w:sz w:val="18"/>
                <w:szCs w:val="18"/>
                <w:lang w:val="es-419"/>
              </w:rPr>
            </w:pPr>
          </w:p>
        </w:tc>
        <w:tc>
          <w:tcPr>
            <w:tcW w:w="236" w:type="dxa"/>
            <w:shd w:val="clear" w:color="auto" w:fill="auto"/>
            <w:vAlign w:val="center"/>
          </w:tcPr>
          <w:p w14:paraId="6AF03819" w14:textId="77777777" w:rsidR="004B6559" w:rsidRPr="009069C5" w:rsidRDefault="004B6559" w:rsidP="00B54271">
            <w:pPr>
              <w:rPr>
                <w:sz w:val="18"/>
                <w:szCs w:val="18"/>
                <w:lang w:val="es-419"/>
              </w:rPr>
            </w:pPr>
          </w:p>
        </w:tc>
        <w:tc>
          <w:tcPr>
            <w:tcW w:w="236" w:type="dxa"/>
            <w:gridSpan w:val="2"/>
            <w:shd w:val="clear" w:color="auto" w:fill="auto"/>
            <w:vAlign w:val="center"/>
          </w:tcPr>
          <w:p w14:paraId="1CA5156A" w14:textId="77777777" w:rsidR="004B6559" w:rsidRPr="009069C5" w:rsidRDefault="004B6559" w:rsidP="00B54271">
            <w:pPr>
              <w:rPr>
                <w:sz w:val="18"/>
                <w:szCs w:val="18"/>
                <w:lang w:val="es-419"/>
              </w:rPr>
            </w:pPr>
          </w:p>
        </w:tc>
        <w:tc>
          <w:tcPr>
            <w:tcW w:w="237" w:type="dxa"/>
            <w:shd w:val="clear" w:color="auto" w:fill="auto"/>
            <w:vAlign w:val="center"/>
          </w:tcPr>
          <w:p w14:paraId="04334094" w14:textId="77777777" w:rsidR="004B6559" w:rsidRPr="009069C5" w:rsidRDefault="004B6559" w:rsidP="00B54271">
            <w:pPr>
              <w:rPr>
                <w:sz w:val="18"/>
                <w:szCs w:val="18"/>
                <w:lang w:val="es-419"/>
              </w:rPr>
            </w:pPr>
          </w:p>
        </w:tc>
        <w:tc>
          <w:tcPr>
            <w:tcW w:w="236" w:type="dxa"/>
            <w:shd w:val="clear" w:color="auto" w:fill="auto"/>
            <w:vAlign w:val="center"/>
          </w:tcPr>
          <w:p w14:paraId="3D4122AA" w14:textId="77777777" w:rsidR="004B6559" w:rsidRPr="009069C5" w:rsidRDefault="004B6559" w:rsidP="00B54271">
            <w:pPr>
              <w:rPr>
                <w:sz w:val="18"/>
                <w:szCs w:val="18"/>
                <w:lang w:val="es-419"/>
              </w:rPr>
            </w:pPr>
          </w:p>
        </w:tc>
        <w:tc>
          <w:tcPr>
            <w:tcW w:w="236" w:type="dxa"/>
            <w:shd w:val="clear" w:color="auto" w:fill="auto"/>
            <w:vAlign w:val="center"/>
          </w:tcPr>
          <w:p w14:paraId="06DBB6BE" w14:textId="77777777" w:rsidR="004B6559" w:rsidRPr="009069C5" w:rsidRDefault="004B6559" w:rsidP="00B54271">
            <w:pPr>
              <w:rPr>
                <w:sz w:val="18"/>
                <w:szCs w:val="18"/>
                <w:lang w:val="es-419"/>
              </w:rPr>
            </w:pPr>
          </w:p>
        </w:tc>
        <w:tc>
          <w:tcPr>
            <w:tcW w:w="1134" w:type="dxa"/>
            <w:gridSpan w:val="2"/>
            <w:vMerge w:val="restart"/>
            <w:vAlign w:val="center"/>
          </w:tcPr>
          <w:p w14:paraId="35FE487A" w14:textId="77777777" w:rsidR="004B6559" w:rsidRPr="009069C5" w:rsidRDefault="004B6559" w:rsidP="00B54271">
            <w:pPr>
              <w:rPr>
                <w:sz w:val="18"/>
                <w:szCs w:val="18"/>
                <w:lang w:val="es-419"/>
              </w:rPr>
            </w:pPr>
            <w:r w:rsidRPr="009069C5">
              <w:rPr>
                <w:sz w:val="18"/>
                <w:szCs w:val="18"/>
                <w:lang w:val="es-419"/>
              </w:rPr>
              <w:t>Material gastable</w:t>
            </w:r>
          </w:p>
        </w:tc>
        <w:tc>
          <w:tcPr>
            <w:tcW w:w="1294" w:type="dxa"/>
            <w:gridSpan w:val="2"/>
            <w:vMerge w:val="restart"/>
            <w:vAlign w:val="center"/>
          </w:tcPr>
          <w:p w14:paraId="772F45A9" w14:textId="77777777" w:rsidR="004B6559" w:rsidRPr="009069C5" w:rsidRDefault="004B6559" w:rsidP="00B54271">
            <w:pPr>
              <w:rPr>
                <w:sz w:val="18"/>
                <w:szCs w:val="18"/>
                <w:lang w:val="es-419"/>
              </w:rPr>
            </w:pPr>
            <w:r w:rsidRPr="009069C5">
              <w:rPr>
                <w:sz w:val="18"/>
                <w:szCs w:val="18"/>
                <w:lang w:val="es-419"/>
              </w:rPr>
              <w:t>RD$ 0.00</w:t>
            </w:r>
          </w:p>
        </w:tc>
        <w:tc>
          <w:tcPr>
            <w:tcW w:w="1123" w:type="dxa"/>
            <w:vMerge w:val="restart"/>
            <w:vAlign w:val="center"/>
          </w:tcPr>
          <w:p w14:paraId="6B906053" w14:textId="77777777" w:rsidR="004B6559" w:rsidRPr="009069C5" w:rsidRDefault="004B6559" w:rsidP="00B54271">
            <w:pPr>
              <w:rPr>
                <w:sz w:val="18"/>
                <w:szCs w:val="18"/>
                <w:lang w:val="es-419"/>
              </w:rPr>
            </w:pPr>
          </w:p>
        </w:tc>
      </w:tr>
      <w:tr w:rsidR="004B6559" w:rsidRPr="009069C5" w14:paraId="5436CECC" w14:textId="77777777" w:rsidTr="006939A0">
        <w:trPr>
          <w:gridAfter w:val="1"/>
          <w:wAfter w:w="23" w:type="dxa"/>
          <w:trHeight w:val="134"/>
          <w:jc w:val="center"/>
        </w:trPr>
        <w:tc>
          <w:tcPr>
            <w:tcW w:w="1555" w:type="dxa"/>
            <w:vMerge/>
            <w:vAlign w:val="center"/>
          </w:tcPr>
          <w:p w14:paraId="61F7AA0D" w14:textId="77777777" w:rsidR="004B6559" w:rsidRPr="009069C5" w:rsidRDefault="004B6559" w:rsidP="00B54271">
            <w:pPr>
              <w:ind w:left="25"/>
              <w:rPr>
                <w:sz w:val="18"/>
                <w:szCs w:val="18"/>
                <w:lang w:val="es-419"/>
              </w:rPr>
            </w:pPr>
          </w:p>
        </w:tc>
        <w:tc>
          <w:tcPr>
            <w:tcW w:w="1352" w:type="dxa"/>
            <w:vMerge/>
            <w:vAlign w:val="center"/>
          </w:tcPr>
          <w:p w14:paraId="754392AE" w14:textId="77777777" w:rsidR="004B6559" w:rsidRPr="009069C5" w:rsidRDefault="004B6559" w:rsidP="00B54271">
            <w:pPr>
              <w:rPr>
                <w:sz w:val="18"/>
                <w:szCs w:val="18"/>
                <w:lang w:val="es-419"/>
              </w:rPr>
            </w:pPr>
          </w:p>
        </w:tc>
        <w:tc>
          <w:tcPr>
            <w:tcW w:w="1262" w:type="dxa"/>
            <w:vMerge/>
            <w:vAlign w:val="center"/>
          </w:tcPr>
          <w:p w14:paraId="3C5F14DF" w14:textId="77777777" w:rsidR="004B6559" w:rsidRPr="009069C5" w:rsidRDefault="004B6559" w:rsidP="00B54271">
            <w:pPr>
              <w:rPr>
                <w:sz w:val="18"/>
                <w:szCs w:val="18"/>
                <w:lang w:val="es-419"/>
              </w:rPr>
            </w:pPr>
          </w:p>
        </w:tc>
        <w:tc>
          <w:tcPr>
            <w:tcW w:w="1011" w:type="dxa"/>
            <w:vMerge/>
            <w:vAlign w:val="center"/>
          </w:tcPr>
          <w:p w14:paraId="26B08C00" w14:textId="77777777" w:rsidR="004B6559" w:rsidRPr="009069C5" w:rsidRDefault="004B6559" w:rsidP="00B54271">
            <w:pPr>
              <w:rPr>
                <w:sz w:val="18"/>
                <w:szCs w:val="18"/>
                <w:lang w:val="es-419"/>
              </w:rPr>
            </w:pPr>
          </w:p>
        </w:tc>
        <w:tc>
          <w:tcPr>
            <w:tcW w:w="2186" w:type="dxa"/>
            <w:vAlign w:val="center"/>
          </w:tcPr>
          <w:p w14:paraId="5DF79F6F" w14:textId="77777777" w:rsidR="004B6559" w:rsidRPr="009069C5" w:rsidRDefault="004B6559" w:rsidP="00B54271">
            <w:pPr>
              <w:rPr>
                <w:sz w:val="18"/>
                <w:szCs w:val="18"/>
                <w:lang w:val="es-419"/>
              </w:rPr>
            </w:pPr>
            <w:r w:rsidRPr="009069C5">
              <w:rPr>
                <w:sz w:val="18"/>
                <w:szCs w:val="18"/>
                <w:lang w:val="es-419"/>
              </w:rPr>
              <w:t>3.16.2 Presentación de Propuesta de Manual de Políticas y procedimientos de Recursos Humanos a DE</w:t>
            </w:r>
          </w:p>
        </w:tc>
        <w:tc>
          <w:tcPr>
            <w:tcW w:w="1272" w:type="dxa"/>
            <w:vAlign w:val="center"/>
          </w:tcPr>
          <w:p w14:paraId="7FAC5171" w14:textId="77777777" w:rsidR="004B6559" w:rsidRPr="009069C5" w:rsidRDefault="004B6559" w:rsidP="00B54271">
            <w:pPr>
              <w:rPr>
                <w:sz w:val="18"/>
                <w:szCs w:val="18"/>
                <w:lang w:val="es-419"/>
              </w:rPr>
            </w:pPr>
            <w:r w:rsidRPr="009069C5">
              <w:rPr>
                <w:sz w:val="18"/>
                <w:szCs w:val="18"/>
                <w:lang w:val="es-419"/>
              </w:rPr>
              <w:t xml:space="preserve">Dpto. RR. HH. / Calidad y Procesos </w:t>
            </w:r>
          </w:p>
        </w:tc>
        <w:tc>
          <w:tcPr>
            <w:tcW w:w="1708" w:type="dxa"/>
            <w:vAlign w:val="center"/>
          </w:tcPr>
          <w:p w14:paraId="10BD6061" w14:textId="77777777" w:rsidR="004B6559" w:rsidRPr="009069C5" w:rsidRDefault="004B6559" w:rsidP="00B54271">
            <w:pPr>
              <w:rPr>
                <w:sz w:val="18"/>
                <w:szCs w:val="18"/>
                <w:lang w:val="es-419"/>
              </w:rPr>
            </w:pPr>
            <w:r w:rsidRPr="009069C5">
              <w:rPr>
                <w:sz w:val="18"/>
                <w:szCs w:val="18"/>
                <w:lang w:val="es-419"/>
              </w:rPr>
              <w:t>Propuesta de Manual de políticas y procedimientos</w:t>
            </w:r>
          </w:p>
        </w:tc>
        <w:tc>
          <w:tcPr>
            <w:tcW w:w="1481" w:type="dxa"/>
            <w:vAlign w:val="center"/>
          </w:tcPr>
          <w:p w14:paraId="4C271452"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Poca disponibilidad de tiempo para la revisión oportuna de la propuesta </w:t>
            </w:r>
          </w:p>
          <w:p w14:paraId="124378A4" w14:textId="77777777" w:rsidR="004B6559" w:rsidRPr="009069C5" w:rsidRDefault="004B6559" w:rsidP="00B54271">
            <w:pPr>
              <w:rPr>
                <w:rFonts w:cstheme="minorHAnsi"/>
                <w:sz w:val="18"/>
                <w:szCs w:val="18"/>
                <w:lang w:val="es-419"/>
              </w:rPr>
            </w:pPr>
          </w:p>
          <w:p w14:paraId="4177DFCE"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2ED1AC77"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p w14:paraId="3CD227C6" w14:textId="77777777" w:rsidR="004B6559" w:rsidRPr="009069C5" w:rsidRDefault="004B6559" w:rsidP="00B54271">
            <w:pPr>
              <w:rPr>
                <w:rFonts w:cstheme="minorHAnsi"/>
                <w:sz w:val="18"/>
                <w:szCs w:val="18"/>
                <w:lang w:val="es-419"/>
              </w:rPr>
            </w:pPr>
          </w:p>
          <w:p w14:paraId="654CA8E6"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48F874D1" w14:textId="77777777" w:rsidR="004B6559" w:rsidRPr="009069C5" w:rsidRDefault="004B6559" w:rsidP="00B54271">
            <w:pPr>
              <w:rPr>
                <w:rFonts w:cstheme="minorHAnsi"/>
                <w:sz w:val="18"/>
                <w:szCs w:val="18"/>
                <w:lang w:val="es-419"/>
              </w:rPr>
            </w:pPr>
          </w:p>
          <w:p w14:paraId="7EA65A07"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auto"/>
            <w:vAlign w:val="center"/>
          </w:tcPr>
          <w:p w14:paraId="4ED8B228" w14:textId="77777777" w:rsidR="004B6559" w:rsidRPr="009069C5" w:rsidRDefault="004B6559" w:rsidP="00B54271">
            <w:pPr>
              <w:rPr>
                <w:sz w:val="18"/>
                <w:szCs w:val="18"/>
                <w:lang w:val="es-419"/>
              </w:rPr>
            </w:pPr>
          </w:p>
        </w:tc>
        <w:tc>
          <w:tcPr>
            <w:tcW w:w="236" w:type="dxa"/>
            <w:shd w:val="clear" w:color="auto" w:fill="auto"/>
            <w:vAlign w:val="center"/>
          </w:tcPr>
          <w:p w14:paraId="6A378CDC" w14:textId="77777777" w:rsidR="004B6559" w:rsidRPr="009069C5" w:rsidRDefault="004B6559" w:rsidP="00B54271">
            <w:pPr>
              <w:rPr>
                <w:sz w:val="18"/>
                <w:szCs w:val="18"/>
                <w:lang w:val="es-419"/>
              </w:rPr>
            </w:pPr>
          </w:p>
        </w:tc>
        <w:tc>
          <w:tcPr>
            <w:tcW w:w="242" w:type="dxa"/>
            <w:shd w:val="clear" w:color="auto" w:fill="auto"/>
            <w:vAlign w:val="center"/>
          </w:tcPr>
          <w:p w14:paraId="7023B613" w14:textId="77777777" w:rsidR="004B6559" w:rsidRPr="009069C5" w:rsidRDefault="004B6559" w:rsidP="00B54271">
            <w:pPr>
              <w:rPr>
                <w:sz w:val="18"/>
                <w:szCs w:val="18"/>
                <w:lang w:val="es-419"/>
              </w:rPr>
            </w:pPr>
          </w:p>
        </w:tc>
        <w:tc>
          <w:tcPr>
            <w:tcW w:w="240" w:type="dxa"/>
            <w:shd w:val="clear" w:color="auto" w:fill="auto"/>
            <w:vAlign w:val="center"/>
          </w:tcPr>
          <w:p w14:paraId="250CF529" w14:textId="77777777" w:rsidR="004B6559" w:rsidRPr="009069C5" w:rsidRDefault="004B6559" w:rsidP="00B54271">
            <w:pPr>
              <w:rPr>
                <w:sz w:val="18"/>
                <w:szCs w:val="18"/>
                <w:lang w:val="es-419"/>
              </w:rPr>
            </w:pPr>
          </w:p>
        </w:tc>
        <w:tc>
          <w:tcPr>
            <w:tcW w:w="236" w:type="dxa"/>
            <w:shd w:val="clear" w:color="auto" w:fill="auto"/>
            <w:vAlign w:val="center"/>
          </w:tcPr>
          <w:p w14:paraId="7D25DBEA" w14:textId="77777777" w:rsidR="004B6559" w:rsidRPr="009069C5" w:rsidRDefault="004B6559" w:rsidP="00B54271">
            <w:pPr>
              <w:rPr>
                <w:sz w:val="18"/>
                <w:szCs w:val="18"/>
                <w:lang w:val="es-419"/>
              </w:rPr>
            </w:pPr>
          </w:p>
        </w:tc>
        <w:tc>
          <w:tcPr>
            <w:tcW w:w="237" w:type="dxa"/>
            <w:shd w:val="clear" w:color="auto" w:fill="auto"/>
            <w:vAlign w:val="center"/>
          </w:tcPr>
          <w:p w14:paraId="30729ECA"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38426BBF"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672C5959" w14:textId="77777777" w:rsidR="004B6559" w:rsidRPr="009069C5" w:rsidRDefault="004B6559" w:rsidP="00B54271">
            <w:pPr>
              <w:rPr>
                <w:sz w:val="18"/>
                <w:szCs w:val="18"/>
                <w:lang w:val="es-419"/>
              </w:rPr>
            </w:pPr>
          </w:p>
        </w:tc>
        <w:tc>
          <w:tcPr>
            <w:tcW w:w="236" w:type="dxa"/>
            <w:gridSpan w:val="2"/>
            <w:shd w:val="clear" w:color="auto" w:fill="BEBEBE" w:themeFill="text2" w:themeFillTint="66"/>
            <w:vAlign w:val="center"/>
          </w:tcPr>
          <w:p w14:paraId="2B6C98CE" w14:textId="77777777" w:rsidR="004B6559" w:rsidRPr="009069C5" w:rsidRDefault="004B6559" w:rsidP="00B54271">
            <w:pPr>
              <w:rPr>
                <w:sz w:val="18"/>
                <w:szCs w:val="18"/>
                <w:lang w:val="es-419"/>
              </w:rPr>
            </w:pPr>
          </w:p>
        </w:tc>
        <w:tc>
          <w:tcPr>
            <w:tcW w:w="237" w:type="dxa"/>
            <w:shd w:val="clear" w:color="auto" w:fill="auto"/>
            <w:vAlign w:val="center"/>
          </w:tcPr>
          <w:p w14:paraId="002ED8C7" w14:textId="77777777" w:rsidR="004B6559" w:rsidRPr="009069C5" w:rsidRDefault="004B6559" w:rsidP="00B54271">
            <w:pPr>
              <w:rPr>
                <w:sz w:val="18"/>
                <w:szCs w:val="18"/>
                <w:lang w:val="es-419"/>
              </w:rPr>
            </w:pPr>
          </w:p>
        </w:tc>
        <w:tc>
          <w:tcPr>
            <w:tcW w:w="236" w:type="dxa"/>
            <w:shd w:val="clear" w:color="auto" w:fill="auto"/>
            <w:vAlign w:val="center"/>
          </w:tcPr>
          <w:p w14:paraId="203EF7C7" w14:textId="77777777" w:rsidR="004B6559" w:rsidRPr="009069C5" w:rsidRDefault="004B6559" w:rsidP="00B54271">
            <w:pPr>
              <w:rPr>
                <w:sz w:val="18"/>
                <w:szCs w:val="18"/>
                <w:lang w:val="es-419"/>
              </w:rPr>
            </w:pPr>
          </w:p>
        </w:tc>
        <w:tc>
          <w:tcPr>
            <w:tcW w:w="236" w:type="dxa"/>
            <w:shd w:val="clear" w:color="auto" w:fill="auto"/>
            <w:vAlign w:val="center"/>
          </w:tcPr>
          <w:p w14:paraId="2AB44A96" w14:textId="77777777" w:rsidR="004B6559" w:rsidRPr="009069C5" w:rsidRDefault="004B6559" w:rsidP="00B54271">
            <w:pPr>
              <w:rPr>
                <w:sz w:val="18"/>
                <w:szCs w:val="18"/>
                <w:lang w:val="es-419"/>
              </w:rPr>
            </w:pPr>
          </w:p>
        </w:tc>
        <w:tc>
          <w:tcPr>
            <w:tcW w:w="1134" w:type="dxa"/>
            <w:gridSpan w:val="2"/>
            <w:vMerge/>
            <w:vAlign w:val="center"/>
          </w:tcPr>
          <w:p w14:paraId="619E34AE" w14:textId="77777777" w:rsidR="004B6559" w:rsidRPr="009069C5" w:rsidRDefault="004B6559" w:rsidP="00B54271">
            <w:pPr>
              <w:rPr>
                <w:sz w:val="18"/>
                <w:szCs w:val="18"/>
                <w:lang w:val="es-419"/>
              </w:rPr>
            </w:pPr>
          </w:p>
        </w:tc>
        <w:tc>
          <w:tcPr>
            <w:tcW w:w="1294" w:type="dxa"/>
            <w:gridSpan w:val="2"/>
            <w:vMerge/>
            <w:vAlign w:val="center"/>
          </w:tcPr>
          <w:p w14:paraId="0D57EF66" w14:textId="77777777" w:rsidR="004B6559" w:rsidRPr="009069C5" w:rsidRDefault="004B6559" w:rsidP="00B54271">
            <w:pPr>
              <w:rPr>
                <w:sz w:val="18"/>
                <w:szCs w:val="18"/>
                <w:lang w:val="es-419"/>
              </w:rPr>
            </w:pPr>
          </w:p>
        </w:tc>
        <w:tc>
          <w:tcPr>
            <w:tcW w:w="1123" w:type="dxa"/>
            <w:vMerge/>
            <w:vAlign w:val="center"/>
          </w:tcPr>
          <w:p w14:paraId="0187DD06" w14:textId="77777777" w:rsidR="004B6559" w:rsidRPr="009069C5" w:rsidRDefault="004B6559" w:rsidP="00B54271">
            <w:pPr>
              <w:rPr>
                <w:sz w:val="18"/>
                <w:szCs w:val="18"/>
                <w:lang w:val="es-419"/>
              </w:rPr>
            </w:pPr>
          </w:p>
        </w:tc>
      </w:tr>
      <w:tr w:rsidR="004B6559" w:rsidRPr="009069C5" w14:paraId="328FAE2C" w14:textId="77777777" w:rsidTr="006939A0">
        <w:trPr>
          <w:gridAfter w:val="1"/>
          <w:wAfter w:w="23" w:type="dxa"/>
          <w:trHeight w:val="134"/>
          <w:jc w:val="center"/>
        </w:trPr>
        <w:tc>
          <w:tcPr>
            <w:tcW w:w="1555" w:type="dxa"/>
            <w:vMerge/>
            <w:vAlign w:val="center"/>
          </w:tcPr>
          <w:p w14:paraId="55A85AFA" w14:textId="77777777" w:rsidR="004B6559" w:rsidRPr="009069C5" w:rsidRDefault="004B6559" w:rsidP="00B54271">
            <w:pPr>
              <w:ind w:left="25"/>
              <w:rPr>
                <w:sz w:val="18"/>
                <w:szCs w:val="18"/>
                <w:lang w:val="es-419"/>
              </w:rPr>
            </w:pPr>
          </w:p>
        </w:tc>
        <w:tc>
          <w:tcPr>
            <w:tcW w:w="1352" w:type="dxa"/>
            <w:vMerge/>
            <w:vAlign w:val="center"/>
          </w:tcPr>
          <w:p w14:paraId="36B6F938" w14:textId="77777777" w:rsidR="004B6559" w:rsidRPr="009069C5" w:rsidRDefault="004B6559" w:rsidP="00B54271">
            <w:pPr>
              <w:rPr>
                <w:sz w:val="18"/>
                <w:szCs w:val="18"/>
                <w:lang w:val="es-419"/>
              </w:rPr>
            </w:pPr>
          </w:p>
        </w:tc>
        <w:tc>
          <w:tcPr>
            <w:tcW w:w="1262" w:type="dxa"/>
            <w:vMerge/>
            <w:vAlign w:val="center"/>
          </w:tcPr>
          <w:p w14:paraId="2483AF5D" w14:textId="77777777" w:rsidR="004B6559" w:rsidRPr="009069C5" w:rsidRDefault="004B6559" w:rsidP="00B54271">
            <w:pPr>
              <w:rPr>
                <w:sz w:val="18"/>
                <w:szCs w:val="18"/>
                <w:lang w:val="es-419"/>
              </w:rPr>
            </w:pPr>
          </w:p>
        </w:tc>
        <w:tc>
          <w:tcPr>
            <w:tcW w:w="1011" w:type="dxa"/>
            <w:vMerge/>
            <w:vAlign w:val="center"/>
          </w:tcPr>
          <w:p w14:paraId="6AEB4A57" w14:textId="77777777" w:rsidR="004B6559" w:rsidRPr="009069C5" w:rsidRDefault="004B6559" w:rsidP="00B54271">
            <w:pPr>
              <w:rPr>
                <w:sz w:val="18"/>
                <w:szCs w:val="18"/>
                <w:lang w:val="es-419"/>
              </w:rPr>
            </w:pPr>
          </w:p>
        </w:tc>
        <w:tc>
          <w:tcPr>
            <w:tcW w:w="2186" w:type="dxa"/>
            <w:vAlign w:val="center"/>
          </w:tcPr>
          <w:p w14:paraId="5F8FD75A" w14:textId="77777777" w:rsidR="004B6559" w:rsidRPr="009069C5" w:rsidRDefault="004B6559" w:rsidP="00B54271">
            <w:pPr>
              <w:rPr>
                <w:sz w:val="18"/>
                <w:szCs w:val="18"/>
                <w:lang w:val="es-419"/>
              </w:rPr>
            </w:pPr>
            <w:r w:rsidRPr="009069C5">
              <w:rPr>
                <w:sz w:val="18"/>
                <w:szCs w:val="18"/>
                <w:lang w:val="es-419"/>
              </w:rPr>
              <w:t>3.16.3 Remisión al ministerio de agricultura y el MAP para su validación y aprobación</w:t>
            </w:r>
          </w:p>
        </w:tc>
        <w:tc>
          <w:tcPr>
            <w:tcW w:w="1272" w:type="dxa"/>
            <w:vAlign w:val="center"/>
          </w:tcPr>
          <w:p w14:paraId="2C457954" w14:textId="77777777" w:rsidR="004B6559" w:rsidRPr="009069C5" w:rsidRDefault="004B6559" w:rsidP="00B54271">
            <w:pPr>
              <w:rPr>
                <w:sz w:val="18"/>
                <w:szCs w:val="18"/>
                <w:lang w:val="es-419"/>
              </w:rPr>
            </w:pPr>
            <w:r w:rsidRPr="009069C5">
              <w:rPr>
                <w:sz w:val="18"/>
                <w:szCs w:val="18"/>
                <w:lang w:val="es-419"/>
              </w:rPr>
              <w:t>Dpto. RR. HH.</w:t>
            </w:r>
          </w:p>
        </w:tc>
        <w:tc>
          <w:tcPr>
            <w:tcW w:w="1708" w:type="dxa"/>
            <w:vAlign w:val="center"/>
          </w:tcPr>
          <w:p w14:paraId="004C58FF" w14:textId="77777777" w:rsidR="004B6559" w:rsidRPr="009069C5" w:rsidRDefault="004B6559" w:rsidP="00B54271">
            <w:pPr>
              <w:rPr>
                <w:sz w:val="18"/>
                <w:szCs w:val="18"/>
                <w:lang w:val="es-419"/>
              </w:rPr>
            </w:pPr>
            <w:r w:rsidRPr="009069C5">
              <w:rPr>
                <w:sz w:val="18"/>
                <w:szCs w:val="18"/>
                <w:lang w:val="es-419"/>
              </w:rPr>
              <w:t>Correo electrónico</w:t>
            </w:r>
          </w:p>
        </w:tc>
        <w:tc>
          <w:tcPr>
            <w:tcW w:w="1481" w:type="dxa"/>
            <w:vAlign w:val="center"/>
          </w:tcPr>
          <w:p w14:paraId="0BFEDB13" w14:textId="77777777" w:rsidR="004B6559" w:rsidRPr="009069C5" w:rsidRDefault="004B6559" w:rsidP="00B54271">
            <w:pPr>
              <w:rPr>
                <w:rFonts w:cstheme="minorHAnsi"/>
                <w:sz w:val="18"/>
                <w:szCs w:val="18"/>
                <w:lang w:val="es-419"/>
              </w:rPr>
            </w:pPr>
            <w:r w:rsidRPr="009069C5">
              <w:rPr>
                <w:rFonts w:cstheme="minorHAnsi"/>
                <w:sz w:val="18"/>
                <w:szCs w:val="18"/>
                <w:lang w:val="es-419"/>
              </w:rPr>
              <w:t xml:space="preserve">Poca disponibilidad de tiempo para la revisión oportuna de la propuesta </w:t>
            </w:r>
          </w:p>
          <w:p w14:paraId="4B27105D" w14:textId="77777777" w:rsidR="004B6559" w:rsidRPr="009069C5" w:rsidRDefault="004B6559" w:rsidP="00B54271">
            <w:pPr>
              <w:rPr>
                <w:rFonts w:cstheme="minorHAnsi"/>
                <w:sz w:val="18"/>
                <w:szCs w:val="18"/>
                <w:lang w:val="es-419"/>
              </w:rPr>
            </w:pPr>
          </w:p>
          <w:p w14:paraId="34ABAB4D" w14:textId="77777777" w:rsidR="004B6559" w:rsidRPr="009069C5" w:rsidRDefault="004B6559" w:rsidP="00B54271">
            <w:pPr>
              <w:rPr>
                <w:rFonts w:cstheme="minorHAnsi"/>
                <w:sz w:val="18"/>
                <w:szCs w:val="18"/>
                <w:lang w:val="es-419"/>
              </w:rPr>
            </w:pPr>
            <w:r w:rsidRPr="009069C5">
              <w:rPr>
                <w:rFonts w:cstheme="minorHAnsi"/>
                <w:sz w:val="18"/>
                <w:szCs w:val="18"/>
                <w:lang w:val="es-419"/>
              </w:rPr>
              <w:t>Alto número de mejoras a la propuesta</w:t>
            </w:r>
          </w:p>
        </w:tc>
        <w:tc>
          <w:tcPr>
            <w:tcW w:w="1309" w:type="dxa"/>
            <w:vAlign w:val="center"/>
          </w:tcPr>
          <w:p w14:paraId="38D76644"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p w14:paraId="3A7B0882" w14:textId="77777777" w:rsidR="004B6559" w:rsidRPr="009069C5" w:rsidRDefault="004B6559" w:rsidP="00B54271">
            <w:pPr>
              <w:rPr>
                <w:rFonts w:cstheme="minorHAnsi"/>
                <w:sz w:val="18"/>
                <w:szCs w:val="18"/>
                <w:lang w:val="es-419"/>
              </w:rPr>
            </w:pPr>
          </w:p>
          <w:p w14:paraId="1D0239D9" w14:textId="77777777" w:rsidR="004B6559" w:rsidRPr="009069C5" w:rsidRDefault="004B6559" w:rsidP="00B54271">
            <w:pPr>
              <w:rPr>
                <w:rFonts w:cstheme="minorHAnsi"/>
                <w:sz w:val="18"/>
                <w:szCs w:val="18"/>
                <w:lang w:val="es-419"/>
              </w:rPr>
            </w:pPr>
            <w:r w:rsidRPr="009069C5">
              <w:rPr>
                <w:rFonts w:cstheme="minorHAnsi"/>
                <w:sz w:val="18"/>
                <w:szCs w:val="18"/>
                <w:lang w:val="es-419"/>
              </w:rPr>
              <w:t>Revisión Final previa entrega</w:t>
            </w:r>
          </w:p>
          <w:p w14:paraId="7971EC68" w14:textId="77777777" w:rsidR="004B6559" w:rsidRPr="009069C5" w:rsidRDefault="004B6559" w:rsidP="00B54271">
            <w:pPr>
              <w:rPr>
                <w:rFonts w:cstheme="minorHAnsi"/>
                <w:sz w:val="18"/>
                <w:szCs w:val="18"/>
                <w:lang w:val="es-419"/>
              </w:rPr>
            </w:pPr>
          </w:p>
          <w:p w14:paraId="228742ED" w14:textId="77777777" w:rsidR="004B6559" w:rsidRPr="009069C5" w:rsidRDefault="004B6559" w:rsidP="00B54271">
            <w:pPr>
              <w:rPr>
                <w:rFonts w:cstheme="minorHAnsi"/>
                <w:sz w:val="18"/>
                <w:szCs w:val="18"/>
                <w:lang w:val="es-419"/>
              </w:rPr>
            </w:pPr>
            <w:r w:rsidRPr="009069C5">
              <w:rPr>
                <w:rFonts w:cstheme="minorHAnsi"/>
                <w:sz w:val="18"/>
                <w:szCs w:val="18"/>
                <w:lang w:val="es-419"/>
              </w:rPr>
              <w:t>Incorporar las mejoras necesarias</w:t>
            </w:r>
          </w:p>
        </w:tc>
        <w:tc>
          <w:tcPr>
            <w:tcW w:w="236" w:type="dxa"/>
            <w:shd w:val="clear" w:color="auto" w:fill="auto"/>
            <w:vAlign w:val="center"/>
          </w:tcPr>
          <w:p w14:paraId="3A1F3C5D" w14:textId="77777777" w:rsidR="004B6559" w:rsidRPr="009069C5" w:rsidRDefault="004B6559" w:rsidP="00B54271">
            <w:pPr>
              <w:rPr>
                <w:sz w:val="18"/>
                <w:szCs w:val="18"/>
                <w:lang w:val="es-419"/>
              </w:rPr>
            </w:pPr>
          </w:p>
        </w:tc>
        <w:tc>
          <w:tcPr>
            <w:tcW w:w="236" w:type="dxa"/>
            <w:shd w:val="clear" w:color="auto" w:fill="auto"/>
            <w:vAlign w:val="center"/>
          </w:tcPr>
          <w:p w14:paraId="5B5B9373" w14:textId="77777777" w:rsidR="004B6559" w:rsidRPr="009069C5" w:rsidRDefault="004B6559" w:rsidP="00B54271">
            <w:pPr>
              <w:rPr>
                <w:sz w:val="18"/>
                <w:szCs w:val="18"/>
                <w:lang w:val="es-419"/>
              </w:rPr>
            </w:pPr>
          </w:p>
        </w:tc>
        <w:tc>
          <w:tcPr>
            <w:tcW w:w="242" w:type="dxa"/>
            <w:shd w:val="clear" w:color="auto" w:fill="auto"/>
            <w:vAlign w:val="center"/>
          </w:tcPr>
          <w:p w14:paraId="6334908C" w14:textId="77777777" w:rsidR="004B6559" w:rsidRPr="009069C5" w:rsidRDefault="004B6559" w:rsidP="00B54271">
            <w:pPr>
              <w:rPr>
                <w:sz w:val="18"/>
                <w:szCs w:val="18"/>
                <w:lang w:val="es-419"/>
              </w:rPr>
            </w:pPr>
          </w:p>
        </w:tc>
        <w:tc>
          <w:tcPr>
            <w:tcW w:w="240" w:type="dxa"/>
            <w:shd w:val="clear" w:color="auto" w:fill="auto"/>
            <w:vAlign w:val="center"/>
          </w:tcPr>
          <w:p w14:paraId="729A28AB" w14:textId="77777777" w:rsidR="004B6559" w:rsidRPr="009069C5" w:rsidRDefault="004B6559" w:rsidP="00B54271">
            <w:pPr>
              <w:rPr>
                <w:sz w:val="18"/>
                <w:szCs w:val="18"/>
                <w:lang w:val="es-419"/>
              </w:rPr>
            </w:pPr>
          </w:p>
        </w:tc>
        <w:tc>
          <w:tcPr>
            <w:tcW w:w="236" w:type="dxa"/>
            <w:shd w:val="clear" w:color="auto" w:fill="auto"/>
            <w:vAlign w:val="center"/>
          </w:tcPr>
          <w:p w14:paraId="1F1711D9" w14:textId="77777777" w:rsidR="004B6559" w:rsidRPr="009069C5" w:rsidRDefault="004B6559" w:rsidP="00B54271">
            <w:pPr>
              <w:rPr>
                <w:sz w:val="18"/>
                <w:szCs w:val="18"/>
                <w:lang w:val="es-419"/>
              </w:rPr>
            </w:pPr>
          </w:p>
        </w:tc>
        <w:tc>
          <w:tcPr>
            <w:tcW w:w="237" w:type="dxa"/>
            <w:shd w:val="clear" w:color="auto" w:fill="auto"/>
            <w:vAlign w:val="center"/>
          </w:tcPr>
          <w:p w14:paraId="531470B2"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523445B6" w14:textId="77777777" w:rsidR="004B6559" w:rsidRPr="009069C5" w:rsidRDefault="004B6559" w:rsidP="00B54271">
            <w:pPr>
              <w:rPr>
                <w:sz w:val="18"/>
                <w:szCs w:val="18"/>
                <w:lang w:val="es-419"/>
              </w:rPr>
            </w:pPr>
          </w:p>
        </w:tc>
        <w:tc>
          <w:tcPr>
            <w:tcW w:w="236" w:type="dxa"/>
            <w:shd w:val="clear" w:color="auto" w:fill="BEBEBE" w:themeFill="text2" w:themeFillTint="66"/>
            <w:vAlign w:val="center"/>
          </w:tcPr>
          <w:p w14:paraId="3A634A48" w14:textId="77777777" w:rsidR="004B6559" w:rsidRPr="009069C5" w:rsidRDefault="004B6559" w:rsidP="00B54271">
            <w:pPr>
              <w:rPr>
                <w:sz w:val="18"/>
                <w:szCs w:val="18"/>
                <w:lang w:val="es-419"/>
              </w:rPr>
            </w:pPr>
          </w:p>
        </w:tc>
        <w:tc>
          <w:tcPr>
            <w:tcW w:w="236" w:type="dxa"/>
            <w:gridSpan w:val="2"/>
            <w:shd w:val="clear" w:color="auto" w:fill="BEBEBE" w:themeFill="text2" w:themeFillTint="66"/>
            <w:vAlign w:val="center"/>
          </w:tcPr>
          <w:p w14:paraId="0E258CF8" w14:textId="77777777" w:rsidR="004B6559" w:rsidRPr="009069C5" w:rsidRDefault="004B6559" w:rsidP="00B54271">
            <w:pPr>
              <w:rPr>
                <w:sz w:val="18"/>
                <w:szCs w:val="18"/>
                <w:lang w:val="es-419"/>
              </w:rPr>
            </w:pPr>
          </w:p>
        </w:tc>
        <w:tc>
          <w:tcPr>
            <w:tcW w:w="237" w:type="dxa"/>
            <w:shd w:val="clear" w:color="auto" w:fill="auto"/>
            <w:vAlign w:val="center"/>
          </w:tcPr>
          <w:p w14:paraId="519DAD48" w14:textId="77777777" w:rsidR="004B6559" w:rsidRPr="009069C5" w:rsidRDefault="004B6559" w:rsidP="00B54271">
            <w:pPr>
              <w:rPr>
                <w:sz w:val="18"/>
                <w:szCs w:val="18"/>
                <w:lang w:val="es-419"/>
              </w:rPr>
            </w:pPr>
          </w:p>
        </w:tc>
        <w:tc>
          <w:tcPr>
            <w:tcW w:w="236" w:type="dxa"/>
            <w:shd w:val="clear" w:color="auto" w:fill="auto"/>
            <w:vAlign w:val="center"/>
          </w:tcPr>
          <w:p w14:paraId="290D7CEC" w14:textId="77777777" w:rsidR="004B6559" w:rsidRPr="009069C5" w:rsidRDefault="004B6559" w:rsidP="00B54271">
            <w:pPr>
              <w:rPr>
                <w:sz w:val="18"/>
                <w:szCs w:val="18"/>
                <w:lang w:val="es-419"/>
              </w:rPr>
            </w:pPr>
          </w:p>
        </w:tc>
        <w:tc>
          <w:tcPr>
            <w:tcW w:w="236" w:type="dxa"/>
            <w:shd w:val="clear" w:color="auto" w:fill="auto"/>
            <w:vAlign w:val="center"/>
          </w:tcPr>
          <w:p w14:paraId="057E3471" w14:textId="77777777" w:rsidR="004B6559" w:rsidRPr="009069C5" w:rsidRDefault="004B6559" w:rsidP="00B54271">
            <w:pPr>
              <w:rPr>
                <w:sz w:val="18"/>
                <w:szCs w:val="18"/>
                <w:lang w:val="es-419"/>
              </w:rPr>
            </w:pPr>
          </w:p>
        </w:tc>
        <w:tc>
          <w:tcPr>
            <w:tcW w:w="1134" w:type="dxa"/>
            <w:gridSpan w:val="2"/>
            <w:vMerge/>
            <w:vAlign w:val="center"/>
          </w:tcPr>
          <w:p w14:paraId="55AE8A32" w14:textId="77777777" w:rsidR="004B6559" w:rsidRPr="009069C5" w:rsidRDefault="004B6559" w:rsidP="00B54271">
            <w:pPr>
              <w:rPr>
                <w:sz w:val="18"/>
                <w:szCs w:val="18"/>
                <w:lang w:val="es-419"/>
              </w:rPr>
            </w:pPr>
          </w:p>
        </w:tc>
        <w:tc>
          <w:tcPr>
            <w:tcW w:w="1294" w:type="dxa"/>
            <w:gridSpan w:val="2"/>
            <w:vMerge/>
            <w:vAlign w:val="center"/>
          </w:tcPr>
          <w:p w14:paraId="23F89461" w14:textId="77777777" w:rsidR="004B6559" w:rsidRPr="009069C5" w:rsidRDefault="004B6559" w:rsidP="00B54271">
            <w:pPr>
              <w:rPr>
                <w:sz w:val="18"/>
                <w:szCs w:val="18"/>
                <w:lang w:val="es-419"/>
              </w:rPr>
            </w:pPr>
          </w:p>
        </w:tc>
        <w:tc>
          <w:tcPr>
            <w:tcW w:w="1123" w:type="dxa"/>
            <w:vMerge/>
            <w:vAlign w:val="center"/>
          </w:tcPr>
          <w:p w14:paraId="12611C84" w14:textId="77777777" w:rsidR="004B6559" w:rsidRPr="009069C5" w:rsidRDefault="004B6559" w:rsidP="00B54271">
            <w:pPr>
              <w:rPr>
                <w:sz w:val="18"/>
                <w:szCs w:val="18"/>
                <w:lang w:val="es-419"/>
              </w:rPr>
            </w:pPr>
          </w:p>
        </w:tc>
      </w:tr>
      <w:tr w:rsidR="004B6559" w:rsidRPr="009069C5" w14:paraId="14CD4E6E" w14:textId="77777777" w:rsidTr="006939A0">
        <w:trPr>
          <w:gridAfter w:val="1"/>
          <w:wAfter w:w="23" w:type="dxa"/>
          <w:trHeight w:val="134"/>
          <w:jc w:val="center"/>
        </w:trPr>
        <w:tc>
          <w:tcPr>
            <w:tcW w:w="1555" w:type="dxa"/>
            <w:vMerge/>
            <w:vAlign w:val="center"/>
          </w:tcPr>
          <w:p w14:paraId="4D19ACFE" w14:textId="77777777" w:rsidR="004B6559" w:rsidRPr="009069C5" w:rsidRDefault="004B6559" w:rsidP="00B54271">
            <w:pPr>
              <w:ind w:left="25"/>
              <w:rPr>
                <w:sz w:val="18"/>
                <w:szCs w:val="18"/>
                <w:lang w:val="es-419"/>
              </w:rPr>
            </w:pPr>
          </w:p>
        </w:tc>
        <w:tc>
          <w:tcPr>
            <w:tcW w:w="1352" w:type="dxa"/>
            <w:vMerge/>
            <w:vAlign w:val="center"/>
          </w:tcPr>
          <w:p w14:paraId="6D0E7266" w14:textId="77777777" w:rsidR="004B6559" w:rsidRPr="009069C5" w:rsidRDefault="004B6559" w:rsidP="00B54271">
            <w:pPr>
              <w:rPr>
                <w:sz w:val="18"/>
                <w:szCs w:val="18"/>
                <w:lang w:val="es-419"/>
              </w:rPr>
            </w:pPr>
          </w:p>
        </w:tc>
        <w:tc>
          <w:tcPr>
            <w:tcW w:w="1262" w:type="dxa"/>
            <w:vMerge/>
            <w:vAlign w:val="center"/>
          </w:tcPr>
          <w:p w14:paraId="5E47A2FF" w14:textId="77777777" w:rsidR="004B6559" w:rsidRPr="009069C5" w:rsidRDefault="004B6559" w:rsidP="00B54271">
            <w:pPr>
              <w:rPr>
                <w:sz w:val="18"/>
                <w:szCs w:val="18"/>
                <w:lang w:val="es-419"/>
              </w:rPr>
            </w:pPr>
          </w:p>
        </w:tc>
        <w:tc>
          <w:tcPr>
            <w:tcW w:w="1011" w:type="dxa"/>
            <w:vMerge/>
            <w:vAlign w:val="center"/>
          </w:tcPr>
          <w:p w14:paraId="7D44F8DC" w14:textId="77777777" w:rsidR="004B6559" w:rsidRPr="009069C5" w:rsidRDefault="004B6559" w:rsidP="00B54271">
            <w:pPr>
              <w:rPr>
                <w:sz w:val="18"/>
                <w:szCs w:val="18"/>
                <w:lang w:val="es-419"/>
              </w:rPr>
            </w:pPr>
          </w:p>
        </w:tc>
        <w:tc>
          <w:tcPr>
            <w:tcW w:w="2186" w:type="dxa"/>
            <w:vAlign w:val="center"/>
          </w:tcPr>
          <w:p w14:paraId="5A0C0329" w14:textId="77777777" w:rsidR="004B6559" w:rsidRPr="009069C5" w:rsidRDefault="004B6559" w:rsidP="00B54271">
            <w:pPr>
              <w:rPr>
                <w:sz w:val="18"/>
                <w:szCs w:val="18"/>
                <w:lang w:val="es-419"/>
              </w:rPr>
            </w:pPr>
            <w:r w:rsidRPr="009069C5">
              <w:rPr>
                <w:sz w:val="18"/>
                <w:szCs w:val="18"/>
                <w:lang w:val="es-419"/>
              </w:rPr>
              <w:t>3.16.3 Socialización de Manual de Políticas y Procedimientos de Recursos Humanos a colaboradores</w:t>
            </w:r>
          </w:p>
        </w:tc>
        <w:tc>
          <w:tcPr>
            <w:tcW w:w="1272" w:type="dxa"/>
            <w:vAlign w:val="center"/>
          </w:tcPr>
          <w:p w14:paraId="19E223D3" w14:textId="77777777" w:rsidR="004B6559" w:rsidRPr="009069C5" w:rsidRDefault="004B6559" w:rsidP="00B54271">
            <w:pPr>
              <w:rPr>
                <w:sz w:val="18"/>
                <w:szCs w:val="18"/>
                <w:lang w:val="es-419"/>
              </w:rPr>
            </w:pPr>
            <w:r w:rsidRPr="009069C5">
              <w:rPr>
                <w:sz w:val="18"/>
                <w:szCs w:val="18"/>
                <w:lang w:val="es-419"/>
              </w:rPr>
              <w:t>Dpto. RR. HH. / Calidad y Procesos</w:t>
            </w:r>
          </w:p>
        </w:tc>
        <w:tc>
          <w:tcPr>
            <w:tcW w:w="1708" w:type="dxa"/>
            <w:vAlign w:val="center"/>
          </w:tcPr>
          <w:p w14:paraId="138506A9" w14:textId="77777777" w:rsidR="004B6559" w:rsidRPr="009069C5" w:rsidRDefault="004B6559" w:rsidP="00B54271">
            <w:pPr>
              <w:rPr>
                <w:sz w:val="18"/>
                <w:szCs w:val="18"/>
                <w:lang w:val="es-419"/>
              </w:rPr>
            </w:pPr>
            <w:r w:rsidRPr="009069C5">
              <w:rPr>
                <w:sz w:val="18"/>
                <w:szCs w:val="18"/>
                <w:lang w:val="es-419"/>
              </w:rPr>
              <w:t>Listado de participación, formulario de entendimiento y aceptación</w:t>
            </w:r>
          </w:p>
        </w:tc>
        <w:tc>
          <w:tcPr>
            <w:tcW w:w="1481" w:type="dxa"/>
            <w:vAlign w:val="center"/>
          </w:tcPr>
          <w:p w14:paraId="715D2CED" w14:textId="77777777" w:rsidR="004B6559" w:rsidRPr="009069C5" w:rsidRDefault="004B6559" w:rsidP="00B54271">
            <w:pPr>
              <w:rPr>
                <w:rFonts w:cstheme="minorHAnsi"/>
                <w:sz w:val="18"/>
                <w:szCs w:val="18"/>
                <w:lang w:val="es-419"/>
              </w:rPr>
            </w:pPr>
            <w:r w:rsidRPr="009069C5">
              <w:rPr>
                <w:rFonts w:cstheme="minorHAnsi"/>
                <w:sz w:val="18"/>
                <w:szCs w:val="18"/>
                <w:lang w:val="es-419"/>
              </w:rPr>
              <w:t>Poca disponibilidad de tiempo</w:t>
            </w:r>
          </w:p>
        </w:tc>
        <w:tc>
          <w:tcPr>
            <w:tcW w:w="1309" w:type="dxa"/>
            <w:vAlign w:val="center"/>
          </w:tcPr>
          <w:p w14:paraId="1E916E65" w14:textId="77777777" w:rsidR="004B6559" w:rsidRPr="009069C5" w:rsidRDefault="004B6559" w:rsidP="00B54271">
            <w:pPr>
              <w:rPr>
                <w:rFonts w:cstheme="minorHAnsi"/>
                <w:sz w:val="18"/>
                <w:szCs w:val="18"/>
                <w:lang w:val="es-419"/>
              </w:rPr>
            </w:pPr>
            <w:r w:rsidRPr="009069C5">
              <w:rPr>
                <w:rFonts w:cstheme="minorHAnsi"/>
                <w:sz w:val="18"/>
                <w:szCs w:val="18"/>
                <w:lang w:val="es-419"/>
              </w:rPr>
              <w:t>Planificar la prioridad</w:t>
            </w:r>
          </w:p>
        </w:tc>
        <w:tc>
          <w:tcPr>
            <w:tcW w:w="236" w:type="dxa"/>
            <w:shd w:val="clear" w:color="auto" w:fill="auto"/>
            <w:vAlign w:val="center"/>
          </w:tcPr>
          <w:p w14:paraId="4C44DA8E" w14:textId="77777777" w:rsidR="004B6559" w:rsidRPr="009069C5" w:rsidRDefault="004B6559" w:rsidP="00B54271">
            <w:pPr>
              <w:rPr>
                <w:sz w:val="18"/>
                <w:szCs w:val="18"/>
                <w:lang w:val="es-419"/>
              </w:rPr>
            </w:pPr>
          </w:p>
        </w:tc>
        <w:tc>
          <w:tcPr>
            <w:tcW w:w="236" w:type="dxa"/>
            <w:shd w:val="clear" w:color="auto" w:fill="auto"/>
            <w:vAlign w:val="center"/>
          </w:tcPr>
          <w:p w14:paraId="08814677" w14:textId="77777777" w:rsidR="004B6559" w:rsidRPr="009069C5" w:rsidRDefault="004B6559" w:rsidP="00B54271">
            <w:pPr>
              <w:rPr>
                <w:sz w:val="18"/>
                <w:szCs w:val="18"/>
                <w:lang w:val="es-419"/>
              </w:rPr>
            </w:pPr>
          </w:p>
        </w:tc>
        <w:tc>
          <w:tcPr>
            <w:tcW w:w="242" w:type="dxa"/>
            <w:shd w:val="clear" w:color="auto" w:fill="auto"/>
            <w:vAlign w:val="center"/>
          </w:tcPr>
          <w:p w14:paraId="627904A4" w14:textId="77777777" w:rsidR="004B6559" w:rsidRPr="009069C5" w:rsidRDefault="004B6559" w:rsidP="00B54271">
            <w:pPr>
              <w:rPr>
                <w:sz w:val="18"/>
                <w:szCs w:val="18"/>
                <w:lang w:val="es-419"/>
              </w:rPr>
            </w:pPr>
          </w:p>
        </w:tc>
        <w:tc>
          <w:tcPr>
            <w:tcW w:w="240" w:type="dxa"/>
            <w:shd w:val="clear" w:color="auto" w:fill="auto"/>
            <w:vAlign w:val="center"/>
          </w:tcPr>
          <w:p w14:paraId="57B3F75F" w14:textId="77777777" w:rsidR="004B6559" w:rsidRPr="009069C5" w:rsidRDefault="004B6559" w:rsidP="00B54271">
            <w:pPr>
              <w:rPr>
                <w:sz w:val="18"/>
                <w:szCs w:val="18"/>
                <w:lang w:val="es-419"/>
              </w:rPr>
            </w:pPr>
          </w:p>
        </w:tc>
        <w:tc>
          <w:tcPr>
            <w:tcW w:w="236" w:type="dxa"/>
            <w:shd w:val="clear" w:color="auto" w:fill="auto"/>
            <w:vAlign w:val="center"/>
          </w:tcPr>
          <w:p w14:paraId="2E25D1A7" w14:textId="77777777" w:rsidR="004B6559" w:rsidRPr="009069C5" w:rsidRDefault="004B6559" w:rsidP="00B54271">
            <w:pPr>
              <w:rPr>
                <w:sz w:val="18"/>
                <w:szCs w:val="18"/>
                <w:lang w:val="es-419"/>
              </w:rPr>
            </w:pPr>
          </w:p>
        </w:tc>
        <w:tc>
          <w:tcPr>
            <w:tcW w:w="237" w:type="dxa"/>
            <w:shd w:val="clear" w:color="auto" w:fill="auto"/>
            <w:vAlign w:val="center"/>
          </w:tcPr>
          <w:p w14:paraId="7BE8BAD9" w14:textId="77777777" w:rsidR="004B6559" w:rsidRPr="009069C5" w:rsidRDefault="004B6559" w:rsidP="00B54271">
            <w:pPr>
              <w:rPr>
                <w:sz w:val="18"/>
                <w:szCs w:val="18"/>
                <w:lang w:val="es-419"/>
              </w:rPr>
            </w:pPr>
          </w:p>
        </w:tc>
        <w:tc>
          <w:tcPr>
            <w:tcW w:w="236" w:type="dxa"/>
            <w:shd w:val="clear" w:color="auto" w:fill="auto"/>
            <w:vAlign w:val="center"/>
          </w:tcPr>
          <w:p w14:paraId="2A55061A" w14:textId="77777777" w:rsidR="004B6559" w:rsidRPr="009069C5" w:rsidRDefault="004B6559" w:rsidP="00B54271">
            <w:pPr>
              <w:rPr>
                <w:sz w:val="18"/>
                <w:szCs w:val="18"/>
                <w:lang w:val="es-419"/>
              </w:rPr>
            </w:pPr>
          </w:p>
        </w:tc>
        <w:tc>
          <w:tcPr>
            <w:tcW w:w="236" w:type="dxa"/>
            <w:shd w:val="clear" w:color="auto" w:fill="auto"/>
            <w:vAlign w:val="center"/>
          </w:tcPr>
          <w:p w14:paraId="1AD7E33F" w14:textId="77777777" w:rsidR="004B6559" w:rsidRPr="009069C5" w:rsidRDefault="004B6559" w:rsidP="00B54271">
            <w:pPr>
              <w:rPr>
                <w:sz w:val="18"/>
                <w:szCs w:val="18"/>
                <w:lang w:val="es-419"/>
              </w:rPr>
            </w:pPr>
          </w:p>
        </w:tc>
        <w:tc>
          <w:tcPr>
            <w:tcW w:w="236" w:type="dxa"/>
            <w:gridSpan w:val="2"/>
            <w:shd w:val="clear" w:color="auto" w:fill="BEBEBE" w:themeFill="text2" w:themeFillTint="66"/>
            <w:vAlign w:val="center"/>
          </w:tcPr>
          <w:p w14:paraId="6735AC85" w14:textId="77777777" w:rsidR="004B6559" w:rsidRPr="009069C5" w:rsidRDefault="004B6559" w:rsidP="00B54271">
            <w:pPr>
              <w:rPr>
                <w:sz w:val="18"/>
                <w:szCs w:val="18"/>
                <w:lang w:val="es-419"/>
              </w:rPr>
            </w:pPr>
          </w:p>
        </w:tc>
        <w:tc>
          <w:tcPr>
            <w:tcW w:w="237" w:type="dxa"/>
            <w:shd w:val="clear" w:color="auto" w:fill="auto"/>
            <w:vAlign w:val="center"/>
          </w:tcPr>
          <w:p w14:paraId="112852D8" w14:textId="77777777" w:rsidR="004B6559" w:rsidRPr="009069C5" w:rsidRDefault="004B6559" w:rsidP="00B54271">
            <w:pPr>
              <w:rPr>
                <w:sz w:val="18"/>
                <w:szCs w:val="18"/>
                <w:lang w:val="es-419"/>
              </w:rPr>
            </w:pPr>
          </w:p>
        </w:tc>
        <w:tc>
          <w:tcPr>
            <w:tcW w:w="236" w:type="dxa"/>
            <w:shd w:val="clear" w:color="auto" w:fill="auto"/>
            <w:vAlign w:val="center"/>
          </w:tcPr>
          <w:p w14:paraId="52FEEADB" w14:textId="77777777" w:rsidR="004B6559" w:rsidRPr="009069C5" w:rsidRDefault="004B6559" w:rsidP="00B54271">
            <w:pPr>
              <w:rPr>
                <w:sz w:val="18"/>
                <w:szCs w:val="18"/>
                <w:lang w:val="es-419"/>
              </w:rPr>
            </w:pPr>
          </w:p>
        </w:tc>
        <w:tc>
          <w:tcPr>
            <w:tcW w:w="236" w:type="dxa"/>
            <w:shd w:val="clear" w:color="auto" w:fill="auto"/>
            <w:vAlign w:val="center"/>
          </w:tcPr>
          <w:p w14:paraId="1884AADA" w14:textId="77777777" w:rsidR="004B6559" w:rsidRPr="009069C5" w:rsidRDefault="004B6559" w:rsidP="00B54271">
            <w:pPr>
              <w:rPr>
                <w:sz w:val="18"/>
                <w:szCs w:val="18"/>
                <w:lang w:val="es-419"/>
              </w:rPr>
            </w:pPr>
          </w:p>
        </w:tc>
        <w:tc>
          <w:tcPr>
            <w:tcW w:w="1134" w:type="dxa"/>
            <w:gridSpan w:val="2"/>
            <w:vMerge/>
            <w:vAlign w:val="center"/>
          </w:tcPr>
          <w:p w14:paraId="349B3820" w14:textId="77777777" w:rsidR="004B6559" w:rsidRPr="009069C5" w:rsidRDefault="004B6559" w:rsidP="00B54271">
            <w:pPr>
              <w:rPr>
                <w:sz w:val="18"/>
                <w:szCs w:val="18"/>
                <w:lang w:val="es-419"/>
              </w:rPr>
            </w:pPr>
          </w:p>
        </w:tc>
        <w:tc>
          <w:tcPr>
            <w:tcW w:w="1294" w:type="dxa"/>
            <w:gridSpan w:val="2"/>
            <w:vMerge/>
            <w:vAlign w:val="center"/>
          </w:tcPr>
          <w:p w14:paraId="41C4EFAD" w14:textId="77777777" w:rsidR="004B6559" w:rsidRPr="009069C5" w:rsidRDefault="004B6559" w:rsidP="00B54271">
            <w:pPr>
              <w:rPr>
                <w:sz w:val="18"/>
                <w:szCs w:val="18"/>
                <w:lang w:val="es-419"/>
              </w:rPr>
            </w:pPr>
          </w:p>
        </w:tc>
        <w:tc>
          <w:tcPr>
            <w:tcW w:w="1123" w:type="dxa"/>
            <w:vMerge/>
            <w:vAlign w:val="center"/>
          </w:tcPr>
          <w:p w14:paraId="3B2BA7B3" w14:textId="77777777" w:rsidR="004B6559" w:rsidRPr="009069C5" w:rsidRDefault="004B6559" w:rsidP="00B54271">
            <w:pPr>
              <w:rPr>
                <w:sz w:val="18"/>
                <w:szCs w:val="18"/>
                <w:lang w:val="es-419"/>
              </w:rPr>
            </w:pPr>
          </w:p>
        </w:tc>
      </w:tr>
      <w:tr w:rsidR="004B6559" w:rsidRPr="009069C5" w14:paraId="62E751F4" w14:textId="77777777" w:rsidTr="006939A0">
        <w:trPr>
          <w:jc w:val="center"/>
        </w:trPr>
        <w:tc>
          <w:tcPr>
            <w:tcW w:w="19554" w:type="dxa"/>
            <w:gridSpan w:val="28"/>
            <w:shd w:val="clear" w:color="auto" w:fill="FF0000"/>
          </w:tcPr>
          <w:p w14:paraId="2346819E" w14:textId="77777777" w:rsidR="004B6559" w:rsidRPr="009069C5" w:rsidRDefault="004B6559" w:rsidP="00B54271">
            <w:pPr>
              <w:rPr>
                <w:rFonts w:ascii="Times New Roman" w:hAnsi="Times New Roman" w:cs="Times New Roman"/>
                <w:sz w:val="10"/>
                <w:lang w:val="es-419"/>
              </w:rPr>
            </w:pPr>
          </w:p>
        </w:tc>
      </w:tr>
    </w:tbl>
    <w:p w14:paraId="26E1E675" w14:textId="77777777" w:rsidR="00DC411D" w:rsidRPr="009069C5" w:rsidRDefault="00DC411D" w:rsidP="00B03DFA">
      <w:pPr>
        <w:shd w:val="clear" w:color="auto" w:fill="FFFFFF"/>
        <w:tabs>
          <w:tab w:val="left" w:pos="1294"/>
        </w:tabs>
        <w:spacing w:after="280" w:line="233" w:lineRule="auto"/>
        <w:jc w:val="both"/>
        <w:rPr>
          <w:lang w:val="es-419"/>
        </w:rPr>
      </w:pPr>
    </w:p>
    <w:p w14:paraId="2F497C66" w14:textId="77777777" w:rsidR="00616B4A" w:rsidRPr="009069C5" w:rsidRDefault="00616B4A" w:rsidP="00B03DFA">
      <w:pPr>
        <w:shd w:val="clear" w:color="auto" w:fill="FFFFFF"/>
        <w:tabs>
          <w:tab w:val="left" w:pos="1294"/>
        </w:tabs>
        <w:spacing w:after="280" w:line="233" w:lineRule="auto"/>
        <w:jc w:val="both"/>
        <w:rPr>
          <w:lang w:val="es-419"/>
        </w:rPr>
      </w:pPr>
    </w:p>
    <w:p w14:paraId="7205F7E4" w14:textId="77777777" w:rsidR="00900215" w:rsidRPr="009069C5" w:rsidRDefault="00900215" w:rsidP="00B03DFA">
      <w:pPr>
        <w:shd w:val="clear" w:color="auto" w:fill="FFFFFF"/>
        <w:tabs>
          <w:tab w:val="left" w:pos="1294"/>
        </w:tabs>
        <w:spacing w:after="280" w:line="233" w:lineRule="auto"/>
        <w:jc w:val="both"/>
        <w:rPr>
          <w:lang w:val="es-419"/>
        </w:rPr>
      </w:pPr>
    </w:p>
    <w:p w14:paraId="301E6F5D" w14:textId="77777777" w:rsidR="00900215" w:rsidRPr="009069C5" w:rsidRDefault="00900215" w:rsidP="00B03DFA">
      <w:pPr>
        <w:shd w:val="clear" w:color="auto" w:fill="FFFFFF"/>
        <w:tabs>
          <w:tab w:val="left" w:pos="1294"/>
        </w:tabs>
        <w:spacing w:after="280" w:line="233" w:lineRule="auto"/>
        <w:jc w:val="both"/>
        <w:rPr>
          <w:lang w:val="es-419"/>
        </w:rPr>
      </w:pPr>
    </w:p>
    <w:tbl>
      <w:tblPr>
        <w:tblStyle w:val="Tablaconcuadrcula"/>
        <w:tblW w:w="19331" w:type="dxa"/>
        <w:jc w:val="center"/>
        <w:tblLayout w:type="fixed"/>
        <w:tblLook w:val="04A0" w:firstRow="1" w:lastRow="0" w:firstColumn="1" w:lastColumn="0" w:noHBand="0" w:noVBand="1"/>
      </w:tblPr>
      <w:tblGrid>
        <w:gridCol w:w="1247"/>
        <w:gridCol w:w="1327"/>
        <w:gridCol w:w="969"/>
        <w:gridCol w:w="1207"/>
        <w:gridCol w:w="1183"/>
        <w:gridCol w:w="1691"/>
        <w:gridCol w:w="1520"/>
        <w:gridCol w:w="1534"/>
        <w:gridCol w:w="1441"/>
        <w:gridCol w:w="1500"/>
        <w:gridCol w:w="282"/>
        <w:gridCol w:w="243"/>
        <w:gridCol w:w="225"/>
        <w:gridCol w:w="11"/>
        <w:gridCol w:w="236"/>
        <w:gridCol w:w="236"/>
        <w:gridCol w:w="236"/>
        <w:gridCol w:w="236"/>
        <w:gridCol w:w="236"/>
        <w:gridCol w:w="236"/>
        <w:gridCol w:w="236"/>
        <w:gridCol w:w="236"/>
        <w:gridCol w:w="236"/>
        <w:gridCol w:w="928"/>
        <w:gridCol w:w="984"/>
        <w:gridCol w:w="915"/>
      </w:tblGrid>
      <w:tr w:rsidR="007B69B8" w:rsidRPr="009069C5" w14:paraId="6EFD3DAF" w14:textId="77777777" w:rsidTr="00B54271">
        <w:trPr>
          <w:jc w:val="center"/>
        </w:trPr>
        <w:tc>
          <w:tcPr>
            <w:tcW w:w="19331" w:type="dxa"/>
            <w:gridSpan w:val="26"/>
            <w:shd w:val="clear" w:color="auto" w:fill="002060"/>
          </w:tcPr>
          <w:p w14:paraId="2C12A4E6" w14:textId="77777777" w:rsidR="007B69B8" w:rsidRPr="009069C5" w:rsidRDefault="007B69B8" w:rsidP="00B54271">
            <w:pPr>
              <w:shd w:val="clear" w:color="auto" w:fill="002060"/>
              <w:jc w:val="center"/>
              <w:rPr>
                <w:rFonts w:ascii="Times New Roman" w:hAnsi="Times New Roman" w:cs="Times New Roman"/>
                <w:b/>
                <w:bCs/>
                <w:sz w:val="12"/>
                <w:szCs w:val="12"/>
                <w:lang w:val="es-419"/>
              </w:rPr>
            </w:pPr>
          </w:p>
          <w:p w14:paraId="624CDEE0" w14:textId="77777777" w:rsidR="007B69B8" w:rsidRPr="009069C5" w:rsidRDefault="007B69B8" w:rsidP="00B54271">
            <w:pPr>
              <w:shd w:val="clear" w:color="auto" w:fill="002060"/>
              <w:jc w:val="center"/>
              <w:rPr>
                <w:rFonts w:ascii="Times New Roman" w:hAnsi="Times New Roman" w:cs="Times New Roman"/>
                <w:b/>
                <w:bCs/>
                <w:sz w:val="32"/>
                <w:szCs w:val="32"/>
                <w:lang w:val="es-419"/>
              </w:rPr>
            </w:pPr>
            <w:r w:rsidRPr="009069C5">
              <w:rPr>
                <w:rFonts w:ascii="Times New Roman" w:hAnsi="Times New Roman" w:cs="Times New Roman"/>
                <w:b/>
                <w:bCs/>
                <w:sz w:val="32"/>
                <w:szCs w:val="32"/>
                <w:lang w:val="es-419"/>
              </w:rPr>
              <w:t>PLAN OPERATIVO ANUAL 2023</w:t>
            </w:r>
          </w:p>
          <w:p w14:paraId="3A0F109E" w14:textId="77777777" w:rsidR="007B69B8" w:rsidRPr="009069C5" w:rsidRDefault="007B69B8" w:rsidP="00B54271">
            <w:pPr>
              <w:shd w:val="clear" w:color="auto" w:fill="002060"/>
              <w:jc w:val="center"/>
              <w:rPr>
                <w:rFonts w:ascii="Times New Roman" w:hAnsi="Times New Roman" w:cs="Times New Roman"/>
                <w:b/>
                <w:bCs/>
                <w:sz w:val="10"/>
                <w:szCs w:val="10"/>
                <w:lang w:val="es-419"/>
              </w:rPr>
            </w:pPr>
          </w:p>
        </w:tc>
      </w:tr>
      <w:tr w:rsidR="007B69B8" w:rsidRPr="001B344B" w14:paraId="67DE0820" w14:textId="77777777" w:rsidTr="00B54271">
        <w:trPr>
          <w:jc w:val="center"/>
        </w:trPr>
        <w:tc>
          <w:tcPr>
            <w:tcW w:w="19331" w:type="dxa"/>
            <w:gridSpan w:val="26"/>
          </w:tcPr>
          <w:p w14:paraId="04345CF0" w14:textId="77777777" w:rsidR="007B69B8" w:rsidRPr="009069C5" w:rsidRDefault="007B69B8" w:rsidP="00B54271">
            <w:pPr>
              <w:rPr>
                <w:rFonts w:ascii="Times New Roman" w:hAnsi="Times New Roman" w:cs="Times New Roman"/>
                <w:lang w:val="es-419"/>
              </w:rPr>
            </w:pPr>
            <w:r w:rsidRPr="009069C5">
              <w:rPr>
                <w:rFonts w:ascii="Times New Roman" w:hAnsi="Times New Roman" w:cs="Times New Roman"/>
                <w:b/>
                <w:bCs/>
                <w:lang w:val="es-419"/>
              </w:rPr>
              <w:t xml:space="preserve">         UNIDAD:</w:t>
            </w:r>
            <w:r w:rsidRPr="009069C5">
              <w:rPr>
                <w:rFonts w:ascii="Times New Roman" w:hAnsi="Times New Roman" w:cs="Times New Roman"/>
                <w:lang w:val="es-419"/>
              </w:rPr>
              <w:t xml:space="preserve"> </w:t>
            </w:r>
            <w:r w:rsidRPr="009069C5">
              <w:rPr>
                <w:rFonts w:ascii="Times New Roman" w:hAnsi="Times New Roman" w:cs="Times New Roman"/>
                <w:u w:val="single"/>
                <w:lang w:val="es-419"/>
              </w:rPr>
              <w:t>Departamento de Planificación y Desarrollo</w:t>
            </w:r>
          </w:p>
        </w:tc>
      </w:tr>
      <w:tr w:rsidR="007B69B8" w:rsidRPr="001B344B" w14:paraId="03699B91" w14:textId="77777777" w:rsidTr="00B54271">
        <w:trPr>
          <w:jc w:val="center"/>
        </w:trPr>
        <w:tc>
          <w:tcPr>
            <w:tcW w:w="19331" w:type="dxa"/>
            <w:gridSpan w:val="26"/>
            <w:shd w:val="clear" w:color="auto" w:fill="808080" w:themeFill="background1" w:themeFillShade="80"/>
          </w:tcPr>
          <w:p w14:paraId="4BEAA285" w14:textId="77777777" w:rsidR="007B69B8" w:rsidRPr="009069C5" w:rsidRDefault="007B69B8" w:rsidP="00B54271">
            <w:pPr>
              <w:rPr>
                <w:rFonts w:ascii="Times New Roman" w:hAnsi="Times New Roman" w:cs="Times New Roman"/>
                <w:sz w:val="10"/>
                <w:lang w:val="es-419"/>
              </w:rPr>
            </w:pPr>
          </w:p>
        </w:tc>
      </w:tr>
      <w:tr w:rsidR="007B69B8" w:rsidRPr="001B344B" w14:paraId="0C448160" w14:textId="77777777" w:rsidTr="00B54271">
        <w:trPr>
          <w:jc w:val="center"/>
        </w:trPr>
        <w:tc>
          <w:tcPr>
            <w:tcW w:w="19331" w:type="dxa"/>
            <w:gridSpan w:val="26"/>
          </w:tcPr>
          <w:p w14:paraId="0581B596" w14:textId="77777777" w:rsidR="007B69B8" w:rsidRPr="009069C5" w:rsidRDefault="007B69B8" w:rsidP="00B54271">
            <w:pPr>
              <w:rPr>
                <w:rFonts w:ascii="Times New Roman" w:hAnsi="Times New Roman" w:cs="Times New Roman"/>
                <w:lang w:val="es-419"/>
              </w:rPr>
            </w:pPr>
            <w:r w:rsidRPr="009069C5">
              <w:rPr>
                <w:rFonts w:ascii="Times New Roman" w:hAnsi="Times New Roman" w:cs="Times New Roman"/>
                <w:b/>
                <w:lang w:val="es-419"/>
              </w:rPr>
              <w:t>Línea de Acción:</w:t>
            </w:r>
          </w:p>
          <w:p w14:paraId="5C1FFFE6" w14:textId="77777777" w:rsidR="007B69B8" w:rsidRPr="009069C5" w:rsidRDefault="007B69B8" w:rsidP="00B54271">
            <w:pPr>
              <w:rPr>
                <w:rFonts w:ascii="Times New Roman" w:hAnsi="Times New Roman" w:cs="Times New Roman"/>
                <w:lang w:val="es-419"/>
              </w:rPr>
            </w:pPr>
            <w:r w:rsidRPr="009069C5">
              <w:rPr>
                <w:rFonts w:ascii="Times New Roman" w:hAnsi="Times New Roman" w:cs="Times New Roman"/>
                <w:b/>
                <w:bCs/>
                <w:lang w:val="es-419"/>
              </w:rPr>
              <w:t>1.1.1-</w:t>
            </w:r>
            <w:r w:rsidRPr="009069C5">
              <w:rPr>
                <w:rFonts w:ascii="Times New Roman" w:hAnsi="Times New Roman" w:cs="Times New Roman"/>
                <w:lang w:val="es-419"/>
              </w:rPr>
              <w:t xml:space="preserve"> Implementar un sistema de control interno para el manejo de acceso a la información que garantice la transparencia, la rendición de cuentas y la calidad del gasto.</w:t>
            </w:r>
          </w:p>
          <w:p w14:paraId="52A9148A" w14:textId="77777777" w:rsidR="007B69B8" w:rsidRPr="009069C5" w:rsidRDefault="007B69B8" w:rsidP="00B54271">
            <w:pPr>
              <w:rPr>
                <w:rFonts w:ascii="Times New Roman" w:hAnsi="Times New Roman" w:cs="Times New Roman"/>
                <w:lang w:val="es-419"/>
              </w:rPr>
            </w:pPr>
            <w:r w:rsidRPr="009069C5">
              <w:rPr>
                <w:rFonts w:ascii="Times New Roman" w:hAnsi="Times New Roman" w:cs="Times New Roman"/>
                <w:b/>
                <w:bCs/>
                <w:lang w:val="es-419"/>
              </w:rPr>
              <w:t xml:space="preserve">1.1.2- </w:t>
            </w:r>
            <w:r w:rsidRPr="009069C5">
              <w:rPr>
                <w:rFonts w:ascii="Times New Roman" w:hAnsi="Times New Roman" w:cs="Times New Roman"/>
                <w:lang w:val="es-419"/>
              </w:rPr>
              <w:t>Fomentar la gestión integrada de procesos, basada en la medición, monitoreo y evaluación.</w:t>
            </w:r>
          </w:p>
          <w:p w14:paraId="3B85C0E2" w14:textId="77777777" w:rsidR="007B69B8" w:rsidRPr="009069C5" w:rsidRDefault="007B69B8" w:rsidP="00B54271">
            <w:pPr>
              <w:rPr>
                <w:rFonts w:ascii="Times New Roman" w:hAnsi="Times New Roman" w:cs="Times New Roman"/>
                <w:lang w:val="es-419"/>
              </w:rPr>
            </w:pPr>
            <w:r w:rsidRPr="009069C5">
              <w:rPr>
                <w:rFonts w:ascii="Times New Roman" w:hAnsi="Times New Roman" w:cs="Times New Roman"/>
                <w:b/>
                <w:bCs/>
                <w:lang w:val="es-419"/>
              </w:rPr>
              <w:t xml:space="preserve">1.1.5- </w:t>
            </w:r>
            <w:r w:rsidRPr="009069C5">
              <w:rPr>
                <w:rFonts w:ascii="Times New Roman" w:hAnsi="Times New Roman" w:cs="Times New Roman"/>
                <w:lang w:val="es-419"/>
              </w:rPr>
              <w:t>Fomentar el cumplimiento de la planificación estratégica y operativa con el fin de potenciar la eficiencia y eficacia de los recursos</w:t>
            </w:r>
          </w:p>
          <w:p w14:paraId="15457446" w14:textId="77777777" w:rsidR="007B69B8" w:rsidRPr="009069C5" w:rsidRDefault="007B69B8" w:rsidP="00B54271">
            <w:pPr>
              <w:rPr>
                <w:rFonts w:ascii="Times New Roman" w:hAnsi="Times New Roman" w:cs="Times New Roman"/>
                <w:lang w:val="es-419"/>
              </w:rPr>
            </w:pPr>
            <w:r w:rsidRPr="009069C5">
              <w:rPr>
                <w:rFonts w:ascii="Times New Roman" w:hAnsi="Times New Roman" w:cs="Times New Roman"/>
                <w:b/>
                <w:bCs/>
                <w:lang w:val="es-419"/>
              </w:rPr>
              <w:t xml:space="preserve">1.1.6- </w:t>
            </w:r>
            <w:r w:rsidRPr="009069C5">
              <w:rPr>
                <w:rFonts w:ascii="Times New Roman" w:hAnsi="Times New Roman" w:cs="Times New Roman"/>
                <w:lang w:val="es-419"/>
              </w:rPr>
              <w:t>Implementar un modelo de calidad que promueva la aplicación de procedimientos funcionales, efectivos y ágiles en la prestación de servicios.</w:t>
            </w:r>
          </w:p>
          <w:p w14:paraId="248A5090" w14:textId="77777777" w:rsidR="007B69B8" w:rsidRPr="009069C5" w:rsidRDefault="007B69B8" w:rsidP="00B54271">
            <w:pPr>
              <w:rPr>
                <w:rFonts w:ascii="Times New Roman" w:hAnsi="Times New Roman" w:cs="Times New Roman"/>
                <w:lang w:val="es-419"/>
              </w:rPr>
            </w:pPr>
            <w:r w:rsidRPr="009069C5">
              <w:rPr>
                <w:rFonts w:ascii="Times New Roman" w:hAnsi="Times New Roman" w:cs="Times New Roman"/>
                <w:b/>
                <w:bCs/>
                <w:lang w:val="es-419"/>
              </w:rPr>
              <w:t xml:space="preserve">1.1.7- </w:t>
            </w:r>
            <w:r w:rsidRPr="009069C5">
              <w:rPr>
                <w:rFonts w:ascii="Times New Roman" w:hAnsi="Times New Roman" w:cs="Times New Roman"/>
                <w:lang w:val="es-419"/>
              </w:rPr>
              <w:t>Implementar las tecnologías TIC como herramientas para el desarrollo y la transparencia de los procesos internos.</w:t>
            </w:r>
          </w:p>
          <w:p w14:paraId="69416174" w14:textId="77777777" w:rsidR="007B69B8" w:rsidRPr="009069C5" w:rsidRDefault="007B69B8" w:rsidP="00B54271">
            <w:pPr>
              <w:rPr>
                <w:rFonts w:ascii="Times New Roman" w:hAnsi="Times New Roman" w:cs="Times New Roman"/>
                <w:lang w:val="es-419"/>
              </w:rPr>
            </w:pPr>
            <w:r w:rsidRPr="009069C5">
              <w:rPr>
                <w:rFonts w:ascii="Times New Roman" w:hAnsi="Times New Roman" w:cs="Times New Roman"/>
                <w:b/>
                <w:bCs/>
                <w:lang w:val="es-419"/>
              </w:rPr>
              <w:t>3.1.2-</w:t>
            </w:r>
            <w:r w:rsidRPr="009069C5">
              <w:rPr>
                <w:rFonts w:ascii="Times New Roman" w:hAnsi="Times New Roman" w:cs="Times New Roman"/>
                <w:lang w:val="es-419"/>
              </w:rPr>
              <w:t xml:space="preserve"> Aumentar la disponibilidad de las informaciones sobre técnicas de irrigación más eficientes.</w:t>
            </w:r>
          </w:p>
        </w:tc>
      </w:tr>
      <w:tr w:rsidR="007B69B8" w:rsidRPr="001B344B" w14:paraId="6DFC2CB3" w14:textId="77777777" w:rsidTr="00B54271">
        <w:trPr>
          <w:trHeight w:val="138"/>
          <w:jc w:val="center"/>
        </w:trPr>
        <w:tc>
          <w:tcPr>
            <w:tcW w:w="19331" w:type="dxa"/>
            <w:gridSpan w:val="26"/>
            <w:shd w:val="clear" w:color="auto" w:fill="72F1E2" w:themeFill="accent2" w:themeFillTint="99"/>
          </w:tcPr>
          <w:p w14:paraId="3B23F85F" w14:textId="77777777" w:rsidR="007B69B8" w:rsidRPr="009069C5" w:rsidRDefault="007B69B8" w:rsidP="00B54271">
            <w:pPr>
              <w:rPr>
                <w:rFonts w:ascii="Times New Roman" w:hAnsi="Times New Roman" w:cs="Times New Roman"/>
                <w:sz w:val="10"/>
                <w:lang w:val="es-419"/>
              </w:rPr>
            </w:pPr>
          </w:p>
        </w:tc>
      </w:tr>
      <w:tr w:rsidR="007B69B8" w:rsidRPr="001B344B" w14:paraId="14745E62" w14:textId="77777777" w:rsidTr="00B54271">
        <w:trPr>
          <w:jc w:val="center"/>
        </w:trPr>
        <w:tc>
          <w:tcPr>
            <w:tcW w:w="19331" w:type="dxa"/>
            <w:gridSpan w:val="26"/>
          </w:tcPr>
          <w:p w14:paraId="7E4BC735" w14:textId="77777777" w:rsidR="007B69B8" w:rsidRPr="009069C5" w:rsidRDefault="007B69B8" w:rsidP="00B54271">
            <w:pPr>
              <w:pStyle w:val="Sinespaciado"/>
              <w:rPr>
                <w:rFonts w:ascii="Times New Roman" w:hAnsi="Times New Roman" w:cs="Times New Roman"/>
                <w:b/>
                <w:lang w:val="es-419"/>
              </w:rPr>
            </w:pPr>
            <w:r w:rsidRPr="009069C5">
              <w:rPr>
                <w:rFonts w:ascii="Times New Roman" w:hAnsi="Times New Roman" w:cs="Times New Roman"/>
                <w:b/>
                <w:lang w:val="es-419"/>
              </w:rPr>
              <w:t>Lineamiento Operativo:</w:t>
            </w:r>
          </w:p>
          <w:p w14:paraId="3C2649F2" w14:textId="77777777" w:rsidR="007B69B8" w:rsidRPr="009069C5" w:rsidRDefault="007B69B8" w:rsidP="00FE71B1">
            <w:pPr>
              <w:pStyle w:val="Sinespaciado"/>
              <w:numPr>
                <w:ilvl w:val="0"/>
                <w:numId w:val="24"/>
              </w:numPr>
              <w:rPr>
                <w:rFonts w:ascii="Times New Roman" w:hAnsi="Times New Roman" w:cs="Times New Roman"/>
                <w:bCs/>
                <w:lang w:val="es-419"/>
              </w:rPr>
            </w:pPr>
            <w:r w:rsidRPr="009069C5">
              <w:rPr>
                <w:rFonts w:ascii="Times New Roman" w:hAnsi="Times New Roman" w:cs="Times New Roman"/>
                <w:bCs/>
                <w:lang w:val="es-419"/>
              </w:rPr>
              <w:t>Elaboración, coordinación y gestión de la planificación estratégica y operativa de la institución</w:t>
            </w:r>
          </w:p>
          <w:p w14:paraId="23EF8EF9" w14:textId="77777777" w:rsidR="007B69B8" w:rsidRPr="009069C5" w:rsidRDefault="007B69B8" w:rsidP="00FE71B1">
            <w:pPr>
              <w:pStyle w:val="Sinespaciado"/>
              <w:numPr>
                <w:ilvl w:val="0"/>
                <w:numId w:val="24"/>
              </w:numPr>
              <w:rPr>
                <w:rFonts w:ascii="Times New Roman" w:hAnsi="Times New Roman" w:cs="Times New Roman"/>
                <w:bCs/>
                <w:lang w:val="es-419"/>
              </w:rPr>
            </w:pPr>
            <w:r w:rsidRPr="009069C5">
              <w:rPr>
                <w:rFonts w:ascii="Times New Roman" w:hAnsi="Times New Roman" w:cs="Times New Roman"/>
                <w:bCs/>
                <w:lang w:val="es-419"/>
              </w:rPr>
              <w:t>Elaboración y gestión de los procesos de la estructuración organizacional de la institución</w:t>
            </w:r>
          </w:p>
          <w:p w14:paraId="384CB9EE" w14:textId="77777777" w:rsidR="007B69B8" w:rsidRPr="009069C5" w:rsidRDefault="007B69B8" w:rsidP="00FE71B1">
            <w:pPr>
              <w:pStyle w:val="Sinespaciado"/>
              <w:numPr>
                <w:ilvl w:val="0"/>
                <w:numId w:val="24"/>
              </w:numPr>
              <w:rPr>
                <w:rFonts w:ascii="Times New Roman" w:hAnsi="Times New Roman" w:cs="Times New Roman"/>
                <w:bCs/>
                <w:lang w:val="es-419"/>
              </w:rPr>
            </w:pPr>
            <w:r w:rsidRPr="009069C5">
              <w:rPr>
                <w:rFonts w:ascii="Times New Roman" w:hAnsi="Times New Roman" w:cs="Times New Roman"/>
                <w:bCs/>
                <w:lang w:val="es-419"/>
              </w:rPr>
              <w:t>Elaboración y gestión del sistema de desarrollo organizacional y de mejora continua (calidad)</w:t>
            </w:r>
          </w:p>
          <w:p w14:paraId="7285A045" w14:textId="77777777" w:rsidR="007B69B8" w:rsidRPr="009069C5" w:rsidRDefault="007B69B8" w:rsidP="00FE71B1">
            <w:pPr>
              <w:pStyle w:val="Sinespaciado"/>
              <w:numPr>
                <w:ilvl w:val="0"/>
                <w:numId w:val="24"/>
              </w:numPr>
              <w:rPr>
                <w:rFonts w:ascii="Times New Roman" w:hAnsi="Times New Roman" w:cs="Times New Roman"/>
                <w:bCs/>
                <w:lang w:val="es-419"/>
              </w:rPr>
            </w:pPr>
            <w:r w:rsidRPr="009069C5">
              <w:rPr>
                <w:rFonts w:ascii="Times New Roman" w:hAnsi="Times New Roman" w:cs="Times New Roman"/>
                <w:bCs/>
                <w:lang w:val="es-419"/>
              </w:rPr>
              <w:t>Coordinación y gestión de procesos de automatización y solución basados en TIC.</w:t>
            </w:r>
          </w:p>
          <w:p w14:paraId="0B627BD8" w14:textId="77777777" w:rsidR="007B69B8" w:rsidRPr="009069C5" w:rsidRDefault="007B69B8" w:rsidP="00FE71B1">
            <w:pPr>
              <w:pStyle w:val="Sinespaciado"/>
              <w:numPr>
                <w:ilvl w:val="0"/>
                <w:numId w:val="24"/>
              </w:numPr>
              <w:rPr>
                <w:rFonts w:ascii="Times New Roman" w:hAnsi="Times New Roman" w:cs="Times New Roman"/>
                <w:bCs/>
                <w:lang w:val="es-419"/>
              </w:rPr>
            </w:pPr>
            <w:r w:rsidRPr="009069C5">
              <w:rPr>
                <w:rFonts w:ascii="Times New Roman" w:hAnsi="Times New Roman" w:cs="Times New Roman"/>
                <w:bCs/>
                <w:lang w:val="es-419"/>
              </w:rPr>
              <w:t>Colaboración en la elaboración de la Estrategia Nacional de Tecnificación de Sistemas de Riego.</w:t>
            </w:r>
          </w:p>
          <w:p w14:paraId="5C35BBD9" w14:textId="77777777" w:rsidR="007B69B8" w:rsidRPr="009069C5" w:rsidRDefault="007B69B8" w:rsidP="00FE71B1">
            <w:pPr>
              <w:pStyle w:val="Sinespaciado"/>
              <w:numPr>
                <w:ilvl w:val="0"/>
                <w:numId w:val="24"/>
              </w:numPr>
              <w:rPr>
                <w:rFonts w:ascii="Times New Roman" w:hAnsi="Times New Roman" w:cs="Times New Roman"/>
                <w:bCs/>
                <w:lang w:val="es-419"/>
              </w:rPr>
            </w:pPr>
            <w:r w:rsidRPr="009069C5">
              <w:rPr>
                <w:rFonts w:ascii="Times New Roman" w:hAnsi="Times New Roman" w:cs="Times New Roman"/>
                <w:bCs/>
                <w:lang w:val="es-419"/>
              </w:rPr>
              <w:t>Asesoramiento a la Dirección Ejecutiva.</w:t>
            </w:r>
          </w:p>
        </w:tc>
      </w:tr>
      <w:tr w:rsidR="007B69B8" w:rsidRPr="001B344B" w14:paraId="2127C28A" w14:textId="77777777" w:rsidTr="00B54271">
        <w:trPr>
          <w:jc w:val="center"/>
        </w:trPr>
        <w:tc>
          <w:tcPr>
            <w:tcW w:w="19331" w:type="dxa"/>
            <w:gridSpan w:val="26"/>
            <w:shd w:val="clear" w:color="auto" w:fill="808080" w:themeFill="background1" w:themeFillShade="80"/>
          </w:tcPr>
          <w:p w14:paraId="4F559451" w14:textId="77777777" w:rsidR="007B69B8" w:rsidRPr="009069C5" w:rsidRDefault="007B69B8" w:rsidP="00B54271">
            <w:pPr>
              <w:rPr>
                <w:rFonts w:ascii="Times New Roman" w:hAnsi="Times New Roman" w:cs="Times New Roman"/>
                <w:sz w:val="10"/>
                <w:lang w:val="es-419"/>
              </w:rPr>
            </w:pPr>
          </w:p>
        </w:tc>
      </w:tr>
      <w:tr w:rsidR="007B69B8" w:rsidRPr="009069C5" w14:paraId="6F9A8A66" w14:textId="77777777" w:rsidTr="00B54271">
        <w:trPr>
          <w:jc w:val="center"/>
        </w:trPr>
        <w:tc>
          <w:tcPr>
            <w:tcW w:w="1247" w:type="dxa"/>
            <w:shd w:val="clear" w:color="auto" w:fill="002060"/>
            <w:vAlign w:val="center"/>
          </w:tcPr>
          <w:p w14:paraId="0D5EFD2E" w14:textId="77777777" w:rsidR="007B69B8" w:rsidRPr="009069C5" w:rsidRDefault="007B69B8" w:rsidP="00B54271">
            <w:pPr>
              <w:jc w:val="center"/>
              <w:rPr>
                <w:rFonts w:ascii="Times New Roman" w:hAnsi="Times New Roman" w:cs="Times New Roman"/>
                <w:b/>
                <w:lang w:val="es-419"/>
              </w:rPr>
            </w:pPr>
            <w:r w:rsidRPr="009069C5">
              <w:rPr>
                <w:rFonts w:ascii="Times New Roman" w:hAnsi="Times New Roman" w:cs="Times New Roman"/>
                <w:b/>
                <w:lang w:val="es-419"/>
              </w:rPr>
              <w:t>1</w:t>
            </w:r>
          </w:p>
        </w:tc>
        <w:tc>
          <w:tcPr>
            <w:tcW w:w="1327" w:type="dxa"/>
            <w:shd w:val="clear" w:color="auto" w:fill="002060"/>
            <w:vAlign w:val="center"/>
          </w:tcPr>
          <w:p w14:paraId="10238769" w14:textId="77777777" w:rsidR="007B69B8" w:rsidRPr="009069C5" w:rsidRDefault="007B69B8" w:rsidP="00B54271">
            <w:pPr>
              <w:jc w:val="center"/>
              <w:rPr>
                <w:rFonts w:ascii="Times New Roman" w:hAnsi="Times New Roman" w:cs="Times New Roman"/>
                <w:b/>
                <w:lang w:val="es-419"/>
              </w:rPr>
            </w:pPr>
            <w:r w:rsidRPr="009069C5">
              <w:rPr>
                <w:rFonts w:ascii="Times New Roman" w:hAnsi="Times New Roman" w:cs="Times New Roman"/>
                <w:b/>
                <w:lang w:val="es-419"/>
              </w:rPr>
              <w:t>2</w:t>
            </w:r>
          </w:p>
        </w:tc>
        <w:tc>
          <w:tcPr>
            <w:tcW w:w="969" w:type="dxa"/>
            <w:shd w:val="clear" w:color="auto" w:fill="002060"/>
          </w:tcPr>
          <w:p w14:paraId="3E0E7560" w14:textId="77777777" w:rsidR="007B69B8" w:rsidRPr="009069C5" w:rsidRDefault="007B69B8" w:rsidP="00B54271">
            <w:pPr>
              <w:jc w:val="center"/>
              <w:rPr>
                <w:rFonts w:ascii="Times New Roman" w:hAnsi="Times New Roman" w:cs="Times New Roman"/>
                <w:b/>
                <w:lang w:val="es-419"/>
              </w:rPr>
            </w:pPr>
            <w:r w:rsidRPr="009069C5">
              <w:rPr>
                <w:rFonts w:ascii="Times New Roman" w:hAnsi="Times New Roman" w:cs="Times New Roman"/>
                <w:b/>
                <w:lang w:val="es-419"/>
              </w:rPr>
              <w:t>3</w:t>
            </w:r>
          </w:p>
        </w:tc>
        <w:tc>
          <w:tcPr>
            <w:tcW w:w="1207" w:type="dxa"/>
            <w:shd w:val="clear" w:color="auto" w:fill="002060"/>
            <w:vAlign w:val="center"/>
          </w:tcPr>
          <w:p w14:paraId="4BB9C07C" w14:textId="77777777" w:rsidR="007B69B8" w:rsidRPr="009069C5" w:rsidRDefault="007B69B8" w:rsidP="00B54271">
            <w:pPr>
              <w:jc w:val="center"/>
              <w:rPr>
                <w:rFonts w:ascii="Times New Roman" w:hAnsi="Times New Roman" w:cs="Times New Roman"/>
                <w:b/>
                <w:lang w:val="es-419"/>
              </w:rPr>
            </w:pPr>
            <w:r w:rsidRPr="009069C5">
              <w:rPr>
                <w:rFonts w:ascii="Times New Roman" w:hAnsi="Times New Roman" w:cs="Times New Roman"/>
                <w:b/>
                <w:lang w:val="es-419"/>
              </w:rPr>
              <w:t>4</w:t>
            </w:r>
          </w:p>
        </w:tc>
        <w:tc>
          <w:tcPr>
            <w:tcW w:w="1183" w:type="dxa"/>
            <w:shd w:val="clear" w:color="auto" w:fill="002060"/>
          </w:tcPr>
          <w:p w14:paraId="301A425E" w14:textId="77777777" w:rsidR="007B69B8" w:rsidRPr="009069C5" w:rsidRDefault="007B69B8" w:rsidP="00B54271">
            <w:pPr>
              <w:jc w:val="center"/>
              <w:rPr>
                <w:rFonts w:ascii="Times New Roman" w:hAnsi="Times New Roman" w:cs="Times New Roman"/>
                <w:b/>
                <w:lang w:val="es-419"/>
              </w:rPr>
            </w:pPr>
            <w:r w:rsidRPr="009069C5">
              <w:rPr>
                <w:rFonts w:ascii="Times New Roman" w:hAnsi="Times New Roman" w:cs="Times New Roman"/>
                <w:b/>
                <w:lang w:val="es-419"/>
              </w:rPr>
              <w:t>5</w:t>
            </w:r>
          </w:p>
        </w:tc>
        <w:tc>
          <w:tcPr>
            <w:tcW w:w="1691" w:type="dxa"/>
            <w:shd w:val="clear" w:color="auto" w:fill="002060"/>
            <w:vAlign w:val="center"/>
          </w:tcPr>
          <w:p w14:paraId="7A70EA82" w14:textId="77777777" w:rsidR="007B69B8" w:rsidRPr="009069C5" w:rsidRDefault="007B69B8" w:rsidP="00B54271">
            <w:pPr>
              <w:jc w:val="center"/>
              <w:rPr>
                <w:rFonts w:ascii="Times New Roman" w:hAnsi="Times New Roman" w:cs="Times New Roman"/>
                <w:b/>
                <w:lang w:val="es-419"/>
              </w:rPr>
            </w:pPr>
            <w:r w:rsidRPr="009069C5">
              <w:rPr>
                <w:rFonts w:ascii="Times New Roman" w:hAnsi="Times New Roman" w:cs="Times New Roman"/>
                <w:b/>
                <w:lang w:val="es-419"/>
              </w:rPr>
              <w:t>6</w:t>
            </w:r>
          </w:p>
        </w:tc>
        <w:tc>
          <w:tcPr>
            <w:tcW w:w="1520" w:type="dxa"/>
            <w:shd w:val="clear" w:color="auto" w:fill="002060"/>
            <w:vAlign w:val="center"/>
          </w:tcPr>
          <w:p w14:paraId="58E17FAD" w14:textId="77777777" w:rsidR="007B69B8" w:rsidRPr="009069C5" w:rsidRDefault="007B69B8" w:rsidP="00B54271">
            <w:pPr>
              <w:jc w:val="center"/>
              <w:rPr>
                <w:rFonts w:ascii="Times New Roman" w:hAnsi="Times New Roman" w:cs="Times New Roman"/>
                <w:b/>
                <w:lang w:val="es-419"/>
              </w:rPr>
            </w:pPr>
            <w:r w:rsidRPr="009069C5">
              <w:rPr>
                <w:rFonts w:ascii="Times New Roman" w:hAnsi="Times New Roman" w:cs="Times New Roman"/>
                <w:b/>
                <w:lang w:val="es-419"/>
              </w:rPr>
              <w:t>7</w:t>
            </w:r>
          </w:p>
        </w:tc>
        <w:tc>
          <w:tcPr>
            <w:tcW w:w="1534" w:type="dxa"/>
            <w:shd w:val="clear" w:color="auto" w:fill="002060"/>
            <w:vAlign w:val="center"/>
          </w:tcPr>
          <w:p w14:paraId="5DEBF2D4" w14:textId="77777777" w:rsidR="007B69B8" w:rsidRPr="009069C5" w:rsidRDefault="007B69B8" w:rsidP="00B54271">
            <w:pPr>
              <w:jc w:val="center"/>
              <w:rPr>
                <w:rFonts w:ascii="Times New Roman" w:hAnsi="Times New Roman" w:cs="Times New Roman"/>
                <w:b/>
                <w:lang w:val="es-419"/>
              </w:rPr>
            </w:pPr>
            <w:r w:rsidRPr="009069C5">
              <w:rPr>
                <w:rFonts w:ascii="Times New Roman" w:hAnsi="Times New Roman" w:cs="Times New Roman"/>
                <w:b/>
                <w:lang w:val="es-419"/>
              </w:rPr>
              <w:t>8</w:t>
            </w:r>
          </w:p>
        </w:tc>
        <w:tc>
          <w:tcPr>
            <w:tcW w:w="2941" w:type="dxa"/>
            <w:gridSpan w:val="2"/>
            <w:shd w:val="clear" w:color="auto" w:fill="002060"/>
            <w:vAlign w:val="center"/>
          </w:tcPr>
          <w:p w14:paraId="3FCF86D5" w14:textId="77777777" w:rsidR="007B69B8" w:rsidRPr="009069C5" w:rsidRDefault="007B69B8" w:rsidP="00B54271">
            <w:pPr>
              <w:jc w:val="center"/>
              <w:rPr>
                <w:rFonts w:ascii="Times New Roman" w:hAnsi="Times New Roman" w:cs="Times New Roman"/>
                <w:b/>
                <w:lang w:val="es-419"/>
              </w:rPr>
            </w:pPr>
            <w:r w:rsidRPr="009069C5">
              <w:rPr>
                <w:rFonts w:ascii="Times New Roman" w:hAnsi="Times New Roman" w:cs="Times New Roman"/>
                <w:b/>
                <w:lang w:val="es-419"/>
              </w:rPr>
              <w:t>9</w:t>
            </w:r>
          </w:p>
        </w:tc>
        <w:tc>
          <w:tcPr>
            <w:tcW w:w="2885" w:type="dxa"/>
            <w:gridSpan w:val="13"/>
            <w:shd w:val="clear" w:color="auto" w:fill="002060"/>
            <w:vAlign w:val="center"/>
          </w:tcPr>
          <w:p w14:paraId="17746EBA" w14:textId="77777777" w:rsidR="007B69B8" w:rsidRPr="009069C5" w:rsidRDefault="007B69B8" w:rsidP="00B54271">
            <w:pPr>
              <w:jc w:val="center"/>
              <w:rPr>
                <w:rFonts w:ascii="Times New Roman" w:hAnsi="Times New Roman" w:cs="Times New Roman"/>
                <w:b/>
                <w:lang w:val="es-419"/>
              </w:rPr>
            </w:pPr>
            <w:r w:rsidRPr="009069C5">
              <w:rPr>
                <w:rFonts w:ascii="Times New Roman" w:hAnsi="Times New Roman" w:cs="Times New Roman"/>
                <w:b/>
                <w:lang w:val="es-419"/>
              </w:rPr>
              <w:t>10</w:t>
            </w:r>
          </w:p>
        </w:tc>
        <w:tc>
          <w:tcPr>
            <w:tcW w:w="2827" w:type="dxa"/>
            <w:gridSpan w:val="3"/>
            <w:shd w:val="clear" w:color="auto" w:fill="002060"/>
            <w:vAlign w:val="center"/>
          </w:tcPr>
          <w:p w14:paraId="68C884C6" w14:textId="77777777" w:rsidR="007B69B8" w:rsidRPr="009069C5" w:rsidRDefault="007B69B8" w:rsidP="00B54271">
            <w:pPr>
              <w:jc w:val="center"/>
              <w:rPr>
                <w:rFonts w:ascii="Times New Roman" w:hAnsi="Times New Roman" w:cs="Times New Roman"/>
                <w:b/>
                <w:lang w:val="es-419"/>
              </w:rPr>
            </w:pPr>
            <w:r w:rsidRPr="009069C5">
              <w:rPr>
                <w:rFonts w:ascii="Times New Roman" w:hAnsi="Times New Roman" w:cs="Times New Roman"/>
                <w:b/>
                <w:lang w:val="es-419"/>
              </w:rPr>
              <w:t>11</w:t>
            </w:r>
          </w:p>
        </w:tc>
      </w:tr>
      <w:tr w:rsidR="007B69B8" w:rsidRPr="009069C5" w14:paraId="0B3174FA" w14:textId="77777777" w:rsidTr="00B54271">
        <w:trPr>
          <w:jc w:val="center"/>
        </w:trPr>
        <w:tc>
          <w:tcPr>
            <w:tcW w:w="1247" w:type="dxa"/>
            <w:vMerge w:val="restart"/>
            <w:shd w:val="clear" w:color="auto" w:fill="D9D9D9" w:themeFill="background1" w:themeFillShade="D9"/>
            <w:vAlign w:val="center"/>
          </w:tcPr>
          <w:p w14:paraId="16BC6F88"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Actividad</w:t>
            </w:r>
          </w:p>
        </w:tc>
        <w:tc>
          <w:tcPr>
            <w:tcW w:w="1327" w:type="dxa"/>
            <w:vMerge w:val="restart"/>
            <w:shd w:val="clear" w:color="auto" w:fill="D9D9D9" w:themeFill="background1" w:themeFillShade="D9"/>
            <w:vAlign w:val="center"/>
          </w:tcPr>
          <w:p w14:paraId="560F6D47"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Meta</w:t>
            </w:r>
          </w:p>
        </w:tc>
        <w:tc>
          <w:tcPr>
            <w:tcW w:w="969" w:type="dxa"/>
            <w:vMerge w:val="restart"/>
            <w:shd w:val="clear" w:color="auto" w:fill="D9D9D9" w:themeFill="background1" w:themeFillShade="D9"/>
            <w:vAlign w:val="center"/>
          </w:tcPr>
          <w:p w14:paraId="28E01177"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Indicador</w:t>
            </w:r>
          </w:p>
        </w:tc>
        <w:tc>
          <w:tcPr>
            <w:tcW w:w="1207" w:type="dxa"/>
            <w:vMerge w:val="restart"/>
            <w:shd w:val="clear" w:color="auto" w:fill="D9D9D9" w:themeFill="background1" w:themeFillShade="D9"/>
            <w:vAlign w:val="center"/>
          </w:tcPr>
          <w:p w14:paraId="370ABF73"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Producto / Resultado</w:t>
            </w:r>
          </w:p>
        </w:tc>
        <w:tc>
          <w:tcPr>
            <w:tcW w:w="1183" w:type="dxa"/>
            <w:vMerge w:val="restart"/>
            <w:shd w:val="clear" w:color="auto" w:fill="D9D9D9" w:themeFill="background1" w:themeFillShade="D9"/>
            <w:vAlign w:val="center"/>
          </w:tcPr>
          <w:p w14:paraId="325F619D"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Demanda Territorial</w:t>
            </w:r>
          </w:p>
        </w:tc>
        <w:tc>
          <w:tcPr>
            <w:tcW w:w="1691" w:type="dxa"/>
            <w:vMerge w:val="restart"/>
            <w:shd w:val="clear" w:color="auto" w:fill="D9D9D9" w:themeFill="background1" w:themeFillShade="D9"/>
            <w:vAlign w:val="center"/>
          </w:tcPr>
          <w:p w14:paraId="10309EC7"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Sub-Actividad</w:t>
            </w:r>
          </w:p>
        </w:tc>
        <w:tc>
          <w:tcPr>
            <w:tcW w:w="1520" w:type="dxa"/>
            <w:vMerge w:val="restart"/>
            <w:shd w:val="clear" w:color="auto" w:fill="D9D9D9" w:themeFill="background1" w:themeFillShade="D9"/>
            <w:vAlign w:val="center"/>
          </w:tcPr>
          <w:p w14:paraId="3447EA7F"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Responsable</w:t>
            </w:r>
          </w:p>
        </w:tc>
        <w:tc>
          <w:tcPr>
            <w:tcW w:w="1534" w:type="dxa"/>
            <w:vMerge w:val="restart"/>
            <w:shd w:val="clear" w:color="auto" w:fill="D9D9D9" w:themeFill="background1" w:themeFillShade="D9"/>
            <w:vAlign w:val="center"/>
          </w:tcPr>
          <w:p w14:paraId="45FBD870"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Medio de verificación</w:t>
            </w:r>
          </w:p>
        </w:tc>
        <w:tc>
          <w:tcPr>
            <w:tcW w:w="2941" w:type="dxa"/>
            <w:gridSpan w:val="2"/>
            <w:shd w:val="clear" w:color="auto" w:fill="D9D9D9" w:themeFill="background1" w:themeFillShade="D9"/>
            <w:vAlign w:val="center"/>
          </w:tcPr>
          <w:p w14:paraId="69AB1368"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Gestión de Riesgos</w:t>
            </w:r>
          </w:p>
        </w:tc>
        <w:tc>
          <w:tcPr>
            <w:tcW w:w="2885" w:type="dxa"/>
            <w:gridSpan w:val="13"/>
            <w:shd w:val="clear" w:color="auto" w:fill="D9D9D9" w:themeFill="background1" w:themeFillShade="D9"/>
            <w:vAlign w:val="center"/>
          </w:tcPr>
          <w:p w14:paraId="63146B00"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Cronograma</w:t>
            </w:r>
          </w:p>
        </w:tc>
        <w:tc>
          <w:tcPr>
            <w:tcW w:w="2827" w:type="dxa"/>
            <w:gridSpan w:val="3"/>
            <w:shd w:val="clear" w:color="auto" w:fill="D9D9D9" w:themeFill="background1" w:themeFillShade="D9"/>
            <w:vAlign w:val="center"/>
          </w:tcPr>
          <w:p w14:paraId="2159C042"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Recursos</w:t>
            </w:r>
          </w:p>
        </w:tc>
      </w:tr>
      <w:tr w:rsidR="007B69B8" w:rsidRPr="009069C5" w14:paraId="02B9AD08" w14:textId="77777777" w:rsidTr="00B54271">
        <w:trPr>
          <w:jc w:val="center"/>
        </w:trPr>
        <w:tc>
          <w:tcPr>
            <w:tcW w:w="1247" w:type="dxa"/>
            <w:vMerge/>
            <w:vAlign w:val="center"/>
          </w:tcPr>
          <w:p w14:paraId="03615BDD" w14:textId="77777777" w:rsidR="007B69B8" w:rsidRPr="009069C5" w:rsidRDefault="007B69B8" w:rsidP="00B54271">
            <w:pPr>
              <w:jc w:val="center"/>
              <w:rPr>
                <w:rFonts w:ascii="Times New Roman" w:hAnsi="Times New Roman" w:cs="Times New Roman"/>
                <w:b/>
                <w:sz w:val="16"/>
                <w:lang w:val="es-419"/>
              </w:rPr>
            </w:pPr>
          </w:p>
        </w:tc>
        <w:tc>
          <w:tcPr>
            <w:tcW w:w="1327" w:type="dxa"/>
            <w:vMerge/>
            <w:vAlign w:val="center"/>
          </w:tcPr>
          <w:p w14:paraId="490DD3DF" w14:textId="77777777" w:rsidR="007B69B8" w:rsidRPr="009069C5" w:rsidRDefault="007B69B8" w:rsidP="00B54271">
            <w:pPr>
              <w:jc w:val="center"/>
              <w:rPr>
                <w:rFonts w:ascii="Times New Roman" w:hAnsi="Times New Roman" w:cs="Times New Roman"/>
                <w:b/>
                <w:sz w:val="16"/>
                <w:lang w:val="es-419"/>
              </w:rPr>
            </w:pPr>
          </w:p>
        </w:tc>
        <w:tc>
          <w:tcPr>
            <w:tcW w:w="969" w:type="dxa"/>
            <w:vMerge/>
          </w:tcPr>
          <w:p w14:paraId="328600C2" w14:textId="77777777" w:rsidR="007B69B8" w:rsidRPr="009069C5" w:rsidRDefault="007B69B8" w:rsidP="00B54271">
            <w:pPr>
              <w:jc w:val="center"/>
              <w:rPr>
                <w:rFonts w:ascii="Times New Roman" w:hAnsi="Times New Roman" w:cs="Times New Roman"/>
                <w:b/>
                <w:sz w:val="16"/>
                <w:lang w:val="es-419"/>
              </w:rPr>
            </w:pPr>
          </w:p>
        </w:tc>
        <w:tc>
          <w:tcPr>
            <w:tcW w:w="1207" w:type="dxa"/>
            <w:vMerge/>
            <w:vAlign w:val="center"/>
          </w:tcPr>
          <w:p w14:paraId="59D7D7C9" w14:textId="77777777" w:rsidR="007B69B8" w:rsidRPr="009069C5" w:rsidRDefault="007B69B8" w:rsidP="00B54271">
            <w:pPr>
              <w:jc w:val="center"/>
              <w:rPr>
                <w:rFonts w:ascii="Times New Roman" w:hAnsi="Times New Roman" w:cs="Times New Roman"/>
                <w:b/>
                <w:sz w:val="16"/>
                <w:lang w:val="es-419"/>
              </w:rPr>
            </w:pPr>
          </w:p>
        </w:tc>
        <w:tc>
          <w:tcPr>
            <w:tcW w:w="1183" w:type="dxa"/>
            <w:vMerge/>
          </w:tcPr>
          <w:p w14:paraId="487E1488" w14:textId="77777777" w:rsidR="007B69B8" w:rsidRPr="009069C5" w:rsidRDefault="007B69B8" w:rsidP="00B54271">
            <w:pPr>
              <w:jc w:val="center"/>
              <w:rPr>
                <w:rFonts w:ascii="Times New Roman" w:hAnsi="Times New Roman" w:cs="Times New Roman"/>
                <w:b/>
                <w:sz w:val="16"/>
                <w:lang w:val="es-419"/>
              </w:rPr>
            </w:pPr>
          </w:p>
        </w:tc>
        <w:tc>
          <w:tcPr>
            <w:tcW w:w="1691" w:type="dxa"/>
            <w:vMerge/>
            <w:vAlign w:val="center"/>
          </w:tcPr>
          <w:p w14:paraId="27E68F6E" w14:textId="77777777" w:rsidR="007B69B8" w:rsidRPr="009069C5" w:rsidRDefault="007B69B8" w:rsidP="00B54271">
            <w:pPr>
              <w:jc w:val="center"/>
              <w:rPr>
                <w:rFonts w:ascii="Times New Roman" w:hAnsi="Times New Roman" w:cs="Times New Roman"/>
                <w:b/>
                <w:sz w:val="16"/>
                <w:lang w:val="es-419"/>
              </w:rPr>
            </w:pPr>
          </w:p>
        </w:tc>
        <w:tc>
          <w:tcPr>
            <w:tcW w:w="1520" w:type="dxa"/>
            <w:vMerge/>
            <w:vAlign w:val="center"/>
          </w:tcPr>
          <w:p w14:paraId="531949A0" w14:textId="77777777" w:rsidR="007B69B8" w:rsidRPr="009069C5" w:rsidRDefault="007B69B8" w:rsidP="00B54271">
            <w:pPr>
              <w:jc w:val="center"/>
              <w:rPr>
                <w:rFonts w:ascii="Times New Roman" w:hAnsi="Times New Roman" w:cs="Times New Roman"/>
                <w:b/>
                <w:sz w:val="16"/>
                <w:lang w:val="es-419"/>
              </w:rPr>
            </w:pPr>
          </w:p>
        </w:tc>
        <w:tc>
          <w:tcPr>
            <w:tcW w:w="1534" w:type="dxa"/>
            <w:vMerge/>
            <w:vAlign w:val="center"/>
          </w:tcPr>
          <w:p w14:paraId="0C2A50BA" w14:textId="77777777" w:rsidR="007B69B8" w:rsidRPr="009069C5" w:rsidRDefault="007B69B8" w:rsidP="00B54271">
            <w:pPr>
              <w:jc w:val="center"/>
              <w:rPr>
                <w:rFonts w:ascii="Times New Roman" w:hAnsi="Times New Roman" w:cs="Times New Roman"/>
                <w:b/>
                <w:sz w:val="16"/>
                <w:lang w:val="es-419"/>
              </w:rPr>
            </w:pPr>
          </w:p>
        </w:tc>
        <w:tc>
          <w:tcPr>
            <w:tcW w:w="1441" w:type="dxa"/>
            <w:vMerge w:val="restart"/>
            <w:shd w:val="clear" w:color="auto" w:fill="D9D9D9" w:themeFill="background1" w:themeFillShade="D9"/>
            <w:vAlign w:val="center"/>
          </w:tcPr>
          <w:p w14:paraId="4E679BA1"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w:t>
            </w:r>
          </w:p>
        </w:tc>
        <w:tc>
          <w:tcPr>
            <w:tcW w:w="1500" w:type="dxa"/>
            <w:vMerge w:val="restart"/>
            <w:shd w:val="clear" w:color="auto" w:fill="D9D9D9" w:themeFill="background1" w:themeFillShade="D9"/>
            <w:vAlign w:val="center"/>
          </w:tcPr>
          <w:p w14:paraId="77CA41D5"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prevención / mitigación / adaptación</w:t>
            </w:r>
          </w:p>
        </w:tc>
        <w:tc>
          <w:tcPr>
            <w:tcW w:w="750" w:type="dxa"/>
            <w:gridSpan w:val="3"/>
            <w:shd w:val="clear" w:color="auto" w:fill="D9D9D9" w:themeFill="background1" w:themeFillShade="D9"/>
            <w:vAlign w:val="center"/>
          </w:tcPr>
          <w:p w14:paraId="254C7A1F"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w:t>
            </w:r>
          </w:p>
        </w:tc>
        <w:tc>
          <w:tcPr>
            <w:tcW w:w="719" w:type="dxa"/>
            <w:gridSpan w:val="4"/>
            <w:shd w:val="clear" w:color="auto" w:fill="D9D9D9" w:themeFill="background1" w:themeFillShade="D9"/>
            <w:vAlign w:val="center"/>
          </w:tcPr>
          <w:p w14:paraId="01F5C6EA"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w:t>
            </w:r>
          </w:p>
        </w:tc>
        <w:tc>
          <w:tcPr>
            <w:tcW w:w="708" w:type="dxa"/>
            <w:gridSpan w:val="3"/>
            <w:shd w:val="clear" w:color="auto" w:fill="D9D9D9" w:themeFill="background1" w:themeFillShade="D9"/>
            <w:vAlign w:val="center"/>
          </w:tcPr>
          <w:p w14:paraId="4CDCB5B4"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T-III</w:t>
            </w:r>
          </w:p>
        </w:tc>
        <w:tc>
          <w:tcPr>
            <w:tcW w:w="708" w:type="dxa"/>
            <w:gridSpan w:val="3"/>
            <w:shd w:val="clear" w:color="auto" w:fill="D9D9D9" w:themeFill="background1" w:themeFillShade="D9"/>
            <w:vAlign w:val="center"/>
          </w:tcPr>
          <w:p w14:paraId="4A33AB29"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T-IV</w:t>
            </w:r>
          </w:p>
        </w:tc>
        <w:tc>
          <w:tcPr>
            <w:tcW w:w="928" w:type="dxa"/>
            <w:shd w:val="clear" w:color="auto" w:fill="D9D9D9" w:themeFill="background1" w:themeFillShade="D9"/>
            <w:vAlign w:val="center"/>
          </w:tcPr>
          <w:p w14:paraId="3B3A1C89"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Equipos y Material</w:t>
            </w:r>
          </w:p>
        </w:tc>
        <w:tc>
          <w:tcPr>
            <w:tcW w:w="984" w:type="dxa"/>
            <w:shd w:val="clear" w:color="auto" w:fill="D9D9D9" w:themeFill="background1" w:themeFillShade="D9"/>
            <w:vAlign w:val="center"/>
          </w:tcPr>
          <w:p w14:paraId="3F65890A"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Financiero</w:t>
            </w:r>
          </w:p>
        </w:tc>
        <w:tc>
          <w:tcPr>
            <w:tcW w:w="915" w:type="dxa"/>
            <w:shd w:val="clear" w:color="auto" w:fill="D9D9D9" w:themeFill="background1" w:themeFillShade="D9"/>
            <w:vAlign w:val="center"/>
          </w:tcPr>
          <w:p w14:paraId="3547133C" w14:textId="77777777" w:rsidR="007B69B8" w:rsidRPr="009069C5" w:rsidRDefault="007B69B8"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Humano</w:t>
            </w:r>
          </w:p>
        </w:tc>
      </w:tr>
      <w:tr w:rsidR="007B69B8" w:rsidRPr="009069C5" w14:paraId="09EA07E0" w14:textId="77777777" w:rsidTr="00B54271">
        <w:trPr>
          <w:jc w:val="center"/>
        </w:trPr>
        <w:tc>
          <w:tcPr>
            <w:tcW w:w="1247" w:type="dxa"/>
            <w:vMerge/>
            <w:vAlign w:val="center"/>
          </w:tcPr>
          <w:p w14:paraId="282FC348" w14:textId="77777777" w:rsidR="007B69B8" w:rsidRPr="009069C5" w:rsidRDefault="007B69B8" w:rsidP="00B54271">
            <w:pPr>
              <w:jc w:val="center"/>
              <w:rPr>
                <w:rFonts w:ascii="Times New Roman" w:hAnsi="Times New Roman" w:cs="Times New Roman"/>
                <w:b/>
                <w:sz w:val="14"/>
                <w:lang w:val="es-419"/>
              </w:rPr>
            </w:pPr>
          </w:p>
        </w:tc>
        <w:tc>
          <w:tcPr>
            <w:tcW w:w="1327" w:type="dxa"/>
            <w:vMerge/>
            <w:vAlign w:val="center"/>
          </w:tcPr>
          <w:p w14:paraId="4B635D8D" w14:textId="77777777" w:rsidR="007B69B8" w:rsidRPr="009069C5" w:rsidRDefault="007B69B8" w:rsidP="00B54271">
            <w:pPr>
              <w:jc w:val="center"/>
              <w:rPr>
                <w:rFonts w:ascii="Times New Roman" w:hAnsi="Times New Roman" w:cs="Times New Roman"/>
                <w:b/>
                <w:sz w:val="14"/>
                <w:lang w:val="es-419"/>
              </w:rPr>
            </w:pPr>
          </w:p>
        </w:tc>
        <w:tc>
          <w:tcPr>
            <w:tcW w:w="969" w:type="dxa"/>
            <w:vMerge/>
          </w:tcPr>
          <w:p w14:paraId="3E08C423" w14:textId="77777777" w:rsidR="007B69B8" w:rsidRPr="009069C5" w:rsidRDefault="007B69B8" w:rsidP="00B54271">
            <w:pPr>
              <w:jc w:val="center"/>
              <w:rPr>
                <w:rFonts w:ascii="Times New Roman" w:hAnsi="Times New Roman" w:cs="Times New Roman"/>
                <w:b/>
                <w:sz w:val="14"/>
                <w:lang w:val="es-419"/>
              </w:rPr>
            </w:pPr>
          </w:p>
        </w:tc>
        <w:tc>
          <w:tcPr>
            <w:tcW w:w="1207" w:type="dxa"/>
            <w:vMerge/>
            <w:vAlign w:val="center"/>
          </w:tcPr>
          <w:p w14:paraId="71594B5A" w14:textId="77777777" w:rsidR="007B69B8" w:rsidRPr="009069C5" w:rsidRDefault="007B69B8" w:rsidP="00B54271">
            <w:pPr>
              <w:jc w:val="center"/>
              <w:rPr>
                <w:rFonts w:ascii="Times New Roman" w:hAnsi="Times New Roman" w:cs="Times New Roman"/>
                <w:b/>
                <w:sz w:val="14"/>
                <w:lang w:val="es-419"/>
              </w:rPr>
            </w:pPr>
          </w:p>
        </w:tc>
        <w:tc>
          <w:tcPr>
            <w:tcW w:w="1183" w:type="dxa"/>
            <w:vMerge/>
          </w:tcPr>
          <w:p w14:paraId="09ACB755" w14:textId="77777777" w:rsidR="007B69B8" w:rsidRPr="009069C5" w:rsidRDefault="007B69B8" w:rsidP="00B54271">
            <w:pPr>
              <w:jc w:val="center"/>
              <w:rPr>
                <w:rFonts w:ascii="Times New Roman" w:hAnsi="Times New Roman" w:cs="Times New Roman"/>
                <w:b/>
                <w:sz w:val="14"/>
                <w:lang w:val="es-419"/>
              </w:rPr>
            </w:pPr>
          </w:p>
        </w:tc>
        <w:tc>
          <w:tcPr>
            <w:tcW w:w="1691" w:type="dxa"/>
            <w:vMerge/>
            <w:vAlign w:val="center"/>
          </w:tcPr>
          <w:p w14:paraId="4201E044" w14:textId="77777777" w:rsidR="007B69B8" w:rsidRPr="009069C5" w:rsidRDefault="007B69B8" w:rsidP="00B54271">
            <w:pPr>
              <w:jc w:val="center"/>
              <w:rPr>
                <w:rFonts w:ascii="Times New Roman" w:hAnsi="Times New Roman" w:cs="Times New Roman"/>
                <w:b/>
                <w:sz w:val="14"/>
                <w:lang w:val="es-419"/>
              </w:rPr>
            </w:pPr>
          </w:p>
        </w:tc>
        <w:tc>
          <w:tcPr>
            <w:tcW w:w="1520" w:type="dxa"/>
            <w:vMerge/>
            <w:vAlign w:val="center"/>
          </w:tcPr>
          <w:p w14:paraId="5D0566DF" w14:textId="77777777" w:rsidR="007B69B8" w:rsidRPr="009069C5" w:rsidRDefault="007B69B8" w:rsidP="00B54271">
            <w:pPr>
              <w:jc w:val="center"/>
              <w:rPr>
                <w:rFonts w:ascii="Times New Roman" w:hAnsi="Times New Roman" w:cs="Times New Roman"/>
                <w:b/>
                <w:sz w:val="14"/>
                <w:lang w:val="es-419"/>
              </w:rPr>
            </w:pPr>
          </w:p>
        </w:tc>
        <w:tc>
          <w:tcPr>
            <w:tcW w:w="1534" w:type="dxa"/>
            <w:vMerge/>
            <w:vAlign w:val="center"/>
          </w:tcPr>
          <w:p w14:paraId="33484E82" w14:textId="77777777" w:rsidR="007B69B8" w:rsidRPr="009069C5" w:rsidRDefault="007B69B8" w:rsidP="00B54271">
            <w:pPr>
              <w:jc w:val="center"/>
              <w:rPr>
                <w:rFonts w:ascii="Times New Roman" w:hAnsi="Times New Roman" w:cs="Times New Roman"/>
                <w:b/>
                <w:sz w:val="14"/>
                <w:lang w:val="es-419"/>
              </w:rPr>
            </w:pPr>
          </w:p>
        </w:tc>
        <w:tc>
          <w:tcPr>
            <w:tcW w:w="1441" w:type="dxa"/>
            <w:vMerge/>
            <w:vAlign w:val="center"/>
          </w:tcPr>
          <w:p w14:paraId="77F88E5D" w14:textId="77777777" w:rsidR="007B69B8" w:rsidRPr="009069C5" w:rsidRDefault="007B69B8" w:rsidP="00B54271">
            <w:pPr>
              <w:jc w:val="center"/>
              <w:rPr>
                <w:rFonts w:ascii="Times New Roman" w:hAnsi="Times New Roman" w:cs="Times New Roman"/>
                <w:b/>
                <w:sz w:val="14"/>
                <w:lang w:val="es-419"/>
              </w:rPr>
            </w:pPr>
          </w:p>
        </w:tc>
        <w:tc>
          <w:tcPr>
            <w:tcW w:w="1500" w:type="dxa"/>
            <w:vMerge/>
            <w:vAlign w:val="center"/>
          </w:tcPr>
          <w:p w14:paraId="157A8E62" w14:textId="77777777" w:rsidR="007B69B8" w:rsidRPr="009069C5" w:rsidRDefault="007B69B8" w:rsidP="00B54271">
            <w:pPr>
              <w:jc w:val="center"/>
              <w:rPr>
                <w:rFonts w:ascii="Times New Roman" w:hAnsi="Times New Roman" w:cs="Times New Roman"/>
                <w:b/>
                <w:sz w:val="14"/>
                <w:lang w:val="es-419"/>
              </w:rPr>
            </w:pPr>
          </w:p>
        </w:tc>
        <w:tc>
          <w:tcPr>
            <w:tcW w:w="282" w:type="dxa"/>
            <w:shd w:val="clear" w:color="auto" w:fill="D9D9D9" w:themeFill="background1" w:themeFillShade="D9"/>
            <w:vAlign w:val="center"/>
          </w:tcPr>
          <w:p w14:paraId="19B4FE2D" w14:textId="77777777" w:rsidR="007B69B8" w:rsidRPr="009069C5" w:rsidRDefault="007B69B8"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1</w:t>
            </w:r>
          </w:p>
        </w:tc>
        <w:tc>
          <w:tcPr>
            <w:tcW w:w="243" w:type="dxa"/>
            <w:shd w:val="clear" w:color="auto" w:fill="D9D9D9" w:themeFill="background1" w:themeFillShade="D9"/>
            <w:vAlign w:val="center"/>
          </w:tcPr>
          <w:p w14:paraId="4F87BD25" w14:textId="77777777" w:rsidR="007B69B8" w:rsidRPr="009069C5" w:rsidRDefault="007B69B8"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2</w:t>
            </w:r>
          </w:p>
        </w:tc>
        <w:tc>
          <w:tcPr>
            <w:tcW w:w="236" w:type="dxa"/>
            <w:gridSpan w:val="2"/>
            <w:shd w:val="clear" w:color="auto" w:fill="D9D9D9" w:themeFill="background1" w:themeFillShade="D9"/>
            <w:vAlign w:val="center"/>
          </w:tcPr>
          <w:p w14:paraId="25700225" w14:textId="77777777" w:rsidR="007B69B8" w:rsidRPr="009069C5" w:rsidRDefault="007B69B8"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3</w:t>
            </w:r>
          </w:p>
        </w:tc>
        <w:tc>
          <w:tcPr>
            <w:tcW w:w="236" w:type="dxa"/>
            <w:shd w:val="clear" w:color="auto" w:fill="D9D9D9" w:themeFill="background1" w:themeFillShade="D9"/>
            <w:vAlign w:val="center"/>
          </w:tcPr>
          <w:p w14:paraId="550F06C7" w14:textId="77777777" w:rsidR="007B69B8" w:rsidRPr="009069C5" w:rsidRDefault="007B69B8"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4</w:t>
            </w:r>
          </w:p>
        </w:tc>
        <w:tc>
          <w:tcPr>
            <w:tcW w:w="236" w:type="dxa"/>
            <w:shd w:val="clear" w:color="auto" w:fill="D9D9D9" w:themeFill="background1" w:themeFillShade="D9"/>
            <w:vAlign w:val="center"/>
          </w:tcPr>
          <w:p w14:paraId="3C83E91E" w14:textId="77777777" w:rsidR="007B69B8" w:rsidRPr="009069C5" w:rsidRDefault="007B69B8"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5</w:t>
            </w:r>
          </w:p>
        </w:tc>
        <w:tc>
          <w:tcPr>
            <w:tcW w:w="236" w:type="dxa"/>
            <w:shd w:val="clear" w:color="auto" w:fill="D9D9D9" w:themeFill="background1" w:themeFillShade="D9"/>
            <w:vAlign w:val="center"/>
          </w:tcPr>
          <w:p w14:paraId="2B930229" w14:textId="77777777" w:rsidR="007B69B8" w:rsidRPr="009069C5" w:rsidRDefault="007B69B8"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6</w:t>
            </w:r>
          </w:p>
        </w:tc>
        <w:tc>
          <w:tcPr>
            <w:tcW w:w="236" w:type="dxa"/>
            <w:shd w:val="clear" w:color="auto" w:fill="D9D9D9" w:themeFill="background1" w:themeFillShade="D9"/>
            <w:vAlign w:val="center"/>
          </w:tcPr>
          <w:p w14:paraId="41C6A5B4" w14:textId="77777777" w:rsidR="007B69B8" w:rsidRPr="009069C5" w:rsidRDefault="007B69B8"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7</w:t>
            </w:r>
          </w:p>
        </w:tc>
        <w:tc>
          <w:tcPr>
            <w:tcW w:w="236" w:type="dxa"/>
            <w:shd w:val="clear" w:color="auto" w:fill="D9D9D9" w:themeFill="background1" w:themeFillShade="D9"/>
            <w:vAlign w:val="center"/>
          </w:tcPr>
          <w:p w14:paraId="7CCFB6D0" w14:textId="77777777" w:rsidR="007B69B8" w:rsidRPr="009069C5" w:rsidRDefault="007B69B8"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8</w:t>
            </w:r>
          </w:p>
        </w:tc>
        <w:tc>
          <w:tcPr>
            <w:tcW w:w="236" w:type="dxa"/>
            <w:shd w:val="clear" w:color="auto" w:fill="D9D9D9" w:themeFill="background1" w:themeFillShade="D9"/>
            <w:vAlign w:val="center"/>
          </w:tcPr>
          <w:p w14:paraId="47A55441" w14:textId="77777777" w:rsidR="007B69B8" w:rsidRPr="009069C5" w:rsidRDefault="007B69B8"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9</w:t>
            </w:r>
          </w:p>
        </w:tc>
        <w:tc>
          <w:tcPr>
            <w:tcW w:w="236" w:type="dxa"/>
            <w:shd w:val="clear" w:color="auto" w:fill="D9D9D9" w:themeFill="background1" w:themeFillShade="D9"/>
            <w:vAlign w:val="center"/>
          </w:tcPr>
          <w:p w14:paraId="2C9E23D9" w14:textId="77777777" w:rsidR="007B69B8" w:rsidRPr="009069C5" w:rsidRDefault="007B69B8"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10</w:t>
            </w:r>
          </w:p>
        </w:tc>
        <w:tc>
          <w:tcPr>
            <w:tcW w:w="236" w:type="dxa"/>
            <w:shd w:val="clear" w:color="auto" w:fill="D9D9D9" w:themeFill="background1" w:themeFillShade="D9"/>
            <w:vAlign w:val="center"/>
          </w:tcPr>
          <w:p w14:paraId="49D1F454" w14:textId="77777777" w:rsidR="007B69B8" w:rsidRPr="009069C5" w:rsidRDefault="007B69B8"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11</w:t>
            </w:r>
          </w:p>
        </w:tc>
        <w:tc>
          <w:tcPr>
            <w:tcW w:w="236" w:type="dxa"/>
            <w:shd w:val="clear" w:color="auto" w:fill="D9D9D9" w:themeFill="background1" w:themeFillShade="D9"/>
            <w:vAlign w:val="center"/>
          </w:tcPr>
          <w:p w14:paraId="169712B6" w14:textId="77777777" w:rsidR="007B69B8" w:rsidRPr="009069C5" w:rsidRDefault="007B69B8"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12</w:t>
            </w:r>
          </w:p>
        </w:tc>
        <w:tc>
          <w:tcPr>
            <w:tcW w:w="928" w:type="dxa"/>
            <w:shd w:val="clear" w:color="auto" w:fill="D9D9D9" w:themeFill="background1" w:themeFillShade="D9"/>
            <w:vAlign w:val="center"/>
          </w:tcPr>
          <w:p w14:paraId="3CB57B93" w14:textId="77777777" w:rsidR="007B69B8" w:rsidRPr="009069C5" w:rsidRDefault="007B69B8" w:rsidP="00B54271">
            <w:pPr>
              <w:jc w:val="center"/>
              <w:rPr>
                <w:rFonts w:ascii="Times New Roman" w:hAnsi="Times New Roman" w:cs="Times New Roman"/>
                <w:b/>
                <w:sz w:val="14"/>
                <w:lang w:val="es-419"/>
              </w:rPr>
            </w:pPr>
          </w:p>
        </w:tc>
        <w:tc>
          <w:tcPr>
            <w:tcW w:w="984" w:type="dxa"/>
            <w:shd w:val="clear" w:color="auto" w:fill="D9D9D9" w:themeFill="background1" w:themeFillShade="D9"/>
            <w:vAlign w:val="center"/>
          </w:tcPr>
          <w:p w14:paraId="19529DBB" w14:textId="77777777" w:rsidR="007B69B8" w:rsidRPr="009069C5" w:rsidRDefault="007B69B8" w:rsidP="00B54271">
            <w:pPr>
              <w:jc w:val="center"/>
              <w:rPr>
                <w:rFonts w:ascii="Times New Roman" w:hAnsi="Times New Roman" w:cs="Times New Roman"/>
                <w:b/>
                <w:sz w:val="14"/>
                <w:lang w:val="es-419"/>
              </w:rPr>
            </w:pPr>
          </w:p>
        </w:tc>
        <w:tc>
          <w:tcPr>
            <w:tcW w:w="915" w:type="dxa"/>
            <w:shd w:val="clear" w:color="auto" w:fill="D9D9D9" w:themeFill="background1" w:themeFillShade="D9"/>
            <w:vAlign w:val="center"/>
          </w:tcPr>
          <w:p w14:paraId="1179D4EB" w14:textId="77777777" w:rsidR="007B69B8" w:rsidRPr="009069C5" w:rsidRDefault="007B69B8" w:rsidP="00B54271">
            <w:pPr>
              <w:jc w:val="center"/>
              <w:rPr>
                <w:rFonts w:ascii="Times New Roman" w:hAnsi="Times New Roman" w:cs="Times New Roman"/>
                <w:b/>
                <w:sz w:val="14"/>
                <w:lang w:val="es-419"/>
              </w:rPr>
            </w:pPr>
          </w:p>
        </w:tc>
      </w:tr>
      <w:tr w:rsidR="007B69B8" w:rsidRPr="009069C5" w14:paraId="21195A7A" w14:textId="77777777" w:rsidTr="00B54271">
        <w:trPr>
          <w:trHeight w:val="795"/>
          <w:jc w:val="center"/>
        </w:trPr>
        <w:tc>
          <w:tcPr>
            <w:tcW w:w="1247" w:type="dxa"/>
            <w:vMerge w:val="restart"/>
            <w:shd w:val="clear" w:color="auto" w:fill="auto"/>
            <w:vAlign w:val="center"/>
          </w:tcPr>
          <w:p w14:paraId="723CE14E" w14:textId="77777777" w:rsidR="007B69B8" w:rsidRPr="009069C5" w:rsidRDefault="007B69B8" w:rsidP="00B54271">
            <w:pPr>
              <w:rPr>
                <w:sz w:val="18"/>
                <w:szCs w:val="18"/>
                <w:lang w:val="es-419"/>
              </w:rPr>
            </w:pPr>
            <w:r w:rsidRPr="009069C5">
              <w:rPr>
                <w:sz w:val="18"/>
                <w:szCs w:val="18"/>
                <w:lang w:val="es-419"/>
              </w:rPr>
              <w:t>4.1- Revisar y actualizar el PEI 2023 - 2026</w:t>
            </w:r>
          </w:p>
        </w:tc>
        <w:tc>
          <w:tcPr>
            <w:tcW w:w="1327" w:type="dxa"/>
            <w:vMerge w:val="restart"/>
            <w:vAlign w:val="center"/>
          </w:tcPr>
          <w:p w14:paraId="249C71BC" w14:textId="77777777" w:rsidR="007B69B8" w:rsidRPr="009069C5" w:rsidRDefault="007B69B8" w:rsidP="00B54271">
            <w:pPr>
              <w:rPr>
                <w:sz w:val="18"/>
                <w:szCs w:val="18"/>
                <w:lang w:val="es-419"/>
              </w:rPr>
            </w:pPr>
            <w:r w:rsidRPr="009069C5">
              <w:rPr>
                <w:sz w:val="18"/>
                <w:szCs w:val="18"/>
                <w:lang w:val="es-419"/>
              </w:rPr>
              <w:t>100% del PEI actualizado</w:t>
            </w:r>
          </w:p>
        </w:tc>
        <w:tc>
          <w:tcPr>
            <w:tcW w:w="969" w:type="dxa"/>
            <w:vMerge w:val="restart"/>
            <w:vAlign w:val="center"/>
          </w:tcPr>
          <w:p w14:paraId="20C411A4" w14:textId="77777777" w:rsidR="007B69B8" w:rsidRPr="009069C5" w:rsidRDefault="007B69B8" w:rsidP="00B54271">
            <w:pPr>
              <w:rPr>
                <w:sz w:val="18"/>
                <w:szCs w:val="18"/>
                <w:lang w:val="es-419"/>
              </w:rPr>
            </w:pPr>
            <w:r w:rsidRPr="009069C5">
              <w:rPr>
                <w:sz w:val="18"/>
                <w:szCs w:val="18"/>
                <w:lang w:val="es-419"/>
              </w:rPr>
              <w:t>(porcentaje del PEI actualizado)</w:t>
            </w:r>
          </w:p>
        </w:tc>
        <w:tc>
          <w:tcPr>
            <w:tcW w:w="1207" w:type="dxa"/>
            <w:vMerge w:val="restart"/>
            <w:vAlign w:val="center"/>
          </w:tcPr>
          <w:p w14:paraId="1CE579FA" w14:textId="77777777" w:rsidR="007B69B8" w:rsidRPr="009069C5" w:rsidRDefault="007B69B8" w:rsidP="00B54271">
            <w:pPr>
              <w:rPr>
                <w:sz w:val="18"/>
                <w:szCs w:val="18"/>
                <w:lang w:val="es-419"/>
              </w:rPr>
            </w:pPr>
            <w:r w:rsidRPr="009069C5">
              <w:rPr>
                <w:sz w:val="18"/>
                <w:szCs w:val="18"/>
                <w:lang w:val="es-419"/>
              </w:rPr>
              <w:t>Plan Estratégico Institucional ajustado a la operatividad y funciones establecidas.</w:t>
            </w:r>
          </w:p>
        </w:tc>
        <w:tc>
          <w:tcPr>
            <w:tcW w:w="1183" w:type="dxa"/>
            <w:vMerge w:val="restart"/>
            <w:vAlign w:val="center"/>
          </w:tcPr>
          <w:p w14:paraId="2A85248B" w14:textId="77777777" w:rsidR="007B69B8" w:rsidRPr="009069C5" w:rsidRDefault="007B69B8" w:rsidP="00B54271">
            <w:pPr>
              <w:rPr>
                <w:sz w:val="18"/>
                <w:szCs w:val="18"/>
                <w:lang w:val="es-419"/>
              </w:rPr>
            </w:pPr>
            <w:r w:rsidRPr="009069C5">
              <w:rPr>
                <w:sz w:val="18"/>
                <w:szCs w:val="18"/>
                <w:lang w:val="es-419"/>
              </w:rPr>
              <w:t>N/A</w:t>
            </w:r>
          </w:p>
        </w:tc>
        <w:tc>
          <w:tcPr>
            <w:tcW w:w="1691" w:type="dxa"/>
            <w:vAlign w:val="center"/>
          </w:tcPr>
          <w:p w14:paraId="50D7AF3A" w14:textId="77777777" w:rsidR="007B69B8" w:rsidRPr="009069C5" w:rsidRDefault="007B69B8" w:rsidP="00B54271">
            <w:pPr>
              <w:rPr>
                <w:sz w:val="18"/>
                <w:szCs w:val="18"/>
                <w:lang w:val="es-419"/>
              </w:rPr>
            </w:pPr>
            <w:r w:rsidRPr="009069C5">
              <w:rPr>
                <w:sz w:val="18"/>
                <w:szCs w:val="18"/>
                <w:lang w:val="es-419"/>
              </w:rPr>
              <w:t>4.1.1- Realización de reuniones de coordinación con las áreas y actores relevantes.</w:t>
            </w:r>
          </w:p>
        </w:tc>
        <w:tc>
          <w:tcPr>
            <w:tcW w:w="1520" w:type="dxa"/>
            <w:vAlign w:val="center"/>
          </w:tcPr>
          <w:p w14:paraId="7D6A2FE4" w14:textId="77777777" w:rsidR="007B69B8" w:rsidRPr="009069C5" w:rsidRDefault="007B69B8" w:rsidP="00B54271">
            <w:pPr>
              <w:rPr>
                <w:sz w:val="18"/>
                <w:szCs w:val="18"/>
                <w:lang w:val="es-419"/>
              </w:rPr>
            </w:pPr>
            <w:r w:rsidRPr="009069C5">
              <w:rPr>
                <w:sz w:val="18"/>
                <w:szCs w:val="18"/>
                <w:lang w:val="es-419"/>
              </w:rPr>
              <w:t>DPyD, Dirección Ejecutiva</w:t>
            </w:r>
          </w:p>
        </w:tc>
        <w:tc>
          <w:tcPr>
            <w:tcW w:w="1534" w:type="dxa"/>
            <w:vAlign w:val="center"/>
          </w:tcPr>
          <w:p w14:paraId="6DBC2647" w14:textId="77777777" w:rsidR="007B69B8" w:rsidRPr="009069C5" w:rsidRDefault="007B69B8" w:rsidP="00B54271">
            <w:pPr>
              <w:rPr>
                <w:sz w:val="18"/>
                <w:szCs w:val="18"/>
                <w:lang w:val="es-419"/>
              </w:rPr>
            </w:pPr>
            <w:r w:rsidRPr="009069C5">
              <w:rPr>
                <w:sz w:val="18"/>
                <w:szCs w:val="18"/>
                <w:lang w:val="es-419"/>
              </w:rPr>
              <w:t>Convocatoria, Listado de participación, Informe</w:t>
            </w:r>
          </w:p>
        </w:tc>
        <w:tc>
          <w:tcPr>
            <w:tcW w:w="1441" w:type="dxa"/>
            <w:vAlign w:val="center"/>
          </w:tcPr>
          <w:p w14:paraId="661553B9" w14:textId="77777777" w:rsidR="007B69B8" w:rsidRPr="009069C5" w:rsidRDefault="007B69B8" w:rsidP="00B54271">
            <w:pPr>
              <w:rPr>
                <w:rFonts w:cstheme="minorHAnsi"/>
                <w:sz w:val="18"/>
                <w:szCs w:val="18"/>
                <w:lang w:val="es-419"/>
              </w:rPr>
            </w:pPr>
            <w:r w:rsidRPr="009069C5">
              <w:rPr>
                <w:rFonts w:cstheme="minorHAnsi"/>
                <w:sz w:val="18"/>
                <w:szCs w:val="18"/>
                <w:lang w:val="es-419"/>
              </w:rPr>
              <w:t>Poca disponibilidad de tiempo de los actores</w:t>
            </w:r>
          </w:p>
        </w:tc>
        <w:tc>
          <w:tcPr>
            <w:tcW w:w="1500" w:type="dxa"/>
            <w:vAlign w:val="center"/>
          </w:tcPr>
          <w:p w14:paraId="5B39C9A1" w14:textId="77777777" w:rsidR="007B69B8" w:rsidRPr="009069C5" w:rsidRDefault="007B69B8" w:rsidP="00B54271">
            <w:pPr>
              <w:rPr>
                <w:rFonts w:cstheme="minorHAnsi"/>
                <w:sz w:val="18"/>
                <w:szCs w:val="18"/>
                <w:lang w:val="es-419"/>
              </w:rPr>
            </w:pPr>
            <w:r w:rsidRPr="009069C5">
              <w:rPr>
                <w:rFonts w:cstheme="minorHAnsi"/>
                <w:sz w:val="18"/>
                <w:szCs w:val="18"/>
                <w:lang w:val="es-419"/>
              </w:rPr>
              <w:t>Hacer una buena planificación y coordinación</w:t>
            </w:r>
          </w:p>
        </w:tc>
        <w:tc>
          <w:tcPr>
            <w:tcW w:w="282" w:type="dxa"/>
            <w:shd w:val="clear" w:color="auto" w:fill="FFFFFF" w:themeFill="background1"/>
            <w:vAlign w:val="center"/>
          </w:tcPr>
          <w:p w14:paraId="52F91521" w14:textId="77777777" w:rsidR="007B69B8" w:rsidRPr="009069C5" w:rsidRDefault="007B69B8" w:rsidP="00B54271">
            <w:pPr>
              <w:rPr>
                <w:rFonts w:ascii="Times New Roman" w:hAnsi="Times New Roman" w:cs="Times New Roman"/>
                <w:sz w:val="14"/>
                <w:lang w:val="es-419"/>
              </w:rPr>
            </w:pPr>
          </w:p>
        </w:tc>
        <w:tc>
          <w:tcPr>
            <w:tcW w:w="243" w:type="dxa"/>
            <w:shd w:val="clear" w:color="auto" w:fill="FFFFFF" w:themeFill="background1"/>
            <w:vAlign w:val="center"/>
          </w:tcPr>
          <w:p w14:paraId="38AC858E" w14:textId="77777777" w:rsidR="007B69B8" w:rsidRPr="009069C5" w:rsidRDefault="007B69B8"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D8C6802"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1E7F0340"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09AC5EA8"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34B8138C"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14D2A466"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6FF99BEB"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55DF6F6B"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77C24F2F"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7464ACD1"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5546B9BF" w14:textId="77777777" w:rsidR="007B69B8" w:rsidRPr="009069C5" w:rsidRDefault="007B69B8" w:rsidP="00B54271">
            <w:pPr>
              <w:rPr>
                <w:rFonts w:ascii="Times New Roman" w:hAnsi="Times New Roman" w:cs="Times New Roman"/>
                <w:sz w:val="14"/>
                <w:lang w:val="es-419"/>
              </w:rPr>
            </w:pPr>
          </w:p>
        </w:tc>
        <w:tc>
          <w:tcPr>
            <w:tcW w:w="928" w:type="dxa"/>
            <w:vMerge w:val="restart"/>
            <w:vAlign w:val="center"/>
          </w:tcPr>
          <w:p w14:paraId="1550BCEA" w14:textId="77777777" w:rsidR="007B69B8" w:rsidRPr="009069C5" w:rsidRDefault="007B69B8" w:rsidP="00B54271">
            <w:pPr>
              <w:rPr>
                <w:rFonts w:cstheme="minorHAnsi"/>
                <w:sz w:val="18"/>
                <w:szCs w:val="18"/>
                <w:lang w:val="es-419"/>
              </w:rPr>
            </w:pPr>
            <w:r w:rsidRPr="009069C5">
              <w:rPr>
                <w:sz w:val="18"/>
                <w:szCs w:val="18"/>
                <w:lang w:val="es-419"/>
              </w:rPr>
              <w:t>Material Gastable</w:t>
            </w:r>
          </w:p>
        </w:tc>
        <w:tc>
          <w:tcPr>
            <w:tcW w:w="984" w:type="dxa"/>
            <w:vMerge w:val="restart"/>
            <w:vAlign w:val="center"/>
          </w:tcPr>
          <w:p w14:paraId="556C1F65" w14:textId="77777777" w:rsidR="007B69B8" w:rsidRPr="009069C5" w:rsidRDefault="007B69B8" w:rsidP="00B54271">
            <w:pPr>
              <w:rPr>
                <w:rFonts w:cstheme="minorHAnsi"/>
                <w:sz w:val="18"/>
                <w:szCs w:val="18"/>
                <w:lang w:val="es-419"/>
              </w:rPr>
            </w:pPr>
            <w:r w:rsidRPr="009069C5">
              <w:rPr>
                <w:rFonts w:cstheme="minorHAnsi"/>
                <w:sz w:val="18"/>
                <w:szCs w:val="18"/>
                <w:lang w:val="es-419"/>
              </w:rPr>
              <w:t>RD$ 0.00</w:t>
            </w:r>
          </w:p>
        </w:tc>
        <w:tc>
          <w:tcPr>
            <w:tcW w:w="915" w:type="dxa"/>
            <w:vMerge w:val="restart"/>
          </w:tcPr>
          <w:p w14:paraId="2FFD3CFC" w14:textId="77777777" w:rsidR="007B69B8" w:rsidRPr="009069C5" w:rsidRDefault="007B69B8" w:rsidP="00B54271">
            <w:pPr>
              <w:rPr>
                <w:rFonts w:cstheme="minorHAnsi"/>
                <w:sz w:val="18"/>
                <w:szCs w:val="18"/>
                <w:lang w:val="es-419"/>
              </w:rPr>
            </w:pPr>
          </w:p>
        </w:tc>
      </w:tr>
      <w:tr w:rsidR="007B69B8" w:rsidRPr="001B344B" w14:paraId="0F395B57" w14:textId="77777777" w:rsidTr="00B54271">
        <w:trPr>
          <w:trHeight w:val="795"/>
          <w:jc w:val="center"/>
        </w:trPr>
        <w:tc>
          <w:tcPr>
            <w:tcW w:w="1247" w:type="dxa"/>
            <w:vMerge/>
            <w:vAlign w:val="center"/>
          </w:tcPr>
          <w:p w14:paraId="64B0C65F" w14:textId="77777777" w:rsidR="007B69B8" w:rsidRPr="009069C5" w:rsidRDefault="007B69B8" w:rsidP="00B54271">
            <w:pPr>
              <w:rPr>
                <w:sz w:val="18"/>
                <w:szCs w:val="18"/>
                <w:lang w:val="es-419"/>
              </w:rPr>
            </w:pPr>
          </w:p>
        </w:tc>
        <w:tc>
          <w:tcPr>
            <w:tcW w:w="1327" w:type="dxa"/>
            <w:vMerge/>
            <w:vAlign w:val="center"/>
          </w:tcPr>
          <w:p w14:paraId="6CB7125C" w14:textId="77777777" w:rsidR="007B69B8" w:rsidRPr="009069C5" w:rsidRDefault="007B69B8" w:rsidP="00B54271">
            <w:pPr>
              <w:rPr>
                <w:sz w:val="18"/>
                <w:szCs w:val="18"/>
                <w:lang w:val="es-419"/>
              </w:rPr>
            </w:pPr>
          </w:p>
        </w:tc>
        <w:tc>
          <w:tcPr>
            <w:tcW w:w="969" w:type="dxa"/>
            <w:vMerge/>
            <w:vAlign w:val="center"/>
          </w:tcPr>
          <w:p w14:paraId="46484A2F" w14:textId="77777777" w:rsidR="007B69B8" w:rsidRPr="009069C5" w:rsidRDefault="007B69B8" w:rsidP="00B54271">
            <w:pPr>
              <w:rPr>
                <w:sz w:val="18"/>
                <w:szCs w:val="18"/>
                <w:lang w:val="es-419"/>
              </w:rPr>
            </w:pPr>
          </w:p>
        </w:tc>
        <w:tc>
          <w:tcPr>
            <w:tcW w:w="1207" w:type="dxa"/>
            <w:vMerge/>
            <w:vAlign w:val="center"/>
          </w:tcPr>
          <w:p w14:paraId="5E52C32A" w14:textId="77777777" w:rsidR="007B69B8" w:rsidRPr="009069C5" w:rsidRDefault="007B69B8" w:rsidP="00B54271">
            <w:pPr>
              <w:rPr>
                <w:sz w:val="18"/>
                <w:szCs w:val="18"/>
                <w:lang w:val="es-419"/>
              </w:rPr>
            </w:pPr>
          </w:p>
        </w:tc>
        <w:tc>
          <w:tcPr>
            <w:tcW w:w="1183" w:type="dxa"/>
            <w:vMerge/>
            <w:vAlign w:val="center"/>
          </w:tcPr>
          <w:p w14:paraId="28161726" w14:textId="77777777" w:rsidR="007B69B8" w:rsidRPr="009069C5" w:rsidRDefault="007B69B8" w:rsidP="00B54271">
            <w:pPr>
              <w:rPr>
                <w:sz w:val="18"/>
                <w:szCs w:val="18"/>
                <w:lang w:val="es-419"/>
              </w:rPr>
            </w:pPr>
          </w:p>
        </w:tc>
        <w:tc>
          <w:tcPr>
            <w:tcW w:w="1691" w:type="dxa"/>
            <w:vAlign w:val="center"/>
          </w:tcPr>
          <w:p w14:paraId="7282CE11" w14:textId="77777777" w:rsidR="007B69B8" w:rsidRPr="009069C5" w:rsidRDefault="007B69B8" w:rsidP="00B54271">
            <w:pPr>
              <w:rPr>
                <w:sz w:val="18"/>
                <w:szCs w:val="18"/>
                <w:lang w:val="es-419"/>
              </w:rPr>
            </w:pPr>
            <w:r w:rsidRPr="009069C5">
              <w:rPr>
                <w:sz w:val="18"/>
                <w:szCs w:val="18"/>
                <w:lang w:val="es-419"/>
              </w:rPr>
              <w:t>4.1.2- organizar y analizar informaciones levantadas</w:t>
            </w:r>
          </w:p>
        </w:tc>
        <w:tc>
          <w:tcPr>
            <w:tcW w:w="1520" w:type="dxa"/>
            <w:vAlign w:val="center"/>
          </w:tcPr>
          <w:p w14:paraId="1F284409" w14:textId="77777777" w:rsidR="007B69B8" w:rsidRPr="009069C5" w:rsidRDefault="007B69B8" w:rsidP="00B54271">
            <w:pPr>
              <w:rPr>
                <w:sz w:val="18"/>
                <w:szCs w:val="18"/>
                <w:lang w:val="es-419"/>
              </w:rPr>
            </w:pPr>
            <w:r w:rsidRPr="009069C5">
              <w:rPr>
                <w:sz w:val="18"/>
                <w:szCs w:val="18"/>
                <w:lang w:val="es-419"/>
              </w:rPr>
              <w:t>DPyD</w:t>
            </w:r>
          </w:p>
        </w:tc>
        <w:tc>
          <w:tcPr>
            <w:tcW w:w="1534" w:type="dxa"/>
            <w:vAlign w:val="center"/>
          </w:tcPr>
          <w:p w14:paraId="66C6C96F" w14:textId="77777777" w:rsidR="007B69B8" w:rsidRPr="009069C5" w:rsidRDefault="007B69B8" w:rsidP="00B54271">
            <w:pPr>
              <w:rPr>
                <w:sz w:val="18"/>
                <w:szCs w:val="18"/>
                <w:lang w:val="es-419"/>
              </w:rPr>
            </w:pPr>
            <w:r w:rsidRPr="009069C5">
              <w:rPr>
                <w:sz w:val="18"/>
                <w:szCs w:val="18"/>
                <w:lang w:val="es-419"/>
              </w:rPr>
              <w:t>Informe</w:t>
            </w:r>
          </w:p>
        </w:tc>
        <w:tc>
          <w:tcPr>
            <w:tcW w:w="1441" w:type="dxa"/>
            <w:vAlign w:val="center"/>
          </w:tcPr>
          <w:p w14:paraId="732AA20E" w14:textId="77777777" w:rsidR="007B69B8" w:rsidRPr="009069C5" w:rsidRDefault="007B69B8" w:rsidP="00B54271">
            <w:pPr>
              <w:rPr>
                <w:rFonts w:cstheme="minorHAnsi"/>
                <w:sz w:val="18"/>
                <w:szCs w:val="18"/>
                <w:lang w:val="es-419"/>
              </w:rPr>
            </w:pPr>
            <w:r w:rsidRPr="009069C5">
              <w:rPr>
                <w:rFonts w:cstheme="minorHAnsi"/>
                <w:sz w:val="18"/>
                <w:szCs w:val="18"/>
                <w:lang w:val="es-419"/>
              </w:rPr>
              <w:t>Informaciones desactualizadas</w:t>
            </w:r>
          </w:p>
          <w:p w14:paraId="4597E128" w14:textId="77777777" w:rsidR="007B69B8" w:rsidRPr="009069C5" w:rsidRDefault="007B69B8" w:rsidP="00B54271">
            <w:pPr>
              <w:rPr>
                <w:rFonts w:cstheme="minorHAnsi"/>
                <w:sz w:val="18"/>
                <w:szCs w:val="18"/>
                <w:lang w:val="es-419"/>
              </w:rPr>
            </w:pPr>
          </w:p>
          <w:p w14:paraId="6EA58EED" w14:textId="77777777" w:rsidR="007B69B8" w:rsidRPr="009069C5" w:rsidRDefault="007B69B8" w:rsidP="00B54271">
            <w:pPr>
              <w:rPr>
                <w:rFonts w:cstheme="minorHAnsi"/>
                <w:sz w:val="18"/>
                <w:szCs w:val="18"/>
                <w:lang w:val="es-419"/>
              </w:rPr>
            </w:pPr>
            <w:r w:rsidRPr="009069C5">
              <w:rPr>
                <w:rFonts w:cstheme="minorHAnsi"/>
                <w:sz w:val="18"/>
                <w:szCs w:val="18"/>
                <w:lang w:val="es-419"/>
              </w:rPr>
              <w:t>Poner criterio personal en el proceso de análisis</w:t>
            </w:r>
          </w:p>
        </w:tc>
        <w:tc>
          <w:tcPr>
            <w:tcW w:w="1500" w:type="dxa"/>
            <w:vAlign w:val="center"/>
          </w:tcPr>
          <w:p w14:paraId="6068FA4E" w14:textId="77777777" w:rsidR="007B69B8" w:rsidRPr="009069C5" w:rsidRDefault="007B69B8" w:rsidP="00B54271">
            <w:pPr>
              <w:rPr>
                <w:rFonts w:cstheme="minorHAnsi"/>
                <w:sz w:val="18"/>
                <w:szCs w:val="18"/>
                <w:lang w:val="es-419"/>
              </w:rPr>
            </w:pPr>
            <w:r w:rsidRPr="009069C5">
              <w:rPr>
                <w:rFonts w:cstheme="minorHAnsi"/>
                <w:sz w:val="18"/>
                <w:szCs w:val="18"/>
                <w:lang w:val="es-419"/>
              </w:rPr>
              <w:t>Consultar los organismos rectores</w:t>
            </w:r>
          </w:p>
          <w:p w14:paraId="365764DE" w14:textId="77777777" w:rsidR="007B69B8" w:rsidRPr="009069C5" w:rsidRDefault="007B69B8" w:rsidP="00B54271">
            <w:pPr>
              <w:rPr>
                <w:rFonts w:cstheme="minorHAnsi"/>
                <w:sz w:val="18"/>
                <w:szCs w:val="18"/>
                <w:lang w:val="es-419"/>
              </w:rPr>
            </w:pPr>
          </w:p>
          <w:p w14:paraId="51C56D04"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Verificar bien las informaciones </w:t>
            </w:r>
          </w:p>
          <w:p w14:paraId="1DF42086" w14:textId="77777777" w:rsidR="007B69B8" w:rsidRPr="009069C5" w:rsidRDefault="007B69B8" w:rsidP="00B54271">
            <w:pPr>
              <w:rPr>
                <w:rFonts w:cstheme="minorHAnsi"/>
                <w:sz w:val="18"/>
                <w:szCs w:val="18"/>
                <w:lang w:val="es-419"/>
              </w:rPr>
            </w:pPr>
          </w:p>
          <w:p w14:paraId="39908800"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Basarse en la metodología y no en criterios y </w:t>
            </w:r>
            <w:r w:rsidRPr="009069C5">
              <w:rPr>
                <w:rFonts w:cstheme="minorHAnsi"/>
                <w:sz w:val="18"/>
                <w:szCs w:val="18"/>
                <w:lang w:val="es-419"/>
              </w:rPr>
              <w:lastRenderedPageBreak/>
              <w:t>métodos personales</w:t>
            </w:r>
          </w:p>
        </w:tc>
        <w:tc>
          <w:tcPr>
            <w:tcW w:w="282" w:type="dxa"/>
            <w:shd w:val="clear" w:color="auto" w:fill="FFFFFF" w:themeFill="background1"/>
            <w:vAlign w:val="center"/>
          </w:tcPr>
          <w:p w14:paraId="78BE413D" w14:textId="77777777" w:rsidR="007B69B8" w:rsidRPr="009069C5" w:rsidRDefault="007B69B8" w:rsidP="00B54271">
            <w:pPr>
              <w:rPr>
                <w:rFonts w:ascii="Times New Roman" w:hAnsi="Times New Roman" w:cs="Times New Roman"/>
                <w:sz w:val="14"/>
                <w:lang w:val="es-419"/>
              </w:rPr>
            </w:pPr>
          </w:p>
        </w:tc>
        <w:tc>
          <w:tcPr>
            <w:tcW w:w="243" w:type="dxa"/>
            <w:shd w:val="clear" w:color="auto" w:fill="FFFFFF" w:themeFill="background1"/>
            <w:vAlign w:val="center"/>
          </w:tcPr>
          <w:p w14:paraId="35D9A7D0" w14:textId="77777777" w:rsidR="007B69B8" w:rsidRPr="009069C5" w:rsidRDefault="007B69B8"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7A07AAB4"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132CBAEC"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360BA935"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786715F1"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25C1A787"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1144ABF4"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1285752D"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24ED0868"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34683514"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1CC91C0E" w14:textId="77777777" w:rsidR="007B69B8" w:rsidRPr="009069C5" w:rsidRDefault="007B69B8" w:rsidP="00B54271">
            <w:pPr>
              <w:rPr>
                <w:rFonts w:ascii="Times New Roman" w:hAnsi="Times New Roman" w:cs="Times New Roman"/>
                <w:sz w:val="14"/>
                <w:lang w:val="es-419"/>
              </w:rPr>
            </w:pPr>
          </w:p>
        </w:tc>
        <w:tc>
          <w:tcPr>
            <w:tcW w:w="928" w:type="dxa"/>
            <w:vMerge/>
            <w:vAlign w:val="center"/>
          </w:tcPr>
          <w:p w14:paraId="6A460C1E" w14:textId="77777777" w:rsidR="007B69B8" w:rsidRPr="009069C5" w:rsidRDefault="007B69B8" w:rsidP="00B54271">
            <w:pPr>
              <w:rPr>
                <w:rFonts w:cstheme="minorHAnsi"/>
                <w:sz w:val="18"/>
                <w:szCs w:val="18"/>
                <w:lang w:val="es-419"/>
              </w:rPr>
            </w:pPr>
          </w:p>
        </w:tc>
        <w:tc>
          <w:tcPr>
            <w:tcW w:w="984" w:type="dxa"/>
            <w:vMerge/>
            <w:vAlign w:val="center"/>
          </w:tcPr>
          <w:p w14:paraId="1C4BBC3C" w14:textId="77777777" w:rsidR="007B69B8" w:rsidRPr="009069C5" w:rsidRDefault="007B69B8" w:rsidP="00B54271">
            <w:pPr>
              <w:rPr>
                <w:rFonts w:cstheme="minorHAnsi"/>
                <w:sz w:val="18"/>
                <w:szCs w:val="18"/>
                <w:lang w:val="es-419"/>
              </w:rPr>
            </w:pPr>
          </w:p>
        </w:tc>
        <w:tc>
          <w:tcPr>
            <w:tcW w:w="915" w:type="dxa"/>
            <w:vMerge/>
          </w:tcPr>
          <w:p w14:paraId="2080FB67" w14:textId="77777777" w:rsidR="007B69B8" w:rsidRPr="009069C5" w:rsidRDefault="007B69B8" w:rsidP="00B54271">
            <w:pPr>
              <w:rPr>
                <w:rFonts w:cstheme="minorHAnsi"/>
                <w:sz w:val="18"/>
                <w:szCs w:val="18"/>
                <w:lang w:val="es-419"/>
              </w:rPr>
            </w:pPr>
          </w:p>
        </w:tc>
      </w:tr>
      <w:tr w:rsidR="007B69B8" w:rsidRPr="001B344B" w14:paraId="2393E675" w14:textId="77777777" w:rsidTr="00B54271">
        <w:trPr>
          <w:trHeight w:val="795"/>
          <w:jc w:val="center"/>
        </w:trPr>
        <w:tc>
          <w:tcPr>
            <w:tcW w:w="1247" w:type="dxa"/>
            <w:vMerge/>
            <w:vAlign w:val="center"/>
          </w:tcPr>
          <w:p w14:paraId="2671BF92" w14:textId="77777777" w:rsidR="007B69B8" w:rsidRPr="009069C5" w:rsidRDefault="007B69B8" w:rsidP="00B54271">
            <w:pPr>
              <w:rPr>
                <w:sz w:val="18"/>
                <w:szCs w:val="18"/>
                <w:lang w:val="es-419"/>
              </w:rPr>
            </w:pPr>
          </w:p>
        </w:tc>
        <w:tc>
          <w:tcPr>
            <w:tcW w:w="1327" w:type="dxa"/>
            <w:vMerge/>
            <w:vAlign w:val="center"/>
          </w:tcPr>
          <w:p w14:paraId="74CF08E5" w14:textId="77777777" w:rsidR="007B69B8" w:rsidRPr="009069C5" w:rsidRDefault="007B69B8" w:rsidP="00B54271">
            <w:pPr>
              <w:rPr>
                <w:sz w:val="18"/>
                <w:szCs w:val="18"/>
                <w:lang w:val="es-419"/>
              </w:rPr>
            </w:pPr>
          </w:p>
        </w:tc>
        <w:tc>
          <w:tcPr>
            <w:tcW w:w="969" w:type="dxa"/>
            <w:vMerge/>
            <w:vAlign w:val="center"/>
          </w:tcPr>
          <w:p w14:paraId="4595369F" w14:textId="77777777" w:rsidR="007B69B8" w:rsidRPr="009069C5" w:rsidRDefault="007B69B8" w:rsidP="00B54271">
            <w:pPr>
              <w:rPr>
                <w:sz w:val="18"/>
                <w:szCs w:val="18"/>
                <w:lang w:val="es-419"/>
              </w:rPr>
            </w:pPr>
          </w:p>
        </w:tc>
        <w:tc>
          <w:tcPr>
            <w:tcW w:w="1207" w:type="dxa"/>
            <w:vMerge/>
            <w:vAlign w:val="center"/>
          </w:tcPr>
          <w:p w14:paraId="085D4E4D" w14:textId="77777777" w:rsidR="007B69B8" w:rsidRPr="009069C5" w:rsidRDefault="007B69B8" w:rsidP="00B54271">
            <w:pPr>
              <w:rPr>
                <w:sz w:val="18"/>
                <w:szCs w:val="18"/>
                <w:lang w:val="es-419"/>
              </w:rPr>
            </w:pPr>
          </w:p>
        </w:tc>
        <w:tc>
          <w:tcPr>
            <w:tcW w:w="1183" w:type="dxa"/>
            <w:vMerge/>
            <w:vAlign w:val="center"/>
          </w:tcPr>
          <w:p w14:paraId="7E919FF5" w14:textId="77777777" w:rsidR="007B69B8" w:rsidRPr="009069C5" w:rsidRDefault="007B69B8" w:rsidP="00B54271">
            <w:pPr>
              <w:rPr>
                <w:sz w:val="18"/>
                <w:szCs w:val="18"/>
                <w:lang w:val="es-419"/>
              </w:rPr>
            </w:pPr>
          </w:p>
        </w:tc>
        <w:tc>
          <w:tcPr>
            <w:tcW w:w="1691" w:type="dxa"/>
            <w:vAlign w:val="center"/>
          </w:tcPr>
          <w:p w14:paraId="33B27EDA" w14:textId="77777777" w:rsidR="007B69B8" w:rsidRPr="009069C5" w:rsidRDefault="007B69B8" w:rsidP="00B54271">
            <w:pPr>
              <w:rPr>
                <w:sz w:val="18"/>
                <w:szCs w:val="18"/>
                <w:lang w:val="es-419"/>
              </w:rPr>
            </w:pPr>
            <w:r w:rsidRPr="009069C5">
              <w:rPr>
                <w:sz w:val="18"/>
                <w:szCs w:val="18"/>
                <w:lang w:val="es-419"/>
              </w:rPr>
              <w:t>4.1.3- Realizar las actualizaciones y ajustes.</w:t>
            </w:r>
          </w:p>
        </w:tc>
        <w:tc>
          <w:tcPr>
            <w:tcW w:w="1520" w:type="dxa"/>
            <w:vAlign w:val="center"/>
          </w:tcPr>
          <w:p w14:paraId="61B94CFB" w14:textId="77777777" w:rsidR="007B69B8" w:rsidRPr="009069C5" w:rsidRDefault="007B69B8" w:rsidP="00B54271">
            <w:pPr>
              <w:rPr>
                <w:sz w:val="18"/>
                <w:szCs w:val="18"/>
                <w:lang w:val="es-419"/>
              </w:rPr>
            </w:pPr>
            <w:r w:rsidRPr="009069C5">
              <w:rPr>
                <w:sz w:val="18"/>
                <w:szCs w:val="18"/>
                <w:lang w:val="es-419"/>
              </w:rPr>
              <w:t>DPyD</w:t>
            </w:r>
          </w:p>
        </w:tc>
        <w:tc>
          <w:tcPr>
            <w:tcW w:w="1534" w:type="dxa"/>
            <w:vAlign w:val="center"/>
          </w:tcPr>
          <w:p w14:paraId="1CCB2695" w14:textId="77777777" w:rsidR="007B69B8" w:rsidRPr="009069C5" w:rsidRDefault="007B69B8" w:rsidP="00B54271">
            <w:pPr>
              <w:rPr>
                <w:sz w:val="18"/>
                <w:szCs w:val="18"/>
                <w:lang w:val="es-419"/>
              </w:rPr>
            </w:pPr>
            <w:r w:rsidRPr="009069C5">
              <w:rPr>
                <w:sz w:val="18"/>
                <w:szCs w:val="18"/>
                <w:lang w:val="es-419"/>
              </w:rPr>
              <w:t>Ajustes realizados al PEI</w:t>
            </w:r>
          </w:p>
        </w:tc>
        <w:tc>
          <w:tcPr>
            <w:tcW w:w="1441" w:type="dxa"/>
            <w:vAlign w:val="center"/>
          </w:tcPr>
          <w:p w14:paraId="3893DD19" w14:textId="77777777" w:rsidR="007B69B8" w:rsidRPr="009069C5" w:rsidRDefault="007B69B8" w:rsidP="00B54271">
            <w:pPr>
              <w:rPr>
                <w:rFonts w:cstheme="minorHAnsi"/>
                <w:sz w:val="18"/>
                <w:szCs w:val="18"/>
                <w:lang w:val="es-419"/>
              </w:rPr>
            </w:pPr>
            <w:r w:rsidRPr="009069C5">
              <w:rPr>
                <w:rFonts w:cstheme="minorHAnsi"/>
                <w:sz w:val="18"/>
                <w:szCs w:val="18"/>
                <w:lang w:val="es-419"/>
              </w:rPr>
              <w:t>Agenda muy cargada a inicio de año</w:t>
            </w:r>
          </w:p>
        </w:tc>
        <w:tc>
          <w:tcPr>
            <w:tcW w:w="1500" w:type="dxa"/>
            <w:vAlign w:val="center"/>
          </w:tcPr>
          <w:p w14:paraId="1B95E00D" w14:textId="77777777" w:rsidR="007B69B8" w:rsidRPr="009069C5" w:rsidRDefault="007B69B8" w:rsidP="00B54271">
            <w:pPr>
              <w:rPr>
                <w:rFonts w:cstheme="minorHAnsi"/>
                <w:sz w:val="18"/>
                <w:szCs w:val="18"/>
                <w:lang w:val="es-419"/>
              </w:rPr>
            </w:pPr>
            <w:r w:rsidRPr="009069C5">
              <w:rPr>
                <w:rFonts w:cstheme="minorHAnsi"/>
                <w:sz w:val="18"/>
                <w:szCs w:val="18"/>
                <w:lang w:val="es-419"/>
              </w:rPr>
              <w:t>Hacer una buena planificación y coordinación</w:t>
            </w:r>
          </w:p>
        </w:tc>
        <w:tc>
          <w:tcPr>
            <w:tcW w:w="282" w:type="dxa"/>
            <w:shd w:val="clear" w:color="auto" w:fill="auto"/>
            <w:vAlign w:val="center"/>
          </w:tcPr>
          <w:p w14:paraId="5FC10FA3" w14:textId="77777777" w:rsidR="007B69B8" w:rsidRPr="009069C5" w:rsidRDefault="007B69B8" w:rsidP="00B54271">
            <w:pPr>
              <w:rPr>
                <w:rFonts w:ascii="Times New Roman" w:hAnsi="Times New Roman" w:cs="Times New Roman"/>
                <w:sz w:val="14"/>
                <w:lang w:val="es-419"/>
              </w:rPr>
            </w:pPr>
          </w:p>
        </w:tc>
        <w:tc>
          <w:tcPr>
            <w:tcW w:w="243" w:type="dxa"/>
            <w:shd w:val="clear" w:color="auto" w:fill="FFFFFF" w:themeFill="background1"/>
            <w:vAlign w:val="center"/>
          </w:tcPr>
          <w:p w14:paraId="0C81D3E8" w14:textId="77777777" w:rsidR="007B69B8" w:rsidRPr="009069C5" w:rsidRDefault="007B69B8" w:rsidP="00B54271">
            <w:pPr>
              <w:rPr>
                <w:rFonts w:ascii="Times New Roman" w:hAnsi="Times New Roman" w:cs="Times New Roman"/>
                <w:sz w:val="14"/>
                <w:highlight w:val="cyan"/>
                <w:lang w:val="es-419"/>
              </w:rPr>
            </w:pPr>
          </w:p>
        </w:tc>
        <w:tc>
          <w:tcPr>
            <w:tcW w:w="236" w:type="dxa"/>
            <w:gridSpan w:val="2"/>
            <w:shd w:val="clear" w:color="auto" w:fill="BEBEBE" w:themeFill="text2" w:themeFillTint="66"/>
            <w:vAlign w:val="center"/>
          </w:tcPr>
          <w:p w14:paraId="6BAB3023" w14:textId="77777777" w:rsidR="007B69B8" w:rsidRPr="009069C5" w:rsidRDefault="007B69B8" w:rsidP="00B54271">
            <w:pPr>
              <w:rPr>
                <w:rFonts w:ascii="Times New Roman" w:hAnsi="Times New Roman" w:cs="Times New Roman"/>
                <w:sz w:val="14"/>
                <w:highlight w:val="cyan"/>
                <w:lang w:val="es-419"/>
              </w:rPr>
            </w:pPr>
          </w:p>
        </w:tc>
        <w:tc>
          <w:tcPr>
            <w:tcW w:w="236" w:type="dxa"/>
            <w:shd w:val="clear" w:color="auto" w:fill="BEBEBE" w:themeFill="text2" w:themeFillTint="66"/>
            <w:vAlign w:val="center"/>
          </w:tcPr>
          <w:p w14:paraId="2162AC26"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6172E3FA"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0FA0D42D"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27F87A79"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027F294F"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63607BC3"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0778CD4D"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4068A4D7" w14:textId="77777777" w:rsidR="007B69B8" w:rsidRPr="009069C5" w:rsidRDefault="007B69B8" w:rsidP="00B54271">
            <w:pPr>
              <w:rPr>
                <w:rFonts w:ascii="Times New Roman" w:hAnsi="Times New Roman" w:cs="Times New Roman"/>
                <w:sz w:val="14"/>
                <w:lang w:val="es-419"/>
              </w:rPr>
            </w:pPr>
          </w:p>
        </w:tc>
        <w:tc>
          <w:tcPr>
            <w:tcW w:w="236" w:type="dxa"/>
            <w:shd w:val="clear" w:color="auto" w:fill="auto"/>
            <w:vAlign w:val="center"/>
          </w:tcPr>
          <w:p w14:paraId="0988A9D8" w14:textId="77777777" w:rsidR="007B69B8" w:rsidRPr="009069C5" w:rsidRDefault="007B69B8" w:rsidP="00B54271">
            <w:pPr>
              <w:rPr>
                <w:rFonts w:ascii="Times New Roman" w:hAnsi="Times New Roman" w:cs="Times New Roman"/>
                <w:sz w:val="14"/>
                <w:lang w:val="es-419"/>
              </w:rPr>
            </w:pPr>
          </w:p>
        </w:tc>
        <w:tc>
          <w:tcPr>
            <w:tcW w:w="928" w:type="dxa"/>
            <w:vMerge/>
            <w:vAlign w:val="center"/>
          </w:tcPr>
          <w:p w14:paraId="5AE87FDC" w14:textId="77777777" w:rsidR="007B69B8" w:rsidRPr="009069C5" w:rsidRDefault="007B69B8" w:rsidP="00B54271">
            <w:pPr>
              <w:rPr>
                <w:rFonts w:cstheme="minorHAnsi"/>
                <w:sz w:val="18"/>
                <w:szCs w:val="18"/>
                <w:lang w:val="es-419"/>
              </w:rPr>
            </w:pPr>
          </w:p>
        </w:tc>
        <w:tc>
          <w:tcPr>
            <w:tcW w:w="984" w:type="dxa"/>
            <w:vMerge/>
            <w:vAlign w:val="center"/>
          </w:tcPr>
          <w:p w14:paraId="247E0433" w14:textId="77777777" w:rsidR="007B69B8" w:rsidRPr="009069C5" w:rsidRDefault="007B69B8" w:rsidP="00B54271">
            <w:pPr>
              <w:rPr>
                <w:rFonts w:cstheme="minorHAnsi"/>
                <w:sz w:val="18"/>
                <w:szCs w:val="18"/>
                <w:lang w:val="es-419"/>
              </w:rPr>
            </w:pPr>
          </w:p>
        </w:tc>
        <w:tc>
          <w:tcPr>
            <w:tcW w:w="915" w:type="dxa"/>
            <w:vMerge/>
          </w:tcPr>
          <w:p w14:paraId="1173D3E0" w14:textId="77777777" w:rsidR="007B69B8" w:rsidRPr="009069C5" w:rsidRDefault="007B69B8" w:rsidP="00B54271">
            <w:pPr>
              <w:rPr>
                <w:rFonts w:cstheme="minorHAnsi"/>
                <w:sz w:val="18"/>
                <w:szCs w:val="18"/>
                <w:lang w:val="es-419"/>
              </w:rPr>
            </w:pPr>
          </w:p>
        </w:tc>
      </w:tr>
      <w:tr w:rsidR="007B69B8" w:rsidRPr="001B344B" w14:paraId="73024C21" w14:textId="77777777" w:rsidTr="00B54271">
        <w:trPr>
          <w:trHeight w:val="795"/>
          <w:jc w:val="center"/>
        </w:trPr>
        <w:tc>
          <w:tcPr>
            <w:tcW w:w="1247" w:type="dxa"/>
            <w:vMerge/>
            <w:vAlign w:val="center"/>
          </w:tcPr>
          <w:p w14:paraId="7BFCE52D" w14:textId="77777777" w:rsidR="007B69B8" w:rsidRPr="009069C5" w:rsidRDefault="007B69B8" w:rsidP="00B54271">
            <w:pPr>
              <w:pStyle w:val="Prrafodelista"/>
              <w:ind w:left="960"/>
              <w:rPr>
                <w:sz w:val="18"/>
                <w:szCs w:val="18"/>
                <w:lang w:val="es-419"/>
              </w:rPr>
            </w:pPr>
          </w:p>
        </w:tc>
        <w:tc>
          <w:tcPr>
            <w:tcW w:w="1327" w:type="dxa"/>
            <w:vMerge/>
            <w:vAlign w:val="center"/>
          </w:tcPr>
          <w:p w14:paraId="2FF0E4E9" w14:textId="77777777" w:rsidR="007B69B8" w:rsidRPr="009069C5" w:rsidRDefault="007B69B8" w:rsidP="00B54271">
            <w:pPr>
              <w:rPr>
                <w:sz w:val="18"/>
                <w:szCs w:val="18"/>
                <w:lang w:val="es-419"/>
              </w:rPr>
            </w:pPr>
          </w:p>
        </w:tc>
        <w:tc>
          <w:tcPr>
            <w:tcW w:w="969" w:type="dxa"/>
            <w:vMerge/>
            <w:vAlign w:val="center"/>
          </w:tcPr>
          <w:p w14:paraId="478A9855" w14:textId="77777777" w:rsidR="007B69B8" w:rsidRPr="009069C5" w:rsidRDefault="007B69B8" w:rsidP="00B54271">
            <w:pPr>
              <w:rPr>
                <w:sz w:val="18"/>
                <w:szCs w:val="18"/>
                <w:lang w:val="es-419"/>
              </w:rPr>
            </w:pPr>
          </w:p>
        </w:tc>
        <w:tc>
          <w:tcPr>
            <w:tcW w:w="1207" w:type="dxa"/>
            <w:vMerge/>
            <w:vAlign w:val="center"/>
          </w:tcPr>
          <w:p w14:paraId="2B02DEFB" w14:textId="77777777" w:rsidR="007B69B8" w:rsidRPr="009069C5" w:rsidRDefault="007B69B8" w:rsidP="00B54271">
            <w:pPr>
              <w:rPr>
                <w:sz w:val="18"/>
                <w:szCs w:val="18"/>
                <w:lang w:val="es-419"/>
              </w:rPr>
            </w:pPr>
          </w:p>
        </w:tc>
        <w:tc>
          <w:tcPr>
            <w:tcW w:w="1183" w:type="dxa"/>
            <w:vMerge/>
            <w:vAlign w:val="center"/>
          </w:tcPr>
          <w:p w14:paraId="2830FE74" w14:textId="77777777" w:rsidR="007B69B8" w:rsidRPr="009069C5" w:rsidRDefault="007B69B8" w:rsidP="00B54271">
            <w:pPr>
              <w:rPr>
                <w:sz w:val="18"/>
                <w:szCs w:val="18"/>
                <w:lang w:val="es-419"/>
              </w:rPr>
            </w:pPr>
          </w:p>
        </w:tc>
        <w:tc>
          <w:tcPr>
            <w:tcW w:w="1691" w:type="dxa"/>
            <w:vAlign w:val="center"/>
          </w:tcPr>
          <w:p w14:paraId="7A9E759D" w14:textId="77777777" w:rsidR="007B69B8" w:rsidRPr="009069C5" w:rsidRDefault="007B69B8" w:rsidP="00B54271">
            <w:pPr>
              <w:rPr>
                <w:sz w:val="18"/>
                <w:szCs w:val="18"/>
                <w:lang w:val="es-419"/>
              </w:rPr>
            </w:pPr>
            <w:r w:rsidRPr="009069C5">
              <w:rPr>
                <w:sz w:val="18"/>
                <w:szCs w:val="18"/>
                <w:lang w:val="es-419"/>
              </w:rPr>
              <w:t>4.1.4- Socializar ajustes con las autoridades y actores relevantes.</w:t>
            </w:r>
          </w:p>
        </w:tc>
        <w:tc>
          <w:tcPr>
            <w:tcW w:w="1520" w:type="dxa"/>
            <w:vAlign w:val="center"/>
          </w:tcPr>
          <w:p w14:paraId="2C130132" w14:textId="77777777" w:rsidR="007B69B8" w:rsidRPr="009069C5" w:rsidRDefault="007B69B8" w:rsidP="00B54271">
            <w:pPr>
              <w:rPr>
                <w:sz w:val="18"/>
                <w:szCs w:val="18"/>
                <w:lang w:val="es-419"/>
              </w:rPr>
            </w:pPr>
            <w:r w:rsidRPr="009069C5">
              <w:rPr>
                <w:sz w:val="18"/>
                <w:szCs w:val="18"/>
                <w:lang w:val="es-419"/>
              </w:rPr>
              <w:t>DPyD</w:t>
            </w:r>
          </w:p>
        </w:tc>
        <w:tc>
          <w:tcPr>
            <w:tcW w:w="1534" w:type="dxa"/>
            <w:vAlign w:val="center"/>
          </w:tcPr>
          <w:p w14:paraId="7021AA10" w14:textId="77777777" w:rsidR="007B69B8" w:rsidRPr="009069C5" w:rsidRDefault="007B69B8" w:rsidP="00B54271">
            <w:pPr>
              <w:rPr>
                <w:sz w:val="18"/>
                <w:szCs w:val="18"/>
                <w:lang w:val="es-419"/>
              </w:rPr>
            </w:pPr>
            <w:r w:rsidRPr="009069C5">
              <w:rPr>
                <w:sz w:val="18"/>
                <w:szCs w:val="18"/>
                <w:lang w:val="es-419"/>
              </w:rPr>
              <w:t>Correo electrónico</w:t>
            </w:r>
          </w:p>
        </w:tc>
        <w:tc>
          <w:tcPr>
            <w:tcW w:w="1441" w:type="dxa"/>
            <w:vMerge w:val="restart"/>
            <w:vAlign w:val="center"/>
          </w:tcPr>
          <w:p w14:paraId="56860BEA" w14:textId="77777777" w:rsidR="007B69B8" w:rsidRPr="009069C5" w:rsidRDefault="007B69B8" w:rsidP="00B54271">
            <w:pPr>
              <w:rPr>
                <w:rFonts w:cstheme="minorHAnsi"/>
                <w:sz w:val="18"/>
                <w:szCs w:val="18"/>
                <w:lang w:val="es-419"/>
              </w:rPr>
            </w:pPr>
            <w:r w:rsidRPr="009069C5">
              <w:rPr>
                <w:rFonts w:cstheme="minorHAnsi"/>
                <w:sz w:val="18"/>
                <w:szCs w:val="18"/>
                <w:lang w:val="es-419"/>
              </w:rPr>
              <w:t>Poca disponibilidad de tiempo de los actores</w:t>
            </w:r>
          </w:p>
        </w:tc>
        <w:tc>
          <w:tcPr>
            <w:tcW w:w="1500" w:type="dxa"/>
            <w:vMerge w:val="restart"/>
            <w:vAlign w:val="center"/>
          </w:tcPr>
          <w:p w14:paraId="6F84039F" w14:textId="77777777" w:rsidR="007B69B8" w:rsidRPr="009069C5" w:rsidRDefault="007B69B8" w:rsidP="00B54271">
            <w:pPr>
              <w:rPr>
                <w:rFonts w:cstheme="minorHAnsi"/>
                <w:sz w:val="18"/>
                <w:szCs w:val="18"/>
                <w:lang w:val="es-419"/>
              </w:rPr>
            </w:pPr>
            <w:r w:rsidRPr="009069C5">
              <w:rPr>
                <w:rFonts w:cstheme="minorHAnsi"/>
                <w:sz w:val="18"/>
                <w:szCs w:val="18"/>
                <w:lang w:val="es-419"/>
              </w:rPr>
              <w:t>Hacer una buena planificación y coordinación</w:t>
            </w:r>
          </w:p>
        </w:tc>
        <w:tc>
          <w:tcPr>
            <w:tcW w:w="282" w:type="dxa"/>
            <w:shd w:val="clear" w:color="auto" w:fill="auto"/>
            <w:vAlign w:val="center"/>
          </w:tcPr>
          <w:p w14:paraId="368BCF04" w14:textId="77777777" w:rsidR="007B69B8" w:rsidRPr="009069C5" w:rsidRDefault="007B69B8" w:rsidP="00B54271">
            <w:pPr>
              <w:rPr>
                <w:sz w:val="18"/>
                <w:szCs w:val="18"/>
                <w:lang w:val="es-419"/>
              </w:rPr>
            </w:pPr>
          </w:p>
        </w:tc>
        <w:tc>
          <w:tcPr>
            <w:tcW w:w="243" w:type="dxa"/>
            <w:shd w:val="clear" w:color="auto" w:fill="FFFFFF" w:themeFill="background1"/>
            <w:vAlign w:val="center"/>
          </w:tcPr>
          <w:p w14:paraId="2C91A7CB"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6ADEDA5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26AC294" w14:textId="77777777" w:rsidR="007B69B8" w:rsidRPr="009069C5" w:rsidRDefault="007B69B8" w:rsidP="00B54271">
            <w:pPr>
              <w:rPr>
                <w:sz w:val="18"/>
                <w:szCs w:val="18"/>
                <w:lang w:val="es-419"/>
              </w:rPr>
            </w:pPr>
          </w:p>
        </w:tc>
        <w:tc>
          <w:tcPr>
            <w:tcW w:w="236" w:type="dxa"/>
            <w:shd w:val="clear" w:color="auto" w:fill="auto"/>
            <w:vAlign w:val="center"/>
          </w:tcPr>
          <w:p w14:paraId="54B75732" w14:textId="77777777" w:rsidR="007B69B8" w:rsidRPr="009069C5" w:rsidRDefault="007B69B8" w:rsidP="00B54271">
            <w:pPr>
              <w:rPr>
                <w:sz w:val="18"/>
                <w:szCs w:val="18"/>
                <w:lang w:val="es-419"/>
              </w:rPr>
            </w:pPr>
          </w:p>
        </w:tc>
        <w:tc>
          <w:tcPr>
            <w:tcW w:w="236" w:type="dxa"/>
            <w:shd w:val="clear" w:color="auto" w:fill="auto"/>
            <w:vAlign w:val="center"/>
          </w:tcPr>
          <w:p w14:paraId="1898F22F" w14:textId="77777777" w:rsidR="007B69B8" w:rsidRPr="009069C5" w:rsidRDefault="007B69B8" w:rsidP="00B54271">
            <w:pPr>
              <w:rPr>
                <w:sz w:val="18"/>
                <w:szCs w:val="18"/>
                <w:lang w:val="es-419"/>
              </w:rPr>
            </w:pPr>
          </w:p>
        </w:tc>
        <w:tc>
          <w:tcPr>
            <w:tcW w:w="236" w:type="dxa"/>
            <w:shd w:val="clear" w:color="auto" w:fill="auto"/>
            <w:vAlign w:val="center"/>
          </w:tcPr>
          <w:p w14:paraId="3E8FB776" w14:textId="77777777" w:rsidR="007B69B8" w:rsidRPr="009069C5" w:rsidRDefault="007B69B8" w:rsidP="00B54271">
            <w:pPr>
              <w:rPr>
                <w:sz w:val="18"/>
                <w:szCs w:val="18"/>
                <w:lang w:val="es-419"/>
              </w:rPr>
            </w:pPr>
          </w:p>
        </w:tc>
        <w:tc>
          <w:tcPr>
            <w:tcW w:w="236" w:type="dxa"/>
            <w:shd w:val="clear" w:color="auto" w:fill="auto"/>
            <w:vAlign w:val="center"/>
          </w:tcPr>
          <w:p w14:paraId="2A7E0129" w14:textId="77777777" w:rsidR="007B69B8" w:rsidRPr="009069C5" w:rsidRDefault="007B69B8" w:rsidP="00B54271">
            <w:pPr>
              <w:rPr>
                <w:sz w:val="18"/>
                <w:szCs w:val="18"/>
                <w:lang w:val="es-419"/>
              </w:rPr>
            </w:pPr>
          </w:p>
        </w:tc>
        <w:tc>
          <w:tcPr>
            <w:tcW w:w="236" w:type="dxa"/>
            <w:shd w:val="clear" w:color="auto" w:fill="auto"/>
            <w:vAlign w:val="center"/>
          </w:tcPr>
          <w:p w14:paraId="3EFF4CD3" w14:textId="77777777" w:rsidR="007B69B8" w:rsidRPr="009069C5" w:rsidRDefault="007B69B8" w:rsidP="00B54271">
            <w:pPr>
              <w:rPr>
                <w:sz w:val="18"/>
                <w:szCs w:val="18"/>
                <w:lang w:val="es-419"/>
              </w:rPr>
            </w:pPr>
          </w:p>
        </w:tc>
        <w:tc>
          <w:tcPr>
            <w:tcW w:w="236" w:type="dxa"/>
            <w:shd w:val="clear" w:color="auto" w:fill="auto"/>
            <w:vAlign w:val="center"/>
          </w:tcPr>
          <w:p w14:paraId="633306B4" w14:textId="77777777" w:rsidR="007B69B8" w:rsidRPr="009069C5" w:rsidRDefault="007B69B8" w:rsidP="00B54271">
            <w:pPr>
              <w:rPr>
                <w:sz w:val="18"/>
                <w:szCs w:val="18"/>
                <w:lang w:val="es-419"/>
              </w:rPr>
            </w:pPr>
          </w:p>
        </w:tc>
        <w:tc>
          <w:tcPr>
            <w:tcW w:w="236" w:type="dxa"/>
            <w:shd w:val="clear" w:color="auto" w:fill="auto"/>
            <w:vAlign w:val="center"/>
          </w:tcPr>
          <w:p w14:paraId="37950F3E" w14:textId="77777777" w:rsidR="007B69B8" w:rsidRPr="009069C5" w:rsidRDefault="007B69B8" w:rsidP="00B54271">
            <w:pPr>
              <w:rPr>
                <w:sz w:val="18"/>
                <w:szCs w:val="18"/>
                <w:lang w:val="es-419"/>
              </w:rPr>
            </w:pPr>
          </w:p>
        </w:tc>
        <w:tc>
          <w:tcPr>
            <w:tcW w:w="236" w:type="dxa"/>
            <w:shd w:val="clear" w:color="auto" w:fill="auto"/>
            <w:vAlign w:val="center"/>
          </w:tcPr>
          <w:p w14:paraId="6C768DEB" w14:textId="77777777" w:rsidR="007B69B8" w:rsidRPr="009069C5" w:rsidRDefault="007B69B8" w:rsidP="00B54271">
            <w:pPr>
              <w:rPr>
                <w:sz w:val="18"/>
                <w:szCs w:val="18"/>
                <w:lang w:val="es-419"/>
              </w:rPr>
            </w:pPr>
          </w:p>
        </w:tc>
        <w:tc>
          <w:tcPr>
            <w:tcW w:w="928" w:type="dxa"/>
            <w:vMerge/>
            <w:vAlign w:val="center"/>
          </w:tcPr>
          <w:p w14:paraId="1B2F6CC1" w14:textId="77777777" w:rsidR="007B69B8" w:rsidRPr="009069C5" w:rsidRDefault="007B69B8" w:rsidP="00B54271">
            <w:pPr>
              <w:rPr>
                <w:sz w:val="18"/>
                <w:szCs w:val="18"/>
                <w:lang w:val="es-419"/>
              </w:rPr>
            </w:pPr>
          </w:p>
        </w:tc>
        <w:tc>
          <w:tcPr>
            <w:tcW w:w="984" w:type="dxa"/>
            <w:vMerge/>
            <w:vAlign w:val="center"/>
          </w:tcPr>
          <w:p w14:paraId="056BEFAC" w14:textId="77777777" w:rsidR="007B69B8" w:rsidRPr="009069C5" w:rsidRDefault="007B69B8" w:rsidP="00B54271">
            <w:pPr>
              <w:rPr>
                <w:sz w:val="18"/>
                <w:szCs w:val="18"/>
                <w:lang w:val="es-419"/>
              </w:rPr>
            </w:pPr>
          </w:p>
        </w:tc>
        <w:tc>
          <w:tcPr>
            <w:tcW w:w="915" w:type="dxa"/>
            <w:vMerge/>
          </w:tcPr>
          <w:p w14:paraId="18D65EDF" w14:textId="77777777" w:rsidR="007B69B8" w:rsidRPr="009069C5" w:rsidRDefault="007B69B8" w:rsidP="00B54271">
            <w:pPr>
              <w:rPr>
                <w:sz w:val="18"/>
                <w:szCs w:val="18"/>
                <w:lang w:val="es-419"/>
              </w:rPr>
            </w:pPr>
          </w:p>
        </w:tc>
      </w:tr>
      <w:tr w:rsidR="007B69B8" w:rsidRPr="001B344B" w14:paraId="77821E5E" w14:textId="77777777" w:rsidTr="00B54271">
        <w:trPr>
          <w:trHeight w:val="795"/>
          <w:jc w:val="center"/>
        </w:trPr>
        <w:tc>
          <w:tcPr>
            <w:tcW w:w="1247" w:type="dxa"/>
            <w:vMerge/>
            <w:vAlign w:val="center"/>
          </w:tcPr>
          <w:p w14:paraId="3A2F73E4" w14:textId="77777777" w:rsidR="007B69B8" w:rsidRPr="009069C5" w:rsidRDefault="007B69B8" w:rsidP="00B54271">
            <w:pPr>
              <w:pStyle w:val="Prrafodelista"/>
              <w:ind w:left="960"/>
              <w:rPr>
                <w:sz w:val="18"/>
                <w:szCs w:val="18"/>
                <w:lang w:val="es-419"/>
              </w:rPr>
            </w:pPr>
          </w:p>
        </w:tc>
        <w:tc>
          <w:tcPr>
            <w:tcW w:w="1327" w:type="dxa"/>
            <w:vMerge/>
            <w:vAlign w:val="center"/>
          </w:tcPr>
          <w:p w14:paraId="497DCCDE" w14:textId="77777777" w:rsidR="007B69B8" w:rsidRPr="009069C5" w:rsidRDefault="007B69B8" w:rsidP="00B54271">
            <w:pPr>
              <w:rPr>
                <w:sz w:val="18"/>
                <w:szCs w:val="18"/>
                <w:lang w:val="es-419"/>
              </w:rPr>
            </w:pPr>
          </w:p>
        </w:tc>
        <w:tc>
          <w:tcPr>
            <w:tcW w:w="969" w:type="dxa"/>
            <w:vMerge/>
            <w:vAlign w:val="center"/>
          </w:tcPr>
          <w:p w14:paraId="7A292EB8" w14:textId="77777777" w:rsidR="007B69B8" w:rsidRPr="009069C5" w:rsidRDefault="007B69B8" w:rsidP="00B54271">
            <w:pPr>
              <w:rPr>
                <w:sz w:val="18"/>
                <w:szCs w:val="18"/>
                <w:lang w:val="es-419"/>
              </w:rPr>
            </w:pPr>
          </w:p>
        </w:tc>
        <w:tc>
          <w:tcPr>
            <w:tcW w:w="1207" w:type="dxa"/>
            <w:vMerge/>
            <w:vAlign w:val="center"/>
          </w:tcPr>
          <w:p w14:paraId="18F25364" w14:textId="77777777" w:rsidR="007B69B8" w:rsidRPr="009069C5" w:rsidRDefault="007B69B8" w:rsidP="00B54271">
            <w:pPr>
              <w:rPr>
                <w:sz w:val="18"/>
                <w:szCs w:val="18"/>
                <w:lang w:val="es-419"/>
              </w:rPr>
            </w:pPr>
          </w:p>
        </w:tc>
        <w:tc>
          <w:tcPr>
            <w:tcW w:w="1183" w:type="dxa"/>
            <w:vMerge/>
            <w:vAlign w:val="center"/>
          </w:tcPr>
          <w:p w14:paraId="2375D143" w14:textId="77777777" w:rsidR="007B69B8" w:rsidRPr="009069C5" w:rsidRDefault="007B69B8" w:rsidP="00B54271">
            <w:pPr>
              <w:rPr>
                <w:sz w:val="18"/>
                <w:szCs w:val="18"/>
                <w:lang w:val="es-419"/>
              </w:rPr>
            </w:pPr>
          </w:p>
        </w:tc>
        <w:tc>
          <w:tcPr>
            <w:tcW w:w="1691" w:type="dxa"/>
            <w:vAlign w:val="center"/>
          </w:tcPr>
          <w:p w14:paraId="79E9B813" w14:textId="77777777" w:rsidR="007B69B8" w:rsidRPr="009069C5" w:rsidRDefault="007B69B8" w:rsidP="00B54271">
            <w:pPr>
              <w:rPr>
                <w:sz w:val="18"/>
                <w:szCs w:val="18"/>
                <w:lang w:val="es-419"/>
              </w:rPr>
            </w:pPr>
            <w:r w:rsidRPr="009069C5">
              <w:rPr>
                <w:sz w:val="18"/>
                <w:szCs w:val="18"/>
                <w:lang w:val="es-419"/>
              </w:rPr>
              <w:t>4.1.5- Presentar PEI actualizado y ajustado.</w:t>
            </w:r>
          </w:p>
        </w:tc>
        <w:tc>
          <w:tcPr>
            <w:tcW w:w="1520" w:type="dxa"/>
            <w:vAlign w:val="center"/>
          </w:tcPr>
          <w:p w14:paraId="1647AEB6" w14:textId="77777777" w:rsidR="007B69B8" w:rsidRPr="009069C5" w:rsidRDefault="007B69B8" w:rsidP="00B54271">
            <w:pPr>
              <w:rPr>
                <w:sz w:val="18"/>
                <w:szCs w:val="18"/>
                <w:lang w:val="es-419"/>
              </w:rPr>
            </w:pPr>
            <w:r w:rsidRPr="009069C5">
              <w:rPr>
                <w:sz w:val="18"/>
                <w:szCs w:val="18"/>
                <w:lang w:val="es-419"/>
              </w:rPr>
              <w:t>DPyD, Dir. Ejec. Div. Comunicaciones</w:t>
            </w:r>
          </w:p>
        </w:tc>
        <w:tc>
          <w:tcPr>
            <w:tcW w:w="1534" w:type="dxa"/>
            <w:vAlign w:val="center"/>
          </w:tcPr>
          <w:p w14:paraId="57062EB1" w14:textId="77777777" w:rsidR="007B69B8" w:rsidRPr="009069C5" w:rsidRDefault="007B69B8" w:rsidP="00B54271">
            <w:pPr>
              <w:rPr>
                <w:sz w:val="18"/>
                <w:szCs w:val="18"/>
                <w:lang w:val="es-419"/>
              </w:rPr>
            </w:pPr>
            <w:r w:rsidRPr="009069C5">
              <w:rPr>
                <w:sz w:val="18"/>
                <w:szCs w:val="18"/>
                <w:lang w:val="es-419"/>
              </w:rPr>
              <w:t>Presentación, Foto página Web Institucional.</w:t>
            </w:r>
          </w:p>
        </w:tc>
        <w:tc>
          <w:tcPr>
            <w:tcW w:w="1441" w:type="dxa"/>
            <w:vMerge/>
            <w:vAlign w:val="center"/>
          </w:tcPr>
          <w:p w14:paraId="233A2D72" w14:textId="77777777" w:rsidR="007B69B8" w:rsidRPr="009069C5" w:rsidRDefault="007B69B8" w:rsidP="00B54271">
            <w:pPr>
              <w:rPr>
                <w:rFonts w:cstheme="minorHAnsi"/>
                <w:sz w:val="18"/>
                <w:szCs w:val="18"/>
                <w:lang w:val="es-419"/>
              </w:rPr>
            </w:pPr>
          </w:p>
        </w:tc>
        <w:tc>
          <w:tcPr>
            <w:tcW w:w="1500" w:type="dxa"/>
            <w:vMerge/>
            <w:vAlign w:val="center"/>
          </w:tcPr>
          <w:p w14:paraId="09EE2C89" w14:textId="77777777" w:rsidR="007B69B8" w:rsidRPr="009069C5" w:rsidRDefault="007B69B8" w:rsidP="00B54271">
            <w:pPr>
              <w:rPr>
                <w:rFonts w:cstheme="minorHAnsi"/>
                <w:sz w:val="18"/>
                <w:szCs w:val="18"/>
                <w:lang w:val="es-419"/>
              </w:rPr>
            </w:pPr>
          </w:p>
        </w:tc>
        <w:tc>
          <w:tcPr>
            <w:tcW w:w="282" w:type="dxa"/>
            <w:shd w:val="clear" w:color="auto" w:fill="auto"/>
            <w:vAlign w:val="center"/>
          </w:tcPr>
          <w:p w14:paraId="112F2724" w14:textId="77777777" w:rsidR="007B69B8" w:rsidRPr="009069C5" w:rsidRDefault="007B69B8" w:rsidP="00B54271">
            <w:pPr>
              <w:rPr>
                <w:sz w:val="18"/>
                <w:szCs w:val="18"/>
                <w:lang w:val="es-419"/>
              </w:rPr>
            </w:pPr>
          </w:p>
        </w:tc>
        <w:tc>
          <w:tcPr>
            <w:tcW w:w="243" w:type="dxa"/>
            <w:shd w:val="clear" w:color="auto" w:fill="auto"/>
            <w:vAlign w:val="center"/>
          </w:tcPr>
          <w:p w14:paraId="58FD395D"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058E81D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7182C3C" w14:textId="77777777" w:rsidR="007B69B8" w:rsidRPr="009069C5" w:rsidRDefault="007B69B8" w:rsidP="00B54271">
            <w:pPr>
              <w:rPr>
                <w:sz w:val="18"/>
                <w:szCs w:val="18"/>
                <w:lang w:val="es-419"/>
              </w:rPr>
            </w:pPr>
          </w:p>
        </w:tc>
        <w:tc>
          <w:tcPr>
            <w:tcW w:w="236" w:type="dxa"/>
            <w:shd w:val="clear" w:color="auto" w:fill="auto"/>
            <w:vAlign w:val="center"/>
          </w:tcPr>
          <w:p w14:paraId="0565E1CD" w14:textId="77777777" w:rsidR="007B69B8" w:rsidRPr="009069C5" w:rsidRDefault="007B69B8" w:rsidP="00B54271">
            <w:pPr>
              <w:rPr>
                <w:sz w:val="18"/>
                <w:szCs w:val="18"/>
                <w:lang w:val="es-419"/>
              </w:rPr>
            </w:pPr>
          </w:p>
        </w:tc>
        <w:tc>
          <w:tcPr>
            <w:tcW w:w="236" w:type="dxa"/>
            <w:shd w:val="clear" w:color="auto" w:fill="auto"/>
            <w:vAlign w:val="center"/>
          </w:tcPr>
          <w:p w14:paraId="30942D72" w14:textId="77777777" w:rsidR="007B69B8" w:rsidRPr="009069C5" w:rsidRDefault="007B69B8" w:rsidP="00B54271">
            <w:pPr>
              <w:rPr>
                <w:sz w:val="18"/>
                <w:szCs w:val="18"/>
                <w:lang w:val="es-419"/>
              </w:rPr>
            </w:pPr>
          </w:p>
        </w:tc>
        <w:tc>
          <w:tcPr>
            <w:tcW w:w="236" w:type="dxa"/>
            <w:shd w:val="clear" w:color="auto" w:fill="auto"/>
            <w:vAlign w:val="center"/>
          </w:tcPr>
          <w:p w14:paraId="3FA03C31" w14:textId="77777777" w:rsidR="007B69B8" w:rsidRPr="009069C5" w:rsidRDefault="007B69B8" w:rsidP="00B54271">
            <w:pPr>
              <w:rPr>
                <w:sz w:val="18"/>
                <w:szCs w:val="18"/>
                <w:lang w:val="es-419"/>
              </w:rPr>
            </w:pPr>
          </w:p>
        </w:tc>
        <w:tc>
          <w:tcPr>
            <w:tcW w:w="236" w:type="dxa"/>
            <w:shd w:val="clear" w:color="auto" w:fill="auto"/>
            <w:vAlign w:val="center"/>
          </w:tcPr>
          <w:p w14:paraId="0131EC1C" w14:textId="77777777" w:rsidR="007B69B8" w:rsidRPr="009069C5" w:rsidRDefault="007B69B8" w:rsidP="00B54271">
            <w:pPr>
              <w:rPr>
                <w:sz w:val="18"/>
                <w:szCs w:val="18"/>
                <w:lang w:val="es-419"/>
              </w:rPr>
            </w:pPr>
          </w:p>
        </w:tc>
        <w:tc>
          <w:tcPr>
            <w:tcW w:w="236" w:type="dxa"/>
            <w:shd w:val="clear" w:color="auto" w:fill="auto"/>
            <w:vAlign w:val="center"/>
          </w:tcPr>
          <w:p w14:paraId="733BAC82" w14:textId="77777777" w:rsidR="007B69B8" w:rsidRPr="009069C5" w:rsidRDefault="007B69B8" w:rsidP="00B54271">
            <w:pPr>
              <w:rPr>
                <w:sz w:val="18"/>
                <w:szCs w:val="18"/>
                <w:lang w:val="es-419"/>
              </w:rPr>
            </w:pPr>
          </w:p>
        </w:tc>
        <w:tc>
          <w:tcPr>
            <w:tcW w:w="236" w:type="dxa"/>
            <w:shd w:val="clear" w:color="auto" w:fill="auto"/>
            <w:vAlign w:val="center"/>
          </w:tcPr>
          <w:p w14:paraId="5355FC39" w14:textId="77777777" w:rsidR="007B69B8" w:rsidRPr="009069C5" w:rsidRDefault="007B69B8" w:rsidP="00B54271">
            <w:pPr>
              <w:rPr>
                <w:sz w:val="18"/>
                <w:szCs w:val="18"/>
                <w:lang w:val="es-419"/>
              </w:rPr>
            </w:pPr>
          </w:p>
        </w:tc>
        <w:tc>
          <w:tcPr>
            <w:tcW w:w="236" w:type="dxa"/>
            <w:shd w:val="clear" w:color="auto" w:fill="auto"/>
            <w:vAlign w:val="center"/>
          </w:tcPr>
          <w:p w14:paraId="24BA0BF9" w14:textId="77777777" w:rsidR="007B69B8" w:rsidRPr="009069C5" w:rsidRDefault="007B69B8" w:rsidP="00B54271">
            <w:pPr>
              <w:rPr>
                <w:sz w:val="18"/>
                <w:szCs w:val="18"/>
                <w:lang w:val="es-419"/>
              </w:rPr>
            </w:pPr>
          </w:p>
        </w:tc>
        <w:tc>
          <w:tcPr>
            <w:tcW w:w="236" w:type="dxa"/>
            <w:shd w:val="clear" w:color="auto" w:fill="auto"/>
            <w:vAlign w:val="center"/>
          </w:tcPr>
          <w:p w14:paraId="106A0D34" w14:textId="77777777" w:rsidR="007B69B8" w:rsidRPr="009069C5" w:rsidRDefault="007B69B8" w:rsidP="00B54271">
            <w:pPr>
              <w:rPr>
                <w:sz w:val="18"/>
                <w:szCs w:val="18"/>
                <w:lang w:val="es-419"/>
              </w:rPr>
            </w:pPr>
          </w:p>
        </w:tc>
        <w:tc>
          <w:tcPr>
            <w:tcW w:w="928" w:type="dxa"/>
            <w:vMerge/>
            <w:vAlign w:val="center"/>
          </w:tcPr>
          <w:p w14:paraId="4F892AC7" w14:textId="77777777" w:rsidR="007B69B8" w:rsidRPr="009069C5" w:rsidRDefault="007B69B8" w:rsidP="00B54271">
            <w:pPr>
              <w:rPr>
                <w:sz w:val="18"/>
                <w:szCs w:val="18"/>
                <w:lang w:val="es-419"/>
              </w:rPr>
            </w:pPr>
          </w:p>
        </w:tc>
        <w:tc>
          <w:tcPr>
            <w:tcW w:w="984" w:type="dxa"/>
            <w:vMerge/>
            <w:vAlign w:val="center"/>
          </w:tcPr>
          <w:p w14:paraId="5C3AF88C" w14:textId="77777777" w:rsidR="007B69B8" w:rsidRPr="009069C5" w:rsidRDefault="007B69B8" w:rsidP="00B54271">
            <w:pPr>
              <w:rPr>
                <w:sz w:val="18"/>
                <w:szCs w:val="18"/>
                <w:lang w:val="es-419"/>
              </w:rPr>
            </w:pPr>
          </w:p>
        </w:tc>
        <w:tc>
          <w:tcPr>
            <w:tcW w:w="915" w:type="dxa"/>
            <w:vMerge/>
          </w:tcPr>
          <w:p w14:paraId="5D5DEE0C" w14:textId="77777777" w:rsidR="007B69B8" w:rsidRPr="009069C5" w:rsidRDefault="007B69B8" w:rsidP="00B54271">
            <w:pPr>
              <w:rPr>
                <w:sz w:val="18"/>
                <w:szCs w:val="18"/>
                <w:lang w:val="es-419"/>
              </w:rPr>
            </w:pPr>
          </w:p>
        </w:tc>
      </w:tr>
      <w:tr w:rsidR="007B69B8" w:rsidRPr="009069C5" w14:paraId="28B8CF41" w14:textId="77777777" w:rsidTr="00B54271">
        <w:trPr>
          <w:trHeight w:val="795"/>
          <w:jc w:val="center"/>
        </w:trPr>
        <w:tc>
          <w:tcPr>
            <w:tcW w:w="1247" w:type="dxa"/>
            <w:vMerge w:val="restart"/>
            <w:vAlign w:val="center"/>
          </w:tcPr>
          <w:p w14:paraId="55D3FE73" w14:textId="77777777" w:rsidR="007B69B8" w:rsidRPr="009069C5" w:rsidRDefault="007B69B8" w:rsidP="00B54271">
            <w:pPr>
              <w:rPr>
                <w:sz w:val="18"/>
                <w:szCs w:val="18"/>
                <w:lang w:val="es-419"/>
              </w:rPr>
            </w:pPr>
            <w:r w:rsidRPr="009069C5">
              <w:rPr>
                <w:sz w:val="18"/>
                <w:szCs w:val="18"/>
                <w:lang w:val="es-419"/>
              </w:rPr>
              <w:t>4.2- Gestionar, coordinar y elaborar los procesos Estratégicos de la institución.</w:t>
            </w:r>
          </w:p>
        </w:tc>
        <w:tc>
          <w:tcPr>
            <w:tcW w:w="1327" w:type="dxa"/>
            <w:vMerge w:val="restart"/>
            <w:vAlign w:val="center"/>
          </w:tcPr>
          <w:p w14:paraId="40D556D2" w14:textId="77777777" w:rsidR="007B69B8" w:rsidRPr="009069C5" w:rsidRDefault="007B69B8" w:rsidP="00B54271">
            <w:pPr>
              <w:rPr>
                <w:sz w:val="18"/>
                <w:szCs w:val="18"/>
                <w:lang w:val="es-419"/>
              </w:rPr>
            </w:pPr>
            <w:r w:rsidRPr="009069C5">
              <w:rPr>
                <w:sz w:val="18"/>
                <w:szCs w:val="18"/>
                <w:lang w:val="es-419"/>
              </w:rPr>
              <w:t>90% de los procesos levantado y elaborados</w:t>
            </w:r>
          </w:p>
        </w:tc>
        <w:tc>
          <w:tcPr>
            <w:tcW w:w="969" w:type="dxa"/>
            <w:vMerge w:val="restart"/>
            <w:vAlign w:val="center"/>
          </w:tcPr>
          <w:p w14:paraId="53709659" w14:textId="77777777" w:rsidR="007B69B8" w:rsidRPr="009069C5" w:rsidRDefault="007B69B8" w:rsidP="00B54271">
            <w:pPr>
              <w:rPr>
                <w:sz w:val="18"/>
                <w:szCs w:val="18"/>
                <w:lang w:val="es-419"/>
              </w:rPr>
            </w:pPr>
            <w:r w:rsidRPr="009069C5">
              <w:rPr>
                <w:sz w:val="18"/>
                <w:szCs w:val="18"/>
                <w:lang w:val="es-419"/>
              </w:rPr>
              <w:t>% de procesos levantados y elaborados</w:t>
            </w:r>
          </w:p>
        </w:tc>
        <w:tc>
          <w:tcPr>
            <w:tcW w:w="1207" w:type="dxa"/>
            <w:vMerge w:val="restart"/>
            <w:vAlign w:val="center"/>
          </w:tcPr>
          <w:p w14:paraId="2144A8EE" w14:textId="77777777" w:rsidR="007B69B8" w:rsidRPr="009069C5" w:rsidRDefault="007B69B8" w:rsidP="00B54271">
            <w:pPr>
              <w:rPr>
                <w:sz w:val="18"/>
                <w:szCs w:val="18"/>
                <w:lang w:val="es-419"/>
              </w:rPr>
            </w:pPr>
            <w:r w:rsidRPr="009069C5">
              <w:rPr>
                <w:sz w:val="18"/>
                <w:szCs w:val="18"/>
                <w:lang w:val="es-419"/>
              </w:rPr>
              <w:t>Procesos de las áreas elaborados</w:t>
            </w:r>
          </w:p>
        </w:tc>
        <w:tc>
          <w:tcPr>
            <w:tcW w:w="1183" w:type="dxa"/>
            <w:vMerge w:val="restart"/>
            <w:vAlign w:val="center"/>
          </w:tcPr>
          <w:p w14:paraId="621168B5" w14:textId="77777777" w:rsidR="007B69B8" w:rsidRPr="009069C5" w:rsidRDefault="007B69B8" w:rsidP="00B54271">
            <w:pPr>
              <w:rPr>
                <w:sz w:val="18"/>
                <w:szCs w:val="18"/>
                <w:lang w:val="es-419"/>
              </w:rPr>
            </w:pPr>
            <w:r w:rsidRPr="009069C5">
              <w:rPr>
                <w:sz w:val="18"/>
                <w:szCs w:val="18"/>
                <w:lang w:val="es-419"/>
              </w:rPr>
              <w:t>N/A</w:t>
            </w:r>
          </w:p>
        </w:tc>
        <w:tc>
          <w:tcPr>
            <w:tcW w:w="1691" w:type="dxa"/>
            <w:vAlign w:val="center"/>
          </w:tcPr>
          <w:p w14:paraId="50EAD513" w14:textId="77777777" w:rsidR="007B69B8" w:rsidRPr="009069C5" w:rsidRDefault="007B69B8" w:rsidP="00B54271">
            <w:pPr>
              <w:rPr>
                <w:sz w:val="18"/>
                <w:szCs w:val="18"/>
                <w:lang w:val="es-419"/>
              </w:rPr>
            </w:pPr>
            <w:r w:rsidRPr="009069C5">
              <w:rPr>
                <w:sz w:val="18"/>
                <w:szCs w:val="18"/>
                <w:lang w:val="es-419"/>
              </w:rPr>
              <w:t>4.2.1- Elaborar Cronograma para iniciar levantamiento con las áreas de los procesos estratégicos</w:t>
            </w:r>
          </w:p>
        </w:tc>
        <w:tc>
          <w:tcPr>
            <w:tcW w:w="1520" w:type="dxa"/>
            <w:vAlign w:val="center"/>
          </w:tcPr>
          <w:p w14:paraId="5BFD1444" w14:textId="77777777" w:rsidR="007B69B8" w:rsidRPr="009069C5" w:rsidRDefault="007B69B8" w:rsidP="00B54271">
            <w:pPr>
              <w:rPr>
                <w:sz w:val="18"/>
                <w:szCs w:val="18"/>
                <w:lang w:val="es-419"/>
              </w:rPr>
            </w:pPr>
            <w:r w:rsidRPr="009069C5">
              <w:rPr>
                <w:sz w:val="18"/>
                <w:szCs w:val="18"/>
                <w:lang w:val="es-419"/>
              </w:rPr>
              <w:t>Resp. De Calidad y Procesos</w:t>
            </w:r>
          </w:p>
        </w:tc>
        <w:tc>
          <w:tcPr>
            <w:tcW w:w="1534" w:type="dxa"/>
            <w:vAlign w:val="center"/>
          </w:tcPr>
          <w:p w14:paraId="16FF50CB" w14:textId="77777777" w:rsidR="007B69B8" w:rsidRPr="009069C5" w:rsidRDefault="007B69B8" w:rsidP="00B54271">
            <w:pPr>
              <w:rPr>
                <w:sz w:val="18"/>
                <w:szCs w:val="18"/>
                <w:lang w:val="es-419"/>
              </w:rPr>
            </w:pPr>
            <w:r w:rsidRPr="009069C5">
              <w:rPr>
                <w:sz w:val="18"/>
                <w:szCs w:val="18"/>
                <w:lang w:val="es-419"/>
              </w:rPr>
              <w:t>Correo electrónico, comunicación, programa de trabajo</w:t>
            </w:r>
          </w:p>
        </w:tc>
        <w:tc>
          <w:tcPr>
            <w:tcW w:w="1441" w:type="dxa"/>
            <w:vAlign w:val="center"/>
          </w:tcPr>
          <w:p w14:paraId="5BCB3849"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No incluir en la elaboración de los cronogramas a todas las unidades organizativas </w:t>
            </w:r>
          </w:p>
          <w:p w14:paraId="1E3B3FBC" w14:textId="77777777" w:rsidR="007B69B8" w:rsidRPr="009069C5" w:rsidRDefault="007B69B8" w:rsidP="00B54271">
            <w:pPr>
              <w:rPr>
                <w:rFonts w:cstheme="minorHAnsi"/>
                <w:sz w:val="18"/>
                <w:szCs w:val="18"/>
                <w:lang w:val="es-419"/>
              </w:rPr>
            </w:pPr>
          </w:p>
          <w:p w14:paraId="6208C265" w14:textId="77777777" w:rsidR="007B69B8" w:rsidRPr="009069C5" w:rsidRDefault="007B69B8" w:rsidP="00B54271">
            <w:pPr>
              <w:rPr>
                <w:rFonts w:cstheme="minorHAnsi"/>
                <w:sz w:val="18"/>
                <w:szCs w:val="18"/>
                <w:lang w:val="es-419"/>
              </w:rPr>
            </w:pPr>
            <w:r w:rsidRPr="009069C5">
              <w:rPr>
                <w:rFonts w:cstheme="minorHAnsi"/>
                <w:sz w:val="18"/>
                <w:szCs w:val="18"/>
                <w:lang w:val="es-419"/>
              </w:rPr>
              <w:t>El cronograma de trabajo se extienda más allá del tiempo establecido.</w:t>
            </w:r>
          </w:p>
          <w:p w14:paraId="05169841" w14:textId="77777777" w:rsidR="007B69B8" w:rsidRPr="009069C5" w:rsidRDefault="007B69B8" w:rsidP="00B54271">
            <w:pPr>
              <w:rPr>
                <w:rFonts w:cstheme="minorHAnsi"/>
                <w:sz w:val="18"/>
                <w:szCs w:val="18"/>
                <w:lang w:val="es-419"/>
              </w:rPr>
            </w:pPr>
          </w:p>
          <w:p w14:paraId="4EDB96E2" w14:textId="77777777" w:rsidR="007B69B8" w:rsidRPr="009069C5" w:rsidRDefault="007B69B8" w:rsidP="00B54271">
            <w:pPr>
              <w:rPr>
                <w:rFonts w:cstheme="minorHAnsi"/>
                <w:sz w:val="18"/>
                <w:szCs w:val="18"/>
                <w:lang w:val="es-419"/>
              </w:rPr>
            </w:pPr>
            <w:r w:rsidRPr="009069C5">
              <w:rPr>
                <w:rFonts w:cstheme="minorHAnsi"/>
                <w:sz w:val="18"/>
                <w:szCs w:val="18"/>
                <w:lang w:val="es-419"/>
              </w:rPr>
              <w:t>No se comunique sobre el levantamiento a los dueños de los procesos</w:t>
            </w:r>
          </w:p>
        </w:tc>
        <w:tc>
          <w:tcPr>
            <w:tcW w:w="1500" w:type="dxa"/>
            <w:vAlign w:val="center"/>
          </w:tcPr>
          <w:p w14:paraId="59382874"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Verificar y validar quienes son los dueños de los procesos a ser levantados, </w:t>
            </w:r>
          </w:p>
          <w:p w14:paraId="5A74C780" w14:textId="77777777" w:rsidR="007B69B8" w:rsidRPr="009069C5" w:rsidRDefault="007B69B8" w:rsidP="00B54271">
            <w:pPr>
              <w:rPr>
                <w:rFonts w:cstheme="minorHAnsi"/>
                <w:sz w:val="18"/>
                <w:szCs w:val="18"/>
                <w:lang w:val="es-419"/>
              </w:rPr>
            </w:pPr>
          </w:p>
          <w:p w14:paraId="4D165FC7" w14:textId="77777777" w:rsidR="007B69B8" w:rsidRPr="009069C5" w:rsidRDefault="007B69B8" w:rsidP="00B54271">
            <w:pPr>
              <w:rPr>
                <w:rFonts w:cstheme="minorHAnsi"/>
                <w:sz w:val="18"/>
                <w:szCs w:val="18"/>
                <w:lang w:val="es-419"/>
              </w:rPr>
            </w:pPr>
            <w:r w:rsidRPr="009069C5">
              <w:rPr>
                <w:rFonts w:cstheme="minorHAnsi"/>
                <w:sz w:val="18"/>
                <w:szCs w:val="18"/>
                <w:lang w:val="es-419"/>
              </w:rPr>
              <w:t>Coordinación de reuniones efectivas con cada uno de los responsables de área</w:t>
            </w:r>
          </w:p>
          <w:p w14:paraId="6E652CCF" w14:textId="77777777" w:rsidR="007B69B8" w:rsidRPr="009069C5" w:rsidRDefault="007B69B8" w:rsidP="00B54271">
            <w:pPr>
              <w:rPr>
                <w:rFonts w:cstheme="minorHAnsi"/>
                <w:sz w:val="18"/>
                <w:szCs w:val="18"/>
                <w:lang w:val="es-419"/>
              </w:rPr>
            </w:pPr>
          </w:p>
          <w:p w14:paraId="3A74E108" w14:textId="77777777" w:rsidR="007B69B8" w:rsidRPr="009069C5" w:rsidRDefault="007B69B8" w:rsidP="00B54271">
            <w:pPr>
              <w:rPr>
                <w:rFonts w:cstheme="minorHAnsi"/>
                <w:sz w:val="18"/>
                <w:szCs w:val="18"/>
                <w:lang w:val="es-419"/>
              </w:rPr>
            </w:pPr>
            <w:r w:rsidRPr="009069C5">
              <w:rPr>
                <w:rFonts w:cstheme="minorHAnsi"/>
                <w:sz w:val="18"/>
                <w:szCs w:val="18"/>
                <w:lang w:val="es-419"/>
              </w:rPr>
              <w:t>Fomentar el compromiso para así evitar retrasos.</w:t>
            </w:r>
          </w:p>
          <w:p w14:paraId="30E9D609" w14:textId="77777777" w:rsidR="007B69B8" w:rsidRPr="009069C5" w:rsidRDefault="007B69B8" w:rsidP="00B54271">
            <w:pPr>
              <w:rPr>
                <w:rFonts w:cstheme="minorHAnsi"/>
                <w:sz w:val="18"/>
                <w:szCs w:val="18"/>
                <w:lang w:val="es-419"/>
              </w:rPr>
            </w:pPr>
          </w:p>
          <w:p w14:paraId="15C4E0DA"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Informar vía correo a los dueños de los procesos. </w:t>
            </w:r>
          </w:p>
        </w:tc>
        <w:tc>
          <w:tcPr>
            <w:tcW w:w="282" w:type="dxa"/>
            <w:shd w:val="clear" w:color="auto" w:fill="BEBEBE" w:themeFill="text2" w:themeFillTint="66"/>
            <w:vAlign w:val="center"/>
          </w:tcPr>
          <w:p w14:paraId="3CF2CCE8" w14:textId="77777777" w:rsidR="007B69B8" w:rsidRPr="009069C5" w:rsidRDefault="007B69B8" w:rsidP="00B54271">
            <w:pPr>
              <w:rPr>
                <w:color w:val="FFC0B8" w:themeColor="accent5" w:themeTint="66"/>
                <w:sz w:val="18"/>
                <w:szCs w:val="18"/>
                <w:lang w:val="es-419"/>
              </w:rPr>
            </w:pPr>
          </w:p>
        </w:tc>
        <w:tc>
          <w:tcPr>
            <w:tcW w:w="243" w:type="dxa"/>
            <w:shd w:val="clear" w:color="auto" w:fill="BEBEBE" w:themeFill="text2" w:themeFillTint="66"/>
            <w:vAlign w:val="center"/>
          </w:tcPr>
          <w:p w14:paraId="49ABC596" w14:textId="77777777" w:rsidR="007B69B8" w:rsidRPr="009069C5" w:rsidRDefault="007B69B8" w:rsidP="00B54271">
            <w:pPr>
              <w:rPr>
                <w:color w:val="FFC0B8" w:themeColor="accent5" w:themeTint="66"/>
                <w:sz w:val="18"/>
                <w:szCs w:val="18"/>
                <w:lang w:val="es-419"/>
              </w:rPr>
            </w:pPr>
          </w:p>
        </w:tc>
        <w:tc>
          <w:tcPr>
            <w:tcW w:w="236" w:type="dxa"/>
            <w:gridSpan w:val="2"/>
            <w:shd w:val="clear" w:color="auto" w:fill="BEBEBE" w:themeFill="text2" w:themeFillTint="66"/>
            <w:vAlign w:val="center"/>
          </w:tcPr>
          <w:p w14:paraId="5DC7D525" w14:textId="77777777" w:rsidR="007B69B8" w:rsidRPr="009069C5" w:rsidRDefault="007B69B8" w:rsidP="00B54271">
            <w:pPr>
              <w:spacing w:after="200" w:line="276" w:lineRule="auto"/>
              <w:rPr>
                <w:color w:val="FFC0B8" w:themeColor="accent5" w:themeTint="66"/>
                <w:sz w:val="18"/>
                <w:szCs w:val="18"/>
                <w:lang w:val="es-419"/>
              </w:rPr>
            </w:pPr>
          </w:p>
        </w:tc>
        <w:tc>
          <w:tcPr>
            <w:tcW w:w="236" w:type="dxa"/>
            <w:shd w:val="clear" w:color="auto" w:fill="auto"/>
            <w:vAlign w:val="center"/>
          </w:tcPr>
          <w:p w14:paraId="5648DB7C" w14:textId="77777777" w:rsidR="007B69B8" w:rsidRPr="009069C5" w:rsidRDefault="007B69B8" w:rsidP="00B54271">
            <w:pPr>
              <w:rPr>
                <w:sz w:val="18"/>
                <w:szCs w:val="18"/>
                <w:lang w:val="es-419"/>
              </w:rPr>
            </w:pPr>
          </w:p>
        </w:tc>
        <w:tc>
          <w:tcPr>
            <w:tcW w:w="236" w:type="dxa"/>
            <w:shd w:val="clear" w:color="auto" w:fill="auto"/>
            <w:vAlign w:val="center"/>
          </w:tcPr>
          <w:p w14:paraId="4419053B" w14:textId="77777777" w:rsidR="007B69B8" w:rsidRPr="009069C5" w:rsidRDefault="007B69B8" w:rsidP="00B54271">
            <w:pPr>
              <w:rPr>
                <w:sz w:val="18"/>
                <w:szCs w:val="18"/>
                <w:lang w:val="es-419"/>
              </w:rPr>
            </w:pPr>
          </w:p>
        </w:tc>
        <w:tc>
          <w:tcPr>
            <w:tcW w:w="236" w:type="dxa"/>
            <w:shd w:val="clear" w:color="auto" w:fill="auto"/>
            <w:vAlign w:val="center"/>
          </w:tcPr>
          <w:p w14:paraId="0EEA7277" w14:textId="77777777" w:rsidR="007B69B8" w:rsidRPr="009069C5" w:rsidRDefault="007B69B8" w:rsidP="00B54271">
            <w:pPr>
              <w:rPr>
                <w:sz w:val="18"/>
                <w:szCs w:val="18"/>
                <w:lang w:val="es-419"/>
              </w:rPr>
            </w:pPr>
          </w:p>
        </w:tc>
        <w:tc>
          <w:tcPr>
            <w:tcW w:w="236" w:type="dxa"/>
            <w:shd w:val="clear" w:color="auto" w:fill="auto"/>
            <w:vAlign w:val="center"/>
          </w:tcPr>
          <w:p w14:paraId="53360463" w14:textId="77777777" w:rsidR="007B69B8" w:rsidRPr="009069C5" w:rsidRDefault="007B69B8" w:rsidP="00B54271">
            <w:pPr>
              <w:rPr>
                <w:sz w:val="18"/>
                <w:szCs w:val="18"/>
                <w:lang w:val="es-419"/>
              </w:rPr>
            </w:pPr>
          </w:p>
        </w:tc>
        <w:tc>
          <w:tcPr>
            <w:tcW w:w="236" w:type="dxa"/>
            <w:shd w:val="clear" w:color="auto" w:fill="auto"/>
            <w:vAlign w:val="center"/>
          </w:tcPr>
          <w:p w14:paraId="5A533CE7" w14:textId="77777777" w:rsidR="007B69B8" w:rsidRPr="009069C5" w:rsidRDefault="007B69B8" w:rsidP="00B54271">
            <w:pPr>
              <w:rPr>
                <w:sz w:val="18"/>
                <w:szCs w:val="18"/>
                <w:lang w:val="es-419"/>
              </w:rPr>
            </w:pPr>
          </w:p>
        </w:tc>
        <w:tc>
          <w:tcPr>
            <w:tcW w:w="236" w:type="dxa"/>
            <w:shd w:val="clear" w:color="auto" w:fill="auto"/>
            <w:vAlign w:val="center"/>
          </w:tcPr>
          <w:p w14:paraId="46545C2F" w14:textId="77777777" w:rsidR="007B69B8" w:rsidRPr="009069C5" w:rsidRDefault="007B69B8" w:rsidP="00B54271">
            <w:pPr>
              <w:rPr>
                <w:sz w:val="18"/>
                <w:szCs w:val="18"/>
                <w:lang w:val="es-419"/>
              </w:rPr>
            </w:pPr>
          </w:p>
        </w:tc>
        <w:tc>
          <w:tcPr>
            <w:tcW w:w="236" w:type="dxa"/>
            <w:shd w:val="clear" w:color="auto" w:fill="auto"/>
            <w:vAlign w:val="center"/>
          </w:tcPr>
          <w:p w14:paraId="2D6150FD" w14:textId="77777777" w:rsidR="007B69B8" w:rsidRPr="009069C5" w:rsidRDefault="007B69B8" w:rsidP="00B54271">
            <w:pPr>
              <w:rPr>
                <w:sz w:val="18"/>
                <w:szCs w:val="18"/>
                <w:lang w:val="es-419"/>
              </w:rPr>
            </w:pPr>
          </w:p>
        </w:tc>
        <w:tc>
          <w:tcPr>
            <w:tcW w:w="236" w:type="dxa"/>
            <w:shd w:val="clear" w:color="auto" w:fill="auto"/>
            <w:vAlign w:val="center"/>
          </w:tcPr>
          <w:p w14:paraId="096CD28E" w14:textId="77777777" w:rsidR="007B69B8" w:rsidRPr="009069C5" w:rsidRDefault="007B69B8" w:rsidP="00B54271">
            <w:pPr>
              <w:rPr>
                <w:sz w:val="18"/>
                <w:szCs w:val="18"/>
                <w:lang w:val="es-419"/>
              </w:rPr>
            </w:pPr>
          </w:p>
        </w:tc>
        <w:tc>
          <w:tcPr>
            <w:tcW w:w="236" w:type="dxa"/>
            <w:shd w:val="clear" w:color="auto" w:fill="auto"/>
            <w:vAlign w:val="center"/>
          </w:tcPr>
          <w:p w14:paraId="2ED6407E" w14:textId="77777777" w:rsidR="007B69B8" w:rsidRPr="009069C5" w:rsidRDefault="007B69B8" w:rsidP="00B54271">
            <w:pPr>
              <w:rPr>
                <w:sz w:val="18"/>
                <w:szCs w:val="18"/>
                <w:lang w:val="es-419"/>
              </w:rPr>
            </w:pPr>
          </w:p>
        </w:tc>
        <w:tc>
          <w:tcPr>
            <w:tcW w:w="928" w:type="dxa"/>
            <w:vMerge w:val="restart"/>
            <w:vAlign w:val="center"/>
          </w:tcPr>
          <w:p w14:paraId="6C74F05F" w14:textId="77777777" w:rsidR="007B69B8" w:rsidRPr="009069C5" w:rsidRDefault="007B69B8" w:rsidP="00B54271">
            <w:pPr>
              <w:rPr>
                <w:sz w:val="18"/>
                <w:szCs w:val="18"/>
                <w:lang w:val="es-419"/>
              </w:rPr>
            </w:pPr>
            <w:r w:rsidRPr="009069C5">
              <w:rPr>
                <w:sz w:val="18"/>
                <w:szCs w:val="18"/>
                <w:lang w:val="es-419"/>
              </w:rPr>
              <w:t>Material Gastable</w:t>
            </w:r>
          </w:p>
        </w:tc>
        <w:tc>
          <w:tcPr>
            <w:tcW w:w="984" w:type="dxa"/>
            <w:vMerge w:val="restart"/>
            <w:vAlign w:val="center"/>
          </w:tcPr>
          <w:p w14:paraId="5D365B1B" w14:textId="77777777" w:rsidR="007B69B8" w:rsidRPr="009069C5" w:rsidRDefault="007B69B8" w:rsidP="00B54271">
            <w:pPr>
              <w:rPr>
                <w:sz w:val="18"/>
                <w:szCs w:val="18"/>
                <w:lang w:val="es-419"/>
              </w:rPr>
            </w:pPr>
            <w:r w:rsidRPr="009069C5">
              <w:rPr>
                <w:sz w:val="18"/>
                <w:szCs w:val="18"/>
                <w:lang w:val="es-419"/>
              </w:rPr>
              <w:t>RD$ 0.00</w:t>
            </w:r>
          </w:p>
        </w:tc>
        <w:tc>
          <w:tcPr>
            <w:tcW w:w="915" w:type="dxa"/>
            <w:vMerge w:val="restart"/>
            <w:vAlign w:val="center"/>
          </w:tcPr>
          <w:p w14:paraId="0951F88C" w14:textId="77777777" w:rsidR="007B69B8" w:rsidRPr="009069C5" w:rsidRDefault="007B69B8" w:rsidP="00B54271">
            <w:pPr>
              <w:rPr>
                <w:sz w:val="18"/>
                <w:szCs w:val="18"/>
                <w:lang w:val="es-419"/>
              </w:rPr>
            </w:pPr>
          </w:p>
        </w:tc>
      </w:tr>
      <w:tr w:rsidR="007B69B8" w:rsidRPr="001B344B" w14:paraId="16F43DB5" w14:textId="77777777" w:rsidTr="00B54271">
        <w:trPr>
          <w:trHeight w:val="795"/>
          <w:jc w:val="center"/>
        </w:trPr>
        <w:tc>
          <w:tcPr>
            <w:tcW w:w="1247" w:type="dxa"/>
            <w:vMerge/>
            <w:vAlign w:val="center"/>
          </w:tcPr>
          <w:p w14:paraId="54F3B386" w14:textId="77777777" w:rsidR="007B69B8" w:rsidRPr="009069C5" w:rsidRDefault="007B69B8" w:rsidP="00B54271">
            <w:pPr>
              <w:rPr>
                <w:sz w:val="18"/>
                <w:szCs w:val="18"/>
                <w:lang w:val="es-419"/>
              </w:rPr>
            </w:pPr>
          </w:p>
        </w:tc>
        <w:tc>
          <w:tcPr>
            <w:tcW w:w="1327" w:type="dxa"/>
            <w:vMerge/>
            <w:vAlign w:val="center"/>
          </w:tcPr>
          <w:p w14:paraId="243AFD63" w14:textId="77777777" w:rsidR="007B69B8" w:rsidRPr="009069C5" w:rsidRDefault="007B69B8" w:rsidP="00B54271">
            <w:pPr>
              <w:rPr>
                <w:sz w:val="18"/>
                <w:szCs w:val="18"/>
                <w:lang w:val="es-419"/>
              </w:rPr>
            </w:pPr>
          </w:p>
        </w:tc>
        <w:tc>
          <w:tcPr>
            <w:tcW w:w="969" w:type="dxa"/>
            <w:vMerge/>
            <w:vAlign w:val="center"/>
          </w:tcPr>
          <w:p w14:paraId="0617936A" w14:textId="77777777" w:rsidR="007B69B8" w:rsidRPr="009069C5" w:rsidRDefault="007B69B8" w:rsidP="00B54271">
            <w:pPr>
              <w:rPr>
                <w:sz w:val="18"/>
                <w:szCs w:val="18"/>
                <w:lang w:val="es-419"/>
              </w:rPr>
            </w:pPr>
          </w:p>
        </w:tc>
        <w:tc>
          <w:tcPr>
            <w:tcW w:w="1207" w:type="dxa"/>
            <w:vMerge/>
            <w:vAlign w:val="center"/>
          </w:tcPr>
          <w:p w14:paraId="517EF1D2" w14:textId="77777777" w:rsidR="007B69B8" w:rsidRPr="009069C5" w:rsidRDefault="007B69B8" w:rsidP="00B54271">
            <w:pPr>
              <w:rPr>
                <w:sz w:val="18"/>
                <w:szCs w:val="18"/>
                <w:lang w:val="es-419"/>
              </w:rPr>
            </w:pPr>
          </w:p>
        </w:tc>
        <w:tc>
          <w:tcPr>
            <w:tcW w:w="1183" w:type="dxa"/>
            <w:vMerge/>
            <w:vAlign w:val="center"/>
          </w:tcPr>
          <w:p w14:paraId="0E0FD47E" w14:textId="77777777" w:rsidR="007B69B8" w:rsidRPr="009069C5" w:rsidRDefault="007B69B8" w:rsidP="00B54271">
            <w:pPr>
              <w:rPr>
                <w:sz w:val="18"/>
                <w:szCs w:val="18"/>
                <w:lang w:val="es-419"/>
              </w:rPr>
            </w:pPr>
          </w:p>
        </w:tc>
        <w:tc>
          <w:tcPr>
            <w:tcW w:w="1691" w:type="dxa"/>
            <w:vAlign w:val="center"/>
          </w:tcPr>
          <w:p w14:paraId="10579907" w14:textId="77777777" w:rsidR="007B69B8" w:rsidRPr="009069C5" w:rsidRDefault="007B69B8" w:rsidP="00B54271">
            <w:pPr>
              <w:rPr>
                <w:sz w:val="18"/>
                <w:szCs w:val="18"/>
                <w:lang w:val="es-419"/>
              </w:rPr>
            </w:pPr>
            <w:r w:rsidRPr="009069C5">
              <w:rPr>
                <w:sz w:val="18"/>
                <w:szCs w:val="18"/>
                <w:lang w:val="es-419"/>
              </w:rPr>
              <w:t>4.2.2- Levantar los procesos de las unidades organizativas</w:t>
            </w:r>
          </w:p>
        </w:tc>
        <w:tc>
          <w:tcPr>
            <w:tcW w:w="1520" w:type="dxa"/>
            <w:vAlign w:val="center"/>
          </w:tcPr>
          <w:p w14:paraId="0B965E50" w14:textId="77777777" w:rsidR="007B69B8" w:rsidRPr="009069C5" w:rsidRDefault="007B69B8" w:rsidP="00B54271">
            <w:pPr>
              <w:rPr>
                <w:sz w:val="18"/>
                <w:szCs w:val="18"/>
                <w:lang w:val="es-419"/>
              </w:rPr>
            </w:pPr>
            <w:r w:rsidRPr="009069C5">
              <w:rPr>
                <w:sz w:val="18"/>
                <w:szCs w:val="18"/>
                <w:lang w:val="es-419"/>
              </w:rPr>
              <w:t>Resp. De Calidad y Procesos</w:t>
            </w:r>
          </w:p>
        </w:tc>
        <w:tc>
          <w:tcPr>
            <w:tcW w:w="1534" w:type="dxa"/>
            <w:vAlign w:val="center"/>
          </w:tcPr>
          <w:p w14:paraId="22ACE274" w14:textId="77777777" w:rsidR="007B69B8" w:rsidRPr="009069C5" w:rsidRDefault="007B69B8" w:rsidP="00B54271">
            <w:pPr>
              <w:rPr>
                <w:sz w:val="18"/>
                <w:szCs w:val="18"/>
                <w:lang w:val="es-419"/>
              </w:rPr>
            </w:pPr>
            <w:r w:rsidRPr="009069C5">
              <w:rPr>
                <w:sz w:val="18"/>
                <w:szCs w:val="18"/>
                <w:lang w:val="es-419"/>
              </w:rPr>
              <w:t>Procesos levantados</w:t>
            </w:r>
          </w:p>
        </w:tc>
        <w:tc>
          <w:tcPr>
            <w:tcW w:w="1441" w:type="dxa"/>
            <w:vAlign w:val="center"/>
          </w:tcPr>
          <w:p w14:paraId="5D78493E" w14:textId="77777777" w:rsidR="007B69B8" w:rsidRPr="009069C5" w:rsidRDefault="007B69B8" w:rsidP="00B54271">
            <w:pPr>
              <w:rPr>
                <w:rFonts w:cstheme="minorHAnsi"/>
                <w:sz w:val="18"/>
                <w:szCs w:val="18"/>
                <w:lang w:val="es-419"/>
              </w:rPr>
            </w:pPr>
            <w:r w:rsidRPr="009069C5">
              <w:rPr>
                <w:sz w:val="18"/>
                <w:szCs w:val="18"/>
                <w:lang w:val="es-419"/>
              </w:rPr>
              <w:t>Procesos levantados con poca claridad y sin concordancia.</w:t>
            </w:r>
          </w:p>
        </w:tc>
        <w:tc>
          <w:tcPr>
            <w:tcW w:w="1500" w:type="dxa"/>
            <w:vAlign w:val="center"/>
          </w:tcPr>
          <w:p w14:paraId="6A9EA5D7" w14:textId="77777777" w:rsidR="007B69B8" w:rsidRPr="009069C5" w:rsidRDefault="007B69B8" w:rsidP="00B54271">
            <w:pPr>
              <w:rPr>
                <w:rFonts w:cstheme="minorHAnsi"/>
                <w:sz w:val="18"/>
                <w:szCs w:val="18"/>
                <w:lang w:val="es-419"/>
              </w:rPr>
            </w:pPr>
            <w:r w:rsidRPr="009069C5">
              <w:rPr>
                <w:rFonts w:cstheme="minorHAnsi"/>
                <w:sz w:val="18"/>
                <w:szCs w:val="18"/>
                <w:lang w:val="es-419"/>
              </w:rPr>
              <w:t>Validar las informaciones levantadas con los dueños de los procesos.</w:t>
            </w:r>
          </w:p>
        </w:tc>
        <w:tc>
          <w:tcPr>
            <w:tcW w:w="282" w:type="dxa"/>
            <w:shd w:val="clear" w:color="auto" w:fill="BEBEBE" w:themeFill="text2" w:themeFillTint="66"/>
            <w:vAlign w:val="center"/>
          </w:tcPr>
          <w:p w14:paraId="634D0C89"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1DE6BF09"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383B78E3" w14:textId="77777777" w:rsidR="007B69B8" w:rsidRPr="009069C5" w:rsidRDefault="007B69B8" w:rsidP="00B54271">
            <w:pPr>
              <w:rPr>
                <w:sz w:val="18"/>
                <w:szCs w:val="18"/>
                <w:lang w:val="es-419"/>
              </w:rPr>
            </w:pPr>
          </w:p>
        </w:tc>
        <w:tc>
          <w:tcPr>
            <w:tcW w:w="236" w:type="dxa"/>
            <w:shd w:val="clear" w:color="auto" w:fill="auto"/>
            <w:vAlign w:val="center"/>
          </w:tcPr>
          <w:p w14:paraId="5C997448" w14:textId="77777777" w:rsidR="007B69B8" w:rsidRPr="009069C5" w:rsidRDefault="007B69B8" w:rsidP="00B54271">
            <w:pPr>
              <w:rPr>
                <w:sz w:val="18"/>
                <w:szCs w:val="18"/>
                <w:lang w:val="es-419"/>
              </w:rPr>
            </w:pPr>
          </w:p>
        </w:tc>
        <w:tc>
          <w:tcPr>
            <w:tcW w:w="236" w:type="dxa"/>
            <w:shd w:val="clear" w:color="auto" w:fill="auto"/>
            <w:vAlign w:val="center"/>
          </w:tcPr>
          <w:p w14:paraId="060EC381" w14:textId="77777777" w:rsidR="007B69B8" w:rsidRPr="009069C5" w:rsidRDefault="007B69B8" w:rsidP="00B54271">
            <w:pPr>
              <w:rPr>
                <w:sz w:val="18"/>
                <w:szCs w:val="18"/>
                <w:lang w:val="es-419"/>
              </w:rPr>
            </w:pPr>
          </w:p>
        </w:tc>
        <w:tc>
          <w:tcPr>
            <w:tcW w:w="236" w:type="dxa"/>
            <w:shd w:val="clear" w:color="auto" w:fill="auto"/>
            <w:vAlign w:val="center"/>
          </w:tcPr>
          <w:p w14:paraId="7F6EDB11" w14:textId="77777777" w:rsidR="007B69B8" w:rsidRPr="009069C5" w:rsidRDefault="007B69B8" w:rsidP="00B54271">
            <w:pPr>
              <w:rPr>
                <w:sz w:val="18"/>
                <w:szCs w:val="18"/>
                <w:lang w:val="es-419"/>
              </w:rPr>
            </w:pPr>
          </w:p>
        </w:tc>
        <w:tc>
          <w:tcPr>
            <w:tcW w:w="236" w:type="dxa"/>
            <w:shd w:val="clear" w:color="auto" w:fill="auto"/>
            <w:vAlign w:val="center"/>
          </w:tcPr>
          <w:p w14:paraId="5AD705A6" w14:textId="77777777" w:rsidR="007B69B8" w:rsidRPr="009069C5" w:rsidRDefault="007B69B8" w:rsidP="00B54271">
            <w:pPr>
              <w:rPr>
                <w:sz w:val="18"/>
                <w:szCs w:val="18"/>
                <w:lang w:val="es-419"/>
              </w:rPr>
            </w:pPr>
          </w:p>
        </w:tc>
        <w:tc>
          <w:tcPr>
            <w:tcW w:w="236" w:type="dxa"/>
            <w:shd w:val="clear" w:color="auto" w:fill="auto"/>
            <w:vAlign w:val="center"/>
          </w:tcPr>
          <w:p w14:paraId="06008F7E" w14:textId="77777777" w:rsidR="007B69B8" w:rsidRPr="009069C5" w:rsidRDefault="007B69B8" w:rsidP="00B54271">
            <w:pPr>
              <w:rPr>
                <w:sz w:val="18"/>
                <w:szCs w:val="18"/>
                <w:lang w:val="es-419"/>
              </w:rPr>
            </w:pPr>
          </w:p>
        </w:tc>
        <w:tc>
          <w:tcPr>
            <w:tcW w:w="236" w:type="dxa"/>
            <w:shd w:val="clear" w:color="auto" w:fill="auto"/>
            <w:vAlign w:val="center"/>
          </w:tcPr>
          <w:p w14:paraId="5E8D949C" w14:textId="77777777" w:rsidR="007B69B8" w:rsidRPr="009069C5" w:rsidRDefault="007B69B8" w:rsidP="00B54271">
            <w:pPr>
              <w:rPr>
                <w:sz w:val="18"/>
                <w:szCs w:val="18"/>
                <w:lang w:val="es-419"/>
              </w:rPr>
            </w:pPr>
          </w:p>
        </w:tc>
        <w:tc>
          <w:tcPr>
            <w:tcW w:w="236" w:type="dxa"/>
            <w:shd w:val="clear" w:color="auto" w:fill="auto"/>
            <w:vAlign w:val="center"/>
          </w:tcPr>
          <w:p w14:paraId="788B1B94" w14:textId="77777777" w:rsidR="007B69B8" w:rsidRPr="009069C5" w:rsidRDefault="007B69B8" w:rsidP="00B54271">
            <w:pPr>
              <w:rPr>
                <w:sz w:val="18"/>
                <w:szCs w:val="18"/>
                <w:lang w:val="es-419"/>
              </w:rPr>
            </w:pPr>
          </w:p>
        </w:tc>
        <w:tc>
          <w:tcPr>
            <w:tcW w:w="236" w:type="dxa"/>
            <w:shd w:val="clear" w:color="auto" w:fill="auto"/>
            <w:vAlign w:val="center"/>
          </w:tcPr>
          <w:p w14:paraId="0BAE0716" w14:textId="77777777" w:rsidR="007B69B8" w:rsidRPr="009069C5" w:rsidRDefault="007B69B8" w:rsidP="00B54271">
            <w:pPr>
              <w:rPr>
                <w:sz w:val="18"/>
                <w:szCs w:val="18"/>
                <w:lang w:val="es-419"/>
              </w:rPr>
            </w:pPr>
          </w:p>
        </w:tc>
        <w:tc>
          <w:tcPr>
            <w:tcW w:w="236" w:type="dxa"/>
            <w:shd w:val="clear" w:color="auto" w:fill="auto"/>
            <w:vAlign w:val="center"/>
          </w:tcPr>
          <w:p w14:paraId="2E529675" w14:textId="77777777" w:rsidR="007B69B8" w:rsidRPr="009069C5" w:rsidRDefault="007B69B8" w:rsidP="00B54271">
            <w:pPr>
              <w:rPr>
                <w:sz w:val="18"/>
                <w:szCs w:val="18"/>
                <w:lang w:val="es-419"/>
              </w:rPr>
            </w:pPr>
          </w:p>
        </w:tc>
        <w:tc>
          <w:tcPr>
            <w:tcW w:w="928" w:type="dxa"/>
            <w:vMerge/>
            <w:vAlign w:val="center"/>
          </w:tcPr>
          <w:p w14:paraId="3162DA93" w14:textId="77777777" w:rsidR="007B69B8" w:rsidRPr="009069C5" w:rsidRDefault="007B69B8" w:rsidP="00B54271">
            <w:pPr>
              <w:rPr>
                <w:sz w:val="18"/>
                <w:szCs w:val="18"/>
                <w:lang w:val="es-419"/>
              </w:rPr>
            </w:pPr>
          </w:p>
        </w:tc>
        <w:tc>
          <w:tcPr>
            <w:tcW w:w="984" w:type="dxa"/>
            <w:vMerge/>
            <w:vAlign w:val="center"/>
          </w:tcPr>
          <w:p w14:paraId="38680B99" w14:textId="77777777" w:rsidR="007B69B8" w:rsidRPr="009069C5" w:rsidRDefault="007B69B8" w:rsidP="00B54271">
            <w:pPr>
              <w:rPr>
                <w:sz w:val="18"/>
                <w:szCs w:val="18"/>
                <w:lang w:val="es-419"/>
              </w:rPr>
            </w:pPr>
          </w:p>
        </w:tc>
        <w:tc>
          <w:tcPr>
            <w:tcW w:w="915" w:type="dxa"/>
            <w:vMerge/>
            <w:vAlign w:val="center"/>
          </w:tcPr>
          <w:p w14:paraId="0A91D064" w14:textId="77777777" w:rsidR="007B69B8" w:rsidRPr="009069C5" w:rsidRDefault="007B69B8" w:rsidP="00B54271">
            <w:pPr>
              <w:rPr>
                <w:sz w:val="18"/>
                <w:szCs w:val="18"/>
                <w:lang w:val="es-419"/>
              </w:rPr>
            </w:pPr>
          </w:p>
        </w:tc>
      </w:tr>
      <w:tr w:rsidR="007B69B8" w:rsidRPr="001B344B" w14:paraId="013CB317" w14:textId="77777777" w:rsidTr="00B54271">
        <w:trPr>
          <w:trHeight w:val="795"/>
          <w:jc w:val="center"/>
        </w:trPr>
        <w:tc>
          <w:tcPr>
            <w:tcW w:w="1247" w:type="dxa"/>
            <w:vMerge/>
            <w:vAlign w:val="center"/>
          </w:tcPr>
          <w:p w14:paraId="32F01721" w14:textId="77777777" w:rsidR="007B69B8" w:rsidRPr="009069C5" w:rsidRDefault="007B69B8" w:rsidP="00B54271">
            <w:pPr>
              <w:rPr>
                <w:sz w:val="18"/>
                <w:szCs w:val="18"/>
                <w:lang w:val="es-419"/>
              </w:rPr>
            </w:pPr>
          </w:p>
        </w:tc>
        <w:tc>
          <w:tcPr>
            <w:tcW w:w="1327" w:type="dxa"/>
            <w:vMerge/>
            <w:vAlign w:val="center"/>
          </w:tcPr>
          <w:p w14:paraId="3FB426AE" w14:textId="77777777" w:rsidR="007B69B8" w:rsidRPr="009069C5" w:rsidRDefault="007B69B8" w:rsidP="00B54271">
            <w:pPr>
              <w:rPr>
                <w:sz w:val="18"/>
                <w:szCs w:val="18"/>
                <w:lang w:val="es-419"/>
              </w:rPr>
            </w:pPr>
          </w:p>
        </w:tc>
        <w:tc>
          <w:tcPr>
            <w:tcW w:w="969" w:type="dxa"/>
            <w:vMerge/>
            <w:vAlign w:val="center"/>
          </w:tcPr>
          <w:p w14:paraId="7D3CA4F1" w14:textId="77777777" w:rsidR="007B69B8" w:rsidRPr="009069C5" w:rsidRDefault="007B69B8" w:rsidP="00B54271">
            <w:pPr>
              <w:rPr>
                <w:sz w:val="18"/>
                <w:szCs w:val="18"/>
                <w:lang w:val="es-419"/>
              </w:rPr>
            </w:pPr>
          </w:p>
        </w:tc>
        <w:tc>
          <w:tcPr>
            <w:tcW w:w="1207" w:type="dxa"/>
            <w:vMerge/>
            <w:vAlign w:val="center"/>
          </w:tcPr>
          <w:p w14:paraId="1A90B98C" w14:textId="77777777" w:rsidR="007B69B8" w:rsidRPr="009069C5" w:rsidRDefault="007B69B8" w:rsidP="00B54271">
            <w:pPr>
              <w:rPr>
                <w:sz w:val="18"/>
                <w:szCs w:val="18"/>
                <w:lang w:val="es-419"/>
              </w:rPr>
            </w:pPr>
          </w:p>
        </w:tc>
        <w:tc>
          <w:tcPr>
            <w:tcW w:w="1183" w:type="dxa"/>
            <w:vMerge/>
            <w:vAlign w:val="center"/>
          </w:tcPr>
          <w:p w14:paraId="3D2AFD69" w14:textId="77777777" w:rsidR="007B69B8" w:rsidRPr="009069C5" w:rsidRDefault="007B69B8" w:rsidP="00B54271">
            <w:pPr>
              <w:rPr>
                <w:sz w:val="18"/>
                <w:szCs w:val="18"/>
                <w:lang w:val="es-419"/>
              </w:rPr>
            </w:pPr>
          </w:p>
        </w:tc>
        <w:tc>
          <w:tcPr>
            <w:tcW w:w="1691" w:type="dxa"/>
            <w:vAlign w:val="center"/>
          </w:tcPr>
          <w:p w14:paraId="35487EE9" w14:textId="77777777" w:rsidR="007B69B8" w:rsidRPr="009069C5" w:rsidRDefault="007B69B8" w:rsidP="00B54271">
            <w:pPr>
              <w:rPr>
                <w:sz w:val="18"/>
                <w:szCs w:val="18"/>
                <w:lang w:val="es-419"/>
              </w:rPr>
            </w:pPr>
            <w:r w:rsidRPr="009069C5">
              <w:rPr>
                <w:sz w:val="18"/>
                <w:szCs w:val="18"/>
                <w:lang w:val="es-419"/>
              </w:rPr>
              <w:t>4.2.3- Documentar los procesos levantados con el apoyo de los dueños los proceso</w:t>
            </w:r>
          </w:p>
        </w:tc>
        <w:tc>
          <w:tcPr>
            <w:tcW w:w="1520" w:type="dxa"/>
            <w:vAlign w:val="center"/>
          </w:tcPr>
          <w:p w14:paraId="39397B59" w14:textId="77777777" w:rsidR="007B69B8" w:rsidRPr="009069C5" w:rsidRDefault="007B69B8" w:rsidP="00B54271">
            <w:pPr>
              <w:rPr>
                <w:sz w:val="18"/>
                <w:szCs w:val="18"/>
                <w:lang w:val="es-419"/>
              </w:rPr>
            </w:pPr>
            <w:r w:rsidRPr="009069C5">
              <w:rPr>
                <w:sz w:val="18"/>
                <w:szCs w:val="18"/>
                <w:lang w:val="es-419"/>
              </w:rPr>
              <w:t>Resp. De Calidad y Procesos</w:t>
            </w:r>
          </w:p>
        </w:tc>
        <w:tc>
          <w:tcPr>
            <w:tcW w:w="1534" w:type="dxa"/>
            <w:vAlign w:val="center"/>
          </w:tcPr>
          <w:p w14:paraId="6D3DE2D7" w14:textId="77777777" w:rsidR="007B69B8" w:rsidRPr="009069C5" w:rsidRDefault="007B69B8" w:rsidP="00B54271">
            <w:pPr>
              <w:rPr>
                <w:sz w:val="18"/>
                <w:szCs w:val="18"/>
                <w:lang w:val="es-419"/>
              </w:rPr>
            </w:pPr>
            <w:r w:rsidRPr="009069C5">
              <w:rPr>
                <w:sz w:val="18"/>
                <w:szCs w:val="18"/>
                <w:lang w:val="es-419"/>
              </w:rPr>
              <w:t>Procesos documentados</w:t>
            </w:r>
          </w:p>
        </w:tc>
        <w:tc>
          <w:tcPr>
            <w:tcW w:w="1441" w:type="dxa"/>
            <w:vAlign w:val="center"/>
          </w:tcPr>
          <w:p w14:paraId="7A344651" w14:textId="77777777" w:rsidR="007B69B8" w:rsidRPr="009069C5" w:rsidRDefault="007B69B8" w:rsidP="00B54271">
            <w:pPr>
              <w:rPr>
                <w:rFonts w:cstheme="minorHAnsi"/>
                <w:sz w:val="18"/>
                <w:szCs w:val="18"/>
                <w:lang w:val="es-419"/>
              </w:rPr>
            </w:pPr>
            <w:r w:rsidRPr="009069C5">
              <w:rPr>
                <w:sz w:val="18"/>
                <w:szCs w:val="18"/>
                <w:lang w:val="es-419"/>
              </w:rPr>
              <w:t>Procesos documentados en un formato no establecido, y con poca claridad y concordancia</w:t>
            </w:r>
          </w:p>
        </w:tc>
        <w:tc>
          <w:tcPr>
            <w:tcW w:w="1500" w:type="dxa"/>
            <w:vAlign w:val="center"/>
          </w:tcPr>
          <w:p w14:paraId="427A8723"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Verificar formato establecido para elaborar documentos y validar las informaciones documentadas con los dueños de los procesos.</w:t>
            </w:r>
          </w:p>
        </w:tc>
        <w:tc>
          <w:tcPr>
            <w:tcW w:w="282" w:type="dxa"/>
            <w:shd w:val="clear" w:color="auto" w:fill="BEBEBE" w:themeFill="text2" w:themeFillTint="66"/>
            <w:vAlign w:val="center"/>
          </w:tcPr>
          <w:p w14:paraId="719F3157"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0334B877"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18956967" w14:textId="77777777" w:rsidR="007B69B8" w:rsidRPr="009069C5" w:rsidRDefault="007B69B8" w:rsidP="00B54271">
            <w:pPr>
              <w:rPr>
                <w:sz w:val="18"/>
                <w:szCs w:val="18"/>
                <w:lang w:val="es-419"/>
              </w:rPr>
            </w:pPr>
          </w:p>
        </w:tc>
        <w:tc>
          <w:tcPr>
            <w:tcW w:w="236" w:type="dxa"/>
            <w:shd w:val="clear" w:color="auto" w:fill="auto"/>
            <w:vAlign w:val="center"/>
          </w:tcPr>
          <w:p w14:paraId="36F9426D" w14:textId="77777777" w:rsidR="007B69B8" w:rsidRPr="009069C5" w:rsidRDefault="007B69B8" w:rsidP="00B54271">
            <w:pPr>
              <w:rPr>
                <w:sz w:val="18"/>
                <w:szCs w:val="18"/>
                <w:lang w:val="es-419"/>
              </w:rPr>
            </w:pPr>
          </w:p>
        </w:tc>
        <w:tc>
          <w:tcPr>
            <w:tcW w:w="236" w:type="dxa"/>
            <w:shd w:val="clear" w:color="auto" w:fill="auto"/>
            <w:vAlign w:val="center"/>
          </w:tcPr>
          <w:p w14:paraId="13762E4F" w14:textId="77777777" w:rsidR="007B69B8" w:rsidRPr="009069C5" w:rsidRDefault="007B69B8" w:rsidP="00B54271">
            <w:pPr>
              <w:rPr>
                <w:sz w:val="18"/>
                <w:szCs w:val="18"/>
                <w:lang w:val="es-419"/>
              </w:rPr>
            </w:pPr>
          </w:p>
        </w:tc>
        <w:tc>
          <w:tcPr>
            <w:tcW w:w="236" w:type="dxa"/>
            <w:shd w:val="clear" w:color="auto" w:fill="auto"/>
            <w:vAlign w:val="center"/>
          </w:tcPr>
          <w:p w14:paraId="37DB56F4" w14:textId="77777777" w:rsidR="007B69B8" w:rsidRPr="009069C5" w:rsidRDefault="007B69B8" w:rsidP="00B54271">
            <w:pPr>
              <w:rPr>
                <w:sz w:val="18"/>
                <w:szCs w:val="18"/>
                <w:lang w:val="es-419"/>
              </w:rPr>
            </w:pPr>
          </w:p>
        </w:tc>
        <w:tc>
          <w:tcPr>
            <w:tcW w:w="236" w:type="dxa"/>
            <w:shd w:val="clear" w:color="auto" w:fill="auto"/>
            <w:vAlign w:val="center"/>
          </w:tcPr>
          <w:p w14:paraId="74A3A8B4" w14:textId="77777777" w:rsidR="007B69B8" w:rsidRPr="009069C5" w:rsidRDefault="007B69B8" w:rsidP="00B54271">
            <w:pPr>
              <w:rPr>
                <w:sz w:val="18"/>
                <w:szCs w:val="18"/>
                <w:lang w:val="es-419"/>
              </w:rPr>
            </w:pPr>
          </w:p>
        </w:tc>
        <w:tc>
          <w:tcPr>
            <w:tcW w:w="236" w:type="dxa"/>
            <w:shd w:val="clear" w:color="auto" w:fill="auto"/>
            <w:vAlign w:val="center"/>
          </w:tcPr>
          <w:p w14:paraId="458BE7F8" w14:textId="77777777" w:rsidR="007B69B8" w:rsidRPr="009069C5" w:rsidRDefault="007B69B8" w:rsidP="00B54271">
            <w:pPr>
              <w:rPr>
                <w:sz w:val="18"/>
                <w:szCs w:val="18"/>
                <w:lang w:val="es-419"/>
              </w:rPr>
            </w:pPr>
          </w:p>
        </w:tc>
        <w:tc>
          <w:tcPr>
            <w:tcW w:w="236" w:type="dxa"/>
            <w:shd w:val="clear" w:color="auto" w:fill="auto"/>
            <w:vAlign w:val="center"/>
          </w:tcPr>
          <w:p w14:paraId="234EE232" w14:textId="77777777" w:rsidR="007B69B8" w:rsidRPr="009069C5" w:rsidRDefault="007B69B8" w:rsidP="00B54271">
            <w:pPr>
              <w:rPr>
                <w:sz w:val="18"/>
                <w:szCs w:val="18"/>
                <w:lang w:val="es-419"/>
              </w:rPr>
            </w:pPr>
          </w:p>
        </w:tc>
        <w:tc>
          <w:tcPr>
            <w:tcW w:w="236" w:type="dxa"/>
            <w:shd w:val="clear" w:color="auto" w:fill="auto"/>
            <w:vAlign w:val="center"/>
          </w:tcPr>
          <w:p w14:paraId="24486E7C" w14:textId="77777777" w:rsidR="007B69B8" w:rsidRPr="009069C5" w:rsidRDefault="007B69B8" w:rsidP="00B54271">
            <w:pPr>
              <w:rPr>
                <w:sz w:val="18"/>
                <w:szCs w:val="18"/>
                <w:lang w:val="es-419"/>
              </w:rPr>
            </w:pPr>
          </w:p>
        </w:tc>
        <w:tc>
          <w:tcPr>
            <w:tcW w:w="236" w:type="dxa"/>
            <w:shd w:val="clear" w:color="auto" w:fill="auto"/>
            <w:vAlign w:val="center"/>
          </w:tcPr>
          <w:p w14:paraId="09C3481E" w14:textId="77777777" w:rsidR="007B69B8" w:rsidRPr="009069C5" w:rsidRDefault="007B69B8" w:rsidP="00B54271">
            <w:pPr>
              <w:rPr>
                <w:sz w:val="18"/>
                <w:szCs w:val="18"/>
                <w:lang w:val="es-419"/>
              </w:rPr>
            </w:pPr>
          </w:p>
        </w:tc>
        <w:tc>
          <w:tcPr>
            <w:tcW w:w="236" w:type="dxa"/>
            <w:shd w:val="clear" w:color="auto" w:fill="auto"/>
            <w:vAlign w:val="center"/>
          </w:tcPr>
          <w:p w14:paraId="23B25BCD" w14:textId="77777777" w:rsidR="007B69B8" w:rsidRPr="009069C5" w:rsidRDefault="007B69B8" w:rsidP="00B54271">
            <w:pPr>
              <w:rPr>
                <w:sz w:val="18"/>
                <w:szCs w:val="18"/>
                <w:lang w:val="es-419"/>
              </w:rPr>
            </w:pPr>
          </w:p>
        </w:tc>
        <w:tc>
          <w:tcPr>
            <w:tcW w:w="928" w:type="dxa"/>
            <w:vMerge/>
            <w:vAlign w:val="center"/>
          </w:tcPr>
          <w:p w14:paraId="0C788418" w14:textId="77777777" w:rsidR="007B69B8" w:rsidRPr="009069C5" w:rsidRDefault="007B69B8" w:rsidP="00B54271">
            <w:pPr>
              <w:rPr>
                <w:sz w:val="18"/>
                <w:szCs w:val="18"/>
                <w:lang w:val="es-419"/>
              </w:rPr>
            </w:pPr>
          </w:p>
        </w:tc>
        <w:tc>
          <w:tcPr>
            <w:tcW w:w="984" w:type="dxa"/>
            <w:vMerge/>
            <w:vAlign w:val="center"/>
          </w:tcPr>
          <w:p w14:paraId="06703E2D" w14:textId="77777777" w:rsidR="007B69B8" w:rsidRPr="009069C5" w:rsidRDefault="007B69B8" w:rsidP="00B54271">
            <w:pPr>
              <w:rPr>
                <w:sz w:val="18"/>
                <w:szCs w:val="18"/>
                <w:lang w:val="es-419"/>
              </w:rPr>
            </w:pPr>
          </w:p>
        </w:tc>
        <w:tc>
          <w:tcPr>
            <w:tcW w:w="915" w:type="dxa"/>
            <w:vMerge/>
            <w:vAlign w:val="center"/>
          </w:tcPr>
          <w:p w14:paraId="1B0DF355" w14:textId="77777777" w:rsidR="007B69B8" w:rsidRPr="009069C5" w:rsidRDefault="007B69B8" w:rsidP="00B54271">
            <w:pPr>
              <w:rPr>
                <w:sz w:val="18"/>
                <w:szCs w:val="18"/>
                <w:lang w:val="es-419"/>
              </w:rPr>
            </w:pPr>
          </w:p>
        </w:tc>
      </w:tr>
      <w:tr w:rsidR="007B69B8" w:rsidRPr="001B344B" w14:paraId="4C1966E1" w14:textId="77777777" w:rsidTr="00B54271">
        <w:trPr>
          <w:trHeight w:val="795"/>
          <w:jc w:val="center"/>
        </w:trPr>
        <w:tc>
          <w:tcPr>
            <w:tcW w:w="1247" w:type="dxa"/>
            <w:vMerge/>
            <w:vAlign w:val="center"/>
          </w:tcPr>
          <w:p w14:paraId="10AF171B" w14:textId="77777777" w:rsidR="007B69B8" w:rsidRPr="009069C5" w:rsidRDefault="007B69B8" w:rsidP="00B54271">
            <w:pPr>
              <w:rPr>
                <w:sz w:val="18"/>
                <w:szCs w:val="18"/>
                <w:lang w:val="es-419"/>
              </w:rPr>
            </w:pPr>
          </w:p>
        </w:tc>
        <w:tc>
          <w:tcPr>
            <w:tcW w:w="1327" w:type="dxa"/>
            <w:vMerge/>
            <w:vAlign w:val="center"/>
          </w:tcPr>
          <w:p w14:paraId="28161E8F" w14:textId="77777777" w:rsidR="007B69B8" w:rsidRPr="009069C5" w:rsidRDefault="007B69B8" w:rsidP="00B54271">
            <w:pPr>
              <w:rPr>
                <w:sz w:val="18"/>
                <w:szCs w:val="18"/>
                <w:lang w:val="es-419"/>
              </w:rPr>
            </w:pPr>
          </w:p>
        </w:tc>
        <w:tc>
          <w:tcPr>
            <w:tcW w:w="969" w:type="dxa"/>
            <w:vMerge/>
            <w:vAlign w:val="center"/>
          </w:tcPr>
          <w:p w14:paraId="739F1852" w14:textId="77777777" w:rsidR="007B69B8" w:rsidRPr="009069C5" w:rsidRDefault="007B69B8" w:rsidP="00B54271">
            <w:pPr>
              <w:rPr>
                <w:sz w:val="18"/>
                <w:szCs w:val="18"/>
                <w:lang w:val="es-419"/>
              </w:rPr>
            </w:pPr>
          </w:p>
        </w:tc>
        <w:tc>
          <w:tcPr>
            <w:tcW w:w="1207" w:type="dxa"/>
            <w:vMerge/>
            <w:vAlign w:val="center"/>
          </w:tcPr>
          <w:p w14:paraId="3974E51B" w14:textId="77777777" w:rsidR="007B69B8" w:rsidRPr="009069C5" w:rsidRDefault="007B69B8" w:rsidP="00B54271">
            <w:pPr>
              <w:rPr>
                <w:sz w:val="18"/>
                <w:szCs w:val="18"/>
                <w:lang w:val="es-419"/>
              </w:rPr>
            </w:pPr>
          </w:p>
        </w:tc>
        <w:tc>
          <w:tcPr>
            <w:tcW w:w="1183" w:type="dxa"/>
            <w:vMerge/>
            <w:vAlign w:val="center"/>
          </w:tcPr>
          <w:p w14:paraId="548620D6" w14:textId="77777777" w:rsidR="007B69B8" w:rsidRPr="009069C5" w:rsidRDefault="007B69B8" w:rsidP="00B54271">
            <w:pPr>
              <w:rPr>
                <w:sz w:val="18"/>
                <w:szCs w:val="18"/>
                <w:lang w:val="es-419"/>
              </w:rPr>
            </w:pPr>
          </w:p>
        </w:tc>
        <w:tc>
          <w:tcPr>
            <w:tcW w:w="1691" w:type="dxa"/>
            <w:vAlign w:val="center"/>
          </w:tcPr>
          <w:p w14:paraId="38A69E64" w14:textId="77777777" w:rsidR="007B69B8" w:rsidRPr="009069C5" w:rsidRDefault="007B69B8" w:rsidP="00B54271">
            <w:pPr>
              <w:rPr>
                <w:sz w:val="18"/>
                <w:szCs w:val="18"/>
                <w:lang w:val="es-419"/>
              </w:rPr>
            </w:pPr>
            <w:r w:rsidRPr="009069C5">
              <w:rPr>
                <w:sz w:val="18"/>
                <w:szCs w:val="18"/>
                <w:lang w:val="es-419"/>
              </w:rPr>
              <w:t>4.2.4- Socializar y ajustar los procesos de las áreas con el apoyo de los dueños los proceso</w:t>
            </w:r>
          </w:p>
        </w:tc>
        <w:tc>
          <w:tcPr>
            <w:tcW w:w="1520" w:type="dxa"/>
            <w:vAlign w:val="center"/>
          </w:tcPr>
          <w:p w14:paraId="6B172456" w14:textId="77777777" w:rsidR="007B69B8" w:rsidRPr="009069C5" w:rsidRDefault="007B69B8" w:rsidP="00B54271">
            <w:pPr>
              <w:rPr>
                <w:sz w:val="18"/>
                <w:szCs w:val="18"/>
                <w:lang w:val="es-419"/>
              </w:rPr>
            </w:pPr>
            <w:r w:rsidRPr="009069C5">
              <w:rPr>
                <w:sz w:val="18"/>
                <w:szCs w:val="18"/>
                <w:lang w:val="es-419"/>
              </w:rPr>
              <w:t>Resp. De Calidad y Procesos</w:t>
            </w:r>
          </w:p>
        </w:tc>
        <w:tc>
          <w:tcPr>
            <w:tcW w:w="1534" w:type="dxa"/>
            <w:vAlign w:val="center"/>
          </w:tcPr>
          <w:p w14:paraId="71D9F86A" w14:textId="77777777" w:rsidR="007B69B8" w:rsidRPr="009069C5" w:rsidRDefault="007B69B8" w:rsidP="00B54271">
            <w:pPr>
              <w:rPr>
                <w:sz w:val="18"/>
                <w:szCs w:val="18"/>
                <w:lang w:val="es-419"/>
              </w:rPr>
            </w:pPr>
            <w:r w:rsidRPr="009069C5">
              <w:rPr>
                <w:sz w:val="18"/>
                <w:szCs w:val="18"/>
                <w:lang w:val="es-419"/>
              </w:rPr>
              <w:t>Procesos socializados y ajustados</w:t>
            </w:r>
          </w:p>
        </w:tc>
        <w:tc>
          <w:tcPr>
            <w:tcW w:w="1441" w:type="dxa"/>
            <w:vAlign w:val="center"/>
          </w:tcPr>
          <w:p w14:paraId="521C0067"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Colaboradores no incluidos ni invitados a las socializaciones de sus procesos </w:t>
            </w:r>
          </w:p>
          <w:p w14:paraId="1748600A" w14:textId="77777777" w:rsidR="007B69B8" w:rsidRPr="009069C5" w:rsidRDefault="007B69B8" w:rsidP="00B54271">
            <w:pPr>
              <w:rPr>
                <w:rFonts w:cstheme="minorHAnsi"/>
                <w:sz w:val="18"/>
                <w:szCs w:val="18"/>
                <w:lang w:val="es-419"/>
              </w:rPr>
            </w:pPr>
          </w:p>
          <w:p w14:paraId="4E991355" w14:textId="77777777" w:rsidR="007B69B8" w:rsidRPr="009069C5" w:rsidRDefault="007B69B8" w:rsidP="00B54271">
            <w:pPr>
              <w:rPr>
                <w:rFonts w:cstheme="minorHAnsi"/>
                <w:sz w:val="18"/>
                <w:szCs w:val="18"/>
                <w:lang w:val="es-419"/>
              </w:rPr>
            </w:pPr>
            <w:r w:rsidRPr="009069C5">
              <w:rPr>
                <w:rFonts w:cstheme="minorHAnsi"/>
                <w:sz w:val="18"/>
                <w:szCs w:val="18"/>
                <w:lang w:val="es-419"/>
              </w:rPr>
              <w:t>Los ajustes realizados a los procesos levantados carecen de afinidad.</w:t>
            </w:r>
          </w:p>
        </w:tc>
        <w:tc>
          <w:tcPr>
            <w:tcW w:w="1500" w:type="dxa"/>
            <w:vAlign w:val="center"/>
          </w:tcPr>
          <w:p w14:paraId="61878A74"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Verificar y validar el listado de los colaboradores involucrados en los procesos que requieren ser socializados. </w:t>
            </w:r>
          </w:p>
          <w:p w14:paraId="27D77788" w14:textId="77777777" w:rsidR="007B69B8" w:rsidRPr="009069C5" w:rsidRDefault="007B69B8" w:rsidP="00B54271">
            <w:pPr>
              <w:rPr>
                <w:rFonts w:cstheme="minorHAnsi"/>
                <w:sz w:val="18"/>
                <w:szCs w:val="18"/>
                <w:lang w:val="es-419"/>
              </w:rPr>
            </w:pPr>
          </w:p>
          <w:p w14:paraId="10116BC2" w14:textId="77777777" w:rsidR="007B69B8" w:rsidRPr="009069C5" w:rsidRDefault="007B69B8" w:rsidP="00B54271">
            <w:pPr>
              <w:rPr>
                <w:rFonts w:cstheme="minorHAnsi"/>
                <w:sz w:val="18"/>
                <w:szCs w:val="18"/>
                <w:lang w:val="es-419"/>
              </w:rPr>
            </w:pPr>
            <w:r w:rsidRPr="009069C5">
              <w:rPr>
                <w:rFonts w:cstheme="minorHAnsi"/>
                <w:sz w:val="18"/>
                <w:szCs w:val="18"/>
                <w:lang w:val="es-419"/>
              </w:rPr>
              <w:t>Revisar los ajustes con los expertos de cada área.</w:t>
            </w:r>
          </w:p>
        </w:tc>
        <w:tc>
          <w:tcPr>
            <w:tcW w:w="282" w:type="dxa"/>
            <w:shd w:val="clear" w:color="auto" w:fill="BEBEBE" w:themeFill="text2" w:themeFillTint="66"/>
            <w:vAlign w:val="center"/>
          </w:tcPr>
          <w:p w14:paraId="075FB2AB"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7D55FEA4"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6716E671" w14:textId="77777777" w:rsidR="007B69B8" w:rsidRPr="009069C5" w:rsidRDefault="007B69B8" w:rsidP="00B54271">
            <w:pPr>
              <w:rPr>
                <w:sz w:val="18"/>
                <w:szCs w:val="18"/>
                <w:lang w:val="es-419"/>
              </w:rPr>
            </w:pPr>
          </w:p>
        </w:tc>
        <w:tc>
          <w:tcPr>
            <w:tcW w:w="236" w:type="dxa"/>
            <w:shd w:val="clear" w:color="auto" w:fill="auto"/>
            <w:vAlign w:val="center"/>
          </w:tcPr>
          <w:p w14:paraId="74936978" w14:textId="77777777" w:rsidR="007B69B8" w:rsidRPr="009069C5" w:rsidRDefault="007B69B8" w:rsidP="00B54271">
            <w:pPr>
              <w:rPr>
                <w:sz w:val="18"/>
                <w:szCs w:val="18"/>
                <w:lang w:val="es-419"/>
              </w:rPr>
            </w:pPr>
          </w:p>
        </w:tc>
        <w:tc>
          <w:tcPr>
            <w:tcW w:w="236" w:type="dxa"/>
            <w:shd w:val="clear" w:color="auto" w:fill="auto"/>
            <w:vAlign w:val="center"/>
          </w:tcPr>
          <w:p w14:paraId="56421A6D" w14:textId="77777777" w:rsidR="007B69B8" w:rsidRPr="009069C5" w:rsidRDefault="007B69B8" w:rsidP="00B54271">
            <w:pPr>
              <w:rPr>
                <w:sz w:val="18"/>
                <w:szCs w:val="18"/>
                <w:lang w:val="es-419"/>
              </w:rPr>
            </w:pPr>
          </w:p>
        </w:tc>
        <w:tc>
          <w:tcPr>
            <w:tcW w:w="236" w:type="dxa"/>
            <w:shd w:val="clear" w:color="auto" w:fill="auto"/>
            <w:vAlign w:val="center"/>
          </w:tcPr>
          <w:p w14:paraId="40FCAEED" w14:textId="77777777" w:rsidR="007B69B8" w:rsidRPr="009069C5" w:rsidRDefault="007B69B8" w:rsidP="00B54271">
            <w:pPr>
              <w:rPr>
                <w:sz w:val="18"/>
                <w:szCs w:val="18"/>
                <w:lang w:val="es-419"/>
              </w:rPr>
            </w:pPr>
          </w:p>
        </w:tc>
        <w:tc>
          <w:tcPr>
            <w:tcW w:w="236" w:type="dxa"/>
            <w:shd w:val="clear" w:color="auto" w:fill="auto"/>
            <w:vAlign w:val="center"/>
          </w:tcPr>
          <w:p w14:paraId="38CF8015" w14:textId="77777777" w:rsidR="007B69B8" w:rsidRPr="009069C5" w:rsidRDefault="007B69B8" w:rsidP="00B54271">
            <w:pPr>
              <w:rPr>
                <w:sz w:val="18"/>
                <w:szCs w:val="18"/>
                <w:lang w:val="es-419"/>
              </w:rPr>
            </w:pPr>
          </w:p>
        </w:tc>
        <w:tc>
          <w:tcPr>
            <w:tcW w:w="236" w:type="dxa"/>
            <w:shd w:val="clear" w:color="auto" w:fill="auto"/>
            <w:vAlign w:val="center"/>
          </w:tcPr>
          <w:p w14:paraId="0B717222" w14:textId="77777777" w:rsidR="007B69B8" w:rsidRPr="009069C5" w:rsidRDefault="007B69B8" w:rsidP="00B54271">
            <w:pPr>
              <w:rPr>
                <w:sz w:val="18"/>
                <w:szCs w:val="18"/>
                <w:lang w:val="es-419"/>
              </w:rPr>
            </w:pPr>
          </w:p>
        </w:tc>
        <w:tc>
          <w:tcPr>
            <w:tcW w:w="236" w:type="dxa"/>
            <w:shd w:val="clear" w:color="auto" w:fill="auto"/>
            <w:vAlign w:val="center"/>
          </w:tcPr>
          <w:p w14:paraId="1A34474A" w14:textId="77777777" w:rsidR="007B69B8" w:rsidRPr="009069C5" w:rsidRDefault="007B69B8" w:rsidP="00B54271">
            <w:pPr>
              <w:rPr>
                <w:sz w:val="18"/>
                <w:szCs w:val="18"/>
                <w:lang w:val="es-419"/>
              </w:rPr>
            </w:pPr>
          </w:p>
        </w:tc>
        <w:tc>
          <w:tcPr>
            <w:tcW w:w="236" w:type="dxa"/>
            <w:shd w:val="clear" w:color="auto" w:fill="auto"/>
            <w:vAlign w:val="center"/>
          </w:tcPr>
          <w:p w14:paraId="629F998E" w14:textId="77777777" w:rsidR="007B69B8" w:rsidRPr="009069C5" w:rsidRDefault="007B69B8" w:rsidP="00B54271">
            <w:pPr>
              <w:rPr>
                <w:sz w:val="18"/>
                <w:szCs w:val="18"/>
                <w:lang w:val="es-419"/>
              </w:rPr>
            </w:pPr>
          </w:p>
        </w:tc>
        <w:tc>
          <w:tcPr>
            <w:tcW w:w="236" w:type="dxa"/>
            <w:shd w:val="clear" w:color="auto" w:fill="auto"/>
            <w:vAlign w:val="center"/>
          </w:tcPr>
          <w:p w14:paraId="1FD2B4DB" w14:textId="77777777" w:rsidR="007B69B8" w:rsidRPr="009069C5" w:rsidRDefault="007B69B8" w:rsidP="00B54271">
            <w:pPr>
              <w:rPr>
                <w:sz w:val="18"/>
                <w:szCs w:val="18"/>
                <w:lang w:val="es-419"/>
              </w:rPr>
            </w:pPr>
          </w:p>
        </w:tc>
        <w:tc>
          <w:tcPr>
            <w:tcW w:w="236" w:type="dxa"/>
            <w:shd w:val="clear" w:color="auto" w:fill="auto"/>
            <w:vAlign w:val="center"/>
          </w:tcPr>
          <w:p w14:paraId="7170E7FC" w14:textId="77777777" w:rsidR="007B69B8" w:rsidRPr="009069C5" w:rsidRDefault="007B69B8" w:rsidP="00B54271">
            <w:pPr>
              <w:rPr>
                <w:sz w:val="18"/>
                <w:szCs w:val="18"/>
                <w:lang w:val="es-419"/>
              </w:rPr>
            </w:pPr>
          </w:p>
        </w:tc>
        <w:tc>
          <w:tcPr>
            <w:tcW w:w="928" w:type="dxa"/>
            <w:vMerge/>
            <w:vAlign w:val="center"/>
          </w:tcPr>
          <w:p w14:paraId="138091C1" w14:textId="77777777" w:rsidR="007B69B8" w:rsidRPr="009069C5" w:rsidRDefault="007B69B8" w:rsidP="00B54271">
            <w:pPr>
              <w:rPr>
                <w:sz w:val="18"/>
                <w:szCs w:val="18"/>
                <w:lang w:val="es-419"/>
              </w:rPr>
            </w:pPr>
          </w:p>
        </w:tc>
        <w:tc>
          <w:tcPr>
            <w:tcW w:w="984" w:type="dxa"/>
            <w:vMerge/>
            <w:vAlign w:val="center"/>
          </w:tcPr>
          <w:p w14:paraId="46645F79" w14:textId="77777777" w:rsidR="007B69B8" w:rsidRPr="009069C5" w:rsidRDefault="007B69B8" w:rsidP="00B54271">
            <w:pPr>
              <w:rPr>
                <w:sz w:val="18"/>
                <w:szCs w:val="18"/>
                <w:lang w:val="es-419"/>
              </w:rPr>
            </w:pPr>
          </w:p>
        </w:tc>
        <w:tc>
          <w:tcPr>
            <w:tcW w:w="915" w:type="dxa"/>
            <w:vMerge/>
            <w:vAlign w:val="center"/>
          </w:tcPr>
          <w:p w14:paraId="13AF6DF1" w14:textId="77777777" w:rsidR="007B69B8" w:rsidRPr="009069C5" w:rsidRDefault="007B69B8" w:rsidP="00B54271">
            <w:pPr>
              <w:rPr>
                <w:sz w:val="18"/>
                <w:szCs w:val="18"/>
                <w:lang w:val="es-419"/>
              </w:rPr>
            </w:pPr>
          </w:p>
        </w:tc>
      </w:tr>
      <w:tr w:rsidR="007B69B8" w:rsidRPr="001B344B" w14:paraId="53DDDD7C" w14:textId="77777777" w:rsidTr="00B54271">
        <w:trPr>
          <w:trHeight w:val="577"/>
          <w:jc w:val="center"/>
        </w:trPr>
        <w:tc>
          <w:tcPr>
            <w:tcW w:w="1247" w:type="dxa"/>
            <w:vMerge/>
            <w:vAlign w:val="center"/>
          </w:tcPr>
          <w:p w14:paraId="058CA5A6" w14:textId="77777777" w:rsidR="007B69B8" w:rsidRPr="009069C5" w:rsidRDefault="007B69B8" w:rsidP="00B54271">
            <w:pPr>
              <w:rPr>
                <w:sz w:val="18"/>
                <w:szCs w:val="18"/>
                <w:lang w:val="es-419"/>
              </w:rPr>
            </w:pPr>
          </w:p>
        </w:tc>
        <w:tc>
          <w:tcPr>
            <w:tcW w:w="1327" w:type="dxa"/>
            <w:vMerge/>
            <w:vAlign w:val="center"/>
          </w:tcPr>
          <w:p w14:paraId="7FBB97F5" w14:textId="77777777" w:rsidR="007B69B8" w:rsidRPr="009069C5" w:rsidRDefault="007B69B8" w:rsidP="00B54271">
            <w:pPr>
              <w:rPr>
                <w:sz w:val="18"/>
                <w:szCs w:val="18"/>
                <w:lang w:val="es-419"/>
              </w:rPr>
            </w:pPr>
          </w:p>
        </w:tc>
        <w:tc>
          <w:tcPr>
            <w:tcW w:w="969" w:type="dxa"/>
            <w:vMerge/>
            <w:vAlign w:val="center"/>
          </w:tcPr>
          <w:p w14:paraId="5AC19D38" w14:textId="77777777" w:rsidR="007B69B8" w:rsidRPr="009069C5" w:rsidRDefault="007B69B8" w:rsidP="00B54271">
            <w:pPr>
              <w:rPr>
                <w:sz w:val="18"/>
                <w:szCs w:val="18"/>
                <w:lang w:val="es-419"/>
              </w:rPr>
            </w:pPr>
          </w:p>
        </w:tc>
        <w:tc>
          <w:tcPr>
            <w:tcW w:w="1207" w:type="dxa"/>
            <w:vMerge/>
            <w:vAlign w:val="center"/>
          </w:tcPr>
          <w:p w14:paraId="50B95A10" w14:textId="77777777" w:rsidR="007B69B8" w:rsidRPr="009069C5" w:rsidRDefault="007B69B8" w:rsidP="00B54271">
            <w:pPr>
              <w:rPr>
                <w:sz w:val="18"/>
                <w:szCs w:val="18"/>
                <w:lang w:val="es-419"/>
              </w:rPr>
            </w:pPr>
          </w:p>
        </w:tc>
        <w:tc>
          <w:tcPr>
            <w:tcW w:w="1183" w:type="dxa"/>
            <w:vMerge/>
            <w:vAlign w:val="center"/>
          </w:tcPr>
          <w:p w14:paraId="71C10727" w14:textId="77777777" w:rsidR="007B69B8" w:rsidRPr="009069C5" w:rsidRDefault="007B69B8" w:rsidP="00B54271">
            <w:pPr>
              <w:rPr>
                <w:sz w:val="18"/>
                <w:szCs w:val="18"/>
                <w:lang w:val="es-419"/>
              </w:rPr>
            </w:pPr>
          </w:p>
        </w:tc>
        <w:tc>
          <w:tcPr>
            <w:tcW w:w="1691" w:type="dxa"/>
            <w:vAlign w:val="center"/>
          </w:tcPr>
          <w:p w14:paraId="153C603A" w14:textId="77777777" w:rsidR="007B69B8" w:rsidRPr="009069C5" w:rsidRDefault="007B69B8" w:rsidP="00B54271">
            <w:pPr>
              <w:rPr>
                <w:sz w:val="18"/>
                <w:szCs w:val="18"/>
                <w:lang w:val="es-419"/>
              </w:rPr>
            </w:pPr>
            <w:r w:rsidRPr="009069C5">
              <w:rPr>
                <w:sz w:val="18"/>
                <w:szCs w:val="18"/>
                <w:lang w:val="es-419"/>
              </w:rPr>
              <w:t>4.2.5- Gestionar aprobación</w:t>
            </w:r>
          </w:p>
        </w:tc>
        <w:tc>
          <w:tcPr>
            <w:tcW w:w="1520" w:type="dxa"/>
            <w:vAlign w:val="center"/>
          </w:tcPr>
          <w:p w14:paraId="48444AB1" w14:textId="77777777" w:rsidR="007B69B8" w:rsidRPr="009069C5" w:rsidRDefault="007B69B8" w:rsidP="00B54271">
            <w:pPr>
              <w:rPr>
                <w:sz w:val="18"/>
                <w:szCs w:val="18"/>
                <w:lang w:val="es-419"/>
              </w:rPr>
            </w:pPr>
            <w:r w:rsidRPr="009069C5">
              <w:rPr>
                <w:sz w:val="18"/>
                <w:szCs w:val="18"/>
                <w:lang w:val="es-419"/>
              </w:rPr>
              <w:t>Resp. De Calidad y Procesos</w:t>
            </w:r>
          </w:p>
        </w:tc>
        <w:tc>
          <w:tcPr>
            <w:tcW w:w="1534" w:type="dxa"/>
            <w:vAlign w:val="center"/>
          </w:tcPr>
          <w:p w14:paraId="7EF235EC" w14:textId="77777777" w:rsidR="007B69B8" w:rsidRPr="009069C5" w:rsidRDefault="007B69B8" w:rsidP="00B54271">
            <w:pPr>
              <w:rPr>
                <w:sz w:val="18"/>
                <w:szCs w:val="18"/>
                <w:lang w:val="es-419"/>
              </w:rPr>
            </w:pPr>
            <w:r w:rsidRPr="009069C5">
              <w:rPr>
                <w:sz w:val="18"/>
                <w:szCs w:val="18"/>
                <w:lang w:val="es-419"/>
              </w:rPr>
              <w:t>Procesos aprobados</w:t>
            </w:r>
          </w:p>
        </w:tc>
        <w:tc>
          <w:tcPr>
            <w:tcW w:w="1441" w:type="dxa"/>
            <w:vAlign w:val="center"/>
          </w:tcPr>
          <w:p w14:paraId="2D0BA5D5" w14:textId="77777777" w:rsidR="007B69B8" w:rsidRPr="009069C5" w:rsidRDefault="007B69B8" w:rsidP="00B54271">
            <w:pPr>
              <w:rPr>
                <w:rFonts w:cstheme="minorHAnsi"/>
                <w:sz w:val="18"/>
                <w:szCs w:val="18"/>
                <w:lang w:val="es-419"/>
              </w:rPr>
            </w:pPr>
            <w:r w:rsidRPr="009069C5">
              <w:rPr>
                <w:rFonts w:cstheme="minorHAnsi"/>
                <w:sz w:val="18"/>
                <w:szCs w:val="18"/>
                <w:lang w:val="es-419"/>
              </w:rPr>
              <w:t>Procesos aprobados por colaboradores que no corresponden, que no están envueltos o ajenos a los procesos.</w:t>
            </w:r>
          </w:p>
          <w:p w14:paraId="32E5A30A" w14:textId="77777777" w:rsidR="007B69B8" w:rsidRPr="009069C5" w:rsidRDefault="007B69B8" w:rsidP="00B54271">
            <w:pPr>
              <w:rPr>
                <w:rFonts w:cstheme="minorHAnsi"/>
                <w:sz w:val="18"/>
                <w:szCs w:val="18"/>
                <w:lang w:val="es-419"/>
              </w:rPr>
            </w:pPr>
          </w:p>
          <w:p w14:paraId="2EAC7520" w14:textId="77777777" w:rsidR="007B69B8" w:rsidRPr="009069C5" w:rsidRDefault="007B69B8" w:rsidP="00B54271">
            <w:pPr>
              <w:rPr>
                <w:rFonts w:cstheme="minorHAnsi"/>
                <w:sz w:val="18"/>
                <w:szCs w:val="18"/>
                <w:lang w:val="es-419"/>
              </w:rPr>
            </w:pPr>
            <w:r w:rsidRPr="009069C5">
              <w:rPr>
                <w:rFonts w:cstheme="minorHAnsi"/>
                <w:sz w:val="18"/>
                <w:szCs w:val="18"/>
                <w:lang w:val="es-419"/>
              </w:rPr>
              <w:t>Firmas y aprobación faltantes.</w:t>
            </w:r>
          </w:p>
        </w:tc>
        <w:tc>
          <w:tcPr>
            <w:tcW w:w="1500" w:type="dxa"/>
            <w:vAlign w:val="center"/>
          </w:tcPr>
          <w:p w14:paraId="291612D6" w14:textId="77777777" w:rsidR="007B69B8" w:rsidRPr="009069C5" w:rsidRDefault="007B69B8" w:rsidP="00B54271">
            <w:pPr>
              <w:rPr>
                <w:rFonts w:cstheme="minorHAnsi"/>
                <w:sz w:val="18"/>
                <w:szCs w:val="18"/>
                <w:lang w:val="es-419"/>
              </w:rPr>
            </w:pPr>
            <w:r w:rsidRPr="009069C5">
              <w:rPr>
                <w:rFonts w:cstheme="minorHAnsi"/>
                <w:sz w:val="18"/>
                <w:szCs w:val="18"/>
                <w:lang w:val="es-419"/>
              </w:rPr>
              <w:t>Validar y verificar que los colaboradores que aprueban pertenecen o están envueltos en los procesos que están aprobando</w:t>
            </w:r>
          </w:p>
          <w:p w14:paraId="4EDD56C9" w14:textId="77777777" w:rsidR="007B69B8" w:rsidRPr="009069C5" w:rsidRDefault="007B69B8" w:rsidP="00B54271">
            <w:pPr>
              <w:rPr>
                <w:rFonts w:cstheme="minorHAnsi"/>
                <w:sz w:val="18"/>
                <w:szCs w:val="18"/>
                <w:lang w:val="es-419"/>
              </w:rPr>
            </w:pPr>
          </w:p>
          <w:p w14:paraId="1C573BF5" w14:textId="4799DDDE" w:rsidR="007B69B8" w:rsidRPr="009069C5" w:rsidRDefault="007B69B8" w:rsidP="00B54271">
            <w:pPr>
              <w:rPr>
                <w:rFonts w:cstheme="minorHAnsi"/>
                <w:sz w:val="18"/>
                <w:szCs w:val="18"/>
                <w:lang w:val="es-419"/>
              </w:rPr>
            </w:pPr>
            <w:r w:rsidRPr="009069C5">
              <w:rPr>
                <w:rFonts w:cstheme="minorHAnsi"/>
                <w:sz w:val="18"/>
                <w:szCs w:val="18"/>
                <w:lang w:val="es-419"/>
              </w:rPr>
              <w:t xml:space="preserve">Validar a la hora de socializar </w:t>
            </w:r>
            <w:r w:rsidR="00B90487" w:rsidRPr="009069C5">
              <w:rPr>
                <w:rFonts w:cstheme="minorHAnsi"/>
                <w:sz w:val="18"/>
                <w:szCs w:val="18"/>
                <w:lang w:val="es-419"/>
              </w:rPr>
              <w:t>los procesos</w:t>
            </w:r>
            <w:r w:rsidRPr="009069C5">
              <w:rPr>
                <w:rFonts w:cstheme="minorHAnsi"/>
                <w:sz w:val="18"/>
                <w:szCs w:val="18"/>
                <w:lang w:val="es-419"/>
              </w:rPr>
              <w:t xml:space="preserve"> que estos poseen las firmas de aprobación correspondientes.</w:t>
            </w:r>
          </w:p>
        </w:tc>
        <w:tc>
          <w:tcPr>
            <w:tcW w:w="282" w:type="dxa"/>
            <w:shd w:val="clear" w:color="auto" w:fill="BEBEBE" w:themeFill="text2" w:themeFillTint="66"/>
            <w:vAlign w:val="center"/>
          </w:tcPr>
          <w:p w14:paraId="59A3DECC"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7EA72C2B"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6E567BAF" w14:textId="77777777" w:rsidR="007B69B8" w:rsidRPr="009069C5" w:rsidRDefault="007B69B8" w:rsidP="00B54271">
            <w:pPr>
              <w:rPr>
                <w:sz w:val="18"/>
                <w:szCs w:val="18"/>
                <w:lang w:val="es-419"/>
              </w:rPr>
            </w:pPr>
          </w:p>
        </w:tc>
        <w:tc>
          <w:tcPr>
            <w:tcW w:w="236" w:type="dxa"/>
            <w:shd w:val="clear" w:color="auto" w:fill="auto"/>
            <w:vAlign w:val="center"/>
          </w:tcPr>
          <w:p w14:paraId="06D3D167" w14:textId="77777777" w:rsidR="007B69B8" w:rsidRPr="009069C5" w:rsidRDefault="007B69B8" w:rsidP="00B54271">
            <w:pPr>
              <w:rPr>
                <w:sz w:val="18"/>
                <w:szCs w:val="18"/>
                <w:lang w:val="es-419"/>
              </w:rPr>
            </w:pPr>
          </w:p>
        </w:tc>
        <w:tc>
          <w:tcPr>
            <w:tcW w:w="236" w:type="dxa"/>
            <w:shd w:val="clear" w:color="auto" w:fill="auto"/>
            <w:vAlign w:val="center"/>
          </w:tcPr>
          <w:p w14:paraId="07151465" w14:textId="77777777" w:rsidR="007B69B8" w:rsidRPr="009069C5" w:rsidRDefault="007B69B8" w:rsidP="00B54271">
            <w:pPr>
              <w:rPr>
                <w:sz w:val="18"/>
                <w:szCs w:val="18"/>
                <w:lang w:val="es-419"/>
              </w:rPr>
            </w:pPr>
          </w:p>
        </w:tc>
        <w:tc>
          <w:tcPr>
            <w:tcW w:w="236" w:type="dxa"/>
            <w:shd w:val="clear" w:color="auto" w:fill="auto"/>
            <w:vAlign w:val="center"/>
          </w:tcPr>
          <w:p w14:paraId="4EBC0E1A" w14:textId="77777777" w:rsidR="007B69B8" w:rsidRPr="009069C5" w:rsidRDefault="007B69B8" w:rsidP="00B54271">
            <w:pPr>
              <w:rPr>
                <w:sz w:val="18"/>
                <w:szCs w:val="18"/>
                <w:lang w:val="es-419"/>
              </w:rPr>
            </w:pPr>
          </w:p>
        </w:tc>
        <w:tc>
          <w:tcPr>
            <w:tcW w:w="236" w:type="dxa"/>
            <w:shd w:val="clear" w:color="auto" w:fill="auto"/>
            <w:vAlign w:val="center"/>
          </w:tcPr>
          <w:p w14:paraId="1F75EA1E" w14:textId="77777777" w:rsidR="007B69B8" w:rsidRPr="009069C5" w:rsidRDefault="007B69B8" w:rsidP="00B54271">
            <w:pPr>
              <w:rPr>
                <w:sz w:val="18"/>
                <w:szCs w:val="18"/>
                <w:lang w:val="es-419"/>
              </w:rPr>
            </w:pPr>
          </w:p>
        </w:tc>
        <w:tc>
          <w:tcPr>
            <w:tcW w:w="236" w:type="dxa"/>
            <w:shd w:val="clear" w:color="auto" w:fill="auto"/>
            <w:vAlign w:val="center"/>
          </w:tcPr>
          <w:p w14:paraId="09A33F3E" w14:textId="77777777" w:rsidR="007B69B8" w:rsidRPr="009069C5" w:rsidRDefault="007B69B8" w:rsidP="00B54271">
            <w:pPr>
              <w:rPr>
                <w:sz w:val="18"/>
                <w:szCs w:val="18"/>
                <w:lang w:val="es-419"/>
              </w:rPr>
            </w:pPr>
          </w:p>
        </w:tc>
        <w:tc>
          <w:tcPr>
            <w:tcW w:w="236" w:type="dxa"/>
            <w:shd w:val="clear" w:color="auto" w:fill="auto"/>
            <w:vAlign w:val="center"/>
          </w:tcPr>
          <w:p w14:paraId="56BDE5CB" w14:textId="77777777" w:rsidR="007B69B8" w:rsidRPr="009069C5" w:rsidRDefault="007B69B8" w:rsidP="00B54271">
            <w:pPr>
              <w:rPr>
                <w:sz w:val="18"/>
                <w:szCs w:val="18"/>
                <w:lang w:val="es-419"/>
              </w:rPr>
            </w:pPr>
          </w:p>
        </w:tc>
        <w:tc>
          <w:tcPr>
            <w:tcW w:w="236" w:type="dxa"/>
            <w:shd w:val="clear" w:color="auto" w:fill="auto"/>
            <w:vAlign w:val="center"/>
          </w:tcPr>
          <w:p w14:paraId="4E258665" w14:textId="77777777" w:rsidR="007B69B8" w:rsidRPr="009069C5" w:rsidRDefault="007B69B8" w:rsidP="00B54271">
            <w:pPr>
              <w:rPr>
                <w:sz w:val="18"/>
                <w:szCs w:val="18"/>
                <w:lang w:val="es-419"/>
              </w:rPr>
            </w:pPr>
          </w:p>
        </w:tc>
        <w:tc>
          <w:tcPr>
            <w:tcW w:w="236" w:type="dxa"/>
            <w:shd w:val="clear" w:color="auto" w:fill="auto"/>
            <w:vAlign w:val="center"/>
          </w:tcPr>
          <w:p w14:paraId="10A1AEE1" w14:textId="77777777" w:rsidR="007B69B8" w:rsidRPr="009069C5" w:rsidRDefault="007B69B8" w:rsidP="00B54271">
            <w:pPr>
              <w:rPr>
                <w:sz w:val="18"/>
                <w:szCs w:val="18"/>
                <w:lang w:val="es-419"/>
              </w:rPr>
            </w:pPr>
          </w:p>
        </w:tc>
        <w:tc>
          <w:tcPr>
            <w:tcW w:w="236" w:type="dxa"/>
            <w:shd w:val="clear" w:color="auto" w:fill="auto"/>
            <w:vAlign w:val="center"/>
          </w:tcPr>
          <w:p w14:paraId="25BEAD94" w14:textId="77777777" w:rsidR="007B69B8" w:rsidRPr="009069C5" w:rsidRDefault="007B69B8" w:rsidP="00B54271">
            <w:pPr>
              <w:rPr>
                <w:sz w:val="18"/>
                <w:szCs w:val="18"/>
                <w:lang w:val="es-419"/>
              </w:rPr>
            </w:pPr>
          </w:p>
        </w:tc>
        <w:tc>
          <w:tcPr>
            <w:tcW w:w="928" w:type="dxa"/>
            <w:vMerge/>
            <w:vAlign w:val="center"/>
          </w:tcPr>
          <w:p w14:paraId="1F15D751" w14:textId="77777777" w:rsidR="007B69B8" w:rsidRPr="009069C5" w:rsidRDefault="007B69B8" w:rsidP="00B54271">
            <w:pPr>
              <w:rPr>
                <w:sz w:val="18"/>
                <w:szCs w:val="18"/>
                <w:lang w:val="es-419"/>
              </w:rPr>
            </w:pPr>
          </w:p>
        </w:tc>
        <w:tc>
          <w:tcPr>
            <w:tcW w:w="984" w:type="dxa"/>
            <w:vMerge/>
            <w:vAlign w:val="center"/>
          </w:tcPr>
          <w:p w14:paraId="23F1FC05" w14:textId="77777777" w:rsidR="007B69B8" w:rsidRPr="009069C5" w:rsidRDefault="007B69B8" w:rsidP="00B54271">
            <w:pPr>
              <w:rPr>
                <w:sz w:val="18"/>
                <w:szCs w:val="18"/>
                <w:lang w:val="es-419"/>
              </w:rPr>
            </w:pPr>
          </w:p>
        </w:tc>
        <w:tc>
          <w:tcPr>
            <w:tcW w:w="915" w:type="dxa"/>
            <w:vMerge/>
            <w:vAlign w:val="center"/>
          </w:tcPr>
          <w:p w14:paraId="155E0B22" w14:textId="77777777" w:rsidR="007B69B8" w:rsidRPr="009069C5" w:rsidRDefault="007B69B8" w:rsidP="00B54271">
            <w:pPr>
              <w:rPr>
                <w:sz w:val="18"/>
                <w:szCs w:val="18"/>
                <w:lang w:val="es-419"/>
              </w:rPr>
            </w:pPr>
          </w:p>
        </w:tc>
      </w:tr>
      <w:tr w:rsidR="007B69B8" w:rsidRPr="001B344B" w14:paraId="01320BBA" w14:textId="77777777" w:rsidTr="00B54271">
        <w:trPr>
          <w:trHeight w:val="557"/>
          <w:jc w:val="center"/>
        </w:trPr>
        <w:tc>
          <w:tcPr>
            <w:tcW w:w="1247" w:type="dxa"/>
            <w:vMerge/>
            <w:vAlign w:val="center"/>
          </w:tcPr>
          <w:p w14:paraId="0186B87D" w14:textId="77777777" w:rsidR="007B69B8" w:rsidRPr="009069C5" w:rsidRDefault="007B69B8" w:rsidP="00B54271">
            <w:pPr>
              <w:rPr>
                <w:sz w:val="18"/>
                <w:szCs w:val="18"/>
                <w:lang w:val="es-419"/>
              </w:rPr>
            </w:pPr>
          </w:p>
        </w:tc>
        <w:tc>
          <w:tcPr>
            <w:tcW w:w="1327" w:type="dxa"/>
            <w:vMerge/>
            <w:vAlign w:val="center"/>
          </w:tcPr>
          <w:p w14:paraId="2860501B" w14:textId="77777777" w:rsidR="007B69B8" w:rsidRPr="009069C5" w:rsidRDefault="007B69B8" w:rsidP="00B54271">
            <w:pPr>
              <w:rPr>
                <w:sz w:val="18"/>
                <w:szCs w:val="18"/>
                <w:lang w:val="es-419"/>
              </w:rPr>
            </w:pPr>
          </w:p>
        </w:tc>
        <w:tc>
          <w:tcPr>
            <w:tcW w:w="969" w:type="dxa"/>
            <w:vMerge/>
            <w:vAlign w:val="center"/>
          </w:tcPr>
          <w:p w14:paraId="11EDD43C" w14:textId="77777777" w:rsidR="007B69B8" w:rsidRPr="009069C5" w:rsidRDefault="007B69B8" w:rsidP="00B54271">
            <w:pPr>
              <w:rPr>
                <w:sz w:val="18"/>
                <w:szCs w:val="18"/>
                <w:lang w:val="es-419"/>
              </w:rPr>
            </w:pPr>
          </w:p>
        </w:tc>
        <w:tc>
          <w:tcPr>
            <w:tcW w:w="1207" w:type="dxa"/>
            <w:vMerge/>
            <w:vAlign w:val="center"/>
          </w:tcPr>
          <w:p w14:paraId="6BF3B828" w14:textId="77777777" w:rsidR="007B69B8" w:rsidRPr="009069C5" w:rsidRDefault="007B69B8" w:rsidP="00B54271">
            <w:pPr>
              <w:rPr>
                <w:sz w:val="18"/>
                <w:szCs w:val="18"/>
                <w:lang w:val="es-419"/>
              </w:rPr>
            </w:pPr>
          </w:p>
        </w:tc>
        <w:tc>
          <w:tcPr>
            <w:tcW w:w="1183" w:type="dxa"/>
            <w:vMerge/>
            <w:vAlign w:val="center"/>
          </w:tcPr>
          <w:p w14:paraId="7FECBB1E" w14:textId="77777777" w:rsidR="007B69B8" w:rsidRPr="009069C5" w:rsidRDefault="007B69B8" w:rsidP="00B54271">
            <w:pPr>
              <w:rPr>
                <w:sz w:val="18"/>
                <w:szCs w:val="18"/>
                <w:lang w:val="es-419"/>
              </w:rPr>
            </w:pPr>
          </w:p>
        </w:tc>
        <w:tc>
          <w:tcPr>
            <w:tcW w:w="1691" w:type="dxa"/>
            <w:vAlign w:val="center"/>
          </w:tcPr>
          <w:p w14:paraId="37D37BBD" w14:textId="77777777" w:rsidR="007B69B8" w:rsidRPr="009069C5" w:rsidRDefault="007B69B8" w:rsidP="00B54271">
            <w:pPr>
              <w:rPr>
                <w:sz w:val="18"/>
                <w:szCs w:val="18"/>
                <w:lang w:val="es-419"/>
              </w:rPr>
            </w:pPr>
            <w:r w:rsidRPr="009069C5">
              <w:rPr>
                <w:sz w:val="18"/>
                <w:szCs w:val="18"/>
                <w:lang w:val="es-419"/>
              </w:rPr>
              <w:t>4.2.6- Socializar e implementar.</w:t>
            </w:r>
          </w:p>
        </w:tc>
        <w:tc>
          <w:tcPr>
            <w:tcW w:w="1520" w:type="dxa"/>
            <w:vAlign w:val="center"/>
          </w:tcPr>
          <w:p w14:paraId="473ED5A8" w14:textId="77777777" w:rsidR="007B69B8" w:rsidRPr="009069C5" w:rsidRDefault="007B69B8" w:rsidP="00B54271">
            <w:pPr>
              <w:rPr>
                <w:sz w:val="18"/>
                <w:szCs w:val="18"/>
                <w:lang w:val="es-419"/>
              </w:rPr>
            </w:pPr>
            <w:r w:rsidRPr="009069C5">
              <w:rPr>
                <w:sz w:val="18"/>
                <w:szCs w:val="18"/>
                <w:lang w:val="es-419"/>
              </w:rPr>
              <w:t>Resp. De Calidad y Procesos</w:t>
            </w:r>
          </w:p>
        </w:tc>
        <w:tc>
          <w:tcPr>
            <w:tcW w:w="1534" w:type="dxa"/>
            <w:vAlign w:val="center"/>
          </w:tcPr>
          <w:p w14:paraId="50975942" w14:textId="77777777" w:rsidR="007B69B8" w:rsidRPr="009069C5" w:rsidRDefault="007B69B8" w:rsidP="00B54271">
            <w:pPr>
              <w:rPr>
                <w:sz w:val="18"/>
                <w:szCs w:val="18"/>
                <w:lang w:val="es-419"/>
              </w:rPr>
            </w:pPr>
            <w:r w:rsidRPr="009069C5">
              <w:rPr>
                <w:sz w:val="18"/>
                <w:szCs w:val="18"/>
                <w:lang w:val="es-419"/>
              </w:rPr>
              <w:t xml:space="preserve">Correos, listado de asistencia, </w:t>
            </w:r>
          </w:p>
        </w:tc>
        <w:tc>
          <w:tcPr>
            <w:tcW w:w="1441" w:type="dxa"/>
            <w:vAlign w:val="center"/>
          </w:tcPr>
          <w:p w14:paraId="594820E7" w14:textId="77777777" w:rsidR="007B69B8" w:rsidRPr="009069C5" w:rsidRDefault="007B69B8" w:rsidP="00B54271">
            <w:pPr>
              <w:rPr>
                <w:rFonts w:cstheme="minorHAnsi"/>
                <w:sz w:val="18"/>
                <w:szCs w:val="18"/>
                <w:lang w:val="es-419"/>
              </w:rPr>
            </w:pPr>
            <w:r w:rsidRPr="009069C5">
              <w:rPr>
                <w:rFonts w:cstheme="minorHAnsi"/>
                <w:sz w:val="18"/>
                <w:szCs w:val="18"/>
                <w:lang w:val="es-419"/>
              </w:rPr>
              <w:t>No incluir a un colaborador en los correos de convocatoria y que este no sea socializado.</w:t>
            </w:r>
          </w:p>
          <w:p w14:paraId="3F231549" w14:textId="77777777" w:rsidR="007B69B8" w:rsidRPr="009069C5" w:rsidRDefault="007B69B8" w:rsidP="00B54271">
            <w:pPr>
              <w:rPr>
                <w:rFonts w:cstheme="minorHAnsi"/>
                <w:sz w:val="18"/>
                <w:szCs w:val="18"/>
                <w:lang w:val="es-419"/>
              </w:rPr>
            </w:pPr>
          </w:p>
          <w:p w14:paraId="3FF4636B" w14:textId="77777777" w:rsidR="007B69B8" w:rsidRPr="009069C5" w:rsidRDefault="007B69B8" w:rsidP="00B54271">
            <w:pPr>
              <w:rPr>
                <w:rFonts w:cstheme="minorHAnsi"/>
                <w:sz w:val="18"/>
                <w:szCs w:val="18"/>
                <w:lang w:val="es-419"/>
              </w:rPr>
            </w:pPr>
            <w:r w:rsidRPr="009069C5">
              <w:rPr>
                <w:rFonts w:cstheme="minorHAnsi"/>
                <w:sz w:val="18"/>
                <w:szCs w:val="18"/>
                <w:lang w:val="es-419"/>
              </w:rPr>
              <w:t>Los colaboradores no firmaron el registro de asistencia.</w:t>
            </w:r>
          </w:p>
          <w:p w14:paraId="1D96C7CE" w14:textId="77777777" w:rsidR="007B69B8" w:rsidRPr="009069C5" w:rsidRDefault="007B69B8" w:rsidP="00B54271">
            <w:pPr>
              <w:rPr>
                <w:rFonts w:cstheme="minorHAnsi"/>
                <w:sz w:val="18"/>
                <w:szCs w:val="18"/>
                <w:lang w:val="es-419"/>
              </w:rPr>
            </w:pPr>
          </w:p>
          <w:p w14:paraId="3C7BEBB3"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Los colaboradores no siguen los lineamientos establecidos en los procesos </w:t>
            </w:r>
          </w:p>
        </w:tc>
        <w:tc>
          <w:tcPr>
            <w:tcW w:w="1500" w:type="dxa"/>
            <w:vAlign w:val="center"/>
          </w:tcPr>
          <w:p w14:paraId="790DFEE7" w14:textId="77777777" w:rsidR="007B69B8" w:rsidRPr="009069C5" w:rsidRDefault="007B69B8" w:rsidP="00B54271">
            <w:pPr>
              <w:rPr>
                <w:rFonts w:cstheme="minorHAnsi"/>
                <w:sz w:val="18"/>
                <w:szCs w:val="18"/>
                <w:lang w:val="es-419"/>
              </w:rPr>
            </w:pPr>
            <w:r w:rsidRPr="009069C5">
              <w:rPr>
                <w:rFonts w:cstheme="minorHAnsi"/>
                <w:sz w:val="18"/>
                <w:szCs w:val="18"/>
                <w:lang w:val="es-419"/>
              </w:rPr>
              <w:lastRenderedPageBreak/>
              <w:t xml:space="preserve">Verificar y validar con RH el listado de colaboradores pertenecientes al proceso a </w:t>
            </w:r>
            <w:r w:rsidRPr="009069C5">
              <w:rPr>
                <w:rFonts w:cstheme="minorHAnsi"/>
                <w:sz w:val="18"/>
                <w:szCs w:val="18"/>
                <w:lang w:val="es-419"/>
              </w:rPr>
              <w:lastRenderedPageBreak/>
              <w:t>socializar y enviar doc.  vía correo</w:t>
            </w:r>
          </w:p>
          <w:p w14:paraId="28F8CBB2" w14:textId="77777777" w:rsidR="007B69B8" w:rsidRPr="009069C5" w:rsidRDefault="007B69B8" w:rsidP="00B54271">
            <w:pPr>
              <w:rPr>
                <w:rFonts w:cstheme="minorHAnsi"/>
                <w:sz w:val="18"/>
                <w:szCs w:val="18"/>
                <w:lang w:val="es-419"/>
              </w:rPr>
            </w:pPr>
          </w:p>
          <w:p w14:paraId="6BAB352B"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Sensibilizar, recordar y motivar (antes, durante y después de la socialización) a los colaboradores a firmar el registro de asistencia </w:t>
            </w:r>
          </w:p>
          <w:p w14:paraId="222393BB" w14:textId="77777777" w:rsidR="007B69B8" w:rsidRPr="009069C5" w:rsidRDefault="007B69B8" w:rsidP="00B54271">
            <w:pPr>
              <w:rPr>
                <w:rFonts w:cstheme="minorHAnsi"/>
                <w:sz w:val="18"/>
                <w:szCs w:val="18"/>
                <w:lang w:val="es-419"/>
              </w:rPr>
            </w:pPr>
          </w:p>
          <w:p w14:paraId="49E72FFE"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Fomentar las buenas prácticas de seguir los lineamientos establecidos. </w:t>
            </w:r>
          </w:p>
        </w:tc>
        <w:tc>
          <w:tcPr>
            <w:tcW w:w="282" w:type="dxa"/>
            <w:shd w:val="clear" w:color="auto" w:fill="BEBEBE" w:themeFill="text2" w:themeFillTint="66"/>
            <w:vAlign w:val="center"/>
          </w:tcPr>
          <w:p w14:paraId="452912EB"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53C78D93"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298F0FD4" w14:textId="77777777" w:rsidR="007B69B8" w:rsidRPr="009069C5" w:rsidRDefault="007B69B8" w:rsidP="00B54271">
            <w:pPr>
              <w:rPr>
                <w:sz w:val="18"/>
                <w:szCs w:val="18"/>
                <w:lang w:val="es-419"/>
              </w:rPr>
            </w:pPr>
          </w:p>
        </w:tc>
        <w:tc>
          <w:tcPr>
            <w:tcW w:w="236" w:type="dxa"/>
            <w:shd w:val="clear" w:color="auto" w:fill="auto"/>
            <w:vAlign w:val="center"/>
          </w:tcPr>
          <w:p w14:paraId="705F002B" w14:textId="77777777" w:rsidR="007B69B8" w:rsidRPr="009069C5" w:rsidRDefault="007B69B8" w:rsidP="00B54271">
            <w:pPr>
              <w:rPr>
                <w:sz w:val="18"/>
                <w:szCs w:val="18"/>
                <w:lang w:val="es-419"/>
              </w:rPr>
            </w:pPr>
          </w:p>
        </w:tc>
        <w:tc>
          <w:tcPr>
            <w:tcW w:w="236" w:type="dxa"/>
            <w:shd w:val="clear" w:color="auto" w:fill="auto"/>
            <w:vAlign w:val="center"/>
          </w:tcPr>
          <w:p w14:paraId="07966EC1" w14:textId="77777777" w:rsidR="007B69B8" w:rsidRPr="009069C5" w:rsidRDefault="007B69B8" w:rsidP="00B54271">
            <w:pPr>
              <w:rPr>
                <w:sz w:val="18"/>
                <w:szCs w:val="18"/>
                <w:lang w:val="es-419"/>
              </w:rPr>
            </w:pPr>
          </w:p>
        </w:tc>
        <w:tc>
          <w:tcPr>
            <w:tcW w:w="236" w:type="dxa"/>
            <w:shd w:val="clear" w:color="auto" w:fill="auto"/>
            <w:vAlign w:val="center"/>
          </w:tcPr>
          <w:p w14:paraId="3123A2C7" w14:textId="77777777" w:rsidR="007B69B8" w:rsidRPr="009069C5" w:rsidRDefault="007B69B8" w:rsidP="00B54271">
            <w:pPr>
              <w:rPr>
                <w:sz w:val="18"/>
                <w:szCs w:val="18"/>
                <w:lang w:val="es-419"/>
              </w:rPr>
            </w:pPr>
          </w:p>
        </w:tc>
        <w:tc>
          <w:tcPr>
            <w:tcW w:w="236" w:type="dxa"/>
            <w:shd w:val="clear" w:color="auto" w:fill="auto"/>
            <w:vAlign w:val="center"/>
          </w:tcPr>
          <w:p w14:paraId="3F287CC4" w14:textId="77777777" w:rsidR="007B69B8" w:rsidRPr="009069C5" w:rsidRDefault="007B69B8" w:rsidP="00B54271">
            <w:pPr>
              <w:rPr>
                <w:sz w:val="18"/>
                <w:szCs w:val="18"/>
                <w:lang w:val="es-419"/>
              </w:rPr>
            </w:pPr>
          </w:p>
        </w:tc>
        <w:tc>
          <w:tcPr>
            <w:tcW w:w="236" w:type="dxa"/>
            <w:shd w:val="clear" w:color="auto" w:fill="auto"/>
            <w:vAlign w:val="center"/>
          </w:tcPr>
          <w:p w14:paraId="0F474831" w14:textId="77777777" w:rsidR="007B69B8" w:rsidRPr="009069C5" w:rsidRDefault="007B69B8" w:rsidP="00B54271">
            <w:pPr>
              <w:rPr>
                <w:sz w:val="18"/>
                <w:szCs w:val="18"/>
                <w:lang w:val="es-419"/>
              </w:rPr>
            </w:pPr>
          </w:p>
        </w:tc>
        <w:tc>
          <w:tcPr>
            <w:tcW w:w="236" w:type="dxa"/>
            <w:shd w:val="clear" w:color="auto" w:fill="auto"/>
            <w:vAlign w:val="center"/>
          </w:tcPr>
          <w:p w14:paraId="3CA9433D" w14:textId="77777777" w:rsidR="007B69B8" w:rsidRPr="009069C5" w:rsidRDefault="007B69B8" w:rsidP="00B54271">
            <w:pPr>
              <w:rPr>
                <w:sz w:val="18"/>
                <w:szCs w:val="18"/>
                <w:lang w:val="es-419"/>
              </w:rPr>
            </w:pPr>
          </w:p>
        </w:tc>
        <w:tc>
          <w:tcPr>
            <w:tcW w:w="236" w:type="dxa"/>
            <w:shd w:val="clear" w:color="auto" w:fill="auto"/>
            <w:vAlign w:val="center"/>
          </w:tcPr>
          <w:p w14:paraId="448540EB" w14:textId="77777777" w:rsidR="007B69B8" w:rsidRPr="009069C5" w:rsidRDefault="007B69B8" w:rsidP="00B54271">
            <w:pPr>
              <w:rPr>
                <w:sz w:val="18"/>
                <w:szCs w:val="18"/>
                <w:lang w:val="es-419"/>
              </w:rPr>
            </w:pPr>
          </w:p>
        </w:tc>
        <w:tc>
          <w:tcPr>
            <w:tcW w:w="236" w:type="dxa"/>
            <w:shd w:val="clear" w:color="auto" w:fill="auto"/>
            <w:vAlign w:val="center"/>
          </w:tcPr>
          <w:p w14:paraId="47185555" w14:textId="77777777" w:rsidR="007B69B8" w:rsidRPr="009069C5" w:rsidRDefault="007B69B8" w:rsidP="00B54271">
            <w:pPr>
              <w:rPr>
                <w:sz w:val="18"/>
                <w:szCs w:val="18"/>
                <w:lang w:val="es-419"/>
              </w:rPr>
            </w:pPr>
          </w:p>
        </w:tc>
        <w:tc>
          <w:tcPr>
            <w:tcW w:w="236" w:type="dxa"/>
            <w:shd w:val="clear" w:color="auto" w:fill="auto"/>
            <w:vAlign w:val="center"/>
          </w:tcPr>
          <w:p w14:paraId="0B8E6F2E" w14:textId="77777777" w:rsidR="007B69B8" w:rsidRPr="009069C5" w:rsidRDefault="007B69B8" w:rsidP="00B54271">
            <w:pPr>
              <w:rPr>
                <w:sz w:val="18"/>
                <w:szCs w:val="18"/>
                <w:lang w:val="es-419"/>
              </w:rPr>
            </w:pPr>
          </w:p>
        </w:tc>
        <w:tc>
          <w:tcPr>
            <w:tcW w:w="928" w:type="dxa"/>
            <w:vMerge/>
            <w:vAlign w:val="center"/>
          </w:tcPr>
          <w:p w14:paraId="724BEE42" w14:textId="77777777" w:rsidR="007B69B8" w:rsidRPr="009069C5" w:rsidRDefault="007B69B8" w:rsidP="00B54271">
            <w:pPr>
              <w:rPr>
                <w:sz w:val="18"/>
                <w:szCs w:val="18"/>
                <w:lang w:val="es-419"/>
              </w:rPr>
            </w:pPr>
          </w:p>
        </w:tc>
        <w:tc>
          <w:tcPr>
            <w:tcW w:w="984" w:type="dxa"/>
            <w:vMerge/>
            <w:vAlign w:val="center"/>
          </w:tcPr>
          <w:p w14:paraId="66003CCE" w14:textId="77777777" w:rsidR="007B69B8" w:rsidRPr="009069C5" w:rsidRDefault="007B69B8" w:rsidP="00B54271">
            <w:pPr>
              <w:rPr>
                <w:sz w:val="18"/>
                <w:szCs w:val="18"/>
                <w:lang w:val="es-419"/>
              </w:rPr>
            </w:pPr>
          </w:p>
        </w:tc>
        <w:tc>
          <w:tcPr>
            <w:tcW w:w="915" w:type="dxa"/>
            <w:vMerge/>
            <w:vAlign w:val="center"/>
          </w:tcPr>
          <w:p w14:paraId="32299B28" w14:textId="77777777" w:rsidR="007B69B8" w:rsidRPr="009069C5" w:rsidRDefault="007B69B8" w:rsidP="00B54271">
            <w:pPr>
              <w:rPr>
                <w:sz w:val="18"/>
                <w:szCs w:val="18"/>
                <w:lang w:val="es-419"/>
              </w:rPr>
            </w:pPr>
          </w:p>
        </w:tc>
      </w:tr>
      <w:tr w:rsidR="007B69B8" w:rsidRPr="009069C5" w14:paraId="49ABE77A" w14:textId="77777777" w:rsidTr="00B54271">
        <w:trPr>
          <w:trHeight w:val="795"/>
          <w:jc w:val="center"/>
        </w:trPr>
        <w:tc>
          <w:tcPr>
            <w:tcW w:w="1247" w:type="dxa"/>
            <w:vMerge w:val="restart"/>
            <w:vAlign w:val="center"/>
          </w:tcPr>
          <w:p w14:paraId="77F888E7" w14:textId="77777777" w:rsidR="007B69B8" w:rsidRPr="009069C5" w:rsidRDefault="007B69B8" w:rsidP="00B54271">
            <w:pPr>
              <w:rPr>
                <w:sz w:val="18"/>
                <w:szCs w:val="18"/>
                <w:lang w:val="es-419"/>
              </w:rPr>
            </w:pPr>
            <w:r w:rsidRPr="009069C5">
              <w:rPr>
                <w:sz w:val="18"/>
                <w:szCs w:val="18"/>
                <w:lang w:val="es-419"/>
              </w:rPr>
              <w:t>4.3- Gestionar, coordinar y elaborar los procedimientos Operativos de la institución.</w:t>
            </w:r>
          </w:p>
        </w:tc>
        <w:tc>
          <w:tcPr>
            <w:tcW w:w="1327" w:type="dxa"/>
            <w:vMerge w:val="restart"/>
            <w:vAlign w:val="center"/>
          </w:tcPr>
          <w:p w14:paraId="14A8F7D0" w14:textId="77777777" w:rsidR="007B69B8" w:rsidRPr="009069C5" w:rsidRDefault="007B69B8" w:rsidP="00B54271">
            <w:pPr>
              <w:rPr>
                <w:sz w:val="18"/>
                <w:szCs w:val="18"/>
                <w:lang w:val="es-419"/>
              </w:rPr>
            </w:pPr>
            <w:r w:rsidRPr="009069C5">
              <w:rPr>
                <w:sz w:val="18"/>
                <w:szCs w:val="18"/>
                <w:lang w:val="es-419"/>
              </w:rPr>
              <w:t>90% de los procedimientos levantado y elaborados</w:t>
            </w:r>
          </w:p>
        </w:tc>
        <w:tc>
          <w:tcPr>
            <w:tcW w:w="969" w:type="dxa"/>
            <w:vMerge w:val="restart"/>
            <w:vAlign w:val="center"/>
          </w:tcPr>
          <w:p w14:paraId="3137A92D" w14:textId="77777777" w:rsidR="007B69B8" w:rsidRPr="009069C5" w:rsidRDefault="007B69B8" w:rsidP="00B54271">
            <w:pPr>
              <w:rPr>
                <w:sz w:val="18"/>
                <w:szCs w:val="18"/>
                <w:lang w:val="es-419"/>
              </w:rPr>
            </w:pPr>
            <w:r w:rsidRPr="009069C5">
              <w:rPr>
                <w:sz w:val="18"/>
                <w:szCs w:val="18"/>
                <w:lang w:val="es-419"/>
              </w:rPr>
              <w:t>% de procedimientos levantados</w:t>
            </w:r>
          </w:p>
        </w:tc>
        <w:tc>
          <w:tcPr>
            <w:tcW w:w="1207" w:type="dxa"/>
            <w:vMerge w:val="restart"/>
            <w:vAlign w:val="center"/>
          </w:tcPr>
          <w:p w14:paraId="3F61E92E" w14:textId="77777777" w:rsidR="007B69B8" w:rsidRPr="009069C5" w:rsidRDefault="007B69B8" w:rsidP="00B54271">
            <w:pPr>
              <w:rPr>
                <w:sz w:val="18"/>
                <w:szCs w:val="18"/>
                <w:lang w:val="es-419"/>
              </w:rPr>
            </w:pPr>
            <w:r w:rsidRPr="009069C5">
              <w:rPr>
                <w:sz w:val="18"/>
                <w:szCs w:val="18"/>
                <w:lang w:val="es-419"/>
              </w:rPr>
              <w:t>Procedimientos de las áreas elaborados</w:t>
            </w:r>
          </w:p>
        </w:tc>
        <w:tc>
          <w:tcPr>
            <w:tcW w:w="1183" w:type="dxa"/>
            <w:vMerge w:val="restart"/>
            <w:vAlign w:val="center"/>
          </w:tcPr>
          <w:p w14:paraId="2A3B6EA4" w14:textId="77777777" w:rsidR="007B69B8" w:rsidRPr="009069C5" w:rsidRDefault="007B69B8" w:rsidP="00B54271">
            <w:pPr>
              <w:rPr>
                <w:sz w:val="18"/>
                <w:szCs w:val="18"/>
                <w:lang w:val="es-419"/>
              </w:rPr>
            </w:pPr>
            <w:r w:rsidRPr="009069C5">
              <w:rPr>
                <w:sz w:val="18"/>
                <w:szCs w:val="18"/>
                <w:lang w:val="es-419"/>
              </w:rPr>
              <w:t>N/A</w:t>
            </w:r>
          </w:p>
        </w:tc>
        <w:tc>
          <w:tcPr>
            <w:tcW w:w="1691" w:type="dxa"/>
            <w:vAlign w:val="center"/>
          </w:tcPr>
          <w:p w14:paraId="451056C1" w14:textId="77777777" w:rsidR="007B69B8" w:rsidRPr="009069C5" w:rsidRDefault="007B69B8" w:rsidP="00B54271">
            <w:pPr>
              <w:rPr>
                <w:sz w:val="18"/>
                <w:szCs w:val="18"/>
                <w:lang w:val="es-419"/>
              </w:rPr>
            </w:pPr>
            <w:r w:rsidRPr="009069C5">
              <w:rPr>
                <w:sz w:val="18"/>
                <w:szCs w:val="18"/>
                <w:lang w:val="es-419"/>
              </w:rPr>
              <w:t>4.3.1- Elaborar Cronograma para iniciar levantamiento con las áreas el de los procedimientos.</w:t>
            </w:r>
          </w:p>
        </w:tc>
        <w:tc>
          <w:tcPr>
            <w:tcW w:w="1520" w:type="dxa"/>
            <w:vAlign w:val="center"/>
          </w:tcPr>
          <w:p w14:paraId="1EDD0767" w14:textId="77777777" w:rsidR="007B69B8" w:rsidRPr="009069C5" w:rsidRDefault="007B69B8" w:rsidP="00B54271">
            <w:pPr>
              <w:rPr>
                <w:sz w:val="18"/>
                <w:szCs w:val="18"/>
                <w:lang w:val="es-419"/>
              </w:rPr>
            </w:pPr>
            <w:r w:rsidRPr="009069C5">
              <w:rPr>
                <w:sz w:val="18"/>
                <w:szCs w:val="18"/>
                <w:lang w:val="es-419"/>
              </w:rPr>
              <w:t>Resp. De Calidad y Procesos</w:t>
            </w:r>
          </w:p>
        </w:tc>
        <w:tc>
          <w:tcPr>
            <w:tcW w:w="1534" w:type="dxa"/>
            <w:vAlign w:val="center"/>
          </w:tcPr>
          <w:p w14:paraId="2071B35E" w14:textId="77777777" w:rsidR="007B69B8" w:rsidRPr="009069C5" w:rsidRDefault="007B69B8" w:rsidP="00B54271">
            <w:pPr>
              <w:rPr>
                <w:sz w:val="18"/>
                <w:szCs w:val="18"/>
                <w:lang w:val="es-419"/>
              </w:rPr>
            </w:pPr>
            <w:r w:rsidRPr="009069C5">
              <w:rPr>
                <w:sz w:val="18"/>
                <w:szCs w:val="18"/>
                <w:lang w:val="es-419"/>
              </w:rPr>
              <w:t>Correo electrónico, comunicación, programa de trabajo</w:t>
            </w:r>
          </w:p>
        </w:tc>
        <w:tc>
          <w:tcPr>
            <w:tcW w:w="1441" w:type="dxa"/>
            <w:vAlign w:val="center"/>
          </w:tcPr>
          <w:p w14:paraId="44FAD26C" w14:textId="77777777" w:rsidR="007B69B8" w:rsidRPr="009069C5" w:rsidRDefault="007B69B8" w:rsidP="00B54271">
            <w:pPr>
              <w:rPr>
                <w:rFonts w:cstheme="minorHAnsi"/>
                <w:sz w:val="18"/>
                <w:szCs w:val="18"/>
                <w:lang w:val="es-419"/>
              </w:rPr>
            </w:pPr>
            <w:r w:rsidRPr="009069C5">
              <w:rPr>
                <w:rFonts w:cstheme="minorHAnsi"/>
                <w:sz w:val="18"/>
                <w:szCs w:val="18"/>
                <w:lang w:val="es-419"/>
              </w:rPr>
              <w:t>En la elaboración del cronograma no se incluyen todas las unidades organizativas de la institución.</w:t>
            </w:r>
          </w:p>
          <w:p w14:paraId="656758B1" w14:textId="77777777" w:rsidR="007B69B8" w:rsidRPr="009069C5" w:rsidRDefault="007B69B8" w:rsidP="00B54271">
            <w:pPr>
              <w:rPr>
                <w:rFonts w:cstheme="minorHAnsi"/>
                <w:sz w:val="18"/>
                <w:szCs w:val="18"/>
                <w:lang w:val="es-419"/>
              </w:rPr>
            </w:pPr>
          </w:p>
          <w:p w14:paraId="48C267E0" w14:textId="77777777" w:rsidR="007B69B8" w:rsidRPr="009069C5" w:rsidRDefault="007B69B8" w:rsidP="00B54271">
            <w:pPr>
              <w:rPr>
                <w:rFonts w:cstheme="minorHAnsi"/>
                <w:sz w:val="18"/>
                <w:szCs w:val="18"/>
                <w:lang w:val="es-419"/>
              </w:rPr>
            </w:pPr>
            <w:r w:rsidRPr="009069C5">
              <w:rPr>
                <w:rFonts w:cstheme="minorHAnsi"/>
                <w:sz w:val="18"/>
                <w:szCs w:val="18"/>
                <w:lang w:val="es-419"/>
              </w:rPr>
              <w:t>El cronograma de trabajo se extiende más allá del tiempo establecido.</w:t>
            </w:r>
          </w:p>
          <w:p w14:paraId="6517D397" w14:textId="77777777" w:rsidR="007B69B8" w:rsidRPr="009069C5" w:rsidRDefault="007B69B8" w:rsidP="00B54271">
            <w:pPr>
              <w:rPr>
                <w:rFonts w:cstheme="minorHAnsi"/>
                <w:sz w:val="18"/>
                <w:szCs w:val="18"/>
                <w:lang w:val="es-419"/>
              </w:rPr>
            </w:pPr>
          </w:p>
          <w:p w14:paraId="5E1D322D" w14:textId="77777777" w:rsidR="007B69B8" w:rsidRPr="009069C5" w:rsidRDefault="007B69B8" w:rsidP="00B54271">
            <w:pPr>
              <w:rPr>
                <w:rFonts w:cstheme="minorHAnsi"/>
                <w:sz w:val="18"/>
                <w:szCs w:val="18"/>
                <w:lang w:val="es-419"/>
              </w:rPr>
            </w:pPr>
            <w:r w:rsidRPr="009069C5">
              <w:rPr>
                <w:rFonts w:cstheme="minorHAnsi"/>
                <w:sz w:val="18"/>
                <w:szCs w:val="18"/>
                <w:lang w:val="es-419"/>
              </w:rPr>
              <w:t>No se comunica sobre el levantamiento a los dueños de los procedimientos.</w:t>
            </w:r>
          </w:p>
        </w:tc>
        <w:tc>
          <w:tcPr>
            <w:tcW w:w="1500" w:type="dxa"/>
            <w:vAlign w:val="center"/>
          </w:tcPr>
          <w:p w14:paraId="211ADEE3"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Verificar y validar quienes son los dueños de los procedimientos a ser levantados, </w:t>
            </w:r>
          </w:p>
          <w:p w14:paraId="1EE56B94" w14:textId="77777777" w:rsidR="007B69B8" w:rsidRPr="009069C5" w:rsidRDefault="007B69B8" w:rsidP="00B54271">
            <w:pPr>
              <w:rPr>
                <w:rFonts w:cstheme="minorHAnsi"/>
                <w:sz w:val="18"/>
                <w:szCs w:val="18"/>
                <w:lang w:val="es-419"/>
              </w:rPr>
            </w:pPr>
          </w:p>
          <w:p w14:paraId="625CE0AF" w14:textId="77777777" w:rsidR="007B69B8" w:rsidRPr="009069C5" w:rsidRDefault="007B69B8" w:rsidP="00B54271">
            <w:pPr>
              <w:rPr>
                <w:rFonts w:cstheme="minorHAnsi"/>
                <w:sz w:val="18"/>
                <w:szCs w:val="18"/>
                <w:lang w:val="es-419"/>
              </w:rPr>
            </w:pPr>
            <w:r w:rsidRPr="009069C5">
              <w:rPr>
                <w:rFonts w:cstheme="minorHAnsi"/>
                <w:sz w:val="18"/>
                <w:szCs w:val="18"/>
                <w:lang w:val="es-419"/>
              </w:rPr>
              <w:t>Coordinación de reuniones efectivas con cada uno de los responsables de área</w:t>
            </w:r>
          </w:p>
          <w:p w14:paraId="20248433" w14:textId="77777777" w:rsidR="007B69B8" w:rsidRPr="009069C5" w:rsidRDefault="007B69B8" w:rsidP="00B54271">
            <w:pPr>
              <w:rPr>
                <w:rFonts w:cstheme="minorHAnsi"/>
                <w:sz w:val="18"/>
                <w:szCs w:val="18"/>
                <w:lang w:val="es-419"/>
              </w:rPr>
            </w:pPr>
          </w:p>
          <w:p w14:paraId="33F05E36" w14:textId="77777777" w:rsidR="007B69B8" w:rsidRPr="009069C5" w:rsidRDefault="007B69B8" w:rsidP="00B54271">
            <w:pPr>
              <w:rPr>
                <w:rFonts w:cstheme="minorHAnsi"/>
                <w:sz w:val="18"/>
                <w:szCs w:val="18"/>
                <w:lang w:val="es-419"/>
              </w:rPr>
            </w:pPr>
            <w:r w:rsidRPr="009069C5">
              <w:rPr>
                <w:rFonts w:cstheme="minorHAnsi"/>
                <w:sz w:val="18"/>
                <w:szCs w:val="18"/>
                <w:lang w:val="es-419"/>
              </w:rPr>
              <w:t>Fomentar el compromiso para así evitar retrasos.</w:t>
            </w:r>
          </w:p>
          <w:p w14:paraId="275B149C" w14:textId="77777777" w:rsidR="007B69B8" w:rsidRPr="009069C5" w:rsidRDefault="007B69B8" w:rsidP="00B54271">
            <w:pPr>
              <w:rPr>
                <w:rFonts w:cstheme="minorHAnsi"/>
                <w:sz w:val="18"/>
                <w:szCs w:val="18"/>
                <w:lang w:val="es-419"/>
              </w:rPr>
            </w:pPr>
          </w:p>
          <w:p w14:paraId="6C327A16" w14:textId="77777777" w:rsidR="007B69B8" w:rsidRPr="009069C5" w:rsidRDefault="007B69B8" w:rsidP="00B54271">
            <w:pPr>
              <w:rPr>
                <w:rFonts w:cstheme="minorHAnsi"/>
                <w:sz w:val="18"/>
                <w:szCs w:val="18"/>
                <w:lang w:val="es-419"/>
              </w:rPr>
            </w:pPr>
            <w:r w:rsidRPr="009069C5">
              <w:rPr>
                <w:rFonts w:cstheme="minorHAnsi"/>
                <w:sz w:val="18"/>
                <w:szCs w:val="18"/>
                <w:lang w:val="es-419"/>
              </w:rPr>
              <w:t>Informar vía correo a los dueños de los procedimientos.</w:t>
            </w:r>
          </w:p>
        </w:tc>
        <w:tc>
          <w:tcPr>
            <w:tcW w:w="282" w:type="dxa"/>
            <w:shd w:val="clear" w:color="auto" w:fill="BEBEBE" w:themeFill="text2" w:themeFillTint="66"/>
            <w:vAlign w:val="center"/>
          </w:tcPr>
          <w:p w14:paraId="6782A0E4"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19633142"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0D657012" w14:textId="77777777" w:rsidR="007B69B8" w:rsidRPr="009069C5" w:rsidRDefault="007B69B8" w:rsidP="00B54271">
            <w:pPr>
              <w:rPr>
                <w:sz w:val="18"/>
                <w:szCs w:val="18"/>
                <w:lang w:val="es-419"/>
              </w:rPr>
            </w:pPr>
          </w:p>
        </w:tc>
        <w:tc>
          <w:tcPr>
            <w:tcW w:w="236" w:type="dxa"/>
            <w:shd w:val="clear" w:color="auto" w:fill="auto"/>
            <w:vAlign w:val="center"/>
          </w:tcPr>
          <w:p w14:paraId="078913C5" w14:textId="77777777" w:rsidR="007B69B8" w:rsidRPr="009069C5" w:rsidRDefault="007B69B8" w:rsidP="00B54271">
            <w:pPr>
              <w:rPr>
                <w:sz w:val="18"/>
                <w:szCs w:val="18"/>
                <w:lang w:val="es-419"/>
              </w:rPr>
            </w:pPr>
          </w:p>
        </w:tc>
        <w:tc>
          <w:tcPr>
            <w:tcW w:w="236" w:type="dxa"/>
            <w:shd w:val="clear" w:color="auto" w:fill="auto"/>
            <w:vAlign w:val="center"/>
          </w:tcPr>
          <w:p w14:paraId="30C82D02" w14:textId="77777777" w:rsidR="007B69B8" w:rsidRPr="009069C5" w:rsidRDefault="007B69B8" w:rsidP="00B54271">
            <w:pPr>
              <w:rPr>
                <w:sz w:val="18"/>
                <w:szCs w:val="18"/>
                <w:lang w:val="es-419"/>
              </w:rPr>
            </w:pPr>
          </w:p>
        </w:tc>
        <w:tc>
          <w:tcPr>
            <w:tcW w:w="236" w:type="dxa"/>
            <w:shd w:val="clear" w:color="auto" w:fill="auto"/>
            <w:vAlign w:val="center"/>
          </w:tcPr>
          <w:p w14:paraId="0A73614C" w14:textId="77777777" w:rsidR="007B69B8" w:rsidRPr="009069C5" w:rsidRDefault="007B69B8" w:rsidP="00B54271">
            <w:pPr>
              <w:rPr>
                <w:sz w:val="18"/>
                <w:szCs w:val="18"/>
                <w:lang w:val="es-419"/>
              </w:rPr>
            </w:pPr>
          </w:p>
        </w:tc>
        <w:tc>
          <w:tcPr>
            <w:tcW w:w="236" w:type="dxa"/>
            <w:shd w:val="clear" w:color="auto" w:fill="auto"/>
            <w:vAlign w:val="center"/>
          </w:tcPr>
          <w:p w14:paraId="07686399" w14:textId="77777777" w:rsidR="007B69B8" w:rsidRPr="009069C5" w:rsidRDefault="007B69B8" w:rsidP="00B54271">
            <w:pPr>
              <w:rPr>
                <w:sz w:val="18"/>
                <w:szCs w:val="18"/>
                <w:lang w:val="es-419"/>
              </w:rPr>
            </w:pPr>
          </w:p>
        </w:tc>
        <w:tc>
          <w:tcPr>
            <w:tcW w:w="236" w:type="dxa"/>
            <w:shd w:val="clear" w:color="auto" w:fill="auto"/>
            <w:vAlign w:val="center"/>
          </w:tcPr>
          <w:p w14:paraId="4AC1A6E5" w14:textId="77777777" w:rsidR="007B69B8" w:rsidRPr="009069C5" w:rsidRDefault="007B69B8" w:rsidP="00B54271">
            <w:pPr>
              <w:rPr>
                <w:sz w:val="18"/>
                <w:szCs w:val="18"/>
                <w:lang w:val="es-419"/>
              </w:rPr>
            </w:pPr>
          </w:p>
        </w:tc>
        <w:tc>
          <w:tcPr>
            <w:tcW w:w="236" w:type="dxa"/>
            <w:shd w:val="clear" w:color="auto" w:fill="auto"/>
            <w:vAlign w:val="center"/>
          </w:tcPr>
          <w:p w14:paraId="022C6F85" w14:textId="77777777" w:rsidR="007B69B8" w:rsidRPr="009069C5" w:rsidRDefault="007B69B8" w:rsidP="00B54271">
            <w:pPr>
              <w:rPr>
                <w:sz w:val="18"/>
                <w:szCs w:val="18"/>
                <w:lang w:val="es-419"/>
              </w:rPr>
            </w:pPr>
          </w:p>
        </w:tc>
        <w:tc>
          <w:tcPr>
            <w:tcW w:w="236" w:type="dxa"/>
            <w:shd w:val="clear" w:color="auto" w:fill="auto"/>
            <w:vAlign w:val="center"/>
          </w:tcPr>
          <w:p w14:paraId="7DBEEA00" w14:textId="77777777" w:rsidR="007B69B8" w:rsidRPr="009069C5" w:rsidRDefault="007B69B8" w:rsidP="00B54271">
            <w:pPr>
              <w:rPr>
                <w:sz w:val="18"/>
                <w:szCs w:val="18"/>
                <w:lang w:val="es-419"/>
              </w:rPr>
            </w:pPr>
          </w:p>
        </w:tc>
        <w:tc>
          <w:tcPr>
            <w:tcW w:w="236" w:type="dxa"/>
            <w:shd w:val="clear" w:color="auto" w:fill="auto"/>
            <w:vAlign w:val="center"/>
          </w:tcPr>
          <w:p w14:paraId="2023F40C" w14:textId="77777777" w:rsidR="007B69B8" w:rsidRPr="009069C5" w:rsidRDefault="007B69B8" w:rsidP="00B54271">
            <w:pPr>
              <w:rPr>
                <w:sz w:val="18"/>
                <w:szCs w:val="18"/>
                <w:lang w:val="es-419"/>
              </w:rPr>
            </w:pPr>
          </w:p>
        </w:tc>
        <w:tc>
          <w:tcPr>
            <w:tcW w:w="236" w:type="dxa"/>
            <w:shd w:val="clear" w:color="auto" w:fill="auto"/>
            <w:vAlign w:val="center"/>
          </w:tcPr>
          <w:p w14:paraId="1E562616" w14:textId="77777777" w:rsidR="007B69B8" w:rsidRPr="009069C5" w:rsidRDefault="007B69B8" w:rsidP="00B54271">
            <w:pPr>
              <w:rPr>
                <w:sz w:val="18"/>
                <w:szCs w:val="18"/>
                <w:lang w:val="es-419"/>
              </w:rPr>
            </w:pPr>
          </w:p>
        </w:tc>
        <w:tc>
          <w:tcPr>
            <w:tcW w:w="928" w:type="dxa"/>
            <w:vMerge w:val="restart"/>
            <w:vAlign w:val="center"/>
          </w:tcPr>
          <w:p w14:paraId="69FFD688" w14:textId="77777777" w:rsidR="007B69B8" w:rsidRPr="009069C5" w:rsidRDefault="007B69B8" w:rsidP="00B54271">
            <w:pPr>
              <w:rPr>
                <w:sz w:val="18"/>
                <w:szCs w:val="18"/>
                <w:lang w:val="es-419"/>
              </w:rPr>
            </w:pPr>
            <w:r w:rsidRPr="009069C5">
              <w:rPr>
                <w:sz w:val="18"/>
                <w:szCs w:val="18"/>
                <w:lang w:val="es-419"/>
              </w:rPr>
              <w:t>Material Gastable</w:t>
            </w:r>
          </w:p>
        </w:tc>
        <w:tc>
          <w:tcPr>
            <w:tcW w:w="984" w:type="dxa"/>
            <w:vMerge w:val="restart"/>
            <w:vAlign w:val="center"/>
          </w:tcPr>
          <w:p w14:paraId="16D6169F" w14:textId="77777777" w:rsidR="007B69B8" w:rsidRPr="009069C5" w:rsidRDefault="007B69B8" w:rsidP="00B54271">
            <w:pPr>
              <w:rPr>
                <w:sz w:val="18"/>
                <w:szCs w:val="18"/>
                <w:lang w:val="es-419"/>
              </w:rPr>
            </w:pPr>
            <w:r w:rsidRPr="009069C5">
              <w:rPr>
                <w:sz w:val="18"/>
                <w:szCs w:val="18"/>
                <w:lang w:val="es-419"/>
              </w:rPr>
              <w:t>RD$ 0.00</w:t>
            </w:r>
          </w:p>
        </w:tc>
        <w:tc>
          <w:tcPr>
            <w:tcW w:w="915" w:type="dxa"/>
            <w:vMerge w:val="restart"/>
            <w:vAlign w:val="center"/>
          </w:tcPr>
          <w:p w14:paraId="2E2E84DD" w14:textId="77777777" w:rsidR="007B69B8" w:rsidRPr="009069C5" w:rsidRDefault="007B69B8" w:rsidP="00B54271">
            <w:pPr>
              <w:rPr>
                <w:sz w:val="18"/>
                <w:szCs w:val="18"/>
                <w:lang w:val="es-419"/>
              </w:rPr>
            </w:pPr>
          </w:p>
        </w:tc>
      </w:tr>
      <w:tr w:rsidR="007B69B8" w:rsidRPr="001B344B" w14:paraId="6E4F8382" w14:textId="77777777" w:rsidTr="00B54271">
        <w:trPr>
          <w:trHeight w:val="795"/>
          <w:jc w:val="center"/>
        </w:trPr>
        <w:tc>
          <w:tcPr>
            <w:tcW w:w="1247" w:type="dxa"/>
            <w:vMerge/>
            <w:vAlign w:val="center"/>
          </w:tcPr>
          <w:p w14:paraId="62DC2150" w14:textId="77777777" w:rsidR="007B69B8" w:rsidRPr="009069C5" w:rsidRDefault="007B69B8" w:rsidP="00B54271">
            <w:pPr>
              <w:rPr>
                <w:sz w:val="18"/>
                <w:szCs w:val="18"/>
                <w:lang w:val="es-419"/>
              </w:rPr>
            </w:pPr>
          </w:p>
        </w:tc>
        <w:tc>
          <w:tcPr>
            <w:tcW w:w="1327" w:type="dxa"/>
            <w:vMerge/>
            <w:vAlign w:val="center"/>
          </w:tcPr>
          <w:p w14:paraId="31F6ECC7" w14:textId="77777777" w:rsidR="007B69B8" w:rsidRPr="009069C5" w:rsidRDefault="007B69B8" w:rsidP="00B54271">
            <w:pPr>
              <w:rPr>
                <w:sz w:val="18"/>
                <w:szCs w:val="18"/>
                <w:lang w:val="es-419"/>
              </w:rPr>
            </w:pPr>
          </w:p>
        </w:tc>
        <w:tc>
          <w:tcPr>
            <w:tcW w:w="969" w:type="dxa"/>
            <w:vMerge/>
            <w:vAlign w:val="center"/>
          </w:tcPr>
          <w:p w14:paraId="68E66BA7" w14:textId="77777777" w:rsidR="007B69B8" w:rsidRPr="009069C5" w:rsidRDefault="007B69B8" w:rsidP="00B54271">
            <w:pPr>
              <w:rPr>
                <w:sz w:val="18"/>
                <w:szCs w:val="18"/>
                <w:lang w:val="es-419"/>
              </w:rPr>
            </w:pPr>
          </w:p>
        </w:tc>
        <w:tc>
          <w:tcPr>
            <w:tcW w:w="1207" w:type="dxa"/>
            <w:vMerge/>
            <w:vAlign w:val="center"/>
          </w:tcPr>
          <w:p w14:paraId="6ABCCBF1" w14:textId="77777777" w:rsidR="007B69B8" w:rsidRPr="009069C5" w:rsidRDefault="007B69B8" w:rsidP="00B54271">
            <w:pPr>
              <w:rPr>
                <w:sz w:val="18"/>
                <w:szCs w:val="18"/>
                <w:lang w:val="es-419"/>
              </w:rPr>
            </w:pPr>
          </w:p>
        </w:tc>
        <w:tc>
          <w:tcPr>
            <w:tcW w:w="1183" w:type="dxa"/>
            <w:vMerge/>
            <w:vAlign w:val="center"/>
          </w:tcPr>
          <w:p w14:paraId="67E8DA6E" w14:textId="77777777" w:rsidR="007B69B8" w:rsidRPr="009069C5" w:rsidRDefault="007B69B8" w:rsidP="00B54271">
            <w:pPr>
              <w:rPr>
                <w:sz w:val="18"/>
                <w:szCs w:val="18"/>
                <w:lang w:val="es-419"/>
              </w:rPr>
            </w:pPr>
          </w:p>
        </w:tc>
        <w:tc>
          <w:tcPr>
            <w:tcW w:w="1691" w:type="dxa"/>
            <w:vAlign w:val="center"/>
          </w:tcPr>
          <w:p w14:paraId="6B108DCB" w14:textId="77777777" w:rsidR="007B69B8" w:rsidRPr="009069C5" w:rsidRDefault="007B69B8" w:rsidP="00B54271">
            <w:pPr>
              <w:rPr>
                <w:sz w:val="18"/>
                <w:szCs w:val="18"/>
                <w:lang w:val="es-419"/>
              </w:rPr>
            </w:pPr>
            <w:r w:rsidRPr="009069C5">
              <w:rPr>
                <w:sz w:val="18"/>
                <w:szCs w:val="18"/>
                <w:lang w:val="es-419"/>
              </w:rPr>
              <w:t>4.3.2- Levantar los procedimientos de las unidades organizativas</w:t>
            </w:r>
          </w:p>
        </w:tc>
        <w:tc>
          <w:tcPr>
            <w:tcW w:w="1520" w:type="dxa"/>
            <w:vAlign w:val="center"/>
          </w:tcPr>
          <w:p w14:paraId="751C8ACC" w14:textId="77777777" w:rsidR="007B69B8" w:rsidRPr="009069C5" w:rsidRDefault="007B69B8" w:rsidP="00B54271">
            <w:pPr>
              <w:rPr>
                <w:sz w:val="18"/>
                <w:szCs w:val="18"/>
                <w:lang w:val="es-419"/>
              </w:rPr>
            </w:pPr>
            <w:r w:rsidRPr="009069C5">
              <w:rPr>
                <w:sz w:val="18"/>
                <w:szCs w:val="18"/>
                <w:lang w:val="es-419"/>
              </w:rPr>
              <w:t>Resp. De Calidad y Procesos</w:t>
            </w:r>
          </w:p>
        </w:tc>
        <w:tc>
          <w:tcPr>
            <w:tcW w:w="1534" w:type="dxa"/>
            <w:vAlign w:val="center"/>
          </w:tcPr>
          <w:p w14:paraId="63059D3B" w14:textId="77777777" w:rsidR="007B69B8" w:rsidRPr="009069C5" w:rsidRDefault="007B69B8" w:rsidP="00B54271">
            <w:pPr>
              <w:rPr>
                <w:sz w:val="18"/>
                <w:szCs w:val="18"/>
                <w:lang w:val="es-419"/>
              </w:rPr>
            </w:pPr>
            <w:r w:rsidRPr="009069C5">
              <w:rPr>
                <w:sz w:val="18"/>
                <w:szCs w:val="18"/>
                <w:lang w:val="es-419"/>
              </w:rPr>
              <w:t>Procedimientos y levantados</w:t>
            </w:r>
          </w:p>
        </w:tc>
        <w:tc>
          <w:tcPr>
            <w:tcW w:w="1441" w:type="dxa"/>
            <w:vAlign w:val="center"/>
          </w:tcPr>
          <w:p w14:paraId="696DDAA4" w14:textId="77777777" w:rsidR="007B69B8" w:rsidRPr="009069C5" w:rsidRDefault="007B69B8" w:rsidP="00B54271">
            <w:pPr>
              <w:rPr>
                <w:rFonts w:cstheme="minorHAnsi"/>
                <w:sz w:val="18"/>
                <w:szCs w:val="18"/>
                <w:lang w:val="es-419"/>
              </w:rPr>
            </w:pPr>
            <w:r w:rsidRPr="009069C5">
              <w:rPr>
                <w:sz w:val="18"/>
                <w:szCs w:val="18"/>
                <w:lang w:val="es-419"/>
              </w:rPr>
              <w:t>Procedimientos levantados con poca claridad y sin concordancia.</w:t>
            </w:r>
          </w:p>
        </w:tc>
        <w:tc>
          <w:tcPr>
            <w:tcW w:w="1500" w:type="dxa"/>
            <w:vAlign w:val="center"/>
          </w:tcPr>
          <w:p w14:paraId="3669A93C"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Validar las informaciones levantadas con los dueños de los </w:t>
            </w:r>
            <w:r w:rsidRPr="009069C5">
              <w:rPr>
                <w:sz w:val="18"/>
                <w:szCs w:val="18"/>
                <w:lang w:val="es-419"/>
              </w:rPr>
              <w:t>procedimientos.</w:t>
            </w:r>
          </w:p>
        </w:tc>
        <w:tc>
          <w:tcPr>
            <w:tcW w:w="282" w:type="dxa"/>
            <w:shd w:val="clear" w:color="auto" w:fill="BEBEBE" w:themeFill="text2" w:themeFillTint="66"/>
            <w:vAlign w:val="center"/>
          </w:tcPr>
          <w:p w14:paraId="0E8E2C9B"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7F51E68F"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0406FB42" w14:textId="77777777" w:rsidR="007B69B8" w:rsidRPr="009069C5" w:rsidRDefault="007B69B8" w:rsidP="00B54271">
            <w:pPr>
              <w:rPr>
                <w:sz w:val="18"/>
                <w:szCs w:val="18"/>
                <w:lang w:val="es-419"/>
              </w:rPr>
            </w:pPr>
          </w:p>
        </w:tc>
        <w:tc>
          <w:tcPr>
            <w:tcW w:w="236" w:type="dxa"/>
            <w:shd w:val="clear" w:color="auto" w:fill="auto"/>
            <w:vAlign w:val="center"/>
          </w:tcPr>
          <w:p w14:paraId="1AE1B778" w14:textId="77777777" w:rsidR="007B69B8" w:rsidRPr="009069C5" w:rsidRDefault="007B69B8" w:rsidP="00B54271">
            <w:pPr>
              <w:rPr>
                <w:sz w:val="18"/>
                <w:szCs w:val="18"/>
                <w:lang w:val="es-419"/>
              </w:rPr>
            </w:pPr>
          </w:p>
        </w:tc>
        <w:tc>
          <w:tcPr>
            <w:tcW w:w="236" w:type="dxa"/>
            <w:shd w:val="clear" w:color="auto" w:fill="auto"/>
            <w:vAlign w:val="center"/>
          </w:tcPr>
          <w:p w14:paraId="60483BAD" w14:textId="77777777" w:rsidR="007B69B8" w:rsidRPr="009069C5" w:rsidRDefault="007B69B8" w:rsidP="00B54271">
            <w:pPr>
              <w:rPr>
                <w:sz w:val="18"/>
                <w:szCs w:val="18"/>
                <w:lang w:val="es-419"/>
              </w:rPr>
            </w:pPr>
          </w:p>
        </w:tc>
        <w:tc>
          <w:tcPr>
            <w:tcW w:w="236" w:type="dxa"/>
            <w:shd w:val="clear" w:color="auto" w:fill="auto"/>
            <w:vAlign w:val="center"/>
          </w:tcPr>
          <w:p w14:paraId="4E2647D2" w14:textId="77777777" w:rsidR="007B69B8" w:rsidRPr="009069C5" w:rsidRDefault="007B69B8" w:rsidP="00B54271">
            <w:pPr>
              <w:rPr>
                <w:sz w:val="18"/>
                <w:szCs w:val="18"/>
                <w:lang w:val="es-419"/>
              </w:rPr>
            </w:pPr>
          </w:p>
        </w:tc>
        <w:tc>
          <w:tcPr>
            <w:tcW w:w="236" w:type="dxa"/>
            <w:shd w:val="clear" w:color="auto" w:fill="auto"/>
            <w:vAlign w:val="center"/>
          </w:tcPr>
          <w:p w14:paraId="2D9E1350" w14:textId="77777777" w:rsidR="007B69B8" w:rsidRPr="009069C5" w:rsidRDefault="007B69B8" w:rsidP="00B54271">
            <w:pPr>
              <w:rPr>
                <w:sz w:val="18"/>
                <w:szCs w:val="18"/>
                <w:lang w:val="es-419"/>
              </w:rPr>
            </w:pPr>
          </w:p>
        </w:tc>
        <w:tc>
          <w:tcPr>
            <w:tcW w:w="236" w:type="dxa"/>
            <w:shd w:val="clear" w:color="auto" w:fill="auto"/>
            <w:vAlign w:val="center"/>
          </w:tcPr>
          <w:p w14:paraId="2457BD9B" w14:textId="77777777" w:rsidR="007B69B8" w:rsidRPr="009069C5" w:rsidRDefault="007B69B8" w:rsidP="00B54271">
            <w:pPr>
              <w:rPr>
                <w:sz w:val="18"/>
                <w:szCs w:val="18"/>
                <w:lang w:val="es-419"/>
              </w:rPr>
            </w:pPr>
          </w:p>
        </w:tc>
        <w:tc>
          <w:tcPr>
            <w:tcW w:w="236" w:type="dxa"/>
            <w:shd w:val="clear" w:color="auto" w:fill="auto"/>
            <w:vAlign w:val="center"/>
          </w:tcPr>
          <w:p w14:paraId="5511991B" w14:textId="77777777" w:rsidR="007B69B8" w:rsidRPr="009069C5" w:rsidRDefault="007B69B8" w:rsidP="00B54271">
            <w:pPr>
              <w:rPr>
                <w:sz w:val="18"/>
                <w:szCs w:val="18"/>
                <w:lang w:val="es-419"/>
              </w:rPr>
            </w:pPr>
          </w:p>
        </w:tc>
        <w:tc>
          <w:tcPr>
            <w:tcW w:w="236" w:type="dxa"/>
            <w:shd w:val="clear" w:color="auto" w:fill="auto"/>
            <w:vAlign w:val="center"/>
          </w:tcPr>
          <w:p w14:paraId="1F2B8AAF" w14:textId="77777777" w:rsidR="007B69B8" w:rsidRPr="009069C5" w:rsidRDefault="007B69B8" w:rsidP="00B54271">
            <w:pPr>
              <w:rPr>
                <w:sz w:val="18"/>
                <w:szCs w:val="18"/>
                <w:lang w:val="es-419"/>
              </w:rPr>
            </w:pPr>
          </w:p>
        </w:tc>
        <w:tc>
          <w:tcPr>
            <w:tcW w:w="236" w:type="dxa"/>
            <w:shd w:val="clear" w:color="auto" w:fill="auto"/>
            <w:vAlign w:val="center"/>
          </w:tcPr>
          <w:p w14:paraId="6474284D" w14:textId="77777777" w:rsidR="007B69B8" w:rsidRPr="009069C5" w:rsidRDefault="007B69B8" w:rsidP="00B54271">
            <w:pPr>
              <w:rPr>
                <w:sz w:val="18"/>
                <w:szCs w:val="18"/>
                <w:lang w:val="es-419"/>
              </w:rPr>
            </w:pPr>
          </w:p>
        </w:tc>
        <w:tc>
          <w:tcPr>
            <w:tcW w:w="236" w:type="dxa"/>
            <w:shd w:val="clear" w:color="auto" w:fill="auto"/>
            <w:vAlign w:val="center"/>
          </w:tcPr>
          <w:p w14:paraId="573AEBD0" w14:textId="77777777" w:rsidR="007B69B8" w:rsidRPr="009069C5" w:rsidRDefault="007B69B8" w:rsidP="00B54271">
            <w:pPr>
              <w:rPr>
                <w:sz w:val="18"/>
                <w:szCs w:val="18"/>
                <w:lang w:val="es-419"/>
              </w:rPr>
            </w:pPr>
          </w:p>
        </w:tc>
        <w:tc>
          <w:tcPr>
            <w:tcW w:w="928" w:type="dxa"/>
            <w:vMerge/>
            <w:vAlign w:val="center"/>
          </w:tcPr>
          <w:p w14:paraId="0A755C3D" w14:textId="77777777" w:rsidR="007B69B8" w:rsidRPr="009069C5" w:rsidRDefault="007B69B8" w:rsidP="00B54271">
            <w:pPr>
              <w:rPr>
                <w:sz w:val="18"/>
                <w:szCs w:val="18"/>
                <w:lang w:val="es-419"/>
              </w:rPr>
            </w:pPr>
          </w:p>
        </w:tc>
        <w:tc>
          <w:tcPr>
            <w:tcW w:w="984" w:type="dxa"/>
            <w:vMerge/>
            <w:vAlign w:val="center"/>
          </w:tcPr>
          <w:p w14:paraId="5360432F" w14:textId="77777777" w:rsidR="007B69B8" w:rsidRPr="009069C5" w:rsidRDefault="007B69B8" w:rsidP="00B54271">
            <w:pPr>
              <w:rPr>
                <w:sz w:val="18"/>
                <w:szCs w:val="18"/>
                <w:lang w:val="es-419"/>
              </w:rPr>
            </w:pPr>
          </w:p>
        </w:tc>
        <w:tc>
          <w:tcPr>
            <w:tcW w:w="915" w:type="dxa"/>
            <w:vMerge/>
            <w:vAlign w:val="center"/>
          </w:tcPr>
          <w:p w14:paraId="2EFE56AA" w14:textId="77777777" w:rsidR="007B69B8" w:rsidRPr="009069C5" w:rsidRDefault="007B69B8" w:rsidP="00B54271">
            <w:pPr>
              <w:rPr>
                <w:sz w:val="18"/>
                <w:szCs w:val="18"/>
                <w:lang w:val="es-419"/>
              </w:rPr>
            </w:pPr>
          </w:p>
        </w:tc>
      </w:tr>
      <w:tr w:rsidR="007B69B8" w:rsidRPr="001B344B" w14:paraId="79F3242E" w14:textId="77777777" w:rsidTr="00B54271">
        <w:trPr>
          <w:trHeight w:val="795"/>
          <w:jc w:val="center"/>
        </w:trPr>
        <w:tc>
          <w:tcPr>
            <w:tcW w:w="1247" w:type="dxa"/>
            <w:vMerge/>
            <w:vAlign w:val="center"/>
          </w:tcPr>
          <w:p w14:paraId="7B750490" w14:textId="77777777" w:rsidR="007B69B8" w:rsidRPr="009069C5" w:rsidRDefault="007B69B8" w:rsidP="00B54271">
            <w:pPr>
              <w:rPr>
                <w:sz w:val="18"/>
                <w:szCs w:val="18"/>
                <w:lang w:val="es-419"/>
              </w:rPr>
            </w:pPr>
          </w:p>
        </w:tc>
        <w:tc>
          <w:tcPr>
            <w:tcW w:w="1327" w:type="dxa"/>
            <w:vMerge/>
            <w:vAlign w:val="center"/>
          </w:tcPr>
          <w:p w14:paraId="533D0FB5" w14:textId="77777777" w:rsidR="007B69B8" w:rsidRPr="009069C5" w:rsidRDefault="007B69B8" w:rsidP="00B54271">
            <w:pPr>
              <w:rPr>
                <w:sz w:val="18"/>
                <w:szCs w:val="18"/>
                <w:lang w:val="es-419"/>
              </w:rPr>
            </w:pPr>
          </w:p>
        </w:tc>
        <w:tc>
          <w:tcPr>
            <w:tcW w:w="969" w:type="dxa"/>
            <w:vMerge/>
            <w:vAlign w:val="center"/>
          </w:tcPr>
          <w:p w14:paraId="68907548" w14:textId="77777777" w:rsidR="007B69B8" w:rsidRPr="009069C5" w:rsidRDefault="007B69B8" w:rsidP="00B54271">
            <w:pPr>
              <w:rPr>
                <w:sz w:val="18"/>
                <w:szCs w:val="18"/>
                <w:lang w:val="es-419"/>
              </w:rPr>
            </w:pPr>
          </w:p>
        </w:tc>
        <w:tc>
          <w:tcPr>
            <w:tcW w:w="1207" w:type="dxa"/>
            <w:vMerge/>
            <w:vAlign w:val="center"/>
          </w:tcPr>
          <w:p w14:paraId="08F045E4" w14:textId="77777777" w:rsidR="007B69B8" w:rsidRPr="009069C5" w:rsidRDefault="007B69B8" w:rsidP="00B54271">
            <w:pPr>
              <w:rPr>
                <w:sz w:val="18"/>
                <w:szCs w:val="18"/>
                <w:lang w:val="es-419"/>
              </w:rPr>
            </w:pPr>
          </w:p>
        </w:tc>
        <w:tc>
          <w:tcPr>
            <w:tcW w:w="1183" w:type="dxa"/>
            <w:vMerge/>
            <w:vAlign w:val="center"/>
          </w:tcPr>
          <w:p w14:paraId="04B6038A" w14:textId="77777777" w:rsidR="007B69B8" w:rsidRPr="009069C5" w:rsidRDefault="007B69B8" w:rsidP="00B54271">
            <w:pPr>
              <w:rPr>
                <w:sz w:val="18"/>
                <w:szCs w:val="18"/>
                <w:lang w:val="es-419"/>
              </w:rPr>
            </w:pPr>
          </w:p>
        </w:tc>
        <w:tc>
          <w:tcPr>
            <w:tcW w:w="1691" w:type="dxa"/>
            <w:vAlign w:val="center"/>
          </w:tcPr>
          <w:p w14:paraId="55B27217" w14:textId="77777777" w:rsidR="007B69B8" w:rsidRPr="009069C5" w:rsidRDefault="007B69B8" w:rsidP="00B54271">
            <w:pPr>
              <w:rPr>
                <w:sz w:val="18"/>
                <w:szCs w:val="18"/>
                <w:lang w:val="es-419"/>
              </w:rPr>
            </w:pPr>
            <w:r w:rsidRPr="009069C5">
              <w:rPr>
                <w:sz w:val="18"/>
                <w:szCs w:val="18"/>
                <w:lang w:val="es-419"/>
              </w:rPr>
              <w:t>4.3.3- Documentar los procedimientos levantados con el apoyo de los dueños los proceso</w:t>
            </w:r>
          </w:p>
        </w:tc>
        <w:tc>
          <w:tcPr>
            <w:tcW w:w="1520" w:type="dxa"/>
            <w:vAlign w:val="center"/>
          </w:tcPr>
          <w:p w14:paraId="39CFB599" w14:textId="77777777" w:rsidR="007B69B8" w:rsidRPr="009069C5" w:rsidRDefault="007B69B8" w:rsidP="00B54271">
            <w:pPr>
              <w:rPr>
                <w:sz w:val="18"/>
                <w:szCs w:val="18"/>
                <w:lang w:val="es-419"/>
              </w:rPr>
            </w:pPr>
            <w:r w:rsidRPr="009069C5">
              <w:rPr>
                <w:sz w:val="18"/>
                <w:szCs w:val="18"/>
                <w:lang w:val="es-419"/>
              </w:rPr>
              <w:t>Resp. De Calidad y Procesos</w:t>
            </w:r>
          </w:p>
        </w:tc>
        <w:tc>
          <w:tcPr>
            <w:tcW w:w="1534" w:type="dxa"/>
            <w:vAlign w:val="center"/>
          </w:tcPr>
          <w:p w14:paraId="70766EDE" w14:textId="77777777" w:rsidR="007B69B8" w:rsidRPr="009069C5" w:rsidRDefault="007B69B8" w:rsidP="00B54271">
            <w:pPr>
              <w:rPr>
                <w:sz w:val="18"/>
                <w:szCs w:val="18"/>
                <w:lang w:val="es-419"/>
              </w:rPr>
            </w:pPr>
            <w:r w:rsidRPr="009069C5">
              <w:rPr>
                <w:sz w:val="18"/>
                <w:szCs w:val="18"/>
                <w:lang w:val="es-419"/>
              </w:rPr>
              <w:t>Procedimientos documentados</w:t>
            </w:r>
          </w:p>
        </w:tc>
        <w:tc>
          <w:tcPr>
            <w:tcW w:w="1441" w:type="dxa"/>
            <w:vAlign w:val="center"/>
          </w:tcPr>
          <w:p w14:paraId="0A883503" w14:textId="77777777" w:rsidR="007B69B8" w:rsidRPr="009069C5" w:rsidRDefault="007B69B8" w:rsidP="00B54271">
            <w:pPr>
              <w:rPr>
                <w:rFonts w:cstheme="minorHAnsi"/>
                <w:sz w:val="18"/>
                <w:szCs w:val="18"/>
                <w:lang w:val="es-419"/>
              </w:rPr>
            </w:pPr>
            <w:r w:rsidRPr="009069C5">
              <w:rPr>
                <w:sz w:val="18"/>
                <w:szCs w:val="18"/>
                <w:lang w:val="es-419"/>
              </w:rPr>
              <w:t>Procedimientos documentados en un formato no establecido, y con poca claridad y concordancia</w:t>
            </w:r>
          </w:p>
        </w:tc>
        <w:tc>
          <w:tcPr>
            <w:tcW w:w="1500" w:type="dxa"/>
            <w:vAlign w:val="center"/>
          </w:tcPr>
          <w:p w14:paraId="26665908"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Verificar formato establecido para elaborar documentos y validar las informaciones documentadas con los dueños de los </w:t>
            </w:r>
            <w:r w:rsidRPr="009069C5">
              <w:rPr>
                <w:sz w:val="18"/>
                <w:szCs w:val="18"/>
                <w:lang w:val="es-419"/>
              </w:rPr>
              <w:t>procedimientos.</w:t>
            </w:r>
          </w:p>
        </w:tc>
        <w:tc>
          <w:tcPr>
            <w:tcW w:w="282" w:type="dxa"/>
            <w:shd w:val="clear" w:color="auto" w:fill="BEBEBE" w:themeFill="text2" w:themeFillTint="66"/>
            <w:vAlign w:val="center"/>
          </w:tcPr>
          <w:p w14:paraId="3F725070"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1F84ABEF"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3FC4C219" w14:textId="77777777" w:rsidR="007B69B8" w:rsidRPr="009069C5" w:rsidRDefault="007B69B8" w:rsidP="00B54271">
            <w:pPr>
              <w:rPr>
                <w:sz w:val="18"/>
                <w:szCs w:val="18"/>
                <w:lang w:val="es-419"/>
              </w:rPr>
            </w:pPr>
          </w:p>
        </w:tc>
        <w:tc>
          <w:tcPr>
            <w:tcW w:w="236" w:type="dxa"/>
            <w:shd w:val="clear" w:color="auto" w:fill="auto"/>
            <w:vAlign w:val="center"/>
          </w:tcPr>
          <w:p w14:paraId="7A56FD7D" w14:textId="77777777" w:rsidR="007B69B8" w:rsidRPr="009069C5" w:rsidRDefault="007B69B8" w:rsidP="00B54271">
            <w:pPr>
              <w:rPr>
                <w:sz w:val="18"/>
                <w:szCs w:val="18"/>
                <w:lang w:val="es-419"/>
              </w:rPr>
            </w:pPr>
          </w:p>
        </w:tc>
        <w:tc>
          <w:tcPr>
            <w:tcW w:w="236" w:type="dxa"/>
            <w:shd w:val="clear" w:color="auto" w:fill="auto"/>
            <w:vAlign w:val="center"/>
          </w:tcPr>
          <w:p w14:paraId="76479E64" w14:textId="77777777" w:rsidR="007B69B8" w:rsidRPr="009069C5" w:rsidRDefault="007B69B8" w:rsidP="00B54271">
            <w:pPr>
              <w:rPr>
                <w:sz w:val="18"/>
                <w:szCs w:val="18"/>
                <w:lang w:val="es-419"/>
              </w:rPr>
            </w:pPr>
          </w:p>
        </w:tc>
        <w:tc>
          <w:tcPr>
            <w:tcW w:w="236" w:type="dxa"/>
            <w:shd w:val="clear" w:color="auto" w:fill="auto"/>
            <w:vAlign w:val="center"/>
          </w:tcPr>
          <w:p w14:paraId="34945771" w14:textId="77777777" w:rsidR="007B69B8" w:rsidRPr="009069C5" w:rsidRDefault="007B69B8" w:rsidP="00B54271">
            <w:pPr>
              <w:rPr>
                <w:sz w:val="18"/>
                <w:szCs w:val="18"/>
                <w:lang w:val="es-419"/>
              </w:rPr>
            </w:pPr>
          </w:p>
        </w:tc>
        <w:tc>
          <w:tcPr>
            <w:tcW w:w="236" w:type="dxa"/>
            <w:shd w:val="clear" w:color="auto" w:fill="auto"/>
            <w:vAlign w:val="center"/>
          </w:tcPr>
          <w:p w14:paraId="39EB604B" w14:textId="77777777" w:rsidR="007B69B8" w:rsidRPr="009069C5" w:rsidRDefault="007B69B8" w:rsidP="00B54271">
            <w:pPr>
              <w:rPr>
                <w:sz w:val="18"/>
                <w:szCs w:val="18"/>
                <w:lang w:val="es-419"/>
              </w:rPr>
            </w:pPr>
          </w:p>
        </w:tc>
        <w:tc>
          <w:tcPr>
            <w:tcW w:w="236" w:type="dxa"/>
            <w:shd w:val="clear" w:color="auto" w:fill="auto"/>
            <w:vAlign w:val="center"/>
          </w:tcPr>
          <w:p w14:paraId="15D9F9B6" w14:textId="77777777" w:rsidR="007B69B8" w:rsidRPr="009069C5" w:rsidRDefault="007B69B8" w:rsidP="00B54271">
            <w:pPr>
              <w:rPr>
                <w:sz w:val="18"/>
                <w:szCs w:val="18"/>
                <w:lang w:val="es-419"/>
              </w:rPr>
            </w:pPr>
          </w:p>
        </w:tc>
        <w:tc>
          <w:tcPr>
            <w:tcW w:w="236" w:type="dxa"/>
            <w:shd w:val="clear" w:color="auto" w:fill="auto"/>
            <w:vAlign w:val="center"/>
          </w:tcPr>
          <w:p w14:paraId="664D7423" w14:textId="77777777" w:rsidR="007B69B8" w:rsidRPr="009069C5" w:rsidRDefault="007B69B8" w:rsidP="00B54271">
            <w:pPr>
              <w:rPr>
                <w:sz w:val="18"/>
                <w:szCs w:val="18"/>
                <w:lang w:val="es-419"/>
              </w:rPr>
            </w:pPr>
          </w:p>
        </w:tc>
        <w:tc>
          <w:tcPr>
            <w:tcW w:w="236" w:type="dxa"/>
            <w:shd w:val="clear" w:color="auto" w:fill="auto"/>
            <w:vAlign w:val="center"/>
          </w:tcPr>
          <w:p w14:paraId="446D4552" w14:textId="77777777" w:rsidR="007B69B8" w:rsidRPr="009069C5" w:rsidRDefault="007B69B8" w:rsidP="00B54271">
            <w:pPr>
              <w:rPr>
                <w:sz w:val="18"/>
                <w:szCs w:val="18"/>
                <w:lang w:val="es-419"/>
              </w:rPr>
            </w:pPr>
          </w:p>
        </w:tc>
        <w:tc>
          <w:tcPr>
            <w:tcW w:w="236" w:type="dxa"/>
            <w:shd w:val="clear" w:color="auto" w:fill="auto"/>
            <w:vAlign w:val="center"/>
          </w:tcPr>
          <w:p w14:paraId="2F093621" w14:textId="77777777" w:rsidR="007B69B8" w:rsidRPr="009069C5" w:rsidRDefault="007B69B8" w:rsidP="00B54271">
            <w:pPr>
              <w:rPr>
                <w:sz w:val="18"/>
                <w:szCs w:val="18"/>
                <w:lang w:val="es-419"/>
              </w:rPr>
            </w:pPr>
          </w:p>
        </w:tc>
        <w:tc>
          <w:tcPr>
            <w:tcW w:w="236" w:type="dxa"/>
            <w:shd w:val="clear" w:color="auto" w:fill="auto"/>
            <w:vAlign w:val="center"/>
          </w:tcPr>
          <w:p w14:paraId="0F6E5394" w14:textId="77777777" w:rsidR="007B69B8" w:rsidRPr="009069C5" w:rsidRDefault="007B69B8" w:rsidP="00B54271">
            <w:pPr>
              <w:rPr>
                <w:sz w:val="18"/>
                <w:szCs w:val="18"/>
                <w:lang w:val="es-419"/>
              </w:rPr>
            </w:pPr>
          </w:p>
        </w:tc>
        <w:tc>
          <w:tcPr>
            <w:tcW w:w="928" w:type="dxa"/>
            <w:vMerge/>
            <w:vAlign w:val="center"/>
          </w:tcPr>
          <w:p w14:paraId="1689021A" w14:textId="77777777" w:rsidR="007B69B8" w:rsidRPr="009069C5" w:rsidRDefault="007B69B8" w:rsidP="00B54271">
            <w:pPr>
              <w:rPr>
                <w:sz w:val="18"/>
                <w:szCs w:val="18"/>
                <w:lang w:val="es-419"/>
              </w:rPr>
            </w:pPr>
          </w:p>
        </w:tc>
        <w:tc>
          <w:tcPr>
            <w:tcW w:w="984" w:type="dxa"/>
            <w:vMerge/>
            <w:vAlign w:val="center"/>
          </w:tcPr>
          <w:p w14:paraId="21224ECD" w14:textId="77777777" w:rsidR="007B69B8" w:rsidRPr="009069C5" w:rsidRDefault="007B69B8" w:rsidP="00B54271">
            <w:pPr>
              <w:rPr>
                <w:sz w:val="18"/>
                <w:szCs w:val="18"/>
                <w:lang w:val="es-419"/>
              </w:rPr>
            </w:pPr>
          </w:p>
        </w:tc>
        <w:tc>
          <w:tcPr>
            <w:tcW w:w="915" w:type="dxa"/>
            <w:vMerge/>
            <w:vAlign w:val="center"/>
          </w:tcPr>
          <w:p w14:paraId="3C35E085" w14:textId="77777777" w:rsidR="007B69B8" w:rsidRPr="009069C5" w:rsidRDefault="007B69B8" w:rsidP="00B54271">
            <w:pPr>
              <w:rPr>
                <w:sz w:val="18"/>
                <w:szCs w:val="18"/>
                <w:lang w:val="es-419"/>
              </w:rPr>
            </w:pPr>
          </w:p>
        </w:tc>
      </w:tr>
      <w:tr w:rsidR="007B69B8" w:rsidRPr="001B344B" w14:paraId="46C6BF6D" w14:textId="77777777" w:rsidTr="00B54271">
        <w:trPr>
          <w:trHeight w:val="795"/>
          <w:jc w:val="center"/>
        </w:trPr>
        <w:tc>
          <w:tcPr>
            <w:tcW w:w="1247" w:type="dxa"/>
            <w:vMerge/>
            <w:vAlign w:val="center"/>
          </w:tcPr>
          <w:p w14:paraId="7FBFFF0E" w14:textId="77777777" w:rsidR="007B69B8" w:rsidRPr="009069C5" w:rsidRDefault="007B69B8" w:rsidP="00B54271">
            <w:pPr>
              <w:rPr>
                <w:sz w:val="18"/>
                <w:szCs w:val="18"/>
                <w:lang w:val="es-419"/>
              </w:rPr>
            </w:pPr>
          </w:p>
        </w:tc>
        <w:tc>
          <w:tcPr>
            <w:tcW w:w="1327" w:type="dxa"/>
            <w:vMerge/>
            <w:vAlign w:val="center"/>
          </w:tcPr>
          <w:p w14:paraId="03A8B027" w14:textId="77777777" w:rsidR="007B69B8" w:rsidRPr="009069C5" w:rsidRDefault="007B69B8" w:rsidP="00B54271">
            <w:pPr>
              <w:rPr>
                <w:sz w:val="18"/>
                <w:szCs w:val="18"/>
                <w:lang w:val="es-419"/>
              </w:rPr>
            </w:pPr>
          </w:p>
        </w:tc>
        <w:tc>
          <w:tcPr>
            <w:tcW w:w="969" w:type="dxa"/>
            <w:vMerge/>
            <w:vAlign w:val="center"/>
          </w:tcPr>
          <w:p w14:paraId="797A8994" w14:textId="77777777" w:rsidR="007B69B8" w:rsidRPr="009069C5" w:rsidRDefault="007B69B8" w:rsidP="00B54271">
            <w:pPr>
              <w:rPr>
                <w:sz w:val="18"/>
                <w:szCs w:val="18"/>
                <w:lang w:val="es-419"/>
              </w:rPr>
            </w:pPr>
          </w:p>
        </w:tc>
        <w:tc>
          <w:tcPr>
            <w:tcW w:w="1207" w:type="dxa"/>
            <w:vMerge/>
            <w:vAlign w:val="center"/>
          </w:tcPr>
          <w:p w14:paraId="6CFCE28E" w14:textId="77777777" w:rsidR="007B69B8" w:rsidRPr="009069C5" w:rsidRDefault="007B69B8" w:rsidP="00B54271">
            <w:pPr>
              <w:rPr>
                <w:sz w:val="18"/>
                <w:szCs w:val="18"/>
                <w:lang w:val="es-419"/>
              </w:rPr>
            </w:pPr>
          </w:p>
        </w:tc>
        <w:tc>
          <w:tcPr>
            <w:tcW w:w="1183" w:type="dxa"/>
            <w:vMerge/>
            <w:vAlign w:val="center"/>
          </w:tcPr>
          <w:p w14:paraId="3C8C6217" w14:textId="77777777" w:rsidR="007B69B8" w:rsidRPr="009069C5" w:rsidRDefault="007B69B8" w:rsidP="00B54271">
            <w:pPr>
              <w:rPr>
                <w:sz w:val="18"/>
                <w:szCs w:val="18"/>
                <w:lang w:val="es-419"/>
              </w:rPr>
            </w:pPr>
          </w:p>
        </w:tc>
        <w:tc>
          <w:tcPr>
            <w:tcW w:w="1691" w:type="dxa"/>
            <w:vAlign w:val="center"/>
          </w:tcPr>
          <w:p w14:paraId="709BD39C" w14:textId="77777777" w:rsidR="007B69B8" w:rsidRPr="009069C5" w:rsidRDefault="007B69B8" w:rsidP="00B54271">
            <w:pPr>
              <w:rPr>
                <w:sz w:val="18"/>
                <w:szCs w:val="18"/>
                <w:lang w:val="es-419"/>
              </w:rPr>
            </w:pPr>
            <w:r w:rsidRPr="009069C5">
              <w:rPr>
                <w:sz w:val="18"/>
                <w:szCs w:val="18"/>
                <w:lang w:val="es-419"/>
              </w:rPr>
              <w:t>4.3.4- Socializar y ajustar los procedimientos de las áreas con el apoyo de los dueños los proceso</w:t>
            </w:r>
          </w:p>
        </w:tc>
        <w:tc>
          <w:tcPr>
            <w:tcW w:w="1520" w:type="dxa"/>
            <w:vAlign w:val="center"/>
          </w:tcPr>
          <w:p w14:paraId="2511FDE9" w14:textId="77777777" w:rsidR="007B69B8" w:rsidRPr="009069C5" w:rsidRDefault="007B69B8" w:rsidP="00B54271">
            <w:pPr>
              <w:rPr>
                <w:sz w:val="18"/>
                <w:szCs w:val="18"/>
                <w:lang w:val="es-419"/>
              </w:rPr>
            </w:pPr>
            <w:r w:rsidRPr="009069C5">
              <w:rPr>
                <w:sz w:val="18"/>
                <w:szCs w:val="18"/>
                <w:lang w:val="es-419"/>
              </w:rPr>
              <w:t>Resp. De Calidad y Procesos</w:t>
            </w:r>
          </w:p>
        </w:tc>
        <w:tc>
          <w:tcPr>
            <w:tcW w:w="1534" w:type="dxa"/>
            <w:vAlign w:val="center"/>
          </w:tcPr>
          <w:p w14:paraId="3E469F66" w14:textId="77777777" w:rsidR="007B69B8" w:rsidRPr="009069C5" w:rsidRDefault="007B69B8" w:rsidP="00B54271">
            <w:pPr>
              <w:rPr>
                <w:sz w:val="18"/>
                <w:szCs w:val="18"/>
                <w:lang w:val="es-419"/>
              </w:rPr>
            </w:pPr>
            <w:r w:rsidRPr="009069C5">
              <w:rPr>
                <w:sz w:val="18"/>
                <w:szCs w:val="18"/>
                <w:lang w:val="es-419"/>
              </w:rPr>
              <w:t>Procedimientos socializados y ajustados</w:t>
            </w:r>
          </w:p>
        </w:tc>
        <w:tc>
          <w:tcPr>
            <w:tcW w:w="1441" w:type="dxa"/>
            <w:vAlign w:val="center"/>
          </w:tcPr>
          <w:p w14:paraId="365DD808"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Colaboradores no incluidos ni invitados a las socializaciones de sus procedimientos. </w:t>
            </w:r>
          </w:p>
          <w:p w14:paraId="49358BCA" w14:textId="77777777" w:rsidR="007B69B8" w:rsidRPr="009069C5" w:rsidRDefault="007B69B8" w:rsidP="00B54271">
            <w:pPr>
              <w:rPr>
                <w:rFonts w:cstheme="minorHAnsi"/>
                <w:sz w:val="18"/>
                <w:szCs w:val="18"/>
                <w:lang w:val="es-419"/>
              </w:rPr>
            </w:pPr>
          </w:p>
          <w:p w14:paraId="264098E7" w14:textId="77777777" w:rsidR="007B69B8" w:rsidRPr="009069C5" w:rsidRDefault="007B69B8" w:rsidP="00B54271">
            <w:pPr>
              <w:rPr>
                <w:rFonts w:cstheme="minorHAnsi"/>
                <w:sz w:val="18"/>
                <w:szCs w:val="18"/>
                <w:lang w:val="es-419"/>
              </w:rPr>
            </w:pPr>
            <w:r w:rsidRPr="009069C5">
              <w:rPr>
                <w:rFonts w:cstheme="minorHAnsi"/>
                <w:sz w:val="18"/>
                <w:szCs w:val="18"/>
                <w:lang w:val="es-419"/>
              </w:rPr>
              <w:t>No incluir a un colaborador en los correos de convocatoria y que este no sea socializado en sus procedimientos.</w:t>
            </w:r>
          </w:p>
          <w:p w14:paraId="1736AB90" w14:textId="77777777" w:rsidR="007B69B8" w:rsidRPr="009069C5" w:rsidRDefault="007B69B8" w:rsidP="00B54271">
            <w:pPr>
              <w:rPr>
                <w:rFonts w:cstheme="minorHAnsi"/>
                <w:sz w:val="18"/>
                <w:szCs w:val="18"/>
                <w:lang w:val="es-419"/>
              </w:rPr>
            </w:pPr>
          </w:p>
          <w:p w14:paraId="27607E64" w14:textId="77777777" w:rsidR="007B69B8" w:rsidRPr="009069C5" w:rsidRDefault="007B69B8" w:rsidP="00B54271">
            <w:pPr>
              <w:rPr>
                <w:rFonts w:cstheme="minorHAnsi"/>
                <w:sz w:val="18"/>
                <w:szCs w:val="18"/>
                <w:lang w:val="es-419"/>
              </w:rPr>
            </w:pPr>
            <w:r w:rsidRPr="009069C5">
              <w:rPr>
                <w:rFonts w:cstheme="minorHAnsi"/>
                <w:sz w:val="18"/>
                <w:szCs w:val="18"/>
                <w:lang w:val="es-419"/>
              </w:rPr>
              <w:t>Los ajustes realizados a los procedimientos levantados carecen de afinidad.</w:t>
            </w:r>
          </w:p>
        </w:tc>
        <w:tc>
          <w:tcPr>
            <w:tcW w:w="1500" w:type="dxa"/>
            <w:vAlign w:val="center"/>
          </w:tcPr>
          <w:p w14:paraId="3BDD9C51"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Verificar y validar el listado de los colaboradores involucrados en los procedimientos que requieren ser socializados. </w:t>
            </w:r>
          </w:p>
          <w:p w14:paraId="3FC2AF09" w14:textId="77777777" w:rsidR="007B69B8" w:rsidRPr="009069C5" w:rsidRDefault="007B69B8" w:rsidP="00B54271">
            <w:pPr>
              <w:rPr>
                <w:rFonts w:cstheme="minorHAnsi"/>
                <w:sz w:val="18"/>
                <w:szCs w:val="18"/>
                <w:lang w:val="es-419"/>
              </w:rPr>
            </w:pPr>
          </w:p>
          <w:p w14:paraId="2AC1BD6B" w14:textId="77777777" w:rsidR="007B69B8" w:rsidRPr="009069C5" w:rsidRDefault="007B69B8" w:rsidP="00B54271">
            <w:pPr>
              <w:rPr>
                <w:rFonts w:cstheme="minorHAnsi"/>
                <w:sz w:val="18"/>
                <w:szCs w:val="18"/>
                <w:lang w:val="es-419"/>
              </w:rPr>
            </w:pPr>
            <w:r w:rsidRPr="009069C5">
              <w:rPr>
                <w:rFonts w:cstheme="minorHAnsi"/>
                <w:sz w:val="18"/>
                <w:szCs w:val="18"/>
                <w:lang w:val="es-419"/>
              </w:rPr>
              <w:t>Revisar y validar los ajustes con los expertos de cada área.</w:t>
            </w:r>
          </w:p>
        </w:tc>
        <w:tc>
          <w:tcPr>
            <w:tcW w:w="282" w:type="dxa"/>
            <w:shd w:val="clear" w:color="auto" w:fill="BEBEBE" w:themeFill="text2" w:themeFillTint="66"/>
            <w:vAlign w:val="center"/>
          </w:tcPr>
          <w:p w14:paraId="658C80D8"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5A37C98A"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293BA2A1" w14:textId="77777777" w:rsidR="007B69B8" w:rsidRPr="009069C5" w:rsidRDefault="007B69B8" w:rsidP="00B54271">
            <w:pPr>
              <w:rPr>
                <w:sz w:val="18"/>
                <w:szCs w:val="18"/>
                <w:lang w:val="es-419"/>
              </w:rPr>
            </w:pPr>
          </w:p>
        </w:tc>
        <w:tc>
          <w:tcPr>
            <w:tcW w:w="236" w:type="dxa"/>
            <w:shd w:val="clear" w:color="auto" w:fill="auto"/>
            <w:vAlign w:val="center"/>
          </w:tcPr>
          <w:p w14:paraId="6FDAB8C0" w14:textId="77777777" w:rsidR="007B69B8" w:rsidRPr="009069C5" w:rsidRDefault="007B69B8" w:rsidP="00B54271">
            <w:pPr>
              <w:rPr>
                <w:sz w:val="18"/>
                <w:szCs w:val="18"/>
                <w:lang w:val="es-419"/>
              </w:rPr>
            </w:pPr>
          </w:p>
        </w:tc>
        <w:tc>
          <w:tcPr>
            <w:tcW w:w="236" w:type="dxa"/>
            <w:shd w:val="clear" w:color="auto" w:fill="auto"/>
            <w:vAlign w:val="center"/>
          </w:tcPr>
          <w:p w14:paraId="34EE9BC8" w14:textId="77777777" w:rsidR="007B69B8" w:rsidRPr="009069C5" w:rsidRDefault="007B69B8" w:rsidP="00B54271">
            <w:pPr>
              <w:rPr>
                <w:sz w:val="18"/>
                <w:szCs w:val="18"/>
                <w:lang w:val="es-419"/>
              </w:rPr>
            </w:pPr>
          </w:p>
        </w:tc>
        <w:tc>
          <w:tcPr>
            <w:tcW w:w="236" w:type="dxa"/>
            <w:shd w:val="clear" w:color="auto" w:fill="auto"/>
            <w:vAlign w:val="center"/>
          </w:tcPr>
          <w:p w14:paraId="40DB0F37" w14:textId="77777777" w:rsidR="007B69B8" w:rsidRPr="009069C5" w:rsidRDefault="007B69B8" w:rsidP="00B54271">
            <w:pPr>
              <w:rPr>
                <w:sz w:val="18"/>
                <w:szCs w:val="18"/>
                <w:lang w:val="es-419"/>
              </w:rPr>
            </w:pPr>
          </w:p>
        </w:tc>
        <w:tc>
          <w:tcPr>
            <w:tcW w:w="236" w:type="dxa"/>
            <w:shd w:val="clear" w:color="auto" w:fill="auto"/>
            <w:vAlign w:val="center"/>
          </w:tcPr>
          <w:p w14:paraId="2EE3765E" w14:textId="77777777" w:rsidR="007B69B8" w:rsidRPr="009069C5" w:rsidRDefault="007B69B8" w:rsidP="00B54271">
            <w:pPr>
              <w:rPr>
                <w:sz w:val="18"/>
                <w:szCs w:val="18"/>
                <w:lang w:val="es-419"/>
              </w:rPr>
            </w:pPr>
          </w:p>
        </w:tc>
        <w:tc>
          <w:tcPr>
            <w:tcW w:w="236" w:type="dxa"/>
            <w:shd w:val="clear" w:color="auto" w:fill="auto"/>
            <w:vAlign w:val="center"/>
          </w:tcPr>
          <w:p w14:paraId="6740AF44" w14:textId="77777777" w:rsidR="007B69B8" w:rsidRPr="009069C5" w:rsidRDefault="007B69B8" w:rsidP="00B54271">
            <w:pPr>
              <w:rPr>
                <w:sz w:val="18"/>
                <w:szCs w:val="18"/>
                <w:lang w:val="es-419"/>
              </w:rPr>
            </w:pPr>
          </w:p>
        </w:tc>
        <w:tc>
          <w:tcPr>
            <w:tcW w:w="236" w:type="dxa"/>
            <w:shd w:val="clear" w:color="auto" w:fill="auto"/>
            <w:vAlign w:val="center"/>
          </w:tcPr>
          <w:p w14:paraId="3790A99B" w14:textId="77777777" w:rsidR="007B69B8" w:rsidRPr="009069C5" w:rsidRDefault="007B69B8" w:rsidP="00B54271">
            <w:pPr>
              <w:rPr>
                <w:sz w:val="18"/>
                <w:szCs w:val="18"/>
                <w:lang w:val="es-419"/>
              </w:rPr>
            </w:pPr>
          </w:p>
        </w:tc>
        <w:tc>
          <w:tcPr>
            <w:tcW w:w="236" w:type="dxa"/>
            <w:shd w:val="clear" w:color="auto" w:fill="auto"/>
            <w:vAlign w:val="center"/>
          </w:tcPr>
          <w:p w14:paraId="43C77A59" w14:textId="77777777" w:rsidR="007B69B8" w:rsidRPr="009069C5" w:rsidRDefault="007B69B8" w:rsidP="00B54271">
            <w:pPr>
              <w:rPr>
                <w:sz w:val="18"/>
                <w:szCs w:val="18"/>
                <w:lang w:val="es-419"/>
              </w:rPr>
            </w:pPr>
          </w:p>
        </w:tc>
        <w:tc>
          <w:tcPr>
            <w:tcW w:w="236" w:type="dxa"/>
            <w:shd w:val="clear" w:color="auto" w:fill="auto"/>
            <w:vAlign w:val="center"/>
          </w:tcPr>
          <w:p w14:paraId="56AD7668" w14:textId="77777777" w:rsidR="007B69B8" w:rsidRPr="009069C5" w:rsidRDefault="007B69B8" w:rsidP="00B54271">
            <w:pPr>
              <w:rPr>
                <w:sz w:val="18"/>
                <w:szCs w:val="18"/>
                <w:lang w:val="es-419"/>
              </w:rPr>
            </w:pPr>
          </w:p>
        </w:tc>
        <w:tc>
          <w:tcPr>
            <w:tcW w:w="236" w:type="dxa"/>
            <w:shd w:val="clear" w:color="auto" w:fill="auto"/>
            <w:vAlign w:val="center"/>
          </w:tcPr>
          <w:p w14:paraId="57A457F6" w14:textId="77777777" w:rsidR="007B69B8" w:rsidRPr="009069C5" w:rsidRDefault="007B69B8" w:rsidP="00B54271">
            <w:pPr>
              <w:rPr>
                <w:sz w:val="18"/>
                <w:szCs w:val="18"/>
                <w:lang w:val="es-419"/>
              </w:rPr>
            </w:pPr>
          </w:p>
        </w:tc>
        <w:tc>
          <w:tcPr>
            <w:tcW w:w="928" w:type="dxa"/>
            <w:vMerge/>
            <w:vAlign w:val="center"/>
          </w:tcPr>
          <w:p w14:paraId="56CF4C96" w14:textId="77777777" w:rsidR="007B69B8" w:rsidRPr="009069C5" w:rsidRDefault="007B69B8" w:rsidP="00B54271">
            <w:pPr>
              <w:rPr>
                <w:sz w:val="18"/>
                <w:szCs w:val="18"/>
                <w:lang w:val="es-419"/>
              </w:rPr>
            </w:pPr>
          </w:p>
        </w:tc>
        <w:tc>
          <w:tcPr>
            <w:tcW w:w="984" w:type="dxa"/>
            <w:vMerge/>
            <w:vAlign w:val="center"/>
          </w:tcPr>
          <w:p w14:paraId="69B9F69F" w14:textId="77777777" w:rsidR="007B69B8" w:rsidRPr="009069C5" w:rsidRDefault="007B69B8" w:rsidP="00B54271">
            <w:pPr>
              <w:rPr>
                <w:sz w:val="18"/>
                <w:szCs w:val="18"/>
                <w:lang w:val="es-419"/>
              </w:rPr>
            </w:pPr>
          </w:p>
        </w:tc>
        <w:tc>
          <w:tcPr>
            <w:tcW w:w="915" w:type="dxa"/>
            <w:vMerge/>
            <w:vAlign w:val="center"/>
          </w:tcPr>
          <w:p w14:paraId="1E3733B1" w14:textId="77777777" w:rsidR="007B69B8" w:rsidRPr="009069C5" w:rsidRDefault="007B69B8" w:rsidP="00B54271">
            <w:pPr>
              <w:rPr>
                <w:sz w:val="18"/>
                <w:szCs w:val="18"/>
                <w:lang w:val="es-419"/>
              </w:rPr>
            </w:pPr>
          </w:p>
        </w:tc>
      </w:tr>
      <w:tr w:rsidR="007B69B8" w:rsidRPr="001B344B" w14:paraId="3362E2B1" w14:textId="77777777" w:rsidTr="00B54271">
        <w:trPr>
          <w:trHeight w:val="795"/>
          <w:jc w:val="center"/>
        </w:trPr>
        <w:tc>
          <w:tcPr>
            <w:tcW w:w="1247" w:type="dxa"/>
            <w:vMerge/>
            <w:vAlign w:val="center"/>
          </w:tcPr>
          <w:p w14:paraId="51AAA64B" w14:textId="77777777" w:rsidR="007B69B8" w:rsidRPr="009069C5" w:rsidRDefault="007B69B8" w:rsidP="00B54271">
            <w:pPr>
              <w:rPr>
                <w:sz w:val="18"/>
                <w:szCs w:val="18"/>
                <w:lang w:val="es-419"/>
              </w:rPr>
            </w:pPr>
          </w:p>
        </w:tc>
        <w:tc>
          <w:tcPr>
            <w:tcW w:w="1327" w:type="dxa"/>
            <w:vMerge/>
            <w:vAlign w:val="center"/>
          </w:tcPr>
          <w:p w14:paraId="1ABA6217" w14:textId="77777777" w:rsidR="007B69B8" w:rsidRPr="009069C5" w:rsidRDefault="007B69B8" w:rsidP="00B54271">
            <w:pPr>
              <w:rPr>
                <w:sz w:val="18"/>
                <w:szCs w:val="18"/>
                <w:lang w:val="es-419"/>
              </w:rPr>
            </w:pPr>
          </w:p>
        </w:tc>
        <w:tc>
          <w:tcPr>
            <w:tcW w:w="969" w:type="dxa"/>
            <w:vMerge/>
            <w:vAlign w:val="center"/>
          </w:tcPr>
          <w:p w14:paraId="7B51D3D5" w14:textId="77777777" w:rsidR="007B69B8" w:rsidRPr="009069C5" w:rsidRDefault="007B69B8" w:rsidP="00B54271">
            <w:pPr>
              <w:rPr>
                <w:sz w:val="18"/>
                <w:szCs w:val="18"/>
                <w:lang w:val="es-419"/>
              </w:rPr>
            </w:pPr>
          </w:p>
        </w:tc>
        <w:tc>
          <w:tcPr>
            <w:tcW w:w="1207" w:type="dxa"/>
            <w:vMerge/>
            <w:vAlign w:val="center"/>
          </w:tcPr>
          <w:p w14:paraId="0D389D86" w14:textId="77777777" w:rsidR="007B69B8" w:rsidRPr="009069C5" w:rsidRDefault="007B69B8" w:rsidP="00B54271">
            <w:pPr>
              <w:rPr>
                <w:sz w:val="18"/>
                <w:szCs w:val="18"/>
                <w:lang w:val="es-419"/>
              </w:rPr>
            </w:pPr>
          </w:p>
        </w:tc>
        <w:tc>
          <w:tcPr>
            <w:tcW w:w="1183" w:type="dxa"/>
            <w:vMerge/>
            <w:vAlign w:val="center"/>
          </w:tcPr>
          <w:p w14:paraId="4FFFDCFE" w14:textId="77777777" w:rsidR="007B69B8" w:rsidRPr="009069C5" w:rsidRDefault="007B69B8" w:rsidP="00B54271">
            <w:pPr>
              <w:rPr>
                <w:sz w:val="18"/>
                <w:szCs w:val="18"/>
                <w:lang w:val="es-419"/>
              </w:rPr>
            </w:pPr>
          </w:p>
        </w:tc>
        <w:tc>
          <w:tcPr>
            <w:tcW w:w="1691" w:type="dxa"/>
            <w:vAlign w:val="center"/>
          </w:tcPr>
          <w:p w14:paraId="25CDE8C6" w14:textId="77777777" w:rsidR="007B69B8" w:rsidRPr="009069C5" w:rsidRDefault="007B69B8" w:rsidP="00B54271">
            <w:pPr>
              <w:rPr>
                <w:sz w:val="18"/>
                <w:szCs w:val="18"/>
                <w:lang w:val="es-419"/>
              </w:rPr>
            </w:pPr>
            <w:r w:rsidRPr="009069C5">
              <w:rPr>
                <w:sz w:val="18"/>
                <w:szCs w:val="18"/>
                <w:lang w:val="es-419"/>
              </w:rPr>
              <w:t>4.3.5- Gestionar aprobación</w:t>
            </w:r>
          </w:p>
        </w:tc>
        <w:tc>
          <w:tcPr>
            <w:tcW w:w="1520" w:type="dxa"/>
            <w:vAlign w:val="center"/>
          </w:tcPr>
          <w:p w14:paraId="6767A801" w14:textId="77777777" w:rsidR="007B69B8" w:rsidRPr="009069C5" w:rsidRDefault="007B69B8" w:rsidP="00B54271">
            <w:pPr>
              <w:rPr>
                <w:sz w:val="18"/>
                <w:szCs w:val="18"/>
                <w:lang w:val="es-419"/>
              </w:rPr>
            </w:pPr>
            <w:r w:rsidRPr="009069C5">
              <w:rPr>
                <w:sz w:val="18"/>
                <w:szCs w:val="18"/>
                <w:lang w:val="es-419"/>
              </w:rPr>
              <w:t>Resp. De Calidad y Procesos</w:t>
            </w:r>
          </w:p>
        </w:tc>
        <w:tc>
          <w:tcPr>
            <w:tcW w:w="1534" w:type="dxa"/>
            <w:vAlign w:val="center"/>
          </w:tcPr>
          <w:p w14:paraId="0EA5116C" w14:textId="77777777" w:rsidR="007B69B8" w:rsidRPr="009069C5" w:rsidRDefault="007B69B8" w:rsidP="00B54271">
            <w:pPr>
              <w:rPr>
                <w:sz w:val="18"/>
                <w:szCs w:val="18"/>
                <w:lang w:val="es-419"/>
              </w:rPr>
            </w:pPr>
            <w:r w:rsidRPr="009069C5">
              <w:rPr>
                <w:sz w:val="18"/>
                <w:szCs w:val="18"/>
                <w:lang w:val="es-419"/>
              </w:rPr>
              <w:t>Procedimientos aprobados</w:t>
            </w:r>
          </w:p>
        </w:tc>
        <w:tc>
          <w:tcPr>
            <w:tcW w:w="1441" w:type="dxa"/>
          </w:tcPr>
          <w:p w14:paraId="6D9A14A7"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Procedimientos aprobados por colaboradores que no corresponden, que no están envueltos o </w:t>
            </w:r>
            <w:r w:rsidRPr="009069C5">
              <w:rPr>
                <w:rFonts w:cstheme="minorHAnsi"/>
                <w:sz w:val="18"/>
                <w:szCs w:val="18"/>
                <w:lang w:val="es-419"/>
              </w:rPr>
              <w:lastRenderedPageBreak/>
              <w:t xml:space="preserve">ajenos a los </w:t>
            </w:r>
            <w:r w:rsidRPr="009069C5">
              <w:rPr>
                <w:sz w:val="18"/>
                <w:szCs w:val="18"/>
                <w:lang w:val="es-419"/>
              </w:rPr>
              <w:t>Procedimientos</w:t>
            </w:r>
          </w:p>
          <w:p w14:paraId="4B174241" w14:textId="77777777" w:rsidR="007B69B8" w:rsidRPr="009069C5" w:rsidRDefault="007B69B8" w:rsidP="00B54271">
            <w:pPr>
              <w:rPr>
                <w:rFonts w:cstheme="minorHAnsi"/>
                <w:sz w:val="18"/>
                <w:szCs w:val="18"/>
                <w:lang w:val="es-419"/>
              </w:rPr>
            </w:pPr>
          </w:p>
          <w:p w14:paraId="56558D8E" w14:textId="77777777" w:rsidR="007B69B8" w:rsidRPr="009069C5" w:rsidRDefault="007B69B8" w:rsidP="00B54271">
            <w:pPr>
              <w:rPr>
                <w:rFonts w:cstheme="minorHAnsi"/>
                <w:sz w:val="18"/>
                <w:szCs w:val="18"/>
                <w:lang w:val="es-419"/>
              </w:rPr>
            </w:pPr>
            <w:r w:rsidRPr="009069C5">
              <w:rPr>
                <w:rFonts w:cstheme="minorHAnsi"/>
                <w:sz w:val="18"/>
                <w:szCs w:val="18"/>
                <w:lang w:val="es-419"/>
              </w:rPr>
              <w:t>Firmas y aprobación faltantes.</w:t>
            </w:r>
          </w:p>
        </w:tc>
        <w:tc>
          <w:tcPr>
            <w:tcW w:w="1500" w:type="dxa"/>
          </w:tcPr>
          <w:p w14:paraId="2B24678A" w14:textId="77777777" w:rsidR="007B69B8" w:rsidRPr="009069C5" w:rsidRDefault="007B69B8" w:rsidP="00B54271">
            <w:pPr>
              <w:rPr>
                <w:rFonts w:cstheme="minorHAnsi"/>
                <w:sz w:val="18"/>
                <w:szCs w:val="18"/>
                <w:lang w:val="es-419"/>
              </w:rPr>
            </w:pPr>
            <w:r w:rsidRPr="009069C5">
              <w:rPr>
                <w:rFonts w:cstheme="minorHAnsi"/>
                <w:sz w:val="18"/>
                <w:szCs w:val="18"/>
                <w:lang w:val="es-419"/>
              </w:rPr>
              <w:lastRenderedPageBreak/>
              <w:t xml:space="preserve">Validar y verificar que los colaboradores que aprueban pertenecen o están envueltos en los Procedimientos </w:t>
            </w:r>
            <w:r w:rsidRPr="009069C5">
              <w:rPr>
                <w:rFonts w:cstheme="minorHAnsi"/>
                <w:sz w:val="18"/>
                <w:szCs w:val="18"/>
                <w:lang w:val="es-419"/>
              </w:rPr>
              <w:lastRenderedPageBreak/>
              <w:t>que están aprobando</w:t>
            </w:r>
          </w:p>
          <w:p w14:paraId="2EA4E2A4" w14:textId="77777777" w:rsidR="007B69B8" w:rsidRPr="009069C5" w:rsidRDefault="007B69B8" w:rsidP="00B54271">
            <w:pPr>
              <w:rPr>
                <w:rFonts w:cstheme="minorHAnsi"/>
                <w:sz w:val="18"/>
                <w:szCs w:val="18"/>
                <w:lang w:val="es-419"/>
              </w:rPr>
            </w:pPr>
          </w:p>
          <w:p w14:paraId="06976853" w14:textId="77777777" w:rsidR="007B69B8" w:rsidRPr="009069C5" w:rsidRDefault="007B69B8" w:rsidP="00B54271">
            <w:pPr>
              <w:rPr>
                <w:rFonts w:cstheme="minorHAnsi"/>
                <w:sz w:val="18"/>
                <w:szCs w:val="18"/>
                <w:lang w:val="es-419"/>
              </w:rPr>
            </w:pPr>
            <w:r w:rsidRPr="009069C5">
              <w:rPr>
                <w:rFonts w:cstheme="minorHAnsi"/>
                <w:sz w:val="18"/>
                <w:szCs w:val="18"/>
                <w:lang w:val="es-419"/>
              </w:rPr>
              <w:t>Validar a la hora de socializar los Procedimientos, que estos poseen las firmas de aprobación correspondientes.</w:t>
            </w:r>
          </w:p>
        </w:tc>
        <w:tc>
          <w:tcPr>
            <w:tcW w:w="282" w:type="dxa"/>
            <w:shd w:val="clear" w:color="auto" w:fill="BEBEBE" w:themeFill="text2" w:themeFillTint="66"/>
            <w:vAlign w:val="center"/>
          </w:tcPr>
          <w:p w14:paraId="7989FB36"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3D773643"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216974B2" w14:textId="77777777" w:rsidR="007B69B8" w:rsidRPr="009069C5" w:rsidRDefault="007B69B8" w:rsidP="00B54271">
            <w:pPr>
              <w:rPr>
                <w:sz w:val="18"/>
                <w:szCs w:val="18"/>
                <w:lang w:val="es-419"/>
              </w:rPr>
            </w:pPr>
          </w:p>
        </w:tc>
        <w:tc>
          <w:tcPr>
            <w:tcW w:w="236" w:type="dxa"/>
            <w:shd w:val="clear" w:color="auto" w:fill="auto"/>
            <w:vAlign w:val="center"/>
          </w:tcPr>
          <w:p w14:paraId="65AE87A9" w14:textId="77777777" w:rsidR="007B69B8" w:rsidRPr="009069C5" w:rsidRDefault="007B69B8" w:rsidP="00B54271">
            <w:pPr>
              <w:rPr>
                <w:sz w:val="18"/>
                <w:szCs w:val="18"/>
                <w:lang w:val="es-419"/>
              </w:rPr>
            </w:pPr>
          </w:p>
        </w:tc>
        <w:tc>
          <w:tcPr>
            <w:tcW w:w="236" w:type="dxa"/>
            <w:shd w:val="clear" w:color="auto" w:fill="auto"/>
            <w:vAlign w:val="center"/>
          </w:tcPr>
          <w:p w14:paraId="739744AB" w14:textId="77777777" w:rsidR="007B69B8" w:rsidRPr="009069C5" w:rsidRDefault="007B69B8" w:rsidP="00B54271">
            <w:pPr>
              <w:rPr>
                <w:sz w:val="18"/>
                <w:szCs w:val="18"/>
                <w:lang w:val="es-419"/>
              </w:rPr>
            </w:pPr>
          </w:p>
        </w:tc>
        <w:tc>
          <w:tcPr>
            <w:tcW w:w="236" w:type="dxa"/>
            <w:shd w:val="clear" w:color="auto" w:fill="auto"/>
            <w:vAlign w:val="center"/>
          </w:tcPr>
          <w:p w14:paraId="0D325201" w14:textId="77777777" w:rsidR="007B69B8" w:rsidRPr="009069C5" w:rsidRDefault="007B69B8" w:rsidP="00B54271">
            <w:pPr>
              <w:rPr>
                <w:sz w:val="18"/>
                <w:szCs w:val="18"/>
                <w:lang w:val="es-419"/>
              </w:rPr>
            </w:pPr>
          </w:p>
        </w:tc>
        <w:tc>
          <w:tcPr>
            <w:tcW w:w="236" w:type="dxa"/>
            <w:shd w:val="clear" w:color="auto" w:fill="auto"/>
            <w:vAlign w:val="center"/>
          </w:tcPr>
          <w:p w14:paraId="5E80A9D5" w14:textId="77777777" w:rsidR="007B69B8" w:rsidRPr="009069C5" w:rsidRDefault="007B69B8" w:rsidP="00B54271">
            <w:pPr>
              <w:rPr>
                <w:sz w:val="18"/>
                <w:szCs w:val="18"/>
                <w:lang w:val="es-419"/>
              </w:rPr>
            </w:pPr>
          </w:p>
        </w:tc>
        <w:tc>
          <w:tcPr>
            <w:tcW w:w="236" w:type="dxa"/>
            <w:shd w:val="clear" w:color="auto" w:fill="auto"/>
            <w:vAlign w:val="center"/>
          </w:tcPr>
          <w:p w14:paraId="0900366F" w14:textId="77777777" w:rsidR="007B69B8" w:rsidRPr="009069C5" w:rsidRDefault="007B69B8" w:rsidP="00B54271">
            <w:pPr>
              <w:rPr>
                <w:sz w:val="18"/>
                <w:szCs w:val="18"/>
                <w:lang w:val="es-419"/>
              </w:rPr>
            </w:pPr>
          </w:p>
        </w:tc>
        <w:tc>
          <w:tcPr>
            <w:tcW w:w="236" w:type="dxa"/>
            <w:shd w:val="clear" w:color="auto" w:fill="auto"/>
            <w:vAlign w:val="center"/>
          </w:tcPr>
          <w:p w14:paraId="683502EF" w14:textId="77777777" w:rsidR="007B69B8" w:rsidRPr="009069C5" w:rsidRDefault="007B69B8" w:rsidP="00B54271">
            <w:pPr>
              <w:rPr>
                <w:sz w:val="18"/>
                <w:szCs w:val="18"/>
                <w:lang w:val="es-419"/>
              </w:rPr>
            </w:pPr>
          </w:p>
        </w:tc>
        <w:tc>
          <w:tcPr>
            <w:tcW w:w="236" w:type="dxa"/>
            <w:shd w:val="clear" w:color="auto" w:fill="auto"/>
            <w:vAlign w:val="center"/>
          </w:tcPr>
          <w:p w14:paraId="54BE7705" w14:textId="77777777" w:rsidR="007B69B8" w:rsidRPr="009069C5" w:rsidRDefault="007B69B8" w:rsidP="00B54271">
            <w:pPr>
              <w:rPr>
                <w:sz w:val="18"/>
                <w:szCs w:val="18"/>
                <w:lang w:val="es-419"/>
              </w:rPr>
            </w:pPr>
          </w:p>
        </w:tc>
        <w:tc>
          <w:tcPr>
            <w:tcW w:w="236" w:type="dxa"/>
            <w:shd w:val="clear" w:color="auto" w:fill="auto"/>
            <w:vAlign w:val="center"/>
          </w:tcPr>
          <w:p w14:paraId="29E8DFBF" w14:textId="77777777" w:rsidR="007B69B8" w:rsidRPr="009069C5" w:rsidRDefault="007B69B8" w:rsidP="00B54271">
            <w:pPr>
              <w:rPr>
                <w:sz w:val="18"/>
                <w:szCs w:val="18"/>
                <w:lang w:val="es-419"/>
              </w:rPr>
            </w:pPr>
          </w:p>
        </w:tc>
        <w:tc>
          <w:tcPr>
            <w:tcW w:w="236" w:type="dxa"/>
            <w:shd w:val="clear" w:color="auto" w:fill="auto"/>
            <w:vAlign w:val="center"/>
          </w:tcPr>
          <w:p w14:paraId="65DC6F90" w14:textId="77777777" w:rsidR="007B69B8" w:rsidRPr="009069C5" w:rsidRDefault="007B69B8" w:rsidP="00B54271">
            <w:pPr>
              <w:rPr>
                <w:sz w:val="18"/>
                <w:szCs w:val="18"/>
                <w:lang w:val="es-419"/>
              </w:rPr>
            </w:pPr>
          </w:p>
        </w:tc>
        <w:tc>
          <w:tcPr>
            <w:tcW w:w="928" w:type="dxa"/>
            <w:vMerge/>
            <w:vAlign w:val="center"/>
          </w:tcPr>
          <w:p w14:paraId="54B0C499" w14:textId="77777777" w:rsidR="007B69B8" w:rsidRPr="009069C5" w:rsidRDefault="007B69B8" w:rsidP="00B54271">
            <w:pPr>
              <w:rPr>
                <w:sz w:val="18"/>
                <w:szCs w:val="18"/>
                <w:lang w:val="es-419"/>
              </w:rPr>
            </w:pPr>
          </w:p>
        </w:tc>
        <w:tc>
          <w:tcPr>
            <w:tcW w:w="984" w:type="dxa"/>
            <w:vMerge/>
            <w:vAlign w:val="center"/>
          </w:tcPr>
          <w:p w14:paraId="1C7300E5" w14:textId="77777777" w:rsidR="007B69B8" w:rsidRPr="009069C5" w:rsidRDefault="007B69B8" w:rsidP="00B54271">
            <w:pPr>
              <w:rPr>
                <w:sz w:val="18"/>
                <w:szCs w:val="18"/>
                <w:lang w:val="es-419"/>
              </w:rPr>
            </w:pPr>
          </w:p>
        </w:tc>
        <w:tc>
          <w:tcPr>
            <w:tcW w:w="915" w:type="dxa"/>
            <w:vMerge/>
            <w:vAlign w:val="center"/>
          </w:tcPr>
          <w:p w14:paraId="02F60678" w14:textId="77777777" w:rsidR="007B69B8" w:rsidRPr="009069C5" w:rsidRDefault="007B69B8" w:rsidP="00B54271">
            <w:pPr>
              <w:rPr>
                <w:sz w:val="18"/>
                <w:szCs w:val="18"/>
                <w:lang w:val="es-419"/>
              </w:rPr>
            </w:pPr>
          </w:p>
        </w:tc>
      </w:tr>
      <w:tr w:rsidR="007B69B8" w:rsidRPr="001B344B" w14:paraId="74B51519" w14:textId="77777777" w:rsidTr="00B54271">
        <w:trPr>
          <w:trHeight w:val="795"/>
          <w:jc w:val="center"/>
        </w:trPr>
        <w:tc>
          <w:tcPr>
            <w:tcW w:w="1247" w:type="dxa"/>
            <w:vMerge/>
            <w:vAlign w:val="center"/>
          </w:tcPr>
          <w:p w14:paraId="739F6383" w14:textId="77777777" w:rsidR="007B69B8" w:rsidRPr="009069C5" w:rsidRDefault="007B69B8" w:rsidP="00B54271">
            <w:pPr>
              <w:rPr>
                <w:sz w:val="18"/>
                <w:szCs w:val="18"/>
                <w:lang w:val="es-419"/>
              </w:rPr>
            </w:pPr>
          </w:p>
        </w:tc>
        <w:tc>
          <w:tcPr>
            <w:tcW w:w="1327" w:type="dxa"/>
            <w:vMerge/>
            <w:vAlign w:val="center"/>
          </w:tcPr>
          <w:p w14:paraId="44B986CF" w14:textId="77777777" w:rsidR="007B69B8" w:rsidRPr="009069C5" w:rsidRDefault="007B69B8" w:rsidP="00B54271">
            <w:pPr>
              <w:rPr>
                <w:sz w:val="18"/>
                <w:szCs w:val="18"/>
                <w:lang w:val="es-419"/>
              </w:rPr>
            </w:pPr>
          </w:p>
        </w:tc>
        <w:tc>
          <w:tcPr>
            <w:tcW w:w="969" w:type="dxa"/>
            <w:vMerge/>
            <w:vAlign w:val="center"/>
          </w:tcPr>
          <w:p w14:paraId="1C759489" w14:textId="77777777" w:rsidR="007B69B8" w:rsidRPr="009069C5" w:rsidRDefault="007B69B8" w:rsidP="00B54271">
            <w:pPr>
              <w:rPr>
                <w:sz w:val="18"/>
                <w:szCs w:val="18"/>
                <w:lang w:val="es-419"/>
              </w:rPr>
            </w:pPr>
          </w:p>
        </w:tc>
        <w:tc>
          <w:tcPr>
            <w:tcW w:w="1207" w:type="dxa"/>
            <w:vMerge/>
            <w:vAlign w:val="center"/>
          </w:tcPr>
          <w:p w14:paraId="65CFFD5F" w14:textId="77777777" w:rsidR="007B69B8" w:rsidRPr="009069C5" w:rsidRDefault="007B69B8" w:rsidP="00B54271">
            <w:pPr>
              <w:rPr>
                <w:sz w:val="18"/>
                <w:szCs w:val="18"/>
                <w:lang w:val="es-419"/>
              </w:rPr>
            </w:pPr>
          </w:p>
        </w:tc>
        <w:tc>
          <w:tcPr>
            <w:tcW w:w="1183" w:type="dxa"/>
            <w:vMerge/>
            <w:vAlign w:val="center"/>
          </w:tcPr>
          <w:p w14:paraId="773808CA" w14:textId="77777777" w:rsidR="007B69B8" w:rsidRPr="009069C5" w:rsidRDefault="007B69B8" w:rsidP="00B54271">
            <w:pPr>
              <w:rPr>
                <w:sz w:val="18"/>
                <w:szCs w:val="18"/>
                <w:lang w:val="es-419"/>
              </w:rPr>
            </w:pPr>
          </w:p>
        </w:tc>
        <w:tc>
          <w:tcPr>
            <w:tcW w:w="1691" w:type="dxa"/>
            <w:vAlign w:val="center"/>
          </w:tcPr>
          <w:p w14:paraId="3BB62113" w14:textId="77777777" w:rsidR="007B69B8" w:rsidRPr="009069C5" w:rsidRDefault="007B69B8" w:rsidP="00B54271">
            <w:pPr>
              <w:rPr>
                <w:sz w:val="18"/>
                <w:szCs w:val="18"/>
                <w:lang w:val="es-419"/>
              </w:rPr>
            </w:pPr>
            <w:r w:rsidRPr="009069C5">
              <w:rPr>
                <w:sz w:val="18"/>
                <w:szCs w:val="18"/>
                <w:lang w:val="es-419"/>
              </w:rPr>
              <w:t>4.3.6- Socializar e implementar.</w:t>
            </w:r>
          </w:p>
        </w:tc>
        <w:tc>
          <w:tcPr>
            <w:tcW w:w="1520" w:type="dxa"/>
            <w:vAlign w:val="center"/>
          </w:tcPr>
          <w:p w14:paraId="551F9AC3" w14:textId="77777777" w:rsidR="007B69B8" w:rsidRPr="009069C5" w:rsidRDefault="007B69B8" w:rsidP="00B54271">
            <w:pPr>
              <w:rPr>
                <w:sz w:val="18"/>
                <w:szCs w:val="18"/>
                <w:lang w:val="es-419"/>
              </w:rPr>
            </w:pPr>
            <w:r w:rsidRPr="009069C5">
              <w:rPr>
                <w:sz w:val="18"/>
                <w:szCs w:val="18"/>
                <w:lang w:val="es-419"/>
              </w:rPr>
              <w:t>Resp. De Calidad y Procesos</w:t>
            </w:r>
          </w:p>
        </w:tc>
        <w:tc>
          <w:tcPr>
            <w:tcW w:w="1534" w:type="dxa"/>
            <w:vAlign w:val="center"/>
          </w:tcPr>
          <w:p w14:paraId="388101E8" w14:textId="77777777" w:rsidR="007B69B8" w:rsidRPr="009069C5" w:rsidRDefault="007B69B8" w:rsidP="00B54271">
            <w:pPr>
              <w:rPr>
                <w:sz w:val="18"/>
                <w:szCs w:val="18"/>
                <w:lang w:val="es-419"/>
              </w:rPr>
            </w:pPr>
            <w:r w:rsidRPr="009069C5">
              <w:rPr>
                <w:sz w:val="18"/>
                <w:szCs w:val="18"/>
                <w:lang w:val="es-419"/>
              </w:rPr>
              <w:t>Correos, listado de listado de asistencia</w:t>
            </w:r>
          </w:p>
        </w:tc>
        <w:tc>
          <w:tcPr>
            <w:tcW w:w="1441" w:type="dxa"/>
            <w:vAlign w:val="center"/>
          </w:tcPr>
          <w:p w14:paraId="4832FDAB" w14:textId="77777777" w:rsidR="007B69B8" w:rsidRPr="009069C5" w:rsidRDefault="007B69B8" w:rsidP="00B54271">
            <w:pPr>
              <w:rPr>
                <w:rFonts w:cstheme="minorHAnsi"/>
                <w:sz w:val="18"/>
                <w:szCs w:val="18"/>
                <w:lang w:val="es-419"/>
              </w:rPr>
            </w:pPr>
            <w:r w:rsidRPr="009069C5">
              <w:rPr>
                <w:rFonts w:cstheme="minorHAnsi"/>
                <w:sz w:val="18"/>
                <w:szCs w:val="18"/>
                <w:lang w:val="es-419"/>
              </w:rPr>
              <w:t>No incluir a un colaborador en los correos de convocatoria y que este no sea socialice el documento.</w:t>
            </w:r>
          </w:p>
          <w:p w14:paraId="673A6189" w14:textId="77777777" w:rsidR="007B69B8" w:rsidRPr="009069C5" w:rsidRDefault="007B69B8" w:rsidP="00B54271">
            <w:pPr>
              <w:rPr>
                <w:rFonts w:cstheme="minorHAnsi"/>
                <w:sz w:val="18"/>
                <w:szCs w:val="18"/>
                <w:lang w:val="es-419"/>
              </w:rPr>
            </w:pPr>
          </w:p>
          <w:p w14:paraId="45BCAB7F" w14:textId="77777777" w:rsidR="007B69B8" w:rsidRPr="009069C5" w:rsidRDefault="007B69B8" w:rsidP="00B54271">
            <w:pPr>
              <w:rPr>
                <w:rFonts w:cstheme="minorHAnsi"/>
                <w:sz w:val="18"/>
                <w:szCs w:val="18"/>
                <w:lang w:val="es-419"/>
              </w:rPr>
            </w:pPr>
            <w:r w:rsidRPr="009069C5">
              <w:rPr>
                <w:rFonts w:cstheme="minorHAnsi"/>
                <w:sz w:val="18"/>
                <w:szCs w:val="18"/>
                <w:lang w:val="es-419"/>
              </w:rPr>
              <w:t>El colaborador no firma el registro de asistencia.</w:t>
            </w:r>
          </w:p>
          <w:p w14:paraId="720C0219" w14:textId="77777777" w:rsidR="007B69B8" w:rsidRPr="009069C5" w:rsidRDefault="007B69B8" w:rsidP="00B54271">
            <w:pPr>
              <w:rPr>
                <w:rFonts w:cstheme="minorHAnsi"/>
                <w:sz w:val="18"/>
                <w:szCs w:val="18"/>
                <w:lang w:val="es-419"/>
              </w:rPr>
            </w:pPr>
          </w:p>
          <w:p w14:paraId="51B9668D" w14:textId="77777777" w:rsidR="007B69B8" w:rsidRPr="009069C5" w:rsidRDefault="007B69B8" w:rsidP="00B54271">
            <w:pPr>
              <w:rPr>
                <w:rFonts w:cstheme="minorHAnsi"/>
                <w:sz w:val="18"/>
                <w:szCs w:val="18"/>
                <w:lang w:val="es-419"/>
              </w:rPr>
            </w:pPr>
            <w:r w:rsidRPr="009069C5">
              <w:rPr>
                <w:rFonts w:cstheme="minorHAnsi"/>
                <w:sz w:val="18"/>
                <w:szCs w:val="18"/>
                <w:lang w:val="es-419"/>
              </w:rPr>
              <w:t>Los colaboradores no siguen los lineamientos establecidos en los procedimientos</w:t>
            </w:r>
          </w:p>
        </w:tc>
        <w:tc>
          <w:tcPr>
            <w:tcW w:w="1500" w:type="dxa"/>
            <w:vAlign w:val="center"/>
          </w:tcPr>
          <w:p w14:paraId="50A01799"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Verificar y validar con RH el listado de colaboradores pertenecientes al procedimiento a socializar y enviar doc.  vía correo</w:t>
            </w:r>
          </w:p>
          <w:p w14:paraId="28B62366" w14:textId="77777777" w:rsidR="007B69B8" w:rsidRPr="009069C5" w:rsidRDefault="007B69B8" w:rsidP="00B54271">
            <w:pPr>
              <w:rPr>
                <w:rFonts w:cstheme="minorHAnsi"/>
                <w:sz w:val="18"/>
                <w:szCs w:val="18"/>
                <w:lang w:val="es-419"/>
              </w:rPr>
            </w:pPr>
          </w:p>
          <w:p w14:paraId="6E78B939"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Sensibilizar, recordar y motivar (antes, durante y después de la socialización) a los colaboradores a firmar el registro de asistencia </w:t>
            </w:r>
          </w:p>
          <w:p w14:paraId="2866B040" w14:textId="77777777" w:rsidR="007B69B8" w:rsidRPr="009069C5" w:rsidRDefault="007B69B8" w:rsidP="00B54271">
            <w:pPr>
              <w:rPr>
                <w:rFonts w:cstheme="minorHAnsi"/>
                <w:sz w:val="18"/>
                <w:szCs w:val="18"/>
                <w:lang w:val="es-419"/>
              </w:rPr>
            </w:pPr>
          </w:p>
          <w:p w14:paraId="06845A80"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Fomentar las buenas prácticas de seguir los lineamientos establecidos. </w:t>
            </w:r>
          </w:p>
        </w:tc>
        <w:tc>
          <w:tcPr>
            <w:tcW w:w="282" w:type="dxa"/>
            <w:shd w:val="clear" w:color="auto" w:fill="BEBEBE" w:themeFill="text2" w:themeFillTint="66"/>
            <w:vAlign w:val="center"/>
          </w:tcPr>
          <w:p w14:paraId="1E908C69"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2A675C8E"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5A568734" w14:textId="77777777" w:rsidR="007B69B8" w:rsidRPr="009069C5" w:rsidRDefault="007B69B8" w:rsidP="00B54271">
            <w:pPr>
              <w:rPr>
                <w:sz w:val="18"/>
                <w:szCs w:val="18"/>
                <w:lang w:val="es-419"/>
              </w:rPr>
            </w:pPr>
          </w:p>
        </w:tc>
        <w:tc>
          <w:tcPr>
            <w:tcW w:w="236" w:type="dxa"/>
            <w:shd w:val="clear" w:color="auto" w:fill="auto"/>
            <w:vAlign w:val="center"/>
          </w:tcPr>
          <w:p w14:paraId="448DCB01" w14:textId="77777777" w:rsidR="007B69B8" w:rsidRPr="009069C5" w:rsidRDefault="007B69B8" w:rsidP="00B54271">
            <w:pPr>
              <w:rPr>
                <w:sz w:val="18"/>
                <w:szCs w:val="18"/>
                <w:lang w:val="es-419"/>
              </w:rPr>
            </w:pPr>
          </w:p>
        </w:tc>
        <w:tc>
          <w:tcPr>
            <w:tcW w:w="236" w:type="dxa"/>
            <w:shd w:val="clear" w:color="auto" w:fill="auto"/>
            <w:vAlign w:val="center"/>
          </w:tcPr>
          <w:p w14:paraId="0EB1BB89" w14:textId="77777777" w:rsidR="007B69B8" w:rsidRPr="009069C5" w:rsidRDefault="007B69B8" w:rsidP="00B54271">
            <w:pPr>
              <w:rPr>
                <w:sz w:val="18"/>
                <w:szCs w:val="18"/>
                <w:lang w:val="es-419"/>
              </w:rPr>
            </w:pPr>
          </w:p>
        </w:tc>
        <w:tc>
          <w:tcPr>
            <w:tcW w:w="236" w:type="dxa"/>
            <w:shd w:val="clear" w:color="auto" w:fill="auto"/>
            <w:vAlign w:val="center"/>
          </w:tcPr>
          <w:p w14:paraId="537425E6" w14:textId="77777777" w:rsidR="007B69B8" w:rsidRPr="009069C5" w:rsidRDefault="007B69B8" w:rsidP="00B54271">
            <w:pPr>
              <w:rPr>
                <w:sz w:val="18"/>
                <w:szCs w:val="18"/>
                <w:lang w:val="es-419"/>
              </w:rPr>
            </w:pPr>
          </w:p>
        </w:tc>
        <w:tc>
          <w:tcPr>
            <w:tcW w:w="236" w:type="dxa"/>
            <w:shd w:val="clear" w:color="auto" w:fill="auto"/>
            <w:vAlign w:val="center"/>
          </w:tcPr>
          <w:p w14:paraId="29DECC10" w14:textId="77777777" w:rsidR="007B69B8" w:rsidRPr="009069C5" w:rsidRDefault="007B69B8" w:rsidP="00B54271">
            <w:pPr>
              <w:rPr>
                <w:sz w:val="18"/>
                <w:szCs w:val="18"/>
                <w:lang w:val="es-419"/>
              </w:rPr>
            </w:pPr>
          </w:p>
        </w:tc>
        <w:tc>
          <w:tcPr>
            <w:tcW w:w="236" w:type="dxa"/>
            <w:shd w:val="clear" w:color="auto" w:fill="auto"/>
            <w:vAlign w:val="center"/>
          </w:tcPr>
          <w:p w14:paraId="63473DAE" w14:textId="77777777" w:rsidR="007B69B8" w:rsidRPr="009069C5" w:rsidRDefault="007B69B8" w:rsidP="00B54271">
            <w:pPr>
              <w:rPr>
                <w:sz w:val="18"/>
                <w:szCs w:val="18"/>
                <w:lang w:val="es-419"/>
              </w:rPr>
            </w:pPr>
          </w:p>
        </w:tc>
        <w:tc>
          <w:tcPr>
            <w:tcW w:w="236" w:type="dxa"/>
            <w:shd w:val="clear" w:color="auto" w:fill="auto"/>
            <w:vAlign w:val="center"/>
          </w:tcPr>
          <w:p w14:paraId="3F161B12" w14:textId="77777777" w:rsidR="007B69B8" w:rsidRPr="009069C5" w:rsidRDefault="007B69B8" w:rsidP="00B54271">
            <w:pPr>
              <w:rPr>
                <w:sz w:val="18"/>
                <w:szCs w:val="18"/>
                <w:lang w:val="es-419"/>
              </w:rPr>
            </w:pPr>
          </w:p>
        </w:tc>
        <w:tc>
          <w:tcPr>
            <w:tcW w:w="236" w:type="dxa"/>
            <w:shd w:val="clear" w:color="auto" w:fill="auto"/>
            <w:vAlign w:val="center"/>
          </w:tcPr>
          <w:p w14:paraId="4E1959BB" w14:textId="77777777" w:rsidR="007B69B8" w:rsidRPr="009069C5" w:rsidRDefault="007B69B8" w:rsidP="00B54271">
            <w:pPr>
              <w:rPr>
                <w:sz w:val="18"/>
                <w:szCs w:val="18"/>
                <w:lang w:val="es-419"/>
              </w:rPr>
            </w:pPr>
          </w:p>
        </w:tc>
        <w:tc>
          <w:tcPr>
            <w:tcW w:w="236" w:type="dxa"/>
            <w:shd w:val="clear" w:color="auto" w:fill="auto"/>
            <w:vAlign w:val="center"/>
          </w:tcPr>
          <w:p w14:paraId="3D942CC1" w14:textId="77777777" w:rsidR="007B69B8" w:rsidRPr="009069C5" w:rsidRDefault="007B69B8" w:rsidP="00B54271">
            <w:pPr>
              <w:rPr>
                <w:sz w:val="18"/>
                <w:szCs w:val="18"/>
                <w:lang w:val="es-419"/>
              </w:rPr>
            </w:pPr>
          </w:p>
        </w:tc>
        <w:tc>
          <w:tcPr>
            <w:tcW w:w="236" w:type="dxa"/>
            <w:shd w:val="clear" w:color="auto" w:fill="auto"/>
            <w:vAlign w:val="center"/>
          </w:tcPr>
          <w:p w14:paraId="7885CF70" w14:textId="77777777" w:rsidR="007B69B8" w:rsidRPr="009069C5" w:rsidRDefault="007B69B8" w:rsidP="00B54271">
            <w:pPr>
              <w:rPr>
                <w:sz w:val="18"/>
                <w:szCs w:val="18"/>
                <w:lang w:val="es-419"/>
              </w:rPr>
            </w:pPr>
          </w:p>
        </w:tc>
        <w:tc>
          <w:tcPr>
            <w:tcW w:w="928" w:type="dxa"/>
            <w:vMerge/>
            <w:vAlign w:val="center"/>
          </w:tcPr>
          <w:p w14:paraId="4073E809" w14:textId="77777777" w:rsidR="007B69B8" w:rsidRPr="009069C5" w:rsidRDefault="007B69B8" w:rsidP="00B54271">
            <w:pPr>
              <w:rPr>
                <w:sz w:val="18"/>
                <w:szCs w:val="18"/>
                <w:lang w:val="es-419"/>
              </w:rPr>
            </w:pPr>
          </w:p>
        </w:tc>
        <w:tc>
          <w:tcPr>
            <w:tcW w:w="984" w:type="dxa"/>
            <w:vMerge/>
            <w:vAlign w:val="center"/>
          </w:tcPr>
          <w:p w14:paraId="39996DEC" w14:textId="77777777" w:rsidR="007B69B8" w:rsidRPr="009069C5" w:rsidRDefault="007B69B8" w:rsidP="00B54271">
            <w:pPr>
              <w:rPr>
                <w:sz w:val="18"/>
                <w:szCs w:val="18"/>
                <w:lang w:val="es-419"/>
              </w:rPr>
            </w:pPr>
          </w:p>
        </w:tc>
        <w:tc>
          <w:tcPr>
            <w:tcW w:w="915" w:type="dxa"/>
            <w:vMerge/>
            <w:vAlign w:val="center"/>
          </w:tcPr>
          <w:p w14:paraId="4E1AC99B" w14:textId="77777777" w:rsidR="007B69B8" w:rsidRPr="009069C5" w:rsidRDefault="007B69B8" w:rsidP="00B54271">
            <w:pPr>
              <w:rPr>
                <w:sz w:val="18"/>
                <w:szCs w:val="18"/>
                <w:lang w:val="es-419"/>
              </w:rPr>
            </w:pPr>
          </w:p>
        </w:tc>
      </w:tr>
      <w:tr w:rsidR="007B69B8" w:rsidRPr="009069C5" w14:paraId="276191D6" w14:textId="77777777" w:rsidTr="00B54271">
        <w:trPr>
          <w:trHeight w:val="945"/>
          <w:jc w:val="center"/>
        </w:trPr>
        <w:tc>
          <w:tcPr>
            <w:tcW w:w="1247" w:type="dxa"/>
            <w:vMerge w:val="restart"/>
            <w:vAlign w:val="center"/>
          </w:tcPr>
          <w:p w14:paraId="61F75F75" w14:textId="77777777" w:rsidR="007B69B8" w:rsidRPr="009069C5" w:rsidRDefault="007B69B8" w:rsidP="00B54271">
            <w:pPr>
              <w:rPr>
                <w:sz w:val="18"/>
                <w:szCs w:val="18"/>
                <w:lang w:val="es-419"/>
              </w:rPr>
            </w:pPr>
            <w:r w:rsidRPr="009069C5">
              <w:rPr>
                <w:sz w:val="18"/>
                <w:szCs w:val="18"/>
                <w:lang w:val="es-419"/>
              </w:rPr>
              <w:t>4.6- Coordinación y desarrollo de jornada de capacitación para la elaboración del POA</w:t>
            </w:r>
          </w:p>
        </w:tc>
        <w:tc>
          <w:tcPr>
            <w:tcW w:w="1327" w:type="dxa"/>
            <w:vMerge w:val="restart"/>
            <w:vAlign w:val="center"/>
          </w:tcPr>
          <w:p w14:paraId="6A16039D" w14:textId="77777777" w:rsidR="007B69B8" w:rsidRPr="009069C5" w:rsidRDefault="007B69B8" w:rsidP="00B54271">
            <w:pPr>
              <w:rPr>
                <w:sz w:val="18"/>
                <w:szCs w:val="18"/>
                <w:lang w:val="es-419"/>
              </w:rPr>
            </w:pPr>
            <w:r w:rsidRPr="009069C5">
              <w:rPr>
                <w:sz w:val="18"/>
                <w:szCs w:val="18"/>
                <w:lang w:val="es-419"/>
              </w:rPr>
              <w:t>100% de los colaboradores socializados en la elaboración de los planes institucionales</w:t>
            </w:r>
          </w:p>
        </w:tc>
        <w:tc>
          <w:tcPr>
            <w:tcW w:w="969" w:type="dxa"/>
            <w:vMerge w:val="restart"/>
            <w:vAlign w:val="center"/>
          </w:tcPr>
          <w:p w14:paraId="69957E64" w14:textId="77777777" w:rsidR="007B69B8" w:rsidRPr="009069C5" w:rsidRDefault="007B69B8" w:rsidP="00B54271">
            <w:pPr>
              <w:rPr>
                <w:sz w:val="18"/>
                <w:szCs w:val="18"/>
                <w:lang w:val="es-419"/>
              </w:rPr>
            </w:pPr>
            <w:r w:rsidRPr="009069C5">
              <w:rPr>
                <w:sz w:val="18"/>
                <w:szCs w:val="18"/>
                <w:lang w:val="es-419"/>
              </w:rPr>
              <w:t>%de colaboradores la institución socializados</w:t>
            </w:r>
          </w:p>
        </w:tc>
        <w:tc>
          <w:tcPr>
            <w:tcW w:w="1207" w:type="dxa"/>
            <w:vMerge w:val="restart"/>
            <w:vAlign w:val="center"/>
          </w:tcPr>
          <w:p w14:paraId="271EB2CC" w14:textId="77777777" w:rsidR="007B69B8" w:rsidRPr="009069C5" w:rsidRDefault="007B69B8" w:rsidP="00B54271">
            <w:pPr>
              <w:rPr>
                <w:sz w:val="18"/>
                <w:szCs w:val="18"/>
                <w:lang w:val="es-419"/>
              </w:rPr>
            </w:pPr>
            <w:r w:rsidRPr="009069C5">
              <w:rPr>
                <w:sz w:val="18"/>
                <w:szCs w:val="18"/>
                <w:lang w:val="es-419"/>
              </w:rPr>
              <w:t>Colaboradores con conocimientos para la elaboración de los planes institucionales</w:t>
            </w:r>
          </w:p>
        </w:tc>
        <w:tc>
          <w:tcPr>
            <w:tcW w:w="1183" w:type="dxa"/>
            <w:vMerge w:val="restart"/>
            <w:vAlign w:val="center"/>
          </w:tcPr>
          <w:p w14:paraId="5FBE083C" w14:textId="77777777" w:rsidR="007B69B8" w:rsidRPr="009069C5" w:rsidRDefault="007B69B8" w:rsidP="00B54271">
            <w:pPr>
              <w:rPr>
                <w:sz w:val="18"/>
                <w:szCs w:val="18"/>
                <w:lang w:val="es-419"/>
              </w:rPr>
            </w:pPr>
            <w:r w:rsidRPr="009069C5">
              <w:rPr>
                <w:sz w:val="18"/>
                <w:szCs w:val="18"/>
                <w:lang w:val="es-419"/>
              </w:rPr>
              <w:t>N/A</w:t>
            </w:r>
          </w:p>
        </w:tc>
        <w:tc>
          <w:tcPr>
            <w:tcW w:w="1691" w:type="dxa"/>
            <w:vAlign w:val="center"/>
          </w:tcPr>
          <w:p w14:paraId="184ED49E" w14:textId="77777777" w:rsidR="007B69B8" w:rsidRPr="009069C5" w:rsidRDefault="007B69B8" w:rsidP="00B54271">
            <w:pPr>
              <w:rPr>
                <w:sz w:val="18"/>
                <w:szCs w:val="18"/>
                <w:lang w:val="es-419"/>
              </w:rPr>
            </w:pPr>
            <w:r w:rsidRPr="009069C5">
              <w:rPr>
                <w:sz w:val="18"/>
                <w:szCs w:val="18"/>
                <w:lang w:val="es-419"/>
              </w:rPr>
              <w:t>4.6.1- Revisar y actualizar guía de elaboración del POA</w:t>
            </w:r>
          </w:p>
        </w:tc>
        <w:tc>
          <w:tcPr>
            <w:tcW w:w="1520" w:type="dxa"/>
            <w:vAlign w:val="center"/>
          </w:tcPr>
          <w:p w14:paraId="233F7DAD" w14:textId="77777777" w:rsidR="007B69B8" w:rsidRPr="009069C5" w:rsidRDefault="007B69B8" w:rsidP="00B54271">
            <w:pPr>
              <w:rPr>
                <w:sz w:val="18"/>
                <w:szCs w:val="18"/>
                <w:lang w:val="es-419"/>
              </w:rPr>
            </w:pPr>
            <w:r w:rsidRPr="009069C5">
              <w:rPr>
                <w:sz w:val="18"/>
                <w:szCs w:val="18"/>
                <w:lang w:val="es-419"/>
              </w:rPr>
              <w:t xml:space="preserve">DPyD, </w:t>
            </w:r>
            <w:proofErr w:type="spellStart"/>
            <w:r w:rsidRPr="009069C5">
              <w:rPr>
                <w:sz w:val="18"/>
                <w:szCs w:val="18"/>
                <w:lang w:val="es-419"/>
              </w:rPr>
              <w:t>Div</w:t>
            </w:r>
            <w:proofErr w:type="spellEnd"/>
            <w:r w:rsidRPr="009069C5">
              <w:rPr>
                <w:sz w:val="18"/>
                <w:szCs w:val="18"/>
                <w:lang w:val="es-419"/>
              </w:rPr>
              <w:t>. FMEPPP</w:t>
            </w:r>
          </w:p>
        </w:tc>
        <w:tc>
          <w:tcPr>
            <w:tcW w:w="1534" w:type="dxa"/>
            <w:vAlign w:val="center"/>
          </w:tcPr>
          <w:p w14:paraId="55C52C3D" w14:textId="77777777" w:rsidR="007B69B8" w:rsidRPr="009069C5" w:rsidRDefault="007B69B8" w:rsidP="00B54271">
            <w:pPr>
              <w:rPr>
                <w:sz w:val="18"/>
                <w:szCs w:val="18"/>
                <w:lang w:val="es-419"/>
              </w:rPr>
            </w:pPr>
            <w:r w:rsidRPr="009069C5">
              <w:rPr>
                <w:sz w:val="18"/>
                <w:szCs w:val="18"/>
                <w:lang w:val="es-419"/>
              </w:rPr>
              <w:t>Guía actualizada y socializada</w:t>
            </w:r>
          </w:p>
        </w:tc>
        <w:tc>
          <w:tcPr>
            <w:tcW w:w="1441" w:type="dxa"/>
            <w:vMerge w:val="restart"/>
            <w:vAlign w:val="center"/>
          </w:tcPr>
          <w:p w14:paraId="083F0A90" w14:textId="77777777" w:rsidR="007B69B8" w:rsidRPr="009069C5" w:rsidRDefault="007B69B8" w:rsidP="00B54271">
            <w:pPr>
              <w:rPr>
                <w:rFonts w:cstheme="minorHAnsi"/>
                <w:sz w:val="18"/>
                <w:szCs w:val="18"/>
                <w:lang w:val="es-419"/>
              </w:rPr>
            </w:pPr>
            <w:r w:rsidRPr="009069C5">
              <w:rPr>
                <w:rFonts w:cstheme="minorHAnsi"/>
                <w:sz w:val="18"/>
                <w:szCs w:val="18"/>
                <w:lang w:val="es-419"/>
              </w:rPr>
              <w:t>Las capacitaciones no están acorde al estándar ni la calidad requerida</w:t>
            </w:r>
          </w:p>
        </w:tc>
        <w:tc>
          <w:tcPr>
            <w:tcW w:w="1500" w:type="dxa"/>
            <w:vMerge w:val="restart"/>
            <w:vAlign w:val="center"/>
          </w:tcPr>
          <w:p w14:paraId="7584E716"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Verificar el contenido y actualizar según las normas</w:t>
            </w:r>
          </w:p>
        </w:tc>
        <w:tc>
          <w:tcPr>
            <w:tcW w:w="282" w:type="dxa"/>
            <w:shd w:val="clear" w:color="auto" w:fill="auto"/>
            <w:vAlign w:val="center"/>
          </w:tcPr>
          <w:p w14:paraId="06A240B7" w14:textId="77777777" w:rsidR="007B69B8" w:rsidRPr="009069C5" w:rsidRDefault="007B69B8" w:rsidP="00B54271">
            <w:pPr>
              <w:rPr>
                <w:sz w:val="18"/>
                <w:szCs w:val="18"/>
                <w:lang w:val="es-419"/>
              </w:rPr>
            </w:pPr>
          </w:p>
        </w:tc>
        <w:tc>
          <w:tcPr>
            <w:tcW w:w="243" w:type="dxa"/>
            <w:shd w:val="clear" w:color="auto" w:fill="auto"/>
            <w:vAlign w:val="center"/>
          </w:tcPr>
          <w:p w14:paraId="19995A90" w14:textId="77777777" w:rsidR="007B69B8" w:rsidRPr="009069C5" w:rsidRDefault="007B69B8" w:rsidP="00B54271">
            <w:pPr>
              <w:rPr>
                <w:sz w:val="18"/>
                <w:szCs w:val="18"/>
                <w:lang w:val="es-419"/>
              </w:rPr>
            </w:pPr>
          </w:p>
        </w:tc>
        <w:tc>
          <w:tcPr>
            <w:tcW w:w="236" w:type="dxa"/>
            <w:gridSpan w:val="2"/>
            <w:shd w:val="clear" w:color="auto" w:fill="auto"/>
            <w:vAlign w:val="center"/>
          </w:tcPr>
          <w:p w14:paraId="2B3414FD" w14:textId="77777777" w:rsidR="007B69B8" w:rsidRPr="009069C5" w:rsidRDefault="007B69B8" w:rsidP="00B54271">
            <w:pPr>
              <w:rPr>
                <w:sz w:val="18"/>
                <w:szCs w:val="18"/>
                <w:lang w:val="es-419"/>
              </w:rPr>
            </w:pPr>
          </w:p>
        </w:tc>
        <w:tc>
          <w:tcPr>
            <w:tcW w:w="236" w:type="dxa"/>
            <w:shd w:val="clear" w:color="auto" w:fill="auto"/>
            <w:vAlign w:val="center"/>
          </w:tcPr>
          <w:p w14:paraId="0815FD1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E9BF4C9" w14:textId="77777777" w:rsidR="007B69B8" w:rsidRPr="009069C5" w:rsidRDefault="007B69B8" w:rsidP="00B54271">
            <w:pPr>
              <w:rPr>
                <w:sz w:val="18"/>
                <w:szCs w:val="18"/>
                <w:lang w:val="es-419"/>
              </w:rPr>
            </w:pPr>
          </w:p>
        </w:tc>
        <w:tc>
          <w:tcPr>
            <w:tcW w:w="236" w:type="dxa"/>
            <w:shd w:val="clear" w:color="auto" w:fill="auto"/>
            <w:vAlign w:val="center"/>
          </w:tcPr>
          <w:p w14:paraId="500AA626" w14:textId="77777777" w:rsidR="007B69B8" w:rsidRPr="009069C5" w:rsidRDefault="007B69B8" w:rsidP="00B54271">
            <w:pPr>
              <w:rPr>
                <w:sz w:val="18"/>
                <w:szCs w:val="18"/>
                <w:lang w:val="es-419"/>
              </w:rPr>
            </w:pPr>
          </w:p>
        </w:tc>
        <w:tc>
          <w:tcPr>
            <w:tcW w:w="236" w:type="dxa"/>
            <w:shd w:val="clear" w:color="auto" w:fill="auto"/>
            <w:vAlign w:val="center"/>
          </w:tcPr>
          <w:p w14:paraId="4394E58F" w14:textId="77777777" w:rsidR="007B69B8" w:rsidRPr="009069C5" w:rsidRDefault="007B69B8" w:rsidP="00B54271">
            <w:pPr>
              <w:rPr>
                <w:sz w:val="18"/>
                <w:szCs w:val="18"/>
                <w:lang w:val="es-419"/>
              </w:rPr>
            </w:pPr>
          </w:p>
        </w:tc>
        <w:tc>
          <w:tcPr>
            <w:tcW w:w="236" w:type="dxa"/>
            <w:shd w:val="clear" w:color="auto" w:fill="auto"/>
            <w:vAlign w:val="center"/>
          </w:tcPr>
          <w:p w14:paraId="42376C0D" w14:textId="77777777" w:rsidR="007B69B8" w:rsidRPr="009069C5" w:rsidRDefault="007B69B8" w:rsidP="00B54271">
            <w:pPr>
              <w:rPr>
                <w:sz w:val="18"/>
                <w:szCs w:val="18"/>
                <w:lang w:val="es-419"/>
              </w:rPr>
            </w:pPr>
          </w:p>
        </w:tc>
        <w:tc>
          <w:tcPr>
            <w:tcW w:w="236" w:type="dxa"/>
            <w:shd w:val="clear" w:color="auto" w:fill="auto"/>
            <w:vAlign w:val="center"/>
          </w:tcPr>
          <w:p w14:paraId="6339050A" w14:textId="77777777" w:rsidR="007B69B8" w:rsidRPr="009069C5" w:rsidRDefault="007B69B8" w:rsidP="00B54271">
            <w:pPr>
              <w:rPr>
                <w:sz w:val="18"/>
                <w:szCs w:val="18"/>
                <w:lang w:val="es-419"/>
              </w:rPr>
            </w:pPr>
          </w:p>
        </w:tc>
        <w:tc>
          <w:tcPr>
            <w:tcW w:w="236" w:type="dxa"/>
            <w:shd w:val="clear" w:color="auto" w:fill="auto"/>
            <w:vAlign w:val="center"/>
          </w:tcPr>
          <w:p w14:paraId="1D833411" w14:textId="77777777" w:rsidR="007B69B8" w:rsidRPr="009069C5" w:rsidRDefault="007B69B8" w:rsidP="00B54271">
            <w:pPr>
              <w:rPr>
                <w:sz w:val="18"/>
                <w:szCs w:val="18"/>
                <w:lang w:val="es-419"/>
              </w:rPr>
            </w:pPr>
          </w:p>
        </w:tc>
        <w:tc>
          <w:tcPr>
            <w:tcW w:w="236" w:type="dxa"/>
            <w:shd w:val="clear" w:color="auto" w:fill="auto"/>
            <w:vAlign w:val="center"/>
          </w:tcPr>
          <w:p w14:paraId="4D712513" w14:textId="77777777" w:rsidR="007B69B8" w:rsidRPr="009069C5" w:rsidRDefault="007B69B8" w:rsidP="00B54271">
            <w:pPr>
              <w:rPr>
                <w:sz w:val="18"/>
                <w:szCs w:val="18"/>
                <w:lang w:val="es-419"/>
              </w:rPr>
            </w:pPr>
          </w:p>
        </w:tc>
        <w:tc>
          <w:tcPr>
            <w:tcW w:w="236" w:type="dxa"/>
            <w:shd w:val="clear" w:color="auto" w:fill="auto"/>
            <w:vAlign w:val="center"/>
          </w:tcPr>
          <w:p w14:paraId="08A82CE3" w14:textId="77777777" w:rsidR="007B69B8" w:rsidRPr="009069C5" w:rsidRDefault="007B69B8" w:rsidP="00B54271">
            <w:pPr>
              <w:rPr>
                <w:sz w:val="18"/>
                <w:szCs w:val="18"/>
                <w:lang w:val="es-419"/>
              </w:rPr>
            </w:pPr>
          </w:p>
        </w:tc>
        <w:tc>
          <w:tcPr>
            <w:tcW w:w="928" w:type="dxa"/>
            <w:vMerge w:val="restart"/>
            <w:vAlign w:val="center"/>
          </w:tcPr>
          <w:p w14:paraId="36CEB1EB" w14:textId="77777777" w:rsidR="007B69B8" w:rsidRPr="009069C5" w:rsidRDefault="007B69B8" w:rsidP="00B54271">
            <w:pPr>
              <w:rPr>
                <w:sz w:val="18"/>
                <w:szCs w:val="18"/>
                <w:lang w:val="es-419"/>
              </w:rPr>
            </w:pPr>
            <w:r w:rsidRPr="009069C5">
              <w:rPr>
                <w:sz w:val="18"/>
                <w:szCs w:val="18"/>
                <w:lang w:val="es-419"/>
              </w:rPr>
              <w:t>Material Gastable</w:t>
            </w:r>
          </w:p>
        </w:tc>
        <w:tc>
          <w:tcPr>
            <w:tcW w:w="984" w:type="dxa"/>
            <w:vMerge w:val="restart"/>
            <w:vAlign w:val="center"/>
          </w:tcPr>
          <w:p w14:paraId="328C59B7" w14:textId="77777777" w:rsidR="007B69B8" w:rsidRPr="009069C5" w:rsidRDefault="007B69B8" w:rsidP="00B54271">
            <w:pPr>
              <w:rPr>
                <w:sz w:val="18"/>
                <w:szCs w:val="18"/>
                <w:lang w:val="es-419"/>
              </w:rPr>
            </w:pPr>
            <w:r w:rsidRPr="009069C5">
              <w:rPr>
                <w:sz w:val="18"/>
                <w:szCs w:val="18"/>
                <w:lang w:val="es-419"/>
              </w:rPr>
              <w:t>RD$ 0.00</w:t>
            </w:r>
          </w:p>
        </w:tc>
        <w:tc>
          <w:tcPr>
            <w:tcW w:w="915" w:type="dxa"/>
            <w:vMerge w:val="restart"/>
          </w:tcPr>
          <w:p w14:paraId="4D5A970C" w14:textId="77777777" w:rsidR="007B69B8" w:rsidRPr="009069C5" w:rsidRDefault="007B69B8" w:rsidP="00B54271">
            <w:pPr>
              <w:rPr>
                <w:sz w:val="18"/>
                <w:szCs w:val="18"/>
                <w:lang w:val="es-419"/>
              </w:rPr>
            </w:pPr>
          </w:p>
        </w:tc>
      </w:tr>
      <w:tr w:rsidR="007B69B8" w:rsidRPr="009069C5" w14:paraId="4302EDD7" w14:textId="77777777" w:rsidTr="00B54271">
        <w:trPr>
          <w:trHeight w:val="795"/>
          <w:jc w:val="center"/>
        </w:trPr>
        <w:tc>
          <w:tcPr>
            <w:tcW w:w="1247" w:type="dxa"/>
            <w:vMerge/>
            <w:vAlign w:val="center"/>
          </w:tcPr>
          <w:p w14:paraId="6524767D" w14:textId="77777777" w:rsidR="007B69B8" w:rsidRPr="009069C5" w:rsidRDefault="007B69B8" w:rsidP="00B54271">
            <w:pPr>
              <w:rPr>
                <w:sz w:val="18"/>
                <w:szCs w:val="18"/>
                <w:lang w:val="es-419"/>
              </w:rPr>
            </w:pPr>
          </w:p>
        </w:tc>
        <w:tc>
          <w:tcPr>
            <w:tcW w:w="1327" w:type="dxa"/>
            <w:vMerge/>
            <w:vAlign w:val="center"/>
          </w:tcPr>
          <w:p w14:paraId="42E278A5" w14:textId="77777777" w:rsidR="007B69B8" w:rsidRPr="009069C5" w:rsidRDefault="007B69B8" w:rsidP="00B54271">
            <w:pPr>
              <w:rPr>
                <w:sz w:val="18"/>
                <w:szCs w:val="18"/>
                <w:lang w:val="es-419"/>
              </w:rPr>
            </w:pPr>
          </w:p>
        </w:tc>
        <w:tc>
          <w:tcPr>
            <w:tcW w:w="969" w:type="dxa"/>
            <w:vMerge/>
            <w:vAlign w:val="center"/>
          </w:tcPr>
          <w:p w14:paraId="053B269D" w14:textId="77777777" w:rsidR="007B69B8" w:rsidRPr="009069C5" w:rsidRDefault="007B69B8" w:rsidP="00B54271">
            <w:pPr>
              <w:rPr>
                <w:sz w:val="18"/>
                <w:szCs w:val="18"/>
                <w:lang w:val="es-419"/>
              </w:rPr>
            </w:pPr>
          </w:p>
        </w:tc>
        <w:tc>
          <w:tcPr>
            <w:tcW w:w="1207" w:type="dxa"/>
            <w:vMerge/>
            <w:vAlign w:val="center"/>
          </w:tcPr>
          <w:p w14:paraId="49451240" w14:textId="77777777" w:rsidR="007B69B8" w:rsidRPr="009069C5" w:rsidRDefault="007B69B8" w:rsidP="00B54271">
            <w:pPr>
              <w:rPr>
                <w:sz w:val="18"/>
                <w:szCs w:val="18"/>
                <w:lang w:val="es-419"/>
              </w:rPr>
            </w:pPr>
          </w:p>
        </w:tc>
        <w:tc>
          <w:tcPr>
            <w:tcW w:w="1183" w:type="dxa"/>
            <w:vMerge/>
            <w:vAlign w:val="center"/>
          </w:tcPr>
          <w:p w14:paraId="79DA0A72" w14:textId="77777777" w:rsidR="007B69B8" w:rsidRPr="009069C5" w:rsidRDefault="007B69B8" w:rsidP="00B54271">
            <w:pPr>
              <w:rPr>
                <w:sz w:val="18"/>
                <w:szCs w:val="18"/>
                <w:lang w:val="es-419"/>
              </w:rPr>
            </w:pPr>
          </w:p>
        </w:tc>
        <w:tc>
          <w:tcPr>
            <w:tcW w:w="1691" w:type="dxa"/>
            <w:vAlign w:val="center"/>
          </w:tcPr>
          <w:p w14:paraId="3CCFB884" w14:textId="77777777" w:rsidR="007B69B8" w:rsidRPr="009069C5" w:rsidRDefault="007B69B8" w:rsidP="00B54271">
            <w:pPr>
              <w:rPr>
                <w:sz w:val="18"/>
                <w:szCs w:val="18"/>
                <w:lang w:val="es-419"/>
              </w:rPr>
            </w:pPr>
            <w:r w:rsidRPr="009069C5">
              <w:rPr>
                <w:sz w:val="18"/>
                <w:szCs w:val="18"/>
                <w:lang w:val="es-419"/>
              </w:rPr>
              <w:t>4.6.2- Coordinación de jornada de capacitación</w:t>
            </w:r>
          </w:p>
        </w:tc>
        <w:tc>
          <w:tcPr>
            <w:tcW w:w="1520" w:type="dxa"/>
            <w:vAlign w:val="center"/>
          </w:tcPr>
          <w:p w14:paraId="07E67899" w14:textId="77777777" w:rsidR="007B69B8" w:rsidRPr="009069C5" w:rsidRDefault="007B69B8" w:rsidP="00B54271">
            <w:pPr>
              <w:rPr>
                <w:sz w:val="18"/>
                <w:szCs w:val="18"/>
                <w:lang w:val="es-419"/>
              </w:rPr>
            </w:pPr>
            <w:r w:rsidRPr="009069C5">
              <w:rPr>
                <w:sz w:val="18"/>
                <w:szCs w:val="18"/>
                <w:lang w:val="es-419"/>
              </w:rPr>
              <w:t xml:space="preserve">DPyD, </w:t>
            </w:r>
            <w:proofErr w:type="spellStart"/>
            <w:r w:rsidRPr="009069C5">
              <w:rPr>
                <w:sz w:val="18"/>
                <w:szCs w:val="18"/>
                <w:lang w:val="es-419"/>
              </w:rPr>
              <w:t>Div</w:t>
            </w:r>
            <w:proofErr w:type="spellEnd"/>
            <w:r w:rsidRPr="009069C5">
              <w:rPr>
                <w:sz w:val="18"/>
                <w:szCs w:val="18"/>
                <w:lang w:val="es-419"/>
              </w:rPr>
              <w:t>. FMEPPP</w:t>
            </w:r>
          </w:p>
        </w:tc>
        <w:tc>
          <w:tcPr>
            <w:tcW w:w="1534" w:type="dxa"/>
            <w:vAlign w:val="center"/>
          </w:tcPr>
          <w:p w14:paraId="2FAD347D" w14:textId="77777777" w:rsidR="007B69B8" w:rsidRPr="009069C5" w:rsidRDefault="007B69B8" w:rsidP="00B54271">
            <w:pPr>
              <w:rPr>
                <w:sz w:val="18"/>
                <w:szCs w:val="18"/>
                <w:lang w:val="es-419"/>
              </w:rPr>
            </w:pPr>
            <w:r w:rsidRPr="009069C5">
              <w:rPr>
                <w:sz w:val="18"/>
                <w:szCs w:val="18"/>
                <w:lang w:val="es-419"/>
              </w:rPr>
              <w:t>Cronograma</w:t>
            </w:r>
          </w:p>
        </w:tc>
        <w:tc>
          <w:tcPr>
            <w:tcW w:w="1441" w:type="dxa"/>
            <w:vMerge/>
            <w:vAlign w:val="center"/>
          </w:tcPr>
          <w:p w14:paraId="22C36E03" w14:textId="77777777" w:rsidR="007B69B8" w:rsidRPr="009069C5" w:rsidRDefault="007B69B8" w:rsidP="00B54271">
            <w:pPr>
              <w:rPr>
                <w:rFonts w:cstheme="minorHAnsi"/>
                <w:sz w:val="18"/>
                <w:szCs w:val="18"/>
                <w:lang w:val="es-419"/>
              </w:rPr>
            </w:pPr>
          </w:p>
        </w:tc>
        <w:tc>
          <w:tcPr>
            <w:tcW w:w="1500" w:type="dxa"/>
            <w:vMerge/>
            <w:vAlign w:val="center"/>
          </w:tcPr>
          <w:p w14:paraId="3E603152" w14:textId="77777777" w:rsidR="007B69B8" w:rsidRPr="009069C5" w:rsidRDefault="007B69B8" w:rsidP="00B54271">
            <w:pPr>
              <w:rPr>
                <w:rFonts w:cstheme="minorHAnsi"/>
                <w:sz w:val="18"/>
                <w:szCs w:val="18"/>
                <w:lang w:val="es-419"/>
              </w:rPr>
            </w:pPr>
          </w:p>
        </w:tc>
        <w:tc>
          <w:tcPr>
            <w:tcW w:w="282" w:type="dxa"/>
            <w:shd w:val="clear" w:color="auto" w:fill="auto"/>
            <w:vAlign w:val="center"/>
          </w:tcPr>
          <w:p w14:paraId="0B50F487" w14:textId="77777777" w:rsidR="007B69B8" w:rsidRPr="009069C5" w:rsidRDefault="007B69B8" w:rsidP="00B54271">
            <w:pPr>
              <w:rPr>
                <w:sz w:val="18"/>
                <w:szCs w:val="18"/>
                <w:lang w:val="es-419"/>
              </w:rPr>
            </w:pPr>
          </w:p>
        </w:tc>
        <w:tc>
          <w:tcPr>
            <w:tcW w:w="243" w:type="dxa"/>
            <w:shd w:val="clear" w:color="auto" w:fill="auto"/>
            <w:vAlign w:val="center"/>
          </w:tcPr>
          <w:p w14:paraId="3BC19B70" w14:textId="77777777" w:rsidR="007B69B8" w:rsidRPr="009069C5" w:rsidRDefault="007B69B8" w:rsidP="00B54271">
            <w:pPr>
              <w:rPr>
                <w:sz w:val="18"/>
                <w:szCs w:val="18"/>
                <w:lang w:val="es-419"/>
              </w:rPr>
            </w:pPr>
          </w:p>
        </w:tc>
        <w:tc>
          <w:tcPr>
            <w:tcW w:w="236" w:type="dxa"/>
            <w:gridSpan w:val="2"/>
            <w:shd w:val="clear" w:color="auto" w:fill="auto"/>
            <w:vAlign w:val="center"/>
          </w:tcPr>
          <w:p w14:paraId="0D74DA9A" w14:textId="77777777" w:rsidR="007B69B8" w:rsidRPr="009069C5" w:rsidRDefault="007B69B8" w:rsidP="00B54271">
            <w:pPr>
              <w:rPr>
                <w:sz w:val="18"/>
                <w:szCs w:val="18"/>
                <w:lang w:val="es-419"/>
              </w:rPr>
            </w:pPr>
          </w:p>
        </w:tc>
        <w:tc>
          <w:tcPr>
            <w:tcW w:w="236" w:type="dxa"/>
            <w:shd w:val="clear" w:color="auto" w:fill="auto"/>
            <w:vAlign w:val="center"/>
          </w:tcPr>
          <w:p w14:paraId="56F3014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3854854" w14:textId="77777777" w:rsidR="007B69B8" w:rsidRPr="009069C5" w:rsidRDefault="007B69B8" w:rsidP="00B54271">
            <w:pPr>
              <w:rPr>
                <w:sz w:val="18"/>
                <w:szCs w:val="18"/>
                <w:lang w:val="es-419"/>
              </w:rPr>
            </w:pPr>
          </w:p>
        </w:tc>
        <w:tc>
          <w:tcPr>
            <w:tcW w:w="236" w:type="dxa"/>
            <w:shd w:val="clear" w:color="auto" w:fill="auto"/>
            <w:vAlign w:val="center"/>
          </w:tcPr>
          <w:p w14:paraId="6B348D30" w14:textId="77777777" w:rsidR="007B69B8" w:rsidRPr="009069C5" w:rsidRDefault="007B69B8" w:rsidP="00B54271">
            <w:pPr>
              <w:rPr>
                <w:sz w:val="18"/>
                <w:szCs w:val="18"/>
                <w:lang w:val="es-419"/>
              </w:rPr>
            </w:pPr>
          </w:p>
        </w:tc>
        <w:tc>
          <w:tcPr>
            <w:tcW w:w="236" w:type="dxa"/>
            <w:shd w:val="clear" w:color="auto" w:fill="auto"/>
            <w:vAlign w:val="center"/>
          </w:tcPr>
          <w:p w14:paraId="5A196000" w14:textId="77777777" w:rsidR="007B69B8" w:rsidRPr="009069C5" w:rsidRDefault="007B69B8" w:rsidP="00B54271">
            <w:pPr>
              <w:rPr>
                <w:sz w:val="18"/>
                <w:szCs w:val="18"/>
                <w:lang w:val="es-419"/>
              </w:rPr>
            </w:pPr>
          </w:p>
        </w:tc>
        <w:tc>
          <w:tcPr>
            <w:tcW w:w="236" w:type="dxa"/>
            <w:shd w:val="clear" w:color="auto" w:fill="auto"/>
            <w:vAlign w:val="center"/>
          </w:tcPr>
          <w:p w14:paraId="1A84B9B1" w14:textId="77777777" w:rsidR="007B69B8" w:rsidRPr="009069C5" w:rsidRDefault="007B69B8" w:rsidP="00B54271">
            <w:pPr>
              <w:rPr>
                <w:sz w:val="18"/>
                <w:szCs w:val="18"/>
                <w:lang w:val="es-419"/>
              </w:rPr>
            </w:pPr>
          </w:p>
        </w:tc>
        <w:tc>
          <w:tcPr>
            <w:tcW w:w="236" w:type="dxa"/>
            <w:shd w:val="clear" w:color="auto" w:fill="auto"/>
            <w:vAlign w:val="center"/>
          </w:tcPr>
          <w:p w14:paraId="70D47F09" w14:textId="77777777" w:rsidR="007B69B8" w:rsidRPr="009069C5" w:rsidRDefault="007B69B8" w:rsidP="00B54271">
            <w:pPr>
              <w:rPr>
                <w:sz w:val="18"/>
                <w:szCs w:val="18"/>
                <w:lang w:val="es-419"/>
              </w:rPr>
            </w:pPr>
          </w:p>
        </w:tc>
        <w:tc>
          <w:tcPr>
            <w:tcW w:w="236" w:type="dxa"/>
            <w:shd w:val="clear" w:color="auto" w:fill="auto"/>
            <w:vAlign w:val="center"/>
          </w:tcPr>
          <w:p w14:paraId="231A5DE7" w14:textId="77777777" w:rsidR="007B69B8" w:rsidRPr="009069C5" w:rsidRDefault="007B69B8" w:rsidP="00B54271">
            <w:pPr>
              <w:rPr>
                <w:sz w:val="18"/>
                <w:szCs w:val="18"/>
                <w:lang w:val="es-419"/>
              </w:rPr>
            </w:pPr>
          </w:p>
        </w:tc>
        <w:tc>
          <w:tcPr>
            <w:tcW w:w="236" w:type="dxa"/>
            <w:shd w:val="clear" w:color="auto" w:fill="auto"/>
            <w:vAlign w:val="center"/>
          </w:tcPr>
          <w:p w14:paraId="45913478" w14:textId="77777777" w:rsidR="007B69B8" w:rsidRPr="009069C5" w:rsidRDefault="007B69B8" w:rsidP="00B54271">
            <w:pPr>
              <w:rPr>
                <w:sz w:val="18"/>
                <w:szCs w:val="18"/>
                <w:lang w:val="es-419"/>
              </w:rPr>
            </w:pPr>
          </w:p>
        </w:tc>
        <w:tc>
          <w:tcPr>
            <w:tcW w:w="236" w:type="dxa"/>
            <w:shd w:val="clear" w:color="auto" w:fill="auto"/>
            <w:vAlign w:val="center"/>
          </w:tcPr>
          <w:p w14:paraId="6E96B95B" w14:textId="77777777" w:rsidR="007B69B8" w:rsidRPr="009069C5" w:rsidRDefault="007B69B8" w:rsidP="00B54271">
            <w:pPr>
              <w:rPr>
                <w:sz w:val="18"/>
                <w:szCs w:val="18"/>
                <w:lang w:val="es-419"/>
              </w:rPr>
            </w:pPr>
          </w:p>
        </w:tc>
        <w:tc>
          <w:tcPr>
            <w:tcW w:w="928" w:type="dxa"/>
            <w:vMerge/>
            <w:vAlign w:val="center"/>
          </w:tcPr>
          <w:p w14:paraId="2751C921" w14:textId="77777777" w:rsidR="007B69B8" w:rsidRPr="009069C5" w:rsidRDefault="007B69B8" w:rsidP="00B54271">
            <w:pPr>
              <w:rPr>
                <w:sz w:val="18"/>
                <w:szCs w:val="18"/>
                <w:lang w:val="es-419"/>
              </w:rPr>
            </w:pPr>
          </w:p>
        </w:tc>
        <w:tc>
          <w:tcPr>
            <w:tcW w:w="984" w:type="dxa"/>
            <w:vMerge/>
            <w:vAlign w:val="center"/>
          </w:tcPr>
          <w:p w14:paraId="079DAE37" w14:textId="77777777" w:rsidR="007B69B8" w:rsidRPr="009069C5" w:rsidRDefault="007B69B8" w:rsidP="00B54271">
            <w:pPr>
              <w:rPr>
                <w:sz w:val="18"/>
                <w:szCs w:val="18"/>
                <w:lang w:val="es-419"/>
              </w:rPr>
            </w:pPr>
          </w:p>
        </w:tc>
        <w:tc>
          <w:tcPr>
            <w:tcW w:w="915" w:type="dxa"/>
            <w:vMerge/>
          </w:tcPr>
          <w:p w14:paraId="47312270" w14:textId="77777777" w:rsidR="007B69B8" w:rsidRPr="009069C5" w:rsidRDefault="007B69B8" w:rsidP="00B54271">
            <w:pPr>
              <w:rPr>
                <w:sz w:val="18"/>
                <w:szCs w:val="18"/>
                <w:lang w:val="es-419"/>
              </w:rPr>
            </w:pPr>
          </w:p>
        </w:tc>
      </w:tr>
      <w:tr w:rsidR="007B69B8" w:rsidRPr="009069C5" w14:paraId="544A161E" w14:textId="77777777" w:rsidTr="00B54271">
        <w:trPr>
          <w:trHeight w:val="795"/>
          <w:jc w:val="center"/>
        </w:trPr>
        <w:tc>
          <w:tcPr>
            <w:tcW w:w="1247" w:type="dxa"/>
            <w:vMerge/>
            <w:vAlign w:val="center"/>
          </w:tcPr>
          <w:p w14:paraId="626B3210" w14:textId="77777777" w:rsidR="007B69B8" w:rsidRPr="009069C5" w:rsidRDefault="007B69B8" w:rsidP="00B54271">
            <w:pPr>
              <w:rPr>
                <w:sz w:val="18"/>
                <w:szCs w:val="18"/>
                <w:lang w:val="es-419"/>
              </w:rPr>
            </w:pPr>
          </w:p>
        </w:tc>
        <w:tc>
          <w:tcPr>
            <w:tcW w:w="1327" w:type="dxa"/>
            <w:vMerge/>
            <w:vAlign w:val="center"/>
          </w:tcPr>
          <w:p w14:paraId="456C6B4D" w14:textId="77777777" w:rsidR="007B69B8" w:rsidRPr="009069C5" w:rsidRDefault="007B69B8" w:rsidP="00B54271">
            <w:pPr>
              <w:rPr>
                <w:sz w:val="18"/>
                <w:szCs w:val="18"/>
                <w:lang w:val="es-419"/>
              </w:rPr>
            </w:pPr>
          </w:p>
        </w:tc>
        <w:tc>
          <w:tcPr>
            <w:tcW w:w="969" w:type="dxa"/>
            <w:vMerge/>
            <w:vAlign w:val="center"/>
          </w:tcPr>
          <w:p w14:paraId="6B5D3A7E" w14:textId="77777777" w:rsidR="007B69B8" w:rsidRPr="009069C5" w:rsidRDefault="007B69B8" w:rsidP="00B54271">
            <w:pPr>
              <w:rPr>
                <w:sz w:val="18"/>
                <w:szCs w:val="18"/>
                <w:lang w:val="es-419"/>
              </w:rPr>
            </w:pPr>
          </w:p>
        </w:tc>
        <w:tc>
          <w:tcPr>
            <w:tcW w:w="1207" w:type="dxa"/>
            <w:vMerge/>
            <w:vAlign w:val="center"/>
          </w:tcPr>
          <w:p w14:paraId="7299E596" w14:textId="77777777" w:rsidR="007B69B8" w:rsidRPr="009069C5" w:rsidRDefault="007B69B8" w:rsidP="00B54271">
            <w:pPr>
              <w:rPr>
                <w:sz w:val="18"/>
                <w:szCs w:val="18"/>
                <w:lang w:val="es-419"/>
              </w:rPr>
            </w:pPr>
          </w:p>
        </w:tc>
        <w:tc>
          <w:tcPr>
            <w:tcW w:w="1183" w:type="dxa"/>
            <w:vMerge/>
            <w:vAlign w:val="center"/>
          </w:tcPr>
          <w:p w14:paraId="1509A867" w14:textId="77777777" w:rsidR="007B69B8" w:rsidRPr="009069C5" w:rsidRDefault="007B69B8" w:rsidP="00B54271">
            <w:pPr>
              <w:rPr>
                <w:sz w:val="18"/>
                <w:szCs w:val="18"/>
                <w:lang w:val="es-419"/>
              </w:rPr>
            </w:pPr>
          </w:p>
        </w:tc>
        <w:tc>
          <w:tcPr>
            <w:tcW w:w="1691" w:type="dxa"/>
            <w:vAlign w:val="center"/>
          </w:tcPr>
          <w:p w14:paraId="2E8E231A" w14:textId="77777777" w:rsidR="007B69B8" w:rsidRPr="009069C5" w:rsidRDefault="007B69B8" w:rsidP="00B54271">
            <w:pPr>
              <w:rPr>
                <w:sz w:val="18"/>
                <w:szCs w:val="18"/>
                <w:lang w:val="es-419"/>
              </w:rPr>
            </w:pPr>
            <w:r w:rsidRPr="009069C5">
              <w:rPr>
                <w:sz w:val="18"/>
                <w:szCs w:val="18"/>
                <w:lang w:val="es-419"/>
              </w:rPr>
              <w:t>4.6.3- Elaboración de jornada de capacitación</w:t>
            </w:r>
          </w:p>
        </w:tc>
        <w:tc>
          <w:tcPr>
            <w:tcW w:w="1520" w:type="dxa"/>
            <w:vAlign w:val="center"/>
          </w:tcPr>
          <w:p w14:paraId="1DE57251" w14:textId="77777777" w:rsidR="007B69B8" w:rsidRPr="009069C5" w:rsidRDefault="007B69B8" w:rsidP="00B54271">
            <w:pPr>
              <w:rPr>
                <w:sz w:val="18"/>
                <w:szCs w:val="18"/>
                <w:lang w:val="es-419"/>
              </w:rPr>
            </w:pPr>
            <w:r w:rsidRPr="009069C5">
              <w:rPr>
                <w:sz w:val="18"/>
                <w:szCs w:val="18"/>
                <w:lang w:val="es-419"/>
              </w:rPr>
              <w:t xml:space="preserve">DPyD, </w:t>
            </w:r>
            <w:proofErr w:type="spellStart"/>
            <w:r w:rsidRPr="009069C5">
              <w:rPr>
                <w:sz w:val="18"/>
                <w:szCs w:val="18"/>
                <w:lang w:val="es-419"/>
              </w:rPr>
              <w:t>Div</w:t>
            </w:r>
            <w:proofErr w:type="spellEnd"/>
            <w:r w:rsidRPr="009069C5">
              <w:rPr>
                <w:sz w:val="18"/>
                <w:szCs w:val="18"/>
                <w:lang w:val="es-419"/>
              </w:rPr>
              <w:t>. FMEPPP</w:t>
            </w:r>
          </w:p>
        </w:tc>
        <w:tc>
          <w:tcPr>
            <w:tcW w:w="1534" w:type="dxa"/>
            <w:vAlign w:val="center"/>
          </w:tcPr>
          <w:p w14:paraId="065F470D" w14:textId="77777777" w:rsidR="007B69B8" w:rsidRPr="009069C5" w:rsidRDefault="007B69B8" w:rsidP="00B54271">
            <w:pPr>
              <w:rPr>
                <w:sz w:val="18"/>
                <w:szCs w:val="18"/>
                <w:lang w:val="es-419"/>
              </w:rPr>
            </w:pPr>
            <w:r w:rsidRPr="009069C5">
              <w:rPr>
                <w:sz w:val="18"/>
                <w:szCs w:val="18"/>
                <w:lang w:val="es-419"/>
              </w:rPr>
              <w:t xml:space="preserve">Listado de asistencia, </w:t>
            </w:r>
          </w:p>
        </w:tc>
        <w:tc>
          <w:tcPr>
            <w:tcW w:w="1441" w:type="dxa"/>
            <w:vMerge/>
            <w:vAlign w:val="center"/>
          </w:tcPr>
          <w:p w14:paraId="103564FD" w14:textId="77777777" w:rsidR="007B69B8" w:rsidRPr="009069C5" w:rsidRDefault="007B69B8" w:rsidP="00B54271">
            <w:pPr>
              <w:rPr>
                <w:rFonts w:cstheme="minorHAnsi"/>
                <w:sz w:val="18"/>
                <w:szCs w:val="18"/>
                <w:lang w:val="es-419"/>
              </w:rPr>
            </w:pPr>
          </w:p>
        </w:tc>
        <w:tc>
          <w:tcPr>
            <w:tcW w:w="1500" w:type="dxa"/>
            <w:vMerge/>
            <w:vAlign w:val="center"/>
          </w:tcPr>
          <w:p w14:paraId="6B6FF847" w14:textId="77777777" w:rsidR="007B69B8" w:rsidRPr="009069C5" w:rsidRDefault="007B69B8" w:rsidP="00B54271">
            <w:pPr>
              <w:rPr>
                <w:rFonts w:cstheme="minorHAnsi"/>
                <w:sz w:val="18"/>
                <w:szCs w:val="18"/>
                <w:lang w:val="es-419"/>
              </w:rPr>
            </w:pPr>
          </w:p>
        </w:tc>
        <w:tc>
          <w:tcPr>
            <w:tcW w:w="282" w:type="dxa"/>
            <w:shd w:val="clear" w:color="auto" w:fill="auto"/>
            <w:vAlign w:val="center"/>
          </w:tcPr>
          <w:p w14:paraId="4194A8BD" w14:textId="77777777" w:rsidR="007B69B8" w:rsidRPr="009069C5" w:rsidRDefault="007B69B8" w:rsidP="00B54271">
            <w:pPr>
              <w:rPr>
                <w:sz w:val="18"/>
                <w:szCs w:val="18"/>
                <w:lang w:val="es-419"/>
              </w:rPr>
            </w:pPr>
          </w:p>
        </w:tc>
        <w:tc>
          <w:tcPr>
            <w:tcW w:w="243" w:type="dxa"/>
            <w:shd w:val="clear" w:color="auto" w:fill="auto"/>
            <w:vAlign w:val="center"/>
          </w:tcPr>
          <w:p w14:paraId="7F1A38B1" w14:textId="77777777" w:rsidR="007B69B8" w:rsidRPr="009069C5" w:rsidRDefault="007B69B8" w:rsidP="00B54271">
            <w:pPr>
              <w:rPr>
                <w:sz w:val="18"/>
                <w:szCs w:val="18"/>
                <w:lang w:val="es-419"/>
              </w:rPr>
            </w:pPr>
          </w:p>
        </w:tc>
        <w:tc>
          <w:tcPr>
            <w:tcW w:w="236" w:type="dxa"/>
            <w:gridSpan w:val="2"/>
            <w:shd w:val="clear" w:color="auto" w:fill="auto"/>
            <w:vAlign w:val="center"/>
          </w:tcPr>
          <w:p w14:paraId="2BFDDCEE" w14:textId="77777777" w:rsidR="007B69B8" w:rsidRPr="009069C5" w:rsidRDefault="007B69B8" w:rsidP="00B54271">
            <w:pPr>
              <w:rPr>
                <w:sz w:val="18"/>
                <w:szCs w:val="18"/>
                <w:lang w:val="es-419"/>
              </w:rPr>
            </w:pPr>
          </w:p>
        </w:tc>
        <w:tc>
          <w:tcPr>
            <w:tcW w:w="236" w:type="dxa"/>
            <w:shd w:val="clear" w:color="auto" w:fill="auto"/>
            <w:vAlign w:val="center"/>
          </w:tcPr>
          <w:p w14:paraId="45116F6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8EB8D32" w14:textId="77777777" w:rsidR="007B69B8" w:rsidRPr="009069C5" w:rsidRDefault="007B69B8" w:rsidP="00B54271">
            <w:pPr>
              <w:rPr>
                <w:sz w:val="18"/>
                <w:szCs w:val="18"/>
                <w:lang w:val="es-419"/>
              </w:rPr>
            </w:pPr>
          </w:p>
        </w:tc>
        <w:tc>
          <w:tcPr>
            <w:tcW w:w="236" w:type="dxa"/>
            <w:shd w:val="clear" w:color="auto" w:fill="auto"/>
            <w:vAlign w:val="center"/>
          </w:tcPr>
          <w:p w14:paraId="0F949BA5" w14:textId="77777777" w:rsidR="007B69B8" w:rsidRPr="009069C5" w:rsidRDefault="007B69B8" w:rsidP="00B54271">
            <w:pPr>
              <w:rPr>
                <w:sz w:val="18"/>
                <w:szCs w:val="18"/>
                <w:lang w:val="es-419"/>
              </w:rPr>
            </w:pPr>
          </w:p>
        </w:tc>
        <w:tc>
          <w:tcPr>
            <w:tcW w:w="236" w:type="dxa"/>
            <w:shd w:val="clear" w:color="auto" w:fill="auto"/>
            <w:vAlign w:val="center"/>
          </w:tcPr>
          <w:p w14:paraId="5323D2AC" w14:textId="77777777" w:rsidR="007B69B8" w:rsidRPr="009069C5" w:rsidRDefault="007B69B8" w:rsidP="00B54271">
            <w:pPr>
              <w:rPr>
                <w:sz w:val="18"/>
                <w:szCs w:val="18"/>
                <w:lang w:val="es-419"/>
              </w:rPr>
            </w:pPr>
          </w:p>
        </w:tc>
        <w:tc>
          <w:tcPr>
            <w:tcW w:w="236" w:type="dxa"/>
            <w:shd w:val="clear" w:color="auto" w:fill="auto"/>
            <w:vAlign w:val="center"/>
          </w:tcPr>
          <w:p w14:paraId="2055E023" w14:textId="77777777" w:rsidR="007B69B8" w:rsidRPr="009069C5" w:rsidRDefault="007B69B8" w:rsidP="00B54271">
            <w:pPr>
              <w:rPr>
                <w:sz w:val="18"/>
                <w:szCs w:val="18"/>
                <w:lang w:val="es-419"/>
              </w:rPr>
            </w:pPr>
          </w:p>
        </w:tc>
        <w:tc>
          <w:tcPr>
            <w:tcW w:w="236" w:type="dxa"/>
            <w:shd w:val="clear" w:color="auto" w:fill="auto"/>
            <w:vAlign w:val="center"/>
          </w:tcPr>
          <w:p w14:paraId="1984556A" w14:textId="77777777" w:rsidR="007B69B8" w:rsidRPr="009069C5" w:rsidRDefault="007B69B8" w:rsidP="00B54271">
            <w:pPr>
              <w:rPr>
                <w:sz w:val="18"/>
                <w:szCs w:val="18"/>
                <w:lang w:val="es-419"/>
              </w:rPr>
            </w:pPr>
          </w:p>
        </w:tc>
        <w:tc>
          <w:tcPr>
            <w:tcW w:w="236" w:type="dxa"/>
            <w:shd w:val="clear" w:color="auto" w:fill="auto"/>
            <w:vAlign w:val="center"/>
          </w:tcPr>
          <w:p w14:paraId="04CD8DEA" w14:textId="77777777" w:rsidR="007B69B8" w:rsidRPr="009069C5" w:rsidRDefault="007B69B8" w:rsidP="00B54271">
            <w:pPr>
              <w:rPr>
                <w:sz w:val="18"/>
                <w:szCs w:val="18"/>
                <w:lang w:val="es-419"/>
              </w:rPr>
            </w:pPr>
          </w:p>
        </w:tc>
        <w:tc>
          <w:tcPr>
            <w:tcW w:w="236" w:type="dxa"/>
            <w:shd w:val="clear" w:color="auto" w:fill="auto"/>
            <w:vAlign w:val="center"/>
          </w:tcPr>
          <w:p w14:paraId="5CCA0BA5" w14:textId="77777777" w:rsidR="007B69B8" w:rsidRPr="009069C5" w:rsidRDefault="007B69B8" w:rsidP="00B54271">
            <w:pPr>
              <w:rPr>
                <w:sz w:val="18"/>
                <w:szCs w:val="18"/>
                <w:lang w:val="es-419"/>
              </w:rPr>
            </w:pPr>
          </w:p>
        </w:tc>
        <w:tc>
          <w:tcPr>
            <w:tcW w:w="236" w:type="dxa"/>
            <w:shd w:val="clear" w:color="auto" w:fill="auto"/>
            <w:vAlign w:val="center"/>
          </w:tcPr>
          <w:p w14:paraId="4E2D9747" w14:textId="77777777" w:rsidR="007B69B8" w:rsidRPr="009069C5" w:rsidRDefault="007B69B8" w:rsidP="00B54271">
            <w:pPr>
              <w:rPr>
                <w:sz w:val="18"/>
                <w:szCs w:val="18"/>
                <w:lang w:val="es-419"/>
              </w:rPr>
            </w:pPr>
          </w:p>
        </w:tc>
        <w:tc>
          <w:tcPr>
            <w:tcW w:w="928" w:type="dxa"/>
            <w:vMerge/>
            <w:vAlign w:val="center"/>
          </w:tcPr>
          <w:p w14:paraId="46114C92" w14:textId="77777777" w:rsidR="007B69B8" w:rsidRPr="009069C5" w:rsidRDefault="007B69B8" w:rsidP="00B54271">
            <w:pPr>
              <w:rPr>
                <w:sz w:val="18"/>
                <w:szCs w:val="18"/>
                <w:lang w:val="es-419"/>
              </w:rPr>
            </w:pPr>
          </w:p>
        </w:tc>
        <w:tc>
          <w:tcPr>
            <w:tcW w:w="984" w:type="dxa"/>
            <w:vMerge/>
            <w:vAlign w:val="center"/>
          </w:tcPr>
          <w:p w14:paraId="20B34559" w14:textId="77777777" w:rsidR="007B69B8" w:rsidRPr="009069C5" w:rsidRDefault="007B69B8" w:rsidP="00B54271">
            <w:pPr>
              <w:rPr>
                <w:sz w:val="18"/>
                <w:szCs w:val="18"/>
                <w:lang w:val="es-419"/>
              </w:rPr>
            </w:pPr>
          </w:p>
        </w:tc>
        <w:tc>
          <w:tcPr>
            <w:tcW w:w="915" w:type="dxa"/>
            <w:vMerge/>
          </w:tcPr>
          <w:p w14:paraId="187825AD" w14:textId="77777777" w:rsidR="007B69B8" w:rsidRPr="009069C5" w:rsidRDefault="007B69B8" w:rsidP="00B54271">
            <w:pPr>
              <w:rPr>
                <w:sz w:val="18"/>
                <w:szCs w:val="18"/>
                <w:lang w:val="es-419"/>
              </w:rPr>
            </w:pPr>
          </w:p>
        </w:tc>
      </w:tr>
      <w:tr w:rsidR="007B69B8" w:rsidRPr="009069C5" w14:paraId="7193EDE7" w14:textId="77777777" w:rsidTr="00B54271">
        <w:trPr>
          <w:trHeight w:val="795"/>
          <w:jc w:val="center"/>
        </w:trPr>
        <w:tc>
          <w:tcPr>
            <w:tcW w:w="1247" w:type="dxa"/>
            <w:vMerge/>
            <w:vAlign w:val="center"/>
          </w:tcPr>
          <w:p w14:paraId="393F668C" w14:textId="77777777" w:rsidR="007B69B8" w:rsidRPr="009069C5" w:rsidRDefault="007B69B8" w:rsidP="00B54271">
            <w:pPr>
              <w:rPr>
                <w:sz w:val="18"/>
                <w:szCs w:val="18"/>
                <w:lang w:val="es-419"/>
              </w:rPr>
            </w:pPr>
          </w:p>
        </w:tc>
        <w:tc>
          <w:tcPr>
            <w:tcW w:w="1327" w:type="dxa"/>
            <w:vMerge/>
            <w:vAlign w:val="center"/>
          </w:tcPr>
          <w:p w14:paraId="504DE70B" w14:textId="77777777" w:rsidR="007B69B8" w:rsidRPr="009069C5" w:rsidRDefault="007B69B8" w:rsidP="00B54271">
            <w:pPr>
              <w:rPr>
                <w:sz w:val="18"/>
                <w:szCs w:val="18"/>
                <w:lang w:val="es-419"/>
              </w:rPr>
            </w:pPr>
          </w:p>
        </w:tc>
        <w:tc>
          <w:tcPr>
            <w:tcW w:w="969" w:type="dxa"/>
            <w:vMerge/>
            <w:vAlign w:val="center"/>
          </w:tcPr>
          <w:p w14:paraId="57A57732" w14:textId="77777777" w:rsidR="007B69B8" w:rsidRPr="009069C5" w:rsidRDefault="007B69B8" w:rsidP="00B54271">
            <w:pPr>
              <w:rPr>
                <w:sz w:val="18"/>
                <w:szCs w:val="18"/>
                <w:lang w:val="es-419"/>
              </w:rPr>
            </w:pPr>
          </w:p>
        </w:tc>
        <w:tc>
          <w:tcPr>
            <w:tcW w:w="1207" w:type="dxa"/>
            <w:vMerge/>
            <w:vAlign w:val="center"/>
          </w:tcPr>
          <w:p w14:paraId="01DAB014" w14:textId="77777777" w:rsidR="007B69B8" w:rsidRPr="009069C5" w:rsidRDefault="007B69B8" w:rsidP="00B54271">
            <w:pPr>
              <w:rPr>
                <w:sz w:val="18"/>
                <w:szCs w:val="18"/>
                <w:lang w:val="es-419"/>
              </w:rPr>
            </w:pPr>
          </w:p>
        </w:tc>
        <w:tc>
          <w:tcPr>
            <w:tcW w:w="1183" w:type="dxa"/>
            <w:vMerge/>
            <w:vAlign w:val="center"/>
          </w:tcPr>
          <w:p w14:paraId="3DA1ACDB" w14:textId="77777777" w:rsidR="007B69B8" w:rsidRPr="009069C5" w:rsidRDefault="007B69B8" w:rsidP="00B54271">
            <w:pPr>
              <w:rPr>
                <w:sz w:val="18"/>
                <w:szCs w:val="18"/>
                <w:lang w:val="es-419"/>
              </w:rPr>
            </w:pPr>
          </w:p>
        </w:tc>
        <w:tc>
          <w:tcPr>
            <w:tcW w:w="1691" w:type="dxa"/>
            <w:vAlign w:val="center"/>
          </w:tcPr>
          <w:p w14:paraId="7E71333C" w14:textId="77777777" w:rsidR="007B69B8" w:rsidRPr="009069C5" w:rsidRDefault="007B69B8" w:rsidP="00B54271">
            <w:pPr>
              <w:rPr>
                <w:sz w:val="18"/>
                <w:szCs w:val="18"/>
                <w:lang w:val="es-419"/>
              </w:rPr>
            </w:pPr>
            <w:r w:rsidRPr="009069C5">
              <w:rPr>
                <w:sz w:val="18"/>
                <w:szCs w:val="18"/>
                <w:lang w:val="es-419"/>
              </w:rPr>
              <w:t>4.6.4- Informe de capacitación</w:t>
            </w:r>
          </w:p>
        </w:tc>
        <w:tc>
          <w:tcPr>
            <w:tcW w:w="1520" w:type="dxa"/>
            <w:vAlign w:val="center"/>
          </w:tcPr>
          <w:p w14:paraId="57C7884B" w14:textId="77777777" w:rsidR="007B69B8" w:rsidRPr="009069C5" w:rsidRDefault="007B69B8" w:rsidP="00B54271">
            <w:pPr>
              <w:rPr>
                <w:sz w:val="18"/>
                <w:szCs w:val="18"/>
                <w:lang w:val="es-419"/>
              </w:rPr>
            </w:pPr>
            <w:r w:rsidRPr="009069C5">
              <w:rPr>
                <w:sz w:val="18"/>
                <w:szCs w:val="18"/>
                <w:lang w:val="es-419"/>
              </w:rPr>
              <w:t xml:space="preserve">DPyD, </w:t>
            </w:r>
            <w:proofErr w:type="spellStart"/>
            <w:r w:rsidRPr="009069C5">
              <w:rPr>
                <w:sz w:val="18"/>
                <w:szCs w:val="18"/>
                <w:lang w:val="es-419"/>
              </w:rPr>
              <w:t>Div</w:t>
            </w:r>
            <w:proofErr w:type="spellEnd"/>
            <w:r w:rsidRPr="009069C5">
              <w:rPr>
                <w:sz w:val="18"/>
                <w:szCs w:val="18"/>
                <w:lang w:val="es-419"/>
              </w:rPr>
              <w:t>. FMEPPP</w:t>
            </w:r>
          </w:p>
        </w:tc>
        <w:tc>
          <w:tcPr>
            <w:tcW w:w="1534" w:type="dxa"/>
            <w:vAlign w:val="center"/>
          </w:tcPr>
          <w:p w14:paraId="1CC49D0F" w14:textId="77777777" w:rsidR="007B69B8" w:rsidRPr="009069C5" w:rsidRDefault="007B69B8" w:rsidP="00B54271">
            <w:pPr>
              <w:rPr>
                <w:sz w:val="18"/>
                <w:szCs w:val="18"/>
                <w:lang w:val="es-419"/>
              </w:rPr>
            </w:pPr>
            <w:r w:rsidRPr="009069C5">
              <w:rPr>
                <w:sz w:val="18"/>
                <w:szCs w:val="18"/>
                <w:lang w:val="es-419"/>
              </w:rPr>
              <w:t>Informe</w:t>
            </w:r>
          </w:p>
        </w:tc>
        <w:tc>
          <w:tcPr>
            <w:tcW w:w="1441" w:type="dxa"/>
            <w:vMerge/>
            <w:vAlign w:val="center"/>
          </w:tcPr>
          <w:p w14:paraId="3DCA0CEF" w14:textId="77777777" w:rsidR="007B69B8" w:rsidRPr="009069C5" w:rsidRDefault="007B69B8" w:rsidP="00B54271">
            <w:pPr>
              <w:rPr>
                <w:rFonts w:cstheme="minorHAnsi"/>
                <w:sz w:val="18"/>
                <w:szCs w:val="18"/>
                <w:lang w:val="es-419"/>
              </w:rPr>
            </w:pPr>
          </w:p>
        </w:tc>
        <w:tc>
          <w:tcPr>
            <w:tcW w:w="1500" w:type="dxa"/>
            <w:vMerge/>
            <w:vAlign w:val="center"/>
          </w:tcPr>
          <w:p w14:paraId="0B5F076B" w14:textId="77777777" w:rsidR="007B69B8" w:rsidRPr="009069C5" w:rsidRDefault="007B69B8" w:rsidP="00B54271">
            <w:pPr>
              <w:rPr>
                <w:rFonts w:cstheme="minorHAnsi"/>
                <w:sz w:val="18"/>
                <w:szCs w:val="18"/>
                <w:lang w:val="es-419"/>
              </w:rPr>
            </w:pPr>
          </w:p>
        </w:tc>
        <w:tc>
          <w:tcPr>
            <w:tcW w:w="282" w:type="dxa"/>
            <w:shd w:val="clear" w:color="auto" w:fill="auto"/>
            <w:vAlign w:val="center"/>
          </w:tcPr>
          <w:p w14:paraId="57AC3823" w14:textId="77777777" w:rsidR="007B69B8" w:rsidRPr="009069C5" w:rsidRDefault="007B69B8" w:rsidP="00B54271">
            <w:pPr>
              <w:rPr>
                <w:sz w:val="18"/>
                <w:szCs w:val="18"/>
                <w:lang w:val="es-419"/>
              </w:rPr>
            </w:pPr>
          </w:p>
        </w:tc>
        <w:tc>
          <w:tcPr>
            <w:tcW w:w="243" w:type="dxa"/>
            <w:shd w:val="clear" w:color="auto" w:fill="auto"/>
            <w:vAlign w:val="center"/>
          </w:tcPr>
          <w:p w14:paraId="04F26D43" w14:textId="77777777" w:rsidR="007B69B8" w:rsidRPr="009069C5" w:rsidRDefault="007B69B8" w:rsidP="00B54271">
            <w:pPr>
              <w:rPr>
                <w:sz w:val="18"/>
                <w:szCs w:val="18"/>
                <w:lang w:val="es-419"/>
              </w:rPr>
            </w:pPr>
          </w:p>
        </w:tc>
        <w:tc>
          <w:tcPr>
            <w:tcW w:w="236" w:type="dxa"/>
            <w:gridSpan w:val="2"/>
            <w:shd w:val="clear" w:color="auto" w:fill="auto"/>
            <w:vAlign w:val="center"/>
          </w:tcPr>
          <w:p w14:paraId="63564EF2" w14:textId="77777777" w:rsidR="007B69B8" w:rsidRPr="009069C5" w:rsidRDefault="007B69B8" w:rsidP="00B54271">
            <w:pPr>
              <w:rPr>
                <w:sz w:val="18"/>
                <w:szCs w:val="18"/>
                <w:lang w:val="es-419"/>
              </w:rPr>
            </w:pPr>
          </w:p>
        </w:tc>
        <w:tc>
          <w:tcPr>
            <w:tcW w:w="236" w:type="dxa"/>
            <w:shd w:val="clear" w:color="auto" w:fill="auto"/>
            <w:vAlign w:val="center"/>
          </w:tcPr>
          <w:p w14:paraId="011F8F2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2C49574" w14:textId="77777777" w:rsidR="007B69B8" w:rsidRPr="009069C5" w:rsidRDefault="007B69B8" w:rsidP="00B54271">
            <w:pPr>
              <w:rPr>
                <w:sz w:val="18"/>
                <w:szCs w:val="18"/>
                <w:lang w:val="es-419"/>
              </w:rPr>
            </w:pPr>
          </w:p>
        </w:tc>
        <w:tc>
          <w:tcPr>
            <w:tcW w:w="236" w:type="dxa"/>
            <w:shd w:val="clear" w:color="auto" w:fill="auto"/>
            <w:vAlign w:val="center"/>
          </w:tcPr>
          <w:p w14:paraId="3AA65065" w14:textId="77777777" w:rsidR="007B69B8" w:rsidRPr="009069C5" w:rsidRDefault="007B69B8" w:rsidP="00B54271">
            <w:pPr>
              <w:rPr>
                <w:sz w:val="18"/>
                <w:szCs w:val="18"/>
                <w:lang w:val="es-419"/>
              </w:rPr>
            </w:pPr>
          </w:p>
        </w:tc>
        <w:tc>
          <w:tcPr>
            <w:tcW w:w="236" w:type="dxa"/>
            <w:shd w:val="clear" w:color="auto" w:fill="auto"/>
            <w:vAlign w:val="center"/>
          </w:tcPr>
          <w:p w14:paraId="1966FC16" w14:textId="77777777" w:rsidR="007B69B8" w:rsidRPr="009069C5" w:rsidRDefault="007B69B8" w:rsidP="00B54271">
            <w:pPr>
              <w:rPr>
                <w:sz w:val="18"/>
                <w:szCs w:val="18"/>
                <w:lang w:val="es-419"/>
              </w:rPr>
            </w:pPr>
          </w:p>
        </w:tc>
        <w:tc>
          <w:tcPr>
            <w:tcW w:w="236" w:type="dxa"/>
            <w:shd w:val="clear" w:color="auto" w:fill="auto"/>
            <w:vAlign w:val="center"/>
          </w:tcPr>
          <w:p w14:paraId="1EE19B6E" w14:textId="77777777" w:rsidR="007B69B8" w:rsidRPr="009069C5" w:rsidRDefault="007B69B8" w:rsidP="00B54271">
            <w:pPr>
              <w:rPr>
                <w:sz w:val="18"/>
                <w:szCs w:val="18"/>
                <w:lang w:val="es-419"/>
              </w:rPr>
            </w:pPr>
          </w:p>
        </w:tc>
        <w:tc>
          <w:tcPr>
            <w:tcW w:w="236" w:type="dxa"/>
            <w:shd w:val="clear" w:color="auto" w:fill="auto"/>
            <w:vAlign w:val="center"/>
          </w:tcPr>
          <w:p w14:paraId="501490B8" w14:textId="77777777" w:rsidR="007B69B8" w:rsidRPr="009069C5" w:rsidRDefault="007B69B8" w:rsidP="00B54271">
            <w:pPr>
              <w:rPr>
                <w:sz w:val="18"/>
                <w:szCs w:val="18"/>
                <w:lang w:val="es-419"/>
              </w:rPr>
            </w:pPr>
          </w:p>
        </w:tc>
        <w:tc>
          <w:tcPr>
            <w:tcW w:w="236" w:type="dxa"/>
            <w:shd w:val="clear" w:color="auto" w:fill="auto"/>
            <w:vAlign w:val="center"/>
          </w:tcPr>
          <w:p w14:paraId="4000C0CE" w14:textId="77777777" w:rsidR="007B69B8" w:rsidRPr="009069C5" w:rsidRDefault="007B69B8" w:rsidP="00B54271">
            <w:pPr>
              <w:rPr>
                <w:sz w:val="18"/>
                <w:szCs w:val="18"/>
                <w:lang w:val="es-419"/>
              </w:rPr>
            </w:pPr>
          </w:p>
        </w:tc>
        <w:tc>
          <w:tcPr>
            <w:tcW w:w="236" w:type="dxa"/>
            <w:shd w:val="clear" w:color="auto" w:fill="auto"/>
            <w:vAlign w:val="center"/>
          </w:tcPr>
          <w:p w14:paraId="77F17021" w14:textId="77777777" w:rsidR="007B69B8" w:rsidRPr="009069C5" w:rsidRDefault="007B69B8" w:rsidP="00B54271">
            <w:pPr>
              <w:rPr>
                <w:sz w:val="18"/>
                <w:szCs w:val="18"/>
                <w:lang w:val="es-419"/>
              </w:rPr>
            </w:pPr>
          </w:p>
        </w:tc>
        <w:tc>
          <w:tcPr>
            <w:tcW w:w="236" w:type="dxa"/>
            <w:shd w:val="clear" w:color="auto" w:fill="auto"/>
            <w:vAlign w:val="center"/>
          </w:tcPr>
          <w:p w14:paraId="0467A544" w14:textId="77777777" w:rsidR="007B69B8" w:rsidRPr="009069C5" w:rsidRDefault="007B69B8" w:rsidP="00B54271">
            <w:pPr>
              <w:rPr>
                <w:sz w:val="18"/>
                <w:szCs w:val="18"/>
                <w:lang w:val="es-419"/>
              </w:rPr>
            </w:pPr>
          </w:p>
        </w:tc>
        <w:tc>
          <w:tcPr>
            <w:tcW w:w="928" w:type="dxa"/>
            <w:vMerge/>
            <w:vAlign w:val="center"/>
          </w:tcPr>
          <w:p w14:paraId="173BDE2C" w14:textId="77777777" w:rsidR="007B69B8" w:rsidRPr="009069C5" w:rsidRDefault="007B69B8" w:rsidP="00B54271">
            <w:pPr>
              <w:rPr>
                <w:sz w:val="18"/>
                <w:szCs w:val="18"/>
                <w:lang w:val="es-419"/>
              </w:rPr>
            </w:pPr>
          </w:p>
        </w:tc>
        <w:tc>
          <w:tcPr>
            <w:tcW w:w="984" w:type="dxa"/>
            <w:vMerge/>
            <w:vAlign w:val="center"/>
          </w:tcPr>
          <w:p w14:paraId="6EC707DC" w14:textId="77777777" w:rsidR="007B69B8" w:rsidRPr="009069C5" w:rsidRDefault="007B69B8" w:rsidP="00B54271">
            <w:pPr>
              <w:rPr>
                <w:sz w:val="18"/>
                <w:szCs w:val="18"/>
                <w:lang w:val="es-419"/>
              </w:rPr>
            </w:pPr>
          </w:p>
        </w:tc>
        <w:tc>
          <w:tcPr>
            <w:tcW w:w="915" w:type="dxa"/>
            <w:vMerge/>
          </w:tcPr>
          <w:p w14:paraId="648586DE" w14:textId="77777777" w:rsidR="007B69B8" w:rsidRPr="009069C5" w:rsidRDefault="007B69B8" w:rsidP="00B54271">
            <w:pPr>
              <w:rPr>
                <w:sz w:val="18"/>
                <w:szCs w:val="18"/>
                <w:lang w:val="es-419"/>
              </w:rPr>
            </w:pPr>
          </w:p>
        </w:tc>
      </w:tr>
      <w:tr w:rsidR="007B69B8" w:rsidRPr="009069C5" w14:paraId="681EF424" w14:textId="77777777" w:rsidTr="00B54271">
        <w:trPr>
          <w:trHeight w:val="795"/>
          <w:jc w:val="center"/>
        </w:trPr>
        <w:tc>
          <w:tcPr>
            <w:tcW w:w="1247" w:type="dxa"/>
            <w:vMerge w:val="restart"/>
            <w:vAlign w:val="center"/>
          </w:tcPr>
          <w:p w14:paraId="531AAF67" w14:textId="77777777" w:rsidR="007B69B8" w:rsidRPr="009069C5" w:rsidRDefault="007B69B8" w:rsidP="00B54271">
            <w:pPr>
              <w:rPr>
                <w:sz w:val="18"/>
                <w:szCs w:val="18"/>
                <w:lang w:val="es-419"/>
              </w:rPr>
            </w:pPr>
            <w:r w:rsidRPr="009069C5">
              <w:rPr>
                <w:sz w:val="18"/>
                <w:szCs w:val="18"/>
                <w:lang w:val="es-419"/>
              </w:rPr>
              <w:t>4.7- Elaboración de la memoria Institucional (medio término y anual)</w:t>
            </w:r>
          </w:p>
        </w:tc>
        <w:tc>
          <w:tcPr>
            <w:tcW w:w="1327" w:type="dxa"/>
            <w:vMerge w:val="restart"/>
            <w:vAlign w:val="center"/>
          </w:tcPr>
          <w:p w14:paraId="41C7DF41" w14:textId="77777777" w:rsidR="007B69B8" w:rsidRPr="009069C5" w:rsidRDefault="007B69B8" w:rsidP="00B54271">
            <w:pPr>
              <w:rPr>
                <w:sz w:val="18"/>
                <w:szCs w:val="18"/>
                <w:lang w:val="es-419"/>
              </w:rPr>
            </w:pPr>
            <w:r w:rsidRPr="009069C5">
              <w:rPr>
                <w:sz w:val="18"/>
                <w:szCs w:val="18"/>
                <w:lang w:val="es-419"/>
              </w:rPr>
              <w:t>Memorias elaboradas</w:t>
            </w:r>
          </w:p>
        </w:tc>
        <w:tc>
          <w:tcPr>
            <w:tcW w:w="969" w:type="dxa"/>
            <w:vMerge w:val="restart"/>
            <w:vAlign w:val="center"/>
          </w:tcPr>
          <w:p w14:paraId="2BCC9C7A" w14:textId="77777777" w:rsidR="007B69B8" w:rsidRPr="009069C5" w:rsidRDefault="007B69B8" w:rsidP="00B54271">
            <w:pPr>
              <w:rPr>
                <w:sz w:val="18"/>
                <w:szCs w:val="18"/>
                <w:lang w:val="es-419"/>
              </w:rPr>
            </w:pPr>
            <w:r w:rsidRPr="009069C5">
              <w:rPr>
                <w:sz w:val="18"/>
                <w:szCs w:val="18"/>
                <w:lang w:val="es-419"/>
              </w:rPr>
              <w:t>Memoria Institucional</w:t>
            </w:r>
          </w:p>
        </w:tc>
        <w:tc>
          <w:tcPr>
            <w:tcW w:w="1207" w:type="dxa"/>
            <w:vMerge w:val="restart"/>
            <w:vAlign w:val="center"/>
          </w:tcPr>
          <w:p w14:paraId="639BC252" w14:textId="77777777" w:rsidR="007B69B8" w:rsidRPr="009069C5" w:rsidRDefault="007B69B8" w:rsidP="00B54271">
            <w:pPr>
              <w:rPr>
                <w:sz w:val="18"/>
                <w:szCs w:val="18"/>
                <w:lang w:val="es-419"/>
              </w:rPr>
            </w:pPr>
            <w:r w:rsidRPr="009069C5">
              <w:rPr>
                <w:sz w:val="18"/>
                <w:szCs w:val="18"/>
                <w:lang w:val="es-419"/>
              </w:rPr>
              <w:t>Divulgación de los logros y avances institucionales</w:t>
            </w:r>
          </w:p>
        </w:tc>
        <w:tc>
          <w:tcPr>
            <w:tcW w:w="1183" w:type="dxa"/>
            <w:vMerge w:val="restart"/>
            <w:vAlign w:val="center"/>
          </w:tcPr>
          <w:p w14:paraId="697AA0FF" w14:textId="77777777" w:rsidR="007B69B8" w:rsidRPr="009069C5" w:rsidRDefault="007B69B8" w:rsidP="00B54271">
            <w:pPr>
              <w:rPr>
                <w:sz w:val="18"/>
                <w:szCs w:val="18"/>
                <w:lang w:val="es-419"/>
              </w:rPr>
            </w:pPr>
            <w:r w:rsidRPr="009069C5">
              <w:rPr>
                <w:sz w:val="18"/>
                <w:szCs w:val="18"/>
                <w:lang w:val="es-419"/>
              </w:rPr>
              <w:t>N/A</w:t>
            </w:r>
          </w:p>
        </w:tc>
        <w:tc>
          <w:tcPr>
            <w:tcW w:w="1691" w:type="dxa"/>
            <w:vAlign w:val="center"/>
          </w:tcPr>
          <w:p w14:paraId="207F5558" w14:textId="77777777" w:rsidR="007B69B8" w:rsidRPr="009069C5" w:rsidRDefault="007B69B8" w:rsidP="00B54271">
            <w:pPr>
              <w:rPr>
                <w:sz w:val="18"/>
                <w:szCs w:val="18"/>
                <w:lang w:val="es-419"/>
              </w:rPr>
            </w:pPr>
            <w:r w:rsidRPr="009069C5">
              <w:rPr>
                <w:sz w:val="18"/>
                <w:szCs w:val="18"/>
                <w:lang w:val="es-419"/>
              </w:rPr>
              <w:t>4.7.1- Socializar proceso de elaboración de las memorias institucionales</w:t>
            </w:r>
          </w:p>
        </w:tc>
        <w:tc>
          <w:tcPr>
            <w:tcW w:w="1520" w:type="dxa"/>
            <w:vAlign w:val="center"/>
          </w:tcPr>
          <w:p w14:paraId="4FF9CA5D" w14:textId="77777777" w:rsidR="007B69B8" w:rsidRPr="009069C5" w:rsidRDefault="007B69B8" w:rsidP="00B54271">
            <w:pPr>
              <w:rPr>
                <w:sz w:val="18"/>
                <w:szCs w:val="18"/>
                <w:lang w:val="es-419"/>
              </w:rPr>
            </w:pPr>
            <w:r w:rsidRPr="009069C5">
              <w:rPr>
                <w:sz w:val="18"/>
                <w:szCs w:val="18"/>
                <w:lang w:val="es-419"/>
              </w:rPr>
              <w:t>DPyD</w:t>
            </w:r>
          </w:p>
          <w:p w14:paraId="3CD530DF" w14:textId="77777777" w:rsidR="007B69B8" w:rsidRPr="009069C5" w:rsidRDefault="007B69B8" w:rsidP="00B54271">
            <w:pPr>
              <w:rPr>
                <w:sz w:val="18"/>
                <w:szCs w:val="18"/>
                <w:lang w:val="es-419"/>
              </w:rPr>
            </w:pPr>
            <w:r w:rsidRPr="009069C5">
              <w:rPr>
                <w:sz w:val="18"/>
                <w:szCs w:val="18"/>
                <w:lang w:val="es-419"/>
              </w:rPr>
              <w:t>Comunicaciones</w:t>
            </w:r>
          </w:p>
        </w:tc>
        <w:tc>
          <w:tcPr>
            <w:tcW w:w="1534" w:type="dxa"/>
            <w:vAlign w:val="center"/>
          </w:tcPr>
          <w:p w14:paraId="59C0A1BE" w14:textId="77777777" w:rsidR="007B69B8" w:rsidRPr="009069C5" w:rsidRDefault="007B69B8" w:rsidP="00B54271">
            <w:pPr>
              <w:rPr>
                <w:sz w:val="18"/>
                <w:szCs w:val="18"/>
                <w:lang w:val="es-419"/>
              </w:rPr>
            </w:pPr>
            <w:r w:rsidRPr="009069C5">
              <w:rPr>
                <w:sz w:val="18"/>
                <w:szCs w:val="18"/>
                <w:lang w:val="es-419"/>
              </w:rPr>
              <w:t>Correos electrónicos, listado de participación</w:t>
            </w:r>
          </w:p>
        </w:tc>
        <w:tc>
          <w:tcPr>
            <w:tcW w:w="1441" w:type="dxa"/>
            <w:vAlign w:val="center"/>
          </w:tcPr>
          <w:p w14:paraId="4E09E1D8" w14:textId="77777777" w:rsidR="007B69B8" w:rsidRPr="009069C5" w:rsidRDefault="007B69B8" w:rsidP="00B54271">
            <w:pPr>
              <w:rPr>
                <w:rFonts w:cstheme="minorHAnsi"/>
                <w:sz w:val="18"/>
                <w:szCs w:val="18"/>
                <w:lang w:val="es-419"/>
              </w:rPr>
            </w:pPr>
            <w:r w:rsidRPr="009069C5">
              <w:rPr>
                <w:rFonts w:cstheme="minorHAnsi"/>
                <w:sz w:val="18"/>
                <w:szCs w:val="18"/>
                <w:lang w:val="es-419"/>
              </w:rPr>
              <w:t>Informaciones contenidas en las memorias con datos incongruentes y no verificables</w:t>
            </w:r>
          </w:p>
        </w:tc>
        <w:tc>
          <w:tcPr>
            <w:tcW w:w="1500" w:type="dxa"/>
            <w:vAlign w:val="center"/>
          </w:tcPr>
          <w:p w14:paraId="6C2A03EB" w14:textId="77777777" w:rsidR="007B69B8" w:rsidRPr="009069C5" w:rsidRDefault="007B69B8" w:rsidP="00B54271">
            <w:pPr>
              <w:rPr>
                <w:rFonts w:cstheme="minorHAnsi"/>
                <w:sz w:val="18"/>
                <w:szCs w:val="18"/>
                <w:lang w:val="es-419"/>
              </w:rPr>
            </w:pPr>
            <w:r w:rsidRPr="009069C5">
              <w:rPr>
                <w:rFonts w:cstheme="minorHAnsi"/>
                <w:sz w:val="18"/>
                <w:szCs w:val="18"/>
                <w:lang w:val="es-419"/>
              </w:rPr>
              <w:t>Realizar una revisión con las áreas que generan los datos</w:t>
            </w:r>
          </w:p>
        </w:tc>
        <w:tc>
          <w:tcPr>
            <w:tcW w:w="282" w:type="dxa"/>
            <w:shd w:val="clear" w:color="auto" w:fill="auto"/>
            <w:vAlign w:val="center"/>
          </w:tcPr>
          <w:p w14:paraId="22E53028" w14:textId="77777777" w:rsidR="007B69B8" w:rsidRPr="009069C5" w:rsidRDefault="007B69B8" w:rsidP="00B54271">
            <w:pPr>
              <w:rPr>
                <w:sz w:val="18"/>
                <w:szCs w:val="18"/>
                <w:lang w:val="es-419"/>
              </w:rPr>
            </w:pPr>
          </w:p>
        </w:tc>
        <w:tc>
          <w:tcPr>
            <w:tcW w:w="243" w:type="dxa"/>
            <w:shd w:val="clear" w:color="auto" w:fill="auto"/>
            <w:vAlign w:val="center"/>
          </w:tcPr>
          <w:p w14:paraId="4D7523A8" w14:textId="77777777" w:rsidR="007B69B8" w:rsidRPr="009069C5" w:rsidRDefault="007B69B8" w:rsidP="00B54271">
            <w:pPr>
              <w:rPr>
                <w:sz w:val="18"/>
                <w:szCs w:val="18"/>
                <w:lang w:val="es-419"/>
              </w:rPr>
            </w:pPr>
          </w:p>
        </w:tc>
        <w:tc>
          <w:tcPr>
            <w:tcW w:w="236" w:type="dxa"/>
            <w:gridSpan w:val="2"/>
            <w:shd w:val="clear" w:color="auto" w:fill="auto"/>
            <w:vAlign w:val="center"/>
          </w:tcPr>
          <w:p w14:paraId="21E5B58E" w14:textId="77777777" w:rsidR="007B69B8" w:rsidRPr="009069C5" w:rsidRDefault="007B69B8" w:rsidP="00B54271">
            <w:pPr>
              <w:rPr>
                <w:sz w:val="18"/>
                <w:szCs w:val="18"/>
                <w:lang w:val="es-419"/>
              </w:rPr>
            </w:pPr>
          </w:p>
        </w:tc>
        <w:tc>
          <w:tcPr>
            <w:tcW w:w="236" w:type="dxa"/>
            <w:shd w:val="clear" w:color="auto" w:fill="auto"/>
            <w:vAlign w:val="center"/>
          </w:tcPr>
          <w:p w14:paraId="0472D40B" w14:textId="77777777" w:rsidR="007B69B8" w:rsidRPr="009069C5" w:rsidRDefault="007B69B8" w:rsidP="00B54271">
            <w:pPr>
              <w:rPr>
                <w:sz w:val="18"/>
                <w:szCs w:val="18"/>
                <w:lang w:val="es-419"/>
              </w:rPr>
            </w:pPr>
          </w:p>
        </w:tc>
        <w:tc>
          <w:tcPr>
            <w:tcW w:w="236" w:type="dxa"/>
            <w:shd w:val="clear" w:color="auto" w:fill="auto"/>
            <w:vAlign w:val="center"/>
          </w:tcPr>
          <w:p w14:paraId="443D5A1A" w14:textId="77777777" w:rsidR="007B69B8" w:rsidRPr="009069C5" w:rsidRDefault="007B69B8" w:rsidP="00B54271">
            <w:pPr>
              <w:rPr>
                <w:sz w:val="18"/>
                <w:szCs w:val="18"/>
                <w:lang w:val="es-419"/>
              </w:rPr>
            </w:pPr>
          </w:p>
        </w:tc>
        <w:tc>
          <w:tcPr>
            <w:tcW w:w="236" w:type="dxa"/>
            <w:shd w:val="clear" w:color="auto" w:fill="auto"/>
            <w:vAlign w:val="center"/>
          </w:tcPr>
          <w:p w14:paraId="00B66274" w14:textId="77777777" w:rsidR="007B69B8" w:rsidRPr="009069C5" w:rsidRDefault="007B69B8" w:rsidP="00B54271">
            <w:pPr>
              <w:rPr>
                <w:sz w:val="18"/>
                <w:szCs w:val="18"/>
                <w:lang w:val="es-419"/>
              </w:rPr>
            </w:pPr>
          </w:p>
        </w:tc>
        <w:tc>
          <w:tcPr>
            <w:tcW w:w="236" w:type="dxa"/>
            <w:shd w:val="clear" w:color="auto" w:fill="auto"/>
            <w:vAlign w:val="center"/>
          </w:tcPr>
          <w:p w14:paraId="6FEBA8CC" w14:textId="77777777" w:rsidR="007B69B8" w:rsidRPr="009069C5" w:rsidRDefault="007B69B8" w:rsidP="00B54271">
            <w:pPr>
              <w:rPr>
                <w:sz w:val="18"/>
                <w:szCs w:val="18"/>
                <w:lang w:val="es-419"/>
              </w:rPr>
            </w:pPr>
          </w:p>
        </w:tc>
        <w:tc>
          <w:tcPr>
            <w:tcW w:w="236" w:type="dxa"/>
            <w:shd w:val="clear" w:color="auto" w:fill="auto"/>
            <w:vAlign w:val="center"/>
          </w:tcPr>
          <w:p w14:paraId="3EB77DD7" w14:textId="77777777" w:rsidR="007B69B8" w:rsidRPr="009069C5" w:rsidRDefault="007B69B8" w:rsidP="00B54271">
            <w:pPr>
              <w:rPr>
                <w:sz w:val="18"/>
                <w:szCs w:val="18"/>
                <w:lang w:val="es-419"/>
              </w:rPr>
            </w:pPr>
          </w:p>
        </w:tc>
        <w:tc>
          <w:tcPr>
            <w:tcW w:w="236" w:type="dxa"/>
            <w:shd w:val="clear" w:color="auto" w:fill="auto"/>
            <w:vAlign w:val="center"/>
          </w:tcPr>
          <w:p w14:paraId="20637D7F" w14:textId="77777777" w:rsidR="007B69B8" w:rsidRPr="009069C5" w:rsidRDefault="007B69B8" w:rsidP="00B54271">
            <w:pPr>
              <w:rPr>
                <w:sz w:val="18"/>
                <w:szCs w:val="18"/>
                <w:lang w:val="es-419"/>
              </w:rPr>
            </w:pPr>
          </w:p>
        </w:tc>
        <w:tc>
          <w:tcPr>
            <w:tcW w:w="236" w:type="dxa"/>
            <w:shd w:val="clear" w:color="auto" w:fill="auto"/>
            <w:vAlign w:val="center"/>
          </w:tcPr>
          <w:p w14:paraId="23D22331"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F9CCF2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DC45938" w14:textId="77777777" w:rsidR="007B69B8" w:rsidRPr="009069C5" w:rsidRDefault="007B69B8" w:rsidP="00B54271">
            <w:pPr>
              <w:rPr>
                <w:sz w:val="18"/>
                <w:szCs w:val="18"/>
                <w:lang w:val="es-419"/>
              </w:rPr>
            </w:pPr>
          </w:p>
        </w:tc>
        <w:tc>
          <w:tcPr>
            <w:tcW w:w="928" w:type="dxa"/>
            <w:vMerge w:val="restart"/>
            <w:vAlign w:val="center"/>
          </w:tcPr>
          <w:p w14:paraId="009FA6D1" w14:textId="77777777" w:rsidR="007B69B8" w:rsidRPr="009069C5" w:rsidRDefault="007B69B8" w:rsidP="00B54271">
            <w:pPr>
              <w:rPr>
                <w:sz w:val="18"/>
                <w:szCs w:val="18"/>
                <w:lang w:val="es-419"/>
              </w:rPr>
            </w:pPr>
            <w:r w:rsidRPr="009069C5">
              <w:rPr>
                <w:sz w:val="18"/>
                <w:szCs w:val="18"/>
                <w:lang w:val="es-419"/>
              </w:rPr>
              <w:t>Material Gastable</w:t>
            </w:r>
          </w:p>
        </w:tc>
        <w:tc>
          <w:tcPr>
            <w:tcW w:w="984" w:type="dxa"/>
            <w:vMerge w:val="restart"/>
            <w:vAlign w:val="center"/>
          </w:tcPr>
          <w:p w14:paraId="07CF61DE" w14:textId="77777777" w:rsidR="007B69B8" w:rsidRPr="009069C5" w:rsidRDefault="007B69B8" w:rsidP="00B54271">
            <w:pPr>
              <w:rPr>
                <w:sz w:val="18"/>
                <w:szCs w:val="18"/>
                <w:lang w:val="es-419"/>
              </w:rPr>
            </w:pPr>
            <w:r w:rsidRPr="009069C5">
              <w:rPr>
                <w:sz w:val="18"/>
                <w:szCs w:val="18"/>
                <w:lang w:val="es-419"/>
              </w:rPr>
              <w:t>RD$ 0.00</w:t>
            </w:r>
          </w:p>
        </w:tc>
        <w:tc>
          <w:tcPr>
            <w:tcW w:w="915" w:type="dxa"/>
            <w:vMerge w:val="restart"/>
          </w:tcPr>
          <w:p w14:paraId="39EA2F22" w14:textId="77777777" w:rsidR="007B69B8" w:rsidRPr="009069C5" w:rsidRDefault="007B69B8" w:rsidP="00B54271">
            <w:pPr>
              <w:rPr>
                <w:sz w:val="18"/>
                <w:szCs w:val="18"/>
                <w:lang w:val="es-419"/>
              </w:rPr>
            </w:pPr>
          </w:p>
        </w:tc>
      </w:tr>
      <w:tr w:rsidR="007B69B8" w:rsidRPr="001B344B" w14:paraId="668858B9" w14:textId="77777777" w:rsidTr="00B54271">
        <w:trPr>
          <w:trHeight w:val="795"/>
          <w:jc w:val="center"/>
        </w:trPr>
        <w:tc>
          <w:tcPr>
            <w:tcW w:w="1247" w:type="dxa"/>
            <w:vMerge/>
            <w:vAlign w:val="center"/>
          </w:tcPr>
          <w:p w14:paraId="068907DC" w14:textId="77777777" w:rsidR="007B69B8" w:rsidRPr="009069C5" w:rsidRDefault="007B69B8" w:rsidP="00B54271">
            <w:pPr>
              <w:rPr>
                <w:sz w:val="18"/>
                <w:szCs w:val="18"/>
                <w:lang w:val="es-419"/>
              </w:rPr>
            </w:pPr>
          </w:p>
        </w:tc>
        <w:tc>
          <w:tcPr>
            <w:tcW w:w="1327" w:type="dxa"/>
            <w:vMerge/>
            <w:vAlign w:val="center"/>
          </w:tcPr>
          <w:p w14:paraId="51FF4349" w14:textId="77777777" w:rsidR="007B69B8" w:rsidRPr="009069C5" w:rsidRDefault="007B69B8" w:rsidP="00B54271">
            <w:pPr>
              <w:rPr>
                <w:sz w:val="18"/>
                <w:szCs w:val="18"/>
                <w:lang w:val="es-419"/>
              </w:rPr>
            </w:pPr>
          </w:p>
        </w:tc>
        <w:tc>
          <w:tcPr>
            <w:tcW w:w="969" w:type="dxa"/>
            <w:vMerge/>
            <w:vAlign w:val="center"/>
          </w:tcPr>
          <w:p w14:paraId="48C5227B" w14:textId="77777777" w:rsidR="007B69B8" w:rsidRPr="009069C5" w:rsidRDefault="007B69B8" w:rsidP="00B54271">
            <w:pPr>
              <w:rPr>
                <w:sz w:val="18"/>
                <w:szCs w:val="18"/>
                <w:lang w:val="es-419"/>
              </w:rPr>
            </w:pPr>
          </w:p>
        </w:tc>
        <w:tc>
          <w:tcPr>
            <w:tcW w:w="1207" w:type="dxa"/>
            <w:vMerge/>
            <w:vAlign w:val="center"/>
          </w:tcPr>
          <w:p w14:paraId="4DC8B627" w14:textId="77777777" w:rsidR="007B69B8" w:rsidRPr="009069C5" w:rsidRDefault="007B69B8" w:rsidP="00B54271">
            <w:pPr>
              <w:rPr>
                <w:sz w:val="18"/>
                <w:szCs w:val="18"/>
                <w:lang w:val="es-419"/>
              </w:rPr>
            </w:pPr>
          </w:p>
        </w:tc>
        <w:tc>
          <w:tcPr>
            <w:tcW w:w="1183" w:type="dxa"/>
            <w:vMerge/>
            <w:vAlign w:val="center"/>
          </w:tcPr>
          <w:p w14:paraId="2800DE78" w14:textId="77777777" w:rsidR="007B69B8" w:rsidRPr="009069C5" w:rsidRDefault="007B69B8" w:rsidP="00B54271">
            <w:pPr>
              <w:rPr>
                <w:sz w:val="18"/>
                <w:szCs w:val="18"/>
                <w:lang w:val="es-419"/>
              </w:rPr>
            </w:pPr>
          </w:p>
        </w:tc>
        <w:tc>
          <w:tcPr>
            <w:tcW w:w="1691" w:type="dxa"/>
            <w:vAlign w:val="center"/>
          </w:tcPr>
          <w:p w14:paraId="44637570" w14:textId="77777777" w:rsidR="007B69B8" w:rsidRPr="009069C5" w:rsidRDefault="007B69B8" w:rsidP="00B54271">
            <w:pPr>
              <w:rPr>
                <w:sz w:val="18"/>
                <w:szCs w:val="18"/>
                <w:lang w:val="es-419"/>
              </w:rPr>
            </w:pPr>
            <w:r w:rsidRPr="009069C5">
              <w:rPr>
                <w:sz w:val="18"/>
                <w:szCs w:val="18"/>
                <w:lang w:val="es-419"/>
              </w:rPr>
              <w:t>4.7.2- Solicitud de informaciones a las unidades</w:t>
            </w:r>
          </w:p>
        </w:tc>
        <w:tc>
          <w:tcPr>
            <w:tcW w:w="1520" w:type="dxa"/>
            <w:vAlign w:val="center"/>
          </w:tcPr>
          <w:p w14:paraId="369D2D58" w14:textId="77777777" w:rsidR="007B69B8" w:rsidRPr="009069C5" w:rsidRDefault="007B69B8" w:rsidP="00B54271">
            <w:pPr>
              <w:rPr>
                <w:sz w:val="18"/>
                <w:szCs w:val="18"/>
                <w:lang w:val="es-419"/>
              </w:rPr>
            </w:pPr>
            <w:r w:rsidRPr="009069C5">
              <w:rPr>
                <w:sz w:val="18"/>
                <w:szCs w:val="18"/>
                <w:lang w:val="es-419"/>
              </w:rPr>
              <w:t>DPyD</w:t>
            </w:r>
          </w:p>
        </w:tc>
        <w:tc>
          <w:tcPr>
            <w:tcW w:w="1534" w:type="dxa"/>
            <w:vAlign w:val="center"/>
          </w:tcPr>
          <w:p w14:paraId="46E152C6" w14:textId="77777777" w:rsidR="007B69B8" w:rsidRPr="009069C5" w:rsidRDefault="007B69B8" w:rsidP="00B54271">
            <w:pPr>
              <w:rPr>
                <w:sz w:val="18"/>
                <w:szCs w:val="18"/>
                <w:lang w:val="es-419"/>
              </w:rPr>
            </w:pPr>
            <w:r w:rsidRPr="009069C5">
              <w:rPr>
                <w:sz w:val="18"/>
                <w:szCs w:val="18"/>
                <w:lang w:val="es-419"/>
              </w:rPr>
              <w:t>Correos electrónicos, solicitudes</w:t>
            </w:r>
          </w:p>
        </w:tc>
        <w:tc>
          <w:tcPr>
            <w:tcW w:w="1441" w:type="dxa"/>
            <w:vAlign w:val="center"/>
          </w:tcPr>
          <w:p w14:paraId="4D314C8C" w14:textId="77777777" w:rsidR="007B69B8" w:rsidRPr="009069C5" w:rsidRDefault="007B69B8" w:rsidP="00B54271">
            <w:pPr>
              <w:rPr>
                <w:rFonts w:cstheme="minorHAnsi"/>
                <w:sz w:val="18"/>
                <w:szCs w:val="18"/>
                <w:lang w:val="es-419"/>
              </w:rPr>
            </w:pPr>
            <w:r w:rsidRPr="009069C5">
              <w:rPr>
                <w:rFonts w:cstheme="minorHAnsi"/>
                <w:sz w:val="18"/>
                <w:szCs w:val="18"/>
                <w:lang w:val="es-419"/>
              </w:rPr>
              <w:t>Demora en la recepción de la solicitud</w:t>
            </w:r>
          </w:p>
        </w:tc>
        <w:tc>
          <w:tcPr>
            <w:tcW w:w="1500" w:type="dxa"/>
            <w:vAlign w:val="center"/>
          </w:tcPr>
          <w:p w14:paraId="77526FCC" w14:textId="77777777" w:rsidR="007B69B8" w:rsidRPr="009069C5" w:rsidRDefault="007B69B8" w:rsidP="00B54271">
            <w:pPr>
              <w:rPr>
                <w:rFonts w:cstheme="minorHAnsi"/>
                <w:sz w:val="18"/>
                <w:szCs w:val="18"/>
                <w:lang w:val="es-419"/>
              </w:rPr>
            </w:pPr>
            <w:r w:rsidRPr="009069C5">
              <w:rPr>
                <w:rFonts w:cstheme="minorHAnsi"/>
                <w:sz w:val="18"/>
                <w:szCs w:val="18"/>
                <w:lang w:val="es-419"/>
              </w:rPr>
              <w:t>Utilizar otros medios de comunicación para validar la recepción</w:t>
            </w:r>
          </w:p>
        </w:tc>
        <w:tc>
          <w:tcPr>
            <w:tcW w:w="282" w:type="dxa"/>
            <w:shd w:val="clear" w:color="auto" w:fill="auto"/>
            <w:vAlign w:val="center"/>
          </w:tcPr>
          <w:p w14:paraId="3097D641" w14:textId="77777777" w:rsidR="007B69B8" w:rsidRPr="009069C5" w:rsidRDefault="007B69B8" w:rsidP="00B54271">
            <w:pPr>
              <w:rPr>
                <w:sz w:val="18"/>
                <w:szCs w:val="18"/>
                <w:lang w:val="es-419"/>
              </w:rPr>
            </w:pPr>
          </w:p>
        </w:tc>
        <w:tc>
          <w:tcPr>
            <w:tcW w:w="243" w:type="dxa"/>
            <w:shd w:val="clear" w:color="auto" w:fill="auto"/>
            <w:vAlign w:val="center"/>
          </w:tcPr>
          <w:p w14:paraId="4C0339E1" w14:textId="77777777" w:rsidR="007B69B8" w:rsidRPr="009069C5" w:rsidRDefault="007B69B8" w:rsidP="00B54271">
            <w:pPr>
              <w:rPr>
                <w:sz w:val="18"/>
                <w:szCs w:val="18"/>
                <w:lang w:val="es-419"/>
              </w:rPr>
            </w:pPr>
          </w:p>
        </w:tc>
        <w:tc>
          <w:tcPr>
            <w:tcW w:w="236" w:type="dxa"/>
            <w:gridSpan w:val="2"/>
            <w:shd w:val="clear" w:color="auto" w:fill="auto"/>
            <w:vAlign w:val="center"/>
          </w:tcPr>
          <w:p w14:paraId="32D04468" w14:textId="77777777" w:rsidR="007B69B8" w:rsidRPr="009069C5" w:rsidRDefault="007B69B8" w:rsidP="00B54271">
            <w:pPr>
              <w:rPr>
                <w:sz w:val="18"/>
                <w:szCs w:val="18"/>
                <w:lang w:val="es-419"/>
              </w:rPr>
            </w:pPr>
          </w:p>
        </w:tc>
        <w:tc>
          <w:tcPr>
            <w:tcW w:w="236" w:type="dxa"/>
            <w:shd w:val="clear" w:color="auto" w:fill="auto"/>
            <w:vAlign w:val="center"/>
          </w:tcPr>
          <w:p w14:paraId="7ADD112F" w14:textId="77777777" w:rsidR="007B69B8" w:rsidRPr="009069C5" w:rsidRDefault="007B69B8" w:rsidP="00B54271">
            <w:pPr>
              <w:rPr>
                <w:sz w:val="18"/>
                <w:szCs w:val="18"/>
                <w:lang w:val="es-419"/>
              </w:rPr>
            </w:pPr>
          </w:p>
        </w:tc>
        <w:tc>
          <w:tcPr>
            <w:tcW w:w="236" w:type="dxa"/>
            <w:shd w:val="clear" w:color="auto" w:fill="auto"/>
            <w:vAlign w:val="center"/>
          </w:tcPr>
          <w:p w14:paraId="0DE93C40" w14:textId="77777777" w:rsidR="007B69B8" w:rsidRPr="009069C5" w:rsidRDefault="007B69B8" w:rsidP="00B54271">
            <w:pPr>
              <w:rPr>
                <w:sz w:val="18"/>
                <w:szCs w:val="18"/>
                <w:lang w:val="es-419"/>
              </w:rPr>
            </w:pPr>
          </w:p>
        </w:tc>
        <w:tc>
          <w:tcPr>
            <w:tcW w:w="236" w:type="dxa"/>
            <w:shd w:val="clear" w:color="auto" w:fill="auto"/>
            <w:vAlign w:val="center"/>
          </w:tcPr>
          <w:p w14:paraId="47B9269C" w14:textId="77777777" w:rsidR="007B69B8" w:rsidRPr="009069C5" w:rsidRDefault="007B69B8" w:rsidP="00B54271">
            <w:pPr>
              <w:rPr>
                <w:sz w:val="18"/>
                <w:szCs w:val="18"/>
                <w:lang w:val="es-419"/>
              </w:rPr>
            </w:pPr>
          </w:p>
        </w:tc>
        <w:tc>
          <w:tcPr>
            <w:tcW w:w="236" w:type="dxa"/>
            <w:shd w:val="clear" w:color="auto" w:fill="auto"/>
            <w:vAlign w:val="center"/>
          </w:tcPr>
          <w:p w14:paraId="250B13D4" w14:textId="77777777" w:rsidR="007B69B8" w:rsidRPr="009069C5" w:rsidRDefault="007B69B8" w:rsidP="00B54271">
            <w:pPr>
              <w:rPr>
                <w:sz w:val="18"/>
                <w:szCs w:val="18"/>
                <w:lang w:val="es-419"/>
              </w:rPr>
            </w:pPr>
          </w:p>
        </w:tc>
        <w:tc>
          <w:tcPr>
            <w:tcW w:w="236" w:type="dxa"/>
            <w:shd w:val="clear" w:color="auto" w:fill="auto"/>
            <w:vAlign w:val="center"/>
          </w:tcPr>
          <w:p w14:paraId="350467BC" w14:textId="77777777" w:rsidR="007B69B8" w:rsidRPr="009069C5" w:rsidRDefault="007B69B8" w:rsidP="00B54271">
            <w:pPr>
              <w:rPr>
                <w:sz w:val="18"/>
                <w:szCs w:val="18"/>
                <w:lang w:val="es-419"/>
              </w:rPr>
            </w:pPr>
          </w:p>
        </w:tc>
        <w:tc>
          <w:tcPr>
            <w:tcW w:w="236" w:type="dxa"/>
            <w:shd w:val="clear" w:color="auto" w:fill="auto"/>
            <w:vAlign w:val="center"/>
          </w:tcPr>
          <w:p w14:paraId="050C6839" w14:textId="77777777" w:rsidR="007B69B8" w:rsidRPr="009069C5" w:rsidRDefault="007B69B8" w:rsidP="00B54271">
            <w:pPr>
              <w:rPr>
                <w:sz w:val="18"/>
                <w:szCs w:val="18"/>
                <w:lang w:val="es-419"/>
              </w:rPr>
            </w:pPr>
          </w:p>
        </w:tc>
        <w:tc>
          <w:tcPr>
            <w:tcW w:w="236" w:type="dxa"/>
            <w:shd w:val="clear" w:color="auto" w:fill="auto"/>
            <w:vAlign w:val="center"/>
          </w:tcPr>
          <w:p w14:paraId="48070CC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181FF5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32E8129" w14:textId="77777777" w:rsidR="007B69B8" w:rsidRPr="009069C5" w:rsidRDefault="007B69B8" w:rsidP="00B54271">
            <w:pPr>
              <w:rPr>
                <w:sz w:val="18"/>
                <w:szCs w:val="18"/>
                <w:lang w:val="es-419"/>
              </w:rPr>
            </w:pPr>
          </w:p>
        </w:tc>
        <w:tc>
          <w:tcPr>
            <w:tcW w:w="928" w:type="dxa"/>
            <w:vMerge/>
            <w:vAlign w:val="center"/>
          </w:tcPr>
          <w:p w14:paraId="2A1DA45D" w14:textId="77777777" w:rsidR="007B69B8" w:rsidRPr="009069C5" w:rsidRDefault="007B69B8" w:rsidP="00B54271">
            <w:pPr>
              <w:rPr>
                <w:sz w:val="18"/>
                <w:szCs w:val="18"/>
                <w:lang w:val="es-419"/>
              </w:rPr>
            </w:pPr>
          </w:p>
        </w:tc>
        <w:tc>
          <w:tcPr>
            <w:tcW w:w="984" w:type="dxa"/>
            <w:vMerge/>
            <w:vAlign w:val="center"/>
          </w:tcPr>
          <w:p w14:paraId="4E374C8B" w14:textId="77777777" w:rsidR="007B69B8" w:rsidRPr="009069C5" w:rsidRDefault="007B69B8" w:rsidP="00B54271">
            <w:pPr>
              <w:rPr>
                <w:sz w:val="18"/>
                <w:szCs w:val="18"/>
                <w:lang w:val="es-419"/>
              </w:rPr>
            </w:pPr>
          </w:p>
        </w:tc>
        <w:tc>
          <w:tcPr>
            <w:tcW w:w="915" w:type="dxa"/>
            <w:vMerge/>
          </w:tcPr>
          <w:p w14:paraId="3A804949" w14:textId="77777777" w:rsidR="007B69B8" w:rsidRPr="009069C5" w:rsidRDefault="007B69B8" w:rsidP="00B54271">
            <w:pPr>
              <w:rPr>
                <w:sz w:val="18"/>
                <w:szCs w:val="18"/>
                <w:lang w:val="es-419"/>
              </w:rPr>
            </w:pPr>
          </w:p>
        </w:tc>
      </w:tr>
      <w:tr w:rsidR="007B69B8" w:rsidRPr="001B344B" w14:paraId="7BF645C8" w14:textId="77777777" w:rsidTr="00B54271">
        <w:trPr>
          <w:trHeight w:val="795"/>
          <w:jc w:val="center"/>
        </w:trPr>
        <w:tc>
          <w:tcPr>
            <w:tcW w:w="1247" w:type="dxa"/>
            <w:vMerge/>
            <w:vAlign w:val="center"/>
          </w:tcPr>
          <w:p w14:paraId="17C09DEE" w14:textId="77777777" w:rsidR="007B69B8" w:rsidRPr="009069C5" w:rsidRDefault="007B69B8" w:rsidP="00B54271">
            <w:pPr>
              <w:rPr>
                <w:sz w:val="18"/>
                <w:szCs w:val="18"/>
                <w:lang w:val="es-419"/>
              </w:rPr>
            </w:pPr>
          </w:p>
        </w:tc>
        <w:tc>
          <w:tcPr>
            <w:tcW w:w="1327" w:type="dxa"/>
            <w:vMerge/>
            <w:vAlign w:val="center"/>
          </w:tcPr>
          <w:p w14:paraId="53777C71" w14:textId="77777777" w:rsidR="007B69B8" w:rsidRPr="009069C5" w:rsidRDefault="007B69B8" w:rsidP="00B54271">
            <w:pPr>
              <w:rPr>
                <w:sz w:val="18"/>
                <w:szCs w:val="18"/>
                <w:lang w:val="es-419"/>
              </w:rPr>
            </w:pPr>
          </w:p>
        </w:tc>
        <w:tc>
          <w:tcPr>
            <w:tcW w:w="969" w:type="dxa"/>
            <w:vMerge/>
            <w:vAlign w:val="center"/>
          </w:tcPr>
          <w:p w14:paraId="29EDD1BF" w14:textId="77777777" w:rsidR="007B69B8" w:rsidRPr="009069C5" w:rsidRDefault="007B69B8" w:rsidP="00B54271">
            <w:pPr>
              <w:rPr>
                <w:sz w:val="18"/>
                <w:szCs w:val="18"/>
                <w:lang w:val="es-419"/>
              </w:rPr>
            </w:pPr>
          </w:p>
        </w:tc>
        <w:tc>
          <w:tcPr>
            <w:tcW w:w="1207" w:type="dxa"/>
            <w:vMerge/>
            <w:vAlign w:val="center"/>
          </w:tcPr>
          <w:p w14:paraId="239445EF" w14:textId="77777777" w:rsidR="007B69B8" w:rsidRPr="009069C5" w:rsidRDefault="007B69B8" w:rsidP="00B54271">
            <w:pPr>
              <w:rPr>
                <w:sz w:val="18"/>
                <w:szCs w:val="18"/>
                <w:lang w:val="es-419"/>
              </w:rPr>
            </w:pPr>
          </w:p>
        </w:tc>
        <w:tc>
          <w:tcPr>
            <w:tcW w:w="1183" w:type="dxa"/>
            <w:vMerge/>
            <w:vAlign w:val="center"/>
          </w:tcPr>
          <w:p w14:paraId="0A4BA87C" w14:textId="77777777" w:rsidR="007B69B8" w:rsidRPr="009069C5" w:rsidRDefault="007B69B8" w:rsidP="00B54271">
            <w:pPr>
              <w:rPr>
                <w:sz w:val="18"/>
                <w:szCs w:val="18"/>
                <w:lang w:val="es-419"/>
              </w:rPr>
            </w:pPr>
          </w:p>
        </w:tc>
        <w:tc>
          <w:tcPr>
            <w:tcW w:w="1691" w:type="dxa"/>
            <w:vAlign w:val="center"/>
          </w:tcPr>
          <w:p w14:paraId="138B5B8A" w14:textId="77777777" w:rsidR="007B69B8" w:rsidRPr="009069C5" w:rsidRDefault="007B69B8" w:rsidP="00B54271">
            <w:pPr>
              <w:rPr>
                <w:sz w:val="18"/>
                <w:szCs w:val="18"/>
                <w:lang w:val="es-419"/>
              </w:rPr>
            </w:pPr>
            <w:r w:rsidRPr="009069C5">
              <w:rPr>
                <w:sz w:val="18"/>
                <w:szCs w:val="18"/>
                <w:lang w:val="es-419"/>
              </w:rPr>
              <w:t>4.7.3- Elaboración de borrador de memoria y resumen ejecutivo de la misma</w:t>
            </w:r>
          </w:p>
        </w:tc>
        <w:tc>
          <w:tcPr>
            <w:tcW w:w="1520" w:type="dxa"/>
            <w:vAlign w:val="center"/>
          </w:tcPr>
          <w:p w14:paraId="64438357" w14:textId="77777777" w:rsidR="007B69B8" w:rsidRPr="009069C5" w:rsidRDefault="007B69B8" w:rsidP="00B54271">
            <w:pPr>
              <w:rPr>
                <w:sz w:val="18"/>
                <w:szCs w:val="18"/>
                <w:lang w:val="es-419"/>
              </w:rPr>
            </w:pPr>
            <w:r w:rsidRPr="009069C5">
              <w:rPr>
                <w:sz w:val="18"/>
                <w:szCs w:val="18"/>
                <w:lang w:val="es-419"/>
              </w:rPr>
              <w:t>DPyD</w:t>
            </w:r>
          </w:p>
          <w:p w14:paraId="0D128204" w14:textId="77777777" w:rsidR="007B69B8" w:rsidRPr="009069C5" w:rsidRDefault="007B69B8" w:rsidP="00B54271">
            <w:pPr>
              <w:rPr>
                <w:sz w:val="18"/>
                <w:szCs w:val="18"/>
                <w:lang w:val="es-419"/>
              </w:rPr>
            </w:pPr>
            <w:r w:rsidRPr="009069C5">
              <w:rPr>
                <w:sz w:val="18"/>
                <w:szCs w:val="18"/>
                <w:lang w:val="es-419"/>
              </w:rPr>
              <w:t>Comunicaciones</w:t>
            </w:r>
          </w:p>
        </w:tc>
        <w:tc>
          <w:tcPr>
            <w:tcW w:w="1534" w:type="dxa"/>
            <w:vAlign w:val="center"/>
          </w:tcPr>
          <w:p w14:paraId="1A128C07" w14:textId="77777777" w:rsidR="007B69B8" w:rsidRPr="009069C5" w:rsidRDefault="007B69B8" w:rsidP="00B54271">
            <w:pPr>
              <w:rPr>
                <w:sz w:val="18"/>
                <w:szCs w:val="18"/>
                <w:lang w:val="es-419"/>
              </w:rPr>
            </w:pPr>
            <w:r w:rsidRPr="009069C5">
              <w:rPr>
                <w:sz w:val="18"/>
                <w:szCs w:val="18"/>
                <w:lang w:val="es-419"/>
              </w:rPr>
              <w:t>Primer borrador elaborado</w:t>
            </w:r>
          </w:p>
        </w:tc>
        <w:tc>
          <w:tcPr>
            <w:tcW w:w="1441" w:type="dxa"/>
            <w:vAlign w:val="center"/>
          </w:tcPr>
          <w:p w14:paraId="5492A156" w14:textId="77777777" w:rsidR="007B69B8" w:rsidRPr="009069C5" w:rsidRDefault="007B69B8" w:rsidP="00B54271">
            <w:pPr>
              <w:rPr>
                <w:rFonts w:cstheme="minorHAnsi"/>
                <w:sz w:val="18"/>
                <w:szCs w:val="18"/>
                <w:lang w:val="es-419"/>
              </w:rPr>
            </w:pPr>
            <w:r w:rsidRPr="009069C5">
              <w:rPr>
                <w:rFonts w:cstheme="minorHAnsi"/>
                <w:sz w:val="18"/>
                <w:szCs w:val="18"/>
                <w:lang w:val="es-419"/>
              </w:rPr>
              <w:t>Documento incompleto o con errores visibles</w:t>
            </w:r>
          </w:p>
        </w:tc>
        <w:tc>
          <w:tcPr>
            <w:tcW w:w="1500" w:type="dxa"/>
            <w:vAlign w:val="center"/>
          </w:tcPr>
          <w:p w14:paraId="1844544F" w14:textId="77777777" w:rsidR="007B69B8" w:rsidRPr="009069C5" w:rsidRDefault="007B69B8" w:rsidP="00B54271">
            <w:pPr>
              <w:rPr>
                <w:rFonts w:cstheme="minorHAnsi"/>
                <w:sz w:val="18"/>
                <w:szCs w:val="18"/>
                <w:lang w:val="es-419"/>
              </w:rPr>
            </w:pPr>
            <w:r w:rsidRPr="009069C5">
              <w:rPr>
                <w:rFonts w:cstheme="minorHAnsi"/>
                <w:sz w:val="18"/>
                <w:szCs w:val="18"/>
                <w:lang w:val="es-419"/>
              </w:rPr>
              <w:t>Revisión y validación de la documentación</w:t>
            </w:r>
          </w:p>
        </w:tc>
        <w:tc>
          <w:tcPr>
            <w:tcW w:w="282" w:type="dxa"/>
            <w:shd w:val="clear" w:color="auto" w:fill="auto"/>
            <w:vAlign w:val="center"/>
          </w:tcPr>
          <w:p w14:paraId="10631C0A" w14:textId="77777777" w:rsidR="007B69B8" w:rsidRPr="009069C5" w:rsidRDefault="007B69B8" w:rsidP="00B54271">
            <w:pPr>
              <w:rPr>
                <w:sz w:val="18"/>
                <w:szCs w:val="18"/>
                <w:lang w:val="es-419"/>
              </w:rPr>
            </w:pPr>
          </w:p>
        </w:tc>
        <w:tc>
          <w:tcPr>
            <w:tcW w:w="243" w:type="dxa"/>
            <w:shd w:val="clear" w:color="auto" w:fill="auto"/>
            <w:vAlign w:val="center"/>
          </w:tcPr>
          <w:p w14:paraId="45376E18" w14:textId="77777777" w:rsidR="007B69B8" w:rsidRPr="009069C5" w:rsidRDefault="007B69B8" w:rsidP="00B54271">
            <w:pPr>
              <w:rPr>
                <w:sz w:val="18"/>
                <w:szCs w:val="18"/>
                <w:lang w:val="es-419"/>
              </w:rPr>
            </w:pPr>
          </w:p>
        </w:tc>
        <w:tc>
          <w:tcPr>
            <w:tcW w:w="236" w:type="dxa"/>
            <w:gridSpan w:val="2"/>
            <w:shd w:val="clear" w:color="auto" w:fill="auto"/>
            <w:vAlign w:val="center"/>
          </w:tcPr>
          <w:p w14:paraId="7A876CFA" w14:textId="77777777" w:rsidR="007B69B8" w:rsidRPr="009069C5" w:rsidRDefault="007B69B8" w:rsidP="00B54271">
            <w:pPr>
              <w:rPr>
                <w:sz w:val="18"/>
                <w:szCs w:val="18"/>
                <w:lang w:val="es-419"/>
              </w:rPr>
            </w:pPr>
          </w:p>
        </w:tc>
        <w:tc>
          <w:tcPr>
            <w:tcW w:w="236" w:type="dxa"/>
            <w:shd w:val="clear" w:color="auto" w:fill="auto"/>
            <w:vAlign w:val="center"/>
          </w:tcPr>
          <w:p w14:paraId="386C9FFE" w14:textId="77777777" w:rsidR="007B69B8" w:rsidRPr="009069C5" w:rsidRDefault="007B69B8" w:rsidP="00B54271">
            <w:pPr>
              <w:rPr>
                <w:sz w:val="18"/>
                <w:szCs w:val="18"/>
                <w:lang w:val="es-419"/>
              </w:rPr>
            </w:pPr>
          </w:p>
        </w:tc>
        <w:tc>
          <w:tcPr>
            <w:tcW w:w="236" w:type="dxa"/>
            <w:shd w:val="clear" w:color="auto" w:fill="auto"/>
            <w:vAlign w:val="center"/>
          </w:tcPr>
          <w:p w14:paraId="3A429FC7" w14:textId="77777777" w:rsidR="007B69B8" w:rsidRPr="009069C5" w:rsidRDefault="007B69B8" w:rsidP="00B54271">
            <w:pPr>
              <w:rPr>
                <w:sz w:val="18"/>
                <w:szCs w:val="18"/>
                <w:lang w:val="es-419"/>
              </w:rPr>
            </w:pPr>
          </w:p>
        </w:tc>
        <w:tc>
          <w:tcPr>
            <w:tcW w:w="236" w:type="dxa"/>
            <w:shd w:val="clear" w:color="auto" w:fill="auto"/>
            <w:vAlign w:val="center"/>
          </w:tcPr>
          <w:p w14:paraId="28F85A3B" w14:textId="77777777" w:rsidR="007B69B8" w:rsidRPr="009069C5" w:rsidRDefault="007B69B8" w:rsidP="00B54271">
            <w:pPr>
              <w:rPr>
                <w:sz w:val="18"/>
                <w:szCs w:val="18"/>
                <w:lang w:val="es-419"/>
              </w:rPr>
            </w:pPr>
          </w:p>
        </w:tc>
        <w:tc>
          <w:tcPr>
            <w:tcW w:w="236" w:type="dxa"/>
            <w:shd w:val="clear" w:color="auto" w:fill="auto"/>
            <w:vAlign w:val="center"/>
          </w:tcPr>
          <w:p w14:paraId="5AAA411B" w14:textId="77777777" w:rsidR="007B69B8" w:rsidRPr="009069C5" w:rsidRDefault="007B69B8" w:rsidP="00B54271">
            <w:pPr>
              <w:rPr>
                <w:sz w:val="18"/>
                <w:szCs w:val="18"/>
                <w:lang w:val="es-419"/>
              </w:rPr>
            </w:pPr>
          </w:p>
        </w:tc>
        <w:tc>
          <w:tcPr>
            <w:tcW w:w="236" w:type="dxa"/>
            <w:shd w:val="clear" w:color="auto" w:fill="auto"/>
            <w:vAlign w:val="center"/>
          </w:tcPr>
          <w:p w14:paraId="50908113" w14:textId="77777777" w:rsidR="007B69B8" w:rsidRPr="009069C5" w:rsidRDefault="007B69B8" w:rsidP="00B54271">
            <w:pPr>
              <w:rPr>
                <w:sz w:val="18"/>
                <w:szCs w:val="18"/>
                <w:lang w:val="es-419"/>
              </w:rPr>
            </w:pPr>
          </w:p>
        </w:tc>
        <w:tc>
          <w:tcPr>
            <w:tcW w:w="236" w:type="dxa"/>
            <w:shd w:val="clear" w:color="auto" w:fill="auto"/>
            <w:vAlign w:val="center"/>
          </w:tcPr>
          <w:p w14:paraId="52B48EB1" w14:textId="77777777" w:rsidR="007B69B8" w:rsidRPr="009069C5" w:rsidRDefault="007B69B8" w:rsidP="00B54271">
            <w:pPr>
              <w:rPr>
                <w:sz w:val="18"/>
                <w:szCs w:val="18"/>
                <w:lang w:val="es-419"/>
              </w:rPr>
            </w:pPr>
          </w:p>
        </w:tc>
        <w:tc>
          <w:tcPr>
            <w:tcW w:w="236" w:type="dxa"/>
            <w:shd w:val="clear" w:color="auto" w:fill="auto"/>
            <w:vAlign w:val="center"/>
          </w:tcPr>
          <w:p w14:paraId="73D2FF81"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0A0E49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76E178C" w14:textId="77777777" w:rsidR="007B69B8" w:rsidRPr="009069C5" w:rsidRDefault="007B69B8" w:rsidP="00B54271">
            <w:pPr>
              <w:rPr>
                <w:sz w:val="18"/>
                <w:szCs w:val="18"/>
                <w:lang w:val="es-419"/>
              </w:rPr>
            </w:pPr>
          </w:p>
        </w:tc>
        <w:tc>
          <w:tcPr>
            <w:tcW w:w="928" w:type="dxa"/>
            <w:vMerge/>
            <w:vAlign w:val="center"/>
          </w:tcPr>
          <w:p w14:paraId="158A3386" w14:textId="77777777" w:rsidR="007B69B8" w:rsidRPr="009069C5" w:rsidRDefault="007B69B8" w:rsidP="00B54271">
            <w:pPr>
              <w:rPr>
                <w:sz w:val="18"/>
                <w:szCs w:val="18"/>
                <w:lang w:val="es-419"/>
              </w:rPr>
            </w:pPr>
          </w:p>
        </w:tc>
        <w:tc>
          <w:tcPr>
            <w:tcW w:w="984" w:type="dxa"/>
            <w:vMerge/>
            <w:vAlign w:val="center"/>
          </w:tcPr>
          <w:p w14:paraId="71E75C91" w14:textId="77777777" w:rsidR="007B69B8" w:rsidRPr="009069C5" w:rsidRDefault="007B69B8" w:rsidP="00B54271">
            <w:pPr>
              <w:rPr>
                <w:sz w:val="18"/>
                <w:szCs w:val="18"/>
                <w:lang w:val="es-419"/>
              </w:rPr>
            </w:pPr>
          </w:p>
        </w:tc>
        <w:tc>
          <w:tcPr>
            <w:tcW w:w="915" w:type="dxa"/>
            <w:vMerge/>
          </w:tcPr>
          <w:p w14:paraId="53D70C0E" w14:textId="77777777" w:rsidR="007B69B8" w:rsidRPr="009069C5" w:rsidRDefault="007B69B8" w:rsidP="00B54271">
            <w:pPr>
              <w:rPr>
                <w:sz w:val="18"/>
                <w:szCs w:val="18"/>
                <w:lang w:val="es-419"/>
              </w:rPr>
            </w:pPr>
          </w:p>
        </w:tc>
      </w:tr>
      <w:tr w:rsidR="007B69B8" w:rsidRPr="001B344B" w14:paraId="5E47D048" w14:textId="77777777" w:rsidTr="00B54271">
        <w:trPr>
          <w:trHeight w:val="795"/>
          <w:jc w:val="center"/>
        </w:trPr>
        <w:tc>
          <w:tcPr>
            <w:tcW w:w="1247" w:type="dxa"/>
            <w:vMerge/>
            <w:vAlign w:val="center"/>
          </w:tcPr>
          <w:p w14:paraId="31DFFB8C" w14:textId="77777777" w:rsidR="007B69B8" w:rsidRPr="009069C5" w:rsidRDefault="007B69B8" w:rsidP="00B54271">
            <w:pPr>
              <w:rPr>
                <w:sz w:val="18"/>
                <w:szCs w:val="18"/>
                <w:lang w:val="es-419"/>
              </w:rPr>
            </w:pPr>
          </w:p>
        </w:tc>
        <w:tc>
          <w:tcPr>
            <w:tcW w:w="1327" w:type="dxa"/>
            <w:vMerge/>
            <w:vAlign w:val="center"/>
          </w:tcPr>
          <w:p w14:paraId="78C2074B" w14:textId="77777777" w:rsidR="007B69B8" w:rsidRPr="009069C5" w:rsidRDefault="007B69B8" w:rsidP="00B54271">
            <w:pPr>
              <w:rPr>
                <w:sz w:val="18"/>
                <w:szCs w:val="18"/>
                <w:lang w:val="es-419"/>
              </w:rPr>
            </w:pPr>
          </w:p>
        </w:tc>
        <w:tc>
          <w:tcPr>
            <w:tcW w:w="969" w:type="dxa"/>
            <w:vMerge/>
            <w:vAlign w:val="center"/>
          </w:tcPr>
          <w:p w14:paraId="469EB57E" w14:textId="77777777" w:rsidR="007B69B8" w:rsidRPr="009069C5" w:rsidRDefault="007B69B8" w:rsidP="00B54271">
            <w:pPr>
              <w:rPr>
                <w:sz w:val="18"/>
                <w:szCs w:val="18"/>
                <w:lang w:val="es-419"/>
              </w:rPr>
            </w:pPr>
          </w:p>
        </w:tc>
        <w:tc>
          <w:tcPr>
            <w:tcW w:w="1207" w:type="dxa"/>
            <w:vMerge/>
            <w:vAlign w:val="center"/>
          </w:tcPr>
          <w:p w14:paraId="51A57651" w14:textId="77777777" w:rsidR="007B69B8" w:rsidRPr="009069C5" w:rsidRDefault="007B69B8" w:rsidP="00B54271">
            <w:pPr>
              <w:rPr>
                <w:sz w:val="18"/>
                <w:szCs w:val="18"/>
                <w:lang w:val="es-419"/>
              </w:rPr>
            </w:pPr>
          </w:p>
        </w:tc>
        <w:tc>
          <w:tcPr>
            <w:tcW w:w="1183" w:type="dxa"/>
            <w:vMerge/>
            <w:vAlign w:val="center"/>
          </w:tcPr>
          <w:p w14:paraId="53B8EF92" w14:textId="77777777" w:rsidR="007B69B8" w:rsidRPr="009069C5" w:rsidRDefault="007B69B8" w:rsidP="00B54271">
            <w:pPr>
              <w:rPr>
                <w:sz w:val="18"/>
                <w:szCs w:val="18"/>
                <w:lang w:val="es-419"/>
              </w:rPr>
            </w:pPr>
          </w:p>
        </w:tc>
        <w:tc>
          <w:tcPr>
            <w:tcW w:w="1691" w:type="dxa"/>
            <w:vAlign w:val="center"/>
          </w:tcPr>
          <w:p w14:paraId="78CB8E53" w14:textId="77777777" w:rsidR="007B69B8" w:rsidRPr="009069C5" w:rsidRDefault="007B69B8" w:rsidP="00B54271">
            <w:pPr>
              <w:rPr>
                <w:sz w:val="18"/>
                <w:szCs w:val="18"/>
                <w:lang w:val="es-419"/>
              </w:rPr>
            </w:pPr>
            <w:r w:rsidRPr="009069C5">
              <w:rPr>
                <w:sz w:val="18"/>
                <w:szCs w:val="18"/>
                <w:lang w:val="es-419"/>
              </w:rPr>
              <w:t>4.7.4- revisión y validación del borrador con las unidades</w:t>
            </w:r>
          </w:p>
        </w:tc>
        <w:tc>
          <w:tcPr>
            <w:tcW w:w="1520" w:type="dxa"/>
            <w:vAlign w:val="center"/>
          </w:tcPr>
          <w:p w14:paraId="342001A3" w14:textId="77777777" w:rsidR="007B69B8" w:rsidRPr="009069C5" w:rsidRDefault="007B69B8" w:rsidP="00B54271">
            <w:pPr>
              <w:rPr>
                <w:sz w:val="18"/>
                <w:szCs w:val="18"/>
                <w:lang w:val="es-419"/>
              </w:rPr>
            </w:pPr>
            <w:r w:rsidRPr="009069C5">
              <w:rPr>
                <w:sz w:val="18"/>
                <w:szCs w:val="18"/>
                <w:lang w:val="es-419"/>
              </w:rPr>
              <w:t>DPyD</w:t>
            </w:r>
          </w:p>
          <w:p w14:paraId="4AEB8AE1" w14:textId="77777777" w:rsidR="007B69B8" w:rsidRPr="009069C5" w:rsidRDefault="007B69B8" w:rsidP="00B54271">
            <w:pPr>
              <w:rPr>
                <w:sz w:val="18"/>
                <w:szCs w:val="18"/>
                <w:lang w:val="es-419"/>
              </w:rPr>
            </w:pPr>
            <w:r w:rsidRPr="009069C5">
              <w:rPr>
                <w:sz w:val="18"/>
                <w:szCs w:val="18"/>
                <w:lang w:val="es-419"/>
              </w:rPr>
              <w:t>Comunicaciones</w:t>
            </w:r>
          </w:p>
        </w:tc>
        <w:tc>
          <w:tcPr>
            <w:tcW w:w="1534" w:type="dxa"/>
            <w:vAlign w:val="center"/>
          </w:tcPr>
          <w:p w14:paraId="493BAA36" w14:textId="77777777" w:rsidR="007B69B8" w:rsidRPr="009069C5" w:rsidRDefault="007B69B8" w:rsidP="00B54271">
            <w:pPr>
              <w:rPr>
                <w:sz w:val="18"/>
                <w:szCs w:val="18"/>
                <w:lang w:val="es-419"/>
              </w:rPr>
            </w:pPr>
            <w:r w:rsidRPr="009069C5">
              <w:rPr>
                <w:sz w:val="18"/>
                <w:szCs w:val="18"/>
                <w:lang w:val="es-419"/>
              </w:rPr>
              <w:t>Borrador revisado y validado</w:t>
            </w:r>
          </w:p>
        </w:tc>
        <w:tc>
          <w:tcPr>
            <w:tcW w:w="1441" w:type="dxa"/>
            <w:vAlign w:val="center"/>
          </w:tcPr>
          <w:p w14:paraId="10FDB69B" w14:textId="77777777" w:rsidR="007B69B8" w:rsidRPr="009069C5" w:rsidRDefault="007B69B8" w:rsidP="00B54271">
            <w:pPr>
              <w:rPr>
                <w:rFonts w:cstheme="minorHAnsi"/>
                <w:sz w:val="18"/>
                <w:szCs w:val="18"/>
                <w:lang w:val="es-419"/>
              </w:rPr>
            </w:pPr>
            <w:r w:rsidRPr="009069C5">
              <w:rPr>
                <w:rFonts w:cstheme="minorHAnsi"/>
                <w:sz w:val="18"/>
                <w:szCs w:val="18"/>
                <w:lang w:val="es-419"/>
              </w:rPr>
              <w:t>Demora en la revisión y validación del documento</w:t>
            </w:r>
          </w:p>
        </w:tc>
        <w:tc>
          <w:tcPr>
            <w:tcW w:w="1500" w:type="dxa"/>
            <w:vAlign w:val="center"/>
          </w:tcPr>
          <w:p w14:paraId="70531BBE" w14:textId="77777777" w:rsidR="007B69B8" w:rsidRPr="009069C5" w:rsidRDefault="007B69B8" w:rsidP="00B54271">
            <w:pPr>
              <w:rPr>
                <w:rFonts w:cstheme="minorHAnsi"/>
                <w:sz w:val="18"/>
                <w:szCs w:val="18"/>
                <w:lang w:val="es-419"/>
              </w:rPr>
            </w:pPr>
            <w:r w:rsidRPr="009069C5">
              <w:rPr>
                <w:rFonts w:cstheme="minorHAnsi"/>
                <w:sz w:val="18"/>
                <w:szCs w:val="18"/>
                <w:lang w:val="es-419"/>
              </w:rPr>
              <w:t>Seguimiento a cumplimiento de cronograma</w:t>
            </w:r>
          </w:p>
        </w:tc>
        <w:tc>
          <w:tcPr>
            <w:tcW w:w="282" w:type="dxa"/>
            <w:shd w:val="clear" w:color="auto" w:fill="auto"/>
            <w:vAlign w:val="center"/>
          </w:tcPr>
          <w:p w14:paraId="3F5C3425" w14:textId="77777777" w:rsidR="007B69B8" w:rsidRPr="009069C5" w:rsidRDefault="007B69B8" w:rsidP="00B54271">
            <w:pPr>
              <w:rPr>
                <w:sz w:val="18"/>
                <w:szCs w:val="18"/>
                <w:lang w:val="es-419"/>
              </w:rPr>
            </w:pPr>
          </w:p>
        </w:tc>
        <w:tc>
          <w:tcPr>
            <w:tcW w:w="243" w:type="dxa"/>
            <w:shd w:val="clear" w:color="auto" w:fill="auto"/>
            <w:vAlign w:val="center"/>
          </w:tcPr>
          <w:p w14:paraId="4F494D7A" w14:textId="77777777" w:rsidR="007B69B8" w:rsidRPr="009069C5" w:rsidRDefault="007B69B8" w:rsidP="00B54271">
            <w:pPr>
              <w:rPr>
                <w:sz w:val="18"/>
                <w:szCs w:val="18"/>
                <w:lang w:val="es-419"/>
              </w:rPr>
            </w:pPr>
          </w:p>
        </w:tc>
        <w:tc>
          <w:tcPr>
            <w:tcW w:w="236" w:type="dxa"/>
            <w:gridSpan w:val="2"/>
            <w:shd w:val="clear" w:color="auto" w:fill="auto"/>
            <w:vAlign w:val="center"/>
          </w:tcPr>
          <w:p w14:paraId="4A2E1996" w14:textId="77777777" w:rsidR="007B69B8" w:rsidRPr="009069C5" w:rsidRDefault="007B69B8" w:rsidP="00B54271">
            <w:pPr>
              <w:rPr>
                <w:sz w:val="18"/>
                <w:szCs w:val="18"/>
                <w:lang w:val="es-419"/>
              </w:rPr>
            </w:pPr>
          </w:p>
        </w:tc>
        <w:tc>
          <w:tcPr>
            <w:tcW w:w="236" w:type="dxa"/>
            <w:shd w:val="clear" w:color="auto" w:fill="auto"/>
            <w:vAlign w:val="center"/>
          </w:tcPr>
          <w:p w14:paraId="65986848" w14:textId="77777777" w:rsidR="007B69B8" w:rsidRPr="009069C5" w:rsidRDefault="007B69B8" w:rsidP="00B54271">
            <w:pPr>
              <w:rPr>
                <w:sz w:val="18"/>
                <w:szCs w:val="18"/>
                <w:lang w:val="es-419"/>
              </w:rPr>
            </w:pPr>
          </w:p>
        </w:tc>
        <w:tc>
          <w:tcPr>
            <w:tcW w:w="236" w:type="dxa"/>
            <w:shd w:val="clear" w:color="auto" w:fill="auto"/>
            <w:vAlign w:val="center"/>
          </w:tcPr>
          <w:p w14:paraId="22E5755D" w14:textId="77777777" w:rsidR="007B69B8" w:rsidRPr="009069C5" w:rsidRDefault="007B69B8" w:rsidP="00B54271">
            <w:pPr>
              <w:rPr>
                <w:sz w:val="18"/>
                <w:szCs w:val="18"/>
                <w:lang w:val="es-419"/>
              </w:rPr>
            </w:pPr>
          </w:p>
        </w:tc>
        <w:tc>
          <w:tcPr>
            <w:tcW w:w="236" w:type="dxa"/>
            <w:shd w:val="clear" w:color="auto" w:fill="auto"/>
            <w:vAlign w:val="center"/>
          </w:tcPr>
          <w:p w14:paraId="57D43724" w14:textId="77777777" w:rsidR="007B69B8" w:rsidRPr="009069C5" w:rsidRDefault="007B69B8" w:rsidP="00B54271">
            <w:pPr>
              <w:rPr>
                <w:sz w:val="18"/>
                <w:szCs w:val="18"/>
                <w:lang w:val="es-419"/>
              </w:rPr>
            </w:pPr>
          </w:p>
        </w:tc>
        <w:tc>
          <w:tcPr>
            <w:tcW w:w="236" w:type="dxa"/>
            <w:shd w:val="clear" w:color="auto" w:fill="auto"/>
            <w:vAlign w:val="center"/>
          </w:tcPr>
          <w:p w14:paraId="03544F6D" w14:textId="77777777" w:rsidR="007B69B8" w:rsidRPr="009069C5" w:rsidRDefault="007B69B8" w:rsidP="00B54271">
            <w:pPr>
              <w:rPr>
                <w:sz w:val="18"/>
                <w:szCs w:val="18"/>
                <w:lang w:val="es-419"/>
              </w:rPr>
            </w:pPr>
          </w:p>
        </w:tc>
        <w:tc>
          <w:tcPr>
            <w:tcW w:w="236" w:type="dxa"/>
            <w:shd w:val="clear" w:color="auto" w:fill="auto"/>
            <w:vAlign w:val="center"/>
          </w:tcPr>
          <w:p w14:paraId="5477B8ED" w14:textId="77777777" w:rsidR="007B69B8" w:rsidRPr="009069C5" w:rsidRDefault="007B69B8" w:rsidP="00B54271">
            <w:pPr>
              <w:rPr>
                <w:sz w:val="18"/>
                <w:szCs w:val="18"/>
                <w:lang w:val="es-419"/>
              </w:rPr>
            </w:pPr>
          </w:p>
        </w:tc>
        <w:tc>
          <w:tcPr>
            <w:tcW w:w="236" w:type="dxa"/>
            <w:shd w:val="clear" w:color="auto" w:fill="auto"/>
            <w:vAlign w:val="center"/>
          </w:tcPr>
          <w:p w14:paraId="0FFE3C03" w14:textId="77777777" w:rsidR="007B69B8" w:rsidRPr="009069C5" w:rsidRDefault="007B69B8" w:rsidP="00B54271">
            <w:pPr>
              <w:rPr>
                <w:sz w:val="18"/>
                <w:szCs w:val="18"/>
                <w:lang w:val="es-419"/>
              </w:rPr>
            </w:pPr>
          </w:p>
        </w:tc>
        <w:tc>
          <w:tcPr>
            <w:tcW w:w="236" w:type="dxa"/>
            <w:shd w:val="clear" w:color="auto" w:fill="auto"/>
            <w:vAlign w:val="center"/>
          </w:tcPr>
          <w:p w14:paraId="2750F66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8090FC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EAE2625" w14:textId="77777777" w:rsidR="007B69B8" w:rsidRPr="009069C5" w:rsidRDefault="007B69B8" w:rsidP="00B54271">
            <w:pPr>
              <w:rPr>
                <w:sz w:val="18"/>
                <w:szCs w:val="18"/>
                <w:lang w:val="es-419"/>
              </w:rPr>
            </w:pPr>
          </w:p>
        </w:tc>
        <w:tc>
          <w:tcPr>
            <w:tcW w:w="928" w:type="dxa"/>
            <w:vMerge/>
            <w:vAlign w:val="center"/>
          </w:tcPr>
          <w:p w14:paraId="39FA3AC6" w14:textId="77777777" w:rsidR="007B69B8" w:rsidRPr="009069C5" w:rsidRDefault="007B69B8" w:rsidP="00B54271">
            <w:pPr>
              <w:rPr>
                <w:sz w:val="18"/>
                <w:szCs w:val="18"/>
                <w:lang w:val="es-419"/>
              </w:rPr>
            </w:pPr>
          </w:p>
        </w:tc>
        <w:tc>
          <w:tcPr>
            <w:tcW w:w="984" w:type="dxa"/>
            <w:vMerge/>
            <w:vAlign w:val="center"/>
          </w:tcPr>
          <w:p w14:paraId="4FAD95E5" w14:textId="77777777" w:rsidR="007B69B8" w:rsidRPr="009069C5" w:rsidRDefault="007B69B8" w:rsidP="00B54271">
            <w:pPr>
              <w:rPr>
                <w:sz w:val="18"/>
                <w:szCs w:val="18"/>
                <w:lang w:val="es-419"/>
              </w:rPr>
            </w:pPr>
          </w:p>
        </w:tc>
        <w:tc>
          <w:tcPr>
            <w:tcW w:w="915" w:type="dxa"/>
            <w:vMerge/>
          </w:tcPr>
          <w:p w14:paraId="515C5578" w14:textId="77777777" w:rsidR="007B69B8" w:rsidRPr="009069C5" w:rsidRDefault="007B69B8" w:rsidP="00B54271">
            <w:pPr>
              <w:rPr>
                <w:sz w:val="18"/>
                <w:szCs w:val="18"/>
                <w:lang w:val="es-419"/>
              </w:rPr>
            </w:pPr>
          </w:p>
        </w:tc>
      </w:tr>
      <w:tr w:rsidR="007B69B8" w:rsidRPr="009069C5" w14:paraId="7BD7B597" w14:textId="77777777" w:rsidTr="00B54271">
        <w:trPr>
          <w:trHeight w:val="795"/>
          <w:jc w:val="center"/>
        </w:trPr>
        <w:tc>
          <w:tcPr>
            <w:tcW w:w="1247" w:type="dxa"/>
            <w:vMerge/>
            <w:vAlign w:val="center"/>
          </w:tcPr>
          <w:p w14:paraId="040E4562" w14:textId="77777777" w:rsidR="007B69B8" w:rsidRPr="009069C5" w:rsidRDefault="007B69B8" w:rsidP="00B54271">
            <w:pPr>
              <w:rPr>
                <w:sz w:val="18"/>
                <w:szCs w:val="18"/>
                <w:lang w:val="es-419"/>
              </w:rPr>
            </w:pPr>
          </w:p>
        </w:tc>
        <w:tc>
          <w:tcPr>
            <w:tcW w:w="1327" w:type="dxa"/>
            <w:vMerge/>
            <w:vAlign w:val="center"/>
          </w:tcPr>
          <w:p w14:paraId="3288714E" w14:textId="77777777" w:rsidR="007B69B8" w:rsidRPr="009069C5" w:rsidRDefault="007B69B8" w:rsidP="00B54271">
            <w:pPr>
              <w:rPr>
                <w:sz w:val="18"/>
                <w:szCs w:val="18"/>
                <w:lang w:val="es-419"/>
              </w:rPr>
            </w:pPr>
          </w:p>
        </w:tc>
        <w:tc>
          <w:tcPr>
            <w:tcW w:w="969" w:type="dxa"/>
            <w:vMerge/>
            <w:vAlign w:val="center"/>
          </w:tcPr>
          <w:p w14:paraId="376F99B9" w14:textId="77777777" w:rsidR="007B69B8" w:rsidRPr="009069C5" w:rsidRDefault="007B69B8" w:rsidP="00B54271">
            <w:pPr>
              <w:rPr>
                <w:sz w:val="18"/>
                <w:szCs w:val="18"/>
                <w:lang w:val="es-419"/>
              </w:rPr>
            </w:pPr>
          </w:p>
        </w:tc>
        <w:tc>
          <w:tcPr>
            <w:tcW w:w="1207" w:type="dxa"/>
            <w:vMerge/>
            <w:vAlign w:val="center"/>
          </w:tcPr>
          <w:p w14:paraId="4F69269F" w14:textId="77777777" w:rsidR="007B69B8" w:rsidRPr="009069C5" w:rsidRDefault="007B69B8" w:rsidP="00B54271">
            <w:pPr>
              <w:rPr>
                <w:sz w:val="18"/>
                <w:szCs w:val="18"/>
                <w:lang w:val="es-419"/>
              </w:rPr>
            </w:pPr>
          </w:p>
        </w:tc>
        <w:tc>
          <w:tcPr>
            <w:tcW w:w="1183" w:type="dxa"/>
            <w:vMerge/>
            <w:vAlign w:val="center"/>
          </w:tcPr>
          <w:p w14:paraId="0FFB887E" w14:textId="77777777" w:rsidR="007B69B8" w:rsidRPr="009069C5" w:rsidRDefault="007B69B8" w:rsidP="00B54271">
            <w:pPr>
              <w:rPr>
                <w:sz w:val="18"/>
                <w:szCs w:val="18"/>
                <w:lang w:val="es-419"/>
              </w:rPr>
            </w:pPr>
          </w:p>
        </w:tc>
        <w:tc>
          <w:tcPr>
            <w:tcW w:w="1691" w:type="dxa"/>
            <w:vAlign w:val="center"/>
          </w:tcPr>
          <w:p w14:paraId="3FAFFE60" w14:textId="77777777" w:rsidR="007B69B8" w:rsidRPr="009069C5" w:rsidRDefault="007B69B8" w:rsidP="00B54271">
            <w:pPr>
              <w:rPr>
                <w:sz w:val="18"/>
                <w:szCs w:val="18"/>
                <w:lang w:val="es-419"/>
              </w:rPr>
            </w:pPr>
            <w:r w:rsidRPr="009069C5">
              <w:rPr>
                <w:sz w:val="18"/>
                <w:szCs w:val="18"/>
                <w:lang w:val="es-419"/>
              </w:rPr>
              <w:t>4.7.5- Elaboración y diagramación del documento final de memorias</w:t>
            </w:r>
          </w:p>
        </w:tc>
        <w:tc>
          <w:tcPr>
            <w:tcW w:w="1520" w:type="dxa"/>
            <w:vAlign w:val="center"/>
          </w:tcPr>
          <w:p w14:paraId="5DBE6FFB" w14:textId="77777777" w:rsidR="007B69B8" w:rsidRPr="009069C5" w:rsidRDefault="007B69B8" w:rsidP="00B54271">
            <w:pPr>
              <w:rPr>
                <w:sz w:val="18"/>
                <w:szCs w:val="18"/>
                <w:lang w:val="es-419"/>
              </w:rPr>
            </w:pPr>
            <w:r w:rsidRPr="009069C5">
              <w:rPr>
                <w:sz w:val="18"/>
                <w:szCs w:val="18"/>
                <w:lang w:val="es-419"/>
              </w:rPr>
              <w:t>Comunicaciones</w:t>
            </w:r>
          </w:p>
        </w:tc>
        <w:tc>
          <w:tcPr>
            <w:tcW w:w="1534" w:type="dxa"/>
            <w:vAlign w:val="center"/>
          </w:tcPr>
          <w:p w14:paraId="6DDAD87B" w14:textId="77777777" w:rsidR="007B69B8" w:rsidRPr="009069C5" w:rsidRDefault="007B69B8" w:rsidP="00B54271">
            <w:pPr>
              <w:rPr>
                <w:sz w:val="18"/>
                <w:szCs w:val="18"/>
                <w:lang w:val="es-419"/>
              </w:rPr>
            </w:pPr>
            <w:r w:rsidRPr="009069C5">
              <w:rPr>
                <w:sz w:val="18"/>
                <w:szCs w:val="18"/>
                <w:lang w:val="es-419"/>
              </w:rPr>
              <w:t>Memorias institucionales</w:t>
            </w:r>
          </w:p>
        </w:tc>
        <w:tc>
          <w:tcPr>
            <w:tcW w:w="1441" w:type="dxa"/>
            <w:vAlign w:val="center"/>
          </w:tcPr>
          <w:p w14:paraId="7FAFE0E3" w14:textId="77777777" w:rsidR="007B69B8" w:rsidRPr="009069C5" w:rsidRDefault="007B69B8" w:rsidP="00B54271">
            <w:pPr>
              <w:rPr>
                <w:rFonts w:cstheme="minorHAnsi"/>
                <w:sz w:val="18"/>
                <w:szCs w:val="18"/>
                <w:lang w:val="es-419"/>
              </w:rPr>
            </w:pPr>
            <w:r w:rsidRPr="009069C5">
              <w:rPr>
                <w:rFonts w:cstheme="minorHAnsi"/>
                <w:sz w:val="18"/>
                <w:szCs w:val="18"/>
                <w:lang w:val="es-419"/>
              </w:rPr>
              <w:t>Errores en la diagramación, eliminación accidental de contenido</w:t>
            </w:r>
          </w:p>
        </w:tc>
        <w:tc>
          <w:tcPr>
            <w:tcW w:w="1500" w:type="dxa"/>
            <w:vAlign w:val="center"/>
          </w:tcPr>
          <w:p w14:paraId="19536E8F" w14:textId="77777777" w:rsidR="007B69B8" w:rsidRPr="009069C5" w:rsidRDefault="007B69B8" w:rsidP="00B54271">
            <w:pPr>
              <w:rPr>
                <w:rFonts w:cstheme="minorHAnsi"/>
                <w:sz w:val="18"/>
                <w:szCs w:val="18"/>
                <w:lang w:val="es-419"/>
              </w:rPr>
            </w:pPr>
            <w:r w:rsidRPr="009069C5">
              <w:rPr>
                <w:rFonts w:cstheme="minorHAnsi"/>
                <w:sz w:val="18"/>
                <w:szCs w:val="18"/>
                <w:lang w:val="es-419"/>
              </w:rPr>
              <w:t>Validación con documento original</w:t>
            </w:r>
          </w:p>
        </w:tc>
        <w:tc>
          <w:tcPr>
            <w:tcW w:w="282" w:type="dxa"/>
            <w:shd w:val="clear" w:color="auto" w:fill="auto"/>
            <w:vAlign w:val="center"/>
          </w:tcPr>
          <w:p w14:paraId="30C534CC" w14:textId="77777777" w:rsidR="007B69B8" w:rsidRPr="009069C5" w:rsidRDefault="007B69B8" w:rsidP="00B54271">
            <w:pPr>
              <w:rPr>
                <w:sz w:val="18"/>
                <w:szCs w:val="18"/>
                <w:lang w:val="es-419"/>
              </w:rPr>
            </w:pPr>
          </w:p>
        </w:tc>
        <w:tc>
          <w:tcPr>
            <w:tcW w:w="243" w:type="dxa"/>
            <w:shd w:val="clear" w:color="auto" w:fill="auto"/>
            <w:vAlign w:val="center"/>
          </w:tcPr>
          <w:p w14:paraId="18874F94" w14:textId="77777777" w:rsidR="007B69B8" w:rsidRPr="009069C5" w:rsidRDefault="007B69B8" w:rsidP="00B54271">
            <w:pPr>
              <w:rPr>
                <w:sz w:val="18"/>
                <w:szCs w:val="18"/>
                <w:lang w:val="es-419"/>
              </w:rPr>
            </w:pPr>
          </w:p>
        </w:tc>
        <w:tc>
          <w:tcPr>
            <w:tcW w:w="236" w:type="dxa"/>
            <w:gridSpan w:val="2"/>
            <w:shd w:val="clear" w:color="auto" w:fill="auto"/>
            <w:vAlign w:val="center"/>
          </w:tcPr>
          <w:p w14:paraId="1A048F99" w14:textId="77777777" w:rsidR="007B69B8" w:rsidRPr="009069C5" w:rsidRDefault="007B69B8" w:rsidP="00B54271">
            <w:pPr>
              <w:rPr>
                <w:sz w:val="18"/>
                <w:szCs w:val="18"/>
                <w:lang w:val="es-419"/>
              </w:rPr>
            </w:pPr>
          </w:p>
        </w:tc>
        <w:tc>
          <w:tcPr>
            <w:tcW w:w="236" w:type="dxa"/>
            <w:shd w:val="clear" w:color="auto" w:fill="auto"/>
            <w:vAlign w:val="center"/>
          </w:tcPr>
          <w:p w14:paraId="3C05A837" w14:textId="77777777" w:rsidR="007B69B8" w:rsidRPr="009069C5" w:rsidRDefault="007B69B8" w:rsidP="00B54271">
            <w:pPr>
              <w:rPr>
                <w:sz w:val="18"/>
                <w:szCs w:val="18"/>
                <w:lang w:val="es-419"/>
              </w:rPr>
            </w:pPr>
          </w:p>
        </w:tc>
        <w:tc>
          <w:tcPr>
            <w:tcW w:w="236" w:type="dxa"/>
            <w:shd w:val="clear" w:color="auto" w:fill="auto"/>
            <w:vAlign w:val="center"/>
          </w:tcPr>
          <w:p w14:paraId="40131255" w14:textId="77777777" w:rsidR="007B69B8" w:rsidRPr="009069C5" w:rsidRDefault="007B69B8" w:rsidP="00B54271">
            <w:pPr>
              <w:rPr>
                <w:sz w:val="18"/>
                <w:szCs w:val="18"/>
                <w:lang w:val="es-419"/>
              </w:rPr>
            </w:pPr>
          </w:p>
        </w:tc>
        <w:tc>
          <w:tcPr>
            <w:tcW w:w="236" w:type="dxa"/>
            <w:shd w:val="clear" w:color="auto" w:fill="auto"/>
            <w:vAlign w:val="center"/>
          </w:tcPr>
          <w:p w14:paraId="36B3243E" w14:textId="77777777" w:rsidR="007B69B8" w:rsidRPr="009069C5" w:rsidRDefault="007B69B8" w:rsidP="00B54271">
            <w:pPr>
              <w:rPr>
                <w:sz w:val="18"/>
                <w:szCs w:val="18"/>
                <w:lang w:val="es-419"/>
              </w:rPr>
            </w:pPr>
          </w:p>
        </w:tc>
        <w:tc>
          <w:tcPr>
            <w:tcW w:w="236" w:type="dxa"/>
            <w:shd w:val="clear" w:color="auto" w:fill="auto"/>
            <w:vAlign w:val="center"/>
          </w:tcPr>
          <w:p w14:paraId="11821E71" w14:textId="77777777" w:rsidR="007B69B8" w:rsidRPr="009069C5" w:rsidRDefault="007B69B8" w:rsidP="00B54271">
            <w:pPr>
              <w:rPr>
                <w:sz w:val="18"/>
                <w:szCs w:val="18"/>
                <w:lang w:val="es-419"/>
              </w:rPr>
            </w:pPr>
          </w:p>
        </w:tc>
        <w:tc>
          <w:tcPr>
            <w:tcW w:w="236" w:type="dxa"/>
            <w:shd w:val="clear" w:color="auto" w:fill="auto"/>
            <w:vAlign w:val="center"/>
          </w:tcPr>
          <w:p w14:paraId="47D68634" w14:textId="77777777" w:rsidR="007B69B8" w:rsidRPr="009069C5" w:rsidRDefault="007B69B8" w:rsidP="00B54271">
            <w:pPr>
              <w:rPr>
                <w:sz w:val="18"/>
                <w:szCs w:val="18"/>
                <w:lang w:val="es-419"/>
              </w:rPr>
            </w:pPr>
          </w:p>
        </w:tc>
        <w:tc>
          <w:tcPr>
            <w:tcW w:w="236" w:type="dxa"/>
            <w:shd w:val="clear" w:color="auto" w:fill="auto"/>
            <w:vAlign w:val="center"/>
          </w:tcPr>
          <w:p w14:paraId="0BE758BA" w14:textId="77777777" w:rsidR="007B69B8" w:rsidRPr="009069C5" w:rsidRDefault="007B69B8" w:rsidP="00B54271">
            <w:pPr>
              <w:rPr>
                <w:sz w:val="18"/>
                <w:szCs w:val="18"/>
                <w:lang w:val="es-419"/>
              </w:rPr>
            </w:pPr>
          </w:p>
        </w:tc>
        <w:tc>
          <w:tcPr>
            <w:tcW w:w="236" w:type="dxa"/>
            <w:shd w:val="clear" w:color="auto" w:fill="auto"/>
            <w:vAlign w:val="center"/>
          </w:tcPr>
          <w:p w14:paraId="45439742"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D0EA7F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64E0179" w14:textId="77777777" w:rsidR="007B69B8" w:rsidRPr="009069C5" w:rsidRDefault="007B69B8" w:rsidP="00B54271">
            <w:pPr>
              <w:rPr>
                <w:sz w:val="18"/>
                <w:szCs w:val="18"/>
                <w:lang w:val="es-419"/>
              </w:rPr>
            </w:pPr>
          </w:p>
        </w:tc>
        <w:tc>
          <w:tcPr>
            <w:tcW w:w="928" w:type="dxa"/>
            <w:vMerge/>
            <w:vAlign w:val="center"/>
          </w:tcPr>
          <w:p w14:paraId="399B63E3" w14:textId="77777777" w:rsidR="007B69B8" w:rsidRPr="009069C5" w:rsidRDefault="007B69B8" w:rsidP="00B54271">
            <w:pPr>
              <w:rPr>
                <w:sz w:val="18"/>
                <w:szCs w:val="18"/>
                <w:lang w:val="es-419"/>
              </w:rPr>
            </w:pPr>
          </w:p>
        </w:tc>
        <w:tc>
          <w:tcPr>
            <w:tcW w:w="984" w:type="dxa"/>
            <w:vMerge/>
            <w:vAlign w:val="center"/>
          </w:tcPr>
          <w:p w14:paraId="1953C8A5" w14:textId="77777777" w:rsidR="007B69B8" w:rsidRPr="009069C5" w:rsidRDefault="007B69B8" w:rsidP="00B54271">
            <w:pPr>
              <w:rPr>
                <w:sz w:val="18"/>
                <w:szCs w:val="18"/>
                <w:lang w:val="es-419"/>
              </w:rPr>
            </w:pPr>
          </w:p>
        </w:tc>
        <w:tc>
          <w:tcPr>
            <w:tcW w:w="915" w:type="dxa"/>
            <w:vMerge/>
          </w:tcPr>
          <w:p w14:paraId="3E4518DD" w14:textId="77777777" w:rsidR="007B69B8" w:rsidRPr="009069C5" w:rsidRDefault="007B69B8" w:rsidP="00B54271">
            <w:pPr>
              <w:rPr>
                <w:sz w:val="18"/>
                <w:szCs w:val="18"/>
                <w:lang w:val="es-419"/>
              </w:rPr>
            </w:pPr>
          </w:p>
        </w:tc>
      </w:tr>
      <w:tr w:rsidR="007B69B8" w:rsidRPr="001B344B" w14:paraId="60FDFEAC" w14:textId="77777777" w:rsidTr="00B54271">
        <w:trPr>
          <w:trHeight w:val="795"/>
          <w:jc w:val="center"/>
        </w:trPr>
        <w:tc>
          <w:tcPr>
            <w:tcW w:w="1247" w:type="dxa"/>
            <w:vMerge/>
            <w:vAlign w:val="center"/>
          </w:tcPr>
          <w:p w14:paraId="1D5E63DC" w14:textId="77777777" w:rsidR="007B69B8" w:rsidRPr="009069C5" w:rsidRDefault="007B69B8" w:rsidP="00B54271">
            <w:pPr>
              <w:rPr>
                <w:sz w:val="18"/>
                <w:szCs w:val="18"/>
                <w:lang w:val="es-419"/>
              </w:rPr>
            </w:pPr>
          </w:p>
        </w:tc>
        <w:tc>
          <w:tcPr>
            <w:tcW w:w="1327" w:type="dxa"/>
            <w:vMerge/>
            <w:vAlign w:val="center"/>
          </w:tcPr>
          <w:p w14:paraId="4929A818" w14:textId="77777777" w:rsidR="007B69B8" w:rsidRPr="009069C5" w:rsidRDefault="007B69B8" w:rsidP="00B54271">
            <w:pPr>
              <w:rPr>
                <w:sz w:val="18"/>
                <w:szCs w:val="18"/>
                <w:lang w:val="es-419"/>
              </w:rPr>
            </w:pPr>
          </w:p>
        </w:tc>
        <w:tc>
          <w:tcPr>
            <w:tcW w:w="969" w:type="dxa"/>
            <w:vMerge/>
            <w:vAlign w:val="center"/>
          </w:tcPr>
          <w:p w14:paraId="5E226AE5" w14:textId="77777777" w:rsidR="007B69B8" w:rsidRPr="009069C5" w:rsidRDefault="007B69B8" w:rsidP="00B54271">
            <w:pPr>
              <w:rPr>
                <w:sz w:val="18"/>
                <w:szCs w:val="18"/>
                <w:lang w:val="es-419"/>
              </w:rPr>
            </w:pPr>
          </w:p>
        </w:tc>
        <w:tc>
          <w:tcPr>
            <w:tcW w:w="1207" w:type="dxa"/>
            <w:vMerge/>
            <w:vAlign w:val="center"/>
          </w:tcPr>
          <w:p w14:paraId="696BCCA6" w14:textId="77777777" w:rsidR="007B69B8" w:rsidRPr="009069C5" w:rsidRDefault="007B69B8" w:rsidP="00B54271">
            <w:pPr>
              <w:rPr>
                <w:sz w:val="18"/>
                <w:szCs w:val="18"/>
                <w:lang w:val="es-419"/>
              </w:rPr>
            </w:pPr>
          </w:p>
        </w:tc>
        <w:tc>
          <w:tcPr>
            <w:tcW w:w="1183" w:type="dxa"/>
            <w:vMerge/>
            <w:vAlign w:val="center"/>
          </w:tcPr>
          <w:p w14:paraId="6796E700" w14:textId="77777777" w:rsidR="007B69B8" w:rsidRPr="009069C5" w:rsidRDefault="007B69B8" w:rsidP="00B54271">
            <w:pPr>
              <w:rPr>
                <w:sz w:val="18"/>
                <w:szCs w:val="18"/>
                <w:lang w:val="es-419"/>
              </w:rPr>
            </w:pPr>
          </w:p>
        </w:tc>
        <w:tc>
          <w:tcPr>
            <w:tcW w:w="1691" w:type="dxa"/>
            <w:vAlign w:val="center"/>
          </w:tcPr>
          <w:p w14:paraId="2328DE04" w14:textId="77777777" w:rsidR="007B69B8" w:rsidRPr="009069C5" w:rsidRDefault="007B69B8" w:rsidP="00B54271">
            <w:pPr>
              <w:rPr>
                <w:sz w:val="18"/>
                <w:szCs w:val="18"/>
                <w:lang w:val="es-419"/>
              </w:rPr>
            </w:pPr>
            <w:r w:rsidRPr="009069C5">
              <w:rPr>
                <w:sz w:val="18"/>
                <w:szCs w:val="18"/>
                <w:lang w:val="es-419"/>
              </w:rPr>
              <w:t>4.7.6- Remisión a la Dirección Ejecutiva para su aprobación y envío a las instituciones pertinentes y su publicación en la página institucional</w:t>
            </w:r>
          </w:p>
        </w:tc>
        <w:tc>
          <w:tcPr>
            <w:tcW w:w="1520" w:type="dxa"/>
            <w:vAlign w:val="center"/>
          </w:tcPr>
          <w:p w14:paraId="71DA1252" w14:textId="77777777" w:rsidR="007B69B8" w:rsidRPr="009069C5" w:rsidRDefault="007B69B8" w:rsidP="00B54271">
            <w:pPr>
              <w:rPr>
                <w:sz w:val="18"/>
                <w:szCs w:val="18"/>
                <w:lang w:val="es-419"/>
              </w:rPr>
            </w:pPr>
            <w:r w:rsidRPr="009069C5">
              <w:rPr>
                <w:sz w:val="18"/>
                <w:szCs w:val="18"/>
                <w:lang w:val="es-419"/>
              </w:rPr>
              <w:t>DPyD, Comunicaciones, Dir. Ejec.</w:t>
            </w:r>
          </w:p>
        </w:tc>
        <w:tc>
          <w:tcPr>
            <w:tcW w:w="1534" w:type="dxa"/>
            <w:vAlign w:val="center"/>
          </w:tcPr>
          <w:p w14:paraId="55FDCFF2" w14:textId="77777777" w:rsidR="007B69B8" w:rsidRPr="009069C5" w:rsidRDefault="007B69B8" w:rsidP="00B54271">
            <w:pPr>
              <w:rPr>
                <w:sz w:val="18"/>
                <w:szCs w:val="18"/>
                <w:lang w:val="es-419"/>
              </w:rPr>
            </w:pPr>
            <w:r w:rsidRPr="009069C5">
              <w:rPr>
                <w:sz w:val="18"/>
                <w:szCs w:val="18"/>
                <w:lang w:val="es-419"/>
              </w:rPr>
              <w:t>Memorias aprobadas y publicadas</w:t>
            </w:r>
          </w:p>
        </w:tc>
        <w:tc>
          <w:tcPr>
            <w:tcW w:w="1441" w:type="dxa"/>
            <w:vAlign w:val="center"/>
          </w:tcPr>
          <w:p w14:paraId="051F5002" w14:textId="77777777" w:rsidR="007B69B8" w:rsidRPr="009069C5" w:rsidRDefault="007B69B8" w:rsidP="00B54271">
            <w:pPr>
              <w:rPr>
                <w:rFonts w:cstheme="minorHAnsi"/>
                <w:sz w:val="18"/>
                <w:szCs w:val="18"/>
                <w:lang w:val="es-419"/>
              </w:rPr>
            </w:pPr>
            <w:r w:rsidRPr="009069C5">
              <w:rPr>
                <w:rFonts w:cstheme="minorHAnsi"/>
                <w:sz w:val="18"/>
                <w:szCs w:val="18"/>
                <w:lang w:val="es-419"/>
              </w:rPr>
              <w:t>Errores en la documentación, inconsistencia</w:t>
            </w:r>
          </w:p>
        </w:tc>
        <w:tc>
          <w:tcPr>
            <w:tcW w:w="1500" w:type="dxa"/>
            <w:vAlign w:val="center"/>
          </w:tcPr>
          <w:p w14:paraId="1D4D0F15"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Verificación última de la comunicación</w:t>
            </w:r>
          </w:p>
        </w:tc>
        <w:tc>
          <w:tcPr>
            <w:tcW w:w="282" w:type="dxa"/>
            <w:shd w:val="clear" w:color="auto" w:fill="auto"/>
            <w:vAlign w:val="center"/>
          </w:tcPr>
          <w:p w14:paraId="30484E81" w14:textId="77777777" w:rsidR="007B69B8" w:rsidRPr="009069C5" w:rsidRDefault="007B69B8" w:rsidP="00B54271">
            <w:pPr>
              <w:rPr>
                <w:sz w:val="18"/>
                <w:szCs w:val="18"/>
                <w:lang w:val="es-419"/>
              </w:rPr>
            </w:pPr>
          </w:p>
        </w:tc>
        <w:tc>
          <w:tcPr>
            <w:tcW w:w="243" w:type="dxa"/>
            <w:shd w:val="clear" w:color="auto" w:fill="auto"/>
            <w:vAlign w:val="center"/>
          </w:tcPr>
          <w:p w14:paraId="60F87557" w14:textId="77777777" w:rsidR="007B69B8" w:rsidRPr="009069C5" w:rsidRDefault="007B69B8" w:rsidP="00B54271">
            <w:pPr>
              <w:rPr>
                <w:sz w:val="18"/>
                <w:szCs w:val="18"/>
                <w:lang w:val="es-419"/>
              </w:rPr>
            </w:pPr>
          </w:p>
        </w:tc>
        <w:tc>
          <w:tcPr>
            <w:tcW w:w="236" w:type="dxa"/>
            <w:gridSpan w:val="2"/>
            <w:shd w:val="clear" w:color="auto" w:fill="auto"/>
            <w:vAlign w:val="center"/>
          </w:tcPr>
          <w:p w14:paraId="36BA7993" w14:textId="77777777" w:rsidR="007B69B8" w:rsidRPr="009069C5" w:rsidRDefault="007B69B8" w:rsidP="00B54271">
            <w:pPr>
              <w:rPr>
                <w:sz w:val="18"/>
                <w:szCs w:val="18"/>
                <w:lang w:val="es-419"/>
              </w:rPr>
            </w:pPr>
          </w:p>
        </w:tc>
        <w:tc>
          <w:tcPr>
            <w:tcW w:w="236" w:type="dxa"/>
            <w:shd w:val="clear" w:color="auto" w:fill="auto"/>
            <w:vAlign w:val="center"/>
          </w:tcPr>
          <w:p w14:paraId="2AD6D69E" w14:textId="77777777" w:rsidR="007B69B8" w:rsidRPr="009069C5" w:rsidRDefault="007B69B8" w:rsidP="00B54271">
            <w:pPr>
              <w:rPr>
                <w:sz w:val="18"/>
                <w:szCs w:val="18"/>
                <w:lang w:val="es-419"/>
              </w:rPr>
            </w:pPr>
          </w:p>
        </w:tc>
        <w:tc>
          <w:tcPr>
            <w:tcW w:w="236" w:type="dxa"/>
            <w:shd w:val="clear" w:color="auto" w:fill="auto"/>
            <w:vAlign w:val="center"/>
          </w:tcPr>
          <w:p w14:paraId="0EF4398D" w14:textId="77777777" w:rsidR="007B69B8" w:rsidRPr="009069C5" w:rsidRDefault="007B69B8" w:rsidP="00B54271">
            <w:pPr>
              <w:rPr>
                <w:sz w:val="18"/>
                <w:szCs w:val="18"/>
                <w:lang w:val="es-419"/>
              </w:rPr>
            </w:pPr>
          </w:p>
        </w:tc>
        <w:tc>
          <w:tcPr>
            <w:tcW w:w="236" w:type="dxa"/>
            <w:shd w:val="clear" w:color="auto" w:fill="auto"/>
            <w:vAlign w:val="center"/>
          </w:tcPr>
          <w:p w14:paraId="4A509B02" w14:textId="77777777" w:rsidR="007B69B8" w:rsidRPr="009069C5" w:rsidRDefault="007B69B8" w:rsidP="00B54271">
            <w:pPr>
              <w:rPr>
                <w:sz w:val="18"/>
                <w:szCs w:val="18"/>
                <w:lang w:val="es-419"/>
              </w:rPr>
            </w:pPr>
          </w:p>
        </w:tc>
        <w:tc>
          <w:tcPr>
            <w:tcW w:w="236" w:type="dxa"/>
            <w:shd w:val="clear" w:color="auto" w:fill="auto"/>
            <w:vAlign w:val="center"/>
          </w:tcPr>
          <w:p w14:paraId="11576BD4" w14:textId="77777777" w:rsidR="007B69B8" w:rsidRPr="009069C5" w:rsidRDefault="007B69B8" w:rsidP="00B54271">
            <w:pPr>
              <w:rPr>
                <w:sz w:val="18"/>
                <w:szCs w:val="18"/>
                <w:lang w:val="es-419"/>
              </w:rPr>
            </w:pPr>
          </w:p>
        </w:tc>
        <w:tc>
          <w:tcPr>
            <w:tcW w:w="236" w:type="dxa"/>
            <w:shd w:val="clear" w:color="auto" w:fill="auto"/>
            <w:vAlign w:val="center"/>
          </w:tcPr>
          <w:p w14:paraId="61D05E29" w14:textId="77777777" w:rsidR="007B69B8" w:rsidRPr="009069C5" w:rsidRDefault="007B69B8" w:rsidP="00B54271">
            <w:pPr>
              <w:rPr>
                <w:sz w:val="18"/>
                <w:szCs w:val="18"/>
                <w:lang w:val="es-419"/>
              </w:rPr>
            </w:pPr>
          </w:p>
        </w:tc>
        <w:tc>
          <w:tcPr>
            <w:tcW w:w="236" w:type="dxa"/>
            <w:shd w:val="clear" w:color="auto" w:fill="auto"/>
            <w:vAlign w:val="center"/>
          </w:tcPr>
          <w:p w14:paraId="11B922F0" w14:textId="77777777" w:rsidR="007B69B8" w:rsidRPr="009069C5" w:rsidRDefault="007B69B8" w:rsidP="00B54271">
            <w:pPr>
              <w:rPr>
                <w:sz w:val="18"/>
                <w:szCs w:val="18"/>
                <w:lang w:val="es-419"/>
              </w:rPr>
            </w:pPr>
          </w:p>
        </w:tc>
        <w:tc>
          <w:tcPr>
            <w:tcW w:w="236" w:type="dxa"/>
            <w:shd w:val="clear" w:color="auto" w:fill="auto"/>
            <w:vAlign w:val="center"/>
          </w:tcPr>
          <w:p w14:paraId="067E151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DFB431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B4A4E68" w14:textId="77777777" w:rsidR="007B69B8" w:rsidRPr="009069C5" w:rsidRDefault="007B69B8" w:rsidP="00B54271">
            <w:pPr>
              <w:rPr>
                <w:sz w:val="18"/>
                <w:szCs w:val="18"/>
                <w:lang w:val="es-419"/>
              </w:rPr>
            </w:pPr>
          </w:p>
        </w:tc>
        <w:tc>
          <w:tcPr>
            <w:tcW w:w="928" w:type="dxa"/>
            <w:vMerge/>
            <w:vAlign w:val="center"/>
          </w:tcPr>
          <w:p w14:paraId="0CAEBF54" w14:textId="77777777" w:rsidR="007B69B8" w:rsidRPr="009069C5" w:rsidRDefault="007B69B8" w:rsidP="00B54271">
            <w:pPr>
              <w:rPr>
                <w:sz w:val="18"/>
                <w:szCs w:val="18"/>
                <w:lang w:val="es-419"/>
              </w:rPr>
            </w:pPr>
          </w:p>
        </w:tc>
        <w:tc>
          <w:tcPr>
            <w:tcW w:w="984" w:type="dxa"/>
            <w:vMerge/>
            <w:vAlign w:val="center"/>
          </w:tcPr>
          <w:p w14:paraId="26EEC14C" w14:textId="77777777" w:rsidR="007B69B8" w:rsidRPr="009069C5" w:rsidRDefault="007B69B8" w:rsidP="00B54271">
            <w:pPr>
              <w:rPr>
                <w:sz w:val="18"/>
                <w:szCs w:val="18"/>
                <w:lang w:val="es-419"/>
              </w:rPr>
            </w:pPr>
          </w:p>
        </w:tc>
        <w:tc>
          <w:tcPr>
            <w:tcW w:w="915" w:type="dxa"/>
            <w:vMerge/>
          </w:tcPr>
          <w:p w14:paraId="307A5AE6" w14:textId="77777777" w:rsidR="007B69B8" w:rsidRPr="009069C5" w:rsidRDefault="007B69B8" w:rsidP="00B54271">
            <w:pPr>
              <w:rPr>
                <w:sz w:val="18"/>
                <w:szCs w:val="18"/>
                <w:lang w:val="es-419"/>
              </w:rPr>
            </w:pPr>
          </w:p>
        </w:tc>
      </w:tr>
      <w:tr w:rsidR="007B69B8" w:rsidRPr="009069C5" w14:paraId="3A22391E" w14:textId="77777777" w:rsidTr="00B54271">
        <w:trPr>
          <w:trHeight w:val="613"/>
          <w:jc w:val="center"/>
        </w:trPr>
        <w:tc>
          <w:tcPr>
            <w:tcW w:w="1247" w:type="dxa"/>
            <w:vMerge w:val="restart"/>
            <w:vAlign w:val="center"/>
          </w:tcPr>
          <w:p w14:paraId="0B1FF384" w14:textId="77777777" w:rsidR="007B69B8" w:rsidRPr="009069C5" w:rsidRDefault="007B69B8" w:rsidP="00B54271">
            <w:pPr>
              <w:rPr>
                <w:sz w:val="18"/>
                <w:szCs w:val="18"/>
                <w:lang w:val="es-419"/>
              </w:rPr>
            </w:pPr>
            <w:r w:rsidRPr="009069C5">
              <w:rPr>
                <w:sz w:val="18"/>
                <w:szCs w:val="18"/>
                <w:lang w:val="es-419"/>
              </w:rPr>
              <w:t xml:space="preserve">4.8- Coordinar el Plan Anual de Compras y </w:t>
            </w:r>
            <w:r w:rsidRPr="009069C5">
              <w:rPr>
                <w:sz w:val="18"/>
                <w:szCs w:val="18"/>
                <w:lang w:val="es-419"/>
              </w:rPr>
              <w:lastRenderedPageBreak/>
              <w:t>Contrataciones</w:t>
            </w:r>
            <w:r w:rsidRPr="009069C5">
              <w:rPr>
                <w:rFonts w:ascii="Tahoma" w:eastAsia="Times New Roman" w:hAnsi="Tahoma" w:cs="Tahoma"/>
                <w:color w:val="002060"/>
                <w:sz w:val="18"/>
                <w:szCs w:val="18"/>
                <w:lang w:val="es-419"/>
              </w:rPr>
              <w:t xml:space="preserve"> </w:t>
            </w:r>
          </w:p>
        </w:tc>
        <w:tc>
          <w:tcPr>
            <w:tcW w:w="1327" w:type="dxa"/>
            <w:vMerge w:val="restart"/>
            <w:vAlign w:val="center"/>
          </w:tcPr>
          <w:p w14:paraId="63CDB910" w14:textId="77777777" w:rsidR="007B69B8" w:rsidRPr="009069C5" w:rsidRDefault="007B69B8" w:rsidP="00B54271">
            <w:pPr>
              <w:rPr>
                <w:sz w:val="18"/>
                <w:szCs w:val="18"/>
                <w:lang w:val="es-419"/>
              </w:rPr>
            </w:pPr>
            <w:r w:rsidRPr="009069C5">
              <w:rPr>
                <w:sz w:val="18"/>
                <w:szCs w:val="18"/>
                <w:lang w:val="es-419"/>
              </w:rPr>
              <w:lastRenderedPageBreak/>
              <w:t>100% del PACC elaborado</w:t>
            </w:r>
          </w:p>
        </w:tc>
        <w:tc>
          <w:tcPr>
            <w:tcW w:w="969" w:type="dxa"/>
            <w:vMerge w:val="restart"/>
            <w:vAlign w:val="center"/>
          </w:tcPr>
          <w:p w14:paraId="664177CC" w14:textId="77777777" w:rsidR="007B69B8" w:rsidRPr="009069C5" w:rsidRDefault="007B69B8" w:rsidP="00B54271">
            <w:pPr>
              <w:rPr>
                <w:sz w:val="18"/>
                <w:szCs w:val="18"/>
                <w:lang w:val="es-419"/>
              </w:rPr>
            </w:pPr>
            <w:r w:rsidRPr="009069C5">
              <w:rPr>
                <w:sz w:val="18"/>
                <w:szCs w:val="18"/>
                <w:lang w:val="es-419"/>
              </w:rPr>
              <w:t xml:space="preserve">Porcentaje de avance de la </w:t>
            </w:r>
            <w:r w:rsidRPr="009069C5">
              <w:rPr>
                <w:sz w:val="18"/>
                <w:szCs w:val="18"/>
                <w:lang w:val="es-419"/>
              </w:rPr>
              <w:lastRenderedPageBreak/>
              <w:t>elaboración del PACC</w:t>
            </w:r>
          </w:p>
        </w:tc>
        <w:tc>
          <w:tcPr>
            <w:tcW w:w="1207" w:type="dxa"/>
            <w:vMerge w:val="restart"/>
            <w:vAlign w:val="center"/>
          </w:tcPr>
          <w:p w14:paraId="789DB6E8" w14:textId="77777777" w:rsidR="007B69B8" w:rsidRPr="009069C5" w:rsidRDefault="007B69B8" w:rsidP="00B54271">
            <w:pPr>
              <w:rPr>
                <w:sz w:val="18"/>
                <w:szCs w:val="18"/>
                <w:lang w:val="es-419"/>
              </w:rPr>
            </w:pPr>
            <w:r w:rsidRPr="009069C5">
              <w:rPr>
                <w:sz w:val="18"/>
                <w:szCs w:val="18"/>
                <w:lang w:val="es-419"/>
              </w:rPr>
              <w:lastRenderedPageBreak/>
              <w:t>Plan anual de Compras y contrataciones elaborado</w:t>
            </w:r>
          </w:p>
        </w:tc>
        <w:tc>
          <w:tcPr>
            <w:tcW w:w="1183" w:type="dxa"/>
            <w:vMerge w:val="restart"/>
            <w:vAlign w:val="center"/>
          </w:tcPr>
          <w:p w14:paraId="557ECE67" w14:textId="77777777" w:rsidR="007B69B8" w:rsidRPr="009069C5" w:rsidRDefault="007B69B8" w:rsidP="00B54271">
            <w:pPr>
              <w:rPr>
                <w:sz w:val="18"/>
                <w:szCs w:val="18"/>
                <w:lang w:val="es-419"/>
              </w:rPr>
            </w:pPr>
            <w:r w:rsidRPr="009069C5">
              <w:rPr>
                <w:sz w:val="18"/>
                <w:szCs w:val="18"/>
                <w:lang w:val="es-419"/>
              </w:rPr>
              <w:t xml:space="preserve">Coordinar el Plan Anual de Compras y </w:t>
            </w:r>
            <w:r w:rsidRPr="009069C5">
              <w:rPr>
                <w:sz w:val="18"/>
                <w:szCs w:val="18"/>
                <w:lang w:val="es-419"/>
              </w:rPr>
              <w:lastRenderedPageBreak/>
              <w:t xml:space="preserve">Contrataciones </w:t>
            </w:r>
          </w:p>
        </w:tc>
        <w:tc>
          <w:tcPr>
            <w:tcW w:w="1691" w:type="dxa"/>
            <w:vAlign w:val="center"/>
          </w:tcPr>
          <w:p w14:paraId="7CC12373" w14:textId="77777777" w:rsidR="007B69B8" w:rsidRPr="009069C5" w:rsidRDefault="007B69B8" w:rsidP="00B54271">
            <w:pPr>
              <w:rPr>
                <w:sz w:val="18"/>
                <w:szCs w:val="18"/>
                <w:lang w:val="es-419"/>
              </w:rPr>
            </w:pPr>
            <w:r w:rsidRPr="009069C5">
              <w:rPr>
                <w:sz w:val="18"/>
                <w:szCs w:val="18"/>
                <w:lang w:val="es-419"/>
              </w:rPr>
              <w:lastRenderedPageBreak/>
              <w:t>4.8.1- Cronograma de Trabajo</w:t>
            </w:r>
          </w:p>
        </w:tc>
        <w:tc>
          <w:tcPr>
            <w:tcW w:w="1520" w:type="dxa"/>
            <w:vAlign w:val="center"/>
          </w:tcPr>
          <w:p w14:paraId="1879F169" w14:textId="77777777" w:rsidR="007B69B8" w:rsidRPr="009069C5" w:rsidRDefault="007B69B8" w:rsidP="00B54271">
            <w:pPr>
              <w:rPr>
                <w:sz w:val="18"/>
                <w:szCs w:val="18"/>
                <w:lang w:val="es-419"/>
              </w:rPr>
            </w:pPr>
            <w:r w:rsidRPr="009069C5">
              <w:rPr>
                <w:sz w:val="18"/>
                <w:szCs w:val="18"/>
                <w:lang w:val="es-419"/>
              </w:rPr>
              <w:t>DPyD, Compras</w:t>
            </w:r>
          </w:p>
        </w:tc>
        <w:tc>
          <w:tcPr>
            <w:tcW w:w="1534" w:type="dxa"/>
            <w:vAlign w:val="center"/>
          </w:tcPr>
          <w:p w14:paraId="192EFBB9" w14:textId="77777777" w:rsidR="007B69B8" w:rsidRPr="009069C5" w:rsidRDefault="007B69B8" w:rsidP="00B54271">
            <w:pPr>
              <w:rPr>
                <w:sz w:val="18"/>
                <w:szCs w:val="18"/>
                <w:lang w:val="es-419"/>
              </w:rPr>
            </w:pPr>
            <w:r w:rsidRPr="009069C5">
              <w:rPr>
                <w:sz w:val="18"/>
                <w:szCs w:val="18"/>
                <w:lang w:val="es-419"/>
              </w:rPr>
              <w:t>Cronograma</w:t>
            </w:r>
          </w:p>
        </w:tc>
        <w:tc>
          <w:tcPr>
            <w:tcW w:w="1441" w:type="dxa"/>
            <w:vAlign w:val="center"/>
          </w:tcPr>
          <w:p w14:paraId="3A7BB2FC"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Fechas coincidentes y actividades </w:t>
            </w:r>
            <w:r w:rsidRPr="009069C5">
              <w:rPr>
                <w:rFonts w:cstheme="minorHAnsi"/>
                <w:sz w:val="18"/>
                <w:szCs w:val="18"/>
                <w:lang w:val="es-419"/>
              </w:rPr>
              <w:lastRenderedPageBreak/>
              <w:t>incoherentes o no específicas</w:t>
            </w:r>
          </w:p>
        </w:tc>
        <w:tc>
          <w:tcPr>
            <w:tcW w:w="1500" w:type="dxa"/>
            <w:vAlign w:val="center"/>
          </w:tcPr>
          <w:p w14:paraId="368E5207" w14:textId="77777777" w:rsidR="007B69B8" w:rsidRPr="009069C5" w:rsidRDefault="007B69B8" w:rsidP="00B54271">
            <w:pPr>
              <w:rPr>
                <w:rFonts w:cstheme="minorHAnsi"/>
                <w:sz w:val="18"/>
                <w:szCs w:val="18"/>
                <w:lang w:val="es-419"/>
              </w:rPr>
            </w:pPr>
            <w:r w:rsidRPr="009069C5">
              <w:rPr>
                <w:rFonts w:cstheme="minorHAnsi"/>
                <w:sz w:val="18"/>
                <w:szCs w:val="18"/>
                <w:lang w:val="es-419"/>
              </w:rPr>
              <w:lastRenderedPageBreak/>
              <w:t>Revisar y validar el cronograma con la comisión PACC</w:t>
            </w:r>
          </w:p>
        </w:tc>
        <w:tc>
          <w:tcPr>
            <w:tcW w:w="282" w:type="dxa"/>
            <w:shd w:val="clear" w:color="auto" w:fill="auto"/>
            <w:vAlign w:val="center"/>
          </w:tcPr>
          <w:p w14:paraId="0CEDA047" w14:textId="77777777" w:rsidR="007B69B8" w:rsidRPr="009069C5" w:rsidRDefault="007B69B8" w:rsidP="00B54271">
            <w:pPr>
              <w:rPr>
                <w:sz w:val="18"/>
                <w:szCs w:val="18"/>
                <w:lang w:val="es-419"/>
              </w:rPr>
            </w:pPr>
          </w:p>
        </w:tc>
        <w:tc>
          <w:tcPr>
            <w:tcW w:w="243" w:type="dxa"/>
            <w:shd w:val="clear" w:color="auto" w:fill="auto"/>
            <w:vAlign w:val="center"/>
          </w:tcPr>
          <w:p w14:paraId="132A6D15" w14:textId="77777777" w:rsidR="007B69B8" w:rsidRPr="009069C5" w:rsidRDefault="007B69B8" w:rsidP="00B54271">
            <w:pPr>
              <w:rPr>
                <w:sz w:val="18"/>
                <w:szCs w:val="18"/>
                <w:lang w:val="es-419"/>
              </w:rPr>
            </w:pPr>
          </w:p>
        </w:tc>
        <w:tc>
          <w:tcPr>
            <w:tcW w:w="236" w:type="dxa"/>
            <w:gridSpan w:val="2"/>
            <w:shd w:val="clear" w:color="auto" w:fill="auto"/>
            <w:vAlign w:val="center"/>
          </w:tcPr>
          <w:p w14:paraId="5DA77553" w14:textId="77777777" w:rsidR="007B69B8" w:rsidRPr="009069C5" w:rsidRDefault="007B69B8" w:rsidP="00B54271">
            <w:pPr>
              <w:rPr>
                <w:sz w:val="18"/>
                <w:szCs w:val="18"/>
                <w:lang w:val="es-419"/>
              </w:rPr>
            </w:pPr>
          </w:p>
        </w:tc>
        <w:tc>
          <w:tcPr>
            <w:tcW w:w="236" w:type="dxa"/>
            <w:shd w:val="clear" w:color="auto" w:fill="auto"/>
            <w:vAlign w:val="center"/>
          </w:tcPr>
          <w:p w14:paraId="7C4CE1EB" w14:textId="77777777" w:rsidR="007B69B8" w:rsidRPr="009069C5" w:rsidRDefault="007B69B8" w:rsidP="00B54271">
            <w:pPr>
              <w:rPr>
                <w:sz w:val="18"/>
                <w:szCs w:val="18"/>
                <w:lang w:val="es-419"/>
              </w:rPr>
            </w:pPr>
          </w:p>
        </w:tc>
        <w:tc>
          <w:tcPr>
            <w:tcW w:w="236" w:type="dxa"/>
            <w:shd w:val="clear" w:color="auto" w:fill="auto"/>
            <w:vAlign w:val="center"/>
          </w:tcPr>
          <w:p w14:paraId="2C83DC6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9AA06D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AD5809B"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1BB3A8FB" w14:textId="77777777" w:rsidR="007B69B8" w:rsidRPr="009069C5" w:rsidRDefault="007B69B8" w:rsidP="00B54271">
            <w:pPr>
              <w:rPr>
                <w:sz w:val="18"/>
                <w:szCs w:val="18"/>
                <w:lang w:val="es-419"/>
              </w:rPr>
            </w:pPr>
          </w:p>
        </w:tc>
        <w:tc>
          <w:tcPr>
            <w:tcW w:w="236" w:type="dxa"/>
            <w:shd w:val="clear" w:color="auto" w:fill="auto"/>
            <w:vAlign w:val="center"/>
          </w:tcPr>
          <w:p w14:paraId="56666399" w14:textId="77777777" w:rsidR="007B69B8" w:rsidRPr="009069C5" w:rsidRDefault="007B69B8" w:rsidP="00B54271">
            <w:pPr>
              <w:rPr>
                <w:sz w:val="18"/>
                <w:szCs w:val="18"/>
                <w:lang w:val="es-419"/>
              </w:rPr>
            </w:pPr>
          </w:p>
        </w:tc>
        <w:tc>
          <w:tcPr>
            <w:tcW w:w="236" w:type="dxa"/>
            <w:shd w:val="clear" w:color="auto" w:fill="auto"/>
            <w:vAlign w:val="center"/>
          </w:tcPr>
          <w:p w14:paraId="3107CA30" w14:textId="77777777" w:rsidR="007B69B8" w:rsidRPr="009069C5" w:rsidRDefault="007B69B8" w:rsidP="00B54271">
            <w:pPr>
              <w:rPr>
                <w:sz w:val="18"/>
                <w:szCs w:val="18"/>
                <w:lang w:val="es-419"/>
              </w:rPr>
            </w:pPr>
          </w:p>
        </w:tc>
        <w:tc>
          <w:tcPr>
            <w:tcW w:w="236" w:type="dxa"/>
            <w:shd w:val="clear" w:color="auto" w:fill="auto"/>
            <w:vAlign w:val="center"/>
          </w:tcPr>
          <w:p w14:paraId="12E4529B" w14:textId="77777777" w:rsidR="007B69B8" w:rsidRPr="009069C5" w:rsidRDefault="007B69B8" w:rsidP="00B54271">
            <w:pPr>
              <w:rPr>
                <w:sz w:val="18"/>
                <w:szCs w:val="18"/>
                <w:lang w:val="es-419"/>
              </w:rPr>
            </w:pPr>
          </w:p>
        </w:tc>
        <w:tc>
          <w:tcPr>
            <w:tcW w:w="236" w:type="dxa"/>
            <w:shd w:val="clear" w:color="auto" w:fill="auto"/>
            <w:vAlign w:val="center"/>
          </w:tcPr>
          <w:p w14:paraId="5C41BC81" w14:textId="77777777" w:rsidR="007B69B8" w:rsidRPr="009069C5" w:rsidRDefault="007B69B8" w:rsidP="00B54271">
            <w:pPr>
              <w:rPr>
                <w:sz w:val="18"/>
                <w:szCs w:val="18"/>
                <w:lang w:val="es-419"/>
              </w:rPr>
            </w:pPr>
          </w:p>
        </w:tc>
        <w:tc>
          <w:tcPr>
            <w:tcW w:w="928" w:type="dxa"/>
            <w:vMerge w:val="restart"/>
            <w:vAlign w:val="center"/>
          </w:tcPr>
          <w:p w14:paraId="60E9838B" w14:textId="77777777" w:rsidR="007B69B8" w:rsidRPr="009069C5" w:rsidRDefault="007B69B8" w:rsidP="00B54271">
            <w:pPr>
              <w:rPr>
                <w:sz w:val="18"/>
                <w:szCs w:val="18"/>
                <w:lang w:val="es-419"/>
              </w:rPr>
            </w:pPr>
            <w:r w:rsidRPr="009069C5">
              <w:rPr>
                <w:sz w:val="18"/>
                <w:szCs w:val="18"/>
                <w:lang w:val="es-419"/>
              </w:rPr>
              <w:t>Material Gastable</w:t>
            </w:r>
          </w:p>
        </w:tc>
        <w:tc>
          <w:tcPr>
            <w:tcW w:w="984" w:type="dxa"/>
            <w:vMerge w:val="restart"/>
            <w:vAlign w:val="center"/>
          </w:tcPr>
          <w:p w14:paraId="79684DCD" w14:textId="77777777" w:rsidR="007B69B8" w:rsidRPr="009069C5" w:rsidRDefault="007B69B8" w:rsidP="00B54271">
            <w:pPr>
              <w:rPr>
                <w:sz w:val="18"/>
                <w:szCs w:val="18"/>
                <w:lang w:val="es-419"/>
              </w:rPr>
            </w:pPr>
            <w:r w:rsidRPr="009069C5">
              <w:rPr>
                <w:sz w:val="18"/>
                <w:szCs w:val="18"/>
                <w:lang w:val="es-419"/>
              </w:rPr>
              <w:t>RD$ 0.00</w:t>
            </w:r>
          </w:p>
        </w:tc>
        <w:tc>
          <w:tcPr>
            <w:tcW w:w="915" w:type="dxa"/>
            <w:vMerge w:val="restart"/>
          </w:tcPr>
          <w:p w14:paraId="317D974D" w14:textId="77777777" w:rsidR="007B69B8" w:rsidRPr="009069C5" w:rsidRDefault="007B69B8" w:rsidP="00B54271">
            <w:pPr>
              <w:rPr>
                <w:sz w:val="18"/>
                <w:szCs w:val="18"/>
                <w:lang w:val="es-419"/>
              </w:rPr>
            </w:pPr>
          </w:p>
        </w:tc>
      </w:tr>
      <w:tr w:rsidR="007B69B8" w:rsidRPr="001B344B" w14:paraId="6A04A9F4" w14:textId="77777777" w:rsidTr="00B54271">
        <w:trPr>
          <w:trHeight w:val="795"/>
          <w:jc w:val="center"/>
        </w:trPr>
        <w:tc>
          <w:tcPr>
            <w:tcW w:w="1247" w:type="dxa"/>
            <w:vMerge/>
            <w:vAlign w:val="center"/>
          </w:tcPr>
          <w:p w14:paraId="4DF60D10" w14:textId="77777777" w:rsidR="007B69B8" w:rsidRPr="009069C5" w:rsidRDefault="007B69B8" w:rsidP="00B54271">
            <w:pPr>
              <w:rPr>
                <w:sz w:val="18"/>
                <w:szCs w:val="18"/>
                <w:lang w:val="es-419"/>
              </w:rPr>
            </w:pPr>
          </w:p>
        </w:tc>
        <w:tc>
          <w:tcPr>
            <w:tcW w:w="1327" w:type="dxa"/>
            <w:vMerge/>
            <w:vAlign w:val="center"/>
          </w:tcPr>
          <w:p w14:paraId="735FFE7E" w14:textId="77777777" w:rsidR="007B69B8" w:rsidRPr="009069C5" w:rsidRDefault="007B69B8" w:rsidP="00B54271">
            <w:pPr>
              <w:rPr>
                <w:sz w:val="18"/>
                <w:szCs w:val="18"/>
                <w:lang w:val="es-419"/>
              </w:rPr>
            </w:pPr>
          </w:p>
        </w:tc>
        <w:tc>
          <w:tcPr>
            <w:tcW w:w="969" w:type="dxa"/>
            <w:vMerge/>
            <w:vAlign w:val="center"/>
          </w:tcPr>
          <w:p w14:paraId="44B32641" w14:textId="77777777" w:rsidR="007B69B8" w:rsidRPr="009069C5" w:rsidRDefault="007B69B8" w:rsidP="00B54271">
            <w:pPr>
              <w:rPr>
                <w:sz w:val="18"/>
                <w:szCs w:val="18"/>
                <w:lang w:val="es-419"/>
              </w:rPr>
            </w:pPr>
          </w:p>
        </w:tc>
        <w:tc>
          <w:tcPr>
            <w:tcW w:w="1207" w:type="dxa"/>
            <w:vMerge/>
            <w:vAlign w:val="center"/>
          </w:tcPr>
          <w:p w14:paraId="27CF5678" w14:textId="77777777" w:rsidR="007B69B8" w:rsidRPr="009069C5" w:rsidRDefault="007B69B8" w:rsidP="00B54271">
            <w:pPr>
              <w:rPr>
                <w:sz w:val="18"/>
                <w:szCs w:val="18"/>
                <w:lang w:val="es-419"/>
              </w:rPr>
            </w:pPr>
          </w:p>
        </w:tc>
        <w:tc>
          <w:tcPr>
            <w:tcW w:w="1183" w:type="dxa"/>
            <w:vMerge/>
            <w:vAlign w:val="center"/>
          </w:tcPr>
          <w:p w14:paraId="5834FEAD" w14:textId="77777777" w:rsidR="007B69B8" w:rsidRPr="009069C5" w:rsidRDefault="007B69B8" w:rsidP="00B54271">
            <w:pPr>
              <w:rPr>
                <w:sz w:val="18"/>
                <w:szCs w:val="18"/>
                <w:lang w:val="es-419"/>
              </w:rPr>
            </w:pPr>
          </w:p>
        </w:tc>
        <w:tc>
          <w:tcPr>
            <w:tcW w:w="1691" w:type="dxa"/>
            <w:vAlign w:val="center"/>
          </w:tcPr>
          <w:p w14:paraId="041B1ED3" w14:textId="77777777" w:rsidR="007B69B8" w:rsidRPr="009069C5" w:rsidRDefault="007B69B8" w:rsidP="00B54271">
            <w:pPr>
              <w:rPr>
                <w:sz w:val="18"/>
                <w:szCs w:val="18"/>
                <w:lang w:val="es-419"/>
              </w:rPr>
            </w:pPr>
            <w:r w:rsidRPr="009069C5">
              <w:rPr>
                <w:sz w:val="18"/>
                <w:szCs w:val="18"/>
                <w:lang w:val="es-419"/>
              </w:rPr>
              <w:t>4.8.2- Análisis y Diagnóstico del Plan Estratégico Institucional y Plan Operativo Anual</w:t>
            </w:r>
          </w:p>
        </w:tc>
        <w:tc>
          <w:tcPr>
            <w:tcW w:w="1520" w:type="dxa"/>
            <w:vAlign w:val="center"/>
          </w:tcPr>
          <w:p w14:paraId="1F7A2E51" w14:textId="77777777" w:rsidR="007B69B8" w:rsidRPr="009069C5" w:rsidRDefault="007B69B8" w:rsidP="00B54271">
            <w:pPr>
              <w:rPr>
                <w:sz w:val="18"/>
                <w:szCs w:val="18"/>
                <w:lang w:val="es-419"/>
              </w:rPr>
            </w:pPr>
            <w:r w:rsidRPr="009069C5">
              <w:rPr>
                <w:sz w:val="18"/>
                <w:szCs w:val="18"/>
                <w:lang w:val="es-419"/>
              </w:rPr>
              <w:t>DPyD</w:t>
            </w:r>
          </w:p>
        </w:tc>
        <w:tc>
          <w:tcPr>
            <w:tcW w:w="1534" w:type="dxa"/>
            <w:vAlign w:val="center"/>
          </w:tcPr>
          <w:p w14:paraId="2D4F8C9A" w14:textId="77777777" w:rsidR="007B69B8" w:rsidRPr="009069C5" w:rsidRDefault="007B69B8" w:rsidP="00B54271">
            <w:pPr>
              <w:rPr>
                <w:sz w:val="18"/>
                <w:szCs w:val="18"/>
                <w:lang w:val="es-419"/>
              </w:rPr>
            </w:pPr>
            <w:r w:rsidRPr="009069C5">
              <w:rPr>
                <w:sz w:val="18"/>
                <w:szCs w:val="18"/>
                <w:lang w:val="es-419"/>
              </w:rPr>
              <w:t xml:space="preserve">Reporte de análisis </w:t>
            </w:r>
          </w:p>
        </w:tc>
        <w:tc>
          <w:tcPr>
            <w:tcW w:w="1441" w:type="dxa"/>
            <w:vAlign w:val="center"/>
          </w:tcPr>
          <w:p w14:paraId="5FD1CC1B"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Informaciones inconsistentes o incoherentes </w:t>
            </w:r>
          </w:p>
        </w:tc>
        <w:tc>
          <w:tcPr>
            <w:tcW w:w="1500" w:type="dxa"/>
            <w:vAlign w:val="center"/>
          </w:tcPr>
          <w:p w14:paraId="0E9011B0"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Validación del análisis con los planes. </w:t>
            </w:r>
          </w:p>
        </w:tc>
        <w:tc>
          <w:tcPr>
            <w:tcW w:w="282" w:type="dxa"/>
            <w:shd w:val="clear" w:color="auto" w:fill="auto"/>
            <w:vAlign w:val="center"/>
          </w:tcPr>
          <w:p w14:paraId="4803334D" w14:textId="77777777" w:rsidR="007B69B8" w:rsidRPr="009069C5" w:rsidRDefault="007B69B8" w:rsidP="00B54271">
            <w:pPr>
              <w:rPr>
                <w:sz w:val="18"/>
                <w:szCs w:val="18"/>
                <w:lang w:val="es-419"/>
              </w:rPr>
            </w:pPr>
          </w:p>
        </w:tc>
        <w:tc>
          <w:tcPr>
            <w:tcW w:w="243" w:type="dxa"/>
            <w:shd w:val="clear" w:color="auto" w:fill="auto"/>
            <w:vAlign w:val="center"/>
          </w:tcPr>
          <w:p w14:paraId="3DD3EAD0" w14:textId="77777777" w:rsidR="007B69B8" w:rsidRPr="009069C5" w:rsidRDefault="007B69B8" w:rsidP="00B54271">
            <w:pPr>
              <w:rPr>
                <w:sz w:val="18"/>
                <w:szCs w:val="18"/>
                <w:lang w:val="es-419"/>
              </w:rPr>
            </w:pPr>
          </w:p>
        </w:tc>
        <w:tc>
          <w:tcPr>
            <w:tcW w:w="236" w:type="dxa"/>
            <w:gridSpan w:val="2"/>
            <w:shd w:val="clear" w:color="auto" w:fill="auto"/>
            <w:vAlign w:val="center"/>
          </w:tcPr>
          <w:p w14:paraId="05E3FF3D" w14:textId="77777777" w:rsidR="007B69B8" w:rsidRPr="009069C5" w:rsidRDefault="007B69B8" w:rsidP="00B54271">
            <w:pPr>
              <w:rPr>
                <w:sz w:val="18"/>
                <w:szCs w:val="18"/>
                <w:lang w:val="es-419"/>
              </w:rPr>
            </w:pPr>
          </w:p>
        </w:tc>
        <w:tc>
          <w:tcPr>
            <w:tcW w:w="236" w:type="dxa"/>
            <w:shd w:val="clear" w:color="auto" w:fill="auto"/>
            <w:vAlign w:val="center"/>
          </w:tcPr>
          <w:p w14:paraId="16C37A30" w14:textId="77777777" w:rsidR="007B69B8" w:rsidRPr="009069C5" w:rsidRDefault="007B69B8" w:rsidP="00B54271">
            <w:pPr>
              <w:rPr>
                <w:sz w:val="18"/>
                <w:szCs w:val="18"/>
                <w:lang w:val="es-419"/>
              </w:rPr>
            </w:pPr>
          </w:p>
        </w:tc>
        <w:tc>
          <w:tcPr>
            <w:tcW w:w="236" w:type="dxa"/>
            <w:shd w:val="clear" w:color="auto" w:fill="auto"/>
            <w:vAlign w:val="center"/>
          </w:tcPr>
          <w:p w14:paraId="643351A9"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FD0B28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45D1792"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225DF68F" w14:textId="77777777" w:rsidR="007B69B8" w:rsidRPr="009069C5" w:rsidRDefault="007B69B8" w:rsidP="00B54271">
            <w:pPr>
              <w:rPr>
                <w:sz w:val="18"/>
                <w:szCs w:val="18"/>
                <w:lang w:val="es-419"/>
              </w:rPr>
            </w:pPr>
          </w:p>
        </w:tc>
        <w:tc>
          <w:tcPr>
            <w:tcW w:w="236" w:type="dxa"/>
            <w:shd w:val="clear" w:color="auto" w:fill="auto"/>
            <w:vAlign w:val="center"/>
          </w:tcPr>
          <w:p w14:paraId="09C8A079" w14:textId="77777777" w:rsidR="007B69B8" w:rsidRPr="009069C5" w:rsidRDefault="007B69B8" w:rsidP="00B54271">
            <w:pPr>
              <w:rPr>
                <w:sz w:val="18"/>
                <w:szCs w:val="18"/>
                <w:lang w:val="es-419"/>
              </w:rPr>
            </w:pPr>
          </w:p>
        </w:tc>
        <w:tc>
          <w:tcPr>
            <w:tcW w:w="236" w:type="dxa"/>
            <w:shd w:val="clear" w:color="auto" w:fill="auto"/>
            <w:vAlign w:val="center"/>
          </w:tcPr>
          <w:p w14:paraId="70C0F13C" w14:textId="77777777" w:rsidR="007B69B8" w:rsidRPr="009069C5" w:rsidRDefault="007B69B8" w:rsidP="00B54271">
            <w:pPr>
              <w:rPr>
                <w:sz w:val="18"/>
                <w:szCs w:val="18"/>
                <w:lang w:val="es-419"/>
              </w:rPr>
            </w:pPr>
          </w:p>
        </w:tc>
        <w:tc>
          <w:tcPr>
            <w:tcW w:w="236" w:type="dxa"/>
            <w:shd w:val="clear" w:color="auto" w:fill="auto"/>
            <w:vAlign w:val="center"/>
          </w:tcPr>
          <w:p w14:paraId="34F37C3D" w14:textId="77777777" w:rsidR="007B69B8" w:rsidRPr="009069C5" w:rsidRDefault="007B69B8" w:rsidP="00B54271">
            <w:pPr>
              <w:rPr>
                <w:sz w:val="18"/>
                <w:szCs w:val="18"/>
                <w:lang w:val="es-419"/>
              </w:rPr>
            </w:pPr>
          </w:p>
        </w:tc>
        <w:tc>
          <w:tcPr>
            <w:tcW w:w="236" w:type="dxa"/>
            <w:shd w:val="clear" w:color="auto" w:fill="auto"/>
            <w:vAlign w:val="center"/>
          </w:tcPr>
          <w:p w14:paraId="7BF20A4C" w14:textId="77777777" w:rsidR="007B69B8" w:rsidRPr="009069C5" w:rsidRDefault="007B69B8" w:rsidP="00B54271">
            <w:pPr>
              <w:rPr>
                <w:sz w:val="18"/>
                <w:szCs w:val="18"/>
                <w:lang w:val="es-419"/>
              </w:rPr>
            </w:pPr>
          </w:p>
        </w:tc>
        <w:tc>
          <w:tcPr>
            <w:tcW w:w="928" w:type="dxa"/>
            <w:vMerge/>
            <w:vAlign w:val="center"/>
          </w:tcPr>
          <w:p w14:paraId="0F81F328" w14:textId="77777777" w:rsidR="007B69B8" w:rsidRPr="009069C5" w:rsidRDefault="007B69B8" w:rsidP="00B54271">
            <w:pPr>
              <w:rPr>
                <w:sz w:val="18"/>
                <w:szCs w:val="18"/>
                <w:lang w:val="es-419"/>
              </w:rPr>
            </w:pPr>
          </w:p>
        </w:tc>
        <w:tc>
          <w:tcPr>
            <w:tcW w:w="984" w:type="dxa"/>
            <w:vMerge/>
            <w:vAlign w:val="center"/>
          </w:tcPr>
          <w:p w14:paraId="075A0E97" w14:textId="77777777" w:rsidR="007B69B8" w:rsidRPr="009069C5" w:rsidRDefault="007B69B8" w:rsidP="00B54271">
            <w:pPr>
              <w:rPr>
                <w:sz w:val="18"/>
                <w:szCs w:val="18"/>
                <w:lang w:val="es-419"/>
              </w:rPr>
            </w:pPr>
          </w:p>
        </w:tc>
        <w:tc>
          <w:tcPr>
            <w:tcW w:w="915" w:type="dxa"/>
            <w:vMerge/>
          </w:tcPr>
          <w:p w14:paraId="24EE6E28" w14:textId="77777777" w:rsidR="007B69B8" w:rsidRPr="009069C5" w:rsidRDefault="007B69B8" w:rsidP="00B54271">
            <w:pPr>
              <w:rPr>
                <w:sz w:val="18"/>
                <w:szCs w:val="18"/>
                <w:lang w:val="es-419"/>
              </w:rPr>
            </w:pPr>
          </w:p>
        </w:tc>
      </w:tr>
      <w:tr w:rsidR="007B69B8" w:rsidRPr="001B344B" w14:paraId="7B18D74C" w14:textId="77777777" w:rsidTr="00B54271">
        <w:trPr>
          <w:trHeight w:val="795"/>
          <w:jc w:val="center"/>
        </w:trPr>
        <w:tc>
          <w:tcPr>
            <w:tcW w:w="1247" w:type="dxa"/>
            <w:vMerge/>
            <w:vAlign w:val="center"/>
          </w:tcPr>
          <w:p w14:paraId="4FF8E309" w14:textId="77777777" w:rsidR="007B69B8" w:rsidRPr="009069C5" w:rsidRDefault="007B69B8" w:rsidP="00B54271">
            <w:pPr>
              <w:rPr>
                <w:sz w:val="18"/>
                <w:szCs w:val="18"/>
                <w:lang w:val="es-419"/>
              </w:rPr>
            </w:pPr>
          </w:p>
        </w:tc>
        <w:tc>
          <w:tcPr>
            <w:tcW w:w="1327" w:type="dxa"/>
            <w:vMerge/>
            <w:vAlign w:val="center"/>
          </w:tcPr>
          <w:p w14:paraId="1A2AB19B" w14:textId="77777777" w:rsidR="007B69B8" w:rsidRPr="009069C5" w:rsidRDefault="007B69B8" w:rsidP="00B54271">
            <w:pPr>
              <w:rPr>
                <w:sz w:val="18"/>
                <w:szCs w:val="18"/>
                <w:lang w:val="es-419"/>
              </w:rPr>
            </w:pPr>
          </w:p>
        </w:tc>
        <w:tc>
          <w:tcPr>
            <w:tcW w:w="969" w:type="dxa"/>
            <w:vMerge/>
            <w:vAlign w:val="center"/>
          </w:tcPr>
          <w:p w14:paraId="72EC38E9" w14:textId="77777777" w:rsidR="007B69B8" w:rsidRPr="009069C5" w:rsidRDefault="007B69B8" w:rsidP="00B54271">
            <w:pPr>
              <w:rPr>
                <w:sz w:val="18"/>
                <w:szCs w:val="18"/>
                <w:lang w:val="es-419"/>
              </w:rPr>
            </w:pPr>
          </w:p>
        </w:tc>
        <w:tc>
          <w:tcPr>
            <w:tcW w:w="1207" w:type="dxa"/>
            <w:vMerge/>
            <w:vAlign w:val="center"/>
          </w:tcPr>
          <w:p w14:paraId="6B5025EC" w14:textId="77777777" w:rsidR="007B69B8" w:rsidRPr="009069C5" w:rsidRDefault="007B69B8" w:rsidP="00B54271">
            <w:pPr>
              <w:rPr>
                <w:sz w:val="18"/>
                <w:szCs w:val="18"/>
                <w:lang w:val="es-419"/>
              </w:rPr>
            </w:pPr>
          </w:p>
        </w:tc>
        <w:tc>
          <w:tcPr>
            <w:tcW w:w="1183" w:type="dxa"/>
            <w:vMerge/>
            <w:vAlign w:val="center"/>
          </w:tcPr>
          <w:p w14:paraId="7CCBC27F" w14:textId="77777777" w:rsidR="007B69B8" w:rsidRPr="009069C5" w:rsidRDefault="007B69B8" w:rsidP="00B54271">
            <w:pPr>
              <w:rPr>
                <w:sz w:val="18"/>
                <w:szCs w:val="18"/>
                <w:lang w:val="es-419"/>
              </w:rPr>
            </w:pPr>
          </w:p>
        </w:tc>
        <w:tc>
          <w:tcPr>
            <w:tcW w:w="1691" w:type="dxa"/>
            <w:vAlign w:val="center"/>
          </w:tcPr>
          <w:p w14:paraId="2FF17467" w14:textId="77777777" w:rsidR="007B69B8" w:rsidRPr="009069C5" w:rsidRDefault="007B69B8" w:rsidP="00B54271">
            <w:pPr>
              <w:rPr>
                <w:sz w:val="18"/>
                <w:szCs w:val="18"/>
                <w:lang w:val="es-419"/>
              </w:rPr>
            </w:pPr>
            <w:r w:rsidRPr="009069C5">
              <w:rPr>
                <w:sz w:val="18"/>
                <w:szCs w:val="18"/>
                <w:lang w:val="es-419"/>
              </w:rPr>
              <w:t>4.8.3- Identificación de Necesidades por área</w:t>
            </w:r>
          </w:p>
        </w:tc>
        <w:tc>
          <w:tcPr>
            <w:tcW w:w="1520" w:type="dxa"/>
            <w:vAlign w:val="center"/>
          </w:tcPr>
          <w:p w14:paraId="5D0B6D68" w14:textId="77777777" w:rsidR="007B69B8" w:rsidRPr="009069C5" w:rsidRDefault="007B69B8" w:rsidP="00B54271">
            <w:pPr>
              <w:rPr>
                <w:sz w:val="18"/>
                <w:szCs w:val="18"/>
                <w:lang w:val="es-419"/>
              </w:rPr>
            </w:pPr>
            <w:r w:rsidRPr="009069C5">
              <w:rPr>
                <w:sz w:val="18"/>
                <w:szCs w:val="18"/>
                <w:lang w:val="es-419"/>
              </w:rPr>
              <w:t>DPyD, Compras</w:t>
            </w:r>
          </w:p>
        </w:tc>
        <w:tc>
          <w:tcPr>
            <w:tcW w:w="1534" w:type="dxa"/>
            <w:vAlign w:val="center"/>
          </w:tcPr>
          <w:p w14:paraId="1A710E64" w14:textId="77777777" w:rsidR="007B69B8" w:rsidRPr="009069C5" w:rsidRDefault="007B69B8" w:rsidP="00B54271">
            <w:pPr>
              <w:rPr>
                <w:sz w:val="18"/>
                <w:szCs w:val="18"/>
                <w:lang w:val="es-419"/>
              </w:rPr>
            </w:pPr>
            <w:r w:rsidRPr="009069C5">
              <w:rPr>
                <w:sz w:val="18"/>
                <w:szCs w:val="18"/>
                <w:lang w:val="es-419"/>
              </w:rPr>
              <w:t>Formulario de necesidades completado por unidad</w:t>
            </w:r>
          </w:p>
        </w:tc>
        <w:tc>
          <w:tcPr>
            <w:tcW w:w="1441" w:type="dxa"/>
            <w:vAlign w:val="center"/>
          </w:tcPr>
          <w:p w14:paraId="7E41E379" w14:textId="77777777" w:rsidR="007B69B8" w:rsidRPr="009069C5" w:rsidRDefault="007B69B8" w:rsidP="00B54271">
            <w:pPr>
              <w:rPr>
                <w:rFonts w:cstheme="minorHAnsi"/>
                <w:sz w:val="18"/>
                <w:szCs w:val="18"/>
                <w:lang w:val="es-419"/>
              </w:rPr>
            </w:pPr>
            <w:r w:rsidRPr="009069C5">
              <w:rPr>
                <w:rFonts w:cstheme="minorHAnsi"/>
                <w:sz w:val="18"/>
                <w:szCs w:val="18"/>
                <w:lang w:val="es-419"/>
              </w:rPr>
              <w:t>Necesidades incoherentes o inconsistentes</w:t>
            </w:r>
          </w:p>
        </w:tc>
        <w:tc>
          <w:tcPr>
            <w:tcW w:w="1500" w:type="dxa"/>
            <w:vAlign w:val="center"/>
          </w:tcPr>
          <w:p w14:paraId="40C08E4C" w14:textId="77777777" w:rsidR="007B69B8" w:rsidRPr="009069C5" w:rsidRDefault="007B69B8" w:rsidP="00B54271">
            <w:pPr>
              <w:rPr>
                <w:rFonts w:cstheme="minorHAnsi"/>
                <w:sz w:val="18"/>
                <w:szCs w:val="18"/>
                <w:lang w:val="es-419"/>
              </w:rPr>
            </w:pPr>
            <w:r w:rsidRPr="009069C5">
              <w:rPr>
                <w:rFonts w:cstheme="minorHAnsi"/>
                <w:sz w:val="18"/>
                <w:szCs w:val="18"/>
                <w:lang w:val="es-419"/>
              </w:rPr>
              <w:t>Utilizar formulario que vincule la necesidad con las actividades.</w:t>
            </w:r>
          </w:p>
        </w:tc>
        <w:tc>
          <w:tcPr>
            <w:tcW w:w="282" w:type="dxa"/>
            <w:shd w:val="clear" w:color="auto" w:fill="auto"/>
            <w:vAlign w:val="center"/>
          </w:tcPr>
          <w:p w14:paraId="361FBE78" w14:textId="77777777" w:rsidR="007B69B8" w:rsidRPr="009069C5" w:rsidRDefault="007B69B8" w:rsidP="00B54271">
            <w:pPr>
              <w:rPr>
                <w:sz w:val="18"/>
                <w:szCs w:val="18"/>
                <w:lang w:val="es-419"/>
              </w:rPr>
            </w:pPr>
          </w:p>
        </w:tc>
        <w:tc>
          <w:tcPr>
            <w:tcW w:w="243" w:type="dxa"/>
            <w:shd w:val="clear" w:color="auto" w:fill="auto"/>
            <w:vAlign w:val="center"/>
          </w:tcPr>
          <w:p w14:paraId="7ADAD8A8" w14:textId="77777777" w:rsidR="007B69B8" w:rsidRPr="009069C5" w:rsidRDefault="007B69B8" w:rsidP="00B54271">
            <w:pPr>
              <w:rPr>
                <w:sz w:val="18"/>
                <w:szCs w:val="18"/>
                <w:lang w:val="es-419"/>
              </w:rPr>
            </w:pPr>
          </w:p>
        </w:tc>
        <w:tc>
          <w:tcPr>
            <w:tcW w:w="236" w:type="dxa"/>
            <w:gridSpan w:val="2"/>
            <w:shd w:val="clear" w:color="auto" w:fill="auto"/>
            <w:vAlign w:val="center"/>
          </w:tcPr>
          <w:p w14:paraId="38B6A7C8" w14:textId="77777777" w:rsidR="007B69B8" w:rsidRPr="009069C5" w:rsidRDefault="007B69B8" w:rsidP="00B54271">
            <w:pPr>
              <w:rPr>
                <w:sz w:val="18"/>
                <w:szCs w:val="18"/>
                <w:lang w:val="es-419"/>
              </w:rPr>
            </w:pPr>
          </w:p>
        </w:tc>
        <w:tc>
          <w:tcPr>
            <w:tcW w:w="236" w:type="dxa"/>
            <w:shd w:val="clear" w:color="auto" w:fill="auto"/>
            <w:vAlign w:val="center"/>
          </w:tcPr>
          <w:p w14:paraId="524F7C25" w14:textId="77777777" w:rsidR="007B69B8" w:rsidRPr="009069C5" w:rsidRDefault="007B69B8" w:rsidP="00B54271">
            <w:pPr>
              <w:rPr>
                <w:sz w:val="18"/>
                <w:szCs w:val="18"/>
                <w:lang w:val="es-419"/>
              </w:rPr>
            </w:pPr>
          </w:p>
        </w:tc>
        <w:tc>
          <w:tcPr>
            <w:tcW w:w="236" w:type="dxa"/>
            <w:shd w:val="clear" w:color="auto" w:fill="auto"/>
            <w:vAlign w:val="center"/>
          </w:tcPr>
          <w:p w14:paraId="4E5A852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1B2669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415436F"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2EC8B7BE" w14:textId="77777777" w:rsidR="007B69B8" w:rsidRPr="009069C5" w:rsidRDefault="007B69B8" w:rsidP="00B54271">
            <w:pPr>
              <w:rPr>
                <w:sz w:val="18"/>
                <w:szCs w:val="18"/>
                <w:lang w:val="es-419"/>
              </w:rPr>
            </w:pPr>
          </w:p>
        </w:tc>
        <w:tc>
          <w:tcPr>
            <w:tcW w:w="236" w:type="dxa"/>
            <w:shd w:val="clear" w:color="auto" w:fill="auto"/>
            <w:vAlign w:val="center"/>
          </w:tcPr>
          <w:p w14:paraId="653DCA44" w14:textId="77777777" w:rsidR="007B69B8" w:rsidRPr="009069C5" w:rsidRDefault="007B69B8" w:rsidP="00B54271">
            <w:pPr>
              <w:rPr>
                <w:sz w:val="18"/>
                <w:szCs w:val="18"/>
                <w:lang w:val="es-419"/>
              </w:rPr>
            </w:pPr>
          </w:p>
        </w:tc>
        <w:tc>
          <w:tcPr>
            <w:tcW w:w="236" w:type="dxa"/>
            <w:shd w:val="clear" w:color="auto" w:fill="auto"/>
            <w:vAlign w:val="center"/>
          </w:tcPr>
          <w:p w14:paraId="0E856F2B" w14:textId="77777777" w:rsidR="007B69B8" w:rsidRPr="009069C5" w:rsidRDefault="007B69B8" w:rsidP="00B54271">
            <w:pPr>
              <w:rPr>
                <w:sz w:val="18"/>
                <w:szCs w:val="18"/>
                <w:lang w:val="es-419"/>
              </w:rPr>
            </w:pPr>
          </w:p>
        </w:tc>
        <w:tc>
          <w:tcPr>
            <w:tcW w:w="236" w:type="dxa"/>
            <w:shd w:val="clear" w:color="auto" w:fill="auto"/>
            <w:vAlign w:val="center"/>
          </w:tcPr>
          <w:p w14:paraId="30067DA5" w14:textId="77777777" w:rsidR="007B69B8" w:rsidRPr="009069C5" w:rsidRDefault="007B69B8" w:rsidP="00B54271">
            <w:pPr>
              <w:rPr>
                <w:sz w:val="18"/>
                <w:szCs w:val="18"/>
                <w:lang w:val="es-419"/>
              </w:rPr>
            </w:pPr>
          </w:p>
        </w:tc>
        <w:tc>
          <w:tcPr>
            <w:tcW w:w="236" w:type="dxa"/>
            <w:shd w:val="clear" w:color="auto" w:fill="auto"/>
            <w:vAlign w:val="center"/>
          </w:tcPr>
          <w:p w14:paraId="040EDF30" w14:textId="77777777" w:rsidR="007B69B8" w:rsidRPr="009069C5" w:rsidRDefault="007B69B8" w:rsidP="00B54271">
            <w:pPr>
              <w:rPr>
                <w:sz w:val="18"/>
                <w:szCs w:val="18"/>
                <w:lang w:val="es-419"/>
              </w:rPr>
            </w:pPr>
          </w:p>
        </w:tc>
        <w:tc>
          <w:tcPr>
            <w:tcW w:w="928" w:type="dxa"/>
            <w:vMerge/>
            <w:vAlign w:val="center"/>
          </w:tcPr>
          <w:p w14:paraId="4994E969" w14:textId="77777777" w:rsidR="007B69B8" w:rsidRPr="009069C5" w:rsidRDefault="007B69B8" w:rsidP="00B54271">
            <w:pPr>
              <w:rPr>
                <w:sz w:val="18"/>
                <w:szCs w:val="18"/>
                <w:lang w:val="es-419"/>
              </w:rPr>
            </w:pPr>
          </w:p>
        </w:tc>
        <w:tc>
          <w:tcPr>
            <w:tcW w:w="984" w:type="dxa"/>
            <w:vMerge/>
            <w:vAlign w:val="center"/>
          </w:tcPr>
          <w:p w14:paraId="70CB4B17" w14:textId="77777777" w:rsidR="007B69B8" w:rsidRPr="009069C5" w:rsidRDefault="007B69B8" w:rsidP="00B54271">
            <w:pPr>
              <w:rPr>
                <w:sz w:val="18"/>
                <w:szCs w:val="18"/>
                <w:lang w:val="es-419"/>
              </w:rPr>
            </w:pPr>
          </w:p>
        </w:tc>
        <w:tc>
          <w:tcPr>
            <w:tcW w:w="915" w:type="dxa"/>
            <w:vMerge/>
          </w:tcPr>
          <w:p w14:paraId="420CAB6A" w14:textId="77777777" w:rsidR="007B69B8" w:rsidRPr="009069C5" w:rsidRDefault="007B69B8" w:rsidP="00B54271">
            <w:pPr>
              <w:rPr>
                <w:sz w:val="18"/>
                <w:szCs w:val="18"/>
                <w:lang w:val="es-419"/>
              </w:rPr>
            </w:pPr>
          </w:p>
        </w:tc>
      </w:tr>
      <w:tr w:rsidR="007B69B8" w:rsidRPr="001B344B" w14:paraId="6FC22F6E" w14:textId="77777777" w:rsidTr="00B54271">
        <w:trPr>
          <w:trHeight w:val="795"/>
          <w:jc w:val="center"/>
        </w:trPr>
        <w:tc>
          <w:tcPr>
            <w:tcW w:w="1247" w:type="dxa"/>
            <w:vMerge/>
            <w:vAlign w:val="center"/>
          </w:tcPr>
          <w:p w14:paraId="03087DFE" w14:textId="77777777" w:rsidR="007B69B8" w:rsidRPr="009069C5" w:rsidRDefault="007B69B8" w:rsidP="00B54271">
            <w:pPr>
              <w:rPr>
                <w:sz w:val="18"/>
                <w:szCs w:val="18"/>
                <w:lang w:val="es-419"/>
              </w:rPr>
            </w:pPr>
          </w:p>
        </w:tc>
        <w:tc>
          <w:tcPr>
            <w:tcW w:w="1327" w:type="dxa"/>
            <w:vMerge/>
            <w:vAlign w:val="center"/>
          </w:tcPr>
          <w:p w14:paraId="77D624A7" w14:textId="77777777" w:rsidR="007B69B8" w:rsidRPr="009069C5" w:rsidRDefault="007B69B8" w:rsidP="00B54271">
            <w:pPr>
              <w:rPr>
                <w:sz w:val="18"/>
                <w:szCs w:val="18"/>
                <w:lang w:val="es-419"/>
              </w:rPr>
            </w:pPr>
          </w:p>
        </w:tc>
        <w:tc>
          <w:tcPr>
            <w:tcW w:w="969" w:type="dxa"/>
            <w:vMerge/>
            <w:vAlign w:val="center"/>
          </w:tcPr>
          <w:p w14:paraId="6D492164" w14:textId="77777777" w:rsidR="007B69B8" w:rsidRPr="009069C5" w:rsidRDefault="007B69B8" w:rsidP="00B54271">
            <w:pPr>
              <w:rPr>
                <w:sz w:val="18"/>
                <w:szCs w:val="18"/>
                <w:lang w:val="es-419"/>
              </w:rPr>
            </w:pPr>
          </w:p>
        </w:tc>
        <w:tc>
          <w:tcPr>
            <w:tcW w:w="1207" w:type="dxa"/>
            <w:vMerge/>
            <w:vAlign w:val="center"/>
          </w:tcPr>
          <w:p w14:paraId="2992DA83" w14:textId="77777777" w:rsidR="007B69B8" w:rsidRPr="009069C5" w:rsidRDefault="007B69B8" w:rsidP="00B54271">
            <w:pPr>
              <w:rPr>
                <w:sz w:val="18"/>
                <w:szCs w:val="18"/>
                <w:lang w:val="es-419"/>
              </w:rPr>
            </w:pPr>
          </w:p>
        </w:tc>
        <w:tc>
          <w:tcPr>
            <w:tcW w:w="1183" w:type="dxa"/>
            <w:vMerge/>
            <w:vAlign w:val="center"/>
          </w:tcPr>
          <w:p w14:paraId="01D59DB3" w14:textId="77777777" w:rsidR="007B69B8" w:rsidRPr="009069C5" w:rsidRDefault="007B69B8" w:rsidP="00B54271">
            <w:pPr>
              <w:rPr>
                <w:sz w:val="18"/>
                <w:szCs w:val="18"/>
                <w:lang w:val="es-419"/>
              </w:rPr>
            </w:pPr>
          </w:p>
        </w:tc>
        <w:tc>
          <w:tcPr>
            <w:tcW w:w="1691" w:type="dxa"/>
            <w:vAlign w:val="center"/>
          </w:tcPr>
          <w:p w14:paraId="7B0F81CA" w14:textId="77777777" w:rsidR="007B69B8" w:rsidRPr="009069C5" w:rsidRDefault="007B69B8" w:rsidP="00B54271">
            <w:pPr>
              <w:rPr>
                <w:sz w:val="18"/>
                <w:szCs w:val="18"/>
                <w:lang w:val="es-419"/>
              </w:rPr>
            </w:pPr>
            <w:r w:rsidRPr="009069C5">
              <w:rPr>
                <w:sz w:val="18"/>
                <w:szCs w:val="18"/>
                <w:lang w:val="es-419"/>
              </w:rPr>
              <w:t>4.8.4- Elaboración del Plan Anual de Compras y Contrataciones por Unidad Requirente</w:t>
            </w:r>
          </w:p>
        </w:tc>
        <w:tc>
          <w:tcPr>
            <w:tcW w:w="1520" w:type="dxa"/>
            <w:vAlign w:val="center"/>
          </w:tcPr>
          <w:p w14:paraId="1CF31135" w14:textId="77777777" w:rsidR="007B69B8" w:rsidRPr="009069C5" w:rsidRDefault="007B69B8" w:rsidP="00B54271">
            <w:pPr>
              <w:rPr>
                <w:sz w:val="18"/>
                <w:szCs w:val="18"/>
                <w:lang w:val="es-419"/>
              </w:rPr>
            </w:pPr>
            <w:r w:rsidRPr="009069C5">
              <w:rPr>
                <w:sz w:val="18"/>
                <w:szCs w:val="18"/>
                <w:lang w:val="es-419"/>
              </w:rPr>
              <w:t>DPyD, Compras</w:t>
            </w:r>
          </w:p>
        </w:tc>
        <w:tc>
          <w:tcPr>
            <w:tcW w:w="1534" w:type="dxa"/>
            <w:vAlign w:val="center"/>
          </w:tcPr>
          <w:p w14:paraId="33E7DB2C" w14:textId="77777777" w:rsidR="007B69B8" w:rsidRPr="009069C5" w:rsidRDefault="007B69B8" w:rsidP="00B54271">
            <w:pPr>
              <w:rPr>
                <w:sz w:val="18"/>
                <w:szCs w:val="18"/>
                <w:lang w:val="es-419"/>
              </w:rPr>
            </w:pPr>
            <w:r w:rsidRPr="009069C5">
              <w:rPr>
                <w:sz w:val="18"/>
                <w:szCs w:val="18"/>
                <w:lang w:val="es-419"/>
              </w:rPr>
              <w:t>Borrador de PACC</w:t>
            </w:r>
          </w:p>
        </w:tc>
        <w:tc>
          <w:tcPr>
            <w:tcW w:w="1441" w:type="dxa"/>
            <w:vAlign w:val="center"/>
          </w:tcPr>
          <w:p w14:paraId="60CFF44F" w14:textId="77777777" w:rsidR="007B69B8" w:rsidRPr="009069C5" w:rsidRDefault="007B69B8" w:rsidP="00B54271">
            <w:pPr>
              <w:rPr>
                <w:rFonts w:cstheme="minorHAnsi"/>
                <w:sz w:val="18"/>
                <w:szCs w:val="18"/>
                <w:lang w:val="es-419"/>
              </w:rPr>
            </w:pPr>
            <w:r w:rsidRPr="009069C5">
              <w:rPr>
                <w:rFonts w:cstheme="minorHAnsi"/>
                <w:sz w:val="18"/>
                <w:szCs w:val="18"/>
                <w:lang w:val="es-419"/>
              </w:rPr>
              <w:t>Plan con errores o informaciones omitidas</w:t>
            </w:r>
          </w:p>
        </w:tc>
        <w:tc>
          <w:tcPr>
            <w:tcW w:w="1500" w:type="dxa"/>
            <w:vAlign w:val="center"/>
          </w:tcPr>
          <w:p w14:paraId="24DC65EC" w14:textId="77777777" w:rsidR="007B69B8" w:rsidRPr="009069C5" w:rsidRDefault="007B69B8" w:rsidP="00B54271">
            <w:pPr>
              <w:rPr>
                <w:rFonts w:cstheme="minorHAnsi"/>
                <w:sz w:val="18"/>
                <w:szCs w:val="18"/>
                <w:lang w:val="es-419"/>
              </w:rPr>
            </w:pPr>
            <w:r w:rsidRPr="009069C5">
              <w:rPr>
                <w:rFonts w:cstheme="minorHAnsi"/>
                <w:sz w:val="18"/>
                <w:szCs w:val="18"/>
                <w:lang w:val="es-419"/>
              </w:rPr>
              <w:t>Revisión y verificación del borrador por la comisión PACC</w:t>
            </w:r>
          </w:p>
        </w:tc>
        <w:tc>
          <w:tcPr>
            <w:tcW w:w="282" w:type="dxa"/>
            <w:shd w:val="clear" w:color="auto" w:fill="auto"/>
            <w:vAlign w:val="center"/>
          </w:tcPr>
          <w:p w14:paraId="363EE5CD" w14:textId="77777777" w:rsidR="007B69B8" w:rsidRPr="009069C5" w:rsidRDefault="007B69B8" w:rsidP="00B54271">
            <w:pPr>
              <w:rPr>
                <w:sz w:val="18"/>
                <w:szCs w:val="18"/>
                <w:lang w:val="es-419"/>
              </w:rPr>
            </w:pPr>
          </w:p>
        </w:tc>
        <w:tc>
          <w:tcPr>
            <w:tcW w:w="243" w:type="dxa"/>
            <w:shd w:val="clear" w:color="auto" w:fill="auto"/>
            <w:vAlign w:val="center"/>
          </w:tcPr>
          <w:p w14:paraId="2602C5DC" w14:textId="77777777" w:rsidR="007B69B8" w:rsidRPr="009069C5" w:rsidRDefault="007B69B8" w:rsidP="00B54271">
            <w:pPr>
              <w:rPr>
                <w:sz w:val="18"/>
                <w:szCs w:val="18"/>
                <w:lang w:val="es-419"/>
              </w:rPr>
            </w:pPr>
          </w:p>
        </w:tc>
        <w:tc>
          <w:tcPr>
            <w:tcW w:w="236" w:type="dxa"/>
            <w:gridSpan w:val="2"/>
            <w:shd w:val="clear" w:color="auto" w:fill="auto"/>
            <w:vAlign w:val="center"/>
          </w:tcPr>
          <w:p w14:paraId="536D6156" w14:textId="77777777" w:rsidR="007B69B8" w:rsidRPr="009069C5" w:rsidRDefault="007B69B8" w:rsidP="00B54271">
            <w:pPr>
              <w:rPr>
                <w:sz w:val="18"/>
                <w:szCs w:val="18"/>
                <w:lang w:val="es-419"/>
              </w:rPr>
            </w:pPr>
          </w:p>
        </w:tc>
        <w:tc>
          <w:tcPr>
            <w:tcW w:w="236" w:type="dxa"/>
            <w:shd w:val="clear" w:color="auto" w:fill="auto"/>
            <w:vAlign w:val="center"/>
          </w:tcPr>
          <w:p w14:paraId="263C06F9" w14:textId="77777777" w:rsidR="007B69B8" w:rsidRPr="009069C5" w:rsidRDefault="007B69B8" w:rsidP="00B54271">
            <w:pPr>
              <w:rPr>
                <w:sz w:val="18"/>
                <w:szCs w:val="18"/>
                <w:lang w:val="es-419"/>
              </w:rPr>
            </w:pPr>
          </w:p>
        </w:tc>
        <w:tc>
          <w:tcPr>
            <w:tcW w:w="236" w:type="dxa"/>
            <w:shd w:val="clear" w:color="auto" w:fill="auto"/>
            <w:vAlign w:val="center"/>
          </w:tcPr>
          <w:p w14:paraId="67E4330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8878D8F"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34E68E3"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321AA050" w14:textId="77777777" w:rsidR="007B69B8" w:rsidRPr="009069C5" w:rsidRDefault="007B69B8" w:rsidP="00B54271">
            <w:pPr>
              <w:rPr>
                <w:sz w:val="18"/>
                <w:szCs w:val="18"/>
                <w:lang w:val="es-419"/>
              </w:rPr>
            </w:pPr>
          </w:p>
        </w:tc>
        <w:tc>
          <w:tcPr>
            <w:tcW w:w="236" w:type="dxa"/>
            <w:shd w:val="clear" w:color="auto" w:fill="auto"/>
            <w:vAlign w:val="center"/>
          </w:tcPr>
          <w:p w14:paraId="4284DA5B" w14:textId="77777777" w:rsidR="007B69B8" w:rsidRPr="009069C5" w:rsidRDefault="007B69B8" w:rsidP="00B54271">
            <w:pPr>
              <w:rPr>
                <w:sz w:val="18"/>
                <w:szCs w:val="18"/>
                <w:lang w:val="es-419"/>
              </w:rPr>
            </w:pPr>
          </w:p>
        </w:tc>
        <w:tc>
          <w:tcPr>
            <w:tcW w:w="236" w:type="dxa"/>
            <w:shd w:val="clear" w:color="auto" w:fill="auto"/>
            <w:vAlign w:val="center"/>
          </w:tcPr>
          <w:p w14:paraId="7DB99EDC" w14:textId="77777777" w:rsidR="007B69B8" w:rsidRPr="009069C5" w:rsidRDefault="007B69B8" w:rsidP="00B54271">
            <w:pPr>
              <w:rPr>
                <w:sz w:val="18"/>
                <w:szCs w:val="18"/>
                <w:lang w:val="es-419"/>
              </w:rPr>
            </w:pPr>
          </w:p>
        </w:tc>
        <w:tc>
          <w:tcPr>
            <w:tcW w:w="236" w:type="dxa"/>
            <w:shd w:val="clear" w:color="auto" w:fill="auto"/>
            <w:vAlign w:val="center"/>
          </w:tcPr>
          <w:p w14:paraId="55105AE7" w14:textId="77777777" w:rsidR="007B69B8" w:rsidRPr="009069C5" w:rsidRDefault="007B69B8" w:rsidP="00B54271">
            <w:pPr>
              <w:rPr>
                <w:sz w:val="18"/>
                <w:szCs w:val="18"/>
                <w:lang w:val="es-419"/>
              </w:rPr>
            </w:pPr>
          </w:p>
        </w:tc>
        <w:tc>
          <w:tcPr>
            <w:tcW w:w="236" w:type="dxa"/>
            <w:shd w:val="clear" w:color="auto" w:fill="auto"/>
            <w:vAlign w:val="center"/>
          </w:tcPr>
          <w:p w14:paraId="6F7C28DB" w14:textId="77777777" w:rsidR="007B69B8" w:rsidRPr="009069C5" w:rsidRDefault="007B69B8" w:rsidP="00B54271">
            <w:pPr>
              <w:rPr>
                <w:sz w:val="18"/>
                <w:szCs w:val="18"/>
                <w:lang w:val="es-419"/>
              </w:rPr>
            </w:pPr>
          </w:p>
        </w:tc>
        <w:tc>
          <w:tcPr>
            <w:tcW w:w="928" w:type="dxa"/>
            <w:vMerge/>
            <w:vAlign w:val="center"/>
          </w:tcPr>
          <w:p w14:paraId="09384AB4" w14:textId="77777777" w:rsidR="007B69B8" w:rsidRPr="009069C5" w:rsidRDefault="007B69B8" w:rsidP="00B54271">
            <w:pPr>
              <w:rPr>
                <w:sz w:val="18"/>
                <w:szCs w:val="18"/>
                <w:lang w:val="es-419"/>
              </w:rPr>
            </w:pPr>
          </w:p>
        </w:tc>
        <w:tc>
          <w:tcPr>
            <w:tcW w:w="984" w:type="dxa"/>
            <w:vMerge/>
            <w:vAlign w:val="center"/>
          </w:tcPr>
          <w:p w14:paraId="4F9699A8" w14:textId="77777777" w:rsidR="007B69B8" w:rsidRPr="009069C5" w:rsidRDefault="007B69B8" w:rsidP="00B54271">
            <w:pPr>
              <w:rPr>
                <w:sz w:val="18"/>
                <w:szCs w:val="18"/>
                <w:lang w:val="es-419"/>
              </w:rPr>
            </w:pPr>
          </w:p>
        </w:tc>
        <w:tc>
          <w:tcPr>
            <w:tcW w:w="915" w:type="dxa"/>
            <w:vMerge/>
          </w:tcPr>
          <w:p w14:paraId="5F9199B2" w14:textId="77777777" w:rsidR="007B69B8" w:rsidRPr="009069C5" w:rsidRDefault="007B69B8" w:rsidP="00B54271">
            <w:pPr>
              <w:rPr>
                <w:sz w:val="18"/>
                <w:szCs w:val="18"/>
                <w:lang w:val="es-419"/>
              </w:rPr>
            </w:pPr>
          </w:p>
        </w:tc>
      </w:tr>
      <w:tr w:rsidR="007B69B8" w:rsidRPr="001B344B" w14:paraId="363A8289" w14:textId="77777777" w:rsidTr="00B54271">
        <w:trPr>
          <w:trHeight w:val="795"/>
          <w:jc w:val="center"/>
        </w:trPr>
        <w:tc>
          <w:tcPr>
            <w:tcW w:w="1247" w:type="dxa"/>
            <w:vMerge/>
            <w:vAlign w:val="center"/>
          </w:tcPr>
          <w:p w14:paraId="07A29323" w14:textId="77777777" w:rsidR="007B69B8" w:rsidRPr="009069C5" w:rsidRDefault="007B69B8" w:rsidP="00B54271">
            <w:pPr>
              <w:rPr>
                <w:sz w:val="18"/>
                <w:szCs w:val="18"/>
                <w:lang w:val="es-419"/>
              </w:rPr>
            </w:pPr>
          </w:p>
        </w:tc>
        <w:tc>
          <w:tcPr>
            <w:tcW w:w="1327" w:type="dxa"/>
            <w:vMerge/>
            <w:vAlign w:val="center"/>
          </w:tcPr>
          <w:p w14:paraId="02F36914" w14:textId="77777777" w:rsidR="007B69B8" w:rsidRPr="009069C5" w:rsidRDefault="007B69B8" w:rsidP="00B54271">
            <w:pPr>
              <w:rPr>
                <w:sz w:val="18"/>
                <w:szCs w:val="18"/>
                <w:lang w:val="es-419"/>
              </w:rPr>
            </w:pPr>
          </w:p>
        </w:tc>
        <w:tc>
          <w:tcPr>
            <w:tcW w:w="969" w:type="dxa"/>
            <w:vMerge/>
            <w:vAlign w:val="center"/>
          </w:tcPr>
          <w:p w14:paraId="4F12E30E" w14:textId="77777777" w:rsidR="007B69B8" w:rsidRPr="009069C5" w:rsidRDefault="007B69B8" w:rsidP="00B54271">
            <w:pPr>
              <w:rPr>
                <w:sz w:val="18"/>
                <w:szCs w:val="18"/>
                <w:lang w:val="es-419"/>
              </w:rPr>
            </w:pPr>
          </w:p>
        </w:tc>
        <w:tc>
          <w:tcPr>
            <w:tcW w:w="1207" w:type="dxa"/>
            <w:vMerge/>
            <w:vAlign w:val="center"/>
          </w:tcPr>
          <w:p w14:paraId="229D722C" w14:textId="77777777" w:rsidR="007B69B8" w:rsidRPr="009069C5" w:rsidRDefault="007B69B8" w:rsidP="00B54271">
            <w:pPr>
              <w:rPr>
                <w:sz w:val="18"/>
                <w:szCs w:val="18"/>
                <w:lang w:val="es-419"/>
              </w:rPr>
            </w:pPr>
          </w:p>
        </w:tc>
        <w:tc>
          <w:tcPr>
            <w:tcW w:w="1183" w:type="dxa"/>
            <w:vMerge/>
            <w:vAlign w:val="center"/>
          </w:tcPr>
          <w:p w14:paraId="0D31C38D" w14:textId="77777777" w:rsidR="007B69B8" w:rsidRPr="009069C5" w:rsidRDefault="007B69B8" w:rsidP="00B54271">
            <w:pPr>
              <w:rPr>
                <w:sz w:val="18"/>
                <w:szCs w:val="18"/>
                <w:lang w:val="es-419"/>
              </w:rPr>
            </w:pPr>
          </w:p>
        </w:tc>
        <w:tc>
          <w:tcPr>
            <w:tcW w:w="1691" w:type="dxa"/>
            <w:vAlign w:val="center"/>
          </w:tcPr>
          <w:p w14:paraId="4927A93A" w14:textId="77777777" w:rsidR="007B69B8" w:rsidRPr="009069C5" w:rsidRDefault="007B69B8" w:rsidP="00B54271">
            <w:pPr>
              <w:rPr>
                <w:sz w:val="18"/>
                <w:szCs w:val="18"/>
                <w:lang w:val="es-419"/>
              </w:rPr>
            </w:pPr>
            <w:r w:rsidRPr="009069C5">
              <w:rPr>
                <w:sz w:val="18"/>
                <w:szCs w:val="18"/>
                <w:lang w:val="es-419"/>
              </w:rPr>
              <w:t>4.5.1- Aprobación y Difusión del Plan Anual de Compras y Contrataciones</w:t>
            </w:r>
          </w:p>
        </w:tc>
        <w:tc>
          <w:tcPr>
            <w:tcW w:w="1520" w:type="dxa"/>
            <w:vAlign w:val="center"/>
          </w:tcPr>
          <w:p w14:paraId="1193E7F8" w14:textId="77777777" w:rsidR="007B69B8" w:rsidRPr="009069C5" w:rsidRDefault="007B69B8" w:rsidP="00B54271">
            <w:pPr>
              <w:rPr>
                <w:sz w:val="18"/>
                <w:szCs w:val="18"/>
                <w:lang w:val="es-419"/>
              </w:rPr>
            </w:pPr>
            <w:r w:rsidRPr="009069C5">
              <w:rPr>
                <w:sz w:val="18"/>
                <w:szCs w:val="18"/>
                <w:lang w:val="es-419"/>
              </w:rPr>
              <w:t>DPyD, Dir. Eje, Compras</w:t>
            </w:r>
          </w:p>
        </w:tc>
        <w:tc>
          <w:tcPr>
            <w:tcW w:w="1534" w:type="dxa"/>
            <w:vAlign w:val="center"/>
          </w:tcPr>
          <w:p w14:paraId="7236DD06" w14:textId="77777777" w:rsidR="007B69B8" w:rsidRPr="009069C5" w:rsidRDefault="007B69B8" w:rsidP="00B54271">
            <w:pPr>
              <w:rPr>
                <w:sz w:val="18"/>
                <w:szCs w:val="18"/>
                <w:lang w:val="es-419"/>
              </w:rPr>
            </w:pPr>
            <w:r w:rsidRPr="009069C5">
              <w:rPr>
                <w:sz w:val="18"/>
                <w:szCs w:val="18"/>
                <w:lang w:val="es-419"/>
              </w:rPr>
              <w:t>Correo electrónico</w:t>
            </w:r>
          </w:p>
        </w:tc>
        <w:tc>
          <w:tcPr>
            <w:tcW w:w="1441" w:type="dxa"/>
            <w:vAlign w:val="center"/>
          </w:tcPr>
          <w:p w14:paraId="3DCA1768" w14:textId="77777777" w:rsidR="007B69B8" w:rsidRPr="009069C5" w:rsidRDefault="007B69B8" w:rsidP="00B54271">
            <w:pPr>
              <w:rPr>
                <w:rFonts w:cstheme="minorHAnsi"/>
                <w:sz w:val="18"/>
                <w:szCs w:val="18"/>
                <w:lang w:val="es-419"/>
              </w:rPr>
            </w:pPr>
            <w:r w:rsidRPr="009069C5">
              <w:rPr>
                <w:rFonts w:cstheme="minorHAnsi"/>
                <w:sz w:val="18"/>
                <w:szCs w:val="18"/>
                <w:lang w:val="es-419"/>
              </w:rPr>
              <w:t>Que no sea remitido a algún involucrado</w:t>
            </w:r>
          </w:p>
        </w:tc>
        <w:tc>
          <w:tcPr>
            <w:tcW w:w="1500" w:type="dxa"/>
            <w:vAlign w:val="center"/>
          </w:tcPr>
          <w:p w14:paraId="0CF0BDBC" w14:textId="77777777" w:rsidR="007B69B8" w:rsidRPr="009069C5" w:rsidRDefault="007B69B8" w:rsidP="00B54271">
            <w:pPr>
              <w:rPr>
                <w:rFonts w:cstheme="minorHAnsi"/>
                <w:sz w:val="18"/>
                <w:szCs w:val="18"/>
                <w:lang w:val="es-419"/>
              </w:rPr>
            </w:pPr>
            <w:r w:rsidRPr="009069C5">
              <w:rPr>
                <w:rFonts w:cstheme="minorHAnsi"/>
                <w:sz w:val="18"/>
                <w:szCs w:val="18"/>
                <w:lang w:val="es-419"/>
              </w:rPr>
              <w:t>Listado de involucrados y remitir con la comisión PACC</w:t>
            </w:r>
          </w:p>
        </w:tc>
        <w:tc>
          <w:tcPr>
            <w:tcW w:w="282" w:type="dxa"/>
            <w:shd w:val="clear" w:color="auto" w:fill="auto"/>
            <w:vAlign w:val="center"/>
          </w:tcPr>
          <w:p w14:paraId="0AAB9DAE" w14:textId="77777777" w:rsidR="007B69B8" w:rsidRPr="009069C5" w:rsidRDefault="007B69B8" w:rsidP="00B54271">
            <w:pPr>
              <w:rPr>
                <w:sz w:val="18"/>
                <w:szCs w:val="18"/>
                <w:lang w:val="es-419"/>
              </w:rPr>
            </w:pPr>
          </w:p>
        </w:tc>
        <w:tc>
          <w:tcPr>
            <w:tcW w:w="243" w:type="dxa"/>
            <w:shd w:val="clear" w:color="auto" w:fill="auto"/>
            <w:vAlign w:val="center"/>
          </w:tcPr>
          <w:p w14:paraId="74CCE184" w14:textId="77777777" w:rsidR="007B69B8" w:rsidRPr="009069C5" w:rsidRDefault="007B69B8" w:rsidP="00B54271">
            <w:pPr>
              <w:rPr>
                <w:sz w:val="18"/>
                <w:szCs w:val="18"/>
                <w:lang w:val="es-419"/>
              </w:rPr>
            </w:pPr>
          </w:p>
        </w:tc>
        <w:tc>
          <w:tcPr>
            <w:tcW w:w="236" w:type="dxa"/>
            <w:gridSpan w:val="2"/>
            <w:shd w:val="clear" w:color="auto" w:fill="auto"/>
            <w:vAlign w:val="center"/>
          </w:tcPr>
          <w:p w14:paraId="72F485D4" w14:textId="77777777" w:rsidR="007B69B8" w:rsidRPr="009069C5" w:rsidRDefault="007B69B8" w:rsidP="00B54271">
            <w:pPr>
              <w:rPr>
                <w:sz w:val="18"/>
                <w:szCs w:val="18"/>
                <w:lang w:val="es-419"/>
              </w:rPr>
            </w:pPr>
          </w:p>
        </w:tc>
        <w:tc>
          <w:tcPr>
            <w:tcW w:w="236" w:type="dxa"/>
            <w:shd w:val="clear" w:color="auto" w:fill="auto"/>
            <w:vAlign w:val="center"/>
          </w:tcPr>
          <w:p w14:paraId="29BF000A" w14:textId="77777777" w:rsidR="007B69B8" w:rsidRPr="009069C5" w:rsidRDefault="007B69B8" w:rsidP="00B54271">
            <w:pPr>
              <w:rPr>
                <w:sz w:val="18"/>
                <w:szCs w:val="18"/>
                <w:lang w:val="es-419"/>
              </w:rPr>
            </w:pPr>
          </w:p>
        </w:tc>
        <w:tc>
          <w:tcPr>
            <w:tcW w:w="236" w:type="dxa"/>
            <w:shd w:val="clear" w:color="auto" w:fill="auto"/>
            <w:vAlign w:val="center"/>
          </w:tcPr>
          <w:p w14:paraId="1F715A6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AA4C71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E761890"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13994566"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7A0821E8" w14:textId="77777777" w:rsidR="007B69B8" w:rsidRPr="009069C5" w:rsidRDefault="007B69B8" w:rsidP="00B54271">
            <w:pPr>
              <w:rPr>
                <w:sz w:val="18"/>
                <w:szCs w:val="18"/>
                <w:lang w:val="es-419"/>
              </w:rPr>
            </w:pPr>
          </w:p>
        </w:tc>
        <w:tc>
          <w:tcPr>
            <w:tcW w:w="236" w:type="dxa"/>
            <w:shd w:val="clear" w:color="auto" w:fill="auto"/>
            <w:vAlign w:val="center"/>
          </w:tcPr>
          <w:p w14:paraId="2509C8E7" w14:textId="77777777" w:rsidR="007B69B8" w:rsidRPr="009069C5" w:rsidRDefault="007B69B8" w:rsidP="00B54271">
            <w:pPr>
              <w:rPr>
                <w:sz w:val="18"/>
                <w:szCs w:val="18"/>
                <w:lang w:val="es-419"/>
              </w:rPr>
            </w:pPr>
          </w:p>
        </w:tc>
        <w:tc>
          <w:tcPr>
            <w:tcW w:w="236" w:type="dxa"/>
            <w:shd w:val="clear" w:color="auto" w:fill="auto"/>
            <w:vAlign w:val="center"/>
          </w:tcPr>
          <w:p w14:paraId="036D1712" w14:textId="77777777" w:rsidR="007B69B8" w:rsidRPr="009069C5" w:rsidRDefault="007B69B8" w:rsidP="00B54271">
            <w:pPr>
              <w:rPr>
                <w:sz w:val="18"/>
                <w:szCs w:val="18"/>
                <w:lang w:val="es-419"/>
              </w:rPr>
            </w:pPr>
          </w:p>
        </w:tc>
        <w:tc>
          <w:tcPr>
            <w:tcW w:w="236" w:type="dxa"/>
            <w:shd w:val="clear" w:color="auto" w:fill="auto"/>
            <w:vAlign w:val="center"/>
          </w:tcPr>
          <w:p w14:paraId="0B1AB627" w14:textId="77777777" w:rsidR="007B69B8" w:rsidRPr="009069C5" w:rsidRDefault="007B69B8" w:rsidP="00B54271">
            <w:pPr>
              <w:rPr>
                <w:sz w:val="18"/>
                <w:szCs w:val="18"/>
                <w:lang w:val="es-419"/>
              </w:rPr>
            </w:pPr>
          </w:p>
        </w:tc>
        <w:tc>
          <w:tcPr>
            <w:tcW w:w="928" w:type="dxa"/>
            <w:vMerge/>
            <w:vAlign w:val="center"/>
          </w:tcPr>
          <w:p w14:paraId="1ACABAE1" w14:textId="77777777" w:rsidR="007B69B8" w:rsidRPr="009069C5" w:rsidRDefault="007B69B8" w:rsidP="00B54271">
            <w:pPr>
              <w:rPr>
                <w:sz w:val="18"/>
                <w:szCs w:val="18"/>
                <w:lang w:val="es-419"/>
              </w:rPr>
            </w:pPr>
          </w:p>
        </w:tc>
        <w:tc>
          <w:tcPr>
            <w:tcW w:w="984" w:type="dxa"/>
            <w:vMerge/>
            <w:vAlign w:val="center"/>
          </w:tcPr>
          <w:p w14:paraId="6E7012DE" w14:textId="77777777" w:rsidR="007B69B8" w:rsidRPr="009069C5" w:rsidRDefault="007B69B8" w:rsidP="00B54271">
            <w:pPr>
              <w:rPr>
                <w:sz w:val="18"/>
                <w:szCs w:val="18"/>
                <w:lang w:val="es-419"/>
              </w:rPr>
            </w:pPr>
          </w:p>
        </w:tc>
        <w:tc>
          <w:tcPr>
            <w:tcW w:w="915" w:type="dxa"/>
            <w:vMerge/>
          </w:tcPr>
          <w:p w14:paraId="5C90B347" w14:textId="77777777" w:rsidR="007B69B8" w:rsidRPr="009069C5" w:rsidRDefault="007B69B8" w:rsidP="00B54271">
            <w:pPr>
              <w:rPr>
                <w:sz w:val="18"/>
                <w:szCs w:val="18"/>
                <w:lang w:val="es-419"/>
              </w:rPr>
            </w:pPr>
          </w:p>
        </w:tc>
      </w:tr>
      <w:tr w:rsidR="007B69B8" w:rsidRPr="001B344B" w14:paraId="480962D5" w14:textId="77777777" w:rsidTr="00B54271">
        <w:trPr>
          <w:trHeight w:val="795"/>
          <w:jc w:val="center"/>
        </w:trPr>
        <w:tc>
          <w:tcPr>
            <w:tcW w:w="1247" w:type="dxa"/>
            <w:vMerge/>
            <w:vAlign w:val="center"/>
          </w:tcPr>
          <w:p w14:paraId="7DAE9024" w14:textId="77777777" w:rsidR="007B69B8" w:rsidRPr="009069C5" w:rsidRDefault="007B69B8" w:rsidP="00B54271">
            <w:pPr>
              <w:rPr>
                <w:sz w:val="18"/>
                <w:szCs w:val="18"/>
                <w:lang w:val="es-419"/>
              </w:rPr>
            </w:pPr>
          </w:p>
        </w:tc>
        <w:tc>
          <w:tcPr>
            <w:tcW w:w="1327" w:type="dxa"/>
            <w:vMerge/>
            <w:vAlign w:val="center"/>
          </w:tcPr>
          <w:p w14:paraId="2CDCB522" w14:textId="77777777" w:rsidR="007B69B8" w:rsidRPr="009069C5" w:rsidRDefault="007B69B8" w:rsidP="00B54271">
            <w:pPr>
              <w:rPr>
                <w:sz w:val="18"/>
                <w:szCs w:val="18"/>
                <w:lang w:val="es-419"/>
              </w:rPr>
            </w:pPr>
          </w:p>
        </w:tc>
        <w:tc>
          <w:tcPr>
            <w:tcW w:w="969" w:type="dxa"/>
            <w:vMerge/>
            <w:vAlign w:val="center"/>
          </w:tcPr>
          <w:p w14:paraId="2A1D9D2A" w14:textId="77777777" w:rsidR="007B69B8" w:rsidRPr="009069C5" w:rsidRDefault="007B69B8" w:rsidP="00B54271">
            <w:pPr>
              <w:rPr>
                <w:sz w:val="18"/>
                <w:szCs w:val="18"/>
                <w:lang w:val="es-419"/>
              </w:rPr>
            </w:pPr>
          </w:p>
        </w:tc>
        <w:tc>
          <w:tcPr>
            <w:tcW w:w="1207" w:type="dxa"/>
            <w:vMerge/>
            <w:vAlign w:val="center"/>
          </w:tcPr>
          <w:p w14:paraId="4D23167E" w14:textId="77777777" w:rsidR="007B69B8" w:rsidRPr="009069C5" w:rsidRDefault="007B69B8" w:rsidP="00B54271">
            <w:pPr>
              <w:rPr>
                <w:sz w:val="18"/>
                <w:szCs w:val="18"/>
                <w:lang w:val="es-419"/>
              </w:rPr>
            </w:pPr>
          </w:p>
        </w:tc>
        <w:tc>
          <w:tcPr>
            <w:tcW w:w="1183" w:type="dxa"/>
            <w:vMerge/>
            <w:vAlign w:val="center"/>
          </w:tcPr>
          <w:p w14:paraId="5622CF7E" w14:textId="77777777" w:rsidR="007B69B8" w:rsidRPr="009069C5" w:rsidRDefault="007B69B8" w:rsidP="00B54271">
            <w:pPr>
              <w:rPr>
                <w:sz w:val="18"/>
                <w:szCs w:val="18"/>
                <w:lang w:val="es-419"/>
              </w:rPr>
            </w:pPr>
          </w:p>
        </w:tc>
        <w:tc>
          <w:tcPr>
            <w:tcW w:w="1691" w:type="dxa"/>
            <w:vAlign w:val="center"/>
          </w:tcPr>
          <w:p w14:paraId="107EE7F2" w14:textId="77777777" w:rsidR="007B69B8" w:rsidRPr="009069C5" w:rsidRDefault="007B69B8" w:rsidP="00B54271">
            <w:pPr>
              <w:rPr>
                <w:sz w:val="18"/>
                <w:szCs w:val="18"/>
                <w:lang w:val="es-419"/>
              </w:rPr>
            </w:pPr>
            <w:r w:rsidRPr="009069C5">
              <w:rPr>
                <w:sz w:val="18"/>
                <w:szCs w:val="18"/>
                <w:lang w:val="es-419"/>
              </w:rPr>
              <w:t>4.8.6- Seguimiento y evaluación del Plan Anual de Compras y Contrataciones</w:t>
            </w:r>
          </w:p>
        </w:tc>
        <w:tc>
          <w:tcPr>
            <w:tcW w:w="1520" w:type="dxa"/>
            <w:vAlign w:val="center"/>
          </w:tcPr>
          <w:p w14:paraId="6F94FA37" w14:textId="77777777" w:rsidR="007B69B8" w:rsidRPr="009069C5" w:rsidRDefault="007B69B8" w:rsidP="00B54271">
            <w:pPr>
              <w:rPr>
                <w:sz w:val="18"/>
                <w:szCs w:val="18"/>
                <w:lang w:val="es-419"/>
              </w:rPr>
            </w:pPr>
            <w:r w:rsidRPr="009069C5">
              <w:rPr>
                <w:sz w:val="18"/>
                <w:szCs w:val="18"/>
                <w:lang w:val="es-419"/>
              </w:rPr>
              <w:t>DPyD, Dir. Eje, Compras</w:t>
            </w:r>
          </w:p>
        </w:tc>
        <w:tc>
          <w:tcPr>
            <w:tcW w:w="1534" w:type="dxa"/>
            <w:vAlign w:val="center"/>
          </w:tcPr>
          <w:p w14:paraId="414FFEE0" w14:textId="77777777" w:rsidR="007B69B8" w:rsidRPr="009069C5" w:rsidRDefault="007B69B8" w:rsidP="00B54271">
            <w:pPr>
              <w:rPr>
                <w:sz w:val="18"/>
                <w:szCs w:val="18"/>
                <w:lang w:val="es-419"/>
              </w:rPr>
            </w:pPr>
            <w:r w:rsidRPr="009069C5">
              <w:rPr>
                <w:sz w:val="18"/>
                <w:szCs w:val="18"/>
                <w:lang w:val="es-419"/>
              </w:rPr>
              <w:t>Informe trimestral de seguimiento</w:t>
            </w:r>
          </w:p>
        </w:tc>
        <w:tc>
          <w:tcPr>
            <w:tcW w:w="1441" w:type="dxa"/>
            <w:vAlign w:val="center"/>
          </w:tcPr>
          <w:p w14:paraId="34F1AA9F" w14:textId="77777777" w:rsidR="007B69B8" w:rsidRPr="009069C5" w:rsidRDefault="007B69B8" w:rsidP="00B54271">
            <w:pPr>
              <w:rPr>
                <w:rFonts w:cstheme="minorHAnsi"/>
                <w:sz w:val="18"/>
                <w:szCs w:val="18"/>
                <w:lang w:val="es-419"/>
              </w:rPr>
            </w:pPr>
            <w:r w:rsidRPr="009069C5">
              <w:rPr>
                <w:rFonts w:cstheme="minorHAnsi"/>
                <w:sz w:val="18"/>
                <w:szCs w:val="18"/>
                <w:lang w:val="es-419"/>
              </w:rPr>
              <w:t>Informe de seguimiento incompleto o no realizado</w:t>
            </w:r>
          </w:p>
        </w:tc>
        <w:tc>
          <w:tcPr>
            <w:tcW w:w="1500" w:type="dxa"/>
            <w:vAlign w:val="center"/>
          </w:tcPr>
          <w:p w14:paraId="362B6809"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Verificar y remitir a los miembros de la comisión PACC</w:t>
            </w:r>
          </w:p>
        </w:tc>
        <w:tc>
          <w:tcPr>
            <w:tcW w:w="282" w:type="dxa"/>
            <w:shd w:val="clear" w:color="auto" w:fill="auto"/>
            <w:vAlign w:val="center"/>
          </w:tcPr>
          <w:p w14:paraId="3A42E5AE" w14:textId="77777777" w:rsidR="007B69B8" w:rsidRPr="009069C5" w:rsidRDefault="007B69B8" w:rsidP="00B54271">
            <w:pPr>
              <w:rPr>
                <w:sz w:val="18"/>
                <w:szCs w:val="18"/>
                <w:lang w:val="es-419"/>
              </w:rPr>
            </w:pPr>
          </w:p>
        </w:tc>
        <w:tc>
          <w:tcPr>
            <w:tcW w:w="243" w:type="dxa"/>
            <w:shd w:val="clear" w:color="auto" w:fill="auto"/>
            <w:vAlign w:val="center"/>
          </w:tcPr>
          <w:p w14:paraId="337217D5" w14:textId="77777777" w:rsidR="007B69B8" w:rsidRPr="009069C5" w:rsidRDefault="007B69B8" w:rsidP="00B54271">
            <w:pPr>
              <w:rPr>
                <w:sz w:val="18"/>
                <w:szCs w:val="18"/>
                <w:lang w:val="es-419"/>
              </w:rPr>
            </w:pPr>
          </w:p>
        </w:tc>
        <w:tc>
          <w:tcPr>
            <w:tcW w:w="236" w:type="dxa"/>
            <w:gridSpan w:val="2"/>
            <w:shd w:val="clear" w:color="auto" w:fill="auto"/>
            <w:vAlign w:val="center"/>
          </w:tcPr>
          <w:p w14:paraId="3B091521" w14:textId="77777777" w:rsidR="007B69B8" w:rsidRPr="009069C5" w:rsidRDefault="007B69B8" w:rsidP="00B54271">
            <w:pPr>
              <w:rPr>
                <w:sz w:val="18"/>
                <w:szCs w:val="18"/>
                <w:lang w:val="es-419"/>
              </w:rPr>
            </w:pPr>
          </w:p>
        </w:tc>
        <w:tc>
          <w:tcPr>
            <w:tcW w:w="236" w:type="dxa"/>
            <w:shd w:val="clear" w:color="auto" w:fill="auto"/>
            <w:vAlign w:val="center"/>
          </w:tcPr>
          <w:p w14:paraId="667C6927" w14:textId="77777777" w:rsidR="007B69B8" w:rsidRPr="009069C5" w:rsidRDefault="007B69B8" w:rsidP="00B54271">
            <w:pPr>
              <w:rPr>
                <w:sz w:val="18"/>
                <w:szCs w:val="18"/>
                <w:lang w:val="es-419"/>
              </w:rPr>
            </w:pPr>
          </w:p>
        </w:tc>
        <w:tc>
          <w:tcPr>
            <w:tcW w:w="236" w:type="dxa"/>
            <w:shd w:val="clear" w:color="auto" w:fill="auto"/>
            <w:vAlign w:val="center"/>
          </w:tcPr>
          <w:p w14:paraId="4DDAF906"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4903EAF"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CC1A1CF"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7B693AB1"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0EFD96DC" w14:textId="77777777" w:rsidR="007B69B8" w:rsidRPr="009069C5" w:rsidRDefault="007B69B8" w:rsidP="00B54271">
            <w:pPr>
              <w:rPr>
                <w:sz w:val="18"/>
                <w:szCs w:val="18"/>
                <w:lang w:val="es-419"/>
              </w:rPr>
            </w:pPr>
          </w:p>
        </w:tc>
        <w:tc>
          <w:tcPr>
            <w:tcW w:w="236" w:type="dxa"/>
            <w:shd w:val="clear" w:color="auto" w:fill="auto"/>
            <w:vAlign w:val="center"/>
          </w:tcPr>
          <w:p w14:paraId="31912175" w14:textId="77777777" w:rsidR="007B69B8" w:rsidRPr="009069C5" w:rsidRDefault="007B69B8" w:rsidP="00B54271">
            <w:pPr>
              <w:rPr>
                <w:sz w:val="18"/>
                <w:szCs w:val="18"/>
                <w:lang w:val="es-419"/>
              </w:rPr>
            </w:pPr>
          </w:p>
        </w:tc>
        <w:tc>
          <w:tcPr>
            <w:tcW w:w="236" w:type="dxa"/>
            <w:shd w:val="clear" w:color="auto" w:fill="auto"/>
            <w:vAlign w:val="center"/>
          </w:tcPr>
          <w:p w14:paraId="27BD4D70" w14:textId="77777777" w:rsidR="007B69B8" w:rsidRPr="009069C5" w:rsidRDefault="007B69B8" w:rsidP="00B54271">
            <w:pPr>
              <w:rPr>
                <w:sz w:val="18"/>
                <w:szCs w:val="18"/>
                <w:lang w:val="es-419"/>
              </w:rPr>
            </w:pPr>
          </w:p>
        </w:tc>
        <w:tc>
          <w:tcPr>
            <w:tcW w:w="236" w:type="dxa"/>
            <w:shd w:val="clear" w:color="auto" w:fill="auto"/>
            <w:vAlign w:val="center"/>
          </w:tcPr>
          <w:p w14:paraId="2450838D" w14:textId="77777777" w:rsidR="007B69B8" w:rsidRPr="009069C5" w:rsidRDefault="007B69B8" w:rsidP="00B54271">
            <w:pPr>
              <w:rPr>
                <w:sz w:val="18"/>
                <w:szCs w:val="18"/>
                <w:lang w:val="es-419"/>
              </w:rPr>
            </w:pPr>
          </w:p>
        </w:tc>
        <w:tc>
          <w:tcPr>
            <w:tcW w:w="928" w:type="dxa"/>
            <w:vMerge/>
            <w:vAlign w:val="center"/>
          </w:tcPr>
          <w:p w14:paraId="3FD38519" w14:textId="77777777" w:rsidR="007B69B8" w:rsidRPr="009069C5" w:rsidRDefault="007B69B8" w:rsidP="00B54271">
            <w:pPr>
              <w:rPr>
                <w:sz w:val="18"/>
                <w:szCs w:val="18"/>
                <w:lang w:val="es-419"/>
              </w:rPr>
            </w:pPr>
          </w:p>
        </w:tc>
        <w:tc>
          <w:tcPr>
            <w:tcW w:w="984" w:type="dxa"/>
            <w:vMerge/>
            <w:vAlign w:val="center"/>
          </w:tcPr>
          <w:p w14:paraId="30A5F7DC" w14:textId="77777777" w:rsidR="007B69B8" w:rsidRPr="009069C5" w:rsidRDefault="007B69B8" w:rsidP="00B54271">
            <w:pPr>
              <w:rPr>
                <w:sz w:val="18"/>
                <w:szCs w:val="18"/>
                <w:lang w:val="es-419"/>
              </w:rPr>
            </w:pPr>
          </w:p>
        </w:tc>
        <w:tc>
          <w:tcPr>
            <w:tcW w:w="915" w:type="dxa"/>
            <w:vMerge/>
          </w:tcPr>
          <w:p w14:paraId="6A227C59" w14:textId="77777777" w:rsidR="007B69B8" w:rsidRPr="009069C5" w:rsidRDefault="007B69B8" w:rsidP="00B54271">
            <w:pPr>
              <w:rPr>
                <w:sz w:val="18"/>
                <w:szCs w:val="18"/>
                <w:lang w:val="es-419"/>
              </w:rPr>
            </w:pPr>
          </w:p>
        </w:tc>
      </w:tr>
      <w:tr w:rsidR="007B69B8" w:rsidRPr="009069C5" w14:paraId="3131856E" w14:textId="77777777" w:rsidTr="00B54271">
        <w:trPr>
          <w:trHeight w:val="795"/>
          <w:jc w:val="center"/>
        </w:trPr>
        <w:tc>
          <w:tcPr>
            <w:tcW w:w="1247" w:type="dxa"/>
            <w:vMerge w:val="restart"/>
            <w:vAlign w:val="center"/>
          </w:tcPr>
          <w:p w14:paraId="2B2172ED" w14:textId="77777777" w:rsidR="007B69B8" w:rsidRPr="009069C5" w:rsidRDefault="007B69B8" w:rsidP="00B54271">
            <w:pPr>
              <w:rPr>
                <w:sz w:val="18"/>
                <w:szCs w:val="18"/>
                <w:lang w:val="es-419"/>
              </w:rPr>
            </w:pPr>
            <w:r w:rsidRPr="009069C5">
              <w:rPr>
                <w:sz w:val="18"/>
                <w:szCs w:val="18"/>
                <w:lang w:val="es-419"/>
              </w:rPr>
              <w:t>4.9- Coordinación de la elaboración del presupuesto físico – financiero y registro en el SIGEF.</w:t>
            </w:r>
          </w:p>
        </w:tc>
        <w:tc>
          <w:tcPr>
            <w:tcW w:w="1327" w:type="dxa"/>
            <w:vMerge w:val="restart"/>
            <w:vAlign w:val="center"/>
          </w:tcPr>
          <w:p w14:paraId="3D42B701" w14:textId="77777777" w:rsidR="007B69B8" w:rsidRPr="009069C5" w:rsidRDefault="007B69B8" w:rsidP="00B54271">
            <w:pPr>
              <w:rPr>
                <w:sz w:val="18"/>
                <w:szCs w:val="18"/>
                <w:lang w:val="es-419"/>
              </w:rPr>
            </w:pPr>
            <w:r w:rsidRPr="009069C5">
              <w:rPr>
                <w:sz w:val="18"/>
                <w:szCs w:val="18"/>
                <w:lang w:val="es-419"/>
              </w:rPr>
              <w:t xml:space="preserve">Presupuesto físico – financiero elaborado al 100% y registrado en el SIGEF </w:t>
            </w:r>
          </w:p>
        </w:tc>
        <w:tc>
          <w:tcPr>
            <w:tcW w:w="969" w:type="dxa"/>
            <w:vMerge w:val="restart"/>
            <w:vAlign w:val="center"/>
          </w:tcPr>
          <w:p w14:paraId="43737116" w14:textId="77777777" w:rsidR="007B69B8" w:rsidRPr="009069C5" w:rsidRDefault="007B69B8" w:rsidP="00B54271">
            <w:pPr>
              <w:rPr>
                <w:sz w:val="18"/>
                <w:szCs w:val="18"/>
                <w:lang w:val="es-419"/>
              </w:rPr>
            </w:pPr>
            <w:r w:rsidRPr="009069C5">
              <w:rPr>
                <w:sz w:val="18"/>
                <w:szCs w:val="18"/>
                <w:lang w:val="es-419"/>
              </w:rPr>
              <w:t>Porcentaje de la elaboración y registro del Presupuesto.</w:t>
            </w:r>
          </w:p>
        </w:tc>
        <w:tc>
          <w:tcPr>
            <w:tcW w:w="1207" w:type="dxa"/>
            <w:vMerge w:val="restart"/>
            <w:vAlign w:val="center"/>
          </w:tcPr>
          <w:p w14:paraId="3EC63D06" w14:textId="77777777" w:rsidR="007B69B8" w:rsidRPr="009069C5" w:rsidRDefault="007B69B8" w:rsidP="00B54271">
            <w:pPr>
              <w:rPr>
                <w:sz w:val="18"/>
                <w:szCs w:val="18"/>
                <w:lang w:val="es-419"/>
              </w:rPr>
            </w:pPr>
            <w:r w:rsidRPr="009069C5">
              <w:rPr>
                <w:sz w:val="18"/>
                <w:szCs w:val="18"/>
                <w:lang w:val="es-419"/>
              </w:rPr>
              <w:t>programación físico financiera Presupuesto de la institución elaborado y registrado en el SIGEF para su ejecusión</w:t>
            </w:r>
          </w:p>
        </w:tc>
        <w:tc>
          <w:tcPr>
            <w:tcW w:w="1183" w:type="dxa"/>
            <w:vMerge w:val="restart"/>
            <w:vAlign w:val="center"/>
          </w:tcPr>
          <w:p w14:paraId="561FD576" w14:textId="77777777" w:rsidR="007B69B8" w:rsidRPr="009069C5" w:rsidRDefault="007B69B8" w:rsidP="00B54271">
            <w:pPr>
              <w:rPr>
                <w:sz w:val="18"/>
                <w:szCs w:val="18"/>
                <w:lang w:val="es-419"/>
              </w:rPr>
            </w:pPr>
            <w:r w:rsidRPr="009069C5">
              <w:rPr>
                <w:sz w:val="18"/>
                <w:szCs w:val="18"/>
                <w:lang w:val="es-419"/>
              </w:rPr>
              <w:t>N/A</w:t>
            </w:r>
          </w:p>
        </w:tc>
        <w:tc>
          <w:tcPr>
            <w:tcW w:w="1691" w:type="dxa"/>
            <w:vAlign w:val="center"/>
          </w:tcPr>
          <w:p w14:paraId="1E4CF83F" w14:textId="77777777" w:rsidR="007B69B8" w:rsidRPr="009069C5" w:rsidRDefault="007B69B8" w:rsidP="00B54271">
            <w:pPr>
              <w:rPr>
                <w:sz w:val="18"/>
                <w:szCs w:val="18"/>
                <w:lang w:val="es-419"/>
              </w:rPr>
            </w:pPr>
            <w:r w:rsidRPr="009069C5">
              <w:rPr>
                <w:sz w:val="18"/>
                <w:szCs w:val="18"/>
                <w:lang w:val="es-419"/>
              </w:rPr>
              <w:t>4.9.1- Solicitar informaciones para la identificación de la meta física de los productos</w:t>
            </w:r>
          </w:p>
        </w:tc>
        <w:tc>
          <w:tcPr>
            <w:tcW w:w="1520" w:type="dxa"/>
            <w:vAlign w:val="center"/>
          </w:tcPr>
          <w:p w14:paraId="09DC3D57" w14:textId="77777777" w:rsidR="007B69B8" w:rsidRPr="009069C5" w:rsidRDefault="007B69B8" w:rsidP="00B54271">
            <w:pPr>
              <w:rPr>
                <w:sz w:val="18"/>
                <w:szCs w:val="18"/>
                <w:lang w:val="es-419"/>
              </w:rPr>
            </w:pPr>
            <w:r w:rsidRPr="009069C5">
              <w:rPr>
                <w:sz w:val="18"/>
                <w:szCs w:val="18"/>
                <w:lang w:val="es-419"/>
              </w:rPr>
              <w:t>DPyD, Dir. Ejec., Unidades Misionales</w:t>
            </w:r>
          </w:p>
        </w:tc>
        <w:tc>
          <w:tcPr>
            <w:tcW w:w="1534" w:type="dxa"/>
            <w:vAlign w:val="center"/>
          </w:tcPr>
          <w:p w14:paraId="6129EBC6" w14:textId="77777777" w:rsidR="007B69B8" w:rsidRPr="009069C5" w:rsidRDefault="007B69B8" w:rsidP="00B54271">
            <w:pPr>
              <w:rPr>
                <w:sz w:val="18"/>
                <w:szCs w:val="18"/>
                <w:lang w:val="es-419"/>
              </w:rPr>
            </w:pPr>
            <w:r w:rsidRPr="009069C5">
              <w:rPr>
                <w:sz w:val="18"/>
                <w:szCs w:val="18"/>
                <w:lang w:val="es-419"/>
              </w:rPr>
              <w:t>Correo electrónico, comunicaciones</w:t>
            </w:r>
          </w:p>
        </w:tc>
        <w:tc>
          <w:tcPr>
            <w:tcW w:w="1441" w:type="dxa"/>
            <w:vAlign w:val="center"/>
          </w:tcPr>
          <w:p w14:paraId="2046FB79" w14:textId="77777777" w:rsidR="007B69B8" w:rsidRPr="009069C5" w:rsidRDefault="007B69B8" w:rsidP="00B54271">
            <w:pPr>
              <w:rPr>
                <w:rFonts w:cstheme="minorHAnsi"/>
                <w:sz w:val="18"/>
                <w:szCs w:val="18"/>
                <w:lang w:val="es-419"/>
              </w:rPr>
            </w:pPr>
            <w:r w:rsidRPr="009069C5">
              <w:rPr>
                <w:rFonts w:cstheme="minorHAnsi"/>
                <w:sz w:val="18"/>
                <w:szCs w:val="18"/>
                <w:lang w:val="es-419"/>
              </w:rPr>
              <w:t>Distribución del presupuesto de gastos incongruente con la planificación física</w:t>
            </w:r>
          </w:p>
        </w:tc>
        <w:tc>
          <w:tcPr>
            <w:tcW w:w="1500" w:type="dxa"/>
            <w:vAlign w:val="center"/>
          </w:tcPr>
          <w:p w14:paraId="5E2A240D" w14:textId="77777777" w:rsidR="007B69B8" w:rsidRPr="009069C5" w:rsidRDefault="007B69B8" w:rsidP="00B54271">
            <w:pPr>
              <w:rPr>
                <w:rFonts w:cstheme="minorHAnsi"/>
                <w:sz w:val="18"/>
                <w:szCs w:val="18"/>
                <w:lang w:val="es-419"/>
              </w:rPr>
            </w:pPr>
            <w:r w:rsidRPr="009069C5">
              <w:rPr>
                <w:rFonts w:cstheme="minorHAnsi"/>
                <w:sz w:val="18"/>
                <w:szCs w:val="18"/>
                <w:lang w:val="es-419"/>
              </w:rPr>
              <w:t>Elaborar el presupuesto basado en los diferentes planes (POA, PACC, Etc.)</w:t>
            </w:r>
          </w:p>
        </w:tc>
        <w:tc>
          <w:tcPr>
            <w:tcW w:w="282" w:type="dxa"/>
            <w:shd w:val="clear" w:color="auto" w:fill="auto"/>
            <w:vAlign w:val="center"/>
          </w:tcPr>
          <w:p w14:paraId="11B5F16C" w14:textId="77777777" w:rsidR="007B69B8" w:rsidRPr="009069C5" w:rsidRDefault="007B69B8" w:rsidP="00B54271">
            <w:pPr>
              <w:rPr>
                <w:sz w:val="18"/>
                <w:szCs w:val="18"/>
                <w:lang w:val="es-419"/>
              </w:rPr>
            </w:pPr>
          </w:p>
        </w:tc>
        <w:tc>
          <w:tcPr>
            <w:tcW w:w="243" w:type="dxa"/>
            <w:shd w:val="clear" w:color="auto" w:fill="auto"/>
            <w:vAlign w:val="center"/>
          </w:tcPr>
          <w:p w14:paraId="0BFB88E4" w14:textId="77777777" w:rsidR="007B69B8" w:rsidRPr="009069C5" w:rsidRDefault="007B69B8" w:rsidP="00B54271">
            <w:pPr>
              <w:rPr>
                <w:sz w:val="18"/>
                <w:szCs w:val="18"/>
                <w:lang w:val="es-419"/>
              </w:rPr>
            </w:pPr>
          </w:p>
        </w:tc>
        <w:tc>
          <w:tcPr>
            <w:tcW w:w="236" w:type="dxa"/>
            <w:gridSpan w:val="2"/>
            <w:shd w:val="clear" w:color="auto" w:fill="auto"/>
            <w:vAlign w:val="center"/>
          </w:tcPr>
          <w:p w14:paraId="4BBF3F56" w14:textId="77777777" w:rsidR="007B69B8" w:rsidRPr="009069C5" w:rsidRDefault="007B69B8" w:rsidP="00B54271">
            <w:pPr>
              <w:rPr>
                <w:sz w:val="18"/>
                <w:szCs w:val="18"/>
                <w:lang w:val="es-419"/>
              </w:rPr>
            </w:pPr>
          </w:p>
        </w:tc>
        <w:tc>
          <w:tcPr>
            <w:tcW w:w="236" w:type="dxa"/>
            <w:shd w:val="clear" w:color="auto" w:fill="auto"/>
            <w:vAlign w:val="center"/>
          </w:tcPr>
          <w:p w14:paraId="02ED9C0A" w14:textId="77777777" w:rsidR="007B69B8" w:rsidRPr="009069C5" w:rsidRDefault="007B69B8" w:rsidP="00B54271">
            <w:pPr>
              <w:rPr>
                <w:sz w:val="18"/>
                <w:szCs w:val="18"/>
                <w:lang w:val="es-419"/>
              </w:rPr>
            </w:pPr>
          </w:p>
        </w:tc>
        <w:tc>
          <w:tcPr>
            <w:tcW w:w="236" w:type="dxa"/>
            <w:shd w:val="clear" w:color="auto" w:fill="auto"/>
            <w:vAlign w:val="center"/>
          </w:tcPr>
          <w:p w14:paraId="7087DE48" w14:textId="77777777" w:rsidR="007B69B8" w:rsidRPr="009069C5" w:rsidRDefault="007B69B8" w:rsidP="00B54271">
            <w:pPr>
              <w:rPr>
                <w:sz w:val="18"/>
                <w:szCs w:val="18"/>
                <w:lang w:val="es-419"/>
              </w:rPr>
            </w:pPr>
          </w:p>
        </w:tc>
        <w:tc>
          <w:tcPr>
            <w:tcW w:w="236" w:type="dxa"/>
            <w:shd w:val="clear" w:color="auto" w:fill="auto"/>
            <w:vAlign w:val="center"/>
          </w:tcPr>
          <w:p w14:paraId="2767684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517F01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2617D37" w14:textId="77777777" w:rsidR="007B69B8" w:rsidRPr="009069C5" w:rsidRDefault="007B69B8" w:rsidP="00B54271">
            <w:pPr>
              <w:rPr>
                <w:sz w:val="18"/>
                <w:szCs w:val="18"/>
                <w:lang w:val="es-419"/>
              </w:rPr>
            </w:pPr>
          </w:p>
        </w:tc>
        <w:tc>
          <w:tcPr>
            <w:tcW w:w="236" w:type="dxa"/>
            <w:shd w:val="clear" w:color="auto" w:fill="auto"/>
            <w:vAlign w:val="center"/>
          </w:tcPr>
          <w:p w14:paraId="310D73EF" w14:textId="77777777" w:rsidR="007B69B8" w:rsidRPr="009069C5" w:rsidRDefault="007B69B8" w:rsidP="00B54271">
            <w:pPr>
              <w:rPr>
                <w:sz w:val="18"/>
                <w:szCs w:val="18"/>
                <w:lang w:val="es-419"/>
              </w:rPr>
            </w:pPr>
          </w:p>
        </w:tc>
        <w:tc>
          <w:tcPr>
            <w:tcW w:w="236" w:type="dxa"/>
            <w:shd w:val="clear" w:color="auto" w:fill="auto"/>
            <w:vAlign w:val="center"/>
          </w:tcPr>
          <w:p w14:paraId="6C256034" w14:textId="77777777" w:rsidR="007B69B8" w:rsidRPr="009069C5" w:rsidRDefault="007B69B8" w:rsidP="00B54271">
            <w:pPr>
              <w:rPr>
                <w:sz w:val="18"/>
                <w:szCs w:val="18"/>
                <w:lang w:val="es-419"/>
              </w:rPr>
            </w:pPr>
          </w:p>
        </w:tc>
        <w:tc>
          <w:tcPr>
            <w:tcW w:w="236" w:type="dxa"/>
            <w:shd w:val="clear" w:color="auto" w:fill="auto"/>
            <w:vAlign w:val="center"/>
          </w:tcPr>
          <w:p w14:paraId="70E8968F" w14:textId="77777777" w:rsidR="007B69B8" w:rsidRPr="009069C5" w:rsidRDefault="007B69B8" w:rsidP="00B54271">
            <w:pPr>
              <w:rPr>
                <w:sz w:val="18"/>
                <w:szCs w:val="18"/>
                <w:lang w:val="es-419"/>
              </w:rPr>
            </w:pPr>
          </w:p>
        </w:tc>
        <w:tc>
          <w:tcPr>
            <w:tcW w:w="236" w:type="dxa"/>
            <w:shd w:val="clear" w:color="auto" w:fill="auto"/>
            <w:vAlign w:val="center"/>
          </w:tcPr>
          <w:p w14:paraId="25E4ECE7" w14:textId="77777777" w:rsidR="007B69B8" w:rsidRPr="009069C5" w:rsidRDefault="007B69B8" w:rsidP="00B54271">
            <w:pPr>
              <w:rPr>
                <w:sz w:val="18"/>
                <w:szCs w:val="18"/>
                <w:lang w:val="es-419"/>
              </w:rPr>
            </w:pPr>
          </w:p>
        </w:tc>
        <w:tc>
          <w:tcPr>
            <w:tcW w:w="928" w:type="dxa"/>
            <w:vMerge w:val="restart"/>
            <w:vAlign w:val="center"/>
          </w:tcPr>
          <w:p w14:paraId="5A61249F" w14:textId="77777777" w:rsidR="007B69B8" w:rsidRPr="009069C5" w:rsidRDefault="007B69B8" w:rsidP="00B54271">
            <w:pPr>
              <w:rPr>
                <w:sz w:val="18"/>
                <w:szCs w:val="18"/>
                <w:lang w:val="es-419"/>
              </w:rPr>
            </w:pPr>
            <w:r w:rsidRPr="009069C5">
              <w:rPr>
                <w:sz w:val="18"/>
                <w:szCs w:val="18"/>
                <w:lang w:val="es-419"/>
              </w:rPr>
              <w:t>Material Gastable</w:t>
            </w:r>
          </w:p>
        </w:tc>
        <w:tc>
          <w:tcPr>
            <w:tcW w:w="984" w:type="dxa"/>
            <w:vMerge w:val="restart"/>
            <w:vAlign w:val="center"/>
          </w:tcPr>
          <w:p w14:paraId="5BC6C545" w14:textId="77777777" w:rsidR="007B69B8" w:rsidRPr="009069C5" w:rsidRDefault="007B69B8" w:rsidP="00B54271">
            <w:pPr>
              <w:rPr>
                <w:sz w:val="18"/>
                <w:szCs w:val="18"/>
                <w:lang w:val="es-419"/>
              </w:rPr>
            </w:pPr>
            <w:r w:rsidRPr="009069C5">
              <w:rPr>
                <w:sz w:val="18"/>
                <w:szCs w:val="18"/>
                <w:lang w:val="es-419"/>
              </w:rPr>
              <w:t>RD$ 0.00</w:t>
            </w:r>
          </w:p>
        </w:tc>
        <w:tc>
          <w:tcPr>
            <w:tcW w:w="915" w:type="dxa"/>
            <w:vMerge w:val="restart"/>
          </w:tcPr>
          <w:p w14:paraId="738ADC47" w14:textId="77777777" w:rsidR="007B69B8" w:rsidRPr="009069C5" w:rsidRDefault="007B69B8" w:rsidP="00B54271">
            <w:pPr>
              <w:rPr>
                <w:sz w:val="18"/>
                <w:szCs w:val="18"/>
                <w:lang w:val="es-419"/>
              </w:rPr>
            </w:pPr>
          </w:p>
        </w:tc>
      </w:tr>
      <w:tr w:rsidR="007B69B8" w:rsidRPr="001B344B" w14:paraId="697BA7FB" w14:textId="77777777" w:rsidTr="00B54271">
        <w:trPr>
          <w:trHeight w:val="795"/>
          <w:jc w:val="center"/>
        </w:trPr>
        <w:tc>
          <w:tcPr>
            <w:tcW w:w="1247" w:type="dxa"/>
            <w:vMerge/>
            <w:vAlign w:val="center"/>
          </w:tcPr>
          <w:p w14:paraId="53D8ADB1" w14:textId="77777777" w:rsidR="007B69B8" w:rsidRPr="009069C5" w:rsidRDefault="007B69B8" w:rsidP="00B54271">
            <w:pPr>
              <w:rPr>
                <w:sz w:val="18"/>
                <w:szCs w:val="18"/>
                <w:lang w:val="es-419"/>
              </w:rPr>
            </w:pPr>
          </w:p>
        </w:tc>
        <w:tc>
          <w:tcPr>
            <w:tcW w:w="1327" w:type="dxa"/>
            <w:vMerge/>
            <w:vAlign w:val="center"/>
          </w:tcPr>
          <w:p w14:paraId="3A8C4C3F" w14:textId="77777777" w:rsidR="007B69B8" w:rsidRPr="009069C5" w:rsidRDefault="007B69B8" w:rsidP="00B54271">
            <w:pPr>
              <w:rPr>
                <w:sz w:val="18"/>
                <w:szCs w:val="18"/>
                <w:lang w:val="es-419"/>
              </w:rPr>
            </w:pPr>
          </w:p>
        </w:tc>
        <w:tc>
          <w:tcPr>
            <w:tcW w:w="969" w:type="dxa"/>
            <w:vMerge/>
            <w:vAlign w:val="center"/>
          </w:tcPr>
          <w:p w14:paraId="3355EAC6" w14:textId="77777777" w:rsidR="007B69B8" w:rsidRPr="009069C5" w:rsidRDefault="007B69B8" w:rsidP="00B54271">
            <w:pPr>
              <w:rPr>
                <w:sz w:val="18"/>
                <w:szCs w:val="18"/>
                <w:lang w:val="es-419"/>
              </w:rPr>
            </w:pPr>
          </w:p>
        </w:tc>
        <w:tc>
          <w:tcPr>
            <w:tcW w:w="1207" w:type="dxa"/>
            <w:vMerge/>
            <w:vAlign w:val="center"/>
          </w:tcPr>
          <w:p w14:paraId="021C7843" w14:textId="77777777" w:rsidR="007B69B8" w:rsidRPr="009069C5" w:rsidRDefault="007B69B8" w:rsidP="00B54271">
            <w:pPr>
              <w:rPr>
                <w:sz w:val="18"/>
                <w:szCs w:val="18"/>
                <w:lang w:val="es-419"/>
              </w:rPr>
            </w:pPr>
          </w:p>
        </w:tc>
        <w:tc>
          <w:tcPr>
            <w:tcW w:w="1183" w:type="dxa"/>
            <w:vMerge/>
            <w:vAlign w:val="center"/>
          </w:tcPr>
          <w:p w14:paraId="193E5D03" w14:textId="77777777" w:rsidR="007B69B8" w:rsidRPr="009069C5" w:rsidRDefault="007B69B8" w:rsidP="00B54271">
            <w:pPr>
              <w:rPr>
                <w:sz w:val="18"/>
                <w:szCs w:val="18"/>
                <w:lang w:val="es-419"/>
              </w:rPr>
            </w:pPr>
          </w:p>
        </w:tc>
        <w:tc>
          <w:tcPr>
            <w:tcW w:w="1691" w:type="dxa"/>
            <w:vAlign w:val="center"/>
          </w:tcPr>
          <w:p w14:paraId="0882F830" w14:textId="77777777" w:rsidR="007B69B8" w:rsidRPr="009069C5" w:rsidRDefault="007B69B8" w:rsidP="00B54271">
            <w:pPr>
              <w:rPr>
                <w:sz w:val="18"/>
                <w:szCs w:val="18"/>
                <w:lang w:val="es-419"/>
              </w:rPr>
            </w:pPr>
            <w:r w:rsidRPr="009069C5">
              <w:rPr>
                <w:sz w:val="18"/>
                <w:szCs w:val="18"/>
                <w:lang w:val="es-419"/>
              </w:rPr>
              <w:t>4.9.2- Analizar y determinar la meta física</w:t>
            </w:r>
          </w:p>
        </w:tc>
        <w:tc>
          <w:tcPr>
            <w:tcW w:w="1520" w:type="dxa"/>
            <w:vAlign w:val="center"/>
          </w:tcPr>
          <w:p w14:paraId="2378077B" w14:textId="77777777" w:rsidR="007B69B8" w:rsidRPr="009069C5" w:rsidRDefault="007B69B8" w:rsidP="00B54271">
            <w:pPr>
              <w:rPr>
                <w:sz w:val="18"/>
                <w:szCs w:val="18"/>
                <w:lang w:val="es-419"/>
              </w:rPr>
            </w:pPr>
            <w:r w:rsidRPr="009069C5">
              <w:rPr>
                <w:sz w:val="18"/>
                <w:szCs w:val="18"/>
                <w:lang w:val="es-419"/>
              </w:rPr>
              <w:t>DPyD y Dir. Ejec.</w:t>
            </w:r>
          </w:p>
        </w:tc>
        <w:tc>
          <w:tcPr>
            <w:tcW w:w="1534" w:type="dxa"/>
            <w:vAlign w:val="center"/>
          </w:tcPr>
          <w:p w14:paraId="4EC3BC72" w14:textId="77777777" w:rsidR="007B69B8" w:rsidRPr="009069C5" w:rsidRDefault="007B69B8" w:rsidP="00B54271">
            <w:pPr>
              <w:rPr>
                <w:sz w:val="18"/>
                <w:szCs w:val="18"/>
                <w:lang w:val="es-419"/>
              </w:rPr>
            </w:pPr>
            <w:r w:rsidRPr="009069C5">
              <w:rPr>
                <w:sz w:val="18"/>
                <w:szCs w:val="18"/>
                <w:lang w:val="es-419"/>
              </w:rPr>
              <w:t>Meta física identificada</w:t>
            </w:r>
          </w:p>
        </w:tc>
        <w:tc>
          <w:tcPr>
            <w:tcW w:w="1441" w:type="dxa"/>
            <w:vAlign w:val="center"/>
          </w:tcPr>
          <w:p w14:paraId="4621352F" w14:textId="77777777" w:rsidR="007B69B8" w:rsidRPr="009069C5" w:rsidRDefault="007B69B8" w:rsidP="00B54271">
            <w:pPr>
              <w:rPr>
                <w:rFonts w:cstheme="minorHAnsi"/>
                <w:sz w:val="18"/>
                <w:szCs w:val="18"/>
                <w:lang w:val="es-419"/>
              </w:rPr>
            </w:pPr>
            <w:r w:rsidRPr="009069C5">
              <w:rPr>
                <w:rFonts w:cstheme="minorHAnsi"/>
                <w:sz w:val="18"/>
                <w:szCs w:val="18"/>
                <w:lang w:val="es-419"/>
              </w:rPr>
              <w:t>Meta física incoherente</w:t>
            </w:r>
          </w:p>
        </w:tc>
        <w:tc>
          <w:tcPr>
            <w:tcW w:w="1500" w:type="dxa"/>
            <w:vAlign w:val="center"/>
          </w:tcPr>
          <w:p w14:paraId="030228C4"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Verificación de la información con el PEI y el POA</w:t>
            </w:r>
          </w:p>
        </w:tc>
        <w:tc>
          <w:tcPr>
            <w:tcW w:w="282" w:type="dxa"/>
            <w:shd w:val="clear" w:color="auto" w:fill="auto"/>
            <w:vAlign w:val="center"/>
          </w:tcPr>
          <w:p w14:paraId="04E28EC5" w14:textId="77777777" w:rsidR="007B69B8" w:rsidRPr="009069C5" w:rsidRDefault="007B69B8" w:rsidP="00B54271">
            <w:pPr>
              <w:rPr>
                <w:sz w:val="18"/>
                <w:szCs w:val="18"/>
                <w:lang w:val="es-419"/>
              </w:rPr>
            </w:pPr>
          </w:p>
        </w:tc>
        <w:tc>
          <w:tcPr>
            <w:tcW w:w="243" w:type="dxa"/>
            <w:shd w:val="clear" w:color="auto" w:fill="auto"/>
            <w:vAlign w:val="center"/>
          </w:tcPr>
          <w:p w14:paraId="028BCB74" w14:textId="77777777" w:rsidR="007B69B8" w:rsidRPr="009069C5" w:rsidRDefault="007B69B8" w:rsidP="00B54271">
            <w:pPr>
              <w:rPr>
                <w:sz w:val="18"/>
                <w:szCs w:val="18"/>
                <w:lang w:val="es-419"/>
              </w:rPr>
            </w:pPr>
          </w:p>
        </w:tc>
        <w:tc>
          <w:tcPr>
            <w:tcW w:w="236" w:type="dxa"/>
            <w:gridSpan w:val="2"/>
            <w:shd w:val="clear" w:color="auto" w:fill="auto"/>
            <w:vAlign w:val="center"/>
          </w:tcPr>
          <w:p w14:paraId="4808C7DE" w14:textId="77777777" w:rsidR="007B69B8" w:rsidRPr="009069C5" w:rsidRDefault="007B69B8" w:rsidP="00B54271">
            <w:pPr>
              <w:rPr>
                <w:sz w:val="18"/>
                <w:szCs w:val="18"/>
                <w:lang w:val="es-419"/>
              </w:rPr>
            </w:pPr>
          </w:p>
        </w:tc>
        <w:tc>
          <w:tcPr>
            <w:tcW w:w="236" w:type="dxa"/>
            <w:shd w:val="clear" w:color="auto" w:fill="auto"/>
            <w:vAlign w:val="center"/>
          </w:tcPr>
          <w:p w14:paraId="13E87D14" w14:textId="77777777" w:rsidR="007B69B8" w:rsidRPr="009069C5" w:rsidRDefault="007B69B8" w:rsidP="00B54271">
            <w:pPr>
              <w:rPr>
                <w:sz w:val="18"/>
                <w:szCs w:val="18"/>
                <w:lang w:val="es-419"/>
              </w:rPr>
            </w:pPr>
          </w:p>
        </w:tc>
        <w:tc>
          <w:tcPr>
            <w:tcW w:w="236" w:type="dxa"/>
            <w:shd w:val="clear" w:color="auto" w:fill="auto"/>
            <w:vAlign w:val="center"/>
          </w:tcPr>
          <w:p w14:paraId="59131B4A" w14:textId="77777777" w:rsidR="007B69B8" w:rsidRPr="009069C5" w:rsidRDefault="007B69B8" w:rsidP="00B54271">
            <w:pPr>
              <w:rPr>
                <w:sz w:val="18"/>
                <w:szCs w:val="18"/>
                <w:lang w:val="es-419"/>
              </w:rPr>
            </w:pPr>
          </w:p>
        </w:tc>
        <w:tc>
          <w:tcPr>
            <w:tcW w:w="236" w:type="dxa"/>
            <w:shd w:val="clear" w:color="auto" w:fill="auto"/>
            <w:vAlign w:val="center"/>
          </w:tcPr>
          <w:p w14:paraId="4D0ADA79"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46C1FB6"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3095518" w14:textId="77777777" w:rsidR="007B69B8" w:rsidRPr="009069C5" w:rsidRDefault="007B69B8" w:rsidP="00B54271">
            <w:pPr>
              <w:rPr>
                <w:sz w:val="18"/>
                <w:szCs w:val="18"/>
                <w:lang w:val="es-419"/>
              </w:rPr>
            </w:pPr>
          </w:p>
        </w:tc>
        <w:tc>
          <w:tcPr>
            <w:tcW w:w="236" w:type="dxa"/>
            <w:shd w:val="clear" w:color="auto" w:fill="auto"/>
            <w:vAlign w:val="center"/>
          </w:tcPr>
          <w:p w14:paraId="08125A9B" w14:textId="77777777" w:rsidR="007B69B8" w:rsidRPr="009069C5" w:rsidRDefault="007B69B8" w:rsidP="00B54271">
            <w:pPr>
              <w:rPr>
                <w:sz w:val="18"/>
                <w:szCs w:val="18"/>
                <w:lang w:val="es-419"/>
              </w:rPr>
            </w:pPr>
          </w:p>
        </w:tc>
        <w:tc>
          <w:tcPr>
            <w:tcW w:w="236" w:type="dxa"/>
            <w:shd w:val="clear" w:color="auto" w:fill="auto"/>
            <w:vAlign w:val="center"/>
          </w:tcPr>
          <w:p w14:paraId="432A9A77" w14:textId="77777777" w:rsidR="007B69B8" w:rsidRPr="009069C5" w:rsidRDefault="007B69B8" w:rsidP="00B54271">
            <w:pPr>
              <w:rPr>
                <w:sz w:val="18"/>
                <w:szCs w:val="18"/>
                <w:lang w:val="es-419"/>
              </w:rPr>
            </w:pPr>
          </w:p>
        </w:tc>
        <w:tc>
          <w:tcPr>
            <w:tcW w:w="236" w:type="dxa"/>
            <w:shd w:val="clear" w:color="auto" w:fill="auto"/>
            <w:vAlign w:val="center"/>
          </w:tcPr>
          <w:p w14:paraId="54749CDF" w14:textId="77777777" w:rsidR="007B69B8" w:rsidRPr="009069C5" w:rsidRDefault="007B69B8" w:rsidP="00B54271">
            <w:pPr>
              <w:rPr>
                <w:sz w:val="18"/>
                <w:szCs w:val="18"/>
                <w:lang w:val="es-419"/>
              </w:rPr>
            </w:pPr>
          </w:p>
        </w:tc>
        <w:tc>
          <w:tcPr>
            <w:tcW w:w="236" w:type="dxa"/>
            <w:shd w:val="clear" w:color="auto" w:fill="auto"/>
            <w:vAlign w:val="center"/>
          </w:tcPr>
          <w:p w14:paraId="18B30875" w14:textId="77777777" w:rsidR="007B69B8" w:rsidRPr="009069C5" w:rsidRDefault="007B69B8" w:rsidP="00B54271">
            <w:pPr>
              <w:rPr>
                <w:sz w:val="18"/>
                <w:szCs w:val="18"/>
                <w:lang w:val="es-419"/>
              </w:rPr>
            </w:pPr>
          </w:p>
        </w:tc>
        <w:tc>
          <w:tcPr>
            <w:tcW w:w="928" w:type="dxa"/>
            <w:vMerge/>
            <w:vAlign w:val="center"/>
          </w:tcPr>
          <w:p w14:paraId="27582422" w14:textId="77777777" w:rsidR="007B69B8" w:rsidRPr="009069C5" w:rsidRDefault="007B69B8" w:rsidP="00B54271">
            <w:pPr>
              <w:rPr>
                <w:sz w:val="18"/>
                <w:szCs w:val="18"/>
                <w:lang w:val="es-419"/>
              </w:rPr>
            </w:pPr>
          </w:p>
        </w:tc>
        <w:tc>
          <w:tcPr>
            <w:tcW w:w="984" w:type="dxa"/>
            <w:vMerge/>
            <w:vAlign w:val="center"/>
          </w:tcPr>
          <w:p w14:paraId="7B6EE598" w14:textId="77777777" w:rsidR="007B69B8" w:rsidRPr="009069C5" w:rsidRDefault="007B69B8" w:rsidP="00B54271">
            <w:pPr>
              <w:rPr>
                <w:sz w:val="18"/>
                <w:szCs w:val="18"/>
                <w:lang w:val="es-419"/>
              </w:rPr>
            </w:pPr>
          </w:p>
        </w:tc>
        <w:tc>
          <w:tcPr>
            <w:tcW w:w="915" w:type="dxa"/>
            <w:vMerge/>
          </w:tcPr>
          <w:p w14:paraId="686AEFBA" w14:textId="77777777" w:rsidR="007B69B8" w:rsidRPr="009069C5" w:rsidRDefault="007B69B8" w:rsidP="00B54271">
            <w:pPr>
              <w:rPr>
                <w:sz w:val="18"/>
                <w:szCs w:val="18"/>
                <w:lang w:val="es-419"/>
              </w:rPr>
            </w:pPr>
          </w:p>
        </w:tc>
      </w:tr>
      <w:tr w:rsidR="007B69B8" w:rsidRPr="001B344B" w14:paraId="345DEE3A" w14:textId="77777777" w:rsidTr="00B54271">
        <w:trPr>
          <w:trHeight w:val="795"/>
          <w:jc w:val="center"/>
        </w:trPr>
        <w:tc>
          <w:tcPr>
            <w:tcW w:w="1247" w:type="dxa"/>
            <w:vMerge/>
            <w:vAlign w:val="center"/>
          </w:tcPr>
          <w:p w14:paraId="47E83A39" w14:textId="77777777" w:rsidR="007B69B8" w:rsidRPr="009069C5" w:rsidRDefault="007B69B8" w:rsidP="00B54271">
            <w:pPr>
              <w:rPr>
                <w:sz w:val="18"/>
                <w:szCs w:val="18"/>
                <w:lang w:val="es-419"/>
              </w:rPr>
            </w:pPr>
          </w:p>
        </w:tc>
        <w:tc>
          <w:tcPr>
            <w:tcW w:w="1327" w:type="dxa"/>
            <w:vMerge/>
            <w:vAlign w:val="center"/>
          </w:tcPr>
          <w:p w14:paraId="330E8815" w14:textId="77777777" w:rsidR="007B69B8" w:rsidRPr="009069C5" w:rsidRDefault="007B69B8" w:rsidP="00B54271">
            <w:pPr>
              <w:rPr>
                <w:sz w:val="18"/>
                <w:szCs w:val="18"/>
                <w:lang w:val="es-419"/>
              </w:rPr>
            </w:pPr>
          </w:p>
        </w:tc>
        <w:tc>
          <w:tcPr>
            <w:tcW w:w="969" w:type="dxa"/>
            <w:vMerge/>
            <w:vAlign w:val="center"/>
          </w:tcPr>
          <w:p w14:paraId="4F874C45" w14:textId="77777777" w:rsidR="007B69B8" w:rsidRPr="009069C5" w:rsidRDefault="007B69B8" w:rsidP="00B54271">
            <w:pPr>
              <w:rPr>
                <w:sz w:val="18"/>
                <w:szCs w:val="18"/>
                <w:lang w:val="es-419"/>
              </w:rPr>
            </w:pPr>
          </w:p>
        </w:tc>
        <w:tc>
          <w:tcPr>
            <w:tcW w:w="1207" w:type="dxa"/>
            <w:vMerge/>
            <w:vAlign w:val="center"/>
          </w:tcPr>
          <w:p w14:paraId="1485C737" w14:textId="77777777" w:rsidR="007B69B8" w:rsidRPr="009069C5" w:rsidRDefault="007B69B8" w:rsidP="00B54271">
            <w:pPr>
              <w:rPr>
                <w:sz w:val="18"/>
                <w:szCs w:val="18"/>
                <w:lang w:val="es-419"/>
              </w:rPr>
            </w:pPr>
          </w:p>
        </w:tc>
        <w:tc>
          <w:tcPr>
            <w:tcW w:w="1183" w:type="dxa"/>
            <w:vMerge/>
            <w:vAlign w:val="center"/>
          </w:tcPr>
          <w:p w14:paraId="6B383BC8" w14:textId="77777777" w:rsidR="007B69B8" w:rsidRPr="009069C5" w:rsidRDefault="007B69B8" w:rsidP="00B54271">
            <w:pPr>
              <w:rPr>
                <w:sz w:val="18"/>
                <w:szCs w:val="18"/>
                <w:lang w:val="es-419"/>
              </w:rPr>
            </w:pPr>
          </w:p>
        </w:tc>
        <w:tc>
          <w:tcPr>
            <w:tcW w:w="1691" w:type="dxa"/>
            <w:vAlign w:val="center"/>
          </w:tcPr>
          <w:p w14:paraId="675A4756" w14:textId="77777777" w:rsidR="007B69B8" w:rsidRPr="009069C5" w:rsidRDefault="007B69B8" w:rsidP="00B54271">
            <w:pPr>
              <w:rPr>
                <w:sz w:val="18"/>
                <w:szCs w:val="18"/>
                <w:lang w:val="es-419"/>
              </w:rPr>
            </w:pPr>
            <w:r w:rsidRPr="009069C5">
              <w:rPr>
                <w:sz w:val="18"/>
                <w:szCs w:val="18"/>
                <w:lang w:val="es-419"/>
              </w:rPr>
              <w:t>4.9.3- Socializar con las unidades misionales y la Dirección Ejecutiva</w:t>
            </w:r>
          </w:p>
        </w:tc>
        <w:tc>
          <w:tcPr>
            <w:tcW w:w="1520" w:type="dxa"/>
            <w:vAlign w:val="center"/>
          </w:tcPr>
          <w:p w14:paraId="0D6FACCD" w14:textId="77777777" w:rsidR="007B69B8" w:rsidRPr="009069C5" w:rsidRDefault="007B69B8" w:rsidP="00B54271">
            <w:pPr>
              <w:rPr>
                <w:sz w:val="18"/>
                <w:szCs w:val="18"/>
                <w:lang w:val="es-419"/>
              </w:rPr>
            </w:pPr>
            <w:r w:rsidRPr="009069C5">
              <w:rPr>
                <w:sz w:val="18"/>
                <w:szCs w:val="18"/>
                <w:lang w:val="es-419"/>
              </w:rPr>
              <w:t>DPyD, Dpto. Operaciones, Dpto. Supervisión, FOTESIR, Dir. Ejec.</w:t>
            </w:r>
          </w:p>
        </w:tc>
        <w:tc>
          <w:tcPr>
            <w:tcW w:w="1534" w:type="dxa"/>
            <w:vAlign w:val="center"/>
          </w:tcPr>
          <w:p w14:paraId="1044DFEF" w14:textId="77777777" w:rsidR="007B69B8" w:rsidRPr="009069C5" w:rsidRDefault="007B69B8" w:rsidP="00B54271">
            <w:pPr>
              <w:rPr>
                <w:sz w:val="18"/>
                <w:szCs w:val="18"/>
                <w:lang w:val="es-419"/>
              </w:rPr>
            </w:pPr>
            <w:r w:rsidRPr="009069C5">
              <w:rPr>
                <w:sz w:val="18"/>
                <w:szCs w:val="18"/>
                <w:lang w:val="es-419"/>
              </w:rPr>
              <w:t>Correo electrónico meta física aprobada</w:t>
            </w:r>
          </w:p>
        </w:tc>
        <w:tc>
          <w:tcPr>
            <w:tcW w:w="1441" w:type="dxa"/>
            <w:vAlign w:val="center"/>
          </w:tcPr>
          <w:p w14:paraId="3D4F94CA" w14:textId="77777777" w:rsidR="007B69B8" w:rsidRPr="009069C5" w:rsidRDefault="007B69B8" w:rsidP="00B54271">
            <w:pPr>
              <w:rPr>
                <w:rFonts w:cstheme="minorHAnsi"/>
                <w:sz w:val="18"/>
                <w:szCs w:val="18"/>
                <w:lang w:val="es-419"/>
              </w:rPr>
            </w:pPr>
            <w:r w:rsidRPr="009069C5">
              <w:rPr>
                <w:rFonts w:cstheme="minorHAnsi"/>
                <w:sz w:val="18"/>
                <w:szCs w:val="18"/>
                <w:lang w:val="es-419"/>
              </w:rPr>
              <w:t>Información no recibida por los involucrados</w:t>
            </w:r>
          </w:p>
        </w:tc>
        <w:tc>
          <w:tcPr>
            <w:tcW w:w="1500" w:type="dxa"/>
            <w:vAlign w:val="center"/>
          </w:tcPr>
          <w:p w14:paraId="310BCF5E" w14:textId="77777777" w:rsidR="007B69B8" w:rsidRPr="009069C5" w:rsidRDefault="007B69B8" w:rsidP="00B54271">
            <w:pPr>
              <w:rPr>
                <w:rFonts w:cstheme="minorHAnsi"/>
                <w:sz w:val="18"/>
                <w:szCs w:val="18"/>
                <w:lang w:val="es-419"/>
              </w:rPr>
            </w:pPr>
            <w:r w:rsidRPr="009069C5">
              <w:rPr>
                <w:rFonts w:cstheme="minorHAnsi"/>
                <w:sz w:val="18"/>
                <w:szCs w:val="18"/>
                <w:lang w:val="es-419"/>
              </w:rPr>
              <w:t>validar la recepción de la información por otras vías de comunicación</w:t>
            </w:r>
          </w:p>
        </w:tc>
        <w:tc>
          <w:tcPr>
            <w:tcW w:w="282" w:type="dxa"/>
            <w:shd w:val="clear" w:color="auto" w:fill="auto"/>
            <w:vAlign w:val="center"/>
          </w:tcPr>
          <w:p w14:paraId="2D1F15A7" w14:textId="77777777" w:rsidR="007B69B8" w:rsidRPr="009069C5" w:rsidRDefault="007B69B8" w:rsidP="00B54271">
            <w:pPr>
              <w:rPr>
                <w:sz w:val="18"/>
                <w:szCs w:val="18"/>
                <w:lang w:val="es-419"/>
              </w:rPr>
            </w:pPr>
          </w:p>
        </w:tc>
        <w:tc>
          <w:tcPr>
            <w:tcW w:w="243" w:type="dxa"/>
            <w:shd w:val="clear" w:color="auto" w:fill="auto"/>
            <w:vAlign w:val="center"/>
          </w:tcPr>
          <w:p w14:paraId="1C8E6C9B" w14:textId="77777777" w:rsidR="007B69B8" w:rsidRPr="009069C5" w:rsidRDefault="007B69B8" w:rsidP="00B54271">
            <w:pPr>
              <w:rPr>
                <w:sz w:val="18"/>
                <w:szCs w:val="18"/>
                <w:lang w:val="es-419"/>
              </w:rPr>
            </w:pPr>
          </w:p>
        </w:tc>
        <w:tc>
          <w:tcPr>
            <w:tcW w:w="236" w:type="dxa"/>
            <w:gridSpan w:val="2"/>
            <w:shd w:val="clear" w:color="auto" w:fill="auto"/>
            <w:vAlign w:val="center"/>
          </w:tcPr>
          <w:p w14:paraId="1EE92DFC" w14:textId="77777777" w:rsidR="007B69B8" w:rsidRPr="009069C5" w:rsidRDefault="007B69B8" w:rsidP="00B54271">
            <w:pPr>
              <w:rPr>
                <w:sz w:val="18"/>
                <w:szCs w:val="18"/>
                <w:lang w:val="es-419"/>
              </w:rPr>
            </w:pPr>
          </w:p>
        </w:tc>
        <w:tc>
          <w:tcPr>
            <w:tcW w:w="236" w:type="dxa"/>
            <w:shd w:val="clear" w:color="auto" w:fill="auto"/>
            <w:vAlign w:val="center"/>
          </w:tcPr>
          <w:p w14:paraId="7295CE72" w14:textId="77777777" w:rsidR="007B69B8" w:rsidRPr="009069C5" w:rsidRDefault="007B69B8" w:rsidP="00B54271">
            <w:pPr>
              <w:rPr>
                <w:sz w:val="18"/>
                <w:szCs w:val="18"/>
                <w:lang w:val="es-419"/>
              </w:rPr>
            </w:pPr>
          </w:p>
        </w:tc>
        <w:tc>
          <w:tcPr>
            <w:tcW w:w="236" w:type="dxa"/>
            <w:shd w:val="clear" w:color="auto" w:fill="auto"/>
            <w:vAlign w:val="center"/>
          </w:tcPr>
          <w:p w14:paraId="781DEA90" w14:textId="77777777" w:rsidR="007B69B8" w:rsidRPr="009069C5" w:rsidRDefault="007B69B8" w:rsidP="00B54271">
            <w:pPr>
              <w:rPr>
                <w:sz w:val="18"/>
                <w:szCs w:val="18"/>
                <w:lang w:val="es-419"/>
              </w:rPr>
            </w:pPr>
          </w:p>
        </w:tc>
        <w:tc>
          <w:tcPr>
            <w:tcW w:w="236" w:type="dxa"/>
            <w:shd w:val="clear" w:color="auto" w:fill="auto"/>
            <w:vAlign w:val="center"/>
          </w:tcPr>
          <w:p w14:paraId="2EBC9FF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551476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A2D2C9B" w14:textId="77777777" w:rsidR="007B69B8" w:rsidRPr="009069C5" w:rsidRDefault="007B69B8" w:rsidP="00B54271">
            <w:pPr>
              <w:rPr>
                <w:sz w:val="18"/>
                <w:szCs w:val="18"/>
                <w:lang w:val="es-419"/>
              </w:rPr>
            </w:pPr>
          </w:p>
        </w:tc>
        <w:tc>
          <w:tcPr>
            <w:tcW w:w="236" w:type="dxa"/>
            <w:shd w:val="clear" w:color="auto" w:fill="auto"/>
            <w:vAlign w:val="center"/>
          </w:tcPr>
          <w:p w14:paraId="62152F9E" w14:textId="77777777" w:rsidR="007B69B8" w:rsidRPr="009069C5" w:rsidRDefault="007B69B8" w:rsidP="00B54271">
            <w:pPr>
              <w:rPr>
                <w:sz w:val="18"/>
                <w:szCs w:val="18"/>
                <w:lang w:val="es-419"/>
              </w:rPr>
            </w:pPr>
          </w:p>
        </w:tc>
        <w:tc>
          <w:tcPr>
            <w:tcW w:w="236" w:type="dxa"/>
            <w:shd w:val="clear" w:color="auto" w:fill="auto"/>
            <w:vAlign w:val="center"/>
          </w:tcPr>
          <w:p w14:paraId="61D09D28" w14:textId="77777777" w:rsidR="007B69B8" w:rsidRPr="009069C5" w:rsidRDefault="007B69B8" w:rsidP="00B54271">
            <w:pPr>
              <w:rPr>
                <w:sz w:val="18"/>
                <w:szCs w:val="18"/>
                <w:lang w:val="es-419"/>
              </w:rPr>
            </w:pPr>
          </w:p>
        </w:tc>
        <w:tc>
          <w:tcPr>
            <w:tcW w:w="236" w:type="dxa"/>
            <w:shd w:val="clear" w:color="auto" w:fill="auto"/>
            <w:vAlign w:val="center"/>
          </w:tcPr>
          <w:p w14:paraId="1B2A02CA" w14:textId="77777777" w:rsidR="007B69B8" w:rsidRPr="009069C5" w:rsidRDefault="007B69B8" w:rsidP="00B54271">
            <w:pPr>
              <w:rPr>
                <w:sz w:val="18"/>
                <w:szCs w:val="18"/>
                <w:lang w:val="es-419"/>
              </w:rPr>
            </w:pPr>
          </w:p>
        </w:tc>
        <w:tc>
          <w:tcPr>
            <w:tcW w:w="236" w:type="dxa"/>
            <w:shd w:val="clear" w:color="auto" w:fill="auto"/>
            <w:vAlign w:val="center"/>
          </w:tcPr>
          <w:p w14:paraId="35B9D181" w14:textId="77777777" w:rsidR="007B69B8" w:rsidRPr="009069C5" w:rsidRDefault="007B69B8" w:rsidP="00B54271">
            <w:pPr>
              <w:rPr>
                <w:sz w:val="18"/>
                <w:szCs w:val="18"/>
                <w:lang w:val="es-419"/>
              </w:rPr>
            </w:pPr>
          </w:p>
        </w:tc>
        <w:tc>
          <w:tcPr>
            <w:tcW w:w="928" w:type="dxa"/>
            <w:vMerge/>
            <w:vAlign w:val="center"/>
          </w:tcPr>
          <w:p w14:paraId="34A71EB3" w14:textId="77777777" w:rsidR="007B69B8" w:rsidRPr="009069C5" w:rsidRDefault="007B69B8" w:rsidP="00B54271">
            <w:pPr>
              <w:rPr>
                <w:sz w:val="18"/>
                <w:szCs w:val="18"/>
                <w:lang w:val="es-419"/>
              </w:rPr>
            </w:pPr>
          </w:p>
        </w:tc>
        <w:tc>
          <w:tcPr>
            <w:tcW w:w="984" w:type="dxa"/>
            <w:vMerge/>
            <w:vAlign w:val="center"/>
          </w:tcPr>
          <w:p w14:paraId="0A5194E5" w14:textId="77777777" w:rsidR="007B69B8" w:rsidRPr="009069C5" w:rsidRDefault="007B69B8" w:rsidP="00B54271">
            <w:pPr>
              <w:rPr>
                <w:sz w:val="18"/>
                <w:szCs w:val="18"/>
                <w:lang w:val="es-419"/>
              </w:rPr>
            </w:pPr>
          </w:p>
        </w:tc>
        <w:tc>
          <w:tcPr>
            <w:tcW w:w="915" w:type="dxa"/>
            <w:vMerge/>
          </w:tcPr>
          <w:p w14:paraId="76C9BCD3" w14:textId="77777777" w:rsidR="007B69B8" w:rsidRPr="009069C5" w:rsidRDefault="007B69B8" w:rsidP="00B54271">
            <w:pPr>
              <w:rPr>
                <w:sz w:val="18"/>
                <w:szCs w:val="18"/>
                <w:lang w:val="es-419"/>
              </w:rPr>
            </w:pPr>
          </w:p>
        </w:tc>
      </w:tr>
      <w:tr w:rsidR="007B69B8" w:rsidRPr="001B344B" w14:paraId="37EB481A" w14:textId="77777777" w:rsidTr="00B54271">
        <w:trPr>
          <w:trHeight w:val="795"/>
          <w:jc w:val="center"/>
        </w:trPr>
        <w:tc>
          <w:tcPr>
            <w:tcW w:w="1247" w:type="dxa"/>
            <w:vMerge/>
            <w:vAlign w:val="center"/>
          </w:tcPr>
          <w:p w14:paraId="1288FF6A" w14:textId="77777777" w:rsidR="007B69B8" w:rsidRPr="009069C5" w:rsidRDefault="007B69B8" w:rsidP="00B54271">
            <w:pPr>
              <w:rPr>
                <w:sz w:val="18"/>
                <w:szCs w:val="18"/>
                <w:lang w:val="es-419"/>
              </w:rPr>
            </w:pPr>
          </w:p>
        </w:tc>
        <w:tc>
          <w:tcPr>
            <w:tcW w:w="1327" w:type="dxa"/>
            <w:vMerge/>
            <w:vAlign w:val="center"/>
          </w:tcPr>
          <w:p w14:paraId="2CBB3EE8" w14:textId="77777777" w:rsidR="007B69B8" w:rsidRPr="009069C5" w:rsidRDefault="007B69B8" w:rsidP="00B54271">
            <w:pPr>
              <w:rPr>
                <w:sz w:val="18"/>
                <w:szCs w:val="18"/>
                <w:lang w:val="es-419"/>
              </w:rPr>
            </w:pPr>
          </w:p>
        </w:tc>
        <w:tc>
          <w:tcPr>
            <w:tcW w:w="969" w:type="dxa"/>
            <w:vMerge/>
            <w:vAlign w:val="center"/>
          </w:tcPr>
          <w:p w14:paraId="26690301" w14:textId="77777777" w:rsidR="007B69B8" w:rsidRPr="009069C5" w:rsidRDefault="007B69B8" w:rsidP="00B54271">
            <w:pPr>
              <w:rPr>
                <w:sz w:val="18"/>
                <w:szCs w:val="18"/>
                <w:lang w:val="es-419"/>
              </w:rPr>
            </w:pPr>
          </w:p>
        </w:tc>
        <w:tc>
          <w:tcPr>
            <w:tcW w:w="1207" w:type="dxa"/>
            <w:vMerge/>
            <w:vAlign w:val="center"/>
          </w:tcPr>
          <w:p w14:paraId="25A50419" w14:textId="77777777" w:rsidR="007B69B8" w:rsidRPr="009069C5" w:rsidRDefault="007B69B8" w:rsidP="00B54271">
            <w:pPr>
              <w:rPr>
                <w:sz w:val="18"/>
                <w:szCs w:val="18"/>
                <w:lang w:val="es-419"/>
              </w:rPr>
            </w:pPr>
          </w:p>
        </w:tc>
        <w:tc>
          <w:tcPr>
            <w:tcW w:w="1183" w:type="dxa"/>
            <w:vMerge/>
            <w:vAlign w:val="center"/>
          </w:tcPr>
          <w:p w14:paraId="469AF88A" w14:textId="77777777" w:rsidR="007B69B8" w:rsidRPr="009069C5" w:rsidRDefault="007B69B8" w:rsidP="00B54271">
            <w:pPr>
              <w:rPr>
                <w:sz w:val="18"/>
                <w:szCs w:val="18"/>
                <w:lang w:val="es-419"/>
              </w:rPr>
            </w:pPr>
          </w:p>
        </w:tc>
        <w:tc>
          <w:tcPr>
            <w:tcW w:w="1691" w:type="dxa"/>
            <w:vAlign w:val="center"/>
          </w:tcPr>
          <w:p w14:paraId="423DAE95" w14:textId="77777777" w:rsidR="007B69B8" w:rsidRPr="009069C5" w:rsidRDefault="007B69B8" w:rsidP="00B54271">
            <w:pPr>
              <w:rPr>
                <w:sz w:val="18"/>
                <w:szCs w:val="18"/>
                <w:lang w:val="es-419"/>
              </w:rPr>
            </w:pPr>
            <w:r w:rsidRPr="009069C5">
              <w:rPr>
                <w:sz w:val="18"/>
                <w:szCs w:val="18"/>
                <w:lang w:val="es-419"/>
              </w:rPr>
              <w:t>4.9.4- Elaborar informe de meta física identificada</w:t>
            </w:r>
          </w:p>
        </w:tc>
        <w:tc>
          <w:tcPr>
            <w:tcW w:w="1520" w:type="dxa"/>
            <w:vAlign w:val="center"/>
          </w:tcPr>
          <w:p w14:paraId="535F6BE9" w14:textId="77777777" w:rsidR="007B69B8" w:rsidRPr="009069C5" w:rsidRDefault="007B69B8" w:rsidP="00B54271">
            <w:pPr>
              <w:rPr>
                <w:sz w:val="18"/>
                <w:szCs w:val="18"/>
                <w:lang w:val="es-419"/>
              </w:rPr>
            </w:pPr>
            <w:r w:rsidRPr="009069C5">
              <w:rPr>
                <w:sz w:val="18"/>
                <w:szCs w:val="18"/>
                <w:lang w:val="es-419"/>
              </w:rPr>
              <w:t>DPyD</w:t>
            </w:r>
          </w:p>
        </w:tc>
        <w:tc>
          <w:tcPr>
            <w:tcW w:w="1534" w:type="dxa"/>
            <w:vAlign w:val="center"/>
          </w:tcPr>
          <w:p w14:paraId="0EBBA50F" w14:textId="77777777" w:rsidR="007B69B8" w:rsidRPr="009069C5" w:rsidRDefault="007B69B8" w:rsidP="00B54271">
            <w:pPr>
              <w:rPr>
                <w:sz w:val="18"/>
                <w:szCs w:val="18"/>
                <w:lang w:val="es-419"/>
              </w:rPr>
            </w:pPr>
            <w:r w:rsidRPr="009069C5">
              <w:rPr>
                <w:sz w:val="18"/>
                <w:szCs w:val="18"/>
                <w:lang w:val="es-419"/>
              </w:rPr>
              <w:t>Informe.</w:t>
            </w:r>
          </w:p>
        </w:tc>
        <w:tc>
          <w:tcPr>
            <w:tcW w:w="1441" w:type="dxa"/>
            <w:vAlign w:val="center"/>
          </w:tcPr>
          <w:p w14:paraId="4FB7FB01" w14:textId="77777777" w:rsidR="007B69B8" w:rsidRPr="009069C5" w:rsidRDefault="007B69B8" w:rsidP="00B54271">
            <w:pPr>
              <w:rPr>
                <w:rFonts w:cstheme="minorHAnsi"/>
                <w:sz w:val="18"/>
                <w:szCs w:val="18"/>
                <w:lang w:val="es-419"/>
              </w:rPr>
            </w:pPr>
            <w:r w:rsidRPr="009069C5">
              <w:rPr>
                <w:rFonts w:cstheme="minorHAnsi"/>
                <w:sz w:val="18"/>
                <w:szCs w:val="18"/>
                <w:lang w:val="es-419"/>
              </w:rPr>
              <w:t>Información inconsistente o incorrecta</w:t>
            </w:r>
          </w:p>
        </w:tc>
        <w:tc>
          <w:tcPr>
            <w:tcW w:w="1500" w:type="dxa"/>
            <w:vAlign w:val="center"/>
          </w:tcPr>
          <w:p w14:paraId="602524EF"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Verificar información con los involucrados</w:t>
            </w:r>
          </w:p>
        </w:tc>
        <w:tc>
          <w:tcPr>
            <w:tcW w:w="282" w:type="dxa"/>
            <w:shd w:val="clear" w:color="auto" w:fill="auto"/>
            <w:vAlign w:val="center"/>
          </w:tcPr>
          <w:p w14:paraId="0C06E149" w14:textId="77777777" w:rsidR="007B69B8" w:rsidRPr="009069C5" w:rsidRDefault="007B69B8" w:rsidP="00B54271">
            <w:pPr>
              <w:rPr>
                <w:sz w:val="18"/>
                <w:szCs w:val="18"/>
                <w:lang w:val="es-419"/>
              </w:rPr>
            </w:pPr>
          </w:p>
        </w:tc>
        <w:tc>
          <w:tcPr>
            <w:tcW w:w="243" w:type="dxa"/>
            <w:shd w:val="clear" w:color="auto" w:fill="auto"/>
            <w:vAlign w:val="center"/>
          </w:tcPr>
          <w:p w14:paraId="7EFD55AD" w14:textId="77777777" w:rsidR="007B69B8" w:rsidRPr="009069C5" w:rsidRDefault="007B69B8" w:rsidP="00B54271">
            <w:pPr>
              <w:rPr>
                <w:sz w:val="18"/>
                <w:szCs w:val="18"/>
                <w:lang w:val="es-419"/>
              </w:rPr>
            </w:pPr>
          </w:p>
        </w:tc>
        <w:tc>
          <w:tcPr>
            <w:tcW w:w="236" w:type="dxa"/>
            <w:gridSpan w:val="2"/>
            <w:shd w:val="clear" w:color="auto" w:fill="auto"/>
            <w:vAlign w:val="center"/>
          </w:tcPr>
          <w:p w14:paraId="57CCDBD6" w14:textId="77777777" w:rsidR="007B69B8" w:rsidRPr="009069C5" w:rsidRDefault="007B69B8" w:rsidP="00B54271">
            <w:pPr>
              <w:rPr>
                <w:sz w:val="18"/>
                <w:szCs w:val="18"/>
                <w:lang w:val="es-419"/>
              </w:rPr>
            </w:pPr>
          </w:p>
        </w:tc>
        <w:tc>
          <w:tcPr>
            <w:tcW w:w="236" w:type="dxa"/>
            <w:shd w:val="clear" w:color="auto" w:fill="auto"/>
            <w:vAlign w:val="center"/>
          </w:tcPr>
          <w:p w14:paraId="691A82AC" w14:textId="77777777" w:rsidR="007B69B8" w:rsidRPr="009069C5" w:rsidRDefault="007B69B8" w:rsidP="00B54271">
            <w:pPr>
              <w:rPr>
                <w:sz w:val="18"/>
                <w:szCs w:val="18"/>
                <w:lang w:val="es-419"/>
              </w:rPr>
            </w:pPr>
          </w:p>
        </w:tc>
        <w:tc>
          <w:tcPr>
            <w:tcW w:w="236" w:type="dxa"/>
            <w:shd w:val="clear" w:color="auto" w:fill="auto"/>
            <w:vAlign w:val="center"/>
          </w:tcPr>
          <w:p w14:paraId="3913E9D6" w14:textId="77777777" w:rsidR="007B69B8" w:rsidRPr="009069C5" w:rsidRDefault="007B69B8" w:rsidP="00B54271">
            <w:pPr>
              <w:rPr>
                <w:sz w:val="18"/>
                <w:szCs w:val="18"/>
                <w:lang w:val="es-419"/>
              </w:rPr>
            </w:pPr>
          </w:p>
        </w:tc>
        <w:tc>
          <w:tcPr>
            <w:tcW w:w="236" w:type="dxa"/>
            <w:shd w:val="clear" w:color="auto" w:fill="auto"/>
            <w:vAlign w:val="center"/>
          </w:tcPr>
          <w:p w14:paraId="4BFE790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C76DE6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73F3131" w14:textId="77777777" w:rsidR="007B69B8" w:rsidRPr="009069C5" w:rsidRDefault="007B69B8" w:rsidP="00B54271">
            <w:pPr>
              <w:rPr>
                <w:sz w:val="18"/>
                <w:szCs w:val="18"/>
                <w:lang w:val="es-419"/>
              </w:rPr>
            </w:pPr>
          </w:p>
        </w:tc>
        <w:tc>
          <w:tcPr>
            <w:tcW w:w="236" w:type="dxa"/>
            <w:shd w:val="clear" w:color="auto" w:fill="auto"/>
            <w:vAlign w:val="center"/>
          </w:tcPr>
          <w:p w14:paraId="4E4F16EB" w14:textId="77777777" w:rsidR="007B69B8" w:rsidRPr="009069C5" w:rsidRDefault="007B69B8" w:rsidP="00B54271">
            <w:pPr>
              <w:rPr>
                <w:sz w:val="18"/>
                <w:szCs w:val="18"/>
                <w:lang w:val="es-419"/>
              </w:rPr>
            </w:pPr>
          </w:p>
        </w:tc>
        <w:tc>
          <w:tcPr>
            <w:tcW w:w="236" w:type="dxa"/>
            <w:shd w:val="clear" w:color="auto" w:fill="auto"/>
            <w:vAlign w:val="center"/>
          </w:tcPr>
          <w:p w14:paraId="4B2F016C" w14:textId="77777777" w:rsidR="007B69B8" w:rsidRPr="009069C5" w:rsidRDefault="007B69B8" w:rsidP="00B54271">
            <w:pPr>
              <w:rPr>
                <w:sz w:val="18"/>
                <w:szCs w:val="18"/>
                <w:lang w:val="es-419"/>
              </w:rPr>
            </w:pPr>
          </w:p>
        </w:tc>
        <w:tc>
          <w:tcPr>
            <w:tcW w:w="236" w:type="dxa"/>
            <w:shd w:val="clear" w:color="auto" w:fill="auto"/>
            <w:vAlign w:val="center"/>
          </w:tcPr>
          <w:p w14:paraId="65567415" w14:textId="77777777" w:rsidR="007B69B8" w:rsidRPr="009069C5" w:rsidRDefault="007B69B8" w:rsidP="00B54271">
            <w:pPr>
              <w:rPr>
                <w:sz w:val="18"/>
                <w:szCs w:val="18"/>
                <w:lang w:val="es-419"/>
              </w:rPr>
            </w:pPr>
          </w:p>
        </w:tc>
        <w:tc>
          <w:tcPr>
            <w:tcW w:w="236" w:type="dxa"/>
            <w:shd w:val="clear" w:color="auto" w:fill="auto"/>
            <w:vAlign w:val="center"/>
          </w:tcPr>
          <w:p w14:paraId="40B04064" w14:textId="77777777" w:rsidR="007B69B8" w:rsidRPr="009069C5" w:rsidRDefault="007B69B8" w:rsidP="00B54271">
            <w:pPr>
              <w:rPr>
                <w:sz w:val="18"/>
                <w:szCs w:val="18"/>
                <w:lang w:val="es-419"/>
              </w:rPr>
            </w:pPr>
          </w:p>
        </w:tc>
        <w:tc>
          <w:tcPr>
            <w:tcW w:w="928" w:type="dxa"/>
            <w:vMerge/>
            <w:vAlign w:val="center"/>
          </w:tcPr>
          <w:p w14:paraId="44A31259" w14:textId="77777777" w:rsidR="007B69B8" w:rsidRPr="009069C5" w:rsidRDefault="007B69B8" w:rsidP="00B54271">
            <w:pPr>
              <w:rPr>
                <w:sz w:val="18"/>
                <w:szCs w:val="18"/>
                <w:lang w:val="es-419"/>
              </w:rPr>
            </w:pPr>
          </w:p>
        </w:tc>
        <w:tc>
          <w:tcPr>
            <w:tcW w:w="984" w:type="dxa"/>
            <w:vMerge/>
            <w:vAlign w:val="center"/>
          </w:tcPr>
          <w:p w14:paraId="3F03A7E4" w14:textId="77777777" w:rsidR="007B69B8" w:rsidRPr="009069C5" w:rsidRDefault="007B69B8" w:rsidP="00B54271">
            <w:pPr>
              <w:rPr>
                <w:sz w:val="18"/>
                <w:szCs w:val="18"/>
                <w:lang w:val="es-419"/>
              </w:rPr>
            </w:pPr>
          </w:p>
        </w:tc>
        <w:tc>
          <w:tcPr>
            <w:tcW w:w="915" w:type="dxa"/>
            <w:vMerge/>
          </w:tcPr>
          <w:p w14:paraId="0A4C9B37" w14:textId="77777777" w:rsidR="007B69B8" w:rsidRPr="009069C5" w:rsidRDefault="007B69B8" w:rsidP="00B54271">
            <w:pPr>
              <w:rPr>
                <w:sz w:val="18"/>
                <w:szCs w:val="18"/>
                <w:lang w:val="es-419"/>
              </w:rPr>
            </w:pPr>
          </w:p>
        </w:tc>
      </w:tr>
      <w:tr w:rsidR="007B69B8" w:rsidRPr="001B344B" w14:paraId="7E98C0D4" w14:textId="77777777" w:rsidTr="00B54271">
        <w:trPr>
          <w:trHeight w:val="795"/>
          <w:jc w:val="center"/>
        </w:trPr>
        <w:tc>
          <w:tcPr>
            <w:tcW w:w="1247" w:type="dxa"/>
            <w:vMerge/>
            <w:vAlign w:val="center"/>
          </w:tcPr>
          <w:p w14:paraId="5839CCFC" w14:textId="77777777" w:rsidR="007B69B8" w:rsidRPr="009069C5" w:rsidRDefault="007B69B8" w:rsidP="00B54271">
            <w:pPr>
              <w:rPr>
                <w:sz w:val="18"/>
                <w:szCs w:val="18"/>
                <w:lang w:val="es-419"/>
              </w:rPr>
            </w:pPr>
          </w:p>
        </w:tc>
        <w:tc>
          <w:tcPr>
            <w:tcW w:w="1327" w:type="dxa"/>
            <w:vMerge/>
            <w:vAlign w:val="center"/>
          </w:tcPr>
          <w:p w14:paraId="3C79BA96" w14:textId="77777777" w:rsidR="007B69B8" w:rsidRPr="009069C5" w:rsidRDefault="007B69B8" w:rsidP="00B54271">
            <w:pPr>
              <w:rPr>
                <w:sz w:val="18"/>
                <w:szCs w:val="18"/>
                <w:lang w:val="es-419"/>
              </w:rPr>
            </w:pPr>
          </w:p>
        </w:tc>
        <w:tc>
          <w:tcPr>
            <w:tcW w:w="969" w:type="dxa"/>
            <w:vMerge/>
            <w:vAlign w:val="center"/>
          </w:tcPr>
          <w:p w14:paraId="24F7DA92" w14:textId="77777777" w:rsidR="007B69B8" w:rsidRPr="009069C5" w:rsidRDefault="007B69B8" w:rsidP="00B54271">
            <w:pPr>
              <w:rPr>
                <w:sz w:val="18"/>
                <w:szCs w:val="18"/>
                <w:lang w:val="es-419"/>
              </w:rPr>
            </w:pPr>
          </w:p>
        </w:tc>
        <w:tc>
          <w:tcPr>
            <w:tcW w:w="1207" w:type="dxa"/>
            <w:vMerge/>
            <w:vAlign w:val="center"/>
          </w:tcPr>
          <w:p w14:paraId="5388D0DB" w14:textId="77777777" w:rsidR="007B69B8" w:rsidRPr="009069C5" w:rsidRDefault="007B69B8" w:rsidP="00B54271">
            <w:pPr>
              <w:rPr>
                <w:sz w:val="18"/>
                <w:szCs w:val="18"/>
                <w:lang w:val="es-419"/>
              </w:rPr>
            </w:pPr>
          </w:p>
        </w:tc>
        <w:tc>
          <w:tcPr>
            <w:tcW w:w="1183" w:type="dxa"/>
            <w:vMerge/>
            <w:vAlign w:val="center"/>
          </w:tcPr>
          <w:p w14:paraId="42C135C7" w14:textId="77777777" w:rsidR="007B69B8" w:rsidRPr="009069C5" w:rsidRDefault="007B69B8" w:rsidP="00B54271">
            <w:pPr>
              <w:rPr>
                <w:sz w:val="18"/>
                <w:szCs w:val="18"/>
                <w:lang w:val="es-419"/>
              </w:rPr>
            </w:pPr>
          </w:p>
        </w:tc>
        <w:tc>
          <w:tcPr>
            <w:tcW w:w="1691" w:type="dxa"/>
            <w:vAlign w:val="center"/>
          </w:tcPr>
          <w:p w14:paraId="0938F36E" w14:textId="77777777" w:rsidR="007B69B8" w:rsidRPr="009069C5" w:rsidRDefault="007B69B8" w:rsidP="00B54271">
            <w:pPr>
              <w:rPr>
                <w:sz w:val="18"/>
                <w:szCs w:val="18"/>
                <w:lang w:val="es-419"/>
              </w:rPr>
            </w:pPr>
            <w:r w:rsidRPr="009069C5">
              <w:rPr>
                <w:sz w:val="18"/>
                <w:szCs w:val="18"/>
                <w:lang w:val="es-419"/>
              </w:rPr>
              <w:t>4.9.5 coordinación de la elaboración del presupuesto</w:t>
            </w:r>
          </w:p>
        </w:tc>
        <w:tc>
          <w:tcPr>
            <w:tcW w:w="1520" w:type="dxa"/>
            <w:vAlign w:val="center"/>
          </w:tcPr>
          <w:p w14:paraId="68DF7828" w14:textId="77777777" w:rsidR="007B69B8" w:rsidRPr="009069C5" w:rsidRDefault="007B69B8" w:rsidP="00B54271">
            <w:pPr>
              <w:rPr>
                <w:sz w:val="18"/>
                <w:szCs w:val="18"/>
                <w:lang w:val="es-419"/>
              </w:rPr>
            </w:pPr>
            <w:r w:rsidRPr="009069C5">
              <w:rPr>
                <w:sz w:val="18"/>
                <w:szCs w:val="18"/>
                <w:lang w:val="es-419"/>
              </w:rPr>
              <w:t>DPyD, Financiera y Dir. Ejec.</w:t>
            </w:r>
          </w:p>
        </w:tc>
        <w:tc>
          <w:tcPr>
            <w:tcW w:w="1534" w:type="dxa"/>
            <w:vAlign w:val="center"/>
          </w:tcPr>
          <w:p w14:paraId="60119562" w14:textId="77777777" w:rsidR="007B69B8" w:rsidRPr="009069C5" w:rsidRDefault="007B69B8" w:rsidP="00B54271">
            <w:pPr>
              <w:rPr>
                <w:sz w:val="18"/>
                <w:szCs w:val="18"/>
                <w:lang w:val="es-419"/>
              </w:rPr>
            </w:pPr>
            <w:r w:rsidRPr="009069C5">
              <w:rPr>
                <w:sz w:val="18"/>
                <w:szCs w:val="18"/>
                <w:lang w:val="es-419"/>
              </w:rPr>
              <w:t>Comunicaciones, Correos</w:t>
            </w:r>
          </w:p>
        </w:tc>
        <w:tc>
          <w:tcPr>
            <w:tcW w:w="1441" w:type="dxa"/>
            <w:vAlign w:val="center"/>
          </w:tcPr>
          <w:p w14:paraId="1D9CBE4D" w14:textId="77777777" w:rsidR="007B69B8" w:rsidRPr="009069C5" w:rsidRDefault="007B69B8" w:rsidP="00B54271">
            <w:pPr>
              <w:rPr>
                <w:rFonts w:cstheme="minorHAnsi"/>
                <w:sz w:val="18"/>
                <w:szCs w:val="18"/>
                <w:lang w:val="es-419"/>
              </w:rPr>
            </w:pPr>
            <w:r w:rsidRPr="009069C5">
              <w:rPr>
                <w:rFonts w:cstheme="minorHAnsi"/>
                <w:sz w:val="18"/>
                <w:szCs w:val="18"/>
                <w:lang w:val="es-419"/>
              </w:rPr>
              <w:t>Información confusa</w:t>
            </w:r>
          </w:p>
        </w:tc>
        <w:tc>
          <w:tcPr>
            <w:tcW w:w="1500" w:type="dxa"/>
            <w:vAlign w:val="center"/>
          </w:tcPr>
          <w:p w14:paraId="213D4074"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Verificar información por medio de reuniones</w:t>
            </w:r>
          </w:p>
        </w:tc>
        <w:tc>
          <w:tcPr>
            <w:tcW w:w="282" w:type="dxa"/>
            <w:shd w:val="clear" w:color="auto" w:fill="auto"/>
            <w:vAlign w:val="center"/>
          </w:tcPr>
          <w:p w14:paraId="45DE699F" w14:textId="77777777" w:rsidR="007B69B8" w:rsidRPr="009069C5" w:rsidRDefault="007B69B8" w:rsidP="00B54271">
            <w:pPr>
              <w:rPr>
                <w:sz w:val="18"/>
                <w:szCs w:val="18"/>
                <w:lang w:val="es-419"/>
              </w:rPr>
            </w:pPr>
          </w:p>
        </w:tc>
        <w:tc>
          <w:tcPr>
            <w:tcW w:w="243" w:type="dxa"/>
            <w:shd w:val="clear" w:color="auto" w:fill="auto"/>
            <w:vAlign w:val="center"/>
          </w:tcPr>
          <w:p w14:paraId="0086DD8B" w14:textId="77777777" w:rsidR="007B69B8" w:rsidRPr="009069C5" w:rsidRDefault="007B69B8" w:rsidP="00B54271">
            <w:pPr>
              <w:rPr>
                <w:sz w:val="18"/>
                <w:szCs w:val="18"/>
                <w:lang w:val="es-419"/>
              </w:rPr>
            </w:pPr>
          </w:p>
        </w:tc>
        <w:tc>
          <w:tcPr>
            <w:tcW w:w="236" w:type="dxa"/>
            <w:gridSpan w:val="2"/>
            <w:shd w:val="clear" w:color="auto" w:fill="auto"/>
            <w:vAlign w:val="center"/>
          </w:tcPr>
          <w:p w14:paraId="50EDDCBC" w14:textId="77777777" w:rsidR="007B69B8" w:rsidRPr="009069C5" w:rsidRDefault="007B69B8" w:rsidP="00B54271">
            <w:pPr>
              <w:rPr>
                <w:sz w:val="18"/>
                <w:szCs w:val="18"/>
                <w:lang w:val="es-419"/>
              </w:rPr>
            </w:pPr>
          </w:p>
        </w:tc>
        <w:tc>
          <w:tcPr>
            <w:tcW w:w="236" w:type="dxa"/>
            <w:shd w:val="clear" w:color="auto" w:fill="auto"/>
            <w:vAlign w:val="center"/>
          </w:tcPr>
          <w:p w14:paraId="5039FDD3" w14:textId="77777777" w:rsidR="007B69B8" w:rsidRPr="009069C5" w:rsidRDefault="007B69B8" w:rsidP="00B54271">
            <w:pPr>
              <w:rPr>
                <w:sz w:val="18"/>
                <w:szCs w:val="18"/>
                <w:lang w:val="es-419"/>
              </w:rPr>
            </w:pPr>
          </w:p>
        </w:tc>
        <w:tc>
          <w:tcPr>
            <w:tcW w:w="236" w:type="dxa"/>
            <w:shd w:val="clear" w:color="auto" w:fill="auto"/>
            <w:vAlign w:val="center"/>
          </w:tcPr>
          <w:p w14:paraId="5BCB71AD" w14:textId="77777777" w:rsidR="007B69B8" w:rsidRPr="009069C5" w:rsidRDefault="007B69B8" w:rsidP="00B54271">
            <w:pPr>
              <w:rPr>
                <w:sz w:val="18"/>
                <w:szCs w:val="18"/>
                <w:lang w:val="es-419"/>
              </w:rPr>
            </w:pPr>
          </w:p>
        </w:tc>
        <w:tc>
          <w:tcPr>
            <w:tcW w:w="236" w:type="dxa"/>
            <w:shd w:val="clear" w:color="auto" w:fill="auto"/>
            <w:vAlign w:val="center"/>
          </w:tcPr>
          <w:p w14:paraId="26D4D483" w14:textId="77777777" w:rsidR="007B69B8" w:rsidRPr="009069C5" w:rsidRDefault="007B69B8" w:rsidP="00B54271">
            <w:pPr>
              <w:rPr>
                <w:sz w:val="18"/>
                <w:szCs w:val="18"/>
                <w:lang w:val="es-419"/>
              </w:rPr>
            </w:pPr>
          </w:p>
        </w:tc>
        <w:tc>
          <w:tcPr>
            <w:tcW w:w="236" w:type="dxa"/>
            <w:shd w:val="clear" w:color="auto" w:fill="auto"/>
            <w:vAlign w:val="center"/>
          </w:tcPr>
          <w:p w14:paraId="4DE97730" w14:textId="77777777" w:rsidR="007B69B8" w:rsidRPr="009069C5" w:rsidRDefault="007B69B8" w:rsidP="00B54271">
            <w:pPr>
              <w:rPr>
                <w:sz w:val="18"/>
                <w:szCs w:val="18"/>
                <w:lang w:val="es-419"/>
              </w:rPr>
            </w:pPr>
          </w:p>
        </w:tc>
        <w:tc>
          <w:tcPr>
            <w:tcW w:w="236" w:type="dxa"/>
            <w:shd w:val="clear" w:color="auto" w:fill="auto"/>
            <w:vAlign w:val="center"/>
          </w:tcPr>
          <w:p w14:paraId="108E3ED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C0E504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C2A3273" w14:textId="77777777" w:rsidR="007B69B8" w:rsidRPr="009069C5" w:rsidRDefault="007B69B8" w:rsidP="00B54271">
            <w:pPr>
              <w:rPr>
                <w:sz w:val="18"/>
                <w:szCs w:val="18"/>
                <w:lang w:val="es-419"/>
              </w:rPr>
            </w:pPr>
          </w:p>
        </w:tc>
        <w:tc>
          <w:tcPr>
            <w:tcW w:w="236" w:type="dxa"/>
            <w:shd w:val="clear" w:color="auto" w:fill="auto"/>
            <w:vAlign w:val="center"/>
          </w:tcPr>
          <w:p w14:paraId="49DE0EEA" w14:textId="77777777" w:rsidR="007B69B8" w:rsidRPr="009069C5" w:rsidRDefault="007B69B8" w:rsidP="00B54271">
            <w:pPr>
              <w:rPr>
                <w:sz w:val="18"/>
                <w:szCs w:val="18"/>
                <w:lang w:val="es-419"/>
              </w:rPr>
            </w:pPr>
          </w:p>
        </w:tc>
        <w:tc>
          <w:tcPr>
            <w:tcW w:w="236" w:type="dxa"/>
            <w:shd w:val="clear" w:color="auto" w:fill="auto"/>
            <w:vAlign w:val="center"/>
          </w:tcPr>
          <w:p w14:paraId="66EEF621" w14:textId="77777777" w:rsidR="007B69B8" w:rsidRPr="009069C5" w:rsidRDefault="007B69B8" w:rsidP="00B54271">
            <w:pPr>
              <w:rPr>
                <w:sz w:val="18"/>
                <w:szCs w:val="18"/>
                <w:lang w:val="es-419"/>
              </w:rPr>
            </w:pPr>
          </w:p>
        </w:tc>
        <w:tc>
          <w:tcPr>
            <w:tcW w:w="928" w:type="dxa"/>
            <w:vMerge/>
            <w:vAlign w:val="center"/>
          </w:tcPr>
          <w:p w14:paraId="786548FF" w14:textId="77777777" w:rsidR="007B69B8" w:rsidRPr="009069C5" w:rsidRDefault="007B69B8" w:rsidP="00B54271">
            <w:pPr>
              <w:rPr>
                <w:sz w:val="18"/>
                <w:szCs w:val="18"/>
                <w:lang w:val="es-419"/>
              </w:rPr>
            </w:pPr>
          </w:p>
        </w:tc>
        <w:tc>
          <w:tcPr>
            <w:tcW w:w="984" w:type="dxa"/>
            <w:vMerge/>
            <w:vAlign w:val="center"/>
          </w:tcPr>
          <w:p w14:paraId="60AE45E3" w14:textId="77777777" w:rsidR="007B69B8" w:rsidRPr="009069C5" w:rsidRDefault="007B69B8" w:rsidP="00B54271">
            <w:pPr>
              <w:rPr>
                <w:sz w:val="18"/>
                <w:szCs w:val="18"/>
                <w:lang w:val="es-419"/>
              </w:rPr>
            </w:pPr>
          </w:p>
        </w:tc>
        <w:tc>
          <w:tcPr>
            <w:tcW w:w="915" w:type="dxa"/>
            <w:vMerge/>
          </w:tcPr>
          <w:p w14:paraId="18BBFAFF" w14:textId="77777777" w:rsidR="007B69B8" w:rsidRPr="009069C5" w:rsidRDefault="007B69B8" w:rsidP="00B54271">
            <w:pPr>
              <w:rPr>
                <w:sz w:val="18"/>
                <w:szCs w:val="18"/>
                <w:lang w:val="es-419"/>
              </w:rPr>
            </w:pPr>
          </w:p>
        </w:tc>
      </w:tr>
      <w:tr w:rsidR="007B69B8" w:rsidRPr="001B344B" w14:paraId="1CBAEE3D" w14:textId="77777777" w:rsidTr="00B54271">
        <w:trPr>
          <w:trHeight w:val="795"/>
          <w:jc w:val="center"/>
        </w:trPr>
        <w:tc>
          <w:tcPr>
            <w:tcW w:w="1247" w:type="dxa"/>
            <w:vMerge/>
            <w:vAlign w:val="center"/>
          </w:tcPr>
          <w:p w14:paraId="452A8E0F" w14:textId="77777777" w:rsidR="007B69B8" w:rsidRPr="009069C5" w:rsidRDefault="007B69B8" w:rsidP="00B54271">
            <w:pPr>
              <w:rPr>
                <w:sz w:val="18"/>
                <w:szCs w:val="18"/>
                <w:lang w:val="es-419"/>
              </w:rPr>
            </w:pPr>
          </w:p>
        </w:tc>
        <w:tc>
          <w:tcPr>
            <w:tcW w:w="1327" w:type="dxa"/>
            <w:vMerge/>
            <w:vAlign w:val="center"/>
          </w:tcPr>
          <w:p w14:paraId="0C98B7D5" w14:textId="77777777" w:rsidR="007B69B8" w:rsidRPr="009069C5" w:rsidRDefault="007B69B8" w:rsidP="00B54271">
            <w:pPr>
              <w:rPr>
                <w:sz w:val="18"/>
                <w:szCs w:val="18"/>
                <w:lang w:val="es-419"/>
              </w:rPr>
            </w:pPr>
          </w:p>
        </w:tc>
        <w:tc>
          <w:tcPr>
            <w:tcW w:w="969" w:type="dxa"/>
            <w:vMerge/>
            <w:vAlign w:val="center"/>
          </w:tcPr>
          <w:p w14:paraId="59D12CCF" w14:textId="77777777" w:rsidR="007B69B8" w:rsidRPr="009069C5" w:rsidRDefault="007B69B8" w:rsidP="00B54271">
            <w:pPr>
              <w:rPr>
                <w:sz w:val="18"/>
                <w:szCs w:val="18"/>
                <w:lang w:val="es-419"/>
              </w:rPr>
            </w:pPr>
          </w:p>
        </w:tc>
        <w:tc>
          <w:tcPr>
            <w:tcW w:w="1207" w:type="dxa"/>
            <w:vMerge/>
            <w:vAlign w:val="center"/>
          </w:tcPr>
          <w:p w14:paraId="48B0F783" w14:textId="77777777" w:rsidR="007B69B8" w:rsidRPr="009069C5" w:rsidRDefault="007B69B8" w:rsidP="00B54271">
            <w:pPr>
              <w:rPr>
                <w:sz w:val="18"/>
                <w:szCs w:val="18"/>
                <w:lang w:val="es-419"/>
              </w:rPr>
            </w:pPr>
          </w:p>
        </w:tc>
        <w:tc>
          <w:tcPr>
            <w:tcW w:w="1183" w:type="dxa"/>
            <w:vMerge/>
            <w:vAlign w:val="center"/>
          </w:tcPr>
          <w:p w14:paraId="48142F29" w14:textId="77777777" w:rsidR="007B69B8" w:rsidRPr="009069C5" w:rsidRDefault="007B69B8" w:rsidP="00B54271">
            <w:pPr>
              <w:rPr>
                <w:sz w:val="18"/>
                <w:szCs w:val="18"/>
                <w:lang w:val="es-419"/>
              </w:rPr>
            </w:pPr>
          </w:p>
        </w:tc>
        <w:tc>
          <w:tcPr>
            <w:tcW w:w="1691" w:type="dxa"/>
            <w:vAlign w:val="center"/>
          </w:tcPr>
          <w:p w14:paraId="4962182D" w14:textId="77777777" w:rsidR="007B69B8" w:rsidRPr="009069C5" w:rsidRDefault="007B69B8" w:rsidP="00B54271">
            <w:pPr>
              <w:rPr>
                <w:sz w:val="18"/>
                <w:szCs w:val="18"/>
                <w:lang w:val="es-419"/>
              </w:rPr>
            </w:pPr>
            <w:r w:rsidRPr="009069C5">
              <w:rPr>
                <w:sz w:val="18"/>
                <w:szCs w:val="18"/>
                <w:lang w:val="es-419"/>
              </w:rPr>
              <w:t>4.9.5 Revisión y validación del presupuesto en base meta física</w:t>
            </w:r>
          </w:p>
        </w:tc>
        <w:tc>
          <w:tcPr>
            <w:tcW w:w="1520" w:type="dxa"/>
            <w:vAlign w:val="center"/>
          </w:tcPr>
          <w:p w14:paraId="53465FD9" w14:textId="77777777" w:rsidR="007B69B8" w:rsidRPr="009069C5" w:rsidRDefault="007B69B8" w:rsidP="00B54271">
            <w:pPr>
              <w:rPr>
                <w:sz w:val="18"/>
                <w:szCs w:val="18"/>
                <w:lang w:val="es-419"/>
              </w:rPr>
            </w:pPr>
            <w:r w:rsidRPr="009069C5">
              <w:rPr>
                <w:sz w:val="18"/>
                <w:szCs w:val="18"/>
                <w:lang w:val="es-419"/>
              </w:rPr>
              <w:t>DPyD, Financiera y Dir. Ejec.</w:t>
            </w:r>
          </w:p>
        </w:tc>
        <w:tc>
          <w:tcPr>
            <w:tcW w:w="1534" w:type="dxa"/>
            <w:vAlign w:val="center"/>
          </w:tcPr>
          <w:p w14:paraId="4DD7D814" w14:textId="77777777" w:rsidR="007B69B8" w:rsidRPr="009069C5" w:rsidRDefault="007B69B8" w:rsidP="00B54271">
            <w:pPr>
              <w:rPr>
                <w:sz w:val="18"/>
                <w:szCs w:val="18"/>
                <w:lang w:val="es-419"/>
              </w:rPr>
            </w:pPr>
            <w:r w:rsidRPr="009069C5">
              <w:rPr>
                <w:sz w:val="18"/>
                <w:szCs w:val="18"/>
                <w:lang w:val="es-419"/>
              </w:rPr>
              <w:t>Informaciones validadas y ajustadas</w:t>
            </w:r>
          </w:p>
        </w:tc>
        <w:tc>
          <w:tcPr>
            <w:tcW w:w="1441" w:type="dxa"/>
            <w:vAlign w:val="center"/>
          </w:tcPr>
          <w:p w14:paraId="6C8965B5" w14:textId="77777777" w:rsidR="007B69B8" w:rsidRPr="009069C5" w:rsidRDefault="007B69B8" w:rsidP="00B54271">
            <w:pPr>
              <w:rPr>
                <w:rFonts w:cstheme="minorHAnsi"/>
                <w:sz w:val="18"/>
                <w:szCs w:val="18"/>
                <w:lang w:val="es-419"/>
              </w:rPr>
            </w:pPr>
            <w:r w:rsidRPr="009069C5">
              <w:rPr>
                <w:rFonts w:cstheme="minorHAnsi"/>
                <w:sz w:val="18"/>
                <w:szCs w:val="18"/>
                <w:lang w:val="es-419"/>
              </w:rPr>
              <w:t>Errores, inconsistencias o cambios radicales</w:t>
            </w:r>
          </w:p>
        </w:tc>
        <w:tc>
          <w:tcPr>
            <w:tcW w:w="1500" w:type="dxa"/>
            <w:vAlign w:val="center"/>
          </w:tcPr>
          <w:p w14:paraId="6E0FC6EA" w14:textId="77777777" w:rsidR="007B69B8" w:rsidRPr="009069C5" w:rsidRDefault="007B69B8" w:rsidP="00B54271">
            <w:pPr>
              <w:rPr>
                <w:rFonts w:cstheme="minorHAnsi"/>
                <w:sz w:val="18"/>
                <w:szCs w:val="18"/>
                <w:lang w:val="es-419"/>
              </w:rPr>
            </w:pPr>
            <w:r w:rsidRPr="009069C5">
              <w:rPr>
                <w:rFonts w:cstheme="minorHAnsi"/>
                <w:sz w:val="18"/>
                <w:szCs w:val="18"/>
                <w:lang w:val="es-419"/>
              </w:rPr>
              <w:t>Socialización del presupuesto con los involucrados</w:t>
            </w:r>
          </w:p>
        </w:tc>
        <w:tc>
          <w:tcPr>
            <w:tcW w:w="282" w:type="dxa"/>
            <w:shd w:val="clear" w:color="auto" w:fill="auto"/>
            <w:vAlign w:val="center"/>
          </w:tcPr>
          <w:p w14:paraId="6E4EEA14" w14:textId="77777777" w:rsidR="007B69B8" w:rsidRPr="009069C5" w:rsidRDefault="007B69B8" w:rsidP="00B54271">
            <w:pPr>
              <w:rPr>
                <w:sz w:val="18"/>
                <w:szCs w:val="18"/>
                <w:lang w:val="es-419"/>
              </w:rPr>
            </w:pPr>
          </w:p>
        </w:tc>
        <w:tc>
          <w:tcPr>
            <w:tcW w:w="243" w:type="dxa"/>
            <w:shd w:val="clear" w:color="auto" w:fill="auto"/>
            <w:vAlign w:val="center"/>
          </w:tcPr>
          <w:p w14:paraId="6476F0D5" w14:textId="77777777" w:rsidR="007B69B8" w:rsidRPr="009069C5" w:rsidRDefault="007B69B8" w:rsidP="00B54271">
            <w:pPr>
              <w:rPr>
                <w:sz w:val="18"/>
                <w:szCs w:val="18"/>
                <w:lang w:val="es-419"/>
              </w:rPr>
            </w:pPr>
          </w:p>
        </w:tc>
        <w:tc>
          <w:tcPr>
            <w:tcW w:w="236" w:type="dxa"/>
            <w:gridSpan w:val="2"/>
            <w:shd w:val="clear" w:color="auto" w:fill="auto"/>
            <w:vAlign w:val="center"/>
          </w:tcPr>
          <w:p w14:paraId="4202070D" w14:textId="77777777" w:rsidR="007B69B8" w:rsidRPr="009069C5" w:rsidRDefault="007B69B8" w:rsidP="00B54271">
            <w:pPr>
              <w:rPr>
                <w:sz w:val="18"/>
                <w:szCs w:val="18"/>
                <w:lang w:val="es-419"/>
              </w:rPr>
            </w:pPr>
          </w:p>
        </w:tc>
        <w:tc>
          <w:tcPr>
            <w:tcW w:w="236" w:type="dxa"/>
            <w:shd w:val="clear" w:color="auto" w:fill="auto"/>
            <w:vAlign w:val="center"/>
          </w:tcPr>
          <w:p w14:paraId="62D5583C" w14:textId="77777777" w:rsidR="007B69B8" w:rsidRPr="009069C5" w:rsidRDefault="007B69B8" w:rsidP="00B54271">
            <w:pPr>
              <w:rPr>
                <w:sz w:val="18"/>
                <w:szCs w:val="18"/>
                <w:lang w:val="es-419"/>
              </w:rPr>
            </w:pPr>
          </w:p>
        </w:tc>
        <w:tc>
          <w:tcPr>
            <w:tcW w:w="236" w:type="dxa"/>
            <w:shd w:val="clear" w:color="auto" w:fill="auto"/>
            <w:vAlign w:val="center"/>
          </w:tcPr>
          <w:p w14:paraId="2DA6DFD2" w14:textId="77777777" w:rsidR="007B69B8" w:rsidRPr="009069C5" w:rsidRDefault="007B69B8" w:rsidP="00B54271">
            <w:pPr>
              <w:rPr>
                <w:sz w:val="18"/>
                <w:szCs w:val="18"/>
                <w:lang w:val="es-419"/>
              </w:rPr>
            </w:pPr>
          </w:p>
        </w:tc>
        <w:tc>
          <w:tcPr>
            <w:tcW w:w="236" w:type="dxa"/>
            <w:shd w:val="clear" w:color="auto" w:fill="auto"/>
            <w:vAlign w:val="center"/>
          </w:tcPr>
          <w:p w14:paraId="75E555F3" w14:textId="77777777" w:rsidR="007B69B8" w:rsidRPr="009069C5" w:rsidRDefault="007B69B8" w:rsidP="00B54271">
            <w:pPr>
              <w:rPr>
                <w:sz w:val="18"/>
                <w:szCs w:val="18"/>
                <w:lang w:val="es-419"/>
              </w:rPr>
            </w:pPr>
          </w:p>
        </w:tc>
        <w:tc>
          <w:tcPr>
            <w:tcW w:w="236" w:type="dxa"/>
            <w:shd w:val="clear" w:color="auto" w:fill="auto"/>
            <w:vAlign w:val="center"/>
          </w:tcPr>
          <w:p w14:paraId="7A1F433C" w14:textId="77777777" w:rsidR="007B69B8" w:rsidRPr="009069C5" w:rsidRDefault="007B69B8" w:rsidP="00B54271">
            <w:pPr>
              <w:rPr>
                <w:sz w:val="18"/>
                <w:szCs w:val="18"/>
                <w:lang w:val="es-419"/>
              </w:rPr>
            </w:pPr>
          </w:p>
        </w:tc>
        <w:tc>
          <w:tcPr>
            <w:tcW w:w="236" w:type="dxa"/>
            <w:shd w:val="clear" w:color="auto" w:fill="auto"/>
            <w:vAlign w:val="center"/>
          </w:tcPr>
          <w:p w14:paraId="1C634DA9"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8A6FF6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9A1A076" w14:textId="77777777" w:rsidR="007B69B8" w:rsidRPr="009069C5" w:rsidRDefault="007B69B8" w:rsidP="00B54271">
            <w:pPr>
              <w:rPr>
                <w:sz w:val="18"/>
                <w:szCs w:val="18"/>
                <w:lang w:val="es-419"/>
              </w:rPr>
            </w:pPr>
          </w:p>
        </w:tc>
        <w:tc>
          <w:tcPr>
            <w:tcW w:w="236" w:type="dxa"/>
            <w:shd w:val="clear" w:color="auto" w:fill="auto"/>
            <w:vAlign w:val="center"/>
          </w:tcPr>
          <w:p w14:paraId="38959A9F" w14:textId="77777777" w:rsidR="007B69B8" w:rsidRPr="009069C5" w:rsidRDefault="007B69B8" w:rsidP="00B54271">
            <w:pPr>
              <w:rPr>
                <w:sz w:val="18"/>
                <w:szCs w:val="18"/>
                <w:lang w:val="es-419"/>
              </w:rPr>
            </w:pPr>
          </w:p>
        </w:tc>
        <w:tc>
          <w:tcPr>
            <w:tcW w:w="236" w:type="dxa"/>
            <w:shd w:val="clear" w:color="auto" w:fill="auto"/>
            <w:vAlign w:val="center"/>
          </w:tcPr>
          <w:p w14:paraId="5E5991BD" w14:textId="77777777" w:rsidR="007B69B8" w:rsidRPr="009069C5" w:rsidRDefault="007B69B8" w:rsidP="00B54271">
            <w:pPr>
              <w:rPr>
                <w:sz w:val="18"/>
                <w:szCs w:val="18"/>
                <w:lang w:val="es-419"/>
              </w:rPr>
            </w:pPr>
          </w:p>
        </w:tc>
        <w:tc>
          <w:tcPr>
            <w:tcW w:w="928" w:type="dxa"/>
            <w:vMerge/>
            <w:vAlign w:val="center"/>
          </w:tcPr>
          <w:p w14:paraId="2D38E08B" w14:textId="77777777" w:rsidR="007B69B8" w:rsidRPr="009069C5" w:rsidRDefault="007B69B8" w:rsidP="00B54271">
            <w:pPr>
              <w:rPr>
                <w:sz w:val="18"/>
                <w:szCs w:val="18"/>
                <w:lang w:val="es-419"/>
              </w:rPr>
            </w:pPr>
          </w:p>
        </w:tc>
        <w:tc>
          <w:tcPr>
            <w:tcW w:w="984" w:type="dxa"/>
            <w:vMerge/>
            <w:vAlign w:val="center"/>
          </w:tcPr>
          <w:p w14:paraId="7A0B0903" w14:textId="77777777" w:rsidR="007B69B8" w:rsidRPr="009069C5" w:rsidRDefault="007B69B8" w:rsidP="00B54271">
            <w:pPr>
              <w:rPr>
                <w:sz w:val="18"/>
                <w:szCs w:val="18"/>
                <w:lang w:val="es-419"/>
              </w:rPr>
            </w:pPr>
          </w:p>
        </w:tc>
        <w:tc>
          <w:tcPr>
            <w:tcW w:w="915" w:type="dxa"/>
            <w:vMerge/>
          </w:tcPr>
          <w:p w14:paraId="1465B419" w14:textId="77777777" w:rsidR="007B69B8" w:rsidRPr="009069C5" w:rsidRDefault="007B69B8" w:rsidP="00B54271">
            <w:pPr>
              <w:rPr>
                <w:sz w:val="18"/>
                <w:szCs w:val="18"/>
                <w:lang w:val="es-419"/>
              </w:rPr>
            </w:pPr>
          </w:p>
        </w:tc>
      </w:tr>
      <w:tr w:rsidR="007B69B8" w:rsidRPr="009069C5" w14:paraId="76694764" w14:textId="77777777" w:rsidTr="00B54271">
        <w:trPr>
          <w:trHeight w:val="795"/>
          <w:jc w:val="center"/>
        </w:trPr>
        <w:tc>
          <w:tcPr>
            <w:tcW w:w="1247" w:type="dxa"/>
            <w:vMerge w:val="restart"/>
            <w:vAlign w:val="center"/>
          </w:tcPr>
          <w:p w14:paraId="4A5254C1" w14:textId="77777777" w:rsidR="007B69B8" w:rsidRPr="009069C5" w:rsidRDefault="007B69B8" w:rsidP="00B54271">
            <w:pPr>
              <w:rPr>
                <w:sz w:val="18"/>
                <w:szCs w:val="18"/>
                <w:lang w:val="es-419"/>
              </w:rPr>
            </w:pPr>
            <w:r w:rsidRPr="009069C5">
              <w:rPr>
                <w:sz w:val="18"/>
                <w:szCs w:val="18"/>
                <w:lang w:val="es-419"/>
              </w:rPr>
              <w:t>4.10- Elaboración del Presupuesto y la Meta Financiara</w:t>
            </w:r>
          </w:p>
        </w:tc>
        <w:tc>
          <w:tcPr>
            <w:tcW w:w="1327" w:type="dxa"/>
            <w:vMerge w:val="restart"/>
            <w:vAlign w:val="center"/>
          </w:tcPr>
          <w:p w14:paraId="538A4B9A" w14:textId="77777777" w:rsidR="007B69B8" w:rsidRPr="009069C5" w:rsidRDefault="007B69B8" w:rsidP="00B54271">
            <w:pPr>
              <w:rPr>
                <w:sz w:val="18"/>
                <w:szCs w:val="18"/>
                <w:lang w:val="es-419"/>
              </w:rPr>
            </w:pPr>
            <w:r w:rsidRPr="009069C5">
              <w:rPr>
                <w:sz w:val="18"/>
                <w:szCs w:val="18"/>
                <w:lang w:val="es-419"/>
              </w:rPr>
              <w:t>Presupuesto de gastos elaborado</w:t>
            </w:r>
          </w:p>
        </w:tc>
        <w:tc>
          <w:tcPr>
            <w:tcW w:w="969" w:type="dxa"/>
            <w:vMerge w:val="restart"/>
            <w:vAlign w:val="center"/>
          </w:tcPr>
          <w:p w14:paraId="7B832477" w14:textId="77777777" w:rsidR="007B69B8" w:rsidRPr="009069C5" w:rsidRDefault="007B69B8" w:rsidP="00B54271">
            <w:pPr>
              <w:rPr>
                <w:sz w:val="18"/>
                <w:szCs w:val="18"/>
                <w:lang w:val="es-419"/>
              </w:rPr>
            </w:pPr>
            <w:r w:rsidRPr="009069C5">
              <w:rPr>
                <w:sz w:val="18"/>
                <w:szCs w:val="18"/>
                <w:lang w:val="es-419"/>
              </w:rPr>
              <w:t>Presupuesto de gastos 2023</w:t>
            </w:r>
          </w:p>
        </w:tc>
        <w:tc>
          <w:tcPr>
            <w:tcW w:w="1207" w:type="dxa"/>
            <w:vMerge w:val="restart"/>
            <w:vAlign w:val="center"/>
          </w:tcPr>
          <w:p w14:paraId="711ADB0B" w14:textId="77777777" w:rsidR="007B69B8" w:rsidRPr="009069C5" w:rsidRDefault="007B69B8" w:rsidP="00B54271">
            <w:pPr>
              <w:rPr>
                <w:sz w:val="18"/>
                <w:szCs w:val="18"/>
                <w:lang w:val="es-419"/>
              </w:rPr>
            </w:pPr>
            <w:r w:rsidRPr="009069C5">
              <w:rPr>
                <w:sz w:val="18"/>
                <w:szCs w:val="18"/>
                <w:lang w:val="es-419"/>
              </w:rPr>
              <w:t>Distribución y programación de los gastos</w:t>
            </w:r>
          </w:p>
        </w:tc>
        <w:tc>
          <w:tcPr>
            <w:tcW w:w="1183" w:type="dxa"/>
            <w:vMerge w:val="restart"/>
            <w:vAlign w:val="center"/>
          </w:tcPr>
          <w:p w14:paraId="2E5231E7" w14:textId="77777777" w:rsidR="007B69B8" w:rsidRPr="009069C5" w:rsidRDefault="007B69B8" w:rsidP="00B54271">
            <w:pPr>
              <w:rPr>
                <w:sz w:val="18"/>
                <w:szCs w:val="18"/>
                <w:lang w:val="es-419"/>
              </w:rPr>
            </w:pPr>
            <w:r w:rsidRPr="009069C5">
              <w:rPr>
                <w:sz w:val="18"/>
                <w:szCs w:val="18"/>
                <w:lang w:val="es-419"/>
              </w:rPr>
              <w:t>N/A</w:t>
            </w:r>
          </w:p>
        </w:tc>
        <w:tc>
          <w:tcPr>
            <w:tcW w:w="1691" w:type="dxa"/>
            <w:vAlign w:val="center"/>
          </w:tcPr>
          <w:p w14:paraId="22513CF7" w14:textId="77777777" w:rsidR="007B69B8" w:rsidRPr="009069C5" w:rsidRDefault="007B69B8" w:rsidP="00B54271">
            <w:pPr>
              <w:rPr>
                <w:sz w:val="18"/>
                <w:szCs w:val="18"/>
                <w:lang w:val="es-419"/>
              </w:rPr>
            </w:pPr>
            <w:r w:rsidRPr="009069C5">
              <w:rPr>
                <w:sz w:val="18"/>
                <w:szCs w:val="18"/>
                <w:lang w:val="es-419"/>
              </w:rPr>
              <w:t>4.10.1- Levantar los requerimientos de las unidades por medio de sus POA</w:t>
            </w:r>
          </w:p>
        </w:tc>
        <w:tc>
          <w:tcPr>
            <w:tcW w:w="1520" w:type="dxa"/>
            <w:vAlign w:val="center"/>
          </w:tcPr>
          <w:p w14:paraId="219CA59A" w14:textId="77777777" w:rsidR="007B69B8" w:rsidRPr="009069C5" w:rsidRDefault="007B69B8" w:rsidP="00B54271">
            <w:pPr>
              <w:rPr>
                <w:sz w:val="18"/>
                <w:szCs w:val="18"/>
                <w:lang w:val="es-419"/>
              </w:rPr>
            </w:pPr>
            <w:r w:rsidRPr="009069C5">
              <w:rPr>
                <w:sz w:val="18"/>
                <w:szCs w:val="18"/>
                <w:lang w:val="es-419"/>
              </w:rPr>
              <w:t>DPyD, Dpto. Adm. Fin.</w:t>
            </w:r>
          </w:p>
        </w:tc>
        <w:tc>
          <w:tcPr>
            <w:tcW w:w="1534" w:type="dxa"/>
            <w:vAlign w:val="center"/>
          </w:tcPr>
          <w:p w14:paraId="1189BE91" w14:textId="77777777" w:rsidR="007B69B8" w:rsidRPr="009069C5" w:rsidRDefault="007B69B8" w:rsidP="00B54271">
            <w:pPr>
              <w:rPr>
                <w:sz w:val="18"/>
                <w:szCs w:val="18"/>
                <w:lang w:val="es-419"/>
              </w:rPr>
            </w:pPr>
            <w:r w:rsidRPr="009069C5">
              <w:rPr>
                <w:sz w:val="18"/>
                <w:szCs w:val="18"/>
                <w:lang w:val="es-419"/>
              </w:rPr>
              <w:t>POA’s de las unidades analizado y requerimientos identificados</w:t>
            </w:r>
          </w:p>
        </w:tc>
        <w:tc>
          <w:tcPr>
            <w:tcW w:w="1441" w:type="dxa"/>
            <w:vAlign w:val="center"/>
          </w:tcPr>
          <w:p w14:paraId="6C608E4D" w14:textId="77777777" w:rsidR="007B69B8" w:rsidRPr="009069C5" w:rsidRDefault="007B69B8" w:rsidP="00B54271">
            <w:pPr>
              <w:rPr>
                <w:rFonts w:cstheme="minorHAnsi"/>
                <w:sz w:val="18"/>
                <w:szCs w:val="18"/>
                <w:lang w:val="es-419"/>
              </w:rPr>
            </w:pPr>
            <w:r w:rsidRPr="009069C5">
              <w:rPr>
                <w:rFonts w:cstheme="minorHAnsi"/>
                <w:sz w:val="18"/>
                <w:szCs w:val="18"/>
                <w:lang w:val="es-419"/>
              </w:rPr>
              <w:t>Distribución del presupuesto de gastos incongruente con la planificación física</w:t>
            </w:r>
          </w:p>
        </w:tc>
        <w:tc>
          <w:tcPr>
            <w:tcW w:w="1500" w:type="dxa"/>
            <w:vAlign w:val="center"/>
          </w:tcPr>
          <w:p w14:paraId="4F4000B4" w14:textId="77777777" w:rsidR="007B69B8" w:rsidRPr="009069C5" w:rsidRDefault="007B69B8" w:rsidP="00B54271">
            <w:pPr>
              <w:rPr>
                <w:rFonts w:cstheme="minorHAnsi"/>
                <w:sz w:val="18"/>
                <w:szCs w:val="18"/>
                <w:lang w:val="es-419"/>
              </w:rPr>
            </w:pPr>
            <w:r w:rsidRPr="009069C5">
              <w:rPr>
                <w:rFonts w:cstheme="minorHAnsi"/>
                <w:sz w:val="18"/>
                <w:szCs w:val="18"/>
                <w:lang w:val="es-419"/>
              </w:rPr>
              <w:t>Elaborar el presupuesto basado en los diferentes planes (POA, PACC, Etc.)</w:t>
            </w:r>
          </w:p>
        </w:tc>
        <w:tc>
          <w:tcPr>
            <w:tcW w:w="282" w:type="dxa"/>
            <w:shd w:val="clear" w:color="auto" w:fill="auto"/>
            <w:vAlign w:val="center"/>
          </w:tcPr>
          <w:p w14:paraId="6567E669" w14:textId="77777777" w:rsidR="007B69B8" w:rsidRPr="009069C5" w:rsidRDefault="007B69B8" w:rsidP="00B54271">
            <w:pPr>
              <w:rPr>
                <w:sz w:val="18"/>
                <w:szCs w:val="18"/>
                <w:lang w:val="es-419"/>
              </w:rPr>
            </w:pPr>
          </w:p>
        </w:tc>
        <w:tc>
          <w:tcPr>
            <w:tcW w:w="243" w:type="dxa"/>
            <w:shd w:val="clear" w:color="auto" w:fill="auto"/>
            <w:vAlign w:val="center"/>
          </w:tcPr>
          <w:p w14:paraId="5DFF2EFF" w14:textId="77777777" w:rsidR="007B69B8" w:rsidRPr="009069C5" w:rsidRDefault="007B69B8" w:rsidP="00B54271">
            <w:pPr>
              <w:rPr>
                <w:sz w:val="18"/>
                <w:szCs w:val="18"/>
                <w:lang w:val="es-419"/>
              </w:rPr>
            </w:pPr>
          </w:p>
        </w:tc>
        <w:tc>
          <w:tcPr>
            <w:tcW w:w="236" w:type="dxa"/>
            <w:gridSpan w:val="2"/>
            <w:shd w:val="clear" w:color="auto" w:fill="auto"/>
            <w:vAlign w:val="center"/>
          </w:tcPr>
          <w:p w14:paraId="21BAD936" w14:textId="77777777" w:rsidR="007B69B8" w:rsidRPr="009069C5" w:rsidRDefault="007B69B8" w:rsidP="00B54271">
            <w:pPr>
              <w:rPr>
                <w:sz w:val="18"/>
                <w:szCs w:val="18"/>
                <w:lang w:val="es-419"/>
              </w:rPr>
            </w:pPr>
          </w:p>
        </w:tc>
        <w:tc>
          <w:tcPr>
            <w:tcW w:w="236" w:type="dxa"/>
            <w:shd w:val="clear" w:color="auto" w:fill="auto"/>
            <w:vAlign w:val="center"/>
          </w:tcPr>
          <w:p w14:paraId="182BA7AA" w14:textId="77777777" w:rsidR="007B69B8" w:rsidRPr="009069C5" w:rsidRDefault="007B69B8" w:rsidP="00B54271">
            <w:pPr>
              <w:rPr>
                <w:sz w:val="18"/>
                <w:szCs w:val="18"/>
                <w:lang w:val="es-419"/>
              </w:rPr>
            </w:pPr>
          </w:p>
        </w:tc>
        <w:tc>
          <w:tcPr>
            <w:tcW w:w="236" w:type="dxa"/>
            <w:shd w:val="clear" w:color="auto" w:fill="auto"/>
            <w:vAlign w:val="center"/>
          </w:tcPr>
          <w:p w14:paraId="5DCBDD54" w14:textId="77777777" w:rsidR="007B69B8" w:rsidRPr="009069C5" w:rsidRDefault="007B69B8" w:rsidP="00B54271">
            <w:pPr>
              <w:rPr>
                <w:sz w:val="18"/>
                <w:szCs w:val="18"/>
                <w:lang w:val="es-419"/>
              </w:rPr>
            </w:pPr>
          </w:p>
        </w:tc>
        <w:tc>
          <w:tcPr>
            <w:tcW w:w="236" w:type="dxa"/>
            <w:shd w:val="clear" w:color="auto" w:fill="auto"/>
            <w:vAlign w:val="center"/>
          </w:tcPr>
          <w:p w14:paraId="70F6BEAC" w14:textId="77777777" w:rsidR="007B69B8" w:rsidRPr="009069C5" w:rsidRDefault="007B69B8" w:rsidP="00B54271">
            <w:pPr>
              <w:rPr>
                <w:sz w:val="18"/>
                <w:szCs w:val="18"/>
                <w:lang w:val="es-419"/>
              </w:rPr>
            </w:pPr>
          </w:p>
        </w:tc>
        <w:tc>
          <w:tcPr>
            <w:tcW w:w="236" w:type="dxa"/>
            <w:shd w:val="clear" w:color="auto" w:fill="auto"/>
            <w:vAlign w:val="center"/>
          </w:tcPr>
          <w:p w14:paraId="44FDC08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5D0A2A2"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FFC10A5" w14:textId="77777777" w:rsidR="007B69B8" w:rsidRPr="009069C5" w:rsidRDefault="007B69B8" w:rsidP="00B54271">
            <w:pPr>
              <w:rPr>
                <w:sz w:val="18"/>
                <w:szCs w:val="18"/>
                <w:lang w:val="es-419"/>
              </w:rPr>
            </w:pPr>
          </w:p>
        </w:tc>
        <w:tc>
          <w:tcPr>
            <w:tcW w:w="236" w:type="dxa"/>
            <w:shd w:val="clear" w:color="auto" w:fill="auto"/>
            <w:vAlign w:val="center"/>
          </w:tcPr>
          <w:p w14:paraId="44176415" w14:textId="77777777" w:rsidR="007B69B8" w:rsidRPr="009069C5" w:rsidRDefault="007B69B8" w:rsidP="00B54271">
            <w:pPr>
              <w:rPr>
                <w:sz w:val="18"/>
                <w:szCs w:val="18"/>
                <w:lang w:val="es-419"/>
              </w:rPr>
            </w:pPr>
          </w:p>
        </w:tc>
        <w:tc>
          <w:tcPr>
            <w:tcW w:w="236" w:type="dxa"/>
            <w:shd w:val="clear" w:color="auto" w:fill="auto"/>
            <w:vAlign w:val="center"/>
          </w:tcPr>
          <w:p w14:paraId="506740CF" w14:textId="77777777" w:rsidR="007B69B8" w:rsidRPr="009069C5" w:rsidRDefault="007B69B8" w:rsidP="00B54271">
            <w:pPr>
              <w:rPr>
                <w:sz w:val="18"/>
                <w:szCs w:val="18"/>
                <w:lang w:val="es-419"/>
              </w:rPr>
            </w:pPr>
          </w:p>
        </w:tc>
        <w:tc>
          <w:tcPr>
            <w:tcW w:w="236" w:type="dxa"/>
            <w:shd w:val="clear" w:color="auto" w:fill="auto"/>
            <w:vAlign w:val="center"/>
          </w:tcPr>
          <w:p w14:paraId="242E3478" w14:textId="77777777" w:rsidR="007B69B8" w:rsidRPr="009069C5" w:rsidRDefault="007B69B8" w:rsidP="00B54271">
            <w:pPr>
              <w:rPr>
                <w:sz w:val="18"/>
                <w:szCs w:val="18"/>
                <w:lang w:val="es-419"/>
              </w:rPr>
            </w:pPr>
          </w:p>
        </w:tc>
        <w:tc>
          <w:tcPr>
            <w:tcW w:w="928" w:type="dxa"/>
            <w:vMerge w:val="restart"/>
            <w:vAlign w:val="center"/>
          </w:tcPr>
          <w:p w14:paraId="1B9FAF52" w14:textId="77777777" w:rsidR="007B69B8" w:rsidRPr="009069C5" w:rsidRDefault="007B69B8" w:rsidP="00B54271">
            <w:pPr>
              <w:rPr>
                <w:sz w:val="18"/>
                <w:szCs w:val="18"/>
                <w:lang w:val="es-419"/>
              </w:rPr>
            </w:pPr>
          </w:p>
        </w:tc>
        <w:tc>
          <w:tcPr>
            <w:tcW w:w="984" w:type="dxa"/>
            <w:vMerge w:val="restart"/>
            <w:vAlign w:val="center"/>
          </w:tcPr>
          <w:p w14:paraId="58159A74" w14:textId="77777777" w:rsidR="007B69B8" w:rsidRPr="009069C5" w:rsidRDefault="007B69B8" w:rsidP="00B54271">
            <w:pPr>
              <w:rPr>
                <w:sz w:val="18"/>
                <w:szCs w:val="18"/>
                <w:lang w:val="es-419"/>
              </w:rPr>
            </w:pPr>
            <w:r w:rsidRPr="009069C5">
              <w:rPr>
                <w:sz w:val="18"/>
                <w:szCs w:val="18"/>
                <w:lang w:val="es-419"/>
              </w:rPr>
              <w:t>RD$ 0.00</w:t>
            </w:r>
          </w:p>
        </w:tc>
        <w:tc>
          <w:tcPr>
            <w:tcW w:w="915" w:type="dxa"/>
            <w:vMerge w:val="restart"/>
          </w:tcPr>
          <w:p w14:paraId="4FD340C9" w14:textId="77777777" w:rsidR="007B69B8" w:rsidRPr="009069C5" w:rsidRDefault="007B69B8" w:rsidP="00B54271">
            <w:pPr>
              <w:rPr>
                <w:sz w:val="18"/>
                <w:szCs w:val="18"/>
                <w:lang w:val="es-419"/>
              </w:rPr>
            </w:pPr>
          </w:p>
        </w:tc>
      </w:tr>
      <w:tr w:rsidR="007B69B8" w:rsidRPr="001B344B" w14:paraId="187793E5" w14:textId="77777777" w:rsidTr="00B54271">
        <w:trPr>
          <w:trHeight w:val="795"/>
          <w:jc w:val="center"/>
        </w:trPr>
        <w:tc>
          <w:tcPr>
            <w:tcW w:w="1247" w:type="dxa"/>
            <w:vMerge/>
            <w:vAlign w:val="center"/>
          </w:tcPr>
          <w:p w14:paraId="3FE4C881" w14:textId="77777777" w:rsidR="007B69B8" w:rsidRPr="009069C5" w:rsidRDefault="007B69B8" w:rsidP="00B54271">
            <w:pPr>
              <w:rPr>
                <w:sz w:val="18"/>
                <w:szCs w:val="18"/>
                <w:lang w:val="es-419"/>
              </w:rPr>
            </w:pPr>
          </w:p>
        </w:tc>
        <w:tc>
          <w:tcPr>
            <w:tcW w:w="1327" w:type="dxa"/>
            <w:vMerge/>
            <w:vAlign w:val="center"/>
          </w:tcPr>
          <w:p w14:paraId="46ECDC66" w14:textId="77777777" w:rsidR="007B69B8" w:rsidRPr="009069C5" w:rsidRDefault="007B69B8" w:rsidP="00B54271">
            <w:pPr>
              <w:rPr>
                <w:sz w:val="18"/>
                <w:szCs w:val="18"/>
                <w:lang w:val="es-419"/>
              </w:rPr>
            </w:pPr>
          </w:p>
        </w:tc>
        <w:tc>
          <w:tcPr>
            <w:tcW w:w="969" w:type="dxa"/>
            <w:vMerge/>
            <w:vAlign w:val="center"/>
          </w:tcPr>
          <w:p w14:paraId="07CFFF3D" w14:textId="77777777" w:rsidR="007B69B8" w:rsidRPr="009069C5" w:rsidRDefault="007B69B8" w:rsidP="00B54271">
            <w:pPr>
              <w:rPr>
                <w:sz w:val="18"/>
                <w:szCs w:val="18"/>
                <w:lang w:val="es-419"/>
              </w:rPr>
            </w:pPr>
          </w:p>
        </w:tc>
        <w:tc>
          <w:tcPr>
            <w:tcW w:w="1207" w:type="dxa"/>
            <w:vMerge/>
            <w:vAlign w:val="center"/>
          </w:tcPr>
          <w:p w14:paraId="517F73E4" w14:textId="77777777" w:rsidR="007B69B8" w:rsidRPr="009069C5" w:rsidRDefault="007B69B8" w:rsidP="00B54271">
            <w:pPr>
              <w:rPr>
                <w:sz w:val="18"/>
                <w:szCs w:val="18"/>
                <w:lang w:val="es-419"/>
              </w:rPr>
            </w:pPr>
          </w:p>
        </w:tc>
        <w:tc>
          <w:tcPr>
            <w:tcW w:w="1183" w:type="dxa"/>
            <w:vMerge/>
            <w:vAlign w:val="center"/>
          </w:tcPr>
          <w:p w14:paraId="218DDC87" w14:textId="77777777" w:rsidR="007B69B8" w:rsidRPr="009069C5" w:rsidRDefault="007B69B8" w:rsidP="00B54271">
            <w:pPr>
              <w:rPr>
                <w:sz w:val="18"/>
                <w:szCs w:val="18"/>
                <w:lang w:val="es-419"/>
              </w:rPr>
            </w:pPr>
          </w:p>
        </w:tc>
        <w:tc>
          <w:tcPr>
            <w:tcW w:w="1691" w:type="dxa"/>
            <w:vAlign w:val="center"/>
          </w:tcPr>
          <w:p w14:paraId="5A51F3B1" w14:textId="77777777" w:rsidR="007B69B8" w:rsidRPr="009069C5" w:rsidRDefault="007B69B8" w:rsidP="00B54271">
            <w:pPr>
              <w:rPr>
                <w:sz w:val="18"/>
                <w:szCs w:val="18"/>
                <w:lang w:val="es-419"/>
              </w:rPr>
            </w:pPr>
            <w:r w:rsidRPr="009069C5">
              <w:rPr>
                <w:sz w:val="18"/>
                <w:szCs w:val="18"/>
                <w:lang w:val="es-419"/>
              </w:rPr>
              <w:t>4.10.2- identificar requerimientos de compras y contrataciones por medio del PACC</w:t>
            </w:r>
          </w:p>
        </w:tc>
        <w:tc>
          <w:tcPr>
            <w:tcW w:w="1520" w:type="dxa"/>
            <w:vAlign w:val="center"/>
          </w:tcPr>
          <w:p w14:paraId="14FEC68A" w14:textId="77777777" w:rsidR="007B69B8" w:rsidRPr="009069C5" w:rsidRDefault="007B69B8" w:rsidP="00B54271">
            <w:pPr>
              <w:rPr>
                <w:sz w:val="18"/>
                <w:szCs w:val="18"/>
                <w:lang w:val="es-419"/>
              </w:rPr>
            </w:pPr>
            <w:r w:rsidRPr="009069C5">
              <w:rPr>
                <w:sz w:val="18"/>
                <w:szCs w:val="18"/>
                <w:lang w:val="es-419"/>
              </w:rPr>
              <w:t>DPyD, Dpto. Adm. Fin.</w:t>
            </w:r>
          </w:p>
        </w:tc>
        <w:tc>
          <w:tcPr>
            <w:tcW w:w="1534" w:type="dxa"/>
            <w:vAlign w:val="center"/>
          </w:tcPr>
          <w:p w14:paraId="0D134B91" w14:textId="77777777" w:rsidR="007B69B8" w:rsidRPr="009069C5" w:rsidRDefault="007B69B8" w:rsidP="00B54271">
            <w:pPr>
              <w:rPr>
                <w:sz w:val="18"/>
                <w:szCs w:val="18"/>
                <w:lang w:val="es-419"/>
              </w:rPr>
            </w:pPr>
            <w:r w:rsidRPr="009069C5">
              <w:rPr>
                <w:sz w:val="18"/>
                <w:szCs w:val="18"/>
                <w:lang w:val="es-419"/>
              </w:rPr>
              <w:t>Requerimientos identificados y asociados a las cuentas de gastos</w:t>
            </w:r>
          </w:p>
        </w:tc>
        <w:tc>
          <w:tcPr>
            <w:tcW w:w="1441" w:type="dxa"/>
            <w:vAlign w:val="center"/>
          </w:tcPr>
          <w:p w14:paraId="3846AC54"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Errores o incoherencias </w:t>
            </w:r>
          </w:p>
        </w:tc>
        <w:tc>
          <w:tcPr>
            <w:tcW w:w="1500" w:type="dxa"/>
            <w:vAlign w:val="center"/>
          </w:tcPr>
          <w:p w14:paraId="0A4DE444" w14:textId="77777777" w:rsidR="007B69B8" w:rsidRPr="009069C5" w:rsidRDefault="007B69B8" w:rsidP="00B54271">
            <w:pPr>
              <w:rPr>
                <w:rFonts w:cstheme="minorHAnsi"/>
                <w:sz w:val="18"/>
                <w:szCs w:val="18"/>
                <w:lang w:val="es-419"/>
              </w:rPr>
            </w:pPr>
            <w:r w:rsidRPr="009069C5">
              <w:rPr>
                <w:rFonts w:cstheme="minorHAnsi"/>
                <w:sz w:val="18"/>
                <w:szCs w:val="18"/>
                <w:lang w:val="es-419"/>
              </w:rPr>
              <w:t>Comparar los datos del PACC con los montos</w:t>
            </w:r>
          </w:p>
        </w:tc>
        <w:tc>
          <w:tcPr>
            <w:tcW w:w="282" w:type="dxa"/>
            <w:shd w:val="clear" w:color="auto" w:fill="auto"/>
            <w:vAlign w:val="center"/>
          </w:tcPr>
          <w:p w14:paraId="693ABEB2" w14:textId="77777777" w:rsidR="007B69B8" w:rsidRPr="009069C5" w:rsidRDefault="007B69B8" w:rsidP="00B54271">
            <w:pPr>
              <w:rPr>
                <w:sz w:val="18"/>
                <w:szCs w:val="18"/>
                <w:lang w:val="es-419"/>
              </w:rPr>
            </w:pPr>
          </w:p>
        </w:tc>
        <w:tc>
          <w:tcPr>
            <w:tcW w:w="243" w:type="dxa"/>
            <w:shd w:val="clear" w:color="auto" w:fill="auto"/>
            <w:vAlign w:val="center"/>
          </w:tcPr>
          <w:p w14:paraId="0DB2A323" w14:textId="77777777" w:rsidR="007B69B8" w:rsidRPr="009069C5" w:rsidRDefault="007B69B8" w:rsidP="00B54271">
            <w:pPr>
              <w:rPr>
                <w:sz w:val="18"/>
                <w:szCs w:val="18"/>
                <w:lang w:val="es-419"/>
              </w:rPr>
            </w:pPr>
          </w:p>
        </w:tc>
        <w:tc>
          <w:tcPr>
            <w:tcW w:w="236" w:type="dxa"/>
            <w:gridSpan w:val="2"/>
            <w:shd w:val="clear" w:color="auto" w:fill="auto"/>
            <w:vAlign w:val="center"/>
          </w:tcPr>
          <w:p w14:paraId="19291B7B" w14:textId="77777777" w:rsidR="007B69B8" w:rsidRPr="009069C5" w:rsidRDefault="007B69B8" w:rsidP="00B54271">
            <w:pPr>
              <w:rPr>
                <w:sz w:val="18"/>
                <w:szCs w:val="18"/>
                <w:lang w:val="es-419"/>
              </w:rPr>
            </w:pPr>
          </w:p>
        </w:tc>
        <w:tc>
          <w:tcPr>
            <w:tcW w:w="236" w:type="dxa"/>
            <w:shd w:val="clear" w:color="auto" w:fill="auto"/>
            <w:vAlign w:val="center"/>
          </w:tcPr>
          <w:p w14:paraId="59100623" w14:textId="77777777" w:rsidR="007B69B8" w:rsidRPr="009069C5" w:rsidRDefault="007B69B8" w:rsidP="00B54271">
            <w:pPr>
              <w:rPr>
                <w:sz w:val="18"/>
                <w:szCs w:val="18"/>
                <w:lang w:val="es-419"/>
              </w:rPr>
            </w:pPr>
          </w:p>
        </w:tc>
        <w:tc>
          <w:tcPr>
            <w:tcW w:w="236" w:type="dxa"/>
            <w:shd w:val="clear" w:color="auto" w:fill="auto"/>
            <w:vAlign w:val="center"/>
          </w:tcPr>
          <w:p w14:paraId="56C85F5B" w14:textId="77777777" w:rsidR="007B69B8" w:rsidRPr="009069C5" w:rsidRDefault="007B69B8" w:rsidP="00B54271">
            <w:pPr>
              <w:rPr>
                <w:sz w:val="18"/>
                <w:szCs w:val="18"/>
                <w:lang w:val="es-419"/>
              </w:rPr>
            </w:pPr>
          </w:p>
        </w:tc>
        <w:tc>
          <w:tcPr>
            <w:tcW w:w="236" w:type="dxa"/>
            <w:shd w:val="clear" w:color="auto" w:fill="auto"/>
            <w:vAlign w:val="center"/>
          </w:tcPr>
          <w:p w14:paraId="5FFEFC73" w14:textId="77777777" w:rsidR="007B69B8" w:rsidRPr="009069C5" w:rsidRDefault="007B69B8" w:rsidP="00B54271">
            <w:pPr>
              <w:rPr>
                <w:sz w:val="18"/>
                <w:szCs w:val="18"/>
                <w:lang w:val="es-419"/>
              </w:rPr>
            </w:pPr>
          </w:p>
        </w:tc>
        <w:tc>
          <w:tcPr>
            <w:tcW w:w="236" w:type="dxa"/>
            <w:shd w:val="clear" w:color="auto" w:fill="auto"/>
            <w:vAlign w:val="center"/>
          </w:tcPr>
          <w:p w14:paraId="5427B22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1EB3F7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8EF81C5" w14:textId="77777777" w:rsidR="007B69B8" w:rsidRPr="009069C5" w:rsidRDefault="007B69B8" w:rsidP="00B54271">
            <w:pPr>
              <w:rPr>
                <w:sz w:val="18"/>
                <w:szCs w:val="18"/>
                <w:lang w:val="es-419"/>
              </w:rPr>
            </w:pPr>
          </w:p>
        </w:tc>
        <w:tc>
          <w:tcPr>
            <w:tcW w:w="236" w:type="dxa"/>
            <w:shd w:val="clear" w:color="auto" w:fill="auto"/>
            <w:vAlign w:val="center"/>
          </w:tcPr>
          <w:p w14:paraId="6752107F" w14:textId="77777777" w:rsidR="007B69B8" w:rsidRPr="009069C5" w:rsidRDefault="007B69B8" w:rsidP="00B54271">
            <w:pPr>
              <w:rPr>
                <w:sz w:val="18"/>
                <w:szCs w:val="18"/>
                <w:lang w:val="es-419"/>
              </w:rPr>
            </w:pPr>
          </w:p>
        </w:tc>
        <w:tc>
          <w:tcPr>
            <w:tcW w:w="236" w:type="dxa"/>
            <w:shd w:val="clear" w:color="auto" w:fill="auto"/>
            <w:vAlign w:val="center"/>
          </w:tcPr>
          <w:p w14:paraId="524FBF3D" w14:textId="77777777" w:rsidR="007B69B8" w:rsidRPr="009069C5" w:rsidRDefault="007B69B8" w:rsidP="00B54271">
            <w:pPr>
              <w:rPr>
                <w:sz w:val="18"/>
                <w:szCs w:val="18"/>
                <w:lang w:val="es-419"/>
              </w:rPr>
            </w:pPr>
          </w:p>
        </w:tc>
        <w:tc>
          <w:tcPr>
            <w:tcW w:w="236" w:type="dxa"/>
            <w:shd w:val="clear" w:color="auto" w:fill="auto"/>
            <w:vAlign w:val="center"/>
          </w:tcPr>
          <w:p w14:paraId="58685E9A" w14:textId="77777777" w:rsidR="007B69B8" w:rsidRPr="009069C5" w:rsidRDefault="007B69B8" w:rsidP="00B54271">
            <w:pPr>
              <w:rPr>
                <w:sz w:val="18"/>
                <w:szCs w:val="18"/>
                <w:lang w:val="es-419"/>
              </w:rPr>
            </w:pPr>
          </w:p>
        </w:tc>
        <w:tc>
          <w:tcPr>
            <w:tcW w:w="928" w:type="dxa"/>
            <w:vMerge/>
            <w:vAlign w:val="center"/>
          </w:tcPr>
          <w:p w14:paraId="370212D0" w14:textId="77777777" w:rsidR="007B69B8" w:rsidRPr="009069C5" w:rsidRDefault="007B69B8" w:rsidP="00B54271">
            <w:pPr>
              <w:rPr>
                <w:sz w:val="18"/>
                <w:szCs w:val="18"/>
                <w:lang w:val="es-419"/>
              </w:rPr>
            </w:pPr>
          </w:p>
        </w:tc>
        <w:tc>
          <w:tcPr>
            <w:tcW w:w="984" w:type="dxa"/>
            <w:vMerge/>
            <w:vAlign w:val="center"/>
          </w:tcPr>
          <w:p w14:paraId="6598795F" w14:textId="77777777" w:rsidR="007B69B8" w:rsidRPr="009069C5" w:rsidRDefault="007B69B8" w:rsidP="00B54271">
            <w:pPr>
              <w:rPr>
                <w:sz w:val="18"/>
                <w:szCs w:val="18"/>
                <w:lang w:val="es-419"/>
              </w:rPr>
            </w:pPr>
          </w:p>
        </w:tc>
        <w:tc>
          <w:tcPr>
            <w:tcW w:w="915" w:type="dxa"/>
            <w:vMerge/>
          </w:tcPr>
          <w:p w14:paraId="25751A1D" w14:textId="77777777" w:rsidR="007B69B8" w:rsidRPr="009069C5" w:rsidRDefault="007B69B8" w:rsidP="00B54271">
            <w:pPr>
              <w:rPr>
                <w:sz w:val="18"/>
                <w:szCs w:val="18"/>
                <w:lang w:val="es-419"/>
              </w:rPr>
            </w:pPr>
          </w:p>
        </w:tc>
      </w:tr>
      <w:tr w:rsidR="007B69B8" w:rsidRPr="001B344B" w14:paraId="2166A695" w14:textId="77777777" w:rsidTr="00B54271">
        <w:trPr>
          <w:trHeight w:val="795"/>
          <w:jc w:val="center"/>
        </w:trPr>
        <w:tc>
          <w:tcPr>
            <w:tcW w:w="1247" w:type="dxa"/>
            <w:vMerge/>
            <w:vAlign w:val="center"/>
          </w:tcPr>
          <w:p w14:paraId="3E716500" w14:textId="77777777" w:rsidR="007B69B8" w:rsidRPr="009069C5" w:rsidRDefault="007B69B8" w:rsidP="00B54271">
            <w:pPr>
              <w:rPr>
                <w:sz w:val="18"/>
                <w:szCs w:val="18"/>
                <w:lang w:val="es-419"/>
              </w:rPr>
            </w:pPr>
          </w:p>
        </w:tc>
        <w:tc>
          <w:tcPr>
            <w:tcW w:w="1327" w:type="dxa"/>
            <w:vMerge/>
            <w:vAlign w:val="center"/>
          </w:tcPr>
          <w:p w14:paraId="1F3C7C4E" w14:textId="77777777" w:rsidR="007B69B8" w:rsidRPr="009069C5" w:rsidRDefault="007B69B8" w:rsidP="00B54271">
            <w:pPr>
              <w:rPr>
                <w:sz w:val="18"/>
                <w:szCs w:val="18"/>
                <w:lang w:val="es-419"/>
              </w:rPr>
            </w:pPr>
          </w:p>
        </w:tc>
        <w:tc>
          <w:tcPr>
            <w:tcW w:w="969" w:type="dxa"/>
            <w:vMerge/>
            <w:vAlign w:val="center"/>
          </w:tcPr>
          <w:p w14:paraId="6E7984DD" w14:textId="77777777" w:rsidR="007B69B8" w:rsidRPr="009069C5" w:rsidRDefault="007B69B8" w:rsidP="00B54271">
            <w:pPr>
              <w:rPr>
                <w:sz w:val="18"/>
                <w:szCs w:val="18"/>
                <w:lang w:val="es-419"/>
              </w:rPr>
            </w:pPr>
          </w:p>
        </w:tc>
        <w:tc>
          <w:tcPr>
            <w:tcW w:w="1207" w:type="dxa"/>
            <w:vMerge/>
            <w:vAlign w:val="center"/>
          </w:tcPr>
          <w:p w14:paraId="46EB0BE5" w14:textId="77777777" w:rsidR="007B69B8" w:rsidRPr="009069C5" w:rsidRDefault="007B69B8" w:rsidP="00B54271">
            <w:pPr>
              <w:rPr>
                <w:sz w:val="18"/>
                <w:szCs w:val="18"/>
                <w:lang w:val="es-419"/>
              </w:rPr>
            </w:pPr>
          </w:p>
        </w:tc>
        <w:tc>
          <w:tcPr>
            <w:tcW w:w="1183" w:type="dxa"/>
            <w:vMerge/>
            <w:vAlign w:val="center"/>
          </w:tcPr>
          <w:p w14:paraId="4234228A" w14:textId="77777777" w:rsidR="007B69B8" w:rsidRPr="009069C5" w:rsidRDefault="007B69B8" w:rsidP="00B54271">
            <w:pPr>
              <w:rPr>
                <w:sz w:val="18"/>
                <w:szCs w:val="18"/>
                <w:lang w:val="es-419"/>
              </w:rPr>
            </w:pPr>
          </w:p>
        </w:tc>
        <w:tc>
          <w:tcPr>
            <w:tcW w:w="1691" w:type="dxa"/>
            <w:vAlign w:val="center"/>
          </w:tcPr>
          <w:p w14:paraId="651DD382" w14:textId="77777777" w:rsidR="007B69B8" w:rsidRPr="009069C5" w:rsidRDefault="007B69B8" w:rsidP="00B54271">
            <w:pPr>
              <w:rPr>
                <w:sz w:val="18"/>
                <w:szCs w:val="18"/>
                <w:lang w:val="es-419"/>
              </w:rPr>
            </w:pPr>
            <w:r w:rsidRPr="009069C5">
              <w:rPr>
                <w:sz w:val="18"/>
                <w:szCs w:val="18"/>
                <w:lang w:val="es-419"/>
              </w:rPr>
              <w:t>4.10.3- levantamiento e identificación de planificación de la Dirección Ejecutiva</w:t>
            </w:r>
          </w:p>
        </w:tc>
        <w:tc>
          <w:tcPr>
            <w:tcW w:w="1520" w:type="dxa"/>
            <w:vAlign w:val="center"/>
          </w:tcPr>
          <w:p w14:paraId="44481817" w14:textId="77777777" w:rsidR="007B69B8" w:rsidRPr="009069C5" w:rsidRDefault="007B69B8" w:rsidP="00B54271">
            <w:pPr>
              <w:rPr>
                <w:sz w:val="18"/>
                <w:szCs w:val="18"/>
                <w:lang w:val="es-419"/>
              </w:rPr>
            </w:pPr>
            <w:r w:rsidRPr="009069C5">
              <w:rPr>
                <w:sz w:val="18"/>
                <w:szCs w:val="18"/>
                <w:lang w:val="es-419"/>
              </w:rPr>
              <w:t>DPyD</w:t>
            </w:r>
          </w:p>
        </w:tc>
        <w:tc>
          <w:tcPr>
            <w:tcW w:w="1534" w:type="dxa"/>
            <w:vAlign w:val="center"/>
          </w:tcPr>
          <w:p w14:paraId="1CD0F97B" w14:textId="77777777" w:rsidR="007B69B8" w:rsidRPr="009069C5" w:rsidRDefault="007B69B8" w:rsidP="00B54271">
            <w:pPr>
              <w:rPr>
                <w:sz w:val="18"/>
                <w:szCs w:val="18"/>
                <w:lang w:val="es-419"/>
              </w:rPr>
            </w:pPr>
            <w:r w:rsidRPr="009069C5">
              <w:rPr>
                <w:sz w:val="18"/>
                <w:szCs w:val="18"/>
                <w:lang w:val="es-419"/>
              </w:rPr>
              <w:t>Planes identificados y asociados a las cuentas de gastos</w:t>
            </w:r>
          </w:p>
        </w:tc>
        <w:tc>
          <w:tcPr>
            <w:tcW w:w="1441" w:type="dxa"/>
            <w:vAlign w:val="center"/>
          </w:tcPr>
          <w:p w14:paraId="17FFB655" w14:textId="77777777" w:rsidR="007B69B8" w:rsidRPr="009069C5" w:rsidRDefault="007B69B8" w:rsidP="00B54271">
            <w:pPr>
              <w:rPr>
                <w:rFonts w:cstheme="minorHAnsi"/>
                <w:sz w:val="18"/>
                <w:szCs w:val="18"/>
                <w:lang w:val="es-419"/>
              </w:rPr>
            </w:pPr>
            <w:r w:rsidRPr="009069C5">
              <w:rPr>
                <w:rFonts w:cstheme="minorHAnsi"/>
                <w:sz w:val="18"/>
                <w:szCs w:val="18"/>
                <w:lang w:val="es-419"/>
              </w:rPr>
              <w:t>Informaciones confusas o incoherentes</w:t>
            </w:r>
          </w:p>
        </w:tc>
        <w:tc>
          <w:tcPr>
            <w:tcW w:w="1500" w:type="dxa"/>
            <w:vAlign w:val="center"/>
          </w:tcPr>
          <w:p w14:paraId="48029BC4"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Verificación de los datos por los involucrados</w:t>
            </w:r>
          </w:p>
        </w:tc>
        <w:tc>
          <w:tcPr>
            <w:tcW w:w="282" w:type="dxa"/>
            <w:shd w:val="clear" w:color="auto" w:fill="auto"/>
            <w:vAlign w:val="center"/>
          </w:tcPr>
          <w:p w14:paraId="271E9395" w14:textId="77777777" w:rsidR="007B69B8" w:rsidRPr="009069C5" w:rsidRDefault="007B69B8" w:rsidP="00B54271">
            <w:pPr>
              <w:rPr>
                <w:sz w:val="18"/>
                <w:szCs w:val="18"/>
                <w:lang w:val="es-419"/>
              </w:rPr>
            </w:pPr>
          </w:p>
        </w:tc>
        <w:tc>
          <w:tcPr>
            <w:tcW w:w="243" w:type="dxa"/>
            <w:shd w:val="clear" w:color="auto" w:fill="auto"/>
            <w:vAlign w:val="center"/>
          </w:tcPr>
          <w:p w14:paraId="5B108BC0" w14:textId="77777777" w:rsidR="007B69B8" w:rsidRPr="009069C5" w:rsidRDefault="007B69B8" w:rsidP="00B54271">
            <w:pPr>
              <w:rPr>
                <w:sz w:val="18"/>
                <w:szCs w:val="18"/>
                <w:lang w:val="es-419"/>
              </w:rPr>
            </w:pPr>
          </w:p>
        </w:tc>
        <w:tc>
          <w:tcPr>
            <w:tcW w:w="236" w:type="dxa"/>
            <w:gridSpan w:val="2"/>
            <w:shd w:val="clear" w:color="auto" w:fill="auto"/>
            <w:vAlign w:val="center"/>
          </w:tcPr>
          <w:p w14:paraId="24CE2FAD" w14:textId="77777777" w:rsidR="007B69B8" w:rsidRPr="009069C5" w:rsidRDefault="007B69B8" w:rsidP="00B54271">
            <w:pPr>
              <w:rPr>
                <w:sz w:val="18"/>
                <w:szCs w:val="18"/>
                <w:lang w:val="es-419"/>
              </w:rPr>
            </w:pPr>
          </w:p>
        </w:tc>
        <w:tc>
          <w:tcPr>
            <w:tcW w:w="236" w:type="dxa"/>
            <w:shd w:val="clear" w:color="auto" w:fill="auto"/>
            <w:vAlign w:val="center"/>
          </w:tcPr>
          <w:p w14:paraId="1507BB0B" w14:textId="77777777" w:rsidR="007B69B8" w:rsidRPr="009069C5" w:rsidRDefault="007B69B8" w:rsidP="00B54271">
            <w:pPr>
              <w:rPr>
                <w:sz w:val="18"/>
                <w:szCs w:val="18"/>
                <w:lang w:val="es-419"/>
              </w:rPr>
            </w:pPr>
          </w:p>
        </w:tc>
        <w:tc>
          <w:tcPr>
            <w:tcW w:w="236" w:type="dxa"/>
            <w:shd w:val="clear" w:color="auto" w:fill="auto"/>
            <w:vAlign w:val="center"/>
          </w:tcPr>
          <w:p w14:paraId="649F5B80" w14:textId="77777777" w:rsidR="007B69B8" w:rsidRPr="009069C5" w:rsidRDefault="007B69B8" w:rsidP="00B54271">
            <w:pPr>
              <w:rPr>
                <w:sz w:val="18"/>
                <w:szCs w:val="18"/>
                <w:lang w:val="es-419"/>
              </w:rPr>
            </w:pPr>
          </w:p>
        </w:tc>
        <w:tc>
          <w:tcPr>
            <w:tcW w:w="236" w:type="dxa"/>
            <w:shd w:val="clear" w:color="auto" w:fill="auto"/>
            <w:vAlign w:val="center"/>
          </w:tcPr>
          <w:p w14:paraId="50863AC8" w14:textId="77777777" w:rsidR="007B69B8" w:rsidRPr="009069C5" w:rsidRDefault="007B69B8" w:rsidP="00B54271">
            <w:pPr>
              <w:rPr>
                <w:sz w:val="18"/>
                <w:szCs w:val="18"/>
                <w:lang w:val="es-419"/>
              </w:rPr>
            </w:pPr>
          </w:p>
        </w:tc>
        <w:tc>
          <w:tcPr>
            <w:tcW w:w="236" w:type="dxa"/>
            <w:shd w:val="clear" w:color="auto" w:fill="auto"/>
            <w:vAlign w:val="center"/>
          </w:tcPr>
          <w:p w14:paraId="4889D91B"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B5AC17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3BCD836" w14:textId="77777777" w:rsidR="007B69B8" w:rsidRPr="009069C5" w:rsidRDefault="007B69B8" w:rsidP="00B54271">
            <w:pPr>
              <w:rPr>
                <w:sz w:val="18"/>
                <w:szCs w:val="18"/>
                <w:lang w:val="es-419"/>
              </w:rPr>
            </w:pPr>
          </w:p>
        </w:tc>
        <w:tc>
          <w:tcPr>
            <w:tcW w:w="236" w:type="dxa"/>
            <w:shd w:val="clear" w:color="auto" w:fill="auto"/>
            <w:vAlign w:val="center"/>
          </w:tcPr>
          <w:p w14:paraId="4EBF4B56" w14:textId="77777777" w:rsidR="007B69B8" w:rsidRPr="009069C5" w:rsidRDefault="007B69B8" w:rsidP="00B54271">
            <w:pPr>
              <w:rPr>
                <w:sz w:val="18"/>
                <w:szCs w:val="18"/>
                <w:lang w:val="es-419"/>
              </w:rPr>
            </w:pPr>
          </w:p>
        </w:tc>
        <w:tc>
          <w:tcPr>
            <w:tcW w:w="236" w:type="dxa"/>
            <w:shd w:val="clear" w:color="auto" w:fill="auto"/>
            <w:vAlign w:val="center"/>
          </w:tcPr>
          <w:p w14:paraId="1BB9F32B" w14:textId="77777777" w:rsidR="007B69B8" w:rsidRPr="009069C5" w:rsidRDefault="007B69B8" w:rsidP="00B54271">
            <w:pPr>
              <w:rPr>
                <w:sz w:val="18"/>
                <w:szCs w:val="18"/>
                <w:lang w:val="es-419"/>
              </w:rPr>
            </w:pPr>
          </w:p>
        </w:tc>
        <w:tc>
          <w:tcPr>
            <w:tcW w:w="236" w:type="dxa"/>
            <w:shd w:val="clear" w:color="auto" w:fill="auto"/>
            <w:vAlign w:val="center"/>
          </w:tcPr>
          <w:p w14:paraId="47B272B1" w14:textId="77777777" w:rsidR="007B69B8" w:rsidRPr="009069C5" w:rsidRDefault="007B69B8" w:rsidP="00B54271">
            <w:pPr>
              <w:rPr>
                <w:sz w:val="18"/>
                <w:szCs w:val="18"/>
                <w:lang w:val="es-419"/>
              </w:rPr>
            </w:pPr>
          </w:p>
        </w:tc>
        <w:tc>
          <w:tcPr>
            <w:tcW w:w="928" w:type="dxa"/>
            <w:vMerge/>
            <w:vAlign w:val="center"/>
          </w:tcPr>
          <w:p w14:paraId="23E6C160" w14:textId="77777777" w:rsidR="007B69B8" w:rsidRPr="009069C5" w:rsidRDefault="007B69B8" w:rsidP="00B54271">
            <w:pPr>
              <w:rPr>
                <w:sz w:val="18"/>
                <w:szCs w:val="18"/>
                <w:lang w:val="es-419"/>
              </w:rPr>
            </w:pPr>
          </w:p>
        </w:tc>
        <w:tc>
          <w:tcPr>
            <w:tcW w:w="984" w:type="dxa"/>
            <w:vMerge/>
            <w:vAlign w:val="center"/>
          </w:tcPr>
          <w:p w14:paraId="669547E1" w14:textId="77777777" w:rsidR="007B69B8" w:rsidRPr="009069C5" w:rsidRDefault="007B69B8" w:rsidP="00B54271">
            <w:pPr>
              <w:rPr>
                <w:sz w:val="18"/>
                <w:szCs w:val="18"/>
                <w:lang w:val="es-419"/>
              </w:rPr>
            </w:pPr>
          </w:p>
        </w:tc>
        <w:tc>
          <w:tcPr>
            <w:tcW w:w="915" w:type="dxa"/>
            <w:vMerge/>
          </w:tcPr>
          <w:p w14:paraId="07F371F0" w14:textId="77777777" w:rsidR="007B69B8" w:rsidRPr="009069C5" w:rsidRDefault="007B69B8" w:rsidP="00B54271">
            <w:pPr>
              <w:rPr>
                <w:sz w:val="18"/>
                <w:szCs w:val="18"/>
                <w:lang w:val="es-419"/>
              </w:rPr>
            </w:pPr>
          </w:p>
        </w:tc>
      </w:tr>
      <w:tr w:rsidR="007B69B8" w:rsidRPr="001B344B" w14:paraId="2CE4179B" w14:textId="77777777" w:rsidTr="00B54271">
        <w:trPr>
          <w:trHeight w:val="795"/>
          <w:jc w:val="center"/>
        </w:trPr>
        <w:tc>
          <w:tcPr>
            <w:tcW w:w="1247" w:type="dxa"/>
            <w:vMerge/>
            <w:vAlign w:val="center"/>
          </w:tcPr>
          <w:p w14:paraId="7A1163EA" w14:textId="77777777" w:rsidR="007B69B8" w:rsidRPr="009069C5" w:rsidRDefault="007B69B8" w:rsidP="00B54271">
            <w:pPr>
              <w:rPr>
                <w:sz w:val="18"/>
                <w:szCs w:val="18"/>
                <w:lang w:val="es-419"/>
              </w:rPr>
            </w:pPr>
          </w:p>
        </w:tc>
        <w:tc>
          <w:tcPr>
            <w:tcW w:w="1327" w:type="dxa"/>
            <w:vMerge/>
            <w:vAlign w:val="center"/>
          </w:tcPr>
          <w:p w14:paraId="0832F448" w14:textId="77777777" w:rsidR="007B69B8" w:rsidRPr="009069C5" w:rsidRDefault="007B69B8" w:rsidP="00B54271">
            <w:pPr>
              <w:rPr>
                <w:sz w:val="18"/>
                <w:szCs w:val="18"/>
                <w:lang w:val="es-419"/>
              </w:rPr>
            </w:pPr>
          </w:p>
        </w:tc>
        <w:tc>
          <w:tcPr>
            <w:tcW w:w="969" w:type="dxa"/>
            <w:vMerge/>
            <w:vAlign w:val="center"/>
          </w:tcPr>
          <w:p w14:paraId="25D233C4" w14:textId="77777777" w:rsidR="007B69B8" w:rsidRPr="009069C5" w:rsidRDefault="007B69B8" w:rsidP="00B54271">
            <w:pPr>
              <w:rPr>
                <w:sz w:val="18"/>
                <w:szCs w:val="18"/>
                <w:lang w:val="es-419"/>
              </w:rPr>
            </w:pPr>
          </w:p>
        </w:tc>
        <w:tc>
          <w:tcPr>
            <w:tcW w:w="1207" w:type="dxa"/>
            <w:vMerge/>
            <w:vAlign w:val="center"/>
          </w:tcPr>
          <w:p w14:paraId="0C18B63B" w14:textId="77777777" w:rsidR="007B69B8" w:rsidRPr="009069C5" w:rsidRDefault="007B69B8" w:rsidP="00B54271">
            <w:pPr>
              <w:rPr>
                <w:sz w:val="18"/>
                <w:szCs w:val="18"/>
                <w:lang w:val="es-419"/>
              </w:rPr>
            </w:pPr>
          </w:p>
        </w:tc>
        <w:tc>
          <w:tcPr>
            <w:tcW w:w="1183" w:type="dxa"/>
            <w:vMerge/>
            <w:vAlign w:val="center"/>
          </w:tcPr>
          <w:p w14:paraId="2B13A89C" w14:textId="77777777" w:rsidR="007B69B8" w:rsidRPr="009069C5" w:rsidRDefault="007B69B8" w:rsidP="00B54271">
            <w:pPr>
              <w:rPr>
                <w:sz w:val="18"/>
                <w:szCs w:val="18"/>
                <w:lang w:val="es-419"/>
              </w:rPr>
            </w:pPr>
          </w:p>
        </w:tc>
        <w:tc>
          <w:tcPr>
            <w:tcW w:w="1691" w:type="dxa"/>
            <w:vAlign w:val="center"/>
          </w:tcPr>
          <w:p w14:paraId="2C3844D6" w14:textId="77777777" w:rsidR="007B69B8" w:rsidRPr="009069C5" w:rsidRDefault="007B69B8" w:rsidP="00B54271">
            <w:pPr>
              <w:rPr>
                <w:sz w:val="18"/>
                <w:szCs w:val="18"/>
                <w:lang w:val="es-419"/>
              </w:rPr>
            </w:pPr>
            <w:r w:rsidRPr="009069C5">
              <w:rPr>
                <w:sz w:val="18"/>
                <w:szCs w:val="18"/>
                <w:lang w:val="es-419"/>
              </w:rPr>
              <w:t>4.10.4- Consolidación de todos los requerimientos y acciones y validación de su vinculación con la planificación estratégica</w:t>
            </w:r>
          </w:p>
        </w:tc>
        <w:tc>
          <w:tcPr>
            <w:tcW w:w="1520" w:type="dxa"/>
            <w:vAlign w:val="center"/>
          </w:tcPr>
          <w:p w14:paraId="05B58942" w14:textId="77777777" w:rsidR="007B69B8" w:rsidRPr="009069C5" w:rsidRDefault="007B69B8" w:rsidP="00B54271">
            <w:pPr>
              <w:rPr>
                <w:sz w:val="18"/>
                <w:szCs w:val="18"/>
                <w:lang w:val="es-419"/>
              </w:rPr>
            </w:pPr>
            <w:r w:rsidRPr="009069C5">
              <w:rPr>
                <w:sz w:val="18"/>
                <w:szCs w:val="18"/>
                <w:lang w:val="es-419"/>
              </w:rPr>
              <w:t>DPyD</w:t>
            </w:r>
          </w:p>
        </w:tc>
        <w:tc>
          <w:tcPr>
            <w:tcW w:w="1534" w:type="dxa"/>
            <w:vAlign w:val="center"/>
          </w:tcPr>
          <w:p w14:paraId="205F4F58" w14:textId="77777777" w:rsidR="007B69B8" w:rsidRPr="009069C5" w:rsidRDefault="007B69B8" w:rsidP="00B54271">
            <w:pPr>
              <w:rPr>
                <w:sz w:val="18"/>
                <w:szCs w:val="18"/>
                <w:lang w:val="es-419"/>
              </w:rPr>
            </w:pPr>
            <w:r w:rsidRPr="009069C5">
              <w:rPr>
                <w:sz w:val="18"/>
                <w:szCs w:val="18"/>
                <w:lang w:val="es-419"/>
              </w:rPr>
              <w:t>Informe</w:t>
            </w:r>
          </w:p>
        </w:tc>
        <w:tc>
          <w:tcPr>
            <w:tcW w:w="1441" w:type="dxa"/>
            <w:vAlign w:val="center"/>
          </w:tcPr>
          <w:p w14:paraId="03739673" w14:textId="77777777" w:rsidR="007B69B8" w:rsidRPr="009069C5" w:rsidRDefault="007B69B8" w:rsidP="00B54271">
            <w:pPr>
              <w:rPr>
                <w:rFonts w:cstheme="minorHAnsi"/>
                <w:sz w:val="18"/>
                <w:szCs w:val="18"/>
                <w:lang w:val="es-419"/>
              </w:rPr>
            </w:pPr>
            <w:r w:rsidRPr="009069C5">
              <w:rPr>
                <w:rFonts w:cstheme="minorHAnsi"/>
                <w:sz w:val="18"/>
                <w:szCs w:val="18"/>
                <w:lang w:val="es-419"/>
              </w:rPr>
              <w:t>Omisión de informaciones</w:t>
            </w:r>
          </w:p>
        </w:tc>
        <w:tc>
          <w:tcPr>
            <w:tcW w:w="1500" w:type="dxa"/>
            <w:vAlign w:val="center"/>
          </w:tcPr>
          <w:p w14:paraId="045F6517"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Verificación de las informaciones por los involucrados con los levantamientos realizados</w:t>
            </w:r>
          </w:p>
        </w:tc>
        <w:tc>
          <w:tcPr>
            <w:tcW w:w="282" w:type="dxa"/>
            <w:shd w:val="clear" w:color="auto" w:fill="auto"/>
            <w:vAlign w:val="center"/>
          </w:tcPr>
          <w:p w14:paraId="5AB5D661" w14:textId="77777777" w:rsidR="007B69B8" w:rsidRPr="009069C5" w:rsidRDefault="007B69B8" w:rsidP="00B54271">
            <w:pPr>
              <w:rPr>
                <w:sz w:val="18"/>
                <w:szCs w:val="18"/>
                <w:lang w:val="es-419"/>
              </w:rPr>
            </w:pPr>
          </w:p>
        </w:tc>
        <w:tc>
          <w:tcPr>
            <w:tcW w:w="243" w:type="dxa"/>
            <w:shd w:val="clear" w:color="auto" w:fill="auto"/>
            <w:vAlign w:val="center"/>
          </w:tcPr>
          <w:p w14:paraId="0CEE3BD5" w14:textId="77777777" w:rsidR="007B69B8" w:rsidRPr="009069C5" w:rsidRDefault="007B69B8" w:rsidP="00B54271">
            <w:pPr>
              <w:rPr>
                <w:sz w:val="18"/>
                <w:szCs w:val="18"/>
                <w:lang w:val="es-419"/>
              </w:rPr>
            </w:pPr>
          </w:p>
        </w:tc>
        <w:tc>
          <w:tcPr>
            <w:tcW w:w="236" w:type="dxa"/>
            <w:gridSpan w:val="2"/>
            <w:shd w:val="clear" w:color="auto" w:fill="auto"/>
            <w:vAlign w:val="center"/>
          </w:tcPr>
          <w:p w14:paraId="2A79FFC5" w14:textId="77777777" w:rsidR="007B69B8" w:rsidRPr="009069C5" w:rsidRDefault="007B69B8" w:rsidP="00B54271">
            <w:pPr>
              <w:rPr>
                <w:sz w:val="18"/>
                <w:szCs w:val="18"/>
                <w:lang w:val="es-419"/>
              </w:rPr>
            </w:pPr>
          </w:p>
        </w:tc>
        <w:tc>
          <w:tcPr>
            <w:tcW w:w="236" w:type="dxa"/>
            <w:shd w:val="clear" w:color="auto" w:fill="auto"/>
            <w:vAlign w:val="center"/>
          </w:tcPr>
          <w:p w14:paraId="2555F48C" w14:textId="77777777" w:rsidR="007B69B8" w:rsidRPr="009069C5" w:rsidRDefault="007B69B8" w:rsidP="00B54271">
            <w:pPr>
              <w:rPr>
                <w:sz w:val="18"/>
                <w:szCs w:val="18"/>
                <w:lang w:val="es-419"/>
              </w:rPr>
            </w:pPr>
          </w:p>
        </w:tc>
        <w:tc>
          <w:tcPr>
            <w:tcW w:w="236" w:type="dxa"/>
            <w:shd w:val="clear" w:color="auto" w:fill="auto"/>
            <w:vAlign w:val="center"/>
          </w:tcPr>
          <w:p w14:paraId="6D935960" w14:textId="77777777" w:rsidR="007B69B8" w:rsidRPr="009069C5" w:rsidRDefault="007B69B8" w:rsidP="00B54271">
            <w:pPr>
              <w:rPr>
                <w:sz w:val="18"/>
                <w:szCs w:val="18"/>
                <w:lang w:val="es-419"/>
              </w:rPr>
            </w:pPr>
          </w:p>
        </w:tc>
        <w:tc>
          <w:tcPr>
            <w:tcW w:w="236" w:type="dxa"/>
            <w:shd w:val="clear" w:color="auto" w:fill="auto"/>
            <w:vAlign w:val="center"/>
          </w:tcPr>
          <w:p w14:paraId="48D8B2C2" w14:textId="77777777" w:rsidR="007B69B8" w:rsidRPr="009069C5" w:rsidRDefault="007B69B8" w:rsidP="00B54271">
            <w:pPr>
              <w:rPr>
                <w:sz w:val="18"/>
                <w:szCs w:val="18"/>
                <w:lang w:val="es-419"/>
              </w:rPr>
            </w:pPr>
          </w:p>
        </w:tc>
        <w:tc>
          <w:tcPr>
            <w:tcW w:w="236" w:type="dxa"/>
            <w:shd w:val="clear" w:color="auto" w:fill="auto"/>
            <w:vAlign w:val="center"/>
          </w:tcPr>
          <w:p w14:paraId="3C4E921F" w14:textId="77777777" w:rsidR="007B69B8" w:rsidRPr="009069C5" w:rsidRDefault="007B69B8" w:rsidP="00B54271">
            <w:pPr>
              <w:rPr>
                <w:sz w:val="18"/>
                <w:szCs w:val="18"/>
                <w:lang w:val="es-419"/>
              </w:rPr>
            </w:pPr>
          </w:p>
        </w:tc>
        <w:tc>
          <w:tcPr>
            <w:tcW w:w="236" w:type="dxa"/>
            <w:shd w:val="clear" w:color="auto" w:fill="auto"/>
            <w:vAlign w:val="center"/>
          </w:tcPr>
          <w:p w14:paraId="2D487A5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08A3598" w14:textId="77777777" w:rsidR="007B69B8" w:rsidRPr="009069C5" w:rsidRDefault="007B69B8" w:rsidP="00B54271">
            <w:pPr>
              <w:rPr>
                <w:sz w:val="18"/>
                <w:szCs w:val="18"/>
                <w:lang w:val="es-419"/>
              </w:rPr>
            </w:pPr>
          </w:p>
        </w:tc>
        <w:tc>
          <w:tcPr>
            <w:tcW w:w="236" w:type="dxa"/>
            <w:shd w:val="clear" w:color="auto" w:fill="auto"/>
            <w:vAlign w:val="center"/>
          </w:tcPr>
          <w:p w14:paraId="6136E7D3" w14:textId="77777777" w:rsidR="007B69B8" w:rsidRPr="009069C5" w:rsidRDefault="007B69B8" w:rsidP="00B54271">
            <w:pPr>
              <w:rPr>
                <w:sz w:val="18"/>
                <w:szCs w:val="18"/>
                <w:lang w:val="es-419"/>
              </w:rPr>
            </w:pPr>
          </w:p>
        </w:tc>
        <w:tc>
          <w:tcPr>
            <w:tcW w:w="236" w:type="dxa"/>
            <w:shd w:val="clear" w:color="auto" w:fill="auto"/>
            <w:vAlign w:val="center"/>
          </w:tcPr>
          <w:p w14:paraId="1268812B" w14:textId="77777777" w:rsidR="007B69B8" w:rsidRPr="009069C5" w:rsidRDefault="007B69B8" w:rsidP="00B54271">
            <w:pPr>
              <w:rPr>
                <w:sz w:val="18"/>
                <w:szCs w:val="18"/>
                <w:lang w:val="es-419"/>
              </w:rPr>
            </w:pPr>
          </w:p>
        </w:tc>
        <w:tc>
          <w:tcPr>
            <w:tcW w:w="236" w:type="dxa"/>
            <w:shd w:val="clear" w:color="auto" w:fill="auto"/>
            <w:vAlign w:val="center"/>
          </w:tcPr>
          <w:p w14:paraId="4E2FF73B" w14:textId="77777777" w:rsidR="007B69B8" w:rsidRPr="009069C5" w:rsidRDefault="007B69B8" w:rsidP="00B54271">
            <w:pPr>
              <w:rPr>
                <w:sz w:val="18"/>
                <w:szCs w:val="18"/>
                <w:lang w:val="es-419"/>
              </w:rPr>
            </w:pPr>
          </w:p>
        </w:tc>
        <w:tc>
          <w:tcPr>
            <w:tcW w:w="928" w:type="dxa"/>
            <w:vMerge/>
            <w:vAlign w:val="center"/>
          </w:tcPr>
          <w:p w14:paraId="212C7D82" w14:textId="77777777" w:rsidR="007B69B8" w:rsidRPr="009069C5" w:rsidRDefault="007B69B8" w:rsidP="00B54271">
            <w:pPr>
              <w:rPr>
                <w:sz w:val="18"/>
                <w:szCs w:val="18"/>
                <w:lang w:val="es-419"/>
              </w:rPr>
            </w:pPr>
          </w:p>
        </w:tc>
        <w:tc>
          <w:tcPr>
            <w:tcW w:w="984" w:type="dxa"/>
            <w:vMerge/>
            <w:vAlign w:val="center"/>
          </w:tcPr>
          <w:p w14:paraId="42D7AD5B" w14:textId="77777777" w:rsidR="007B69B8" w:rsidRPr="009069C5" w:rsidRDefault="007B69B8" w:rsidP="00B54271">
            <w:pPr>
              <w:rPr>
                <w:sz w:val="18"/>
                <w:szCs w:val="18"/>
                <w:lang w:val="es-419"/>
              </w:rPr>
            </w:pPr>
          </w:p>
        </w:tc>
        <w:tc>
          <w:tcPr>
            <w:tcW w:w="915" w:type="dxa"/>
            <w:vMerge/>
          </w:tcPr>
          <w:p w14:paraId="672260AF" w14:textId="77777777" w:rsidR="007B69B8" w:rsidRPr="009069C5" w:rsidRDefault="007B69B8" w:rsidP="00B54271">
            <w:pPr>
              <w:rPr>
                <w:sz w:val="18"/>
                <w:szCs w:val="18"/>
                <w:lang w:val="es-419"/>
              </w:rPr>
            </w:pPr>
          </w:p>
        </w:tc>
      </w:tr>
      <w:tr w:rsidR="007B69B8" w:rsidRPr="001B344B" w14:paraId="27F57D5C" w14:textId="77777777" w:rsidTr="00B54271">
        <w:trPr>
          <w:trHeight w:val="795"/>
          <w:jc w:val="center"/>
        </w:trPr>
        <w:tc>
          <w:tcPr>
            <w:tcW w:w="1247" w:type="dxa"/>
            <w:vMerge/>
            <w:vAlign w:val="center"/>
          </w:tcPr>
          <w:p w14:paraId="456A5CB7" w14:textId="77777777" w:rsidR="007B69B8" w:rsidRPr="009069C5" w:rsidRDefault="007B69B8" w:rsidP="00B54271">
            <w:pPr>
              <w:rPr>
                <w:sz w:val="18"/>
                <w:szCs w:val="18"/>
                <w:lang w:val="es-419"/>
              </w:rPr>
            </w:pPr>
          </w:p>
        </w:tc>
        <w:tc>
          <w:tcPr>
            <w:tcW w:w="1327" w:type="dxa"/>
            <w:vMerge/>
            <w:vAlign w:val="center"/>
          </w:tcPr>
          <w:p w14:paraId="1C73B64B" w14:textId="77777777" w:rsidR="007B69B8" w:rsidRPr="009069C5" w:rsidRDefault="007B69B8" w:rsidP="00B54271">
            <w:pPr>
              <w:rPr>
                <w:sz w:val="18"/>
                <w:szCs w:val="18"/>
                <w:lang w:val="es-419"/>
              </w:rPr>
            </w:pPr>
          </w:p>
        </w:tc>
        <w:tc>
          <w:tcPr>
            <w:tcW w:w="969" w:type="dxa"/>
            <w:vMerge/>
            <w:vAlign w:val="center"/>
          </w:tcPr>
          <w:p w14:paraId="1E251E9C" w14:textId="77777777" w:rsidR="007B69B8" w:rsidRPr="009069C5" w:rsidRDefault="007B69B8" w:rsidP="00B54271">
            <w:pPr>
              <w:rPr>
                <w:sz w:val="18"/>
                <w:szCs w:val="18"/>
                <w:lang w:val="es-419"/>
              </w:rPr>
            </w:pPr>
          </w:p>
        </w:tc>
        <w:tc>
          <w:tcPr>
            <w:tcW w:w="1207" w:type="dxa"/>
            <w:vMerge/>
            <w:vAlign w:val="center"/>
          </w:tcPr>
          <w:p w14:paraId="11140577" w14:textId="77777777" w:rsidR="007B69B8" w:rsidRPr="009069C5" w:rsidRDefault="007B69B8" w:rsidP="00B54271">
            <w:pPr>
              <w:rPr>
                <w:sz w:val="18"/>
                <w:szCs w:val="18"/>
                <w:lang w:val="es-419"/>
              </w:rPr>
            </w:pPr>
          </w:p>
        </w:tc>
        <w:tc>
          <w:tcPr>
            <w:tcW w:w="1183" w:type="dxa"/>
            <w:vMerge/>
            <w:vAlign w:val="center"/>
          </w:tcPr>
          <w:p w14:paraId="482261F3" w14:textId="77777777" w:rsidR="007B69B8" w:rsidRPr="009069C5" w:rsidRDefault="007B69B8" w:rsidP="00B54271">
            <w:pPr>
              <w:rPr>
                <w:sz w:val="18"/>
                <w:szCs w:val="18"/>
                <w:lang w:val="es-419"/>
              </w:rPr>
            </w:pPr>
          </w:p>
        </w:tc>
        <w:tc>
          <w:tcPr>
            <w:tcW w:w="1691" w:type="dxa"/>
            <w:vAlign w:val="center"/>
          </w:tcPr>
          <w:p w14:paraId="6A147833" w14:textId="77777777" w:rsidR="007B69B8" w:rsidRPr="009069C5" w:rsidRDefault="007B69B8" w:rsidP="00B54271">
            <w:pPr>
              <w:rPr>
                <w:sz w:val="18"/>
                <w:szCs w:val="18"/>
                <w:lang w:val="es-419"/>
              </w:rPr>
            </w:pPr>
            <w:r w:rsidRPr="009069C5">
              <w:rPr>
                <w:sz w:val="18"/>
                <w:szCs w:val="18"/>
                <w:lang w:val="es-419"/>
              </w:rPr>
              <w:t xml:space="preserve">4.10.5- Remisión al área financiera del informe de la planificación presupuestaria </w:t>
            </w:r>
          </w:p>
        </w:tc>
        <w:tc>
          <w:tcPr>
            <w:tcW w:w="1520" w:type="dxa"/>
            <w:vAlign w:val="center"/>
          </w:tcPr>
          <w:p w14:paraId="2E541CF6" w14:textId="77777777" w:rsidR="007B69B8" w:rsidRPr="009069C5" w:rsidRDefault="007B69B8" w:rsidP="00B54271">
            <w:pPr>
              <w:rPr>
                <w:sz w:val="18"/>
                <w:szCs w:val="18"/>
                <w:lang w:val="es-419"/>
              </w:rPr>
            </w:pPr>
            <w:r w:rsidRPr="009069C5">
              <w:rPr>
                <w:sz w:val="18"/>
                <w:szCs w:val="18"/>
                <w:lang w:val="es-419"/>
              </w:rPr>
              <w:t>DPyD</w:t>
            </w:r>
          </w:p>
        </w:tc>
        <w:tc>
          <w:tcPr>
            <w:tcW w:w="1534" w:type="dxa"/>
            <w:vAlign w:val="center"/>
          </w:tcPr>
          <w:p w14:paraId="6BE7DA70" w14:textId="77777777" w:rsidR="007B69B8" w:rsidRPr="009069C5" w:rsidRDefault="007B69B8" w:rsidP="00B54271">
            <w:pPr>
              <w:rPr>
                <w:sz w:val="18"/>
                <w:szCs w:val="18"/>
                <w:lang w:val="es-419"/>
              </w:rPr>
            </w:pPr>
            <w:r w:rsidRPr="009069C5">
              <w:rPr>
                <w:sz w:val="18"/>
                <w:szCs w:val="18"/>
                <w:lang w:val="es-419"/>
              </w:rPr>
              <w:t>Comunicación, Correo</w:t>
            </w:r>
          </w:p>
        </w:tc>
        <w:tc>
          <w:tcPr>
            <w:tcW w:w="1441" w:type="dxa"/>
            <w:vAlign w:val="center"/>
          </w:tcPr>
          <w:p w14:paraId="38B3E90F" w14:textId="77777777" w:rsidR="007B69B8" w:rsidRPr="009069C5" w:rsidRDefault="007B69B8" w:rsidP="00B54271">
            <w:pPr>
              <w:rPr>
                <w:rFonts w:cstheme="minorHAnsi"/>
                <w:sz w:val="18"/>
                <w:szCs w:val="18"/>
                <w:lang w:val="es-419"/>
              </w:rPr>
            </w:pPr>
            <w:r w:rsidRPr="009069C5">
              <w:rPr>
                <w:rFonts w:cstheme="minorHAnsi"/>
                <w:sz w:val="18"/>
                <w:szCs w:val="18"/>
                <w:lang w:val="es-419"/>
              </w:rPr>
              <w:t>Remisión de documentos erróneos o incompletos</w:t>
            </w:r>
          </w:p>
        </w:tc>
        <w:tc>
          <w:tcPr>
            <w:tcW w:w="1500" w:type="dxa"/>
            <w:vAlign w:val="center"/>
          </w:tcPr>
          <w:p w14:paraId="6900AD5A" w14:textId="77777777" w:rsidR="007B69B8" w:rsidRPr="009069C5" w:rsidRDefault="007B69B8" w:rsidP="00B54271">
            <w:pPr>
              <w:rPr>
                <w:rFonts w:cstheme="minorHAnsi"/>
                <w:sz w:val="18"/>
                <w:szCs w:val="18"/>
                <w:lang w:val="es-419"/>
              </w:rPr>
            </w:pPr>
            <w:r w:rsidRPr="009069C5">
              <w:rPr>
                <w:rFonts w:cstheme="minorHAnsi"/>
                <w:sz w:val="18"/>
                <w:szCs w:val="18"/>
                <w:lang w:val="es-419"/>
              </w:rPr>
              <w:t>Validación con los involucrados la recepción del documento</w:t>
            </w:r>
          </w:p>
        </w:tc>
        <w:tc>
          <w:tcPr>
            <w:tcW w:w="282" w:type="dxa"/>
            <w:shd w:val="clear" w:color="auto" w:fill="auto"/>
            <w:vAlign w:val="center"/>
          </w:tcPr>
          <w:p w14:paraId="5A074BC8" w14:textId="77777777" w:rsidR="007B69B8" w:rsidRPr="009069C5" w:rsidRDefault="007B69B8" w:rsidP="00B54271">
            <w:pPr>
              <w:rPr>
                <w:sz w:val="18"/>
                <w:szCs w:val="18"/>
                <w:lang w:val="es-419"/>
              </w:rPr>
            </w:pPr>
          </w:p>
        </w:tc>
        <w:tc>
          <w:tcPr>
            <w:tcW w:w="243" w:type="dxa"/>
            <w:shd w:val="clear" w:color="auto" w:fill="auto"/>
            <w:vAlign w:val="center"/>
          </w:tcPr>
          <w:p w14:paraId="64F31BAF" w14:textId="77777777" w:rsidR="007B69B8" w:rsidRPr="009069C5" w:rsidRDefault="007B69B8" w:rsidP="00B54271">
            <w:pPr>
              <w:rPr>
                <w:sz w:val="18"/>
                <w:szCs w:val="18"/>
                <w:lang w:val="es-419"/>
              </w:rPr>
            </w:pPr>
          </w:p>
        </w:tc>
        <w:tc>
          <w:tcPr>
            <w:tcW w:w="236" w:type="dxa"/>
            <w:gridSpan w:val="2"/>
            <w:shd w:val="clear" w:color="auto" w:fill="auto"/>
            <w:vAlign w:val="center"/>
          </w:tcPr>
          <w:p w14:paraId="5D79F538" w14:textId="77777777" w:rsidR="007B69B8" w:rsidRPr="009069C5" w:rsidRDefault="007B69B8" w:rsidP="00B54271">
            <w:pPr>
              <w:rPr>
                <w:sz w:val="18"/>
                <w:szCs w:val="18"/>
                <w:lang w:val="es-419"/>
              </w:rPr>
            </w:pPr>
          </w:p>
        </w:tc>
        <w:tc>
          <w:tcPr>
            <w:tcW w:w="236" w:type="dxa"/>
            <w:shd w:val="clear" w:color="auto" w:fill="auto"/>
            <w:vAlign w:val="center"/>
          </w:tcPr>
          <w:p w14:paraId="2AC14DB8" w14:textId="77777777" w:rsidR="007B69B8" w:rsidRPr="009069C5" w:rsidRDefault="007B69B8" w:rsidP="00B54271">
            <w:pPr>
              <w:rPr>
                <w:sz w:val="18"/>
                <w:szCs w:val="18"/>
                <w:lang w:val="es-419"/>
              </w:rPr>
            </w:pPr>
          </w:p>
        </w:tc>
        <w:tc>
          <w:tcPr>
            <w:tcW w:w="236" w:type="dxa"/>
            <w:shd w:val="clear" w:color="auto" w:fill="auto"/>
            <w:vAlign w:val="center"/>
          </w:tcPr>
          <w:p w14:paraId="54CF66A8" w14:textId="77777777" w:rsidR="007B69B8" w:rsidRPr="009069C5" w:rsidRDefault="007B69B8" w:rsidP="00B54271">
            <w:pPr>
              <w:rPr>
                <w:sz w:val="18"/>
                <w:szCs w:val="18"/>
                <w:lang w:val="es-419"/>
              </w:rPr>
            </w:pPr>
          </w:p>
        </w:tc>
        <w:tc>
          <w:tcPr>
            <w:tcW w:w="236" w:type="dxa"/>
            <w:shd w:val="clear" w:color="auto" w:fill="auto"/>
            <w:vAlign w:val="center"/>
          </w:tcPr>
          <w:p w14:paraId="33A21A91" w14:textId="77777777" w:rsidR="007B69B8" w:rsidRPr="009069C5" w:rsidRDefault="007B69B8" w:rsidP="00B54271">
            <w:pPr>
              <w:rPr>
                <w:sz w:val="18"/>
                <w:szCs w:val="18"/>
                <w:lang w:val="es-419"/>
              </w:rPr>
            </w:pPr>
          </w:p>
        </w:tc>
        <w:tc>
          <w:tcPr>
            <w:tcW w:w="236" w:type="dxa"/>
            <w:shd w:val="clear" w:color="auto" w:fill="auto"/>
            <w:vAlign w:val="center"/>
          </w:tcPr>
          <w:p w14:paraId="6CE1F6DA" w14:textId="77777777" w:rsidR="007B69B8" w:rsidRPr="009069C5" w:rsidRDefault="007B69B8" w:rsidP="00B54271">
            <w:pPr>
              <w:rPr>
                <w:sz w:val="18"/>
                <w:szCs w:val="18"/>
                <w:lang w:val="es-419"/>
              </w:rPr>
            </w:pPr>
          </w:p>
        </w:tc>
        <w:tc>
          <w:tcPr>
            <w:tcW w:w="236" w:type="dxa"/>
            <w:shd w:val="clear" w:color="auto" w:fill="auto"/>
            <w:vAlign w:val="center"/>
          </w:tcPr>
          <w:p w14:paraId="33C802A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B1AAB72" w14:textId="77777777" w:rsidR="007B69B8" w:rsidRPr="009069C5" w:rsidRDefault="007B69B8" w:rsidP="00B54271">
            <w:pPr>
              <w:rPr>
                <w:sz w:val="18"/>
                <w:szCs w:val="18"/>
                <w:lang w:val="es-419"/>
              </w:rPr>
            </w:pPr>
          </w:p>
        </w:tc>
        <w:tc>
          <w:tcPr>
            <w:tcW w:w="236" w:type="dxa"/>
            <w:shd w:val="clear" w:color="auto" w:fill="auto"/>
            <w:vAlign w:val="center"/>
          </w:tcPr>
          <w:p w14:paraId="692FE1AB" w14:textId="77777777" w:rsidR="007B69B8" w:rsidRPr="009069C5" w:rsidRDefault="007B69B8" w:rsidP="00B54271">
            <w:pPr>
              <w:rPr>
                <w:sz w:val="18"/>
                <w:szCs w:val="18"/>
                <w:lang w:val="es-419"/>
              </w:rPr>
            </w:pPr>
          </w:p>
        </w:tc>
        <w:tc>
          <w:tcPr>
            <w:tcW w:w="236" w:type="dxa"/>
            <w:shd w:val="clear" w:color="auto" w:fill="auto"/>
            <w:vAlign w:val="center"/>
          </w:tcPr>
          <w:p w14:paraId="6CF1523B" w14:textId="77777777" w:rsidR="007B69B8" w:rsidRPr="009069C5" w:rsidRDefault="007B69B8" w:rsidP="00B54271">
            <w:pPr>
              <w:rPr>
                <w:sz w:val="18"/>
                <w:szCs w:val="18"/>
                <w:lang w:val="es-419"/>
              </w:rPr>
            </w:pPr>
          </w:p>
        </w:tc>
        <w:tc>
          <w:tcPr>
            <w:tcW w:w="236" w:type="dxa"/>
            <w:shd w:val="clear" w:color="auto" w:fill="auto"/>
            <w:vAlign w:val="center"/>
          </w:tcPr>
          <w:p w14:paraId="00EC9DF8" w14:textId="77777777" w:rsidR="007B69B8" w:rsidRPr="009069C5" w:rsidRDefault="007B69B8" w:rsidP="00B54271">
            <w:pPr>
              <w:rPr>
                <w:sz w:val="18"/>
                <w:szCs w:val="18"/>
                <w:lang w:val="es-419"/>
              </w:rPr>
            </w:pPr>
          </w:p>
        </w:tc>
        <w:tc>
          <w:tcPr>
            <w:tcW w:w="928" w:type="dxa"/>
            <w:vMerge/>
            <w:vAlign w:val="center"/>
          </w:tcPr>
          <w:p w14:paraId="1074E260" w14:textId="77777777" w:rsidR="007B69B8" w:rsidRPr="009069C5" w:rsidRDefault="007B69B8" w:rsidP="00B54271">
            <w:pPr>
              <w:rPr>
                <w:sz w:val="18"/>
                <w:szCs w:val="18"/>
                <w:lang w:val="es-419"/>
              </w:rPr>
            </w:pPr>
          </w:p>
        </w:tc>
        <w:tc>
          <w:tcPr>
            <w:tcW w:w="984" w:type="dxa"/>
            <w:vMerge/>
            <w:vAlign w:val="center"/>
          </w:tcPr>
          <w:p w14:paraId="6F1D47F4" w14:textId="77777777" w:rsidR="007B69B8" w:rsidRPr="009069C5" w:rsidRDefault="007B69B8" w:rsidP="00B54271">
            <w:pPr>
              <w:rPr>
                <w:sz w:val="18"/>
                <w:szCs w:val="18"/>
                <w:lang w:val="es-419"/>
              </w:rPr>
            </w:pPr>
          </w:p>
        </w:tc>
        <w:tc>
          <w:tcPr>
            <w:tcW w:w="915" w:type="dxa"/>
            <w:vMerge/>
          </w:tcPr>
          <w:p w14:paraId="515E4121" w14:textId="77777777" w:rsidR="007B69B8" w:rsidRPr="009069C5" w:rsidRDefault="007B69B8" w:rsidP="00B54271">
            <w:pPr>
              <w:rPr>
                <w:sz w:val="18"/>
                <w:szCs w:val="18"/>
                <w:lang w:val="es-419"/>
              </w:rPr>
            </w:pPr>
          </w:p>
        </w:tc>
      </w:tr>
      <w:tr w:rsidR="007B69B8" w:rsidRPr="009069C5" w14:paraId="061FBEB1" w14:textId="77777777" w:rsidTr="00B54271">
        <w:trPr>
          <w:trHeight w:val="795"/>
          <w:jc w:val="center"/>
        </w:trPr>
        <w:tc>
          <w:tcPr>
            <w:tcW w:w="1247" w:type="dxa"/>
            <w:vMerge w:val="restart"/>
            <w:vAlign w:val="center"/>
          </w:tcPr>
          <w:p w14:paraId="0FD6FB41" w14:textId="77777777" w:rsidR="007B69B8" w:rsidRPr="009069C5" w:rsidRDefault="007B69B8" w:rsidP="00B54271">
            <w:pPr>
              <w:rPr>
                <w:sz w:val="18"/>
                <w:szCs w:val="18"/>
                <w:lang w:val="es-419"/>
              </w:rPr>
            </w:pPr>
            <w:r w:rsidRPr="009069C5">
              <w:rPr>
                <w:sz w:val="18"/>
                <w:szCs w:val="18"/>
                <w:lang w:val="es-419"/>
              </w:rPr>
              <w:lastRenderedPageBreak/>
              <w:t>4.11- Coordinar la implementación del SISMAP</w:t>
            </w:r>
          </w:p>
        </w:tc>
        <w:tc>
          <w:tcPr>
            <w:tcW w:w="1327" w:type="dxa"/>
            <w:vMerge w:val="restart"/>
            <w:vAlign w:val="center"/>
          </w:tcPr>
          <w:p w14:paraId="4571B55E" w14:textId="77777777" w:rsidR="007B69B8" w:rsidRPr="009069C5" w:rsidRDefault="007B69B8" w:rsidP="00B54271">
            <w:pPr>
              <w:rPr>
                <w:sz w:val="18"/>
                <w:szCs w:val="18"/>
                <w:lang w:val="es-419"/>
              </w:rPr>
            </w:pPr>
            <w:r w:rsidRPr="009069C5">
              <w:rPr>
                <w:sz w:val="18"/>
                <w:szCs w:val="18"/>
                <w:lang w:val="es-419"/>
              </w:rPr>
              <w:t>70% de implementación del SISMAP</w:t>
            </w:r>
          </w:p>
        </w:tc>
        <w:tc>
          <w:tcPr>
            <w:tcW w:w="969" w:type="dxa"/>
            <w:vMerge w:val="restart"/>
            <w:vAlign w:val="center"/>
          </w:tcPr>
          <w:p w14:paraId="3647BF4D" w14:textId="77777777" w:rsidR="007B69B8" w:rsidRPr="009069C5" w:rsidRDefault="007B69B8" w:rsidP="00B54271">
            <w:pPr>
              <w:rPr>
                <w:sz w:val="18"/>
                <w:szCs w:val="18"/>
                <w:lang w:val="es-419"/>
              </w:rPr>
            </w:pPr>
            <w:r w:rsidRPr="009069C5">
              <w:rPr>
                <w:sz w:val="18"/>
                <w:szCs w:val="18"/>
                <w:lang w:val="es-419"/>
              </w:rPr>
              <w:t>Requerimientos implementados/ total de requerimientos</w:t>
            </w:r>
          </w:p>
        </w:tc>
        <w:tc>
          <w:tcPr>
            <w:tcW w:w="1207" w:type="dxa"/>
            <w:vMerge w:val="restart"/>
            <w:vAlign w:val="center"/>
          </w:tcPr>
          <w:p w14:paraId="7982B2E1" w14:textId="77777777" w:rsidR="007B69B8" w:rsidRPr="009069C5" w:rsidRDefault="007B69B8" w:rsidP="00B54271">
            <w:pPr>
              <w:rPr>
                <w:sz w:val="18"/>
                <w:szCs w:val="18"/>
                <w:lang w:val="es-419"/>
              </w:rPr>
            </w:pPr>
            <w:r w:rsidRPr="009069C5">
              <w:rPr>
                <w:sz w:val="18"/>
                <w:szCs w:val="18"/>
                <w:lang w:val="es-419"/>
              </w:rPr>
              <w:t>Puntuación aceptable en el sistema</w:t>
            </w:r>
          </w:p>
        </w:tc>
        <w:tc>
          <w:tcPr>
            <w:tcW w:w="1183" w:type="dxa"/>
            <w:vMerge w:val="restart"/>
            <w:vAlign w:val="center"/>
          </w:tcPr>
          <w:p w14:paraId="26154DA3" w14:textId="77777777" w:rsidR="007B69B8" w:rsidRPr="009069C5" w:rsidRDefault="007B69B8" w:rsidP="00B54271">
            <w:pPr>
              <w:rPr>
                <w:sz w:val="18"/>
                <w:szCs w:val="18"/>
                <w:lang w:val="es-419"/>
              </w:rPr>
            </w:pPr>
            <w:r w:rsidRPr="009069C5">
              <w:rPr>
                <w:sz w:val="18"/>
                <w:szCs w:val="18"/>
                <w:lang w:val="es-419"/>
              </w:rPr>
              <w:t>N/A</w:t>
            </w:r>
          </w:p>
        </w:tc>
        <w:tc>
          <w:tcPr>
            <w:tcW w:w="1691" w:type="dxa"/>
            <w:vAlign w:val="center"/>
          </w:tcPr>
          <w:p w14:paraId="1A502F46" w14:textId="77777777" w:rsidR="007B69B8" w:rsidRPr="009069C5" w:rsidRDefault="007B69B8" w:rsidP="00B54271">
            <w:pPr>
              <w:rPr>
                <w:sz w:val="18"/>
                <w:szCs w:val="18"/>
                <w:lang w:val="es-419"/>
              </w:rPr>
            </w:pPr>
            <w:r w:rsidRPr="009069C5">
              <w:rPr>
                <w:sz w:val="18"/>
                <w:szCs w:val="18"/>
                <w:lang w:val="es-419"/>
              </w:rPr>
              <w:t>4.11.1- Coordinar Identificación de los requerimientos.</w:t>
            </w:r>
          </w:p>
        </w:tc>
        <w:tc>
          <w:tcPr>
            <w:tcW w:w="1520" w:type="dxa"/>
            <w:vAlign w:val="center"/>
          </w:tcPr>
          <w:p w14:paraId="113247BB" w14:textId="77777777" w:rsidR="007B69B8" w:rsidRPr="009069C5" w:rsidRDefault="007B69B8" w:rsidP="00B54271">
            <w:pPr>
              <w:rPr>
                <w:sz w:val="18"/>
                <w:szCs w:val="18"/>
                <w:lang w:val="es-419"/>
              </w:rPr>
            </w:pPr>
            <w:r w:rsidRPr="009069C5">
              <w:rPr>
                <w:sz w:val="18"/>
                <w:szCs w:val="18"/>
                <w:lang w:val="es-419"/>
              </w:rPr>
              <w:t>DPyD, Recursos Humanos</w:t>
            </w:r>
          </w:p>
        </w:tc>
        <w:tc>
          <w:tcPr>
            <w:tcW w:w="1534" w:type="dxa"/>
            <w:vAlign w:val="center"/>
          </w:tcPr>
          <w:p w14:paraId="50F6865B" w14:textId="77777777" w:rsidR="007B69B8" w:rsidRPr="009069C5" w:rsidRDefault="007B69B8" w:rsidP="00B54271">
            <w:pPr>
              <w:rPr>
                <w:sz w:val="18"/>
                <w:szCs w:val="18"/>
                <w:lang w:val="es-419"/>
              </w:rPr>
            </w:pPr>
            <w:r w:rsidRPr="009069C5">
              <w:rPr>
                <w:sz w:val="18"/>
                <w:szCs w:val="18"/>
                <w:lang w:val="es-419"/>
              </w:rPr>
              <w:t>Matriz de requerimientos</w:t>
            </w:r>
          </w:p>
        </w:tc>
        <w:tc>
          <w:tcPr>
            <w:tcW w:w="1441" w:type="dxa"/>
            <w:vAlign w:val="center"/>
          </w:tcPr>
          <w:p w14:paraId="1C8D3E75" w14:textId="77777777" w:rsidR="007B69B8" w:rsidRPr="009069C5" w:rsidRDefault="007B69B8" w:rsidP="00B54271">
            <w:pPr>
              <w:rPr>
                <w:rFonts w:cstheme="minorHAnsi"/>
                <w:sz w:val="18"/>
                <w:szCs w:val="18"/>
                <w:lang w:val="es-419"/>
              </w:rPr>
            </w:pPr>
            <w:r w:rsidRPr="009069C5">
              <w:rPr>
                <w:rFonts w:cstheme="minorHAnsi"/>
                <w:sz w:val="18"/>
                <w:szCs w:val="18"/>
                <w:lang w:val="es-419"/>
              </w:rPr>
              <w:t>Obtener baja puntuación en el sistema a pesar de las coordinación y generación de evidencias</w:t>
            </w:r>
          </w:p>
        </w:tc>
        <w:tc>
          <w:tcPr>
            <w:tcW w:w="1500" w:type="dxa"/>
            <w:vAlign w:val="center"/>
          </w:tcPr>
          <w:p w14:paraId="71A1C978" w14:textId="77777777" w:rsidR="007B69B8" w:rsidRPr="009069C5" w:rsidRDefault="007B69B8" w:rsidP="00B54271">
            <w:pPr>
              <w:rPr>
                <w:rFonts w:cstheme="minorHAnsi"/>
                <w:sz w:val="18"/>
                <w:szCs w:val="18"/>
                <w:lang w:val="es-419"/>
              </w:rPr>
            </w:pPr>
            <w:r w:rsidRPr="009069C5">
              <w:rPr>
                <w:rFonts w:cstheme="minorHAnsi"/>
                <w:sz w:val="18"/>
                <w:szCs w:val="18"/>
                <w:lang w:val="es-419"/>
              </w:rPr>
              <w:t>Gestionar los acompañamientos necesarios y las capacitaciones requeridas</w:t>
            </w:r>
          </w:p>
        </w:tc>
        <w:tc>
          <w:tcPr>
            <w:tcW w:w="282" w:type="dxa"/>
            <w:shd w:val="clear" w:color="auto" w:fill="auto"/>
            <w:vAlign w:val="center"/>
          </w:tcPr>
          <w:p w14:paraId="66BAFEEC"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2ED2872A"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5D983185" w14:textId="77777777" w:rsidR="007B69B8" w:rsidRPr="009069C5" w:rsidRDefault="007B69B8" w:rsidP="00B54271">
            <w:pPr>
              <w:rPr>
                <w:sz w:val="18"/>
                <w:szCs w:val="18"/>
                <w:lang w:val="es-419"/>
              </w:rPr>
            </w:pPr>
          </w:p>
        </w:tc>
        <w:tc>
          <w:tcPr>
            <w:tcW w:w="236" w:type="dxa"/>
            <w:shd w:val="clear" w:color="auto" w:fill="auto"/>
            <w:vAlign w:val="center"/>
          </w:tcPr>
          <w:p w14:paraId="32B09E4C" w14:textId="77777777" w:rsidR="007B69B8" w:rsidRPr="009069C5" w:rsidRDefault="007B69B8" w:rsidP="00B54271">
            <w:pPr>
              <w:rPr>
                <w:sz w:val="18"/>
                <w:szCs w:val="18"/>
                <w:lang w:val="es-419"/>
              </w:rPr>
            </w:pPr>
          </w:p>
        </w:tc>
        <w:tc>
          <w:tcPr>
            <w:tcW w:w="236" w:type="dxa"/>
            <w:shd w:val="clear" w:color="auto" w:fill="auto"/>
            <w:vAlign w:val="center"/>
          </w:tcPr>
          <w:p w14:paraId="3CB5A16D" w14:textId="77777777" w:rsidR="007B69B8" w:rsidRPr="009069C5" w:rsidRDefault="007B69B8" w:rsidP="00B54271">
            <w:pPr>
              <w:rPr>
                <w:sz w:val="18"/>
                <w:szCs w:val="18"/>
                <w:lang w:val="es-419"/>
              </w:rPr>
            </w:pPr>
          </w:p>
        </w:tc>
        <w:tc>
          <w:tcPr>
            <w:tcW w:w="236" w:type="dxa"/>
            <w:shd w:val="clear" w:color="auto" w:fill="auto"/>
            <w:vAlign w:val="center"/>
          </w:tcPr>
          <w:p w14:paraId="1EFEA7F1" w14:textId="77777777" w:rsidR="007B69B8" w:rsidRPr="009069C5" w:rsidRDefault="007B69B8" w:rsidP="00B54271">
            <w:pPr>
              <w:rPr>
                <w:sz w:val="18"/>
                <w:szCs w:val="18"/>
                <w:lang w:val="es-419"/>
              </w:rPr>
            </w:pPr>
          </w:p>
        </w:tc>
        <w:tc>
          <w:tcPr>
            <w:tcW w:w="236" w:type="dxa"/>
            <w:shd w:val="clear" w:color="auto" w:fill="auto"/>
            <w:vAlign w:val="center"/>
          </w:tcPr>
          <w:p w14:paraId="2A7D9E1F" w14:textId="77777777" w:rsidR="007B69B8" w:rsidRPr="009069C5" w:rsidRDefault="007B69B8" w:rsidP="00B54271">
            <w:pPr>
              <w:rPr>
                <w:sz w:val="18"/>
                <w:szCs w:val="18"/>
                <w:lang w:val="es-419"/>
              </w:rPr>
            </w:pPr>
          </w:p>
        </w:tc>
        <w:tc>
          <w:tcPr>
            <w:tcW w:w="236" w:type="dxa"/>
            <w:shd w:val="clear" w:color="auto" w:fill="auto"/>
            <w:vAlign w:val="center"/>
          </w:tcPr>
          <w:p w14:paraId="3027CF5F" w14:textId="77777777" w:rsidR="007B69B8" w:rsidRPr="009069C5" w:rsidRDefault="007B69B8" w:rsidP="00B54271">
            <w:pPr>
              <w:rPr>
                <w:sz w:val="18"/>
                <w:szCs w:val="18"/>
                <w:lang w:val="es-419"/>
              </w:rPr>
            </w:pPr>
          </w:p>
        </w:tc>
        <w:tc>
          <w:tcPr>
            <w:tcW w:w="236" w:type="dxa"/>
            <w:shd w:val="clear" w:color="auto" w:fill="auto"/>
            <w:vAlign w:val="center"/>
          </w:tcPr>
          <w:p w14:paraId="024B4DA0" w14:textId="77777777" w:rsidR="007B69B8" w:rsidRPr="009069C5" w:rsidRDefault="007B69B8" w:rsidP="00B54271">
            <w:pPr>
              <w:rPr>
                <w:sz w:val="18"/>
                <w:szCs w:val="18"/>
                <w:lang w:val="es-419"/>
              </w:rPr>
            </w:pPr>
          </w:p>
        </w:tc>
        <w:tc>
          <w:tcPr>
            <w:tcW w:w="236" w:type="dxa"/>
            <w:shd w:val="clear" w:color="auto" w:fill="auto"/>
            <w:vAlign w:val="center"/>
          </w:tcPr>
          <w:p w14:paraId="1DEDABFF" w14:textId="77777777" w:rsidR="007B69B8" w:rsidRPr="009069C5" w:rsidRDefault="007B69B8" w:rsidP="00B54271">
            <w:pPr>
              <w:rPr>
                <w:sz w:val="18"/>
                <w:szCs w:val="18"/>
                <w:lang w:val="es-419"/>
              </w:rPr>
            </w:pPr>
          </w:p>
        </w:tc>
        <w:tc>
          <w:tcPr>
            <w:tcW w:w="236" w:type="dxa"/>
            <w:shd w:val="clear" w:color="auto" w:fill="auto"/>
            <w:vAlign w:val="center"/>
          </w:tcPr>
          <w:p w14:paraId="41EC2A4F" w14:textId="77777777" w:rsidR="007B69B8" w:rsidRPr="009069C5" w:rsidRDefault="007B69B8" w:rsidP="00B54271">
            <w:pPr>
              <w:rPr>
                <w:sz w:val="18"/>
                <w:szCs w:val="18"/>
                <w:lang w:val="es-419"/>
              </w:rPr>
            </w:pPr>
          </w:p>
        </w:tc>
        <w:tc>
          <w:tcPr>
            <w:tcW w:w="236" w:type="dxa"/>
            <w:shd w:val="clear" w:color="auto" w:fill="auto"/>
            <w:vAlign w:val="center"/>
          </w:tcPr>
          <w:p w14:paraId="1C1FECEC" w14:textId="77777777" w:rsidR="007B69B8" w:rsidRPr="009069C5" w:rsidRDefault="007B69B8" w:rsidP="00B54271">
            <w:pPr>
              <w:rPr>
                <w:sz w:val="18"/>
                <w:szCs w:val="18"/>
                <w:lang w:val="es-419"/>
              </w:rPr>
            </w:pPr>
          </w:p>
        </w:tc>
        <w:tc>
          <w:tcPr>
            <w:tcW w:w="928" w:type="dxa"/>
            <w:vMerge w:val="restart"/>
            <w:vAlign w:val="center"/>
          </w:tcPr>
          <w:p w14:paraId="0FD0D382" w14:textId="77777777" w:rsidR="007B69B8" w:rsidRPr="009069C5" w:rsidRDefault="007B69B8" w:rsidP="00B54271">
            <w:pPr>
              <w:rPr>
                <w:sz w:val="18"/>
                <w:szCs w:val="18"/>
                <w:lang w:val="es-419"/>
              </w:rPr>
            </w:pPr>
            <w:r w:rsidRPr="009069C5">
              <w:rPr>
                <w:sz w:val="18"/>
                <w:szCs w:val="18"/>
                <w:lang w:val="es-419"/>
              </w:rPr>
              <w:t>Material Gastable</w:t>
            </w:r>
          </w:p>
        </w:tc>
        <w:tc>
          <w:tcPr>
            <w:tcW w:w="984" w:type="dxa"/>
            <w:vMerge w:val="restart"/>
            <w:vAlign w:val="center"/>
          </w:tcPr>
          <w:p w14:paraId="594ED76D" w14:textId="77777777" w:rsidR="007B69B8" w:rsidRPr="009069C5" w:rsidRDefault="007B69B8" w:rsidP="00B54271">
            <w:pPr>
              <w:rPr>
                <w:sz w:val="18"/>
                <w:szCs w:val="18"/>
                <w:lang w:val="es-419"/>
              </w:rPr>
            </w:pPr>
            <w:r w:rsidRPr="009069C5">
              <w:rPr>
                <w:sz w:val="18"/>
                <w:szCs w:val="18"/>
                <w:lang w:val="es-419"/>
              </w:rPr>
              <w:t>RD$ 0.00</w:t>
            </w:r>
          </w:p>
        </w:tc>
        <w:tc>
          <w:tcPr>
            <w:tcW w:w="915" w:type="dxa"/>
            <w:vMerge w:val="restart"/>
            <w:vAlign w:val="center"/>
          </w:tcPr>
          <w:p w14:paraId="40AB4917" w14:textId="77777777" w:rsidR="007B69B8" w:rsidRPr="009069C5" w:rsidRDefault="007B69B8" w:rsidP="00B54271">
            <w:pPr>
              <w:rPr>
                <w:sz w:val="18"/>
                <w:szCs w:val="18"/>
                <w:lang w:val="es-419"/>
              </w:rPr>
            </w:pPr>
          </w:p>
        </w:tc>
      </w:tr>
      <w:tr w:rsidR="007B69B8" w:rsidRPr="009069C5" w14:paraId="52558A18" w14:textId="77777777" w:rsidTr="00B54271">
        <w:trPr>
          <w:trHeight w:val="795"/>
          <w:jc w:val="center"/>
        </w:trPr>
        <w:tc>
          <w:tcPr>
            <w:tcW w:w="1247" w:type="dxa"/>
            <w:vMerge/>
            <w:vAlign w:val="center"/>
          </w:tcPr>
          <w:p w14:paraId="0AE33CC8" w14:textId="77777777" w:rsidR="007B69B8" w:rsidRPr="009069C5" w:rsidRDefault="007B69B8" w:rsidP="00B54271">
            <w:pPr>
              <w:rPr>
                <w:sz w:val="18"/>
                <w:szCs w:val="18"/>
                <w:lang w:val="es-419"/>
              </w:rPr>
            </w:pPr>
          </w:p>
        </w:tc>
        <w:tc>
          <w:tcPr>
            <w:tcW w:w="1327" w:type="dxa"/>
            <w:vMerge/>
            <w:vAlign w:val="center"/>
          </w:tcPr>
          <w:p w14:paraId="4A9F8C23" w14:textId="77777777" w:rsidR="007B69B8" w:rsidRPr="009069C5" w:rsidRDefault="007B69B8" w:rsidP="00B54271">
            <w:pPr>
              <w:rPr>
                <w:sz w:val="18"/>
                <w:szCs w:val="18"/>
                <w:lang w:val="es-419"/>
              </w:rPr>
            </w:pPr>
          </w:p>
        </w:tc>
        <w:tc>
          <w:tcPr>
            <w:tcW w:w="969" w:type="dxa"/>
            <w:vMerge/>
            <w:vAlign w:val="center"/>
          </w:tcPr>
          <w:p w14:paraId="65CFFF7E" w14:textId="77777777" w:rsidR="007B69B8" w:rsidRPr="009069C5" w:rsidRDefault="007B69B8" w:rsidP="00B54271">
            <w:pPr>
              <w:rPr>
                <w:sz w:val="18"/>
                <w:szCs w:val="18"/>
                <w:lang w:val="es-419"/>
              </w:rPr>
            </w:pPr>
          </w:p>
        </w:tc>
        <w:tc>
          <w:tcPr>
            <w:tcW w:w="1207" w:type="dxa"/>
            <w:vMerge/>
            <w:vAlign w:val="center"/>
          </w:tcPr>
          <w:p w14:paraId="77896A60" w14:textId="77777777" w:rsidR="007B69B8" w:rsidRPr="009069C5" w:rsidRDefault="007B69B8" w:rsidP="00B54271">
            <w:pPr>
              <w:rPr>
                <w:sz w:val="18"/>
                <w:szCs w:val="18"/>
                <w:lang w:val="es-419"/>
              </w:rPr>
            </w:pPr>
          </w:p>
        </w:tc>
        <w:tc>
          <w:tcPr>
            <w:tcW w:w="1183" w:type="dxa"/>
            <w:vMerge/>
            <w:vAlign w:val="center"/>
          </w:tcPr>
          <w:p w14:paraId="6DC2CA66" w14:textId="77777777" w:rsidR="007B69B8" w:rsidRPr="009069C5" w:rsidRDefault="007B69B8" w:rsidP="00B54271">
            <w:pPr>
              <w:rPr>
                <w:sz w:val="18"/>
                <w:szCs w:val="18"/>
                <w:lang w:val="es-419"/>
              </w:rPr>
            </w:pPr>
          </w:p>
        </w:tc>
        <w:tc>
          <w:tcPr>
            <w:tcW w:w="1691" w:type="dxa"/>
            <w:vAlign w:val="center"/>
          </w:tcPr>
          <w:p w14:paraId="64DBB00D" w14:textId="77777777" w:rsidR="007B69B8" w:rsidRPr="009069C5" w:rsidRDefault="007B69B8" w:rsidP="00B54271">
            <w:pPr>
              <w:rPr>
                <w:sz w:val="18"/>
                <w:szCs w:val="18"/>
                <w:lang w:val="es-419"/>
              </w:rPr>
            </w:pPr>
            <w:r w:rsidRPr="009069C5">
              <w:rPr>
                <w:sz w:val="18"/>
                <w:szCs w:val="18"/>
                <w:lang w:val="es-419"/>
              </w:rPr>
              <w:t>4.11.2- Coordinar la elaboración de Matriz de plan de Acción y socializar</w:t>
            </w:r>
          </w:p>
        </w:tc>
        <w:tc>
          <w:tcPr>
            <w:tcW w:w="1520" w:type="dxa"/>
            <w:vAlign w:val="center"/>
          </w:tcPr>
          <w:p w14:paraId="5AFDCC72" w14:textId="77777777" w:rsidR="007B69B8" w:rsidRPr="009069C5" w:rsidRDefault="007B69B8" w:rsidP="00B54271">
            <w:pPr>
              <w:rPr>
                <w:sz w:val="18"/>
                <w:szCs w:val="18"/>
                <w:lang w:val="es-419"/>
              </w:rPr>
            </w:pPr>
            <w:r w:rsidRPr="009069C5">
              <w:rPr>
                <w:sz w:val="18"/>
                <w:szCs w:val="18"/>
                <w:lang w:val="es-419"/>
              </w:rPr>
              <w:t>DPyD, Recursos Humanos</w:t>
            </w:r>
          </w:p>
        </w:tc>
        <w:tc>
          <w:tcPr>
            <w:tcW w:w="1534" w:type="dxa"/>
            <w:vAlign w:val="center"/>
          </w:tcPr>
          <w:p w14:paraId="55991691" w14:textId="77777777" w:rsidR="007B69B8" w:rsidRPr="009069C5" w:rsidRDefault="007B69B8" w:rsidP="00B54271">
            <w:pPr>
              <w:rPr>
                <w:sz w:val="18"/>
                <w:szCs w:val="18"/>
                <w:lang w:val="es-419"/>
              </w:rPr>
            </w:pPr>
            <w:r w:rsidRPr="009069C5">
              <w:rPr>
                <w:sz w:val="18"/>
                <w:szCs w:val="18"/>
                <w:lang w:val="es-419"/>
              </w:rPr>
              <w:t>Plan de Acción socializado</w:t>
            </w:r>
          </w:p>
        </w:tc>
        <w:tc>
          <w:tcPr>
            <w:tcW w:w="1441" w:type="dxa"/>
            <w:vAlign w:val="center"/>
          </w:tcPr>
          <w:p w14:paraId="6D039AC1" w14:textId="77777777" w:rsidR="007B69B8" w:rsidRPr="009069C5" w:rsidRDefault="007B69B8" w:rsidP="00B54271">
            <w:pPr>
              <w:rPr>
                <w:rFonts w:cstheme="minorHAnsi"/>
                <w:sz w:val="18"/>
                <w:szCs w:val="18"/>
                <w:lang w:val="es-419"/>
              </w:rPr>
            </w:pPr>
          </w:p>
        </w:tc>
        <w:tc>
          <w:tcPr>
            <w:tcW w:w="1500" w:type="dxa"/>
            <w:vAlign w:val="center"/>
          </w:tcPr>
          <w:p w14:paraId="3E54D566" w14:textId="77777777" w:rsidR="007B69B8" w:rsidRPr="009069C5" w:rsidRDefault="007B69B8" w:rsidP="00B54271">
            <w:pPr>
              <w:rPr>
                <w:rFonts w:cstheme="minorHAnsi"/>
                <w:sz w:val="18"/>
                <w:szCs w:val="18"/>
                <w:lang w:val="es-419"/>
              </w:rPr>
            </w:pPr>
          </w:p>
        </w:tc>
        <w:tc>
          <w:tcPr>
            <w:tcW w:w="282" w:type="dxa"/>
            <w:shd w:val="clear" w:color="auto" w:fill="auto"/>
            <w:vAlign w:val="center"/>
          </w:tcPr>
          <w:p w14:paraId="578B8A7C" w14:textId="77777777" w:rsidR="007B69B8" w:rsidRPr="009069C5" w:rsidRDefault="007B69B8" w:rsidP="00B54271">
            <w:pPr>
              <w:rPr>
                <w:sz w:val="18"/>
                <w:szCs w:val="18"/>
                <w:lang w:val="es-419"/>
              </w:rPr>
            </w:pPr>
          </w:p>
        </w:tc>
        <w:tc>
          <w:tcPr>
            <w:tcW w:w="243" w:type="dxa"/>
            <w:shd w:val="clear" w:color="auto" w:fill="auto"/>
            <w:vAlign w:val="center"/>
          </w:tcPr>
          <w:p w14:paraId="1F4CAE7C"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5BCE930D" w14:textId="77777777" w:rsidR="007B69B8" w:rsidRPr="009069C5" w:rsidRDefault="007B69B8" w:rsidP="00B54271">
            <w:pPr>
              <w:rPr>
                <w:sz w:val="18"/>
                <w:szCs w:val="18"/>
                <w:lang w:val="es-419"/>
              </w:rPr>
            </w:pPr>
          </w:p>
        </w:tc>
        <w:tc>
          <w:tcPr>
            <w:tcW w:w="236" w:type="dxa"/>
            <w:shd w:val="clear" w:color="auto" w:fill="auto"/>
            <w:vAlign w:val="center"/>
          </w:tcPr>
          <w:p w14:paraId="1EEC48EB" w14:textId="77777777" w:rsidR="007B69B8" w:rsidRPr="009069C5" w:rsidRDefault="007B69B8" w:rsidP="00B54271">
            <w:pPr>
              <w:rPr>
                <w:sz w:val="18"/>
                <w:szCs w:val="18"/>
                <w:lang w:val="es-419"/>
              </w:rPr>
            </w:pPr>
          </w:p>
        </w:tc>
        <w:tc>
          <w:tcPr>
            <w:tcW w:w="236" w:type="dxa"/>
            <w:shd w:val="clear" w:color="auto" w:fill="auto"/>
            <w:vAlign w:val="center"/>
          </w:tcPr>
          <w:p w14:paraId="69B62820" w14:textId="77777777" w:rsidR="007B69B8" w:rsidRPr="009069C5" w:rsidRDefault="007B69B8" w:rsidP="00B54271">
            <w:pPr>
              <w:rPr>
                <w:sz w:val="18"/>
                <w:szCs w:val="18"/>
                <w:lang w:val="es-419"/>
              </w:rPr>
            </w:pPr>
          </w:p>
        </w:tc>
        <w:tc>
          <w:tcPr>
            <w:tcW w:w="236" w:type="dxa"/>
            <w:shd w:val="clear" w:color="auto" w:fill="auto"/>
            <w:vAlign w:val="center"/>
          </w:tcPr>
          <w:p w14:paraId="0C2E3BC7" w14:textId="77777777" w:rsidR="007B69B8" w:rsidRPr="009069C5" w:rsidRDefault="007B69B8" w:rsidP="00B54271">
            <w:pPr>
              <w:rPr>
                <w:sz w:val="18"/>
                <w:szCs w:val="18"/>
                <w:lang w:val="es-419"/>
              </w:rPr>
            </w:pPr>
          </w:p>
        </w:tc>
        <w:tc>
          <w:tcPr>
            <w:tcW w:w="236" w:type="dxa"/>
            <w:shd w:val="clear" w:color="auto" w:fill="auto"/>
            <w:vAlign w:val="center"/>
          </w:tcPr>
          <w:p w14:paraId="64B80733" w14:textId="77777777" w:rsidR="007B69B8" w:rsidRPr="009069C5" w:rsidRDefault="007B69B8" w:rsidP="00B54271">
            <w:pPr>
              <w:rPr>
                <w:sz w:val="18"/>
                <w:szCs w:val="18"/>
                <w:lang w:val="es-419"/>
              </w:rPr>
            </w:pPr>
          </w:p>
        </w:tc>
        <w:tc>
          <w:tcPr>
            <w:tcW w:w="236" w:type="dxa"/>
            <w:shd w:val="clear" w:color="auto" w:fill="auto"/>
            <w:vAlign w:val="center"/>
          </w:tcPr>
          <w:p w14:paraId="02F91B6E" w14:textId="77777777" w:rsidR="007B69B8" w:rsidRPr="009069C5" w:rsidRDefault="007B69B8" w:rsidP="00B54271">
            <w:pPr>
              <w:rPr>
                <w:sz w:val="18"/>
                <w:szCs w:val="18"/>
                <w:lang w:val="es-419"/>
              </w:rPr>
            </w:pPr>
          </w:p>
        </w:tc>
        <w:tc>
          <w:tcPr>
            <w:tcW w:w="236" w:type="dxa"/>
            <w:shd w:val="clear" w:color="auto" w:fill="auto"/>
            <w:vAlign w:val="center"/>
          </w:tcPr>
          <w:p w14:paraId="299DEDA8" w14:textId="77777777" w:rsidR="007B69B8" w:rsidRPr="009069C5" w:rsidRDefault="007B69B8" w:rsidP="00B54271">
            <w:pPr>
              <w:rPr>
                <w:sz w:val="18"/>
                <w:szCs w:val="18"/>
                <w:lang w:val="es-419"/>
              </w:rPr>
            </w:pPr>
          </w:p>
        </w:tc>
        <w:tc>
          <w:tcPr>
            <w:tcW w:w="236" w:type="dxa"/>
            <w:shd w:val="clear" w:color="auto" w:fill="auto"/>
            <w:vAlign w:val="center"/>
          </w:tcPr>
          <w:p w14:paraId="2AB2FD55" w14:textId="77777777" w:rsidR="007B69B8" w:rsidRPr="009069C5" w:rsidRDefault="007B69B8" w:rsidP="00B54271">
            <w:pPr>
              <w:rPr>
                <w:sz w:val="18"/>
                <w:szCs w:val="18"/>
                <w:lang w:val="es-419"/>
              </w:rPr>
            </w:pPr>
          </w:p>
        </w:tc>
        <w:tc>
          <w:tcPr>
            <w:tcW w:w="236" w:type="dxa"/>
            <w:shd w:val="clear" w:color="auto" w:fill="auto"/>
            <w:vAlign w:val="center"/>
          </w:tcPr>
          <w:p w14:paraId="2FAD724F" w14:textId="77777777" w:rsidR="007B69B8" w:rsidRPr="009069C5" w:rsidRDefault="007B69B8" w:rsidP="00B54271">
            <w:pPr>
              <w:rPr>
                <w:sz w:val="18"/>
                <w:szCs w:val="18"/>
                <w:lang w:val="es-419"/>
              </w:rPr>
            </w:pPr>
          </w:p>
        </w:tc>
        <w:tc>
          <w:tcPr>
            <w:tcW w:w="236" w:type="dxa"/>
            <w:shd w:val="clear" w:color="auto" w:fill="auto"/>
            <w:vAlign w:val="center"/>
          </w:tcPr>
          <w:p w14:paraId="2C06FEAB" w14:textId="77777777" w:rsidR="007B69B8" w:rsidRPr="009069C5" w:rsidRDefault="007B69B8" w:rsidP="00B54271">
            <w:pPr>
              <w:rPr>
                <w:sz w:val="18"/>
                <w:szCs w:val="18"/>
                <w:lang w:val="es-419"/>
              </w:rPr>
            </w:pPr>
          </w:p>
        </w:tc>
        <w:tc>
          <w:tcPr>
            <w:tcW w:w="928" w:type="dxa"/>
            <w:vMerge/>
            <w:vAlign w:val="center"/>
          </w:tcPr>
          <w:p w14:paraId="2364A1EA" w14:textId="77777777" w:rsidR="007B69B8" w:rsidRPr="009069C5" w:rsidRDefault="007B69B8" w:rsidP="00B54271">
            <w:pPr>
              <w:rPr>
                <w:sz w:val="18"/>
                <w:szCs w:val="18"/>
                <w:lang w:val="es-419"/>
              </w:rPr>
            </w:pPr>
          </w:p>
        </w:tc>
        <w:tc>
          <w:tcPr>
            <w:tcW w:w="984" w:type="dxa"/>
            <w:vMerge/>
            <w:vAlign w:val="center"/>
          </w:tcPr>
          <w:p w14:paraId="66A465E6" w14:textId="77777777" w:rsidR="007B69B8" w:rsidRPr="009069C5" w:rsidRDefault="007B69B8" w:rsidP="00B54271">
            <w:pPr>
              <w:rPr>
                <w:sz w:val="18"/>
                <w:szCs w:val="18"/>
                <w:lang w:val="es-419"/>
              </w:rPr>
            </w:pPr>
          </w:p>
        </w:tc>
        <w:tc>
          <w:tcPr>
            <w:tcW w:w="915" w:type="dxa"/>
            <w:vMerge/>
            <w:vAlign w:val="center"/>
          </w:tcPr>
          <w:p w14:paraId="4BE604DE" w14:textId="77777777" w:rsidR="007B69B8" w:rsidRPr="009069C5" w:rsidRDefault="007B69B8" w:rsidP="00B54271">
            <w:pPr>
              <w:rPr>
                <w:sz w:val="18"/>
                <w:szCs w:val="18"/>
                <w:lang w:val="es-419"/>
              </w:rPr>
            </w:pPr>
          </w:p>
        </w:tc>
      </w:tr>
      <w:tr w:rsidR="007B69B8" w:rsidRPr="009069C5" w14:paraId="24106CA3" w14:textId="77777777" w:rsidTr="00B54271">
        <w:trPr>
          <w:trHeight w:val="795"/>
          <w:jc w:val="center"/>
        </w:trPr>
        <w:tc>
          <w:tcPr>
            <w:tcW w:w="1247" w:type="dxa"/>
            <w:vMerge/>
            <w:vAlign w:val="center"/>
          </w:tcPr>
          <w:p w14:paraId="369FA591" w14:textId="77777777" w:rsidR="007B69B8" w:rsidRPr="009069C5" w:rsidRDefault="007B69B8" w:rsidP="00B54271">
            <w:pPr>
              <w:rPr>
                <w:sz w:val="18"/>
                <w:szCs w:val="18"/>
                <w:lang w:val="es-419"/>
              </w:rPr>
            </w:pPr>
          </w:p>
        </w:tc>
        <w:tc>
          <w:tcPr>
            <w:tcW w:w="1327" w:type="dxa"/>
            <w:vMerge/>
            <w:vAlign w:val="center"/>
          </w:tcPr>
          <w:p w14:paraId="259F8644" w14:textId="77777777" w:rsidR="007B69B8" w:rsidRPr="009069C5" w:rsidRDefault="007B69B8" w:rsidP="00B54271">
            <w:pPr>
              <w:rPr>
                <w:sz w:val="18"/>
                <w:szCs w:val="18"/>
                <w:lang w:val="es-419"/>
              </w:rPr>
            </w:pPr>
          </w:p>
        </w:tc>
        <w:tc>
          <w:tcPr>
            <w:tcW w:w="969" w:type="dxa"/>
            <w:vMerge/>
            <w:vAlign w:val="center"/>
          </w:tcPr>
          <w:p w14:paraId="73EEA954" w14:textId="77777777" w:rsidR="007B69B8" w:rsidRPr="009069C5" w:rsidRDefault="007B69B8" w:rsidP="00B54271">
            <w:pPr>
              <w:rPr>
                <w:sz w:val="18"/>
                <w:szCs w:val="18"/>
                <w:lang w:val="es-419"/>
              </w:rPr>
            </w:pPr>
          </w:p>
        </w:tc>
        <w:tc>
          <w:tcPr>
            <w:tcW w:w="1207" w:type="dxa"/>
            <w:vMerge/>
            <w:vAlign w:val="center"/>
          </w:tcPr>
          <w:p w14:paraId="25E2F86C" w14:textId="77777777" w:rsidR="007B69B8" w:rsidRPr="009069C5" w:rsidRDefault="007B69B8" w:rsidP="00B54271">
            <w:pPr>
              <w:rPr>
                <w:sz w:val="18"/>
                <w:szCs w:val="18"/>
                <w:lang w:val="es-419"/>
              </w:rPr>
            </w:pPr>
          </w:p>
        </w:tc>
        <w:tc>
          <w:tcPr>
            <w:tcW w:w="1183" w:type="dxa"/>
            <w:vMerge/>
            <w:vAlign w:val="center"/>
          </w:tcPr>
          <w:p w14:paraId="0F611949" w14:textId="77777777" w:rsidR="007B69B8" w:rsidRPr="009069C5" w:rsidRDefault="007B69B8" w:rsidP="00B54271">
            <w:pPr>
              <w:rPr>
                <w:sz w:val="18"/>
                <w:szCs w:val="18"/>
                <w:lang w:val="es-419"/>
              </w:rPr>
            </w:pPr>
          </w:p>
        </w:tc>
        <w:tc>
          <w:tcPr>
            <w:tcW w:w="1691" w:type="dxa"/>
            <w:vAlign w:val="center"/>
          </w:tcPr>
          <w:p w14:paraId="1B13B507" w14:textId="77777777" w:rsidR="007B69B8" w:rsidRPr="009069C5" w:rsidRDefault="007B69B8" w:rsidP="00B54271">
            <w:pPr>
              <w:rPr>
                <w:sz w:val="18"/>
                <w:szCs w:val="18"/>
                <w:lang w:val="es-419"/>
              </w:rPr>
            </w:pPr>
            <w:r w:rsidRPr="009069C5">
              <w:rPr>
                <w:sz w:val="18"/>
                <w:szCs w:val="18"/>
                <w:lang w:val="es-419"/>
              </w:rPr>
              <w:t>4.11.3- Monitorear la Implementar plan de acción</w:t>
            </w:r>
          </w:p>
        </w:tc>
        <w:tc>
          <w:tcPr>
            <w:tcW w:w="1520" w:type="dxa"/>
            <w:vAlign w:val="center"/>
          </w:tcPr>
          <w:p w14:paraId="5E148729" w14:textId="77777777" w:rsidR="007B69B8" w:rsidRPr="009069C5" w:rsidRDefault="007B69B8" w:rsidP="00B54271">
            <w:pPr>
              <w:rPr>
                <w:sz w:val="18"/>
                <w:szCs w:val="18"/>
                <w:lang w:val="es-419"/>
              </w:rPr>
            </w:pPr>
            <w:r w:rsidRPr="009069C5">
              <w:rPr>
                <w:sz w:val="18"/>
                <w:szCs w:val="18"/>
                <w:lang w:val="es-419"/>
              </w:rPr>
              <w:t>DPyD, Recursos Humanos</w:t>
            </w:r>
          </w:p>
        </w:tc>
        <w:tc>
          <w:tcPr>
            <w:tcW w:w="1534" w:type="dxa"/>
            <w:vAlign w:val="center"/>
          </w:tcPr>
          <w:p w14:paraId="549223E2" w14:textId="77777777" w:rsidR="007B69B8" w:rsidRPr="009069C5" w:rsidRDefault="007B69B8" w:rsidP="00B54271">
            <w:pPr>
              <w:rPr>
                <w:sz w:val="18"/>
                <w:szCs w:val="18"/>
                <w:lang w:val="es-419"/>
              </w:rPr>
            </w:pPr>
            <w:r w:rsidRPr="009069C5">
              <w:rPr>
                <w:sz w:val="18"/>
                <w:szCs w:val="18"/>
                <w:lang w:val="es-419"/>
              </w:rPr>
              <w:t>Plan de acción implementado</w:t>
            </w:r>
          </w:p>
        </w:tc>
        <w:tc>
          <w:tcPr>
            <w:tcW w:w="1441" w:type="dxa"/>
            <w:vAlign w:val="center"/>
          </w:tcPr>
          <w:p w14:paraId="057775D6" w14:textId="77777777" w:rsidR="007B69B8" w:rsidRPr="009069C5" w:rsidRDefault="007B69B8" w:rsidP="00B54271">
            <w:pPr>
              <w:rPr>
                <w:rFonts w:cstheme="minorHAnsi"/>
                <w:sz w:val="18"/>
                <w:szCs w:val="18"/>
                <w:lang w:val="es-419"/>
              </w:rPr>
            </w:pPr>
          </w:p>
        </w:tc>
        <w:tc>
          <w:tcPr>
            <w:tcW w:w="1500" w:type="dxa"/>
            <w:vAlign w:val="center"/>
          </w:tcPr>
          <w:p w14:paraId="52F05953" w14:textId="77777777" w:rsidR="007B69B8" w:rsidRPr="009069C5" w:rsidRDefault="007B69B8" w:rsidP="00B54271">
            <w:pPr>
              <w:rPr>
                <w:rFonts w:cstheme="minorHAnsi"/>
                <w:sz w:val="18"/>
                <w:szCs w:val="18"/>
                <w:lang w:val="es-419"/>
              </w:rPr>
            </w:pPr>
          </w:p>
        </w:tc>
        <w:tc>
          <w:tcPr>
            <w:tcW w:w="282" w:type="dxa"/>
            <w:shd w:val="clear" w:color="auto" w:fill="auto"/>
            <w:vAlign w:val="center"/>
          </w:tcPr>
          <w:p w14:paraId="699FA309" w14:textId="77777777" w:rsidR="007B69B8" w:rsidRPr="009069C5" w:rsidRDefault="007B69B8" w:rsidP="00B54271">
            <w:pPr>
              <w:rPr>
                <w:sz w:val="18"/>
                <w:szCs w:val="18"/>
                <w:lang w:val="es-419"/>
              </w:rPr>
            </w:pPr>
          </w:p>
        </w:tc>
        <w:tc>
          <w:tcPr>
            <w:tcW w:w="243" w:type="dxa"/>
            <w:shd w:val="clear" w:color="auto" w:fill="auto"/>
            <w:vAlign w:val="center"/>
          </w:tcPr>
          <w:p w14:paraId="2C3E80F7" w14:textId="77777777" w:rsidR="007B69B8" w:rsidRPr="009069C5" w:rsidRDefault="007B69B8" w:rsidP="00B54271">
            <w:pPr>
              <w:rPr>
                <w:sz w:val="18"/>
                <w:szCs w:val="18"/>
                <w:lang w:val="es-419"/>
              </w:rPr>
            </w:pPr>
          </w:p>
        </w:tc>
        <w:tc>
          <w:tcPr>
            <w:tcW w:w="236" w:type="dxa"/>
            <w:gridSpan w:val="2"/>
            <w:shd w:val="clear" w:color="auto" w:fill="auto"/>
            <w:vAlign w:val="center"/>
          </w:tcPr>
          <w:p w14:paraId="74E63E6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FF4B18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94ABC2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3208AD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27B4B2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EFFB47F"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2BC39F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A09853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A4759F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E52C579" w14:textId="77777777" w:rsidR="007B69B8" w:rsidRPr="009069C5" w:rsidRDefault="007B69B8" w:rsidP="00B54271">
            <w:pPr>
              <w:rPr>
                <w:sz w:val="18"/>
                <w:szCs w:val="18"/>
                <w:lang w:val="es-419"/>
              </w:rPr>
            </w:pPr>
          </w:p>
        </w:tc>
        <w:tc>
          <w:tcPr>
            <w:tcW w:w="928" w:type="dxa"/>
            <w:vMerge/>
            <w:vAlign w:val="center"/>
          </w:tcPr>
          <w:p w14:paraId="586E9902" w14:textId="77777777" w:rsidR="007B69B8" w:rsidRPr="009069C5" w:rsidRDefault="007B69B8" w:rsidP="00B54271">
            <w:pPr>
              <w:rPr>
                <w:sz w:val="18"/>
                <w:szCs w:val="18"/>
                <w:lang w:val="es-419"/>
              </w:rPr>
            </w:pPr>
          </w:p>
        </w:tc>
        <w:tc>
          <w:tcPr>
            <w:tcW w:w="984" w:type="dxa"/>
            <w:vMerge/>
            <w:vAlign w:val="center"/>
          </w:tcPr>
          <w:p w14:paraId="25F0CAB4" w14:textId="77777777" w:rsidR="007B69B8" w:rsidRPr="009069C5" w:rsidRDefault="007B69B8" w:rsidP="00B54271">
            <w:pPr>
              <w:rPr>
                <w:sz w:val="18"/>
                <w:szCs w:val="18"/>
                <w:lang w:val="es-419"/>
              </w:rPr>
            </w:pPr>
          </w:p>
        </w:tc>
        <w:tc>
          <w:tcPr>
            <w:tcW w:w="915" w:type="dxa"/>
            <w:vMerge/>
            <w:vAlign w:val="center"/>
          </w:tcPr>
          <w:p w14:paraId="219D213A" w14:textId="77777777" w:rsidR="007B69B8" w:rsidRPr="009069C5" w:rsidRDefault="007B69B8" w:rsidP="00B54271">
            <w:pPr>
              <w:rPr>
                <w:sz w:val="18"/>
                <w:szCs w:val="18"/>
                <w:lang w:val="es-419"/>
              </w:rPr>
            </w:pPr>
          </w:p>
        </w:tc>
      </w:tr>
      <w:tr w:rsidR="007B69B8" w:rsidRPr="009069C5" w14:paraId="77829F99" w14:textId="77777777" w:rsidTr="00B54271">
        <w:trPr>
          <w:trHeight w:val="795"/>
          <w:jc w:val="center"/>
        </w:trPr>
        <w:tc>
          <w:tcPr>
            <w:tcW w:w="1247" w:type="dxa"/>
            <w:vMerge/>
            <w:vAlign w:val="center"/>
          </w:tcPr>
          <w:p w14:paraId="25247665" w14:textId="77777777" w:rsidR="007B69B8" w:rsidRPr="009069C5" w:rsidRDefault="007B69B8" w:rsidP="00B54271">
            <w:pPr>
              <w:rPr>
                <w:sz w:val="18"/>
                <w:szCs w:val="18"/>
                <w:lang w:val="es-419"/>
              </w:rPr>
            </w:pPr>
          </w:p>
        </w:tc>
        <w:tc>
          <w:tcPr>
            <w:tcW w:w="1327" w:type="dxa"/>
            <w:vMerge/>
            <w:vAlign w:val="center"/>
          </w:tcPr>
          <w:p w14:paraId="02DEB79E" w14:textId="77777777" w:rsidR="007B69B8" w:rsidRPr="009069C5" w:rsidRDefault="007B69B8" w:rsidP="00B54271">
            <w:pPr>
              <w:rPr>
                <w:sz w:val="18"/>
                <w:szCs w:val="18"/>
                <w:lang w:val="es-419"/>
              </w:rPr>
            </w:pPr>
          </w:p>
        </w:tc>
        <w:tc>
          <w:tcPr>
            <w:tcW w:w="969" w:type="dxa"/>
            <w:vMerge/>
            <w:vAlign w:val="center"/>
          </w:tcPr>
          <w:p w14:paraId="3536E158" w14:textId="77777777" w:rsidR="007B69B8" w:rsidRPr="009069C5" w:rsidRDefault="007B69B8" w:rsidP="00B54271">
            <w:pPr>
              <w:rPr>
                <w:sz w:val="18"/>
                <w:szCs w:val="18"/>
                <w:lang w:val="es-419"/>
              </w:rPr>
            </w:pPr>
          </w:p>
        </w:tc>
        <w:tc>
          <w:tcPr>
            <w:tcW w:w="1207" w:type="dxa"/>
            <w:vMerge/>
            <w:vAlign w:val="center"/>
          </w:tcPr>
          <w:p w14:paraId="156FC89C" w14:textId="77777777" w:rsidR="007B69B8" w:rsidRPr="009069C5" w:rsidRDefault="007B69B8" w:rsidP="00B54271">
            <w:pPr>
              <w:rPr>
                <w:sz w:val="18"/>
                <w:szCs w:val="18"/>
                <w:lang w:val="es-419"/>
              </w:rPr>
            </w:pPr>
          </w:p>
        </w:tc>
        <w:tc>
          <w:tcPr>
            <w:tcW w:w="1183" w:type="dxa"/>
            <w:vMerge/>
            <w:vAlign w:val="center"/>
          </w:tcPr>
          <w:p w14:paraId="7C6FD8C4" w14:textId="77777777" w:rsidR="007B69B8" w:rsidRPr="009069C5" w:rsidRDefault="007B69B8" w:rsidP="00B54271">
            <w:pPr>
              <w:rPr>
                <w:sz w:val="18"/>
                <w:szCs w:val="18"/>
                <w:lang w:val="es-419"/>
              </w:rPr>
            </w:pPr>
          </w:p>
        </w:tc>
        <w:tc>
          <w:tcPr>
            <w:tcW w:w="1691" w:type="dxa"/>
            <w:vAlign w:val="center"/>
          </w:tcPr>
          <w:p w14:paraId="69DBDE12" w14:textId="77777777" w:rsidR="007B69B8" w:rsidRPr="009069C5" w:rsidRDefault="007B69B8" w:rsidP="00B54271">
            <w:pPr>
              <w:rPr>
                <w:sz w:val="18"/>
                <w:szCs w:val="18"/>
                <w:lang w:val="es-419"/>
              </w:rPr>
            </w:pPr>
            <w:r w:rsidRPr="009069C5">
              <w:rPr>
                <w:sz w:val="18"/>
                <w:szCs w:val="18"/>
                <w:lang w:val="es-419"/>
              </w:rPr>
              <w:t>4.11.3- Generar informe de monitoreo</w:t>
            </w:r>
          </w:p>
        </w:tc>
        <w:tc>
          <w:tcPr>
            <w:tcW w:w="1520" w:type="dxa"/>
            <w:vAlign w:val="center"/>
          </w:tcPr>
          <w:p w14:paraId="32E356F2" w14:textId="77777777" w:rsidR="007B69B8" w:rsidRPr="009069C5" w:rsidRDefault="007B69B8" w:rsidP="00B54271">
            <w:pPr>
              <w:rPr>
                <w:sz w:val="18"/>
                <w:szCs w:val="18"/>
                <w:lang w:val="es-419"/>
              </w:rPr>
            </w:pPr>
            <w:r w:rsidRPr="009069C5">
              <w:rPr>
                <w:sz w:val="18"/>
                <w:szCs w:val="18"/>
                <w:lang w:val="es-419"/>
              </w:rPr>
              <w:t>DPyD,</w:t>
            </w:r>
          </w:p>
        </w:tc>
        <w:tc>
          <w:tcPr>
            <w:tcW w:w="1534" w:type="dxa"/>
            <w:vAlign w:val="center"/>
          </w:tcPr>
          <w:p w14:paraId="568B45CC" w14:textId="77777777" w:rsidR="007B69B8" w:rsidRPr="009069C5" w:rsidRDefault="007B69B8" w:rsidP="00B54271">
            <w:pPr>
              <w:rPr>
                <w:sz w:val="18"/>
                <w:szCs w:val="18"/>
                <w:lang w:val="es-419"/>
              </w:rPr>
            </w:pPr>
            <w:r w:rsidRPr="009069C5">
              <w:rPr>
                <w:sz w:val="18"/>
                <w:szCs w:val="18"/>
                <w:lang w:val="es-419"/>
              </w:rPr>
              <w:t>Informe</w:t>
            </w:r>
          </w:p>
        </w:tc>
        <w:tc>
          <w:tcPr>
            <w:tcW w:w="1441" w:type="dxa"/>
            <w:vAlign w:val="center"/>
          </w:tcPr>
          <w:p w14:paraId="380192AE" w14:textId="77777777" w:rsidR="007B69B8" w:rsidRPr="009069C5" w:rsidRDefault="007B69B8" w:rsidP="00B54271">
            <w:pPr>
              <w:rPr>
                <w:rFonts w:cstheme="minorHAnsi"/>
                <w:sz w:val="18"/>
                <w:szCs w:val="18"/>
                <w:lang w:val="es-419"/>
              </w:rPr>
            </w:pPr>
          </w:p>
        </w:tc>
        <w:tc>
          <w:tcPr>
            <w:tcW w:w="1500" w:type="dxa"/>
            <w:vAlign w:val="center"/>
          </w:tcPr>
          <w:p w14:paraId="2F64E272" w14:textId="77777777" w:rsidR="007B69B8" w:rsidRPr="009069C5" w:rsidRDefault="007B69B8" w:rsidP="00B54271">
            <w:pPr>
              <w:rPr>
                <w:rFonts w:cstheme="minorHAnsi"/>
                <w:sz w:val="18"/>
                <w:szCs w:val="18"/>
                <w:lang w:val="es-419"/>
              </w:rPr>
            </w:pPr>
          </w:p>
        </w:tc>
        <w:tc>
          <w:tcPr>
            <w:tcW w:w="282" w:type="dxa"/>
            <w:shd w:val="clear" w:color="auto" w:fill="auto"/>
            <w:vAlign w:val="center"/>
          </w:tcPr>
          <w:p w14:paraId="4C5002F5" w14:textId="77777777" w:rsidR="007B69B8" w:rsidRPr="009069C5" w:rsidRDefault="007B69B8" w:rsidP="00B54271">
            <w:pPr>
              <w:rPr>
                <w:sz w:val="18"/>
                <w:szCs w:val="18"/>
                <w:lang w:val="es-419"/>
              </w:rPr>
            </w:pPr>
          </w:p>
        </w:tc>
        <w:tc>
          <w:tcPr>
            <w:tcW w:w="243" w:type="dxa"/>
            <w:shd w:val="clear" w:color="auto" w:fill="auto"/>
            <w:vAlign w:val="center"/>
          </w:tcPr>
          <w:p w14:paraId="348E5F26" w14:textId="77777777" w:rsidR="007B69B8" w:rsidRPr="009069C5" w:rsidRDefault="007B69B8" w:rsidP="00B54271">
            <w:pPr>
              <w:rPr>
                <w:sz w:val="18"/>
                <w:szCs w:val="18"/>
                <w:lang w:val="es-419"/>
              </w:rPr>
            </w:pPr>
          </w:p>
        </w:tc>
        <w:tc>
          <w:tcPr>
            <w:tcW w:w="236" w:type="dxa"/>
            <w:gridSpan w:val="2"/>
            <w:shd w:val="clear" w:color="auto" w:fill="auto"/>
            <w:vAlign w:val="center"/>
          </w:tcPr>
          <w:p w14:paraId="54E50F1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280E0D6"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53E58C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3E04E1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F21927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5FDAB1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F99577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8BE30D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364D7E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EBAFE40" w14:textId="77777777" w:rsidR="007B69B8" w:rsidRPr="009069C5" w:rsidRDefault="007B69B8" w:rsidP="00B54271">
            <w:pPr>
              <w:rPr>
                <w:sz w:val="18"/>
                <w:szCs w:val="18"/>
                <w:lang w:val="es-419"/>
              </w:rPr>
            </w:pPr>
          </w:p>
        </w:tc>
        <w:tc>
          <w:tcPr>
            <w:tcW w:w="928" w:type="dxa"/>
            <w:vMerge/>
            <w:vAlign w:val="center"/>
          </w:tcPr>
          <w:p w14:paraId="76B8AE78" w14:textId="77777777" w:rsidR="007B69B8" w:rsidRPr="009069C5" w:rsidRDefault="007B69B8" w:rsidP="00B54271">
            <w:pPr>
              <w:rPr>
                <w:sz w:val="18"/>
                <w:szCs w:val="18"/>
                <w:lang w:val="es-419"/>
              </w:rPr>
            </w:pPr>
          </w:p>
        </w:tc>
        <w:tc>
          <w:tcPr>
            <w:tcW w:w="984" w:type="dxa"/>
            <w:vMerge/>
            <w:vAlign w:val="center"/>
          </w:tcPr>
          <w:p w14:paraId="260A2DE7" w14:textId="77777777" w:rsidR="007B69B8" w:rsidRPr="009069C5" w:rsidRDefault="007B69B8" w:rsidP="00B54271">
            <w:pPr>
              <w:rPr>
                <w:sz w:val="18"/>
                <w:szCs w:val="18"/>
                <w:lang w:val="es-419"/>
              </w:rPr>
            </w:pPr>
          </w:p>
        </w:tc>
        <w:tc>
          <w:tcPr>
            <w:tcW w:w="915" w:type="dxa"/>
            <w:vMerge/>
            <w:vAlign w:val="center"/>
          </w:tcPr>
          <w:p w14:paraId="6F8FB794" w14:textId="77777777" w:rsidR="007B69B8" w:rsidRPr="009069C5" w:rsidRDefault="007B69B8" w:rsidP="00B54271">
            <w:pPr>
              <w:rPr>
                <w:sz w:val="18"/>
                <w:szCs w:val="18"/>
                <w:lang w:val="es-419"/>
              </w:rPr>
            </w:pPr>
          </w:p>
        </w:tc>
      </w:tr>
      <w:tr w:rsidR="007B69B8" w:rsidRPr="009069C5" w14:paraId="7A744F3A" w14:textId="77777777" w:rsidTr="00B54271">
        <w:trPr>
          <w:trHeight w:val="795"/>
          <w:jc w:val="center"/>
        </w:trPr>
        <w:tc>
          <w:tcPr>
            <w:tcW w:w="1247" w:type="dxa"/>
            <w:vMerge w:val="restart"/>
            <w:vAlign w:val="center"/>
          </w:tcPr>
          <w:p w14:paraId="6931B414" w14:textId="77777777" w:rsidR="007B69B8" w:rsidRPr="009069C5" w:rsidRDefault="007B69B8" w:rsidP="00B54271">
            <w:pPr>
              <w:rPr>
                <w:sz w:val="18"/>
                <w:szCs w:val="18"/>
                <w:lang w:val="es-419"/>
              </w:rPr>
            </w:pPr>
            <w:r w:rsidRPr="009069C5">
              <w:rPr>
                <w:sz w:val="18"/>
                <w:szCs w:val="18"/>
                <w:lang w:val="es-419"/>
              </w:rPr>
              <w:t>4.12- Elaboración e implementación del Plan de Gestión de Riesgos Institucionales.</w:t>
            </w:r>
          </w:p>
        </w:tc>
        <w:tc>
          <w:tcPr>
            <w:tcW w:w="1327" w:type="dxa"/>
            <w:vMerge w:val="restart"/>
            <w:vAlign w:val="center"/>
          </w:tcPr>
          <w:p w14:paraId="32D65B14" w14:textId="77777777" w:rsidR="007B69B8" w:rsidRPr="009069C5" w:rsidRDefault="007B69B8" w:rsidP="00B54271">
            <w:pPr>
              <w:rPr>
                <w:sz w:val="18"/>
                <w:szCs w:val="18"/>
                <w:lang w:val="es-419"/>
              </w:rPr>
            </w:pPr>
            <w:r w:rsidRPr="009069C5">
              <w:rPr>
                <w:sz w:val="18"/>
                <w:szCs w:val="18"/>
                <w:lang w:val="es-419"/>
              </w:rPr>
              <w:t>85% del Plan elaborado implementado.</w:t>
            </w:r>
          </w:p>
        </w:tc>
        <w:tc>
          <w:tcPr>
            <w:tcW w:w="969" w:type="dxa"/>
            <w:vMerge w:val="restart"/>
            <w:vAlign w:val="center"/>
          </w:tcPr>
          <w:p w14:paraId="6470D2C0" w14:textId="77777777" w:rsidR="007B69B8" w:rsidRPr="009069C5" w:rsidRDefault="007B69B8" w:rsidP="00B54271">
            <w:pPr>
              <w:rPr>
                <w:sz w:val="18"/>
                <w:szCs w:val="18"/>
                <w:lang w:val="es-419"/>
              </w:rPr>
            </w:pPr>
            <w:r w:rsidRPr="009069C5">
              <w:rPr>
                <w:sz w:val="18"/>
                <w:szCs w:val="18"/>
                <w:lang w:val="es-419"/>
              </w:rPr>
              <w:t>% del plan de riesgo implementado.</w:t>
            </w:r>
          </w:p>
        </w:tc>
        <w:tc>
          <w:tcPr>
            <w:tcW w:w="1207" w:type="dxa"/>
            <w:vMerge w:val="restart"/>
            <w:vAlign w:val="center"/>
          </w:tcPr>
          <w:p w14:paraId="5751EA56" w14:textId="77777777" w:rsidR="007B69B8" w:rsidRPr="009069C5" w:rsidRDefault="007B69B8" w:rsidP="00B54271">
            <w:pPr>
              <w:rPr>
                <w:sz w:val="18"/>
                <w:szCs w:val="18"/>
                <w:lang w:val="es-419"/>
              </w:rPr>
            </w:pPr>
            <w:r w:rsidRPr="009069C5">
              <w:rPr>
                <w:sz w:val="18"/>
                <w:szCs w:val="18"/>
                <w:lang w:val="es-419"/>
              </w:rPr>
              <w:t>Plan de Gestión de Riesgos institucional implementado.</w:t>
            </w:r>
          </w:p>
        </w:tc>
        <w:tc>
          <w:tcPr>
            <w:tcW w:w="1183" w:type="dxa"/>
            <w:vMerge w:val="restart"/>
            <w:vAlign w:val="center"/>
          </w:tcPr>
          <w:p w14:paraId="7C97D63B" w14:textId="77777777" w:rsidR="007B69B8" w:rsidRPr="009069C5" w:rsidRDefault="007B69B8" w:rsidP="00B54271">
            <w:pPr>
              <w:rPr>
                <w:sz w:val="18"/>
                <w:szCs w:val="18"/>
                <w:lang w:val="es-419"/>
              </w:rPr>
            </w:pPr>
            <w:r w:rsidRPr="009069C5">
              <w:rPr>
                <w:sz w:val="18"/>
                <w:szCs w:val="18"/>
                <w:lang w:val="es-419"/>
              </w:rPr>
              <w:t>N/A</w:t>
            </w:r>
          </w:p>
        </w:tc>
        <w:tc>
          <w:tcPr>
            <w:tcW w:w="1691" w:type="dxa"/>
            <w:vAlign w:val="center"/>
          </w:tcPr>
          <w:p w14:paraId="68029256" w14:textId="77777777" w:rsidR="007B69B8" w:rsidRPr="009069C5" w:rsidRDefault="007B69B8" w:rsidP="00B54271">
            <w:pPr>
              <w:rPr>
                <w:sz w:val="18"/>
                <w:szCs w:val="18"/>
                <w:lang w:val="es-419"/>
              </w:rPr>
            </w:pPr>
            <w:r w:rsidRPr="009069C5">
              <w:rPr>
                <w:sz w:val="18"/>
                <w:szCs w:val="18"/>
                <w:lang w:val="es-419"/>
              </w:rPr>
              <w:t>4.12.1- Taller de identificación de riesgos a nuevos colaboradores y actualización de los riesgos institucionales de las unidades organizacionales.</w:t>
            </w:r>
          </w:p>
        </w:tc>
        <w:tc>
          <w:tcPr>
            <w:tcW w:w="1520" w:type="dxa"/>
            <w:vAlign w:val="center"/>
          </w:tcPr>
          <w:p w14:paraId="45B4E5A7" w14:textId="77777777" w:rsidR="007B69B8" w:rsidRPr="009069C5" w:rsidRDefault="007B69B8" w:rsidP="00B54271">
            <w:pPr>
              <w:rPr>
                <w:sz w:val="18"/>
                <w:szCs w:val="18"/>
                <w:lang w:val="es-419"/>
              </w:rPr>
            </w:pPr>
            <w:r w:rsidRPr="009069C5">
              <w:rPr>
                <w:sz w:val="18"/>
                <w:szCs w:val="18"/>
                <w:lang w:val="es-419"/>
              </w:rPr>
              <w:t>DPyD, Unidades organizacionales</w:t>
            </w:r>
          </w:p>
        </w:tc>
        <w:tc>
          <w:tcPr>
            <w:tcW w:w="1534" w:type="dxa"/>
            <w:vAlign w:val="center"/>
          </w:tcPr>
          <w:p w14:paraId="47DB0D89" w14:textId="77777777" w:rsidR="007B69B8" w:rsidRPr="009069C5" w:rsidRDefault="007B69B8" w:rsidP="00B54271">
            <w:pPr>
              <w:rPr>
                <w:sz w:val="18"/>
                <w:szCs w:val="18"/>
                <w:lang w:val="es-419"/>
              </w:rPr>
            </w:pPr>
            <w:r w:rsidRPr="009069C5">
              <w:rPr>
                <w:sz w:val="18"/>
                <w:szCs w:val="18"/>
                <w:lang w:val="es-419"/>
              </w:rPr>
              <w:t xml:space="preserve">Lista de asistencia, Matriz de Riesgos </w:t>
            </w:r>
          </w:p>
        </w:tc>
        <w:tc>
          <w:tcPr>
            <w:tcW w:w="1441" w:type="dxa"/>
            <w:vAlign w:val="center"/>
          </w:tcPr>
          <w:p w14:paraId="39A320C1" w14:textId="7173A75B" w:rsidR="007B69B8" w:rsidRPr="009069C5" w:rsidRDefault="007B69B8" w:rsidP="00B54271">
            <w:pPr>
              <w:rPr>
                <w:sz w:val="18"/>
                <w:szCs w:val="18"/>
                <w:lang w:val="es-419"/>
              </w:rPr>
            </w:pPr>
            <w:r w:rsidRPr="009069C5">
              <w:rPr>
                <w:sz w:val="18"/>
                <w:szCs w:val="18"/>
                <w:lang w:val="es-419"/>
              </w:rPr>
              <w:t xml:space="preserve">Poca disponibilidad de los colaboradores y </w:t>
            </w:r>
            <w:r w:rsidR="00E2737F" w:rsidRPr="009069C5">
              <w:rPr>
                <w:sz w:val="18"/>
                <w:szCs w:val="18"/>
                <w:lang w:val="es-419"/>
              </w:rPr>
              <w:t>que</w:t>
            </w:r>
            <w:r w:rsidRPr="009069C5">
              <w:rPr>
                <w:sz w:val="18"/>
                <w:szCs w:val="18"/>
                <w:lang w:val="es-419"/>
              </w:rPr>
              <w:t xml:space="preserve"> no se </w:t>
            </w:r>
            <w:r w:rsidR="00E2737F" w:rsidRPr="009069C5">
              <w:rPr>
                <w:sz w:val="18"/>
                <w:szCs w:val="18"/>
                <w:lang w:val="es-419"/>
              </w:rPr>
              <w:t>identifiquen</w:t>
            </w:r>
            <w:r w:rsidRPr="009069C5">
              <w:rPr>
                <w:sz w:val="18"/>
                <w:szCs w:val="18"/>
                <w:lang w:val="es-419"/>
              </w:rPr>
              <w:t xml:space="preserve"> los riesgos más importantes.</w:t>
            </w:r>
          </w:p>
        </w:tc>
        <w:tc>
          <w:tcPr>
            <w:tcW w:w="1500" w:type="dxa"/>
            <w:vAlign w:val="center"/>
          </w:tcPr>
          <w:p w14:paraId="422C59BD" w14:textId="77777777" w:rsidR="007B69B8" w:rsidRPr="009069C5" w:rsidRDefault="007B69B8" w:rsidP="00B54271">
            <w:pPr>
              <w:rPr>
                <w:sz w:val="18"/>
                <w:szCs w:val="18"/>
                <w:lang w:val="es-419"/>
              </w:rPr>
            </w:pPr>
            <w:r w:rsidRPr="009069C5">
              <w:rPr>
                <w:sz w:val="18"/>
                <w:szCs w:val="18"/>
                <w:lang w:val="es-419"/>
              </w:rPr>
              <w:t xml:space="preserve">Lluvia de idea para identificar los riesgos más importantes de las unidades, y planificar y priorizar el taller de identificación de riesgos </w:t>
            </w:r>
          </w:p>
        </w:tc>
        <w:tc>
          <w:tcPr>
            <w:tcW w:w="282" w:type="dxa"/>
            <w:shd w:val="clear" w:color="auto" w:fill="BEBEBE" w:themeFill="text2" w:themeFillTint="66"/>
            <w:vAlign w:val="center"/>
          </w:tcPr>
          <w:p w14:paraId="3A7B8865"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302C5146" w14:textId="77777777" w:rsidR="007B69B8" w:rsidRPr="009069C5" w:rsidRDefault="007B69B8" w:rsidP="00B54271">
            <w:pPr>
              <w:rPr>
                <w:sz w:val="18"/>
                <w:szCs w:val="18"/>
                <w:lang w:val="es-419"/>
              </w:rPr>
            </w:pPr>
          </w:p>
        </w:tc>
        <w:tc>
          <w:tcPr>
            <w:tcW w:w="236" w:type="dxa"/>
            <w:gridSpan w:val="2"/>
            <w:shd w:val="clear" w:color="auto" w:fill="auto"/>
            <w:vAlign w:val="center"/>
          </w:tcPr>
          <w:p w14:paraId="2F36C851" w14:textId="77777777" w:rsidR="007B69B8" w:rsidRPr="009069C5" w:rsidRDefault="007B69B8" w:rsidP="00B54271">
            <w:pPr>
              <w:rPr>
                <w:sz w:val="18"/>
                <w:szCs w:val="18"/>
                <w:lang w:val="es-419"/>
              </w:rPr>
            </w:pPr>
          </w:p>
        </w:tc>
        <w:tc>
          <w:tcPr>
            <w:tcW w:w="236" w:type="dxa"/>
            <w:shd w:val="clear" w:color="auto" w:fill="auto"/>
            <w:vAlign w:val="center"/>
          </w:tcPr>
          <w:p w14:paraId="63AF95C1" w14:textId="77777777" w:rsidR="007B69B8" w:rsidRPr="009069C5" w:rsidRDefault="007B69B8" w:rsidP="00B54271">
            <w:pPr>
              <w:rPr>
                <w:sz w:val="18"/>
                <w:szCs w:val="18"/>
                <w:lang w:val="es-419"/>
              </w:rPr>
            </w:pPr>
          </w:p>
        </w:tc>
        <w:tc>
          <w:tcPr>
            <w:tcW w:w="236" w:type="dxa"/>
            <w:shd w:val="clear" w:color="auto" w:fill="auto"/>
            <w:vAlign w:val="center"/>
          </w:tcPr>
          <w:p w14:paraId="6210EE25" w14:textId="77777777" w:rsidR="007B69B8" w:rsidRPr="009069C5" w:rsidRDefault="007B69B8" w:rsidP="00B54271">
            <w:pPr>
              <w:rPr>
                <w:sz w:val="18"/>
                <w:szCs w:val="18"/>
                <w:lang w:val="es-419"/>
              </w:rPr>
            </w:pPr>
          </w:p>
        </w:tc>
        <w:tc>
          <w:tcPr>
            <w:tcW w:w="236" w:type="dxa"/>
            <w:shd w:val="clear" w:color="auto" w:fill="auto"/>
            <w:vAlign w:val="center"/>
          </w:tcPr>
          <w:p w14:paraId="3E8CE3E6" w14:textId="77777777" w:rsidR="007B69B8" w:rsidRPr="009069C5" w:rsidRDefault="007B69B8" w:rsidP="00B54271">
            <w:pPr>
              <w:rPr>
                <w:sz w:val="18"/>
                <w:szCs w:val="18"/>
                <w:lang w:val="es-419"/>
              </w:rPr>
            </w:pPr>
          </w:p>
        </w:tc>
        <w:tc>
          <w:tcPr>
            <w:tcW w:w="236" w:type="dxa"/>
            <w:shd w:val="clear" w:color="auto" w:fill="auto"/>
            <w:vAlign w:val="center"/>
          </w:tcPr>
          <w:p w14:paraId="3E0FBBF5" w14:textId="77777777" w:rsidR="007B69B8" w:rsidRPr="009069C5" w:rsidRDefault="007B69B8" w:rsidP="00B54271">
            <w:pPr>
              <w:rPr>
                <w:sz w:val="18"/>
                <w:szCs w:val="18"/>
                <w:lang w:val="es-419"/>
              </w:rPr>
            </w:pPr>
          </w:p>
        </w:tc>
        <w:tc>
          <w:tcPr>
            <w:tcW w:w="236" w:type="dxa"/>
            <w:shd w:val="clear" w:color="auto" w:fill="auto"/>
            <w:vAlign w:val="center"/>
          </w:tcPr>
          <w:p w14:paraId="7CAA71D4" w14:textId="77777777" w:rsidR="007B69B8" w:rsidRPr="009069C5" w:rsidRDefault="007B69B8" w:rsidP="00B54271">
            <w:pPr>
              <w:rPr>
                <w:sz w:val="18"/>
                <w:szCs w:val="18"/>
                <w:lang w:val="es-419"/>
              </w:rPr>
            </w:pPr>
          </w:p>
        </w:tc>
        <w:tc>
          <w:tcPr>
            <w:tcW w:w="236" w:type="dxa"/>
            <w:shd w:val="clear" w:color="auto" w:fill="auto"/>
            <w:vAlign w:val="center"/>
          </w:tcPr>
          <w:p w14:paraId="31DDCB53" w14:textId="77777777" w:rsidR="007B69B8" w:rsidRPr="009069C5" w:rsidRDefault="007B69B8" w:rsidP="00B54271">
            <w:pPr>
              <w:rPr>
                <w:sz w:val="18"/>
                <w:szCs w:val="18"/>
                <w:lang w:val="es-419"/>
              </w:rPr>
            </w:pPr>
          </w:p>
        </w:tc>
        <w:tc>
          <w:tcPr>
            <w:tcW w:w="236" w:type="dxa"/>
            <w:shd w:val="clear" w:color="auto" w:fill="auto"/>
            <w:vAlign w:val="center"/>
          </w:tcPr>
          <w:p w14:paraId="24CE0BFE" w14:textId="77777777" w:rsidR="007B69B8" w:rsidRPr="009069C5" w:rsidRDefault="007B69B8" w:rsidP="00B54271">
            <w:pPr>
              <w:rPr>
                <w:sz w:val="18"/>
                <w:szCs w:val="18"/>
                <w:lang w:val="es-419"/>
              </w:rPr>
            </w:pPr>
          </w:p>
        </w:tc>
        <w:tc>
          <w:tcPr>
            <w:tcW w:w="236" w:type="dxa"/>
            <w:shd w:val="clear" w:color="auto" w:fill="auto"/>
            <w:vAlign w:val="center"/>
          </w:tcPr>
          <w:p w14:paraId="0FAEC4C7" w14:textId="77777777" w:rsidR="007B69B8" w:rsidRPr="009069C5" w:rsidRDefault="007B69B8" w:rsidP="00B54271">
            <w:pPr>
              <w:rPr>
                <w:sz w:val="18"/>
                <w:szCs w:val="18"/>
                <w:lang w:val="es-419"/>
              </w:rPr>
            </w:pPr>
          </w:p>
        </w:tc>
        <w:tc>
          <w:tcPr>
            <w:tcW w:w="236" w:type="dxa"/>
            <w:shd w:val="clear" w:color="auto" w:fill="auto"/>
            <w:vAlign w:val="center"/>
          </w:tcPr>
          <w:p w14:paraId="3EBFADEE" w14:textId="77777777" w:rsidR="007B69B8" w:rsidRPr="009069C5" w:rsidRDefault="007B69B8" w:rsidP="00B54271">
            <w:pPr>
              <w:rPr>
                <w:sz w:val="18"/>
                <w:szCs w:val="18"/>
                <w:lang w:val="es-419"/>
              </w:rPr>
            </w:pPr>
          </w:p>
        </w:tc>
        <w:tc>
          <w:tcPr>
            <w:tcW w:w="928" w:type="dxa"/>
            <w:vMerge w:val="restart"/>
            <w:vAlign w:val="center"/>
          </w:tcPr>
          <w:p w14:paraId="5A8060AC" w14:textId="77777777" w:rsidR="007B69B8" w:rsidRPr="009069C5" w:rsidRDefault="007B69B8" w:rsidP="00B54271">
            <w:pPr>
              <w:rPr>
                <w:sz w:val="18"/>
                <w:szCs w:val="18"/>
                <w:lang w:val="es-419"/>
              </w:rPr>
            </w:pPr>
            <w:r w:rsidRPr="009069C5">
              <w:rPr>
                <w:sz w:val="18"/>
                <w:szCs w:val="18"/>
                <w:lang w:val="es-419"/>
              </w:rPr>
              <w:t>Material Gastable</w:t>
            </w:r>
          </w:p>
        </w:tc>
        <w:tc>
          <w:tcPr>
            <w:tcW w:w="984" w:type="dxa"/>
            <w:vMerge w:val="restart"/>
            <w:vAlign w:val="center"/>
          </w:tcPr>
          <w:p w14:paraId="0A097ED4" w14:textId="77777777" w:rsidR="007B69B8" w:rsidRPr="009069C5" w:rsidRDefault="007B69B8" w:rsidP="00B54271">
            <w:pPr>
              <w:rPr>
                <w:sz w:val="18"/>
                <w:szCs w:val="18"/>
                <w:lang w:val="es-419"/>
              </w:rPr>
            </w:pPr>
            <w:r w:rsidRPr="009069C5">
              <w:rPr>
                <w:sz w:val="18"/>
                <w:szCs w:val="18"/>
                <w:lang w:val="es-419"/>
              </w:rPr>
              <w:t>RD$ 0.00</w:t>
            </w:r>
          </w:p>
        </w:tc>
        <w:tc>
          <w:tcPr>
            <w:tcW w:w="915" w:type="dxa"/>
            <w:vMerge w:val="restart"/>
            <w:vAlign w:val="center"/>
          </w:tcPr>
          <w:p w14:paraId="2953446A" w14:textId="77777777" w:rsidR="007B69B8" w:rsidRPr="009069C5" w:rsidRDefault="007B69B8" w:rsidP="00B54271">
            <w:pPr>
              <w:rPr>
                <w:sz w:val="18"/>
                <w:szCs w:val="18"/>
                <w:lang w:val="es-419"/>
              </w:rPr>
            </w:pPr>
          </w:p>
        </w:tc>
      </w:tr>
      <w:tr w:rsidR="007B69B8" w:rsidRPr="001B344B" w14:paraId="78D3647A" w14:textId="77777777" w:rsidTr="00B54271">
        <w:trPr>
          <w:trHeight w:val="795"/>
          <w:jc w:val="center"/>
        </w:trPr>
        <w:tc>
          <w:tcPr>
            <w:tcW w:w="1247" w:type="dxa"/>
            <w:vMerge/>
            <w:vAlign w:val="center"/>
          </w:tcPr>
          <w:p w14:paraId="5B10512A" w14:textId="77777777" w:rsidR="007B69B8" w:rsidRPr="009069C5" w:rsidRDefault="007B69B8" w:rsidP="00B54271">
            <w:pPr>
              <w:rPr>
                <w:sz w:val="18"/>
                <w:szCs w:val="18"/>
                <w:lang w:val="es-419"/>
              </w:rPr>
            </w:pPr>
          </w:p>
        </w:tc>
        <w:tc>
          <w:tcPr>
            <w:tcW w:w="1327" w:type="dxa"/>
            <w:vMerge/>
            <w:vAlign w:val="center"/>
          </w:tcPr>
          <w:p w14:paraId="1C06A415" w14:textId="77777777" w:rsidR="007B69B8" w:rsidRPr="009069C5" w:rsidRDefault="007B69B8" w:rsidP="00B54271">
            <w:pPr>
              <w:rPr>
                <w:sz w:val="18"/>
                <w:szCs w:val="18"/>
                <w:lang w:val="es-419"/>
              </w:rPr>
            </w:pPr>
          </w:p>
        </w:tc>
        <w:tc>
          <w:tcPr>
            <w:tcW w:w="969" w:type="dxa"/>
            <w:vMerge/>
            <w:vAlign w:val="center"/>
          </w:tcPr>
          <w:p w14:paraId="45D17BB7" w14:textId="77777777" w:rsidR="007B69B8" w:rsidRPr="009069C5" w:rsidRDefault="007B69B8" w:rsidP="00B54271">
            <w:pPr>
              <w:rPr>
                <w:sz w:val="18"/>
                <w:szCs w:val="18"/>
                <w:lang w:val="es-419"/>
              </w:rPr>
            </w:pPr>
          </w:p>
        </w:tc>
        <w:tc>
          <w:tcPr>
            <w:tcW w:w="1207" w:type="dxa"/>
            <w:vMerge/>
            <w:vAlign w:val="center"/>
          </w:tcPr>
          <w:p w14:paraId="1083FD44" w14:textId="77777777" w:rsidR="007B69B8" w:rsidRPr="009069C5" w:rsidRDefault="007B69B8" w:rsidP="00B54271">
            <w:pPr>
              <w:rPr>
                <w:sz w:val="18"/>
                <w:szCs w:val="18"/>
                <w:lang w:val="es-419"/>
              </w:rPr>
            </w:pPr>
          </w:p>
        </w:tc>
        <w:tc>
          <w:tcPr>
            <w:tcW w:w="1183" w:type="dxa"/>
            <w:vMerge/>
            <w:vAlign w:val="center"/>
          </w:tcPr>
          <w:p w14:paraId="3297CEC1" w14:textId="77777777" w:rsidR="007B69B8" w:rsidRPr="009069C5" w:rsidRDefault="007B69B8" w:rsidP="00B54271">
            <w:pPr>
              <w:rPr>
                <w:sz w:val="18"/>
                <w:szCs w:val="18"/>
                <w:lang w:val="es-419"/>
              </w:rPr>
            </w:pPr>
          </w:p>
        </w:tc>
        <w:tc>
          <w:tcPr>
            <w:tcW w:w="1691" w:type="dxa"/>
            <w:vAlign w:val="center"/>
          </w:tcPr>
          <w:p w14:paraId="04E38CAC" w14:textId="77777777" w:rsidR="007B69B8" w:rsidRPr="009069C5" w:rsidRDefault="007B69B8" w:rsidP="00B54271">
            <w:pPr>
              <w:rPr>
                <w:sz w:val="18"/>
                <w:szCs w:val="18"/>
                <w:lang w:val="es-419"/>
              </w:rPr>
            </w:pPr>
            <w:r w:rsidRPr="009069C5">
              <w:rPr>
                <w:sz w:val="18"/>
                <w:szCs w:val="18"/>
                <w:lang w:val="es-419"/>
              </w:rPr>
              <w:t>4.12.2- Taller de análisis cualitativo de los riesgos actualizado.</w:t>
            </w:r>
          </w:p>
        </w:tc>
        <w:tc>
          <w:tcPr>
            <w:tcW w:w="1520" w:type="dxa"/>
            <w:vAlign w:val="center"/>
          </w:tcPr>
          <w:p w14:paraId="28984BB2" w14:textId="77777777" w:rsidR="007B69B8" w:rsidRPr="009069C5" w:rsidRDefault="007B69B8" w:rsidP="00B54271">
            <w:pPr>
              <w:rPr>
                <w:sz w:val="18"/>
                <w:szCs w:val="18"/>
                <w:lang w:val="es-419"/>
              </w:rPr>
            </w:pPr>
            <w:r w:rsidRPr="009069C5">
              <w:rPr>
                <w:sz w:val="18"/>
                <w:szCs w:val="18"/>
                <w:lang w:val="es-419"/>
              </w:rPr>
              <w:t>DPyD, Unidades organizacionales</w:t>
            </w:r>
          </w:p>
        </w:tc>
        <w:tc>
          <w:tcPr>
            <w:tcW w:w="1534" w:type="dxa"/>
            <w:vAlign w:val="center"/>
          </w:tcPr>
          <w:p w14:paraId="759CC1C1" w14:textId="77777777" w:rsidR="007B69B8" w:rsidRPr="009069C5" w:rsidRDefault="007B69B8" w:rsidP="00B54271">
            <w:pPr>
              <w:rPr>
                <w:sz w:val="18"/>
                <w:szCs w:val="18"/>
                <w:lang w:val="es-419"/>
              </w:rPr>
            </w:pPr>
            <w:r w:rsidRPr="009069C5">
              <w:rPr>
                <w:sz w:val="18"/>
                <w:szCs w:val="18"/>
                <w:lang w:val="es-419"/>
              </w:rPr>
              <w:t xml:space="preserve">Matriz Riesgos, lista de asistencia </w:t>
            </w:r>
          </w:p>
        </w:tc>
        <w:tc>
          <w:tcPr>
            <w:tcW w:w="1441" w:type="dxa"/>
            <w:vAlign w:val="center"/>
          </w:tcPr>
          <w:p w14:paraId="19C1FE01" w14:textId="77777777" w:rsidR="007B69B8" w:rsidRPr="009069C5" w:rsidRDefault="007B69B8" w:rsidP="00B54271">
            <w:pPr>
              <w:rPr>
                <w:sz w:val="18"/>
                <w:szCs w:val="18"/>
                <w:lang w:val="es-419"/>
              </w:rPr>
            </w:pPr>
            <w:r w:rsidRPr="009069C5">
              <w:rPr>
                <w:sz w:val="18"/>
                <w:szCs w:val="18"/>
                <w:lang w:val="es-419"/>
              </w:rPr>
              <w:t xml:space="preserve">Poca disponibilidad de los colaboradores para asistir al taller </w:t>
            </w:r>
          </w:p>
        </w:tc>
        <w:tc>
          <w:tcPr>
            <w:tcW w:w="1500" w:type="dxa"/>
            <w:vAlign w:val="center"/>
          </w:tcPr>
          <w:p w14:paraId="423A2DA0" w14:textId="77777777" w:rsidR="007B69B8" w:rsidRPr="009069C5" w:rsidRDefault="007B69B8" w:rsidP="00B54271">
            <w:pPr>
              <w:rPr>
                <w:sz w:val="18"/>
                <w:szCs w:val="18"/>
                <w:lang w:val="es-419"/>
              </w:rPr>
            </w:pPr>
            <w:r w:rsidRPr="009069C5">
              <w:rPr>
                <w:sz w:val="18"/>
                <w:szCs w:val="18"/>
                <w:lang w:val="es-419"/>
              </w:rPr>
              <w:t>Planificar y priorizar el taller del análisis cualitativo de los riesgos</w:t>
            </w:r>
          </w:p>
        </w:tc>
        <w:tc>
          <w:tcPr>
            <w:tcW w:w="282" w:type="dxa"/>
            <w:shd w:val="clear" w:color="auto" w:fill="BEBEBE" w:themeFill="text2" w:themeFillTint="66"/>
            <w:vAlign w:val="center"/>
          </w:tcPr>
          <w:p w14:paraId="4CF534FB"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75FE6390" w14:textId="77777777" w:rsidR="007B69B8" w:rsidRPr="009069C5" w:rsidRDefault="007B69B8" w:rsidP="00B54271">
            <w:pPr>
              <w:rPr>
                <w:sz w:val="18"/>
                <w:szCs w:val="18"/>
                <w:lang w:val="es-419"/>
              </w:rPr>
            </w:pPr>
          </w:p>
        </w:tc>
        <w:tc>
          <w:tcPr>
            <w:tcW w:w="236" w:type="dxa"/>
            <w:gridSpan w:val="2"/>
            <w:shd w:val="clear" w:color="auto" w:fill="auto"/>
            <w:vAlign w:val="center"/>
          </w:tcPr>
          <w:p w14:paraId="3B3E781C" w14:textId="77777777" w:rsidR="007B69B8" w:rsidRPr="009069C5" w:rsidRDefault="007B69B8" w:rsidP="00B54271">
            <w:pPr>
              <w:rPr>
                <w:sz w:val="18"/>
                <w:szCs w:val="18"/>
                <w:lang w:val="es-419"/>
              </w:rPr>
            </w:pPr>
          </w:p>
        </w:tc>
        <w:tc>
          <w:tcPr>
            <w:tcW w:w="236" w:type="dxa"/>
            <w:shd w:val="clear" w:color="auto" w:fill="auto"/>
            <w:vAlign w:val="center"/>
          </w:tcPr>
          <w:p w14:paraId="66929A1E" w14:textId="77777777" w:rsidR="007B69B8" w:rsidRPr="009069C5" w:rsidRDefault="007B69B8" w:rsidP="00B54271">
            <w:pPr>
              <w:rPr>
                <w:sz w:val="18"/>
                <w:szCs w:val="18"/>
                <w:lang w:val="es-419"/>
              </w:rPr>
            </w:pPr>
          </w:p>
        </w:tc>
        <w:tc>
          <w:tcPr>
            <w:tcW w:w="236" w:type="dxa"/>
            <w:shd w:val="clear" w:color="auto" w:fill="auto"/>
            <w:vAlign w:val="center"/>
          </w:tcPr>
          <w:p w14:paraId="212F69D6" w14:textId="77777777" w:rsidR="007B69B8" w:rsidRPr="009069C5" w:rsidRDefault="007B69B8" w:rsidP="00B54271">
            <w:pPr>
              <w:rPr>
                <w:sz w:val="18"/>
                <w:szCs w:val="18"/>
                <w:lang w:val="es-419"/>
              </w:rPr>
            </w:pPr>
          </w:p>
        </w:tc>
        <w:tc>
          <w:tcPr>
            <w:tcW w:w="236" w:type="dxa"/>
            <w:shd w:val="clear" w:color="auto" w:fill="auto"/>
            <w:vAlign w:val="center"/>
          </w:tcPr>
          <w:p w14:paraId="32FBF0AA" w14:textId="77777777" w:rsidR="007B69B8" w:rsidRPr="009069C5" w:rsidRDefault="007B69B8" w:rsidP="00B54271">
            <w:pPr>
              <w:rPr>
                <w:sz w:val="18"/>
                <w:szCs w:val="18"/>
                <w:lang w:val="es-419"/>
              </w:rPr>
            </w:pPr>
          </w:p>
        </w:tc>
        <w:tc>
          <w:tcPr>
            <w:tcW w:w="236" w:type="dxa"/>
            <w:shd w:val="clear" w:color="auto" w:fill="auto"/>
            <w:vAlign w:val="center"/>
          </w:tcPr>
          <w:p w14:paraId="064C6CE6" w14:textId="77777777" w:rsidR="007B69B8" w:rsidRPr="009069C5" w:rsidRDefault="007B69B8" w:rsidP="00B54271">
            <w:pPr>
              <w:rPr>
                <w:sz w:val="18"/>
                <w:szCs w:val="18"/>
                <w:lang w:val="es-419"/>
              </w:rPr>
            </w:pPr>
          </w:p>
        </w:tc>
        <w:tc>
          <w:tcPr>
            <w:tcW w:w="236" w:type="dxa"/>
            <w:shd w:val="clear" w:color="auto" w:fill="auto"/>
            <w:vAlign w:val="center"/>
          </w:tcPr>
          <w:p w14:paraId="3CFA5D71" w14:textId="77777777" w:rsidR="007B69B8" w:rsidRPr="009069C5" w:rsidRDefault="007B69B8" w:rsidP="00B54271">
            <w:pPr>
              <w:rPr>
                <w:sz w:val="18"/>
                <w:szCs w:val="18"/>
                <w:lang w:val="es-419"/>
              </w:rPr>
            </w:pPr>
          </w:p>
        </w:tc>
        <w:tc>
          <w:tcPr>
            <w:tcW w:w="236" w:type="dxa"/>
            <w:shd w:val="clear" w:color="auto" w:fill="auto"/>
            <w:vAlign w:val="center"/>
          </w:tcPr>
          <w:p w14:paraId="6BDF8021" w14:textId="77777777" w:rsidR="007B69B8" w:rsidRPr="009069C5" w:rsidRDefault="007B69B8" w:rsidP="00B54271">
            <w:pPr>
              <w:rPr>
                <w:sz w:val="18"/>
                <w:szCs w:val="18"/>
                <w:lang w:val="es-419"/>
              </w:rPr>
            </w:pPr>
          </w:p>
        </w:tc>
        <w:tc>
          <w:tcPr>
            <w:tcW w:w="236" w:type="dxa"/>
            <w:shd w:val="clear" w:color="auto" w:fill="auto"/>
            <w:vAlign w:val="center"/>
          </w:tcPr>
          <w:p w14:paraId="78436826" w14:textId="77777777" w:rsidR="007B69B8" w:rsidRPr="009069C5" w:rsidRDefault="007B69B8" w:rsidP="00B54271">
            <w:pPr>
              <w:rPr>
                <w:sz w:val="18"/>
                <w:szCs w:val="18"/>
                <w:lang w:val="es-419"/>
              </w:rPr>
            </w:pPr>
          </w:p>
        </w:tc>
        <w:tc>
          <w:tcPr>
            <w:tcW w:w="236" w:type="dxa"/>
            <w:shd w:val="clear" w:color="auto" w:fill="auto"/>
            <w:vAlign w:val="center"/>
          </w:tcPr>
          <w:p w14:paraId="4CFF64E0" w14:textId="77777777" w:rsidR="007B69B8" w:rsidRPr="009069C5" w:rsidRDefault="007B69B8" w:rsidP="00B54271">
            <w:pPr>
              <w:rPr>
                <w:sz w:val="18"/>
                <w:szCs w:val="18"/>
                <w:lang w:val="es-419"/>
              </w:rPr>
            </w:pPr>
          </w:p>
        </w:tc>
        <w:tc>
          <w:tcPr>
            <w:tcW w:w="236" w:type="dxa"/>
            <w:shd w:val="clear" w:color="auto" w:fill="auto"/>
            <w:vAlign w:val="center"/>
          </w:tcPr>
          <w:p w14:paraId="7CCDD4F1" w14:textId="77777777" w:rsidR="007B69B8" w:rsidRPr="009069C5" w:rsidRDefault="007B69B8" w:rsidP="00B54271">
            <w:pPr>
              <w:rPr>
                <w:sz w:val="18"/>
                <w:szCs w:val="18"/>
                <w:lang w:val="es-419"/>
              </w:rPr>
            </w:pPr>
          </w:p>
        </w:tc>
        <w:tc>
          <w:tcPr>
            <w:tcW w:w="928" w:type="dxa"/>
            <w:vMerge/>
            <w:vAlign w:val="center"/>
          </w:tcPr>
          <w:p w14:paraId="7F6F0D25" w14:textId="77777777" w:rsidR="007B69B8" w:rsidRPr="009069C5" w:rsidRDefault="007B69B8" w:rsidP="00B54271">
            <w:pPr>
              <w:rPr>
                <w:sz w:val="18"/>
                <w:szCs w:val="18"/>
                <w:lang w:val="es-419"/>
              </w:rPr>
            </w:pPr>
          </w:p>
        </w:tc>
        <w:tc>
          <w:tcPr>
            <w:tcW w:w="984" w:type="dxa"/>
            <w:vMerge/>
            <w:vAlign w:val="center"/>
          </w:tcPr>
          <w:p w14:paraId="62583E59" w14:textId="77777777" w:rsidR="007B69B8" w:rsidRPr="009069C5" w:rsidRDefault="007B69B8" w:rsidP="00B54271">
            <w:pPr>
              <w:rPr>
                <w:sz w:val="18"/>
                <w:szCs w:val="18"/>
                <w:lang w:val="es-419"/>
              </w:rPr>
            </w:pPr>
          </w:p>
        </w:tc>
        <w:tc>
          <w:tcPr>
            <w:tcW w:w="915" w:type="dxa"/>
            <w:vMerge/>
            <w:vAlign w:val="center"/>
          </w:tcPr>
          <w:p w14:paraId="6E5CCA8D" w14:textId="77777777" w:rsidR="007B69B8" w:rsidRPr="009069C5" w:rsidRDefault="007B69B8" w:rsidP="00B54271">
            <w:pPr>
              <w:rPr>
                <w:sz w:val="18"/>
                <w:szCs w:val="18"/>
                <w:lang w:val="es-419"/>
              </w:rPr>
            </w:pPr>
          </w:p>
        </w:tc>
      </w:tr>
      <w:tr w:rsidR="007B69B8" w:rsidRPr="001B344B" w14:paraId="0F12483A" w14:textId="77777777" w:rsidTr="00B54271">
        <w:trPr>
          <w:trHeight w:val="795"/>
          <w:jc w:val="center"/>
        </w:trPr>
        <w:tc>
          <w:tcPr>
            <w:tcW w:w="1247" w:type="dxa"/>
            <w:vMerge/>
            <w:vAlign w:val="center"/>
          </w:tcPr>
          <w:p w14:paraId="60C293D4" w14:textId="77777777" w:rsidR="007B69B8" w:rsidRPr="009069C5" w:rsidRDefault="007B69B8" w:rsidP="00B54271">
            <w:pPr>
              <w:rPr>
                <w:sz w:val="18"/>
                <w:szCs w:val="18"/>
                <w:lang w:val="es-419"/>
              </w:rPr>
            </w:pPr>
          </w:p>
        </w:tc>
        <w:tc>
          <w:tcPr>
            <w:tcW w:w="1327" w:type="dxa"/>
            <w:vMerge/>
            <w:vAlign w:val="center"/>
          </w:tcPr>
          <w:p w14:paraId="23AE216E" w14:textId="77777777" w:rsidR="007B69B8" w:rsidRPr="009069C5" w:rsidRDefault="007B69B8" w:rsidP="00B54271">
            <w:pPr>
              <w:rPr>
                <w:sz w:val="18"/>
                <w:szCs w:val="18"/>
                <w:lang w:val="es-419"/>
              </w:rPr>
            </w:pPr>
          </w:p>
        </w:tc>
        <w:tc>
          <w:tcPr>
            <w:tcW w:w="969" w:type="dxa"/>
            <w:vMerge/>
            <w:vAlign w:val="center"/>
          </w:tcPr>
          <w:p w14:paraId="6A4544A3" w14:textId="77777777" w:rsidR="007B69B8" w:rsidRPr="009069C5" w:rsidRDefault="007B69B8" w:rsidP="00B54271">
            <w:pPr>
              <w:rPr>
                <w:sz w:val="18"/>
                <w:szCs w:val="18"/>
                <w:lang w:val="es-419"/>
              </w:rPr>
            </w:pPr>
          </w:p>
        </w:tc>
        <w:tc>
          <w:tcPr>
            <w:tcW w:w="1207" w:type="dxa"/>
            <w:vMerge/>
            <w:vAlign w:val="center"/>
          </w:tcPr>
          <w:p w14:paraId="7E670C95" w14:textId="77777777" w:rsidR="007B69B8" w:rsidRPr="009069C5" w:rsidRDefault="007B69B8" w:rsidP="00B54271">
            <w:pPr>
              <w:rPr>
                <w:sz w:val="18"/>
                <w:szCs w:val="18"/>
                <w:lang w:val="es-419"/>
              </w:rPr>
            </w:pPr>
          </w:p>
        </w:tc>
        <w:tc>
          <w:tcPr>
            <w:tcW w:w="1183" w:type="dxa"/>
            <w:vMerge/>
            <w:vAlign w:val="center"/>
          </w:tcPr>
          <w:p w14:paraId="525ABB7F" w14:textId="77777777" w:rsidR="007B69B8" w:rsidRPr="009069C5" w:rsidRDefault="007B69B8" w:rsidP="00B54271">
            <w:pPr>
              <w:rPr>
                <w:sz w:val="18"/>
                <w:szCs w:val="18"/>
                <w:lang w:val="es-419"/>
              </w:rPr>
            </w:pPr>
          </w:p>
        </w:tc>
        <w:tc>
          <w:tcPr>
            <w:tcW w:w="1691" w:type="dxa"/>
            <w:vAlign w:val="center"/>
          </w:tcPr>
          <w:p w14:paraId="7DD7CB47" w14:textId="77777777" w:rsidR="007B69B8" w:rsidRPr="009069C5" w:rsidRDefault="007B69B8" w:rsidP="00B54271">
            <w:pPr>
              <w:rPr>
                <w:sz w:val="18"/>
                <w:szCs w:val="18"/>
                <w:lang w:val="es-419"/>
              </w:rPr>
            </w:pPr>
            <w:r w:rsidRPr="009069C5">
              <w:rPr>
                <w:sz w:val="18"/>
                <w:szCs w:val="18"/>
                <w:lang w:val="es-419"/>
              </w:rPr>
              <w:t xml:space="preserve">4.12.3- Taller y elaboración de matriz de estrategia de respuesta de riesgos. </w:t>
            </w:r>
          </w:p>
        </w:tc>
        <w:tc>
          <w:tcPr>
            <w:tcW w:w="1520" w:type="dxa"/>
            <w:vAlign w:val="center"/>
          </w:tcPr>
          <w:p w14:paraId="5A9E6252" w14:textId="77777777" w:rsidR="007B69B8" w:rsidRPr="009069C5" w:rsidRDefault="007B69B8" w:rsidP="00B54271">
            <w:pPr>
              <w:rPr>
                <w:sz w:val="18"/>
                <w:szCs w:val="18"/>
                <w:lang w:val="es-419"/>
              </w:rPr>
            </w:pPr>
            <w:r w:rsidRPr="009069C5">
              <w:rPr>
                <w:sz w:val="18"/>
                <w:szCs w:val="18"/>
                <w:lang w:val="es-419"/>
              </w:rPr>
              <w:t xml:space="preserve"> DPyD, Unidades organizacionales</w:t>
            </w:r>
          </w:p>
        </w:tc>
        <w:tc>
          <w:tcPr>
            <w:tcW w:w="1534" w:type="dxa"/>
            <w:vAlign w:val="center"/>
          </w:tcPr>
          <w:p w14:paraId="092EC3A0" w14:textId="77777777" w:rsidR="007B69B8" w:rsidRPr="009069C5" w:rsidRDefault="007B69B8" w:rsidP="00B54271">
            <w:pPr>
              <w:rPr>
                <w:sz w:val="18"/>
                <w:szCs w:val="18"/>
                <w:lang w:val="es-419"/>
              </w:rPr>
            </w:pPr>
            <w:r w:rsidRPr="009069C5">
              <w:rPr>
                <w:sz w:val="18"/>
                <w:szCs w:val="18"/>
                <w:lang w:val="es-419"/>
              </w:rPr>
              <w:t>Matriz Riesgos, lista de asistencia</w:t>
            </w:r>
          </w:p>
        </w:tc>
        <w:tc>
          <w:tcPr>
            <w:tcW w:w="1441" w:type="dxa"/>
            <w:vAlign w:val="center"/>
          </w:tcPr>
          <w:p w14:paraId="621390D0" w14:textId="77777777" w:rsidR="007B69B8" w:rsidRPr="009069C5" w:rsidRDefault="007B69B8" w:rsidP="00B54271">
            <w:pPr>
              <w:rPr>
                <w:sz w:val="18"/>
                <w:szCs w:val="18"/>
                <w:lang w:val="es-419"/>
              </w:rPr>
            </w:pPr>
            <w:r w:rsidRPr="009069C5">
              <w:rPr>
                <w:sz w:val="18"/>
                <w:szCs w:val="18"/>
                <w:lang w:val="es-419"/>
              </w:rPr>
              <w:t xml:space="preserve">Poca disponibilidad de los colaboradores para asistir del taller </w:t>
            </w:r>
          </w:p>
        </w:tc>
        <w:tc>
          <w:tcPr>
            <w:tcW w:w="1500" w:type="dxa"/>
            <w:vAlign w:val="center"/>
          </w:tcPr>
          <w:p w14:paraId="23A7648A" w14:textId="77777777" w:rsidR="007B69B8" w:rsidRPr="009069C5" w:rsidRDefault="007B69B8" w:rsidP="00B54271">
            <w:pPr>
              <w:rPr>
                <w:sz w:val="18"/>
                <w:szCs w:val="18"/>
                <w:lang w:val="es-419"/>
              </w:rPr>
            </w:pPr>
            <w:r w:rsidRPr="009069C5">
              <w:rPr>
                <w:sz w:val="18"/>
                <w:szCs w:val="18"/>
                <w:lang w:val="es-419"/>
              </w:rPr>
              <w:t xml:space="preserve">Planificar y priorizar el taller de estrategia de respuesta de riesgos </w:t>
            </w:r>
          </w:p>
        </w:tc>
        <w:tc>
          <w:tcPr>
            <w:tcW w:w="282" w:type="dxa"/>
            <w:shd w:val="clear" w:color="auto" w:fill="BEBEBE" w:themeFill="text2" w:themeFillTint="66"/>
            <w:vAlign w:val="center"/>
          </w:tcPr>
          <w:p w14:paraId="67C8C7F7"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1CAC33A9" w14:textId="77777777" w:rsidR="007B69B8" w:rsidRPr="009069C5" w:rsidRDefault="007B69B8" w:rsidP="00B54271">
            <w:pPr>
              <w:rPr>
                <w:sz w:val="18"/>
                <w:szCs w:val="18"/>
                <w:lang w:val="es-419"/>
              </w:rPr>
            </w:pPr>
          </w:p>
        </w:tc>
        <w:tc>
          <w:tcPr>
            <w:tcW w:w="236" w:type="dxa"/>
            <w:gridSpan w:val="2"/>
            <w:shd w:val="clear" w:color="auto" w:fill="auto"/>
            <w:vAlign w:val="center"/>
          </w:tcPr>
          <w:p w14:paraId="1546A793" w14:textId="77777777" w:rsidR="007B69B8" w:rsidRPr="009069C5" w:rsidRDefault="007B69B8" w:rsidP="00B54271">
            <w:pPr>
              <w:rPr>
                <w:sz w:val="18"/>
                <w:szCs w:val="18"/>
                <w:lang w:val="es-419"/>
              </w:rPr>
            </w:pPr>
          </w:p>
        </w:tc>
        <w:tc>
          <w:tcPr>
            <w:tcW w:w="236" w:type="dxa"/>
            <w:shd w:val="clear" w:color="auto" w:fill="auto"/>
            <w:vAlign w:val="center"/>
          </w:tcPr>
          <w:p w14:paraId="52976953" w14:textId="77777777" w:rsidR="007B69B8" w:rsidRPr="009069C5" w:rsidRDefault="007B69B8" w:rsidP="00B54271">
            <w:pPr>
              <w:rPr>
                <w:sz w:val="18"/>
                <w:szCs w:val="18"/>
                <w:lang w:val="es-419"/>
              </w:rPr>
            </w:pPr>
          </w:p>
        </w:tc>
        <w:tc>
          <w:tcPr>
            <w:tcW w:w="236" w:type="dxa"/>
            <w:shd w:val="clear" w:color="auto" w:fill="auto"/>
            <w:vAlign w:val="center"/>
          </w:tcPr>
          <w:p w14:paraId="15B07477" w14:textId="77777777" w:rsidR="007B69B8" w:rsidRPr="009069C5" w:rsidRDefault="007B69B8" w:rsidP="00B54271">
            <w:pPr>
              <w:rPr>
                <w:sz w:val="18"/>
                <w:szCs w:val="18"/>
                <w:lang w:val="es-419"/>
              </w:rPr>
            </w:pPr>
          </w:p>
        </w:tc>
        <w:tc>
          <w:tcPr>
            <w:tcW w:w="236" w:type="dxa"/>
            <w:shd w:val="clear" w:color="auto" w:fill="auto"/>
            <w:vAlign w:val="center"/>
          </w:tcPr>
          <w:p w14:paraId="2D70AE82" w14:textId="77777777" w:rsidR="007B69B8" w:rsidRPr="009069C5" w:rsidRDefault="007B69B8" w:rsidP="00B54271">
            <w:pPr>
              <w:rPr>
                <w:sz w:val="18"/>
                <w:szCs w:val="18"/>
                <w:lang w:val="es-419"/>
              </w:rPr>
            </w:pPr>
          </w:p>
        </w:tc>
        <w:tc>
          <w:tcPr>
            <w:tcW w:w="236" w:type="dxa"/>
            <w:shd w:val="clear" w:color="auto" w:fill="auto"/>
            <w:vAlign w:val="center"/>
          </w:tcPr>
          <w:p w14:paraId="56E36A52" w14:textId="77777777" w:rsidR="007B69B8" w:rsidRPr="009069C5" w:rsidRDefault="007B69B8" w:rsidP="00B54271">
            <w:pPr>
              <w:rPr>
                <w:sz w:val="18"/>
                <w:szCs w:val="18"/>
                <w:lang w:val="es-419"/>
              </w:rPr>
            </w:pPr>
          </w:p>
        </w:tc>
        <w:tc>
          <w:tcPr>
            <w:tcW w:w="236" w:type="dxa"/>
            <w:shd w:val="clear" w:color="auto" w:fill="auto"/>
            <w:vAlign w:val="center"/>
          </w:tcPr>
          <w:p w14:paraId="6D72B55C" w14:textId="77777777" w:rsidR="007B69B8" w:rsidRPr="009069C5" w:rsidRDefault="007B69B8" w:rsidP="00B54271">
            <w:pPr>
              <w:rPr>
                <w:sz w:val="18"/>
                <w:szCs w:val="18"/>
                <w:lang w:val="es-419"/>
              </w:rPr>
            </w:pPr>
          </w:p>
        </w:tc>
        <w:tc>
          <w:tcPr>
            <w:tcW w:w="236" w:type="dxa"/>
            <w:shd w:val="clear" w:color="auto" w:fill="auto"/>
            <w:vAlign w:val="center"/>
          </w:tcPr>
          <w:p w14:paraId="64A48800" w14:textId="77777777" w:rsidR="007B69B8" w:rsidRPr="009069C5" w:rsidRDefault="007B69B8" w:rsidP="00B54271">
            <w:pPr>
              <w:rPr>
                <w:sz w:val="18"/>
                <w:szCs w:val="18"/>
                <w:lang w:val="es-419"/>
              </w:rPr>
            </w:pPr>
          </w:p>
        </w:tc>
        <w:tc>
          <w:tcPr>
            <w:tcW w:w="236" w:type="dxa"/>
            <w:shd w:val="clear" w:color="auto" w:fill="auto"/>
            <w:vAlign w:val="center"/>
          </w:tcPr>
          <w:p w14:paraId="17025253" w14:textId="77777777" w:rsidR="007B69B8" w:rsidRPr="009069C5" w:rsidRDefault="007B69B8" w:rsidP="00B54271">
            <w:pPr>
              <w:rPr>
                <w:sz w:val="18"/>
                <w:szCs w:val="18"/>
                <w:lang w:val="es-419"/>
              </w:rPr>
            </w:pPr>
          </w:p>
        </w:tc>
        <w:tc>
          <w:tcPr>
            <w:tcW w:w="236" w:type="dxa"/>
            <w:shd w:val="clear" w:color="auto" w:fill="auto"/>
            <w:vAlign w:val="center"/>
          </w:tcPr>
          <w:p w14:paraId="4F1D0A53" w14:textId="77777777" w:rsidR="007B69B8" w:rsidRPr="009069C5" w:rsidRDefault="007B69B8" w:rsidP="00B54271">
            <w:pPr>
              <w:rPr>
                <w:sz w:val="18"/>
                <w:szCs w:val="18"/>
                <w:lang w:val="es-419"/>
              </w:rPr>
            </w:pPr>
          </w:p>
        </w:tc>
        <w:tc>
          <w:tcPr>
            <w:tcW w:w="236" w:type="dxa"/>
            <w:shd w:val="clear" w:color="auto" w:fill="auto"/>
            <w:vAlign w:val="center"/>
          </w:tcPr>
          <w:p w14:paraId="2821F9A1" w14:textId="77777777" w:rsidR="007B69B8" w:rsidRPr="009069C5" w:rsidRDefault="007B69B8" w:rsidP="00B54271">
            <w:pPr>
              <w:rPr>
                <w:sz w:val="18"/>
                <w:szCs w:val="18"/>
                <w:lang w:val="es-419"/>
              </w:rPr>
            </w:pPr>
          </w:p>
        </w:tc>
        <w:tc>
          <w:tcPr>
            <w:tcW w:w="928" w:type="dxa"/>
            <w:vMerge/>
            <w:vAlign w:val="center"/>
          </w:tcPr>
          <w:p w14:paraId="3A726969" w14:textId="77777777" w:rsidR="007B69B8" w:rsidRPr="009069C5" w:rsidRDefault="007B69B8" w:rsidP="00B54271">
            <w:pPr>
              <w:rPr>
                <w:sz w:val="18"/>
                <w:szCs w:val="18"/>
                <w:lang w:val="es-419"/>
              </w:rPr>
            </w:pPr>
          </w:p>
        </w:tc>
        <w:tc>
          <w:tcPr>
            <w:tcW w:w="984" w:type="dxa"/>
            <w:vMerge/>
            <w:vAlign w:val="center"/>
          </w:tcPr>
          <w:p w14:paraId="5242A567" w14:textId="77777777" w:rsidR="007B69B8" w:rsidRPr="009069C5" w:rsidRDefault="007B69B8" w:rsidP="00B54271">
            <w:pPr>
              <w:rPr>
                <w:sz w:val="18"/>
                <w:szCs w:val="18"/>
                <w:lang w:val="es-419"/>
              </w:rPr>
            </w:pPr>
          </w:p>
        </w:tc>
        <w:tc>
          <w:tcPr>
            <w:tcW w:w="915" w:type="dxa"/>
            <w:vMerge/>
            <w:vAlign w:val="center"/>
          </w:tcPr>
          <w:p w14:paraId="61D04C76" w14:textId="77777777" w:rsidR="007B69B8" w:rsidRPr="009069C5" w:rsidRDefault="007B69B8" w:rsidP="00B54271">
            <w:pPr>
              <w:rPr>
                <w:sz w:val="18"/>
                <w:szCs w:val="18"/>
                <w:lang w:val="es-419"/>
              </w:rPr>
            </w:pPr>
          </w:p>
        </w:tc>
      </w:tr>
      <w:tr w:rsidR="007B69B8" w:rsidRPr="001B344B" w14:paraId="3568C6F4" w14:textId="77777777" w:rsidTr="00B54271">
        <w:trPr>
          <w:trHeight w:val="795"/>
          <w:jc w:val="center"/>
        </w:trPr>
        <w:tc>
          <w:tcPr>
            <w:tcW w:w="1247" w:type="dxa"/>
            <w:vMerge/>
            <w:vAlign w:val="center"/>
          </w:tcPr>
          <w:p w14:paraId="4B698820" w14:textId="77777777" w:rsidR="007B69B8" w:rsidRPr="009069C5" w:rsidRDefault="007B69B8" w:rsidP="00B54271">
            <w:pPr>
              <w:rPr>
                <w:sz w:val="18"/>
                <w:szCs w:val="18"/>
                <w:lang w:val="es-419"/>
              </w:rPr>
            </w:pPr>
          </w:p>
        </w:tc>
        <w:tc>
          <w:tcPr>
            <w:tcW w:w="1327" w:type="dxa"/>
            <w:vMerge/>
            <w:vAlign w:val="center"/>
          </w:tcPr>
          <w:p w14:paraId="2A98102A" w14:textId="77777777" w:rsidR="007B69B8" w:rsidRPr="009069C5" w:rsidRDefault="007B69B8" w:rsidP="00B54271">
            <w:pPr>
              <w:rPr>
                <w:sz w:val="18"/>
                <w:szCs w:val="18"/>
                <w:lang w:val="es-419"/>
              </w:rPr>
            </w:pPr>
          </w:p>
        </w:tc>
        <w:tc>
          <w:tcPr>
            <w:tcW w:w="969" w:type="dxa"/>
            <w:vMerge/>
            <w:vAlign w:val="center"/>
          </w:tcPr>
          <w:p w14:paraId="26B0DB40" w14:textId="77777777" w:rsidR="007B69B8" w:rsidRPr="009069C5" w:rsidRDefault="007B69B8" w:rsidP="00B54271">
            <w:pPr>
              <w:rPr>
                <w:sz w:val="18"/>
                <w:szCs w:val="18"/>
                <w:lang w:val="es-419"/>
              </w:rPr>
            </w:pPr>
          </w:p>
        </w:tc>
        <w:tc>
          <w:tcPr>
            <w:tcW w:w="1207" w:type="dxa"/>
            <w:vMerge/>
            <w:vAlign w:val="center"/>
          </w:tcPr>
          <w:p w14:paraId="69D7DE5E" w14:textId="77777777" w:rsidR="007B69B8" w:rsidRPr="009069C5" w:rsidRDefault="007B69B8" w:rsidP="00B54271">
            <w:pPr>
              <w:rPr>
                <w:sz w:val="18"/>
                <w:szCs w:val="18"/>
                <w:lang w:val="es-419"/>
              </w:rPr>
            </w:pPr>
          </w:p>
        </w:tc>
        <w:tc>
          <w:tcPr>
            <w:tcW w:w="1183" w:type="dxa"/>
            <w:vMerge/>
            <w:vAlign w:val="center"/>
          </w:tcPr>
          <w:p w14:paraId="197ABE3A" w14:textId="77777777" w:rsidR="007B69B8" w:rsidRPr="009069C5" w:rsidRDefault="007B69B8" w:rsidP="00B54271">
            <w:pPr>
              <w:rPr>
                <w:sz w:val="18"/>
                <w:szCs w:val="18"/>
                <w:lang w:val="es-419"/>
              </w:rPr>
            </w:pPr>
          </w:p>
        </w:tc>
        <w:tc>
          <w:tcPr>
            <w:tcW w:w="1691" w:type="dxa"/>
            <w:vAlign w:val="center"/>
          </w:tcPr>
          <w:p w14:paraId="14E07723" w14:textId="77777777" w:rsidR="007B69B8" w:rsidRPr="009069C5" w:rsidRDefault="007B69B8" w:rsidP="00B54271">
            <w:pPr>
              <w:rPr>
                <w:sz w:val="18"/>
                <w:szCs w:val="18"/>
                <w:lang w:val="es-419"/>
              </w:rPr>
            </w:pPr>
            <w:r w:rsidRPr="009069C5">
              <w:rPr>
                <w:sz w:val="18"/>
                <w:szCs w:val="18"/>
                <w:lang w:val="es-419"/>
              </w:rPr>
              <w:t xml:space="preserve">4.12.4- Mecanismo de monitoreo y control de la matriz de plan de gestión </w:t>
            </w:r>
            <w:r w:rsidRPr="009069C5">
              <w:rPr>
                <w:sz w:val="18"/>
                <w:szCs w:val="18"/>
                <w:lang w:val="es-419"/>
              </w:rPr>
              <w:lastRenderedPageBreak/>
              <w:t>de riesgos institucional.</w:t>
            </w:r>
          </w:p>
        </w:tc>
        <w:tc>
          <w:tcPr>
            <w:tcW w:w="1520" w:type="dxa"/>
            <w:vAlign w:val="center"/>
          </w:tcPr>
          <w:p w14:paraId="024738CF" w14:textId="77777777" w:rsidR="007B69B8" w:rsidRPr="009069C5" w:rsidRDefault="007B69B8" w:rsidP="00B54271">
            <w:pPr>
              <w:rPr>
                <w:sz w:val="18"/>
                <w:szCs w:val="18"/>
                <w:lang w:val="es-419"/>
              </w:rPr>
            </w:pPr>
            <w:r w:rsidRPr="009069C5">
              <w:rPr>
                <w:sz w:val="18"/>
                <w:szCs w:val="18"/>
                <w:lang w:val="es-419"/>
              </w:rPr>
              <w:lastRenderedPageBreak/>
              <w:t>DPyD</w:t>
            </w:r>
          </w:p>
        </w:tc>
        <w:tc>
          <w:tcPr>
            <w:tcW w:w="1534" w:type="dxa"/>
            <w:vAlign w:val="center"/>
          </w:tcPr>
          <w:p w14:paraId="015B0E6E" w14:textId="77777777" w:rsidR="007B69B8" w:rsidRPr="009069C5" w:rsidRDefault="007B69B8" w:rsidP="00B54271">
            <w:pPr>
              <w:rPr>
                <w:sz w:val="18"/>
                <w:szCs w:val="18"/>
                <w:lang w:val="es-419"/>
              </w:rPr>
            </w:pPr>
            <w:r w:rsidRPr="009069C5">
              <w:rPr>
                <w:sz w:val="18"/>
                <w:szCs w:val="18"/>
                <w:lang w:val="es-419"/>
              </w:rPr>
              <w:t xml:space="preserve">Informes periódicos de las unidades </w:t>
            </w:r>
          </w:p>
        </w:tc>
        <w:tc>
          <w:tcPr>
            <w:tcW w:w="1441" w:type="dxa"/>
            <w:vAlign w:val="center"/>
          </w:tcPr>
          <w:p w14:paraId="1D455267" w14:textId="77777777" w:rsidR="007B69B8" w:rsidRPr="009069C5" w:rsidRDefault="007B69B8" w:rsidP="00B54271">
            <w:pPr>
              <w:rPr>
                <w:sz w:val="18"/>
                <w:szCs w:val="18"/>
                <w:lang w:val="es-419"/>
              </w:rPr>
            </w:pPr>
            <w:r w:rsidRPr="009069C5">
              <w:rPr>
                <w:sz w:val="18"/>
                <w:szCs w:val="18"/>
                <w:lang w:val="es-419"/>
              </w:rPr>
              <w:t>Incumplimiento en la programación</w:t>
            </w:r>
          </w:p>
        </w:tc>
        <w:tc>
          <w:tcPr>
            <w:tcW w:w="1500" w:type="dxa"/>
            <w:vAlign w:val="center"/>
          </w:tcPr>
          <w:p w14:paraId="07770BFD" w14:textId="77777777" w:rsidR="007B69B8" w:rsidRPr="009069C5" w:rsidRDefault="007B69B8" w:rsidP="00B54271">
            <w:pPr>
              <w:rPr>
                <w:sz w:val="18"/>
                <w:szCs w:val="18"/>
                <w:lang w:val="es-419"/>
              </w:rPr>
            </w:pPr>
            <w:r w:rsidRPr="009069C5">
              <w:rPr>
                <w:sz w:val="18"/>
                <w:szCs w:val="18"/>
                <w:lang w:val="es-419"/>
              </w:rPr>
              <w:t>Reuniones de seguimiento y validación</w:t>
            </w:r>
          </w:p>
        </w:tc>
        <w:tc>
          <w:tcPr>
            <w:tcW w:w="282" w:type="dxa"/>
            <w:shd w:val="clear" w:color="auto" w:fill="auto"/>
            <w:vAlign w:val="center"/>
          </w:tcPr>
          <w:p w14:paraId="7D138FAF" w14:textId="77777777" w:rsidR="007B69B8" w:rsidRPr="009069C5" w:rsidRDefault="007B69B8" w:rsidP="00B54271">
            <w:pPr>
              <w:rPr>
                <w:sz w:val="18"/>
                <w:szCs w:val="18"/>
                <w:lang w:val="es-419"/>
              </w:rPr>
            </w:pPr>
          </w:p>
        </w:tc>
        <w:tc>
          <w:tcPr>
            <w:tcW w:w="243" w:type="dxa"/>
            <w:shd w:val="clear" w:color="auto" w:fill="auto"/>
            <w:vAlign w:val="center"/>
          </w:tcPr>
          <w:p w14:paraId="727C198E" w14:textId="77777777" w:rsidR="007B69B8" w:rsidRPr="009069C5" w:rsidRDefault="007B69B8" w:rsidP="00B54271">
            <w:pPr>
              <w:rPr>
                <w:sz w:val="18"/>
                <w:szCs w:val="18"/>
                <w:lang w:val="es-419"/>
              </w:rPr>
            </w:pPr>
          </w:p>
        </w:tc>
        <w:tc>
          <w:tcPr>
            <w:tcW w:w="236" w:type="dxa"/>
            <w:gridSpan w:val="2"/>
            <w:shd w:val="clear" w:color="auto" w:fill="auto"/>
            <w:vAlign w:val="center"/>
          </w:tcPr>
          <w:p w14:paraId="1DED5140" w14:textId="77777777" w:rsidR="007B69B8" w:rsidRPr="009069C5" w:rsidRDefault="007B69B8" w:rsidP="00B54271">
            <w:pPr>
              <w:rPr>
                <w:sz w:val="18"/>
                <w:szCs w:val="18"/>
                <w:lang w:val="es-419"/>
              </w:rPr>
            </w:pPr>
          </w:p>
        </w:tc>
        <w:tc>
          <w:tcPr>
            <w:tcW w:w="236" w:type="dxa"/>
            <w:shd w:val="clear" w:color="auto" w:fill="auto"/>
            <w:vAlign w:val="center"/>
          </w:tcPr>
          <w:p w14:paraId="3452D70C" w14:textId="77777777" w:rsidR="007B69B8" w:rsidRPr="009069C5" w:rsidRDefault="007B69B8" w:rsidP="00B54271">
            <w:pPr>
              <w:rPr>
                <w:sz w:val="18"/>
                <w:szCs w:val="18"/>
                <w:lang w:val="es-419"/>
              </w:rPr>
            </w:pPr>
          </w:p>
        </w:tc>
        <w:tc>
          <w:tcPr>
            <w:tcW w:w="236" w:type="dxa"/>
            <w:shd w:val="clear" w:color="auto" w:fill="auto"/>
            <w:vAlign w:val="center"/>
          </w:tcPr>
          <w:p w14:paraId="6910B62F"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12A0636"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43D16F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6A7CBC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E41E31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0B1D9F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203FF8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E6E77E5" w14:textId="77777777" w:rsidR="007B69B8" w:rsidRPr="009069C5" w:rsidRDefault="007B69B8" w:rsidP="00B54271">
            <w:pPr>
              <w:rPr>
                <w:sz w:val="18"/>
                <w:szCs w:val="18"/>
                <w:lang w:val="es-419"/>
              </w:rPr>
            </w:pPr>
          </w:p>
        </w:tc>
        <w:tc>
          <w:tcPr>
            <w:tcW w:w="928" w:type="dxa"/>
            <w:vMerge/>
            <w:vAlign w:val="center"/>
          </w:tcPr>
          <w:p w14:paraId="7EFA5937" w14:textId="77777777" w:rsidR="007B69B8" w:rsidRPr="009069C5" w:rsidRDefault="007B69B8" w:rsidP="00B54271">
            <w:pPr>
              <w:rPr>
                <w:sz w:val="18"/>
                <w:szCs w:val="18"/>
                <w:lang w:val="es-419"/>
              </w:rPr>
            </w:pPr>
          </w:p>
        </w:tc>
        <w:tc>
          <w:tcPr>
            <w:tcW w:w="984" w:type="dxa"/>
            <w:vMerge/>
            <w:vAlign w:val="center"/>
          </w:tcPr>
          <w:p w14:paraId="653D88B1" w14:textId="77777777" w:rsidR="007B69B8" w:rsidRPr="009069C5" w:rsidRDefault="007B69B8" w:rsidP="00B54271">
            <w:pPr>
              <w:rPr>
                <w:sz w:val="18"/>
                <w:szCs w:val="18"/>
                <w:lang w:val="es-419"/>
              </w:rPr>
            </w:pPr>
          </w:p>
        </w:tc>
        <w:tc>
          <w:tcPr>
            <w:tcW w:w="915" w:type="dxa"/>
            <w:vMerge/>
            <w:vAlign w:val="center"/>
          </w:tcPr>
          <w:p w14:paraId="04B1D5EE" w14:textId="77777777" w:rsidR="007B69B8" w:rsidRPr="009069C5" w:rsidRDefault="007B69B8" w:rsidP="00B54271">
            <w:pPr>
              <w:rPr>
                <w:sz w:val="18"/>
                <w:szCs w:val="18"/>
                <w:lang w:val="es-419"/>
              </w:rPr>
            </w:pPr>
          </w:p>
        </w:tc>
      </w:tr>
      <w:tr w:rsidR="007B69B8" w:rsidRPr="001B344B" w14:paraId="214E9343" w14:textId="77777777" w:rsidTr="00B54271">
        <w:trPr>
          <w:trHeight w:val="795"/>
          <w:jc w:val="center"/>
        </w:trPr>
        <w:tc>
          <w:tcPr>
            <w:tcW w:w="1247" w:type="dxa"/>
            <w:vMerge/>
            <w:vAlign w:val="center"/>
          </w:tcPr>
          <w:p w14:paraId="0FA56106" w14:textId="77777777" w:rsidR="007B69B8" w:rsidRPr="009069C5" w:rsidRDefault="007B69B8" w:rsidP="00B54271">
            <w:pPr>
              <w:rPr>
                <w:sz w:val="18"/>
                <w:szCs w:val="18"/>
                <w:lang w:val="es-419"/>
              </w:rPr>
            </w:pPr>
          </w:p>
        </w:tc>
        <w:tc>
          <w:tcPr>
            <w:tcW w:w="1327" w:type="dxa"/>
            <w:vMerge/>
            <w:vAlign w:val="center"/>
          </w:tcPr>
          <w:p w14:paraId="5687E99C" w14:textId="77777777" w:rsidR="007B69B8" w:rsidRPr="009069C5" w:rsidRDefault="007B69B8" w:rsidP="00B54271">
            <w:pPr>
              <w:rPr>
                <w:sz w:val="18"/>
                <w:szCs w:val="18"/>
                <w:lang w:val="es-419"/>
              </w:rPr>
            </w:pPr>
          </w:p>
        </w:tc>
        <w:tc>
          <w:tcPr>
            <w:tcW w:w="969" w:type="dxa"/>
            <w:vMerge/>
            <w:vAlign w:val="center"/>
          </w:tcPr>
          <w:p w14:paraId="3719FBFC" w14:textId="77777777" w:rsidR="007B69B8" w:rsidRPr="009069C5" w:rsidRDefault="007B69B8" w:rsidP="00B54271">
            <w:pPr>
              <w:rPr>
                <w:sz w:val="18"/>
                <w:szCs w:val="18"/>
                <w:lang w:val="es-419"/>
              </w:rPr>
            </w:pPr>
          </w:p>
        </w:tc>
        <w:tc>
          <w:tcPr>
            <w:tcW w:w="1207" w:type="dxa"/>
            <w:vMerge/>
            <w:vAlign w:val="center"/>
          </w:tcPr>
          <w:p w14:paraId="7AE4C51D" w14:textId="77777777" w:rsidR="007B69B8" w:rsidRPr="009069C5" w:rsidRDefault="007B69B8" w:rsidP="00B54271">
            <w:pPr>
              <w:rPr>
                <w:sz w:val="18"/>
                <w:szCs w:val="18"/>
                <w:lang w:val="es-419"/>
              </w:rPr>
            </w:pPr>
          </w:p>
        </w:tc>
        <w:tc>
          <w:tcPr>
            <w:tcW w:w="1183" w:type="dxa"/>
            <w:vMerge/>
            <w:vAlign w:val="center"/>
          </w:tcPr>
          <w:p w14:paraId="356AF02F" w14:textId="77777777" w:rsidR="007B69B8" w:rsidRPr="009069C5" w:rsidRDefault="007B69B8" w:rsidP="00B54271">
            <w:pPr>
              <w:rPr>
                <w:sz w:val="18"/>
                <w:szCs w:val="18"/>
                <w:lang w:val="es-419"/>
              </w:rPr>
            </w:pPr>
          </w:p>
        </w:tc>
        <w:tc>
          <w:tcPr>
            <w:tcW w:w="1691" w:type="dxa"/>
            <w:vAlign w:val="center"/>
          </w:tcPr>
          <w:p w14:paraId="628CFE48" w14:textId="77777777" w:rsidR="007B69B8" w:rsidRPr="009069C5" w:rsidRDefault="007B69B8" w:rsidP="00B54271">
            <w:pPr>
              <w:rPr>
                <w:sz w:val="18"/>
                <w:szCs w:val="18"/>
                <w:lang w:val="es-419"/>
              </w:rPr>
            </w:pPr>
            <w:r w:rsidRPr="009069C5">
              <w:rPr>
                <w:sz w:val="18"/>
                <w:szCs w:val="18"/>
                <w:lang w:val="es-419"/>
              </w:rPr>
              <w:t>4.12.5- Socialización del Plan.</w:t>
            </w:r>
          </w:p>
        </w:tc>
        <w:tc>
          <w:tcPr>
            <w:tcW w:w="1520" w:type="dxa"/>
            <w:vAlign w:val="center"/>
          </w:tcPr>
          <w:p w14:paraId="56040DBC" w14:textId="77777777" w:rsidR="007B69B8" w:rsidRPr="009069C5" w:rsidRDefault="007B69B8" w:rsidP="00B54271">
            <w:pPr>
              <w:rPr>
                <w:sz w:val="18"/>
                <w:szCs w:val="18"/>
                <w:lang w:val="es-419"/>
              </w:rPr>
            </w:pPr>
            <w:r w:rsidRPr="009069C5">
              <w:rPr>
                <w:sz w:val="18"/>
                <w:szCs w:val="18"/>
                <w:lang w:val="es-419"/>
              </w:rPr>
              <w:t>DPyD</w:t>
            </w:r>
          </w:p>
        </w:tc>
        <w:tc>
          <w:tcPr>
            <w:tcW w:w="1534" w:type="dxa"/>
            <w:vAlign w:val="center"/>
          </w:tcPr>
          <w:p w14:paraId="748FCF9E" w14:textId="77777777" w:rsidR="007B69B8" w:rsidRPr="009069C5" w:rsidRDefault="007B69B8" w:rsidP="00B54271">
            <w:pPr>
              <w:rPr>
                <w:sz w:val="18"/>
                <w:szCs w:val="18"/>
                <w:lang w:val="es-419"/>
              </w:rPr>
            </w:pPr>
            <w:r w:rsidRPr="009069C5">
              <w:rPr>
                <w:sz w:val="18"/>
                <w:szCs w:val="18"/>
                <w:lang w:val="es-419"/>
              </w:rPr>
              <w:t>Correos, Lista de participantes</w:t>
            </w:r>
          </w:p>
        </w:tc>
        <w:tc>
          <w:tcPr>
            <w:tcW w:w="1441" w:type="dxa"/>
            <w:vAlign w:val="center"/>
          </w:tcPr>
          <w:p w14:paraId="4C1CD6EF" w14:textId="77777777" w:rsidR="007B69B8" w:rsidRPr="009069C5" w:rsidRDefault="007B69B8" w:rsidP="00B54271">
            <w:pPr>
              <w:rPr>
                <w:rFonts w:cstheme="minorHAnsi"/>
                <w:sz w:val="18"/>
                <w:szCs w:val="18"/>
                <w:lang w:val="es-419"/>
              </w:rPr>
            </w:pPr>
            <w:r w:rsidRPr="009069C5">
              <w:rPr>
                <w:rFonts w:cstheme="minorHAnsi"/>
                <w:sz w:val="18"/>
                <w:szCs w:val="18"/>
                <w:lang w:val="es-419"/>
              </w:rPr>
              <w:t xml:space="preserve">Errores en la remisión o recepción </w:t>
            </w:r>
          </w:p>
        </w:tc>
        <w:tc>
          <w:tcPr>
            <w:tcW w:w="1500" w:type="dxa"/>
            <w:vAlign w:val="center"/>
          </w:tcPr>
          <w:p w14:paraId="096E7674" w14:textId="77777777" w:rsidR="007B69B8" w:rsidRPr="009069C5" w:rsidRDefault="007B69B8" w:rsidP="00B54271">
            <w:pPr>
              <w:rPr>
                <w:rFonts w:cstheme="minorHAnsi"/>
                <w:sz w:val="18"/>
                <w:szCs w:val="18"/>
                <w:lang w:val="es-419"/>
              </w:rPr>
            </w:pPr>
            <w:r w:rsidRPr="009069C5">
              <w:rPr>
                <w:rFonts w:cstheme="minorHAnsi"/>
                <w:sz w:val="18"/>
                <w:szCs w:val="18"/>
                <w:lang w:val="es-419"/>
              </w:rPr>
              <w:t>Validar la recepción por otra vía de comunicación.</w:t>
            </w:r>
          </w:p>
        </w:tc>
        <w:tc>
          <w:tcPr>
            <w:tcW w:w="282" w:type="dxa"/>
            <w:shd w:val="clear" w:color="auto" w:fill="auto"/>
            <w:vAlign w:val="center"/>
          </w:tcPr>
          <w:p w14:paraId="6DC2FBA2" w14:textId="77777777" w:rsidR="007B69B8" w:rsidRPr="009069C5" w:rsidRDefault="007B69B8" w:rsidP="00B54271">
            <w:pPr>
              <w:rPr>
                <w:sz w:val="18"/>
                <w:szCs w:val="18"/>
                <w:lang w:val="es-419"/>
              </w:rPr>
            </w:pPr>
          </w:p>
        </w:tc>
        <w:tc>
          <w:tcPr>
            <w:tcW w:w="243" w:type="dxa"/>
            <w:shd w:val="clear" w:color="auto" w:fill="auto"/>
            <w:vAlign w:val="center"/>
          </w:tcPr>
          <w:p w14:paraId="6C3C583B" w14:textId="77777777" w:rsidR="007B69B8" w:rsidRPr="009069C5" w:rsidRDefault="007B69B8" w:rsidP="00B54271">
            <w:pPr>
              <w:rPr>
                <w:sz w:val="18"/>
                <w:szCs w:val="18"/>
                <w:lang w:val="es-419"/>
              </w:rPr>
            </w:pPr>
          </w:p>
        </w:tc>
        <w:tc>
          <w:tcPr>
            <w:tcW w:w="236" w:type="dxa"/>
            <w:gridSpan w:val="2"/>
            <w:shd w:val="clear" w:color="auto" w:fill="auto"/>
            <w:vAlign w:val="center"/>
          </w:tcPr>
          <w:p w14:paraId="6211BC4D" w14:textId="77777777" w:rsidR="007B69B8" w:rsidRPr="009069C5" w:rsidRDefault="007B69B8" w:rsidP="00B54271">
            <w:pPr>
              <w:rPr>
                <w:sz w:val="18"/>
                <w:szCs w:val="18"/>
                <w:lang w:val="es-419"/>
              </w:rPr>
            </w:pPr>
          </w:p>
        </w:tc>
        <w:tc>
          <w:tcPr>
            <w:tcW w:w="236" w:type="dxa"/>
            <w:shd w:val="clear" w:color="auto" w:fill="auto"/>
            <w:vAlign w:val="center"/>
          </w:tcPr>
          <w:p w14:paraId="5D71D354" w14:textId="77777777" w:rsidR="007B69B8" w:rsidRPr="009069C5" w:rsidRDefault="007B69B8" w:rsidP="00B54271">
            <w:pPr>
              <w:rPr>
                <w:sz w:val="18"/>
                <w:szCs w:val="18"/>
                <w:lang w:val="es-419"/>
              </w:rPr>
            </w:pPr>
          </w:p>
        </w:tc>
        <w:tc>
          <w:tcPr>
            <w:tcW w:w="236" w:type="dxa"/>
            <w:shd w:val="clear" w:color="auto" w:fill="auto"/>
            <w:vAlign w:val="center"/>
          </w:tcPr>
          <w:p w14:paraId="72C512E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D74375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E7CAAD9"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FB32C49"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7B6C41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98E4CF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32BCE6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2999550" w14:textId="77777777" w:rsidR="007B69B8" w:rsidRPr="009069C5" w:rsidRDefault="007B69B8" w:rsidP="00B54271">
            <w:pPr>
              <w:rPr>
                <w:sz w:val="18"/>
                <w:szCs w:val="18"/>
                <w:lang w:val="es-419"/>
              </w:rPr>
            </w:pPr>
          </w:p>
        </w:tc>
        <w:tc>
          <w:tcPr>
            <w:tcW w:w="928" w:type="dxa"/>
            <w:vMerge/>
            <w:vAlign w:val="center"/>
          </w:tcPr>
          <w:p w14:paraId="690206BC" w14:textId="77777777" w:rsidR="007B69B8" w:rsidRPr="009069C5" w:rsidRDefault="007B69B8" w:rsidP="00B54271">
            <w:pPr>
              <w:rPr>
                <w:sz w:val="18"/>
                <w:szCs w:val="18"/>
                <w:lang w:val="es-419"/>
              </w:rPr>
            </w:pPr>
          </w:p>
        </w:tc>
        <w:tc>
          <w:tcPr>
            <w:tcW w:w="984" w:type="dxa"/>
            <w:vMerge/>
            <w:vAlign w:val="center"/>
          </w:tcPr>
          <w:p w14:paraId="0DC950FD" w14:textId="77777777" w:rsidR="007B69B8" w:rsidRPr="009069C5" w:rsidRDefault="007B69B8" w:rsidP="00B54271">
            <w:pPr>
              <w:rPr>
                <w:sz w:val="18"/>
                <w:szCs w:val="18"/>
                <w:lang w:val="es-419"/>
              </w:rPr>
            </w:pPr>
          </w:p>
        </w:tc>
        <w:tc>
          <w:tcPr>
            <w:tcW w:w="915" w:type="dxa"/>
            <w:vMerge/>
            <w:vAlign w:val="center"/>
          </w:tcPr>
          <w:p w14:paraId="7F34A298" w14:textId="77777777" w:rsidR="007B69B8" w:rsidRPr="009069C5" w:rsidRDefault="007B69B8" w:rsidP="00B54271">
            <w:pPr>
              <w:rPr>
                <w:sz w:val="18"/>
                <w:szCs w:val="18"/>
                <w:lang w:val="es-419"/>
              </w:rPr>
            </w:pPr>
          </w:p>
        </w:tc>
      </w:tr>
      <w:tr w:rsidR="007B69B8" w:rsidRPr="009069C5" w14:paraId="13069902" w14:textId="77777777" w:rsidTr="00B54271">
        <w:trPr>
          <w:trHeight w:val="20"/>
          <w:jc w:val="center"/>
        </w:trPr>
        <w:tc>
          <w:tcPr>
            <w:tcW w:w="1247" w:type="dxa"/>
            <w:vMerge w:val="restart"/>
            <w:vAlign w:val="center"/>
          </w:tcPr>
          <w:p w14:paraId="5E74367F" w14:textId="77777777" w:rsidR="007B69B8" w:rsidRPr="009069C5" w:rsidRDefault="007B69B8" w:rsidP="00B54271">
            <w:pPr>
              <w:rPr>
                <w:sz w:val="18"/>
                <w:szCs w:val="18"/>
                <w:lang w:val="es-419"/>
              </w:rPr>
            </w:pPr>
            <w:r w:rsidRPr="009069C5">
              <w:rPr>
                <w:sz w:val="18"/>
                <w:szCs w:val="18"/>
                <w:lang w:val="es-419"/>
              </w:rPr>
              <w:t xml:space="preserve">4.13- Matriz de identificación y análisis de riesgos / Documentos de gestión de Riesgos en determinados rubros agrícolas. </w:t>
            </w:r>
          </w:p>
        </w:tc>
        <w:tc>
          <w:tcPr>
            <w:tcW w:w="1327" w:type="dxa"/>
            <w:vMerge w:val="restart"/>
            <w:vAlign w:val="center"/>
          </w:tcPr>
          <w:p w14:paraId="2B5B9914" w14:textId="77777777" w:rsidR="007B69B8" w:rsidRPr="009069C5" w:rsidRDefault="007B69B8" w:rsidP="00B54271">
            <w:pPr>
              <w:rPr>
                <w:sz w:val="18"/>
                <w:szCs w:val="18"/>
                <w:lang w:val="es-419"/>
              </w:rPr>
            </w:pPr>
            <w:r w:rsidRPr="009069C5">
              <w:rPr>
                <w:sz w:val="18"/>
                <w:szCs w:val="18"/>
                <w:lang w:val="es-419"/>
              </w:rPr>
              <w:t>85% de matriz y documentos elaborado</w:t>
            </w:r>
          </w:p>
        </w:tc>
        <w:tc>
          <w:tcPr>
            <w:tcW w:w="969" w:type="dxa"/>
            <w:vMerge w:val="restart"/>
            <w:vAlign w:val="center"/>
          </w:tcPr>
          <w:p w14:paraId="740C602A" w14:textId="77777777" w:rsidR="007B69B8" w:rsidRPr="009069C5" w:rsidRDefault="007B69B8" w:rsidP="00B54271">
            <w:pPr>
              <w:rPr>
                <w:sz w:val="18"/>
                <w:szCs w:val="18"/>
                <w:lang w:val="es-419"/>
              </w:rPr>
            </w:pPr>
            <w:r w:rsidRPr="009069C5">
              <w:rPr>
                <w:sz w:val="18"/>
                <w:szCs w:val="18"/>
                <w:lang w:val="es-419"/>
              </w:rPr>
              <w:t>Matriz de identificación de riesgos y documento de gestión implementado.</w:t>
            </w:r>
          </w:p>
        </w:tc>
        <w:tc>
          <w:tcPr>
            <w:tcW w:w="1207" w:type="dxa"/>
            <w:vMerge w:val="restart"/>
            <w:vAlign w:val="center"/>
          </w:tcPr>
          <w:p w14:paraId="19D22B8A" w14:textId="77777777" w:rsidR="007B69B8" w:rsidRPr="009069C5" w:rsidRDefault="007B69B8" w:rsidP="00B54271">
            <w:pPr>
              <w:rPr>
                <w:sz w:val="18"/>
                <w:szCs w:val="18"/>
                <w:lang w:val="es-419"/>
              </w:rPr>
            </w:pPr>
            <w:r w:rsidRPr="009069C5">
              <w:rPr>
                <w:sz w:val="18"/>
                <w:szCs w:val="18"/>
                <w:lang w:val="es-419"/>
              </w:rPr>
              <w:t>Matriz de identificación de riesgos y documento de gestión entregado.</w:t>
            </w:r>
          </w:p>
        </w:tc>
        <w:tc>
          <w:tcPr>
            <w:tcW w:w="1183" w:type="dxa"/>
            <w:vMerge w:val="restart"/>
            <w:vAlign w:val="center"/>
          </w:tcPr>
          <w:p w14:paraId="2EDCFF69" w14:textId="77777777" w:rsidR="007B69B8" w:rsidRPr="009069C5" w:rsidRDefault="007B69B8" w:rsidP="00B54271">
            <w:pPr>
              <w:rPr>
                <w:sz w:val="18"/>
                <w:szCs w:val="18"/>
                <w:lang w:val="es-419"/>
              </w:rPr>
            </w:pPr>
            <w:r w:rsidRPr="009069C5">
              <w:rPr>
                <w:sz w:val="18"/>
                <w:szCs w:val="18"/>
                <w:lang w:val="es-419"/>
              </w:rPr>
              <w:t>N/A</w:t>
            </w:r>
          </w:p>
        </w:tc>
        <w:tc>
          <w:tcPr>
            <w:tcW w:w="1691" w:type="dxa"/>
            <w:vAlign w:val="center"/>
          </w:tcPr>
          <w:p w14:paraId="6F3F3469" w14:textId="77777777" w:rsidR="007B69B8" w:rsidRPr="009069C5" w:rsidRDefault="007B69B8" w:rsidP="00B54271">
            <w:pPr>
              <w:rPr>
                <w:sz w:val="18"/>
                <w:szCs w:val="18"/>
                <w:lang w:val="es-419"/>
              </w:rPr>
            </w:pPr>
            <w:r w:rsidRPr="009069C5">
              <w:rPr>
                <w:sz w:val="18"/>
                <w:szCs w:val="18"/>
                <w:lang w:val="es-419"/>
              </w:rPr>
              <w:t>4.13.1- Investigar e identificar riesgos en el rubro a tecnificar.</w:t>
            </w:r>
          </w:p>
          <w:p w14:paraId="66CA951B" w14:textId="77777777" w:rsidR="007B69B8" w:rsidRPr="009069C5" w:rsidRDefault="007B69B8" w:rsidP="00B54271">
            <w:pPr>
              <w:rPr>
                <w:sz w:val="18"/>
                <w:szCs w:val="18"/>
                <w:lang w:val="es-419"/>
              </w:rPr>
            </w:pPr>
          </w:p>
        </w:tc>
        <w:tc>
          <w:tcPr>
            <w:tcW w:w="1520" w:type="dxa"/>
            <w:vAlign w:val="center"/>
          </w:tcPr>
          <w:p w14:paraId="04C71B7B" w14:textId="77777777" w:rsidR="007B69B8" w:rsidRPr="009069C5" w:rsidRDefault="007B69B8" w:rsidP="00B54271">
            <w:pPr>
              <w:rPr>
                <w:sz w:val="18"/>
                <w:szCs w:val="18"/>
                <w:lang w:val="es-419"/>
              </w:rPr>
            </w:pPr>
            <w:r w:rsidRPr="009069C5">
              <w:rPr>
                <w:sz w:val="18"/>
                <w:szCs w:val="18"/>
                <w:lang w:val="es-419"/>
              </w:rPr>
              <w:t>DPyD (</w:t>
            </w:r>
            <w:proofErr w:type="spellStart"/>
            <w:r w:rsidRPr="009069C5">
              <w:rPr>
                <w:sz w:val="18"/>
                <w:szCs w:val="18"/>
                <w:lang w:val="es-419"/>
              </w:rPr>
              <w:t>Tec</w:t>
            </w:r>
            <w:proofErr w:type="spellEnd"/>
            <w:r w:rsidRPr="009069C5">
              <w:rPr>
                <w:sz w:val="18"/>
                <w:szCs w:val="18"/>
                <w:lang w:val="es-419"/>
              </w:rPr>
              <w:t>. Riesgo)</w:t>
            </w:r>
          </w:p>
        </w:tc>
        <w:tc>
          <w:tcPr>
            <w:tcW w:w="1534" w:type="dxa"/>
            <w:vAlign w:val="center"/>
          </w:tcPr>
          <w:p w14:paraId="6575FC06" w14:textId="77777777" w:rsidR="007B69B8" w:rsidRPr="009069C5" w:rsidRDefault="007B69B8" w:rsidP="00B54271">
            <w:pPr>
              <w:rPr>
                <w:sz w:val="18"/>
                <w:szCs w:val="18"/>
                <w:lang w:val="es-419"/>
              </w:rPr>
            </w:pPr>
            <w:r w:rsidRPr="009069C5">
              <w:rPr>
                <w:sz w:val="18"/>
                <w:szCs w:val="18"/>
                <w:lang w:val="es-419"/>
              </w:rPr>
              <w:t>Matriz de Riesgos, documentos de gestión de riesgos.</w:t>
            </w:r>
          </w:p>
        </w:tc>
        <w:tc>
          <w:tcPr>
            <w:tcW w:w="1441" w:type="dxa"/>
            <w:vAlign w:val="center"/>
          </w:tcPr>
          <w:p w14:paraId="7A5250D0" w14:textId="77777777" w:rsidR="007B69B8" w:rsidRPr="009069C5" w:rsidRDefault="007B69B8" w:rsidP="00B54271">
            <w:pPr>
              <w:rPr>
                <w:sz w:val="18"/>
                <w:szCs w:val="18"/>
                <w:lang w:val="es-419"/>
              </w:rPr>
            </w:pPr>
            <w:r w:rsidRPr="009069C5">
              <w:rPr>
                <w:sz w:val="18"/>
                <w:szCs w:val="18"/>
                <w:lang w:val="es-419"/>
              </w:rPr>
              <w:t>No identificar los riesgos más importantes</w:t>
            </w:r>
          </w:p>
        </w:tc>
        <w:tc>
          <w:tcPr>
            <w:tcW w:w="1500" w:type="dxa"/>
            <w:vAlign w:val="center"/>
          </w:tcPr>
          <w:p w14:paraId="42F32536" w14:textId="77777777" w:rsidR="007B69B8" w:rsidRPr="009069C5" w:rsidRDefault="007B69B8" w:rsidP="00B54271">
            <w:pPr>
              <w:rPr>
                <w:sz w:val="18"/>
                <w:szCs w:val="18"/>
                <w:lang w:val="es-419"/>
              </w:rPr>
            </w:pPr>
            <w:r w:rsidRPr="009069C5">
              <w:rPr>
                <w:sz w:val="18"/>
                <w:szCs w:val="18"/>
                <w:lang w:val="es-419"/>
              </w:rPr>
              <w:t xml:space="preserve">Investigar e identificar los riesgos más importantes </w:t>
            </w:r>
          </w:p>
        </w:tc>
        <w:tc>
          <w:tcPr>
            <w:tcW w:w="282" w:type="dxa"/>
            <w:shd w:val="clear" w:color="auto" w:fill="BEBEBE" w:themeFill="text2" w:themeFillTint="66"/>
            <w:vAlign w:val="center"/>
          </w:tcPr>
          <w:p w14:paraId="04E766F5"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3C656C6B"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19FD0D2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BEF5C0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8AB3D5B"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C5DB5B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210BEF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779E37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A1823BF"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B20363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DCCE86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8FC53D1" w14:textId="77777777" w:rsidR="007B69B8" w:rsidRPr="009069C5" w:rsidRDefault="007B69B8" w:rsidP="00B54271">
            <w:pPr>
              <w:rPr>
                <w:sz w:val="18"/>
                <w:szCs w:val="18"/>
                <w:lang w:val="es-419"/>
              </w:rPr>
            </w:pPr>
          </w:p>
        </w:tc>
        <w:tc>
          <w:tcPr>
            <w:tcW w:w="928" w:type="dxa"/>
            <w:vMerge w:val="restart"/>
            <w:vAlign w:val="center"/>
          </w:tcPr>
          <w:p w14:paraId="13284CB3" w14:textId="77777777" w:rsidR="007B69B8" w:rsidRPr="009069C5" w:rsidRDefault="007B69B8" w:rsidP="00B54271">
            <w:pPr>
              <w:rPr>
                <w:sz w:val="18"/>
                <w:szCs w:val="18"/>
                <w:lang w:val="es-419"/>
              </w:rPr>
            </w:pPr>
          </w:p>
        </w:tc>
        <w:tc>
          <w:tcPr>
            <w:tcW w:w="984" w:type="dxa"/>
            <w:vMerge w:val="restart"/>
            <w:vAlign w:val="center"/>
          </w:tcPr>
          <w:p w14:paraId="0C13255B" w14:textId="77777777" w:rsidR="007B69B8" w:rsidRPr="009069C5" w:rsidRDefault="007B69B8" w:rsidP="00B54271">
            <w:pPr>
              <w:rPr>
                <w:sz w:val="18"/>
                <w:szCs w:val="18"/>
                <w:lang w:val="es-419"/>
              </w:rPr>
            </w:pPr>
            <w:r w:rsidRPr="009069C5">
              <w:rPr>
                <w:sz w:val="18"/>
                <w:szCs w:val="18"/>
                <w:lang w:val="es-419"/>
              </w:rPr>
              <w:t>RD$ 0.00</w:t>
            </w:r>
          </w:p>
        </w:tc>
        <w:tc>
          <w:tcPr>
            <w:tcW w:w="915" w:type="dxa"/>
            <w:vMerge w:val="restart"/>
            <w:vAlign w:val="center"/>
          </w:tcPr>
          <w:p w14:paraId="558CBB9F" w14:textId="77777777" w:rsidR="007B69B8" w:rsidRPr="009069C5" w:rsidRDefault="007B69B8" w:rsidP="00B54271">
            <w:pPr>
              <w:rPr>
                <w:sz w:val="18"/>
                <w:szCs w:val="18"/>
                <w:lang w:val="es-419"/>
              </w:rPr>
            </w:pPr>
          </w:p>
        </w:tc>
      </w:tr>
      <w:tr w:rsidR="007B69B8" w:rsidRPr="001B344B" w14:paraId="03C58DC1" w14:textId="77777777" w:rsidTr="00B54271">
        <w:trPr>
          <w:trHeight w:val="795"/>
          <w:jc w:val="center"/>
        </w:trPr>
        <w:tc>
          <w:tcPr>
            <w:tcW w:w="1247" w:type="dxa"/>
            <w:vMerge/>
            <w:vAlign w:val="center"/>
          </w:tcPr>
          <w:p w14:paraId="7F2897D2" w14:textId="77777777" w:rsidR="007B69B8" w:rsidRPr="009069C5" w:rsidRDefault="007B69B8" w:rsidP="00B54271">
            <w:pPr>
              <w:rPr>
                <w:sz w:val="18"/>
                <w:szCs w:val="18"/>
                <w:lang w:val="es-419"/>
              </w:rPr>
            </w:pPr>
          </w:p>
        </w:tc>
        <w:tc>
          <w:tcPr>
            <w:tcW w:w="1327" w:type="dxa"/>
            <w:vMerge/>
            <w:vAlign w:val="center"/>
          </w:tcPr>
          <w:p w14:paraId="53555909" w14:textId="77777777" w:rsidR="007B69B8" w:rsidRPr="009069C5" w:rsidRDefault="007B69B8" w:rsidP="00B54271">
            <w:pPr>
              <w:rPr>
                <w:sz w:val="18"/>
                <w:szCs w:val="18"/>
                <w:lang w:val="es-419"/>
              </w:rPr>
            </w:pPr>
          </w:p>
        </w:tc>
        <w:tc>
          <w:tcPr>
            <w:tcW w:w="969" w:type="dxa"/>
            <w:vMerge/>
            <w:vAlign w:val="center"/>
          </w:tcPr>
          <w:p w14:paraId="0C4590F4" w14:textId="77777777" w:rsidR="007B69B8" w:rsidRPr="009069C5" w:rsidRDefault="007B69B8" w:rsidP="00B54271">
            <w:pPr>
              <w:rPr>
                <w:sz w:val="18"/>
                <w:szCs w:val="18"/>
                <w:lang w:val="es-419"/>
              </w:rPr>
            </w:pPr>
          </w:p>
        </w:tc>
        <w:tc>
          <w:tcPr>
            <w:tcW w:w="1207" w:type="dxa"/>
            <w:vMerge/>
            <w:vAlign w:val="center"/>
          </w:tcPr>
          <w:p w14:paraId="63D69C95" w14:textId="77777777" w:rsidR="007B69B8" w:rsidRPr="009069C5" w:rsidRDefault="007B69B8" w:rsidP="00B54271">
            <w:pPr>
              <w:rPr>
                <w:sz w:val="18"/>
                <w:szCs w:val="18"/>
                <w:lang w:val="es-419"/>
              </w:rPr>
            </w:pPr>
          </w:p>
        </w:tc>
        <w:tc>
          <w:tcPr>
            <w:tcW w:w="1183" w:type="dxa"/>
            <w:vMerge/>
            <w:vAlign w:val="center"/>
          </w:tcPr>
          <w:p w14:paraId="3B41E5F5" w14:textId="77777777" w:rsidR="007B69B8" w:rsidRPr="009069C5" w:rsidRDefault="007B69B8" w:rsidP="00B54271">
            <w:pPr>
              <w:rPr>
                <w:sz w:val="18"/>
                <w:szCs w:val="18"/>
                <w:lang w:val="es-419"/>
              </w:rPr>
            </w:pPr>
          </w:p>
        </w:tc>
        <w:tc>
          <w:tcPr>
            <w:tcW w:w="1691" w:type="dxa"/>
            <w:vAlign w:val="center"/>
          </w:tcPr>
          <w:p w14:paraId="6A1FBC12" w14:textId="77777777" w:rsidR="007B69B8" w:rsidRPr="009069C5" w:rsidRDefault="007B69B8" w:rsidP="00B54271">
            <w:pPr>
              <w:rPr>
                <w:sz w:val="18"/>
                <w:szCs w:val="18"/>
                <w:lang w:val="es-419"/>
              </w:rPr>
            </w:pPr>
            <w:r w:rsidRPr="009069C5">
              <w:rPr>
                <w:sz w:val="18"/>
                <w:szCs w:val="18"/>
                <w:lang w:val="es-419"/>
              </w:rPr>
              <w:t xml:space="preserve">4.13.2- Hacer un análisis cualitativo. </w:t>
            </w:r>
          </w:p>
        </w:tc>
        <w:tc>
          <w:tcPr>
            <w:tcW w:w="1520" w:type="dxa"/>
            <w:vAlign w:val="center"/>
          </w:tcPr>
          <w:p w14:paraId="5E7EF719" w14:textId="77777777" w:rsidR="007B69B8" w:rsidRPr="009069C5" w:rsidRDefault="007B69B8" w:rsidP="00B54271">
            <w:pPr>
              <w:rPr>
                <w:sz w:val="18"/>
                <w:szCs w:val="18"/>
                <w:lang w:val="es-419"/>
              </w:rPr>
            </w:pPr>
            <w:r w:rsidRPr="009069C5">
              <w:rPr>
                <w:sz w:val="18"/>
                <w:szCs w:val="18"/>
                <w:lang w:val="es-419"/>
              </w:rPr>
              <w:t xml:space="preserve">DPyD </w:t>
            </w:r>
          </w:p>
        </w:tc>
        <w:tc>
          <w:tcPr>
            <w:tcW w:w="1534" w:type="dxa"/>
            <w:vAlign w:val="center"/>
          </w:tcPr>
          <w:p w14:paraId="47DA5DE3" w14:textId="77777777" w:rsidR="007B69B8" w:rsidRPr="009069C5" w:rsidRDefault="007B69B8" w:rsidP="00B54271">
            <w:pPr>
              <w:rPr>
                <w:sz w:val="18"/>
                <w:szCs w:val="18"/>
                <w:lang w:val="es-419"/>
              </w:rPr>
            </w:pPr>
            <w:r w:rsidRPr="009069C5">
              <w:rPr>
                <w:sz w:val="18"/>
                <w:szCs w:val="18"/>
                <w:lang w:val="es-419"/>
              </w:rPr>
              <w:t>Matriz de Riesgos, documentos de gestión de riesgos.</w:t>
            </w:r>
          </w:p>
        </w:tc>
        <w:tc>
          <w:tcPr>
            <w:tcW w:w="1441" w:type="dxa"/>
            <w:vAlign w:val="center"/>
          </w:tcPr>
          <w:p w14:paraId="1F50A535" w14:textId="77777777" w:rsidR="007B69B8" w:rsidRPr="009069C5" w:rsidRDefault="007B69B8" w:rsidP="00B54271">
            <w:pPr>
              <w:rPr>
                <w:sz w:val="18"/>
                <w:szCs w:val="18"/>
                <w:lang w:val="es-419"/>
              </w:rPr>
            </w:pPr>
            <w:r w:rsidRPr="009069C5">
              <w:rPr>
                <w:sz w:val="18"/>
                <w:szCs w:val="18"/>
                <w:lang w:val="es-419"/>
              </w:rPr>
              <w:t>Hacer un análisis cualitativo inadecuando</w:t>
            </w:r>
          </w:p>
        </w:tc>
        <w:tc>
          <w:tcPr>
            <w:tcW w:w="1500" w:type="dxa"/>
            <w:vAlign w:val="center"/>
          </w:tcPr>
          <w:p w14:paraId="73DEB0A0" w14:textId="77777777" w:rsidR="007B69B8" w:rsidRPr="009069C5" w:rsidRDefault="007B69B8" w:rsidP="00B54271">
            <w:pPr>
              <w:rPr>
                <w:sz w:val="18"/>
                <w:szCs w:val="18"/>
                <w:lang w:val="es-419"/>
              </w:rPr>
            </w:pPr>
            <w:r w:rsidRPr="009069C5">
              <w:rPr>
                <w:sz w:val="18"/>
                <w:szCs w:val="18"/>
                <w:lang w:val="es-419"/>
              </w:rPr>
              <w:t xml:space="preserve">Documentar todas las informaciones para el análisis </w:t>
            </w:r>
          </w:p>
        </w:tc>
        <w:tc>
          <w:tcPr>
            <w:tcW w:w="282" w:type="dxa"/>
            <w:shd w:val="clear" w:color="auto" w:fill="BEBEBE" w:themeFill="text2" w:themeFillTint="66"/>
            <w:vAlign w:val="center"/>
          </w:tcPr>
          <w:p w14:paraId="412AEA2D"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2666AA86"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4BA898E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DFF38B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3300AB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518E65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748ED0B"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3BAB89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D48E49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075ECB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705FD7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BDAB7A6" w14:textId="77777777" w:rsidR="007B69B8" w:rsidRPr="009069C5" w:rsidRDefault="007B69B8" w:rsidP="00B54271">
            <w:pPr>
              <w:rPr>
                <w:sz w:val="18"/>
                <w:szCs w:val="18"/>
                <w:lang w:val="es-419"/>
              </w:rPr>
            </w:pPr>
          </w:p>
        </w:tc>
        <w:tc>
          <w:tcPr>
            <w:tcW w:w="928" w:type="dxa"/>
            <w:vMerge/>
            <w:vAlign w:val="center"/>
          </w:tcPr>
          <w:p w14:paraId="30C40BDC" w14:textId="77777777" w:rsidR="007B69B8" w:rsidRPr="009069C5" w:rsidRDefault="007B69B8" w:rsidP="00B54271">
            <w:pPr>
              <w:rPr>
                <w:sz w:val="18"/>
                <w:szCs w:val="18"/>
                <w:lang w:val="es-419"/>
              </w:rPr>
            </w:pPr>
          </w:p>
        </w:tc>
        <w:tc>
          <w:tcPr>
            <w:tcW w:w="984" w:type="dxa"/>
            <w:vMerge/>
            <w:vAlign w:val="center"/>
          </w:tcPr>
          <w:p w14:paraId="6C07C55F" w14:textId="77777777" w:rsidR="007B69B8" w:rsidRPr="009069C5" w:rsidRDefault="007B69B8" w:rsidP="00B54271">
            <w:pPr>
              <w:rPr>
                <w:sz w:val="18"/>
                <w:szCs w:val="18"/>
                <w:lang w:val="es-419"/>
              </w:rPr>
            </w:pPr>
          </w:p>
        </w:tc>
        <w:tc>
          <w:tcPr>
            <w:tcW w:w="915" w:type="dxa"/>
            <w:vMerge/>
            <w:vAlign w:val="center"/>
          </w:tcPr>
          <w:p w14:paraId="012BAE2C" w14:textId="77777777" w:rsidR="007B69B8" w:rsidRPr="009069C5" w:rsidRDefault="007B69B8" w:rsidP="00B54271">
            <w:pPr>
              <w:rPr>
                <w:sz w:val="18"/>
                <w:szCs w:val="18"/>
                <w:lang w:val="es-419"/>
              </w:rPr>
            </w:pPr>
          </w:p>
        </w:tc>
      </w:tr>
      <w:tr w:rsidR="007B69B8" w:rsidRPr="001B344B" w14:paraId="24CB18CE" w14:textId="77777777" w:rsidTr="00B54271">
        <w:trPr>
          <w:trHeight w:val="20"/>
          <w:jc w:val="center"/>
        </w:trPr>
        <w:tc>
          <w:tcPr>
            <w:tcW w:w="1247" w:type="dxa"/>
            <w:vMerge/>
            <w:vAlign w:val="center"/>
          </w:tcPr>
          <w:p w14:paraId="4CDBC855" w14:textId="77777777" w:rsidR="007B69B8" w:rsidRPr="009069C5" w:rsidRDefault="007B69B8" w:rsidP="00B54271">
            <w:pPr>
              <w:rPr>
                <w:sz w:val="18"/>
                <w:szCs w:val="18"/>
                <w:lang w:val="es-419"/>
              </w:rPr>
            </w:pPr>
          </w:p>
        </w:tc>
        <w:tc>
          <w:tcPr>
            <w:tcW w:w="1327" w:type="dxa"/>
            <w:vMerge/>
            <w:vAlign w:val="center"/>
          </w:tcPr>
          <w:p w14:paraId="26A13217" w14:textId="77777777" w:rsidR="007B69B8" w:rsidRPr="009069C5" w:rsidRDefault="007B69B8" w:rsidP="00B54271">
            <w:pPr>
              <w:rPr>
                <w:sz w:val="18"/>
                <w:szCs w:val="18"/>
                <w:lang w:val="es-419"/>
              </w:rPr>
            </w:pPr>
          </w:p>
        </w:tc>
        <w:tc>
          <w:tcPr>
            <w:tcW w:w="969" w:type="dxa"/>
            <w:vMerge/>
            <w:vAlign w:val="center"/>
          </w:tcPr>
          <w:p w14:paraId="110B6257" w14:textId="77777777" w:rsidR="007B69B8" w:rsidRPr="009069C5" w:rsidRDefault="007B69B8" w:rsidP="00B54271">
            <w:pPr>
              <w:rPr>
                <w:sz w:val="18"/>
                <w:szCs w:val="18"/>
                <w:lang w:val="es-419"/>
              </w:rPr>
            </w:pPr>
          </w:p>
        </w:tc>
        <w:tc>
          <w:tcPr>
            <w:tcW w:w="1207" w:type="dxa"/>
            <w:vMerge/>
            <w:vAlign w:val="center"/>
          </w:tcPr>
          <w:p w14:paraId="7CC8701B" w14:textId="77777777" w:rsidR="007B69B8" w:rsidRPr="009069C5" w:rsidRDefault="007B69B8" w:rsidP="00B54271">
            <w:pPr>
              <w:rPr>
                <w:sz w:val="18"/>
                <w:szCs w:val="18"/>
                <w:lang w:val="es-419"/>
              </w:rPr>
            </w:pPr>
          </w:p>
        </w:tc>
        <w:tc>
          <w:tcPr>
            <w:tcW w:w="1183" w:type="dxa"/>
            <w:vMerge/>
            <w:vAlign w:val="center"/>
          </w:tcPr>
          <w:p w14:paraId="3081A71B" w14:textId="77777777" w:rsidR="007B69B8" w:rsidRPr="009069C5" w:rsidRDefault="007B69B8" w:rsidP="00B54271">
            <w:pPr>
              <w:rPr>
                <w:sz w:val="18"/>
                <w:szCs w:val="18"/>
                <w:lang w:val="es-419"/>
              </w:rPr>
            </w:pPr>
          </w:p>
        </w:tc>
        <w:tc>
          <w:tcPr>
            <w:tcW w:w="1691" w:type="dxa"/>
            <w:vAlign w:val="center"/>
          </w:tcPr>
          <w:p w14:paraId="78F494D7" w14:textId="77777777" w:rsidR="007B69B8" w:rsidRPr="009069C5" w:rsidRDefault="007B69B8" w:rsidP="00B54271">
            <w:pPr>
              <w:rPr>
                <w:sz w:val="18"/>
                <w:szCs w:val="18"/>
                <w:lang w:val="es-419"/>
              </w:rPr>
            </w:pPr>
            <w:r w:rsidRPr="009069C5">
              <w:rPr>
                <w:sz w:val="18"/>
                <w:szCs w:val="18"/>
                <w:lang w:val="es-419"/>
              </w:rPr>
              <w:t xml:space="preserve">4.13.3- Plan de repuesta. </w:t>
            </w:r>
          </w:p>
        </w:tc>
        <w:tc>
          <w:tcPr>
            <w:tcW w:w="1520" w:type="dxa"/>
            <w:vAlign w:val="center"/>
          </w:tcPr>
          <w:p w14:paraId="59FEFABC" w14:textId="77777777" w:rsidR="007B69B8" w:rsidRPr="009069C5" w:rsidRDefault="007B69B8" w:rsidP="00B54271">
            <w:pPr>
              <w:rPr>
                <w:sz w:val="18"/>
                <w:szCs w:val="18"/>
                <w:lang w:val="es-419"/>
              </w:rPr>
            </w:pPr>
            <w:r w:rsidRPr="009069C5">
              <w:rPr>
                <w:sz w:val="18"/>
                <w:szCs w:val="18"/>
                <w:lang w:val="es-419"/>
              </w:rPr>
              <w:t>DPyD</w:t>
            </w:r>
          </w:p>
        </w:tc>
        <w:tc>
          <w:tcPr>
            <w:tcW w:w="1534" w:type="dxa"/>
            <w:vAlign w:val="center"/>
          </w:tcPr>
          <w:p w14:paraId="25E5D73D" w14:textId="77777777" w:rsidR="007B69B8" w:rsidRPr="009069C5" w:rsidRDefault="007B69B8" w:rsidP="00B54271">
            <w:pPr>
              <w:rPr>
                <w:sz w:val="18"/>
                <w:szCs w:val="18"/>
                <w:lang w:val="es-419"/>
              </w:rPr>
            </w:pPr>
            <w:r w:rsidRPr="009069C5">
              <w:rPr>
                <w:sz w:val="18"/>
                <w:szCs w:val="18"/>
                <w:lang w:val="es-419"/>
              </w:rPr>
              <w:t>Matriz de Riesgos, documentos de gestión de riesgos.</w:t>
            </w:r>
          </w:p>
        </w:tc>
        <w:tc>
          <w:tcPr>
            <w:tcW w:w="1441" w:type="dxa"/>
            <w:vAlign w:val="center"/>
          </w:tcPr>
          <w:p w14:paraId="7D7F09EF" w14:textId="77777777" w:rsidR="007B69B8" w:rsidRPr="009069C5" w:rsidRDefault="007B69B8" w:rsidP="00B54271">
            <w:pPr>
              <w:rPr>
                <w:rFonts w:cstheme="minorHAnsi"/>
                <w:sz w:val="18"/>
                <w:szCs w:val="18"/>
                <w:lang w:val="es-419"/>
              </w:rPr>
            </w:pPr>
            <w:r w:rsidRPr="009069C5">
              <w:rPr>
                <w:rFonts w:cstheme="minorHAnsi"/>
                <w:sz w:val="18"/>
                <w:szCs w:val="18"/>
                <w:lang w:val="es-419"/>
              </w:rPr>
              <w:t>Respuestas incoherentes o inconsistentes</w:t>
            </w:r>
          </w:p>
        </w:tc>
        <w:tc>
          <w:tcPr>
            <w:tcW w:w="1500" w:type="dxa"/>
            <w:vAlign w:val="center"/>
          </w:tcPr>
          <w:p w14:paraId="0DAD20AB"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Verificar las respuestas con los</w:t>
            </w:r>
          </w:p>
        </w:tc>
        <w:tc>
          <w:tcPr>
            <w:tcW w:w="282" w:type="dxa"/>
            <w:shd w:val="clear" w:color="auto" w:fill="BEBEBE" w:themeFill="text2" w:themeFillTint="66"/>
            <w:vAlign w:val="center"/>
          </w:tcPr>
          <w:p w14:paraId="45CB09ED"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19489FB8"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1224086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B63E20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1E27192"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72BB7C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335D03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281AB0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38B8F6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C09240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5B90B6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6F7FC02" w14:textId="77777777" w:rsidR="007B69B8" w:rsidRPr="009069C5" w:rsidRDefault="007B69B8" w:rsidP="00B54271">
            <w:pPr>
              <w:rPr>
                <w:sz w:val="18"/>
                <w:szCs w:val="18"/>
                <w:lang w:val="es-419"/>
              </w:rPr>
            </w:pPr>
          </w:p>
        </w:tc>
        <w:tc>
          <w:tcPr>
            <w:tcW w:w="928" w:type="dxa"/>
            <w:vMerge/>
            <w:vAlign w:val="center"/>
          </w:tcPr>
          <w:p w14:paraId="528BC765" w14:textId="77777777" w:rsidR="007B69B8" w:rsidRPr="009069C5" w:rsidRDefault="007B69B8" w:rsidP="00B54271">
            <w:pPr>
              <w:rPr>
                <w:sz w:val="18"/>
                <w:szCs w:val="18"/>
                <w:lang w:val="es-419"/>
              </w:rPr>
            </w:pPr>
          </w:p>
        </w:tc>
        <w:tc>
          <w:tcPr>
            <w:tcW w:w="984" w:type="dxa"/>
            <w:vMerge/>
            <w:vAlign w:val="center"/>
          </w:tcPr>
          <w:p w14:paraId="576D5265" w14:textId="77777777" w:rsidR="007B69B8" w:rsidRPr="009069C5" w:rsidRDefault="007B69B8" w:rsidP="00B54271">
            <w:pPr>
              <w:rPr>
                <w:sz w:val="18"/>
                <w:szCs w:val="18"/>
                <w:lang w:val="es-419"/>
              </w:rPr>
            </w:pPr>
          </w:p>
        </w:tc>
        <w:tc>
          <w:tcPr>
            <w:tcW w:w="915" w:type="dxa"/>
            <w:vMerge/>
            <w:vAlign w:val="center"/>
          </w:tcPr>
          <w:p w14:paraId="17FECB54" w14:textId="77777777" w:rsidR="007B69B8" w:rsidRPr="009069C5" w:rsidRDefault="007B69B8" w:rsidP="00B54271">
            <w:pPr>
              <w:rPr>
                <w:sz w:val="18"/>
                <w:szCs w:val="18"/>
                <w:lang w:val="es-419"/>
              </w:rPr>
            </w:pPr>
          </w:p>
        </w:tc>
      </w:tr>
      <w:tr w:rsidR="007B69B8" w:rsidRPr="009069C5" w14:paraId="3031A382" w14:textId="77777777" w:rsidTr="00B54271">
        <w:trPr>
          <w:trHeight w:val="20"/>
          <w:jc w:val="center"/>
        </w:trPr>
        <w:tc>
          <w:tcPr>
            <w:tcW w:w="1247" w:type="dxa"/>
            <w:vAlign w:val="center"/>
          </w:tcPr>
          <w:p w14:paraId="1E834EA9" w14:textId="77777777" w:rsidR="007B69B8" w:rsidRPr="009069C5" w:rsidRDefault="007B69B8" w:rsidP="00B54271">
            <w:pPr>
              <w:spacing w:line="276" w:lineRule="auto"/>
              <w:rPr>
                <w:sz w:val="18"/>
                <w:szCs w:val="18"/>
                <w:lang w:val="es-419"/>
              </w:rPr>
            </w:pPr>
            <w:r w:rsidRPr="009069C5">
              <w:rPr>
                <w:sz w:val="18"/>
                <w:szCs w:val="18"/>
                <w:lang w:val="es-419"/>
              </w:rPr>
              <w:t>4.17- Plan de seguridad e integridad física</w:t>
            </w:r>
          </w:p>
          <w:p w14:paraId="2E6D693C" w14:textId="77777777" w:rsidR="007B69B8" w:rsidRPr="009069C5" w:rsidRDefault="007B69B8" w:rsidP="00B54271">
            <w:pPr>
              <w:rPr>
                <w:sz w:val="18"/>
                <w:szCs w:val="18"/>
                <w:lang w:val="es-419"/>
              </w:rPr>
            </w:pPr>
          </w:p>
        </w:tc>
        <w:tc>
          <w:tcPr>
            <w:tcW w:w="1327" w:type="dxa"/>
            <w:vAlign w:val="center"/>
          </w:tcPr>
          <w:p w14:paraId="366AF358" w14:textId="77777777" w:rsidR="007B69B8" w:rsidRPr="009069C5" w:rsidRDefault="007B69B8" w:rsidP="00B54271">
            <w:pPr>
              <w:rPr>
                <w:rFonts w:ascii="Calibri" w:eastAsia="Calibri" w:hAnsi="Calibri" w:cs="Calibri"/>
                <w:sz w:val="18"/>
                <w:szCs w:val="18"/>
                <w:lang w:val="es-419"/>
              </w:rPr>
            </w:pPr>
            <w:r w:rsidRPr="009069C5">
              <w:rPr>
                <w:rFonts w:ascii="Calibri" w:eastAsia="Calibri" w:hAnsi="Calibri" w:cs="Calibri"/>
                <w:sz w:val="18"/>
                <w:szCs w:val="18"/>
                <w:lang w:val="es-419"/>
              </w:rPr>
              <w:t>80% de plan de seguridad e integridad física elaborado</w:t>
            </w:r>
          </w:p>
        </w:tc>
        <w:tc>
          <w:tcPr>
            <w:tcW w:w="969" w:type="dxa"/>
            <w:vAlign w:val="center"/>
          </w:tcPr>
          <w:p w14:paraId="40065AEC" w14:textId="77777777" w:rsidR="007B69B8" w:rsidRPr="009069C5" w:rsidRDefault="007B69B8" w:rsidP="00B54271">
            <w:pPr>
              <w:rPr>
                <w:sz w:val="18"/>
                <w:szCs w:val="18"/>
                <w:lang w:val="es-419"/>
              </w:rPr>
            </w:pPr>
            <w:r w:rsidRPr="009069C5">
              <w:rPr>
                <w:sz w:val="18"/>
                <w:szCs w:val="18"/>
                <w:lang w:val="es-419"/>
              </w:rPr>
              <w:t xml:space="preserve">Plan de seguridad e integridad física implementado </w:t>
            </w:r>
          </w:p>
        </w:tc>
        <w:tc>
          <w:tcPr>
            <w:tcW w:w="1207" w:type="dxa"/>
            <w:vAlign w:val="center"/>
          </w:tcPr>
          <w:p w14:paraId="4EDAF569" w14:textId="77777777" w:rsidR="007B69B8" w:rsidRPr="009069C5" w:rsidRDefault="007B69B8" w:rsidP="00B54271">
            <w:pPr>
              <w:rPr>
                <w:sz w:val="18"/>
                <w:szCs w:val="18"/>
                <w:lang w:val="es-419"/>
              </w:rPr>
            </w:pPr>
            <w:r w:rsidRPr="009069C5">
              <w:rPr>
                <w:sz w:val="18"/>
                <w:szCs w:val="18"/>
                <w:lang w:val="es-419"/>
              </w:rPr>
              <w:t xml:space="preserve">Documento del plan de seguridad e integridad física entregado </w:t>
            </w:r>
          </w:p>
        </w:tc>
        <w:tc>
          <w:tcPr>
            <w:tcW w:w="1183" w:type="dxa"/>
            <w:vAlign w:val="center"/>
          </w:tcPr>
          <w:p w14:paraId="4105A9A4" w14:textId="77777777" w:rsidR="007B69B8" w:rsidRPr="009069C5" w:rsidRDefault="007B69B8" w:rsidP="00B54271">
            <w:pPr>
              <w:rPr>
                <w:sz w:val="18"/>
                <w:szCs w:val="18"/>
                <w:lang w:val="es-419"/>
              </w:rPr>
            </w:pPr>
            <w:r w:rsidRPr="009069C5">
              <w:rPr>
                <w:sz w:val="18"/>
                <w:szCs w:val="18"/>
                <w:lang w:val="es-419"/>
              </w:rPr>
              <w:t>N/A</w:t>
            </w:r>
          </w:p>
          <w:p w14:paraId="1149D305" w14:textId="77777777" w:rsidR="007B69B8" w:rsidRPr="009069C5" w:rsidRDefault="007B69B8" w:rsidP="00B54271">
            <w:pPr>
              <w:rPr>
                <w:sz w:val="18"/>
                <w:szCs w:val="18"/>
                <w:lang w:val="es-419"/>
              </w:rPr>
            </w:pPr>
          </w:p>
        </w:tc>
        <w:tc>
          <w:tcPr>
            <w:tcW w:w="1691" w:type="dxa"/>
            <w:vAlign w:val="center"/>
          </w:tcPr>
          <w:p w14:paraId="58312382" w14:textId="77777777" w:rsidR="007B69B8" w:rsidRPr="009069C5" w:rsidRDefault="007B69B8" w:rsidP="00B54271">
            <w:pPr>
              <w:rPr>
                <w:sz w:val="18"/>
                <w:szCs w:val="18"/>
                <w:lang w:val="es-419"/>
              </w:rPr>
            </w:pPr>
            <w:r w:rsidRPr="009069C5">
              <w:rPr>
                <w:sz w:val="18"/>
                <w:szCs w:val="18"/>
                <w:lang w:val="es-419"/>
              </w:rPr>
              <w:t xml:space="preserve">4.17.1-Reunión con el responsable de seguridad para suministrar informaciones de seguridad </w:t>
            </w:r>
          </w:p>
        </w:tc>
        <w:tc>
          <w:tcPr>
            <w:tcW w:w="1520" w:type="dxa"/>
            <w:vAlign w:val="center"/>
          </w:tcPr>
          <w:p w14:paraId="702C1102" w14:textId="77777777" w:rsidR="007B69B8" w:rsidRPr="009069C5" w:rsidRDefault="007B69B8" w:rsidP="00B54271">
            <w:pPr>
              <w:rPr>
                <w:sz w:val="18"/>
                <w:szCs w:val="18"/>
                <w:lang w:val="es-419"/>
              </w:rPr>
            </w:pPr>
            <w:r w:rsidRPr="009069C5">
              <w:rPr>
                <w:sz w:val="18"/>
                <w:szCs w:val="18"/>
                <w:lang w:val="es-419"/>
              </w:rPr>
              <w:t>DPyD</w:t>
            </w:r>
          </w:p>
        </w:tc>
        <w:tc>
          <w:tcPr>
            <w:tcW w:w="1534" w:type="dxa"/>
            <w:vAlign w:val="center"/>
          </w:tcPr>
          <w:p w14:paraId="6595714F" w14:textId="77777777" w:rsidR="007B69B8" w:rsidRPr="009069C5" w:rsidRDefault="007B69B8" w:rsidP="00B54271">
            <w:pPr>
              <w:rPr>
                <w:sz w:val="18"/>
                <w:szCs w:val="18"/>
                <w:lang w:val="es-419"/>
              </w:rPr>
            </w:pPr>
            <w:r w:rsidRPr="009069C5">
              <w:rPr>
                <w:sz w:val="18"/>
                <w:szCs w:val="18"/>
                <w:lang w:val="es-419"/>
              </w:rPr>
              <w:t xml:space="preserve">Documentos del plan de seguridad e integridad física </w:t>
            </w:r>
          </w:p>
        </w:tc>
        <w:tc>
          <w:tcPr>
            <w:tcW w:w="1441" w:type="dxa"/>
            <w:vAlign w:val="center"/>
          </w:tcPr>
          <w:p w14:paraId="3128E002" w14:textId="77777777" w:rsidR="007B69B8" w:rsidRPr="009069C5" w:rsidRDefault="007B69B8" w:rsidP="00B54271">
            <w:pPr>
              <w:rPr>
                <w:sz w:val="18"/>
                <w:szCs w:val="18"/>
                <w:lang w:val="es-419"/>
              </w:rPr>
            </w:pPr>
            <w:r w:rsidRPr="009069C5">
              <w:rPr>
                <w:sz w:val="18"/>
                <w:szCs w:val="18"/>
                <w:lang w:val="es-419"/>
              </w:rPr>
              <w:t xml:space="preserve">Poca disponibilidad para hacer la reunión del responsable de seguridad </w:t>
            </w:r>
          </w:p>
        </w:tc>
        <w:tc>
          <w:tcPr>
            <w:tcW w:w="1500" w:type="dxa"/>
            <w:vAlign w:val="center"/>
          </w:tcPr>
          <w:p w14:paraId="08266D52" w14:textId="77777777" w:rsidR="007B69B8" w:rsidRPr="009069C5" w:rsidRDefault="007B69B8" w:rsidP="00B54271">
            <w:pPr>
              <w:rPr>
                <w:sz w:val="18"/>
                <w:szCs w:val="18"/>
                <w:lang w:val="es-419"/>
              </w:rPr>
            </w:pPr>
            <w:r w:rsidRPr="009069C5">
              <w:rPr>
                <w:sz w:val="18"/>
                <w:szCs w:val="18"/>
                <w:lang w:val="es-419"/>
              </w:rPr>
              <w:t xml:space="preserve">Planificar y priorizar la reunión </w:t>
            </w:r>
          </w:p>
          <w:p w14:paraId="453C85EE" w14:textId="77777777" w:rsidR="007B69B8" w:rsidRPr="009069C5" w:rsidRDefault="007B69B8" w:rsidP="00B54271">
            <w:pPr>
              <w:rPr>
                <w:sz w:val="18"/>
                <w:szCs w:val="18"/>
                <w:lang w:val="es-419"/>
              </w:rPr>
            </w:pPr>
          </w:p>
        </w:tc>
        <w:tc>
          <w:tcPr>
            <w:tcW w:w="282" w:type="dxa"/>
            <w:shd w:val="clear" w:color="auto" w:fill="BEBEBE" w:themeFill="text2" w:themeFillTint="66"/>
            <w:vAlign w:val="center"/>
          </w:tcPr>
          <w:p w14:paraId="3DEADC92"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761C9019"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40D0FEB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CC8F1E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3F5C819"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70A26F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B86DC2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FB8A40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9787A0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DEF2DB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BB8F1D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12369DA" w14:textId="77777777" w:rsidR="007B69B8" w:rsidRPr="009069C5" w:rsidRDefault="007B69B8" w:rsidP="00B54271">
            <w:pPr>
              <w:rPr>
                <w:sz w:val="18"/>
                <w:szCs w:val="18"/>
                <w:lang w:val="es-419"/>
              </w:rPr>
            </w:pPr>
          </w:p>
        </w:tc>
        <w:tc>
          <w:tcPr>
            <w:tcW w:w="928" w:type="dxa"/>
            <w:vAlign w:val="center"/>
          </w:tcPr>
          <w:p w14:paraId="16A09D60" w14:textId="77777777" w:rsidR="007B69B8" w:rsidRPr="009069C5" w:rsidRDefault="007B69B8" w:rsidP="00B54271">
            <w:pPr>
              <w:rPr>
                <w:sz w:val="18"/>
                <w:szCs w:val="18"/>
                <w:lang w:val="es-419"/>
              </w:rPr>
            </w:pPr>
          </w:p>
        </w:tc>
        <w:tc>
          <w:tcPr>
            <w:tcW w:w="984" w:type="dxa"/>
            <w:vAlign w:val="center"/>
          </w:tcPr>
          <w:p w14:paraId="2AC222CD" w14:textId="77777777" w:rsidR="007B69B8" w:rsidRPr="009069C5" w:rsidRDefault="007B69B8" w:rsidP="00B54271">
            <w:pPr>
              <w:rPr>
                <w:sz w:val="18"/>
                <w:szCs w:val="18"/>
                <w:lang w:val="es-419"/>
              </w:rPr>
            </w:pPr>
            <w:r w:rsidRPr="009069C5">
              <w:rPr>
                <w:sz w:val="18"/>
                <w:szCs w:val="18"/>
                <w:lang w:val="es-419"/>
              </w:rPr>
              <w:t>RD$ 0.00</w:t>
            </w:r>
          </w:p>
        </w:tc>
        <w:tc>
          <w:tcPr>
            <w:tcW w:w="915" w:type="dxa"/>
            <w:vAlign w:val="center"/>
          </w:tcPr>
          <w:p w14:paraId="74BDCB6A" w14:textId="77777777" w:rsidR="007B69B8" w:rsidRPr="009069C5" w:rsidRDefault="007B69B8" w:rsidP="00B54271">
            <w:pPr>
              <w:rPr>
                <w:sz w:val="18"/>
                <w:szCs w:val="18"/>
                <w:lang w:val="es-419"/>
              </w:rPr>
            </w:pPr>
          </w:p>
        </w:tc>
      </w:tr>
      <w:tr w:rsidR="007B69B8" w:rsidRPr="009069C5" w14:paraId="539D9C88" w14:textId="77777777" w:rsidTr="00B54271">
        <w:trPr>
          <w:trHeight w:val="795"/>
          <w:jc w:val="center"/>
        </w:trPr>
        <w:tc>
          <w:tcPr>
            <w:tcW w:w="1247" w:type="dxa"/>
            <w:vMerge w:val="restart"/>
            <w:vAlign w:val="center"/>
          </w:tcPr>
          <w:p w14:paraId="7B5A91C2" w14:textId="77777777" w:rsidR="007B69B8" w:rsidRPr="009069C5" w:rsidRDefault="007B69B8" w:rsidP="00B54271">
            <w:pPr>
              <w:spacing w:line="276" w:lineRule="auto"/>
              <w:rPr>
                <w:color w:val="00B050"/>
                <w:sz w:val="18"/>
                <w:szCs w:val="18"/>
                <w:lang w:val="es-419"/>
              </w:rPr>
            </w:pPr>
            <w:r w:rsidRPr="009069C5">
              <w:rPr>
                <w:sz w:val="18"/>
                <w:szCs w:val="18"/>
                <w:lang w:val="es-419"/>
              </w:rPr>
              <w:t>4.18- Evaluar la aplicación de mejoras a los procesos basadas en aplicaciones informáticas.</w:t>
            </w:r>
            <w:r w:rsidRPr="009069C5">
              <w:rPr>
                <w:rFonts w:ascii="Tahoma" w:eastAsia="Times New Roman" w:hAnsi="Tahoma" w:cs="Tahoma"/>
                <w:color w:val="1E4E79"/>
                <w:sz w:val="18"/>
                <w:szCs w:val="18"/>
                <w:lang w:val="es-419"/>
              </w:rPr>
              <w:t xml:space="preserve"> </w:t>
            </w:r>
          </w:p>
        </w:tc>
        <w:tc>
          <w:tcPr>
            <w:tcW w:w="1327" w:type="dxa"/>
            <w:vMerge w:val="restart"/>
            <w:vAlign w:val="center"/>
          </w:tcPr>
          <w:p w14:paraId="5C96B004" w14:textId="77777777" w:rsidR="007B69B8" w:rsidRPr="009069C5" w:rsidRDefault="007B69B8" w:rsidP="00B54271">
            <w:pPr>
              <w:rPr>
                <w:rFonts w:ascii="Calibri" w:eastAsia="Calibri" w:hAnsi="Calibri" w:cs="Calibri"/>
                <w:sz w:val="18"/>
                <w:szCs w:val="18"/>
                <w:lang w:val="es-419"/>
              </w:rPr>
            </w:pPr>
            <w:r w:rsidRPr="009069C5">
              <w:rPr>
                <w:rFonts w:ascii="Calibri" w:eastAsia="Calibri" w:hAnsi="Calibri" w:cs="Calibri"/>
                <w:sz w:val="18"/>
                <w:szCs w:val="18"/>
                <w:lang w:val="es-419"/>
              </w:rPr>
              <w:t>30% de procesos mejorados para el año 2022</w:t>
            </w:r>
          </w:p>
        </w:tc>
        <w:tc>
          <w:tcPr>
            <w:tcW w:w="969" w:type="dxa"/>
            <w:vMerge w:val="restart"/>
            <w:vAlign w:val="center"/>
          </w:tcPr>
          <w:p w14:paraId="1BEB8310" w14:textId="77777777" w:rsidR="007B69B8" w:rsidRPr="009069C5" w:rsidRDefault="007B69B8" w:rsidP="00B54271">
            <w:pPr>
              <w:rPr>
                <w:rFonts w:ascii="Calibri" w:eastAsia="Calibri" w:hAnsi="Calibri" w:cs="Calibri"/>
                <w:sz w:val="18"/>
                <w:szCs w:val="18"/>
                <w:lang w:val="es-419"/>
              </w:rPr>
            </w:pPr>
            <w:r w:rsidRPr="009069C5">
              <w:rPr>
                <w:rFonts w:ascii="Calibri" w:eastAsia="Calibri" w:hAnsi="Calibri" w:cs="Calibri"/>
                <w:sz w:val="18"/>
                <w:szCs w:val="18"/>
                <w:lang w:val="es-419"/>
              </w:rPr>
              <w:t>porcentaje de procesos mejorados</w:t>
            </w:r>
          </w:p>
        </w:tc>
        <w:tc>
          <w:tcPr>
            <w:tcW w:w="1207" w:type="dxa"/>
            <w:vMerge w:val="restart"/>
            <w:vAlign w:val="center"/>
          </w:tcPr>
          <w:p w14:paraId="350FCF16" w14:textId="77777777" w:rsidR="007B69B8" w:rsidRPr="009069C5" w:rsidRDefault="007B69B8" w:rsidP="00B54271">
            <w:pPr>
              <w:rPr>
                <w:rFonts w:ascii="Calibri" w:eastAsia="Calibri" w:hAnsi="Calibri" w:cs="Calibri"/>
                <w:sz w:val="18"/>
                <w:szCs w:val="18"/>
                <w:lang w:val="es-419"/>
              </w:rPr>
            </w:pPr>
            <w:r w:rsidRPr="009069C5">
              <w:rPr>
                <w:rFonts w:ascii="Calibri" w:eastAsia="Calibri" w:hAnsi="Calibri" w:cs="Calibri"/>
                <w:sz w:val="18"/>
                <w:szCs w:val="18"/>
                <w:lang w:val="es-419"/>
              </w:rPr>
              <w:t>Mejoras propuestas, aprobadas y en proceso de implementación</w:t>
            </w:r>
          </w:p>
        </w:tc>
        <w:tc>
          <w:tcPr>
            <w:tcW w:w="1183" w:type="dxa"/>
            <w:vMerge w:val="restart"/>
            <w:vAlign w:val="center"/>
          </w:tcPr>
          <w:p w14:paraId="3A884367" w14:textId="77777777" w:rsidR="007B69B8" w:rsidRPr="009069C5" w:rsidRDefault="007B69B8" w:rsidP="00B54271">
            <w:pPr>
              <w:rPr>
                <w:rFonts w:ascii="Calibri" w:eastAsia="Calibri" w:hAnsi="Calibri" w:cs="Calibri"/>
                <w:sz w:val="18"/>
                <w:szCs w:val="18"/>
                <w:lang w:val="es-419"/>
              </w:rPr>
            </w:pPr>
            <w:r w:rsidRPr="009069C5">
              <w:rPr>
                <w:rFonts w:ascii="Calibri" w:eastAsia="Calibri" w:hAnsi="Calibri" w:cs="Calibri"/>
                <w:sz w:val="18"/>
                <w:szCs w:val="18"/>
                <w:lang w:val="es-419"/>
              </w:rPr>
              <w:t>MIKE</w:t>
            </w:r>
          </w:p>
        </w:tc>
        <w:tc>
          <w:tcPr>
            <w:tcW w:w="1691" w:type="dxa"/>
            <w:vAlign w:val="center"/>
          </w:tcPr>
          <w:p w14:paraId="188E9A0A" w14:textId="77777777" w:rsidR="007B69B8" w:rsidRPr="009069C5" w:rsidRDefault="007B69B8" w:rsidP="00B54271">
            <w:pPr>
              <w:rPr>
                <w:sz w:val="18"/>
                <w:szCs w:val="18"/>
                <w:lang w:val="es-419"/>
              </w:rPr>
            </w:pPr>
            <w:r w:rsidRPr="009069C5">
              <w:rPr>
                <w:sz w:val="18"/>
                <w:szCs w:val="18"/>
                <w:lang w:val="es-419"/>
              </w:rPr>
              <w:t>4.18.1- Realizar levantamiento y análisis de los procesos</w:t>
            </w:r>
          </w:p>
        </w:tc>
        <w:tc>
          <w:tcPr>
            <w:tcW w:w="1520" w:type="dxa"/>
            <w:vAlign w:val="center"/>
          </w:tcPr>
          <w:p w14:paraId="31B84062" w14:textId="77777777" w:rsidR="007B69B8" w:rsidRPr="009069C5" w:rsidRDefault="007B69B8" w:rsidP="00B54271">
            <w:pPr>
              <w:rPr>
                <w:sz w:val="18"/>
                <w:szCs w:val="18"/>
                <w:lang w:val="es-419"/>
              </w:rPr>
            </w:pPr>
            <w:r w:rsidRPr="009069C5">
              <w:rPr>
                <w:sz w:val="18"/>
                <w:szCs w:val="18"/>
                <w:lang w:val="es-419"/>
              </w:rPr>
              <w:t>DPyD/unidad requirente</w:t>
            </w:r>
          </w:p>
        </w:tc>
        <w:tc>
          <w:tcPr>
            <w:tcW w:w="1534" w:type="dxa"/>
            <w:vAlign w:val="center"/>
          </w:tcPr>
          <w:p w14:paraId="048AC5C6" w14:textId="77777777" w:rsidR="007B69B8" w:rsidRPr="009069C5" w:rsidRDefault="007B69B8" w:rsidP="00B54271">
            <w:pPr>
              <w:rPr>
                <w:sz w:val="18"/>
                <w:szCs w:val="18"/>
                <w:lang w:val="es-419"/>
              </w:rPr>
            </w:pPr>
            <w:r w:rsidRPr="009069C5">
              <w:rPr>
                <w:sz w:val="18"/>
                <w:szCs w:val="18"/>
                <w:lang w:val="es-419"/>
              </w:rPr>
              <w:t>Convocatorias y correos electrónicos de intercambios de información con el área de Tecnología.</w:t>
            </w:r>
          </w:p>
        </w:tc>
        <w:tc>
          <w:tcPr>
            <w:tcW w:w="1441" w:type="dxa"/>
            <w:vAlign w:val="center"/>
          </w:tcPr>
          <w:p w14:paraId="5AD1EC0F" w14:textId="77777777" w:rsidR="007B69B8" w:rsidRPr="009069C5" w:rsidRDefault="007B69B8" w:rsidP="00B54271">
            <w:pPr>
              <w:rPr>
                <w:rFonts w:cstheme="minorHAnsi"/>
                <w:sz w:val="18"/>
                <w:szCs w:val="18"/>
                <w:lang w:val="es-419"/>
              </w:rPr>
            </w:pPr>
            <w:r w:rsidRPr="009069C5">
              <w:rPr>
                <w:rFonts w:cstheme="minorHAnsi"/>
                <w:sz w:val="18"/>
                <w:szCs w:val="18"/>
                <w:lang w:val="es-419"/>
              </w:rPr>
              <w:t>Informaciones confusas</w:t>
            </w:r>
          </w:p>
        </w:tc>
        <w:tc>
          <w:tcPr>
            <w:tcW w:w="1500" w:type="dxa"/>
            <w:vAlign w:val="center"/>
          </w:tcPr>
          <w:p w14:paraId="4259DEF4"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Verificar las necesidades y requerimientos</w:t>
            </w:r>
          </w:p>
        </w:tc>
        <w:tc>
          <w:tcPr>
            <w:tcW w:w="282" w:type="dxa"/>
            <w:shd w:val="clear" w:color="auto" w:fill="BEBEBE" w:themeFill="text2" w:themeFillTint="66"/>
            <w:vAlign w:val="center"/>
          </w:tcPr>
          <w:p w14:paraId="0CCB18E0"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668601DE"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3E02A03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5C8BCB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0FC797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0CBD06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606A58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80A2F7F"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9CCFF1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862FB0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8454E6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5DD9FDB" w14:textId="77777777" w:rsidR="007B69B8" w:rsidRPr="009069C5" w:rsidRDefault="007B69B8" w:rsidP="00B54271">
            <w:pPr>
              <w:rPr>
                <w:sz w:val="18"/>
                <w:szCs w:val="18"/>
                <w:lang w:val="es-419"/>
              </w:rPr>
            </w:pPr>
          </w:p>
        </w:tc>
        <w:tc>
          <w:tcPr>
            <w:tcW w:w="928" w:type="dxa"/>
            <w:vMerge w:val="restart"/>
            <w:vAlign w:val="center"/>
          </w:tcPr>
          <w:p w14:paraId="324A779D" w14:textId="77777777" w:rsidR="007B69B8" w:rsidRPr="009069C5" w:rsidRDefault="007B69B8" w:rsidP="00B54271">
            <w:pPr>
              <w:rPr>
                <w:sz w:val="18"/>
                <w:szCs w:val="18"/>
                <w:lang w:val="es-419"/>
              </w:rPr>
            </w:pPr>
            <w:r w:rsidRPr="009069C5">
              <w:rPr>
                <w:sz w:val="18"/>
                <w:szCs w:val="18"/>
                <w:lang w:val="es-419"/>
              </w:rPr>
              <w:t>Material Gastable</w:t>
            </w:r>
          </w:p>
        </w:tc>
        <w:tc>
          <w:tcPr>
            <w:tcW w:w="984" w:type="dxa"/>
            <w:vMerge w:val="restart"/>
            <w:vAlign w:val="center"/>
          </w:tcPr>
          <w:p w14:paraId="6DDBA0D1" w14:textId="77777777" w:rsidR="007B69B8" w:rsidRPr="009069C5" w:rsidRDefault="007B69B8" w:rsidP="00B54271">
            <w:pPr>
              <w:rPr>
                <w:sz w:val="18"/>
                <w:szCs w:val="18"/>
                <w:lang w:val="es-419"/>
              </w:rPr>
            </w:pPr>
            <w:r w:rsidRPr="009069C5">
              <w:rPr>
                <w:sz w:val="18"/>
                <w:szCs w:val="18"/>
                <w:lang w:val="es-419"/>
              </w:rPr>
              <w:t>RD$ 0.00</w:t>
            </w:r>
          </w:p>
        </w:tc>
        <w:tc>
          <w:tcPr>
            <w:tcW w:w="915" w:type="dxa"/>
            <w:vMerge w:val="restart"/>
            <w:vAlign w:val="center"/>
          </w:tcPr>
          <w:p w14:paraId="1DB56984" w14:textId="77777777" w:rsidR="007B69B8" w:rsidRPr="009069C5" w:rsidRDefault="007B69B8" w:rsidP="00B54271">
            <w:pPr>
              <w:rPr>
                <w:sz w:val="18"/>
                <w:szCs w:val="18"/>
                <w:lang w:val="es-419"/>
              </w:rPr>
            </w:pPr>
          </w:p>
        </w:tc>
      </w:tr>
      <w:tr w:rsidR="007B69B8" w:rsidRPr="001B344B" w14:paraId="0F20C60E" w14:textId="77777777" w:rsidTr="00B54271">
        <w:trPr>
          <w:trHeight w:val="795"/>
          <w:jc w:val="center"/>
        </w:trPr>
        <w:tc>
          <w:tcPr>
            <w:tcW w:w="1247" w:type="dxa"/>
            <w:vMerge/>
            <w:vAlign w:val="center"/>
          </w:tcPr>
          <w:p w14:paraId="608AF45B" w14:textId="77777777" w:rsidR="007B69B8" w:rsidRPr="009069C5" w:rsidRDefault="007B69B8" w:rsidP="00B54271">
            <w:pPr>
              <w:rPr>
                <w:color w:val="00B050"/>
                <w:sz w:val="18"/>
                <w:szCs w:val="18"/>
                <w:lang w:val="es-419"/>
              </w:rPr>
            </w:pPr>
          </w:p>
        </w:tc>
        <w:tc>
          <w:tcPr>
            <w:tcW w:w="1327" w:type="dxa"/>
            <w:vMerge/>
            <w:vAlign w:val="center"/>
          </w:tcPr>
          <w:p w14:paraId="4DCD36ED" w14:textId="77777777" w:rsidR="007B69B8" w:rsidRPr="009069C5" w:rsidRDefault="007B69B8" w:rsidP="00B54271">
            <w:pPr>
              <w:rPr>
                <w:color w:val="00B050"/>
                <w:sz w:val="18"/>
                <w:szCs w:val="18"/>
                <w:lang w:val="es-419"/>
              </w:rPr>
            </w:pPr>
          </w:p>
        </w:tc>
        <w:tc>
          <w:tcPr>
            <w:tcW w:w="969" w:type="dxa"/>
            <w:vMerge/>
            <w:vAlign w:val="center"/>
          </w:tcPr>
          <w:p w14:paraId="54C10334" w14:textId="77777777" w:rsidR="007B69B8" w:rsidRPr="009069C5" w:rsidRDefault="007B69B8" w:rsidP="00B54271">
            <w:pPr>
              <w:rPr>
                <w:color w:val="00B050"/>
                <w:sz w:val="18"/>
                <w:szCs w:val="18"/>
                <w:lang w:val="es-419"/>
              </w:rPr>
            </w:pPr>
          </w:p>
        </w:tc>
        <w:tc>
          <w:tcPr>
            <w:tcW w:w="1207" w:type="dxa"/>
            <w:vMerge/>
            <w:vAlign w:val="center"/>
          </w:tcPr>
          <w:p w14:paraId="0BA4CB51" w14:textId="77777777" w:rsidR="007B69B8" w:rsidRPr="009069C5" w:rsidRDefault="007B69B8" w:rsidP="00B54271">
            <w:pPr>
              <w:rPr>
                <w:color w:val="00B050"/>
                <w:sz w:val="18"/>
                <w:szCs w:val="18"/>
                <w:lang w:val="es-419"/>
              </w:rPr>
            </w:pPr>
          </w:p>
        </w:tc>
        <w:tc>
          <w:tcPr>
            <w:tcW w:w="1183" w:type="dxa"/>
            <w:vMerge/>
            <w:vAlign w:val="center"/>
          </w:tcPr>
          <w:p w14:paraId="4C18ABB5" w14:textId="77777777" w:rsidR="007B69B8" w:rsidRPr="009069C5" w:rsidRDefault="007B69B8" w:rsidP="00B54271">
            <w:pPr>
              <w:rPr>
                <w:color w:val="00B050"/>
                <w:sz w:val="18"/>
                <w:szCs w:val="18"/>
                <w:lang w:val="es-419"/>
              </w:rPr>
            </w:pPr>
          </w:p>
        </w:tc>
        <w:tc>
          <w:tcPr>
            <w:tcW w:w="1691" w:type="dxa"/>
            <w:vAlign w:val="center"/>
          </w:tcPr>
          <w:p w14:paraId="69800AF4" w14:textId="77777777" w:rsidR="007B69B8" w:rsidRPr="009069C5" w:rsidRDefault="007B69B8" w:rsidP="00B54271">
            <w:pPr>
              <w:rPr>
                <w:sz w:val="18"/>
                <w:szCs w:val="18"/>
                <w:lang w:val="es-419"/>
              </w:rPr>
            </w:pPr>
            <w:r w:rsidRPr="009069C5">
              <w:rPr>
                <w:sz w:val="18"/>
                <w:szCs w:val="18"/>
                <w:lang w:val="es-419"/>
              </w:rPr>
              <w:t xml:space="preserve">4. 18.2- Proponer mejoras y gestionar el diseño de soluciones informáticas </w:t>
            </w:r>
          </w:p>
        </w:tc>
        <w:tc>
          <w:tcPr>
            <w:tcW w:w="1520" w:type="dxa"/>
            <w:vAlign w:val="center"/>
          </w:tcPr>
          <w:p w14:paraId="7031286D" w14:textId="77777777" w:rsidR="007B69B8" w:rsidRPr="009069C5" w:rsidRDefault="007B69B8" w:rsidP="00B54271">
            <w:pPr>
              <w:rPr>
                <w:sz w:val="18"/>
                <w:szCs w:val="18"/>
                <w:lang w:val="es-419"/>
              </w:rPr>
            </w:pPr>
            <w:r w:rsidRPr="009069C5">
              <w:rPr>
                <w:sz w:val="18"/>
                <w:szCs w:val="18"/>
                <w:lang w:val="es-419"/>
              </w:rPr>
              <w:t>DPyD/TIC/Unidad requirente</w:t>
            </w:r>
          </w:p>
        </w:tc>
        <w:tc>
          <w:tcPr>
            <w:tcW w:w="1534" w:type="dxa"/>
            <w:vAlign w:val="center"/>
          </w:tcPr>
          <w:p w14:paraId="28E8CC1E" w14:textId="77777777" w:rsidR="007B69B8" w:rsidRPr="009069C5" w:rsidRDefault="007B69B8" w:rsidP="00B54271">
            <w:pPr>
              <w:rPr>
                <w:sz w:val="18"/>
                <w:szCs w:val="18"/>
                <w:lang w:val="es-419"/>
              </w:rPr>
            </w:pPr>
            <w:r w:rsidRPr="009069C5">
              <w:rPr>
                <w:sz w:val="18"/>
                <w:szCs w:val="18"/>
                <w:lang w:val="es-419"/>
              </w:rPr>
              <w:t>Correos, Comunicaciones</w:t>
            </w:r>
          </w:p>
        </w:tc>
        <w:tc>
          <w:tcPr>
            <w:tcW w:w="1441" w:type="dxa"/>
            <w:vAlign w:val="center"/>
          </w:tcPr>
          <w:p w14:paraId="05EB71BF" w14:textId="77777777" w:rsidR="007B69B8" w:rsidRPr="009069C5" w:rsidRDefault="007B69B8" w:rsidP="00B54271">
            <w:pPr>
              <w:rPr>
                <w:rFonts w:cstheme="minorHAnsi"/>
                <w:sz w:val="18"/>
                <w:szCs w:val="18"/>
                <w:lang w:val="es-419"/>
              </w:rPr>
            </w:pPr>
            <w:r w:rsidRPr="009069C5">
              <w:rPr>
                <w:rFonts w:cstheme="minorHAnsi"/>
                <w:sz w:val="18"/>
                <w:szCs w:val="18"/>
                <w:lang w:val="es-419"/>
              </w:rPr>
              <w:t>Propuestas inconsistentes o incoherentes</w:t>
            </w:r>
          </w:p>
        </w:tc>
        <w:tc>
          <w:tcPr>
            <w:tcW w:w="1500" w:type="dxa"/>
            <w:vAlign w:val="center"/>
          </w:tcPr>
          <w:p w14:paraId="34774D82" w14:textId="77777777" w:rsidR="007B69B8" w:rsidRPr="009069C5" w:rsidRDefault="007B69B8" w:rsidP="00B54271">
            <w:pPr>
              <w:rPr>
                <w:rFonts w:cstheme="minorHAnsi"/>
                <w:sz w:val="18"/>
                <w:szCs w:val="18"/>
                <w:lang w:val="es-419"/>
              </w:rPr>
            </w:pPr>
            <w:r w:rsidRPr="009069C5">
              <w:rPr>
                <w:rFonts w:cstheme="minorHAnsi"/>
                <w:sz w:val="18"/>
                <w:szCs w:val="18"/>
                <w:lang w:val="es-419"/>
              </w:rPr>
              <w:t>Realizar reuniones periódicas de verificación</w:t>
            </w:r>
          </w:p>
        </w:tc>
        <w:tc>
          <w:tcPr>
            <w:tcW w:w="282" w:type="dxa"/>
            <w:shd w:val="clear" w:color="auto" w:fill="BEBEBE" w:themeFill="text2" w:themeFillTint="66"/>
            <w:vAlign w:val="center"/>
          </w:tcPr>
          <w:p w14:paraId="5FE532A4"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76D4A32E"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5685013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78D5FCB"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5A0D866"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69A78E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F1C0F9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28E715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D9DEE1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EC3D51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9D2294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E852C94" w14:textId="77777777" w:rsidR="007B69B8" w:rsidRPr="009069C5" w:rsidRDefault="007B69B8" w:rsidP="00B54271">
            <w:pPr>
              <w:rPr>
                <w:sz w:val="18"/>
                <w:szCs w:val="18"/>
                <w:lang w:val="es-419"/>
              </w:rPr>
            </w:pPr>
          </w:p>
        </w:tc>
        <w:tc>
          <w:tcPr>
            <w:tcW w:w="928" w:type="dxa"/>
            <w:vMerge/>
            <w:vAlign w:val="center"/>
          </w:tcPr>
          <w:p w14:paraId="360C09AD" w14:textId="77777777" w:rsidR="007B69B8" w:rsidRPr="009069C5" w:rsidRDefault="007B69B8" w:rsidP="00B54271">
            <w:pPr>
              <w:rPr>
                <w:sz w:val="18"/>
                <w:szCs w:val="18"/>
                <w:lang w:val="es-419"/>
              </w:rPr>
            </w:pPr>
          </w:p>
        </w:tc>
        <w:tc>
          <w:tcPr>
            <w:tcW w:w="984" w:type="dxa"/>
            <w:vMerge/>
            <w:vAlign w:val="center"/>
          </w:tcPr>
          <w:p w14:paraId="06DBF882" w14:textId="77777777" w:rsidR="007B69B8" w:rsidRPr="009069C5" w:rsidRDefault="007B69B8" w:rsidP="00B54271">
            <w:pPr>
              <w:rPr>
                <w:sz w:val="18"/>
                <w:szCs w:val="18"/>
                <w:lang w:val="es-419"/>
              </w:rPr>
            </w:pPr>
          </w:p>
        </w:tc>
        <w:tc>
          <w:tcPr>
            <w:tcW w:w="915" w:type="dxa"/>
            <w:vMerge/>
            <w:vAlign w:val="center"/>
          </w:tcPr>
          <w:p w14:paraId="3FD951B8" w14:textId="77777777" w:rsidR="007B69B8" w:rsidRPr="009069C5" w:rsidRDefault="007B69B8" w:rsidP="00B54271">
            <w:pPr>
              <w:rPr>
                <w:sz w:val="18"/>
                <w:szCs w:val="18"/>
                <w:lang w:val="es-419"/>
              </w:rPr>
            </w:pPr>
          </w:p>
        </w:tc>
      </w:tr>
      <w:tr w:rsidR="007B69B8" w:rsidRPr="001B344B" w14:paraId="74C81A9E" w14:textId="77777777" w:rsidTr="00B54271">
        <w:trPr>
          <w:trHeight w:val="795"/>
          <w:jc w:val="center"/>
        </w:trPr>
        <w:tc>
          <w:tcPr>
            <w:tcW w:w="1247" w:type="dxa"/>
            <w:vMerge/>
            <w:vAlign w:val="center"/>
          </w:tcPr>
          <w:p w14:paraId="775AC220" w14:textId="77777777" w:rsidR="007B69B8" w:rsidRPr="009069C5" w:rsidRDefault="007B69B8" w:rsidP="00B54271">
            <w:pPr>
              <w:rPr>
                <w:color w:val="00B050"/>
                <w:sz w:val="18"/>
                <w:szCs w:val="18"/>
                <w:lang w:val="es-419"/>
              </w:rPr>
            </w:pPr>
          </w:p>
        </w:tc>
        <w:tc>
          <w:tcPr>
            <w:tcW w:w="1327" w:type="dxa"/>
            <w:vMerge/>
            <w:vAlign w:val="center"/>
          </w:tcPr>
          <w:p w14:paraId="6FD64AEB" w14:textId="77777777" w:rsidR="007B69B8" w:rsidRPr="009069C5" w:rsidRDefault="007B69B8" w:rsidP="00B54271">
            <w:pPr>
              <w:rPr>
                <w:color w:val="00B050"/>
                <w:sz w:val="18"/>
                <w:szCs w:val="18"/>
                <w:lang w:val="es-419"/>
              </w:rPr>
            </w:pPr>
          </w:p>
        </w:tc>
        <w:tc>
          <w:tcPr>
            <w:tcW w:w="969" w:type="dxa"/>
            <w:vMerge/>
            <w:vAlign w:val="center"/>
          </w:tcPr>
          <w:p w14:paraId="0B051EF9" w14:textId="77777777" w:rsidR="007B69B8" w:rsidRPr="009069C5" w:rsidRDefault="007B69B8" w:rsidP="00B54271">
            <w:pPr>
              <w:rPr>
                <w:color w:val="00B050"/>
                <w:sz w:val="18"/>
                <w:szCs w:val="18"/>
                <w:lang w:val="es-419"/>
              </w:rPr>
            </w:pPr>
          </w:p>
        </w:tc>
        <w:tc>
          <w:tcPr>
            <w:tcW w:w="1207" w:type="dxa"/>
            <w:vMerge/>
            <w:vAlign w:val="center"/>
          </w:tcPr>
          <w:p w14:paraId="5E81E4D6" w14:textId="77777777" w:rsidR="007B69B8" w:rsidRPr="009069C5" w:rsidRDefault="007B69B8" w:rsidP="00B54271">
            <w:pPr>
              <w:rPr>
                <w:color w:val="00B050"/>
                <w:sz w:val="18"/>
                <w:szCs w:val="18"/>
                <w:lang w:val="es-419"/>
              </w:rPr>
            </w:pPr>
          </w:p>
        </w:tc>
        <w:tc>
          <w:tcPr>
            <w:tcW w:w="1183" w:type="dxa"/>
            <w:vMerge/>
            <w:vAlign w:val="center"/>
          </w:tcPr>
          <w:p w14:paraId="3834D04B" w14:textId="77777777" w:rsidR="007B69B8" w:rsidRPr="009069C5" w:rsidRDefault="007B69B8" w:rsidP="00B54271">
            <w:pPr>
              <w:rPr>
                <w:color w:val="00B050"/>
                <w:sz w:val="18"/>
                <w:szCs w:val="18"/>
                <w:lang w:val="es-419"/>
              </w:rPr>
            </w:pPr>
          </w:p>
        </w:tc>
        <w:tc>
          <w:tcPr>
            <w:tcW w:w="1691" w:type="dxa"/>
            <w:vAlign w:val="center"/>
          </w:tcPr>
          <w:p w14:paraId="5D278BF6" w14:textId="77777777" w:rsidR="007B69B8" w:rsidRPr="009069C5" w:rsidRDefault="007B69B8" w:rsidP="00B54271">
            <w:pPr>
              <w:rPr>
                <w:sz w:val="18"/>
                <w:szCs w:val="18"/>
                <w:lang w:val="es-419"/>
              </w:rPr>
            </w:pPr>
            <w:r w:rsidRPr="009069C5">
              <w:rPr>
                <w:sz w:val="18"/>
                <w:szCs w:val="18"/>
                <w:lang w:val="es-419"/>
              </w:rPr>
              <w:t>4. 18.3- Coordinar con la unidad de tecnología y la unidad responsable del proceso el desarrollo e implementación de las soluciones informáticas.</w:t>
            </w:r>
          </w:p>
        </w:tc>
        <w:tc>
          <w:tcPr>
            <w:tcW w:w="1520" w:type="dxa"/>
            <w:vAlign w:val="center"/>
          </w:tcPr>
          <w:p w14:paraId="5131377B" w14:textId="77777777" w:rsidR="007B69B8" w:rsidRPr="009069C5" w:rsidRDefault="007B69B8" w:rsidP="00B54271">
            <w:pPr>
              <w:rPr>
                <w:sz w:val="18"/>
                <w:szCs w:val="18"/>
                <w:lang w:val="es-419"/>
              </w:rPr>
            </w:pPr>
            <w:r w:rsidRPr="009069C5">
              <w:rPr>
                <w:sz w:val="18"/>
                <w:szCs w:val="18"/>
                <w:lang w:val="es-419"/>
              </w:rPr>
              <w:t>DPyD/TIC/Unidad requirente</w:t>
            </w:r>
          </w:p>
        </w:tc>
        <w:tc>
          <w:tcPr>
            <w:tcW w:w="1534" w:type="dxa"/>
            <w:vAlign w:val="center"/>
          </w:tcPr>
          <w:p w14:paraId="682A3EBA" w14:textId="77777777" w:rsidR="007B69B8" w:rsidRPr="009069C5" w:rsidRDefault="007B69B8" w:rsidP="00B54271">
            <w:pPr>
              <w:rPr>
                <w:sz w:val="18"/>
                <w:szCs w:val="18"/>
                <w:lang w:val="es-419"/>
              </w:rPr>
            </w:pPr>
            <w:r w:rsidRPr="009069C5">
              <w:rPr>
                <w:sz w:val="18"/>
                <w:szCs w:val="18"/>
                <w:lang w:val="es-419"/>
              </w:rPr>
              <w:t>Borrador del proceso/ procedimiento y diagrama de flujo.</w:t>
            </w:r>
          </w:p>
        </w:tc>
        <w:tc>
          <w:tcPr>
            <w:tcW w:w="1441" w:type="dxa"/>
            <w:vAlign w:val="center"/>
          </w:tcPr>
          <w:p w14:paraId="37B545A1" w14:textId="77777777" w:rsidR="007B69B8" w:rsidRPr="009069C5" w:rsidRDefault="007B69B8" w:rsidP="00B54271">
            <w:pPr>
              <w:rPr>
                <w:rFonts w:cstheme="minorHAnsi"/>
                <w:sz w:val="18"/>
                <w:szCs w:val="18"/>
                <w:lang w:val="es-419"/>
              </w:rPr>
            </w:pPr>
            <w:r w:rsidRPr="009069C5">
              <w:rPr>
                <w:rFonts w:cstheme="minorHAnsi"/>
                <w:sz w:val="18"/>
                <w:szCs w:val="18"/>
                <w:lang w:val="es-419"/>
              </w:rPr>
              <w:t>Retrasos por confusión o errores de información</w:t>
            </w:r>
          </w:p>
        </w:tc>
        <w:tc>
          <w:tcPr>
            <w:tcW w:w="1500" w:type="dxa"/>
            <w:vAlign w:val="center"/>
          </w:tcPr>
          <w:p w14:paraId="403D0615"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Verificación de la información y cronograma de trabajo.</w:t>
            </w:r>
          </w:p>
        </w:tc>
        <w:tc>
          <w:tcPr>
            <w:tcW w:w="282" w:type="dxa"/>
            <w:shd w:val="clear" w:color="auto" w:fill="BEBEBE" w:themeFill="text2" w:themeFillTint="66"/>
            <w:vAlign w:val="center"/>
          </w:tcPr>
          <w:p w14:paraId="001F303F"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478A817B"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2796260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63E84D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77ABD7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AC443A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663E59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16C754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8DB0172"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4D3738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F03679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0AA077E" w14:textId="77777777" w:rsidR="007B69B8" w:rsidRPr="009069C5" w:rsidRDefault="007B69B8" w:rsidP="00B54271">
            <w:pPr>
              <w:rPr>
                <w:sz w:val="18"/>
                <w:szCs w:val="18"/>
                <w:lang w:val="es-419"/>
              </w:rPr>
            </w:pPr>
          </w:p>
        </w:tc>
        <w:tc>
          <w:tcPr>
            <w:tcW w:w="928" w:type="dxa"/>
            <w:vMerge/>
            <w:vAlign w:val="center"/>
          </w:tcPr>
          <w:p w14:paraId="15EE1503" w14:textId="77777777" w:rsidR="007B69B8" w:rsidRPr="009069C5" w:rsidRDefault="007B69B8" w:rsidP="00B54271">
            <w:pPr>
              <w:rPr>
                <w:sz w:val="18"/>
                <w:szCs w:val="18"/>
                <w:lang w:val="es-419"/>
              </w:rPr>
            </w:pPr>
          </w:p>
        </w:tc>
        <w:tc>
          <w:tcPr>
            <w:tcW w:w="984" w:type="dxa"/>
            <w:vMerge/>
            <w:vAlign w:val="center"/>
          </w:tcPr>
          <w:p w14:paraId="69A8DC52" w14:textId="77777777" w:rsidR="007B69B8" w:rsidRPr="009069C5" w:rsidRDefault="007B69B8" w:rsidP="00B54271">
            <w:pPr>
              <w:rPr>
                <w:sz w:val="18"/>
                <w:szCs w:val="18"/>
                <w:lang w:val="es-419"/>
              </w:rPr>
            </w:pPr>
          </w:p>
        </w:tc>
        <w:tc>
          <w:tcPr>
            <w:tcW w:w="915" w:type="dxa"/>
            <w:vMerge/>
            <w:vAlign w:val="center"/>
          </w:tcPr>
          <w:p w14:paraId="0E191F07" w14:textId="77777777" w:rsidR="007B69B8" w:rsidRPr="009069C5" w:rsidRDefault="007B69B8" w:rsidP="00B54271">
            <w:pPr>
              <w:rPr>
                <w:sz w:val="18"/>
                <w:szCs w:val="18"/>
                <w:lang w:val="es-419"/>
              </w:rPr>
            </w:pPr>
          </w:p>
        </w:tc>
      </w:tr>
      <w:tr w:rsidR="007B69B8" w:rsidRPr="001B344B" w14:paraId="3F1BB173" w14:textId="77777777" w:rsidTr="00B54271">
        <w:trPr>
          <w:trHeight w:val="795"/>
          <w:jc w:val="center"/>
        </w:trPr>
        <w:tc>
          <w:tcPr>
            <w:tcW w:w="1247" w:type="dxa"/>
            <w:vMerge/>
            <w:vAlign w:val="center"/>
          </w:tcPr>
          <w:p w14:paraId="3BB21FC0" w14:textId="77777777" w:rsidR="007B69B8" w:rsidRPr="009069C5" w:rsidRDefault="007B69B8" w:rsidP="00B54271">
            <w:pPr>
              <w:rPr>
                <w:color w:val="00B050"/>
                <w:sz w:val="18"/>
                <w:szCs w:val="18"/>
                <w:lang w:val="es-419"/>
              </w:rPr>
            </w:pPr>
          </w:p>
        </w:tc>
        <w:tc>
          <w:tcPr>
            <w:tcW w:w="1327" w:type="dxa"/>
            <w:vMerge/>
            <w:vAlign w:val="center"/>
          </w:tcPr>
          <w:p w14:paraId="3B78E86F" w14:textId="77777777" w:rsidR="007B69B8" w:rsidRPr="009069C5" w:rsidRDefault="007B69B8" w:rsidP="00B54271">
            <w:pPr>
              <w:rPr>
                <w:color w:val="00B050"/>
                <w:sz w:val="18"/>
                <w:szCs w:val="18"/>
                <w:lang w:val="es-419"/>
              </w:rPr>
            </w:pPr>
          </w:p>
        </w:tc>
        <w:tc>
          <w:tcPr>
            <w:tcW w:w="969" w:type="dxa"/>
            <w:vMerge/>
            <w:vAlign w:val="center"/>
          </w:tcPr>
          <w:p w14:paraId="2879C271" w14:textId="77777777" w:rsidR="007B69B8" w:rsidRPr="009069C5" w:rsidRDefault="007B69B8" w:rsidP="00B54271">
            <w:pPr>
              <w:rPr>
                <w:color w:val="00B050"/>
                <w:sz w:val="18"/>
                <w:szCs w:val="18"/>
                <w:lang w:val="es-419"/>
              </w:rPr>
            </w:pPr>
          </w:p>
        </w:tc>
        <w:tc>
          <w:tcPr>
            <w:tcW w:w="1207" w:type="dxa"/>
            <w:vMerge/>
            <w:vAlign w:val="center"/>
          </w:tcPr>
          <w:p w14:paraId="622533E7" w14:textId="77777777" w:rsidR="007B69B8" w:rsidRPr="009069C5" w:rsidRDefault="007B69B8" w:rsidP="00B54271">
            <w:pPr>
              <w:rPr>
                <w:color w:val="00B050"/>
                <w:sz w:val="18"/>
                <w:szCs w:val="18"/>
                <w:lang w:val="es-419"/>
              </w:rPr>
            </w:pPr>
          </w:p>
        </w:tc>
        <w:tc>
          <w:tcPr>
            <w:tcW w:w="1183" w:type="dxa"/>
            <w:vMerge/>
            <w:vAlign w:val="center"/>
          </w:tcPr>
          <w:p w14:paraId="4845105D" w14:textId="77777777" w:rsidR="007B69B8" w:rsidRPr="009069C5" w:rsidRDefault="007B69B8" w:rsidP="00B54271">
            <w:pPr>
              <w:rPr>
                <w:color w:val="00B050"/>
                <w:sz w:val="18"/>
                <w:szCs w:val="18"/>
                <w:lang w:val="es-419"/>
              </w:rPr>
            </w:pPr>
          </w:p>
        </w:tc>
        <w:tc>
          <w:tcPr>
            <w:tcW w:w="1691" w:type="dxa"/>
            <w:vAlign w:val="center"/>
          </w:tcPr>
          <w:p w14:paraId="1C91ABC2" w14:textId="77777777" w:rsidR="007B69B8" w:rsidRPr="009069C5" w:rsidRDefault="007B69B8" w:rsidP="00B54271">
            <w:pPr>
              <w:rPr>
                <w:sz w:val="18"/>
                <w:szCs w:val="18"/>
                <w:lang w:val="es-419"/>
              </w:rPr>
            </w:pPr>
            <w:r w:rsidRPr="009069C5">
              <w:rPr>
                <w:sz w:val="18"/>
                <w:szCs w:val="18"/>
                <w:lang w:val="es-419"/>
              </w:rPr>
              <w:t>4. 18.4- Validar con la Unidad responsable del procedimiento y aplicar ajustes.</w:t>
            </w:r>
          </w:p>
        </w:tc>
        <w:tc>
          <w:tcPr>
            <w:tcW w:w="1520" w:type="dxa"/>
            <w:vAlign w:val="center"/>
          </w:tcPr>
          <w:p w14:paraId="1B770181" w14:textId="77777777" w:rsidR="007B69B8" w:rsidRPr="009069C5" w:rsidRDefault="007B69B8" w:rsidP="00B54271">
            <w:pPr>
              <w:rPr>
                <w:sz w:val="18"/>
                <w:szCs w:val="18"/>
                <w:lang w:val="es-419"/>
              </w:rPr>
            </w:pPr>
            <w:r w:rsidRPr="009069C5">
              <w:rPr>
                <w:sz w:val="18"/>
                <w:szCs w:val="18"/>
                <w:lang w:val="es-419"/>
              </w:rPr>
              <w:t>DPyD/TIC/Unidad requirente</w:t>
            </w:r>
          </w:p>
        </w:tc>
        <w:tc>
          <w:tcPr>
            <w:tcW w:w="1534" w:type="dxa"/>
            <w:vAlign w:val="center"/>
          </w:tcPr>
          <w:p w14:paraId="3F81650A" w14:textId="77777777" w:rsidR="007B69B8" w:rsidRPr="009069C5" w:rsidRDefault="007B69B8" w:rsidP="00B54271">
            <w:pPr>
              <w:rPr>
                <w:sz w:val="18"/>
                <w:szCs w:val="18"/>
                <w:lang w:val="es-419"/>
              </w:rPr>
            </w:pPr>
            <w:r w:rsidRPr="009069C5">
              <w:rPr>
                <w:sz w:val="18"/>
                <w:szCs w:val="18"/>
                <w:lang w:val="es-419"/>
              </w:rPr>
              <w:t>Comunicaciones de remisión a los responsables.</w:t>
            </w:r>
          </w:p>
        </w:tc>
        <w:tc>
          <w:tcPr>
            <w:tcW w:w="1441" w:type="dxa"/>
            <w:vAlign w:val="center"/>
          </w:tcPr>
          <w:p w14:paraId="620E0CCB" w14:textId="77777777" w:rsidR="007B69B8" w:rsidRPr="009069C5" w:rsidRDefault="007B69B8" w:rsidP="00B54271">
            <w:pPr>
              <w:rPr>
                <w:rFonts w:cstheme="minorHAnsi"/>
                <w:sz w:val="18"/>
                <w:szCs w:val="18"/>
                <w:lang w:val="es-419"/>
              </w:rPr>
            </w:pPr>
            <w:r w:rsidRPr="009069C5">
              <w:rPr>
                <w:rFonts w:cstheme="minorHAnsi"/>
                <w:sz w:val="18"/>
                <w:szCs w:val="18"/>
                <w:lang w:val="es-419"/>
              </w:rPr>
              <w:t>Error en la remisión de la información</w:t>
            </w:r>
          </w:p>
        </w:tc>
        <w:tc>
          <w:tcPr>
            <w:tcW w:w="1500" w:type="dxa"/>
            <w:vAlign w:val="center"/>
          </w:tcPr>
          <w:p w14:paraId="500DB19E" w14:textId="77777777" w:rsidR="007B69B8" w:rsidRPr="009069C5" w:rsidRDefault="007B69B8" w:rsidP="00B54271">
            <w:pPr>
              <w:rPr>
                <w:rFonts w:cstheme="minorHAnsi"/>
                <w:sz w:val="18"/>
                <w:szCs w:val="18"/>
                <w:lang w:val="es-419"/>
              </w:rPr>
            </w:pPr>
            <w:r w:rsidRPr="009069C5">
              <w:rPr>
                <w:rFonts w:cstheme="minorHAnsi"/>
                <w:sz w:val="18"/>
                <w:szCs w:val="18"/>
                <w:lang w:val="es-419"/>
              </w:rPr>
              <w:t>Validación de la remisión por otras vías de comunicación</w:t>
            </w:r>
          </w:p>
        </w:tc>
        <w:tc>
          <w:tcPr>
            <w:tcW w:w="282" w:type="dxa"/>
            <w:shd w:val="clear" w:color="auto" w:fill="BEBEBE" w:themeFill="text2" w:themeFillTint="66"/>
            <w:vAlign w:val="center"/>
          </w:tcPr>
          <w:p w14:paraId="3863ED7D"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6C9AAE3F"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051B9EE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FAC9D4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C1A629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B4524BB"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69EE6B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9069B1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D79285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C0E2B31"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69B9B2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A9B9196" w14:textId="77777777" w:rsidR="007B69B8" w:rsidRPr="009069C5" w:rsidRDefault="007B69B8" w:rsidP="00B54271">
            <w:pPr>
              <w:rPr>
                <w:sz w:val="18"/>
                <w:szCs w:val="18"/>
                <w:lang w:val="es-419"/>
              </w:rPr>
            </w:pPr>
          </w:p>
        </w:tc>
        <w:tc>
          <w:tcPr>
            <w:tcW w:w="928" w:type="dxa"/>
            <w:vMerge/>
            <w:vAlign w:val="center"/>
          </w:tcPr>
          <w:p w14:paraId="6D2D1BB4" w14:textId="77777777" w:rsidR="007B69B8" w:rsidRPr="009069C5" w:rsidRDefault="007B69B8" w:rsidP="00B54271">
            <w:pPr>
              <w:rPr>
                <w:sz w:val="18"/>
                <w:szCs w:val="18"/>
                <w:lang w:val="es-419"/>
              </w:rPr>
            </w:pPr>
          </w:p>
        </w:tc>
        <w:tc>
          <w:tcPr>
            <w:tcW w:w="984" w:type="dxa"/>
            <w:vMerge/>
            <w:vAlign w:val="center"/>
          </w:tcPr>
          <w:p w14:paraId="768CBE06" w14:textId="77777777" w:rsidR="007B69B8" w:rsidRPr="009069C5" w:rsidRDefault="007B69B8" w:rsidP="00B54271">
            <w:pPr>
              <w:rPr>
                <w:sz w:val="18"/>
                <w:szCs w:val="18"/>
                <w:lang w:val="es-419"/>
              </w:rPr>
            </w:pPr>
          </w:p>
        </w:tc>
        <w:tc>
          <w:tcPr>
            <w:tcW w:w="915" w:type="dxa"/>
            <w:vMerge/>
            <w:vAlign w:val="center"/>
          </w:tcPr>
          <w:p w14:paraId="1062F347" w14:textId="77777777" w:rsidR="007B69B8" w:rsidRPr="009069C5" w:rsidRDefault="007B69B8" w:rsidP="00B54271">
            <w:pPr>
              <w:rPr>
                <w:sz w:val="18"/>
                <w:szCs w:val="18"/>
                <w:lang w:val="es-419"/>
              </w:rPr>
            </w:pPr>
          </w:p>
        </w:tc>
      </w:tr>
      <w:tr w:rsidR="007B69B8" w:rsidRPr="009069C5" w14:paraId="2EF36725" w14:textId="77777777" w:rsidTr="00B54271">
        <w:trPr>
          <w:trHeight w:val="795"/>
          <w:jc w:val="center"/>
        </w:trPr>
        <w:tc>
          <w:tcPr>
            <w:tcW w:w="1247" w:type="dxa"/>
            <w:vMerge/>
            <w:vAlign w:val="center"/>
          </w:tcPr>
          <w:p w14:paraId="24736DA2" w14:textId="77777777" w:rsidR="007B69B8" w:rsidRPr="009069C5" w:rsidRDefault="007B69B8" w:rsidP="00B54271">
            <w:pPr>
              <w:rPr>
                <w:color w:val="00B050"/>
                <w:sz w:val="18"/>
                <w:szCs w:val="18"/>
                <w:lang w:val="es-419"/>
              </w:rPr>
            </w:pPr>
          </w:p>
        </w:tc>
        <w:tc>
          <w:tcPr>
            <w:tcW w:w="1327" w:type="dxa"/>
            <w:vMerge/>
            <w:vAlign w:val="center"/>
          </w:tcPr>
          <w:p w14:paraId="7B41A60E" w14:textId="77777777" w:rsidR="007B69B8" w:rsidRPr="009069C5" w:rsidRDefault="007B69B8" w:rsidP="00B54271">
            <w:pPr>
              <w:rPr>
                <w:color w:val="00B050"/>
                <w:sz w:val="18"/>
                <w:szCs w:val="18"/>
                <w:lang w:val="es-419"/>
              </w:rPr>
            </w:pPr>
          </w:p>
        </w:tc>
        <w:tc>
          <w:tcPr>
            <w:tcW w:w="969" w:type="dxa"/>
            <w:vMerge/>
            <w:vAlign w:val="center"/>
          </w:tcPr>
          <w:p w14:paraId="208C6EDC" w14:textId="77777777" w:rsidR="007B69B8" w:rsidRPr="009069C5" w:rsidRDefault="007B69B8" w:rsidP="00B54271">
            <w:pPr>
              <w:rPr>
                <w:color w:val="00B050"/>
                <w:sz w:val="18"/>
                <w:szCs w:val="18"/>
                <w:lang w:val="es-419"/>
              </w:rPr>
            </w:pPr>
          </w:p>
        </w:tc>
        <w:tc>
          <w:tcPr>
            <w:tcW w:w="1207" w:type="dxa"/>
            <w:vMerge/>
            <w:vAlign w:val="center"/>
          </w:tcPr>
          <w:p w14:paraId="4685A67E" w14:textId="77777777" w:rsidR="007B69B8" w:rsidRPr="009069C5" w:rsidRDefault="007B69B8" w:rsidP="00B54271">
            <w:pPr>
              <w:rPr>
                <w:color w:val="00B050"/>
                <w:sz w:val="18"/>
                <w:szCs w:val="18"/>
                <w:lang w:val="es-419"/>
              </w:rPr>
            </w:pPr>
          </w:p>
        </w:tc>
        <w:tc>
          <w:tcPr>
            <w:tcW w:w="1183" w:type="dxa"/>
            <w:vMerge/>
            <w:vAlign w:val="center"/>
          </w:tcPr>
          <w:p w14:paraId="10510EF0" w14:textId="77777777" w:rsidR="007B69B8" w:rsidRPr="009069C5" w:rsidRDefault="007B69B8" w:rsidP="00B54271">
            <w:pPr>
              <w:rPr>
                <w:color w:val="00B050"/>
                <w:sz w:val="18"/>
                <w:szCs w:val="18"/>
                <w:lang w:val="es-419"/>
              </w:rPr>
            </w:pPr>
          </w:p>
        </w:tc>
        <w:tc>
          <w:tcPr>
            <w:tcW w:w="1691" w:type="dxa"/>
            <w:vAlign w:val="center"/>
          </w:tcPr>
          <w:p w14:paraId="10B6B487" w14:textId="77777777" w:rsidR="007B69B8" w:rsidRPr="009069C5" w:rsidRDefault="007B69B8" w:rsidP="00B54271">
            <w:pPr>
              <w:rPr>
                <w:sz w:val="18"/>
                <w:szCs w:val="18"/>
                <w:lang w:val="es-419"/>
              </w:rPr>
            </w:pPr>
            <w:r w:rsidRPr="009069C5">
              <w:rPr>
                <w:sz w:val="18"/>
                <w:szCs w:val="18"/>
                <w:lang w:val="es-419"/>
              </w:rPr>
              <w:t>4. 18.5- Gestionar aprobación para la implementación</w:t>
            </w:r>
          </w:p>
        </w:tc>
        <w:tc>
          <w:tcPr>
            <w:tcW w:w="1520" w:type="dxa"/>
            <w:vAlign w:val="center"/>
          </w:tcPr>
          <w:p w14:paraId="4C386061" w14:textId="77777777" w:rsidR="007B69B8" w:rsidRPr="009069C5" w:rsidRDefault="007B69B8" w:rsidP="00B54271">
            <w:pPr>
              <w:rPr>
                <w:sz w:val="18"/>
                <w:szCs w:val="18"/>
                <w:lang w:val="es-419"/>
              </w:rPr>
            </w:pPr>
            <w:r w:rsidRPr="009069C5">
              <w:rPr>
                <w:sz w:val="18"/>
                <w:szCs w:val="18"/>
                <w:lang w:val="es-419"/>
              </w:rPr>
              <w:t>DPyD/TIC</w:t>
            </w:r>
          </w:p>
        </w:tc>
        <w:tc>
          <w:tcPr>
            <w:tcW w:w="1534" w:type="dxa"/>
            <w:vAlign w:val="center"/>
          </w:tcPr>
          <w:p w14:paraId="29D65211" w14:textId="77777777" w:rsidR="007B69B8" w:rsidRPr="009069C5" w:rsidRDefault="007B69B8" w:rsidP="00B54271">
            <w:pPr>
              <w:rPr>
                <w:sz w:val="18"/>
                <w:szCs w:val="18"/>
                <w:lang w:val="es-419"/>
              </w:rPr>
            </w:pPr>
            <w:r w:rsidRPr="009069C5">
              <w:rPr>
                <w:sz w:val="18"/>
                <w:szCs w:val="18"/>
                <w:lang w:val="es-419"/>
              </w:rPr>
              <w:t>Comunicaciones de aprobación y autorización de distribución</w:t>
            </w:r>
          </w:p>
        </w:tc>
        <w:tc>
          <w:tcPr>
            <w:tcW w:w="1441" w:type="dxa"/>
            <w:vAlign w:val="center"/>
          </w:tcPr>
          <w:p w14:paraId="1E170E13" w14:textId="77777777" w:rsidR="007B69B8" w:rsidRPr="009069C5" w:rsidRDefault="007B69B8" w:rsidP="00B54271">
            <w:pPr>
              <w:rPr>
                <w:rFonts w:cstheme="minorHAnsi"/>
                <w:sz w:val="18"/>
                <w:szCs w:val="18"/>
                <w:lang w:val="es-419"/>
              </w:rPr>
            </w:pPr>
            <w:r w:rsidRPr="009069C5">
              <w:rPr>
                <w:rFonts w:cstheme="minorHAnsi"/>
                <w:sz w:val="18"/>
                <w:szCs w:val="18"/>
                <w:lang w:val="es-419"/>
              </w:rPr>
              <w:t>Retrasos en el proceso de firma y aprobación</w:t>
            </w:r>
          </w:p>
        </w:tc>
        <w:tc>
          <w:tcPr>
            <w:tcW w:w="1500" w:type="dxa"/>
            <w:vAlign w:val="center"/>
          </w:tcPr>
          <w:p w14:paraId="7583B5B5" w14:textId="77777777" w:rsidR="007B69B8" w:rsidRPr="009069C5" w:rsidRDefault="007B69B8" w:rsidP="00B54271">
            <w:pPr>
              <w:rPr>
                <w:rFonts w:cstheme="minorHAnsi"/>
                <w:sz w:val="18"/>
                <w:szCs w:val="18"/>
                <w:lang w:val="es-419"/>
              </w:rPr>
            </w:pPr>
            <w:r w:rsidRPr="009069C5">
              <w:rPr>
                <w:rFonts w:cstheme="minorHAnsi"/>
                <w:sz w:val="18"/>
                <w:szCs w:val="18"/>
                <w:lang w:val="es-419"/>
              </w:rPr>
              <w:t>Seguimiento al proceso</w:t>
            </w:r>
          </w:p>
        </w:tc>
        <w:tc>
          <w:tcPr>
            <w:tcW w:w="282" w:type="dxa"/>
            <w:shd w:val="clear" w:color="auto" w:fill="BEBEBE" w:themeFill="text2" w:themeFillTint="66"/>
            <w:vAlign w:val="center"/>
          </w:tcPr>
          <w:p w14:paraId="58DED38B"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77665FD2"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2D7703CF"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9D9F43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97BB269"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9782F5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2BD54EF"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4700202"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809CE8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B44428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4B8B45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CEC61FF" w14:textId="77777777" w:rsidR="007B69B8" w:rsidRPr="009069C5" w:rsidRDefault="007B69B8" w:rsidP="00B54271">
            <w:pPr>
              <w:rPr>
                <w:sz w:val="18"/>
                <w:szCs w:val="18"/>
                <w:lang w:val="es-419"/>
              </w:rPr>
            </w:pPr>
          </w:p>
        </w:tc>
        <w:tc>
          <w:tcPr>
            <w:tcW w:w="928" w:type="dxa"/>
            <w:vMerge/>
            <w:vAlign w:val="center"/>
          </w:tcPr>
          <w:p w14:paraId="13786A67" w14:textId="77777777" w:rsidR="007B69B8" w:rsidRPr="009069C5" w:rsidRDefault="007B69B8" w:rsidP="00B54271">
            <w:pPr>
              <w:rPr>
                <w:sz w:val="18"/>
                <w:szCs w:val="18"/>
                <w:lang w:val="es-419"/>
              </w:rPr>
            </w:pPr>
          </w:p>
        </w:tc>
        <w:tc>
          <w:tcPr>
            <w:tcW w:w="984" w:type="dxa"/>
            <w:vMerge/>
            <w:vAlign w:val="center"/>
          </w:tcPr>
          <w:p w14:paraId="0D96A127" w14:textId="77777777" w:rsidR="007B69B8" w:rsidRPr="009069C5" w:rsidRDefault="007B69B8" w:rsidP="00B54271">
            <w:pPr>
              <w:rPr>
                <w:sz w:val="18"/>
                <w:szCs w:val="18"/>
                <w:lang w:val="es-419"/>
              </w:rPr>
            </w:pPr>
          </w:p>
        </w:tc>
        <w:tc>
          <w:tcPr>
            <w:tcW w:w="915" w:type="dxa"/>
            <w:vMerge/>
            <w:vAlign w:val="center"/>
          </w:tcPr>
          <w:p w14:paraId="66B0FD54" w14:textId="77777777" w:rsidR="007B69B8" w:rsidRPr="009069C5" w:rsidRDefault="007B69B8" w:rsidP="00B54271">
            <w:pPr>
              <w:rPr>
                <w:sz w:val="18"/>
                <w:szCs w:val="18"/>
                <w:lang w:val="es-419"/>
              </w:rPr>
            </w:pPr>
          </w:p>
        </w:tc>
      </w:tr>
      <w:tr w:rsidR="007B69B8" w:rsidRPr="001B344B" w14:paraId="78298A3A" w14:textId="77777777" w:rsidTr="00B54271">
        <w:trPr>
          <w:trHeight w:val="795"/>
          <w:jc w:val="center"/>
        </w:trPr>
        <w:tc>
          <w:tcPr>
            <w:tcW w:w="1247" w:type="dxa"/>
            <w:vMerge/>
            <w:vAlign w:val="center"/>
          </w:tcPr>
          <w:p w14:paraId="4AC8B1EF" w14:textId="77777777" w:rsidR="007B69B8" w:rsidRPr="009069C5" w:rsidRDefault="007B69B8" w:rsidP="00B54271">
            <w:pPr>
              <w:rPr>
                <w:color w:val="00B050"/>
                <w:sz w:val="18"/>
                <w:szCs w:val="18"/>
                <w:lang w:val="es-419"/>
              </w:rPr>
            </w:pPr>
          </w:p>
        </w:tc>
        <w:tc>
          <w:tcPr>
            <w:tcW w:w="1327" w:type="dxa"/>
            <w:vMerge/>
            <w:vAlign w:val="center"/>
          </w:tcPr>
          <w:p w14:paraId="105F0035" w14:textId="77777777" w:rsidR="007B69B8" w:rsidRPr="009069C5" w:rsidRDefault="007B69B8" w:rsidP="00B54271">
            <w:pPr>
              <w:rPr>
                <w:color w:val="00B050"/>
                <w:sz w:val="18"/>
                <w:szCs w:val="18"/>
                <w:lang w:val="es-419"/>
              </w:rPr>
            </w:pPr>
          </w:p>
        </w:tc>
        <w:tc>
          <w:tcPr>
            <w:tcW w:w="969" w:type="dxa"/>
            <w:vMerge/>
            <w:vAlign w:val="center"/>
          </w:tcPr>
          <w:p w14:paraId="2797B7B0" w14:textId="77777777" w:rsidR="007B69B8" w:rsidRPr="009069C5" w:rsidRDefault="007B69B8" w:rsidP="00B54271">
            <w:pPr>
              <w:rPr>
                <w:color w:val="00B050"/>
                <w:sz w:val="18"/>
                <w:szCs w:val="18"/>
                <w:lang w:val="es-419"/>
              </w:rPr>
            </w:pPr>
          </w:p>
        </w:tc>
        <w:tc>
          <w:tcPr>
            <w:tcW w:w="1207" w:type="dxa"/>
            <w:vMerge/>
            <w:vAlign w:val="center"/>
          </w:tcPr>
          <w:p w14:paraId="026EAAE4" w14:textId="77777777" w:rsidR="007B69B8" w:rsidRPr="009069C5" w:rsidRDefault="007B69B8" w:rsidP="00B54271">
            <w:pPr>
              <w:rPr>
                <w:color w:val="00B050"/>
                <w:sz w:val="18"/>
                <w:szCs w:val="18"/>
                <w:lang w:val="es-419"/>
              </w:rPr>
            </w:pPr>
          </w:p>
        </w:tc>
        <w:tc>
          <w:tcPr>
            <w:tcW w:w="1183" w:type="dxa"/>
            <w:vMerge/>
            <w:vAlign w:val="center"/>
          </w:tcPr>
          <w:p w14:paraId="6A9E9909" w14:textId="77777777" w:rsidR="007B69B8" w:rsidRPr="009069C5" w:rsidRDefault="007B69B8" w:rsidP="00B54271">
            <w:pPr>
              <w:rPr>
                <w:color w:val="00B050"/>
                <w:sz w:val="18"/>
                <w:szCs w:val="18"/>
                <w:lang w:val="es-419"/>
              </w:rPr>
            </w:pPr>
          </w:p>
        </w:tc>
        <w:tc>
          <w:tcPr>
            <w:tcW w:w="1691" w:type="dxa"/>
            <w:vAlign w:val="center"/>
          </w:tcPr>
          <w:p w14:paraId="6161CE8E" w14:textId="77777777" w:rsidR="007B69B8" w:rsidRPr="009069C5" w:rsidRDefault="007B69B8" w:rsidP="00B54271">
            <w:pPr>
              <w:rPr>
                <w:sz w:val="18"/>
                <w:szCs w:val="18"/>
                <w:lang w:val="es-419"/>
              </w:rPr>
            </w:pPr>
            <w:r w:rsidRPr="009069C5">
              <w:rPr>
                <w:sz w:val="18"/>
                <w:szCs w:val="18"/>
                <w:lang w:val="es-419"/>
              </w:rPr>
              <w:t>4. 18.6- Acompañar a la unidad responsable en la implantación del procedimiento.</w:t>
            </w:r>
          </w:p>
        </w:tc>
        <w:tc>
          <w:tcPr>
            <w:tcW w:w="1520" w:type="dxa"/>
            <w:vAlign w:val="center"/>
          </w:tcPr>
          <w:p w14:paraId="003DF7BB" w14:textId="77777777" w:rsidR="007B69B8" w:rsidRPr="009069C5" w:rsidRDefault="007B69B8" w:rsidP="00B54271">
            <w:pPr>
              <w:rPr>
                <w:sz w:val="18"/>
                <w:szCs w:val="18"/>
                <w:lang w:val="es-419"/>
              </w:rPr>
            </w:pPr>
            <w:r w:rsidRPr="009069C5">
              <w:rPr>
                <w:sz w:val="18"/>
                <w:szCs w:val="18"/>
                <w:lang w:val="es-419"/>
              </w:rPr>
              <w:t>DPyD/TIC</w:t>
            </w:r>
          </w:p>
        </w:tc>
        <w:tc>
          <w:tcPr>
            <w:tcW w:w="1534" w:type="dxa"/>
            <w:vAlign w:val="center"/>
          </w:tcPr>
          <w:p w14:paraId="645561C0" w14:textId="77777777" w:rsidR="007B69B8" w:rsidRPr="009069C5" w:rsidRDefault="007B69B8" w:rsidP="00B54271">
            <w:pPr>
              <w:rPr>
                <w:sz w:val="18"/>
                <w:szCs w:val="18"/>
                <w:lang w:val="es-419"/>
              </w:rPr>
            </w:pPr>
            <w:r w:rsidRPr="009069C5">
              <w:rPr>
                <w:sz w:val="18"/>
                <w:szCs w:val="18"/>
                <w:lang w:val="es-419"/>
              </w:rPr>
              <w:t xml:space="preserve">Correos electrónicos de intercambio de información con los responsables de ejecución de procedimientos. </w:t>
            </w:r>
          </w:p>
        </w:tc>
        <w:tc>
          <w:tcPr>
            <w:tcW w:w="1441" w:type="dxa"/>
            <w:vAlign w:val="center"/>
          </w:tcPr>
          <w:p w14:paraId="3A93F205" w14:textId="77777777" w:rsidR="007B69B8" w:rsidRPr="009069C5" w:rsidRDefault="007B69B8" w:rsidP="00B54271">
            <w:pPr>
              <w:rPr>
                <w:rFonts w:cstheme="minorHAnsi"/>
                <w:sz w:val="18"/>
                <w:szCs w:val="18"/>
                <w:lang w:val="es-419"/>
              </w:rPr>
            </w:pPr>
            <w:r w:rsidRPr="009069C5">
              <w:rPr>
                <w:rFonts w:cstheme="minorHAnsi"/>
                <w:sz w:val="18"/>
                <w:szCs w:val="18"/>
                <w:lang w:val="es-419"/>
              </w:rPr>
              <w:t>Incoherencia e inconsistencia en la retroalimentación</w:t>
            </w:r>
          </w:p>
        </w:tc>
        <w:tc>
          <w:tcPr>
            <w:tcW w:w="1500" w:type="dxa"/>
            <w:vAlign w:val="center"/>
          </w:tcPr>
          <w:p w14:paraId="58B887ED" w14:textId="77777777" w:rsidR="007B69B8" w:rsidRPr="009069C5" w:rsidRDefault="007B69B8" w:rsidP="00B54271">
            <w:pPr>
              <w:rPr>
                <w:rFonts w:cstheme="minorHAnsi"/>
                <w:sz w:val="18"/>
                <w:szCs w:val="18"/>
                <w:lang w:val="es-419"/>
              </w:rPr>
            </w:pPr>
            <w:r w:rsidRPr="009069C5">
              <w:rPr>
                <w:rFonts w:cstheme="minorHAnsi"/>
                <w:sz w:val="18"/>
                <w:szCs w:val="18"/>
                <w:lang w:val="es-419"/>
              </w:rPr>
              <w:t>Indicar las vías y formas de retroalimentación.</w:t>
            </w:r>
          </w:p>
        </w:tc>
        <w:tc>
          <w:tcPr>
            <w:tcW w:w="282" w:type="dxa"/>
            <w:shd w:val="clear" w:color="auto" w:fill="BEBEBE" w:themeFill="text2" w:themeFillTint="66"/>
            <w:vAlign w:val="center"/>
          </w:tcPr>
          <w:p w14:paraId="3A436E55"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47EC878C"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5818E97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EC056E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3D21D3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EB72C7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43152CF"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3427BA1"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88DC4A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1BEFDF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7227DE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145843F" w14:textId="77777777" w:rsidR="007B69B8" w:rsidRPr="009069C5" w:rsidRDefault="007B69B8" w:rsidP="00B54271">
            <w:pPr>
              <w:rPr>
                <w:sz w:val="18"/>
                <w:szCs w:val="18"/>
                <w:lang w:val="es-419"/>
              </w:rPr>
            </w:pPr>
          </w:p>
        </w:tc>
        <w:tc>
          <w:tcPr>
            <w:tcW w:w="928" w:type="dxa"/>
            <w:vMerge/>
            <w:vAlign w:val="center"/>
          </w:tcPr>
          <w:p w14:paraId="12EF69F6" w14:textId="77777777" w:rsidR="007B69B8" w:rsidRPr="009069C5" w:rsidRDefault="007B69B8" w:rsidP="00B54271">
            <w:pPr>
              <w:rPr>
                <w:sz w:val="18"/>
                <w:szCs w:val="18"/>
                <w:lang w:val="es-419"/>
              </w:rPr>
            </w:pPr>
          </w:p>
        </w:tc>
        <w:tc>
          <w:tcPr>
            <w:tcW w:w="984" w:type="dxa"/>
            <w:vMerge/>
            <w:vAlign w:val="center"/>
          </w:tcPr>
          <w:p w14:paraId="05C0CCA0" w14:textId="77777777" w:rsidR="007B69B8" w:rsidRPr="009069C5" w:rsidRDefault="007B69B8" w:rsidP="00B54271">
            <w:pPr>
              <w:rPr>
                <w:sz w:val="18"/>
                <w:szCs w:val="18"/>
                <w:lang w:val="es-419"/>
              </w:rPr>
            </w:pPr>
          </w:p>
        </w:tc>
        <w:tc>
          <w:tcPr>
            <w:tcW w:w="915" w:type="dxa"/>
            <w:vMerge/>
            <w:vAlign w:val="center"/>
          </w:tcPr>
          <w:p w14:paraId="5076C9D3" w14:textId="77777777" w:rsidR="007B69B8" w:rsidRPr="009069C5" w:rsidRDefault="007B69B8" w:rsidP="00B54271">
            <w:pPr>
              <w:rPr>
                <w:sz w:val="18"/>
                <w:szCs w:val="18"/>
                <w:lang w:val="es-419"/>
              </w:rPr>
            </w:pPr>
          </w:p>
        </w:tc>
      </w:tr>
      <w:tr w:rsidR="007B69B8" w:rsidRPr="001B344B" w14:paraId="7F519789" w14:textId="77777777" w:rsidTr="00B54271">
        <w:trPr>
          <w:trHeight w:val="795"/>
          <w:jc w:val="center"/>
        </w:trPr>
        <w:tc>
          <w:tcPr>
            <w:tcW w:w="1247" w:type="dxa"/>
            <w:vMerge/>
            <w:vAlign w:val="center"/>
          </w:tcPr>
          <w:p w14:paraId="6CA8C675" w14:textId="77777777" w:rsidR="007B69B8" w:rsidRPr="009069C5" w:rsidRDefault="007B69B8" w:rsidP="00B54271">
            <w:pPr>
              <w:rPr>
                <w:color w:val="00B050"/>
                <w:sz w:val="18"/>
                <w:szCs w:val="18"/>
                <w:lang w:val="es-419"/>
              </w:rPr>
            </w:pPr>
          </w:p>
        </w:tc>
        <w:tc>
          <w:tcPr>
            <w:tcW w:w="1327" w:type="dxa"/>
            <w:vMerge/>
            <w:vAlign w:val="center"/>
          </w:tcPr>
          <w:p w14:paraId="21D26C38" w14:textId="77777777" w:rsidR="007B69B8" w:rsidRPr="009069C5" w:rsidRDefault="007B69B8" w:rsidP="00B54271">
            <w:pPr>
              <w:rPr>
                <w:color w:val="00B050"/>
                <w:sz w:val="18"/>
                <w:szCs w:val="18"/>
                <w:lang w:val="es-419"/>
              </w:rPr>
            </w:pPr>
          </w:p>
        </w:tc>
        <w:tc>
          <w:tcPr>
            <w:tcW w:w="969" w:type="dxa"/>
            <w:vMerge/>
            <w:vAlign w:val="center"/>
          </w:tcPr>
          <w:p w14:paraId="208E619C" w14:textId="77777777" w:rsidR="007B69B8" w:rsidRPr="009069C5" w:rsidRDefault="007B69B8" w:rsidP="00B54271">
            <w:pPr>
              <w:rPr>
                <w:color w:val="00B050"/>
                <w:sz w:val="18"/>
                <w:szCs w:val="18"/>
                <w:lang w:val="es-419"/>
              </w:rPr>
            </w:pPr>
          </w:p>
        </w:tc>
        <w:tc>
          <w:tcPr>
            <w:tcW w:w="1207" w:type="dxa"/>
            <w:vMerge/>
            <w:vAlign w:val="center"/>
          </w:tcPr>
          <w:p w14:paraId="1143592B" w14:textId="77777777" w:rsidR="007B69B8" w:rsidRPr="009069C5" w:rsidRDefault="007B69B8" w:rsidP="00B54271">
            <w:pPr>
              <w:rPr>
                <w:color w:val="00B050"/>
                <w:sz w:val="18"/>
                <w:szCs w:val="18"/>
                <w:lang w:val="es-419"/>
              </w:rPr>
            </w:pPr>
          </w:p>
        </w:tc>
        <w:tc>
          <w:tcPr>
            <w:tcW w:w="1183" w:type="dxa"/>
            <w:vMerge/>
            <w:vAlign w:val="center"/>
          </w:tcPr>
          <w:p w14:paraId="5FC082A3" w14:textId="77777777" w:rsidR="007B69B8" w:rsidRPr="009069C5" w:rsidRDefault="007B69B8" w:rsidP="00B54271">
            <w:pPr>
              <w:rPr>
                <w:color w:val="00B050"/>
                <w:sz w:val="18"/>
                <w:szCs w:val="18"/>
                <w:lang w:val="es-419"/>
              </w:rPr>
            </w:pPr>
          </w:p>
        </w:tc>
        <w:tc>
          <w:tcPr>
            <w:tcW w:w="1691" w:type="dxa"/>
            <w:vAlign w:val="center"/>
          </w:tcPr>
          <w:p w14:paraId="77609402" w14:textId="77777777" w:rsidR="007B69B8" w:rsidRPr="009069C5" w:rsidRDefault="007B69B8" w:rsidP="00B54271">
            <w:pPr>
              <w:rPr>
                <w:sz w:val="18"/>
                <w:szCs w:val="18"/>
                <w:lang w:val="es-419"/>
              </w:rPr>
            </w:pPr>
            <w:r w:rsidRPr="009069C5">
              <w:rPr>
                <w:sz w:val="18"/>
                <w:szCs w:val="18"/>
                <w:lang w:val="es-419"/>
              </w:rPr>
              <w:t>4. 18.7- Elaborar informe de resultados del proceso de implementación.</w:t>
            </w:r>
          </w:p>
        </w:tc>
        <w:tc>
          <w:tcPr>
            <w:tcW w:w="1520" w:type="dxa"/>
            <w:vAlign w:val="center"/>
          </w:tcPr>
          <w:p w14:paraId="4F1B070A" w14:textId="77777777" w:rsidR="007B69B8" w:rsidRPr="009069C5" w:rsidRDefault="007B69B8" w:rsidP="00B54271">
            <w:pPr>
              <w:rPr>
                <w:sz w:val="18"/>
                <w:szCs w:val="18"/>
                <w:lang w:val="es-419"/>
              </w:rPr>
            </w:pPr>
            <w:r w:rsidRPr="009069C5">
              <w:rPr>
                <w:sz w:val="18"/>
                <w:szCs w:val="18"/>
                <w:lang w:val="es-419"/>
              </w:rPr>
              <w:t>DPyD</w:t>
            </w:r>
          </w:p>
        </w:tc>
        <w:tc>
          <w:tcPr>
            <w:tcW w:w="1534" w:type="dxa"/>
            <w:vAlign w:val="center"/>
          </w:tcPr>
          <w:p w14:paraId="5AE9DD47" w14:textId="77777777" w:rsidR="007B69B8" w:rsidRPr="009069C5" w:rsidRDefault="007B69B8" w:rsidP="00B54271">
            <w:pPr>
              <w:rPr>
                <w:color w:val="00B050"/>
                <w:sz w:val="18"/>
                <w:szCs w:val="18"/>
                <w:lang w:val="es-419"/>
              </w:rPr>
            </w:pPr>
            <w:r w:rsidRPr="009069C5">
              <w:rPr>
                <w:sz w:val="18"/>
                <w:szCs w:val="18"/>
                <w:lang w:val="es-419"/>
              </w:rPr>
              <w:t>Informe de resultados de acompañamiento</w:t>
            </w:r>
          </w:p>
        </w:tc>
        <w:tc>
          <w:tcPr>
            <w:tcW w:w="1441" w:type="dxa"/>
            <w:vAlign w:val="center"/>
          </w:tcPr>
          <w:p w14:paraId="58DAD40B" w14:textId="77777777" w:rsidR="007B69B8" w:rsidRPr="009069C5" w:rsidRDefault="007B69B8" w:rsidP="00B54271">
            <w:pPr>
              <w:rPr>
                <w:rFonts w:cstheme="minorHAnsi"/>
                <w:sz w:val="18"/>
                <w:szCs w:val="18"/>
                <w:lang w:val="es-419"/>
              </w:rPr>
            </w:pPr>
            <w:r w:rsidRPr="009069C5">
              <w:rPr>
                <w:rFonts w:cstheme="minorHAnsi"/>
                <w:sz w:val="18"/>
                <w:szCs w:val="18"/>
                <w:lang w:val="es-419"/>
              </w:rPr>
              <w:t>Proceso de implementación incorrecto</w:t>
            </w:r>
          </w:p>
        </w:tc>
        <w:tc>
          <w:tcPr>
            <w:tcW w:w="1500" w:type="dxa"/>
            <w:vAlign w:val="center"/>
          </w:tcPr>
          <w:p w14:paraId="5E058F5F" w14:textId="44B39B9A" w:rsidR="007B69B8" w:rsidRPr="009069C5" w:rsidRDefault="007B69B8" w:rsidP="00B54271">
            <w:pPr>
              <w:rPr>
                <w:rFonts w:cstheme="minorHAnsi"/>
                <w:sz w:val="18"/>
                <w:szCs w:val="18"/>
                <w:lang w:val="es-419"/>
              </w:rPr>
            </w:pPr>
            <w:r w:rsidRPr="009069C5">
              <w:rPr>
                <w:rFonts w:cstheme="minorHAnsi"/>
                <w:sz w:val="18"/>
                <w:szCs w:val="18"/>
                <w:lang w:val="es-419"/>
              </w:rPr>
              <w:t xml:space="preserve">Establecer </w:t>
            </w:r>
            <w:r w:rsidR="00B90487" w:rsidRPr="009069C5">
              <w:rPr>
                <w:rFonts w:cstheme="minorHAnsi"/>
                <w:sz w:val="18"/>
                <w:szCs w:val="18"/>
                <w:lang w:val="es-419"/>
              </w:rPr>
              <w:t>el proceso</w:t>
            </w:r>
            <w:r w:rsidRPr="009069C5">
              <w:rPr>
                <w:rFonts w:cstheme="minorHAnsi"/>
                <w:sz w:val="18"/>
                <w:szCs w:val="18"/>
                <w:lang w:val="es-419"/>
              </w:rPr>
              <w:t xml:space="preserve"> de implementación de antemano.</w:t>
            </w:r>
          </w:p>
        </w:tc>
        <w:tc>
          <w:tcPr>
            <w:tcW w:w="282" w:type="dxa"/>
            <w:shd w:val="clear" w:color="auto" w:fill="BEBEBE" w:themeFill="text2" w:themeFillTint="66"/>
            <w:vAlign w:val="center"/>
          </w:tcPr>
          <w:p w14:paraId="165A2680"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1B83C110"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28923E02"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D61993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44069B6"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6245FE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C810E32"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E0A5AC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E482F46"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24A5AC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988A581"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A424EB0" w14:textId="77777777" w:rsidR="007B69B8" w:rsidRPr="009069C5" w:rsidRDefault="007B69B8" w:rsidP="00B54271">
            <w:pPr>
              <w:rPr>
                <w:sz w:val="18"/>
                <w:szCs w:val="18"/>
                <w:lang w:val="es-419"/>
              </w:rPr>
            </w:pPr>
          </w:p>
        </w:tc>
        <w:tc>
          <w:tcPr>
            <w:tcW w:w="928" w:type="dxa"/>
            <w:vMerge/>
            <w:vAlign w:val="center"/>
          </w:tcPr>
          <w:p w14:paraId="2CD1740E" w14:textId="77777777" w:rsidR="007B69B8" w:rsidRPr="009069C5" w:rsidRDefault="007B69B8" w:rsidP="00B54271">
            <w:pPr>
              <w:rPr>
                <w:sz w:val="18"/>
                <w:szCs w:val="18"/>
                <w:lang w:val="es-419"/>
              </w:rPr>
            </w:pPr>
          </w:p>
        </w:tc>
        <w:tc>
          <w:tcPr>
            <w:tcW w:w="984" w:type="dxa"/>
            <w:vMerge/>
            <w:vAlign w:val="center"/>
          </w:tcPr>
          <w:p w14:paraId="7A5E06D0" w14:textId="77777777" w:rsidR="007B69B8" w:rsidRPr="009069C5" w:rsidRDefault="007B69B8" w:rsidP="00B54271">
            <w:pPr>
              <w:rPr>
                <w:sz w:val="18"/>
                <w:szCs w:val="18"/>
                <w:lang w:val="es-419"/>
              </w:rPr>
            </w:pPr>
          </w:p>
        </w:tc>
        <w:tc>
          <w:tcPr>
            <w:tcW w:w="915" w:type="dxa"/>
            <w:vMerge/>
            <w:vAlign w:val="center"/>
          </w:tcPr>
          <w:p w14:paraId="04384F94" w14:textId="77777777" w:rsidR="007B69B8" w:rsidRPr="009069C5" w:rsidRDefault="007B69B8" w:rsidP="00B54271">
            <w:pPr>
              <w:rPr>
                <w:sz w:val="18"/>
                <w:szCs w:val="18"/>
                <w:lang w:val="es-419"/>
              </w:rPr>
            </w:pPr>
          </w:p>
        </w:tc>
      </w:tr>
      <w:tr w:rsidR="007B69B8" w:rsidRPr="009069C5" w14:paraId="01F3ACE9" w14:textId="77777777" w:rsidTr="00B54271">
        <w:trPr>
          <w:trHeight w:val="795"/>
          <w:jc w:val="center"/>
        </w:trPr>
        <w:tc>
          <w:tcPr>
            <w:tcW w:w="1247" w:type="dxa"/>
            <w:vMerge w:val="restart"/>
            <w:vAlign w:val="center"/>
          </w:tcPr>
          <w:p w14:paraId="782F5A80" w14:textId="77777777" w:rsidR="007B69B8" w:rsidRPr="009069C5" w:rsidRDefault="007B69B8" w:rsidP="00B54271">
            <w:pPr>
              <w:rPr>
                <w:color w:val="FF0000"/>
                <w:lang w:val="es-419"/>
              </w:rPr>
            </w:pPr>
            <w:r w:rsidRPr="009069C5">
              <w:rPr>
                <w:sz w:val="18"/>
                <w:szCs w:val="18"/>
                <w:lang w:val="es-419"/>
              </w:rPr>
              <w:t xml:space="preserve">4.19- Diseñar un sistema para recolección y consolidación de las estadísticas de la gestión institucional </w:t>
            </w:r>
          </w:p>
        </w:tc>
        <w:tc>
          <w:tcPr>
            <w:tcW w:w="1327" w:type="dxa"/>
            <w:vMerge w:val="restart"/>
            <w:vAlign w:val="center"/>
          </w:tcPr>
          <w:p w14:paraId="4BAFEAE4" w14:textId="77777777" w:rsidR="007B69B8" w:rsidRPr="009069C5" w:rsidRDefault="007B69B8" w:rsidP="00B54271">
            <w:pPr>
              <w:rPr>
                <w:rFonts w:ascii="Calibri" w:eastAsia="Calibri" w:hAnsi="Calibri" w:cs="Calibri"/>
                <w:sz w:val="18"/>
                <w:szCs w:val="18"/>
                <w:lang w:val="es-419"/>
              </w:rPr>
            </w:pPr>
            <w:r w:rsidRPr="009069C5">
              <w:rPr>
                <w:rFonts w:ascii="Calibri" w:eastAsia="Calibri" w:hAnsi="Calibri" w:cs="Calibri"/>
                <w:sz w:val="18"/>
                <w:szCs w:val="18"/>
                <w:lang w:val="es-419"/>
              </w:rPr>
              <w:t xml:space="preserve">100% de los procesos de la gestión institucional son consolidados en estadísticas </w:t>
            </w:r>
          </w:p>
          <w:p w14:paraId="36D3198D" w14:textId="77777777" w:rsidR="007B69B8" w:rsidRPr="009069C5" w:rsidRDefault="007B69B8" w:rsidP="00B54271">
            <w:pPr>
              <w:rPr>
                <w:rFonts w:ascii="Calibri" w:eastAsia="Calibri" w:hAnsi="Calibri" w:cs="Calibri"/>
                <w:sz w:val="18"/>
                <w:szCs w:val="18"/>
                <w:lang w:val="es-419"/>
              </w:rPr>
            </w:pPr>
            <w:r w:rsidRPr="009069C5">
              <w:rPr>
                <w:rFonts w:ascii="Calibri" w:eastAsia="Calibri" w:hAnsi="Calibri" w:cs="Calibri"/>
                <w:sz w:val="18"/>
                <w:szCs w:val="18"/>
                <w:lang w:val="es-419"/>
              </w:rPr>
              <w:t xml:space="preserve"> </w:t>
            </w:r>
          </w:p>
        </w:tc>
        <w:tc>
          <w:tcPr>
            <w:tcW w:w="969" w:type="dxa"/>
            <w:vMerge w:val="restart"/>
            <w:vAlign w:val="center"/>
          </w:tcPr>
          <w:p w14:paraId="5B87FF34" w14:textId="77777777" w:rsidR="007B69B8" w:rsidRPr="009069C5" w:rsidRDefault="007B69B8" w:rsidP="00B54271">
            <w:pPr>
              <w:rPr>
                <w:rFonts w:ascii="Calibri" w:eastAsia="Calibri" w:hAnsi="Calibri" w:cs="Calibri"/>
                <w:sz w:val="18"/>
                <w:szCs w:val="18"/>
                <w:lang w:val="es-419"/>
              </w:rPr>
            </w:pPr>
            <w:r w:rsidRPr="009069C5">
              <w:rPr>
                <w:rFonts w:ascii="Calibri" w:eastAsia="Calibri" w:hAnsi="Calibri" w:cs="Calibri"/>
                <w:sz w:val="18"/>
                <w:szCs w:val="18"/>
                <w:lang w:val="es-419"/>
              </w:rPr>
              <w:t>Porcentaje del sistema de recolección y consolidación de las estadísticas de la gestión institucional</w:t>
            </w:r>
          </w:p>
          <w:p w14:paraId="0B564496" w14:textId="77777777" w:rsidR="007B69B8" w:rsidRPr="009069C5" w:rsidRDefault="007B69B8" w:rsidP="00B54271">
            <w:pPr>
              <w:rPr>
                <w:rFonts w:ascii="Calibri" w:eastAsia="Calibri" w:hAnsi="Calibri" w:cs="Calibri"/>
                <w:sz w:val="18"/>
                <w:szCs w:val="18"/>
                <w:lang w:val="es-419"/>
              </w:rPr>
            </w:pPr>
            <w:r w:rsidRPr="009069C5">
              <w:rPr>
                <w:rFonts w:ascii="Calibri" w:eastAsia="Calibri" w:hAnsi="Calibri" w:cs="Calibri"/>
                <w:sz w:val="18"/>
                <w:szCs w:val="18"/>
                <w:lang w:val="es-419"/>
              </w:rPr>
              <w:lastRenderedPageBreak/>
              <w:t xml:space="preserve"> </w:t>
            </w:r>
          </w:p>
        </w:tc>
        <w:tc>
          <w:tcPr>
            <w:tcW w:w="1207" w:type="dxa"/>
            <w:vMerge w:val="restart"/>
            <w:vAlign w:val="center"/>
          </w:tcPr>
          <w:p w14:paraId="0791E80A" w14:textId="77777777" w:rsidR="007B69B8" w:rsidRPr="009069C5" w:rsidRDefault="007B69B8" w:rsidP="00B54271">
            <w:pPr>
              <w:rPr>
                <w:rFonts w:ascii="Calibri" w:eastAsia="Calibri" w:hAnsi="Calibri" w:cs="Calibri"/>
                <w:sz w:val="18"/>
                <w:szCs w:val="18"/>
                <w:lang w:val="es-419"/>
              </w:rPr>
            </w:pPr>
            <w:r w:rsidRPr="009069C5">
              <w:rPr>
                <w:rFonts w:ascii="Calibri" w:eastAsia="Calibri" w:hAnsi="Calibri" w:cs="Calibri"/>
                <w:sz w:val="18"/>
                <w:szCs w:val="18"/>
                <w:lang w:val="es-419"/>
              </w:rPr>
              <w:lastRenderedPageBreak/>
              <w:t>Sistema de recolección y presentación de las estadísticas de la gestión institucional</w:t>
            </w:r>
          </w:p>
          <w:p w14:paraId="037F8E4B" w14:textId="77777777" w:rsidR="007B69B8" w:rsidRPr="009069C5" w:rsidRDefault="007B69B8" w:rsidP="00B54271">
            <w:pPr>
              <w:rPr>
                <w:rFonts w:ascii="Calibri" w:eastAsia="Calibri" w:hAnsi="Calibri" w:cs="Calibri"/>
                <w:sz w:val="18"/>
                <w:szCs w:val="18"/>
                <w:lang w:val="es-419"/>
              </w:rPr>
            </w:pPr>
            <w:r w:rsidRPr="009069C5">
              <w:rPr>
                <w:rFonts w:ascii="Calibri" w:eastAsia="Calibri" w:hAnsi="Calibri" w:cs="Calibri"/>
                <w:sz w:val="18"/>
                <w:szCs w:val="18"/>
                <w:lang w:val="es-419"/>
              </w:rPr>
              <w:t xml:space="preserve"> </w:t>
            </w:r>
          </w:p>
        </w:tc>
        <w:tc>
          <w:tcPr>
            <w:tcW w:w="1183" w:type="dxa"/>
            <w:vMerge w:val="restart"/>
            <w:vAlign w:val="center"/>
          </w:tcPr>
          <w:p w14:paraId="4F8291BC" w14:textId="77777777" w:rsidR="007B69B8" w:rsidRPr="009069C5" w:rsidRDefault="007B69B8" w:rsidP="00B54271">
            <w:pPr>
              <w:rPr>
                <w:rFonts w:ascii="Calibri" w:eastAsia="Calibri" w:hAnsi="Calibri" w:cs="Calibri"/>
                <w:sz w:val="18"/>
                <w:szCs w:val="18"/>
                <w:lang w:val="es-419"/>
              </w:rPr>
            </w:pPr>
            <w:r w:rsidRPr="009069C5">
              <w:rPr>
                <w:rFonts w:ascii="Calibri" w:eastAsia="Calibri" w:hAnsi="Calibri" w:cs="Calibri"/>
                <w:sz w:val="18"/>
                <w:szCs w:val="18"/>
                <w:lang w:val="es-419"/>
              </w:rPr>
              <w:t xml:space="preserve"> </w:t>
            </w:r>
          </w:p>
          <w:p w14:paraId="5F1DC5DE" w14:textId="77777777" w:rsidR="007B69B8" w:rsidRPr="009069C5" w:rsidRDefault="007B69B8" w:rsidP="00B54271">
            <w:pPr>
              <w:rPr>
                <w:rFonts w:ascii="Calibri" w:eastAsia="Calibri" w:hAnsi="Calibri" w:cs="Calibri"/>
                <w:sz w:val="18"/>
                <w:szCs w:val="18"/>
                <w:lang w:val="es-419"/>
              </w:rPr>
            </w:pPr>
            <w:r w:rsidRPr="009069C5">
              <w:rPr>
                <w:rFonts w:ascii="Calibri" w:eastAsia="Calibri" w:hAnsi="Calibri" w:cs="Calibri"/>
                <w:sz w:val="18"/>
                <w:szCs w:val="18"/>
                <w:lang w:val="es-419"/>
              </w:rPr>
              <w:t xml:space="preserve"> N/A</w:t>
            </w:r>
          </w:p>
        </w:tc>
        <w:tc>
          <w:tcPr>
            <w:tcW w:w="1691" w:type="dxa"/>
            <w:vAlign w:val="center"/>
          </w:tcPr>
          <w:p w14:paraId="143CB70F" w14:textId="77777777" w:rsidR="007B69B8" w:rsidRPr="009069C5" w:rsidRDefault="007B69B8" w:rsidP="00B54271">
            <w:pPr>
              <w:rPr>
                <w:sz w:val="18"/>
                <w:szCs w:val="18"/>
                <w:lang w:val="es-419"/>
              </w:rPr>
            </w:pPr>
            <w:r w:rsidRPr="009069C5">
              <w:rPr>
                <w:sz w:val="18"/>
                <w:szCs w:val="18"/>
                <w:lang w:val="es-419"/>
              </w:rPr>
              <w:t xml:space="preserve">4.19.1 Reunión con representante de área para entender su funcionamiento y datos que pueden generar  </w:t>
            </w:r>
          </w:p>
        </w:tc>
        <w:tc>
          <w:tcPr>
            <w:tcW w:w="1520" w:type="dxa"/>
            <w:vAlign w:val="center"/>
          </w:tcPr>
          <w:p w14:paraId="78477304"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681465F9" w14:textId="77777777" w:rsidR="007B69B8" w:rsidRPr="009069C5" w:rsidRDefault="007B69B8" w:rsidP="00B54271">
            <w:pPr>
              <w:rPr>
                <w:sz w:val="18"/>
                <w:szCs w:val="18"/>
                <w:lang w:val="es-419"/>
              </w:rPr>
            </w:pPr>
            <w:r w:rsidRPr="009069C5">
              <w:rPr>
                <w:sz w:val="18"/>
                <w:szCs w:val="18"/>
                <w:lang w:val="es-419"/>
              </w:rPr>
              <w:t>Minuta de la reunión / Registro de participantes</w:t>
            </w:r>
          </w:p>
        </w:tc>
        <w:tc>
          <w:tcPr>
            <w:tcW w:w="1441" w:type="dxa"/>
            <w:vAlign w:val="center"/>
          </w:tcPr>
          <w:p w14:paraId="7198F5AB" w14:textId="77777777" w:rsidR="007B69B8" w:rsidRPr="009069C5" w:rsidRDefault="007B69B8" w:rsidP="00B54271">
            <w:pPr>
              <w:rPr>
                <w:sz w:val="18"/>
                <w:szCs w:val="18"/>
                <w:lang w:val="es-419"/>
              </w:rPr>
            </w:pPr>
            <w:r w:rsidRPr="009069C5">
              <w:rPr>
                <w:sz w:val="18"/>
                <w:szCs w:val="18"/>
                <w:lang w:val="es-419"/>
              </w:rPr>
              <w:t xml:space="preserve">Disponibilidad de la persona convocada a la reunión. </w:t>
            </w:r>
          </w:p>
        </w:tc>
        <w:tc>
          <w:tcPr>
            <w:tcW w:w="1500" w:type="dxa"/>
            <w:vAlign w:val="center"/>
          </w:tcPr>
          <w:p w14:paraId="141596C3" w14:textId="77777777" w:rsidR="007B69B8" w:rsidRPr="009069C5" w:rsidRDefault="007B69B8" w:rsidP="00B54271">
            <w:pPr>
              <w:rPr>
                <w:sz w:val="18"/>
                <w:szCs w:val="18"/>
                <w:lang w:val="es-419"/>
              </w:rPr>
            </w:pPr>
            <w:r w:rsidRPr="009069C5">
              <w:rPr>
                <w:sz w:val="18"/>
                <w:szCs w:val="18"/>
                <w:lang w:val="es-419"/>
              </w:rPr>
              <w:t xml:space="preserve"> </w:t>
            </w:r>
          </w:p>
          <w:p w14:paraId="1B457136" w14:textId="77777777" w:rsidR="007B69B8" w:rsidRPr="009069C5" w:rsidRDefault="007B69B8" w:rsidP="00B54271">
            <w:pPr>
              <w:rPr>
                <w:sz w:val="18"/>
                <w:szCs w:val="18"/>
                <w:lang w:val="es-419"/>
              </w:rPr>
            </w:pPr>
            <w:r w:rsidRPr="009069C5">
              <w:rPr>
                <w:sz w:val="18"/>
                <w:szCs w:val="18"/>
                <w:lang w:val="es-419"/>
              </w:rPr>
              <w:t xml:space="preserve"> </w:t>
            </w:r>
          </w:p>
          <w:p w14:paraId="5214EB33" w14:textId="77777777" w:rsidR="007B69B8" w:rsidRPr="009069C5" w:rsidRDefault="007B69B8" w:rsidP="00B54271">
            <w:pPr>
              <w:rPr>
                <w:sz w:val="18"/>
                <w:szCs w:val="18"/>
                <w:lang w:val="es-419"/>
              </w:rPr>
            </w:pPr>
            <w:r w:rsidRPr="009069C5">
              <w:rPr>
                <w:sz w:val="18"/>
                <w:szCs w:val="18"/>
                <w:lang w:val="es-419"/>
              </w:rPr>
              <w:t xml:space="preserve">Planificar la prioridad </w:t>
            </w:r>
          </w:p>
          <w:p w14:paraId="078FE16B" w14:textId="77777777" w:rsidR="007B69B8" w:rsidRPr="009069C5" w:rsidRDefault="007B69B8" w:rsidP="00B54271">
            <w:pPr>
              <w:rPr>
                <w:sz w:val="18"/>
                <w:szCs w:val="18"/>
                <w:lang w:val="es-419"/>
              </w:rPr>
            </w:pPr>
            <w:r w:rsidRPr="009069C5">
              <w:rPr>
                <w:sz w:val="18"/>
                <w:szCs w:val="18"/>
                <w:lang w:val="es-419"/>
              </w:rPr>
              <w:t xml:space="preserve"> </w:t>
            </w:r>
          </w:p>
        </w:tc>
        <w:tc>
          <w:tcPr>
            <w:tcW w:w="282" w:type="dxa"/>
            <w:shd w:val="clear" w:color="auto" w:fill="auto"/>
            <w:vAlign w:val="center"/>
          </w:tcPr>
          <w:p w14:paraId="35C769D6" w14:textId="77777777" w:rsidR="007B69B8" w:rsidRPr="009069C5" w:rsidRDefault="007B69B8" w:rsidP="00B54271">
            <w:pPr>
              <w:rPr>
                <w:lang w:val="es-419"/>
              </w:rPr>
            </w:pPr>
            <w:r w:rsidRPr="009069C5">
              <w:rPr>
                <w:rFonts w:ascii="Calibri" w:eastAsia="Calibri" w:hAnsi="Calibri" w:cs="Calibri"/>
                <w:sz w:val="18"/>
                <w:szCs w:val="18"/>
                <w:lang w:val="es-419"/>
              </w:rPr>
              <w:t xml:space="preserve"> </w:t>
            </w:r>
          </w:p>
        </w:tc>
        <w:tc>
          <w:tcPr>
            <w:tcW w:w="243" w:type="dxa"/>
            <w:shd w:val="clear" w:color="auto" w:fill="BEBEBE" w:themeFill="text2" w:themeFillTint="66"/>
            <w:vAlign w:val="center"/>
          </w:tcPr>
          <w:p w14:paraId="3E3417C6" w14:textId="77777777" w:rsidR="007B69B8" w:rsidRPr="009069C5" w:rsidRDefault="007B69B8" w:rsidP="00B54271">
            <w:pPr>
              <w:rPr>
                <w:sz w:val="18"/>
                <w:szCs w:val="18"/>
                <w:lang w:val="es-419"/>
              </w:rPr>
            </w:pPr>
          </w:p>
        </w:tc>
        <w:tc>
          <w:tcPr>
            <w:tcW w:w="236" w:type="dxa"/>
            <w:gridSpan w:val="2"/>
            <w:shd w:val="clear" w:color="auto" w:fill="auto"/>
            <w:vAlign w:val="center"/>
          </w:tcPr>
          <w:p w14:paraId="6F80E962"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F86485E" w14:textId="77777777" w:rsidR="007B69B8" w:rsidRPr="009069C5" w:rsidRDefault="007B69B8" w:rsidP="00B54271">
            <w:pPr>
              <w:rPr>
                <w:sz w:val="18"/>
                <w:szCs w:val="18"/>
                <w:lang w:val="es-419"/>
              </w:rPr>
            </w:pPr>
          </w:p>
        </w:tc>
        <w:tc>
          <w:tcPr>
            <w:tcW w:w="236" w:type="dxa"/>
            <w:shd w:val="clear" w:color="auto" w:fill="auto"/>
            <w:vAlign w:val="center"/>
          </w:tcPr>
          <w:p w14:paraId="1D930A0E" w14:textId="77777777" w:rsidR="007B69B8" w:rsidRPr="009069C5" w:rsidRDefault="007B69B8" w:rsidP="00B54271">
            <w:pPr>
              <w:rPr>
                <w:sz w:val="18"/>
                <w:szCs w:val="18"/>
                <w:lang w:val="es-419"/>
              </w:rPr>
            </w:pPr>
          </w:p>
        </w:tc>
        <w:tc>
          <w:tcPr>
            <w:tcW w:w="236" w:type="dxa"/>
            <w:shd w:val="clear" w:color="auto" w:fill="auto"/>
            <w:vAlign w:val="center"/>
          </w:tcPr>
          <w:p w14:paraId="2CF56EA3" w14:textId="77777777" w:rsidR="007B69B8" w:rsidRPr="009069C5" w:rsidRDefault="007B69B8" w:rsidP="00B54271">
            <w:pPr>
              <w:rPr>
                <w:sz w:val="18"/>
                <w:szCs w:val="18"/>
                <w:lang w:val="es-419"/>
              </w:rPr>
            </w:pPr>
          </w:p>
        </w:tc>
        <w:tc>
          <w:tcPr>
            <w:tcW w:w="236" w:type="dxa"/>
            <w:shd w:val="clear" w:color="auto" w:fill="auto"/>
            <w:vAlign w:val="center"/>
          </w:tcPr>
          <w:p w14:paraId="5EA23BDA" w14:textId="77777777" w:rsidR="007B69B8" w:rsidRPr="009069C5" w:rsidRDefault="007B69B8" w:rsidP="00B54271">
            <w:pPr>
              <w:rPr>
                <w:sz w:val="18"/>
                <w:szCs w:val="18"/>
                <w:lang w:val="es-419"/>
              </w:rPr>
            </w:pPr>
          </w:p>
        </w:tc>
        <w:tc>
          <w:tcPr>
            <w:tcW w:w="236" w:type="dxa"/>
            <w:shd w:val="clear" w:color="auto" w:fill="auto"/>
            <w:vAlign w:val="center"/>
          </w:tcPr>
          <w:p w14:paraId="10DF15D5" w14:textId="77777777" w:rsidR="007B69B8" w:rsidRPr="009069C5" w:rsidRDefault="007B69B8" w:rsidP="00B54271">
            <w:pPr>
              <w:rPr>
                <w:sz w:val="18"/>
                <w:szCs w:val="18"/>
                <w:lang w:val="es-419"/>
              </w:rPr>
            </w:pPr>
          </w:p>
        </w:tc>
        <w:tc>
          <w:tcPr>
            <w:tcW w:w="236" w:type="dxa"/>
            <w:shd w:val="clear" w:color="auto" w:fill="auto"/>
            <w:vAlign w:val="center"/>
          </w:tcPr>
          <w:p w14:paraId="5955349D" w14:textId="77777777" w:rsidR="007B69B8" w:rsidRPr="009069C5" w:rsidRDefault="007B69B8" w:rsidP="00B54271">
            <w:pPr>
              <w:rPr>
                <w:sz w:val="18"/>
                <w:szCs w:val="18"/>
                <w:lang w:val="es-419"/>
              </w:rPr>
            </w:pPr>
          </w:p>
        </w:tc>
        <w:tc>
          <w:tcPr>
            <w:tcW w:w="236" w:type="dxa"/>
            <w:shd w:val="clear" w:color="auto" w:fill="auto"/>
            <w:vAlign w:val="center"/>
          </w:tcPr>
          <w:p w14:paraId="34D059A1" w14:textId="77777777" w:rsidR="007B69B8" w:rsidRPr="009069C5" w:rsidRDefault="007B69B8" w:rsidP="00B54271">
            <w:pPr>
              <w:rPr>
                <w:sz w:val="18"/>
                <w:szCs w:val="18"/>
                <w:lang w:val="es-419"/>
              </w:rPr>
            </w:pPr>
          </w:p>
        </w:tc>
        <w:tc>
          <w:tcPr>
            <w:tcW w:w="236" w:type="dxa"/>
            <w:shd w:val="clear" w:color="auto" w:fill="auto"/>
            <w:vAlign w:val="center"/>
          </w:tcPr>
          <w:p w14:paraId="380B5339" w14:textId="77777777" w:rsidR="007B69B8" w:rsidRPr="009069C5" w:rsidRDefault="007B69B8" w:rsidP="00B54271">
            <w:pPr>
              <w:rPr>
                <w:sz w:val="18"/>
                <w:szCs w:val="18"/>
                <w:lang w:val="es-419"/>
              </w:rPr>
            </w:pPr>
          </w:p>
        </w:tc>
        <w:tc>
          <w:tcPr>
            <w:tcW w:w="236" w:type="dxa"/>
            <w:shd w:val="clear" w:color="auto" w:fill="auto"/>
            <w:vAlign w:val="center"/>
          </w:tcPr>
          <w:p w14:paraId="25849477" w14:textId="77777777" w:rsidR="007B69B8" w:rsidRPr="009069C5" w:rsidRDefault="007B69B8" w:rsidP="00B54271">
            <w:pPr>
              <w:rPr>
                <w:sz w:val="18"/>
                <w:szCs w:val="18"/>
                <w:lang w:val="es-419"/>
              </w:rPr>
            </w:pPr>
          </w:p>
        </w:tc>
        <w:tc>
          <w:tcPr>
            <w:tcW w:w="928" w:type="dxa"/>
            <w:vMerge w:val="restart"/>
            <w:vAlign w:val="center"/>
          </w:tcPr>
          <w:p w14:paraId="6A405C24" w14:textId="77777777" w:rsidR="007B69B8" w:rsidRPr="009069C5" w:rsidRDefault="007B69B8" w:rsidP="00B54271">
            <w:pPr>
              <w:rPr>
                <w:sz w:val="18"/>
                <w:szCs w:val="18"/>
                <w:lang w:val="es-419"/>
              </w:rPr>
            </w:pPr>
            <w:r w:rsidRPr="009069C5">
              <w:rPr>
                <w:sz w:val="18"/>
                <w:szCs w:val="18"/>
                <w:lang w:val="es-419"/>
              </w:rPr>
              <w:t>Material gastable</w:t>
            </w:r>
          </w:p>
        </w:tc>
        <w:tc>
          <w:tcPr>
            <w:tcW w:w="984" w:type="dxa"/>
            <w:vMerge w:val="restart"/>
            <w:vAlign w:val="center"/>
          </w:tcPr>
          <w:p w14:paraId="421BB2C9" w14:textId="77777777" w:rsidR="007B69B8" w:rsidRPr="009069C5" w:rsidRDefault="007B69B8" w:rsidP="00B54271">
            <w:pPr>
              <w:rPr>
                <w:sz w:val="18"/>
                <w:szCs w:val="18"/>
                <w:lang w:val="es-419"/>
              </w:rPr>
            </w:pPr>
            <w:r w:rsidRPr="009069C5">
              <w:rPr>
                <w:sz w:val="18"/>
                <w:szCs w:val="18"/>
                <w:lang w:val="es-419"/>
              </w:rPr>
              <w:t>RD$ 0.00</w:t>
            </w:r>
          </w:p>
        </w:tc>
        <w:tc>
          <w:tcPr>
            <w:tcW w:w="915" w:type="dxa"/>
            <w:vMerge w:val="restart"/>
            <w:vAlign w:val="center"/>
          </w:tcPr>
          <w:p w14:paraId="3BA69D77" w14:textId="77777777" w:rsidR="007B69B8" w:rsidRPr="009069C5" w:rsidRDefault="007B69B8" w:rsidP="00B54271">
            <w:pPr>
              <w:rPr>
                <w:sz w:val="18"/>
                <w:szCs w:val="18"/>
                <w:lang w:val="es-419"/>
              </w:rPr>
            </w:pPr>
          </w:p>
        </w:tc>
      </w:tr>
      <w:tr w:rsidR="007B69B8" w:rsidRPr="001B344B" w14:paraId="7DFA8071" w14:textId="77777777" w:rsidTr="00B54271">
        <w:trPr>
          <w:trHeight w:val="795"/>
          <w:jc w:val="center"/>
        </w:trPr>
        <w:tc>
          <w:tcPr>
            <w:tcW w:w="1247" w:type="dxa"/>
            <w:vMerge/>
            <w:vAlign w:val="center"/>
          </w:tcPr>
          <w:p w14:paraId="7C3D0F7A" w14:textId="77777777" w:rsidR="007B69B8" w:rsidRPr="009069C5" w:rsidRDefault="007B69B8" w:rsidP="00B54271">
            <w:pPr>
              <w:rPr>
                <w:rFonts w:ascii="Tahoma" w:eastAsia="Tahoma" w:hAnsi="Tahoma" w:cs="Tahoma"/>
                <w:color w:val="FF0000"/>
                <w:sz w:val="18"/>
                <w:szCs w:val="18"/>
                <w:lang w:val="es-419"/>
              </w:rPr>
            </w:pPr>
          </w:p>
        </w:tc>
        <w:tc>
          <w:tcPr>
            <w:tcW w:w="1327" w:type="dxa"/>
            <w:vMerge/>
            <w:vAlign w:val="center"/>
          </w:tcPr>
          <w:p w14:paraId="4D87BB4D" w14:textId="77777777" w:rsidR="007B69B8" w:rsidRPr="009069C5" w:rsidRDefault="007B69B8" w:rsidP="00B54271">
            <w:pPr>
              <w:rPr>
                <w:rFonts w:ascii="Tahoma" w:eastAsia="Tahoma" w:hAnsi="Tahoma" w:cs="Tahoma"/>
                <w:color w:val="FF0000"/>
                <w:sz w:val="18"/>
                <w:szCs w:val="18"/>
                <w:lang w:val="es-419"/>
              </w:rPr>
            </w:pPr>
          </w:p>
        </w:tc>
        <w:tc>
          <w:tcPr>
            <w:tcW w:w="969" w:type="dxa"/>
            <w:vMerge/>
            <w:vAlign w:val="center"/>
          </w:tcPr>
          <w:p w14:paraId="6B294CD1" w14:textId="77777777" w:rsidR="007B69B8" w:rsidRPr="009069C5" w:rsidRDefault="007B69B8" w:rsidP="00B54271">
            <w:pPr>
              <w:rPr>
                <w:rFonts w:ascii="Tahoma" w:eastAsia="Tahoma" w:hAnsi="Tahoma" w:cs="Tahoma"/>
                <w:color w:val="FF0000"/>
                <w:sz w:val="18"/>
                <w:szCs w:val="18"/>
                <w:lang w:val="es-419"/>
              </w:rPr>
            </w:pPr>
          </w:p>
        </w:tc>
        <w:tc>
          <w:tcPr>
            <w:tcW w:w="1207" w:type="dxa"/>
            <w:vMerge/>
            <w:vAlign w:val="center"/>
          </w:tcPr>
          <w:p w14:paraId="2A74D195" w14:textId="77777777" w:rsidR="007B69B8" w:rsidRPr="009069C5" w:rsidRDefault="007B69B8" w:rsidP="00B54271">
            <w:pPr>
              <w:rPr>
                <w:rFonts w:ascii="Tahoma" w:eastAsia="Tahoma" w:hAnsi="Tahoma" w:cs="Tahoma"/>
                <w:color w:val="FF0000"/>
                <w:sz w:val="18"/>
                <w:szCs w:val="18"/>
                <w:lang w:val="es-419"/>
              </w:rPr>
            </w:pPr>
          </w:p>
        </w:tc>
        <w:tc>
          <w:tcPr>
            <w:tcW w:w="1183" w:type="dxa"/>
            <w:vMerge/>
            <w:vAlign w:val="center"/>
          </w:tcPr>
          <w:p w14:paraId="5E990B15" w14:textId="77777777" w:rsidR="007B69B8" w:rsidRPr="009069C5" w:rsidRDefault="007B69B8" w:rsidP="00B54271">
            <w:pPr>
              <w:rPr>
                <w:rFonts w:ascii="Calibri" w:eastAsia="Calibri" w:hAnsi="Calibri" w:cs="Calibri"/>
                <w:color w:val="FF0000"/>
                <w:sz w:val="18"/>
                <w:szCs w:val="18"/>
                <w:lang w:val="es-419"/>
              </w:rPr>
            </w:pPr>
          </w:p>
        </w:tc>
        <w:tc>
          <w:tcPr>
            <w:tcW w:w="1691" w:type="dxa"/>
            <w:vAlign w:val="center"/>
          </w:tcPr>
          <w:p w14:paraId="304B092F" w14:textId="77777777" w:rsidR="007B69B8" w:rsidRPr="009069C5" w:rsidRDefault="007B69B8" w:rsidP="00B54271">
            <w:pPr>
              <w:rPr>
                <w:sz w:val="18"/>
                <w:szCs w:val="18"/>
                <w:lang w:val="es-419"/>
              </w:rPr>
            </w:pPr>
            <w:r w:rsidRPr="009069C5">
              <w:rPr>
                <w:sz w:val="18"/>
                <w:szCs w:val="18"/>
                <w:lang w:val="es-419"/>
              </w:rPr>
              <w:t>4.19.2 Identificar y Socializar los datos que generan informaciones estadísticas</w:t>
            </w:r>
          </w:p>
        </w:tc>
        <w:tc>
          <w:tcPr>
            <w:tcW w:w="1520" w:type="dxa"/>
            <w:vAlign w:val="center"/>
          </w:tcPr>
          <w:p w14:paraId="49AC20C6"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6B721775" w14:textId="77777777" w:rsidR="007B69B8" w:rsidRPr="009069C5" w:rsidRDefault="007B69B8" w:rsidP="00B54271">
            <w:pPr>
              <w:rPr>
                <w:sz w:val="18"/>
                <w:szCs w:val="18"/>
                <w:lang w:val="es-419"/>
              </w:rPr>
            </w:pPr>
            <w:r w:rsidRPr="009069C5">
              <w:rPr>
                <w:sz w:val="18"/>
                <w:szCs w:val="18"/>
                <w:lang w:val="es-419"/>
              </w:rPr>
              <w:t>Correo electrónico</w:t>
            </w:r>
          </w:p>
        </w:tc>
        <w:tc>
          <w:tcPr>
            <w:tcW w:w="1441" w:type="dxa"/>
            <w:vAlign w:val="center"/>
          </w:tcPr>
          <w:p w14:paraId="12FAC0F1" w14:textId="77777777" w:rsidR="007B69B8" w:rsidRPr="009069C5" w:rsidRDefault="007B69B8" w:rsidP="00B54271">
            <w:pPr>
              <w:rPr>
                <w:sz w:val="18"/>
                <w:szCs w:val="18"/>
                <w:lang w:val="es-419"/>
              </w:rPr>
            </w:pPr>
            <w:r w:rsidRPr="009069C5">
              <w:rPr>
                <w:sz w:val="18"/>
                <w:szCs w:val="18"/>
                <w:lang w:val="es-419"/>
              </w:rPr>
              <w:t>Demora en la remisión y validación</w:t>
            </w:r>
          </w:p>
        </w:tc>
        <w:tc>
          <w:tcPr>
            <w:tcW w:w="1500" w:type="dxa"/>
            <w:vAlign w:val="center"/>
          </w:tcPr>
          <w:p w14:paraId="38C8A482" w14:textId="77777777" w:rsidR="007B69B8" w:rsidRPr="009069C5" w:rsidRDefault="007B69B8" w:rsidP="00B54271">
            <w:pPr>
              <w:rPr>
                <w:sz w:val="18"/>
                <w:szCs w:val="18"/>
                <w:lang w:val="es-419"/>
              </w:rPr>
            </w:pPr>
            <w:r w:rsidRPr="009069C5">
              <w:rPr>
                <w:sz w:val="18"/>
                <w:szCs w:val="18"/>
                <w:lang w:val="es-419"/>
              </w:rPr>
              <w:t>Utilizar otros medios para comunicar la remisión</w:t>
            </w:r>
          </w:p>
        </w:tc>
        <w:tc>
          <w:tcPr>
            <w:tcW w:w="282" w:type="dxa"/>
            <w:shd w:val="clear" w:color="auto" w:fill="auto"/>
            <w:vAlign w:val="center"/>
          </w:tcPr>
          <w:p w14:paraId="045BE998" w14:textId="77777777" w:rsidR="007B69B8" w:rsidRPr="009069C5" w:rsidRDefault="007B69B8" w:rsidP="00B54271">
            <w:pPr>
              <w:rPr>
                <w:rFonts w:ascii="Calibri" w:eastAsia="Calibri" w:hAnsi="Calibri" w:cs="Calibri"/>
                <w:sz w:val="18"/>
                <w:szCs w:val="18"/>
                <w:lang w:val="es-419"/>
              </w:rPr>
            </w:pPr>
          </w:p>
        </w:tc>
        <w:tc>
          <w:tcPr>
            <w:tcW w:w="243" w:type="dxa"/>
            <w:shd w:val="clear" w:color="auto" w:fill="BEBEBE" w:themeFill="text2" w:themeFillTint="66"/>
            <w:vAlign w:val="center"/>
          </w:tcPr>
          <w:p w14:paraId="551D21F1" w14:textId="77777777" w:rsidR="007B69B8" w:rsidRPr="009069C5" w:rsidRDefault="007B69B8" w:rsidP="00B54271">
            <w:pPr>
              <w:rPr>
                <w:sz w:val="18"/>
                <w:szCs w:val="18"/>
                <w:lang w:val="es-419"/>
              </w:rPr>
            </w:pPr>
          </w:p>
        </w:tc>
        <w:tc>
          <w:tcPr>
            <w:tcW w:w="236" w:type="dxa"/>
            <w:gridSpan w:val="2"/>
            <w:shd w:val="clear" w:color="auto" w:fill="auto"/>
            <w:vAlign w:val="center"/>
          </w:tcPr>
          <w:p w14:paraId="59ABFD7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627425A" w14:textId="77777777" w:rsidR="007B69B8" w:rsidRPr="009069C5" w:rsidRDefault="007B69B8" w:rsidP="00B54271">
            <w:pPr>
              <w:rPr>
                <w:sz w:val="18"/>
                <w:szCs w:val="18"/>
                <w:lang w:val="es-419"/>
              </w:rPr>
            </w:pPr>
          </w:p>
        </w:tc>
        <w:tc>
          <w:tcPr>
            <w:tcW w:w="236" w:type="dxa"/>
            <w:shd w:val="clear" w:color="auto" w:fill="auto"/>
            <w:vAlign w:val="center"/>
          </w:tcPr>
          <w:p w14:paraId="1B29502A" w14:textId="77777777" w:rsidR="007B69B8" w:rsidRPr="009069C5" w:rsidRDefault="007B69B8" w:rsidP="00B54271">
            <w:pPr>
              <w:rPr>
                <w:sz w:val="18"/>
                <w:szCs w:val="18"/>
                <w:lang w:val="es-419"/>
              </w:rPr>
            </w:pPr>
          </w:p>
        </w:tc>
        <w:tc>
          <w:tcPr>
            <w:tcW w:w="236" w:type="dxa"/>
            <w:shd w:val="clear" w:color="auto" w:fill="auto"/>
            <w:vAlign w:val="center"/>
          </w:tcPr>
          <w:p w14:paraId="1AF50A17" w14:textId="77777777" w:rsidR="007B69B8" w:rsidRPr="009069C5" w:rsidRDefault="007B69B8" w:rsidP="00B54271">
            <w:pPr>
              <w:rPr>
                <w:sz w:val="18"/>
                <w:szCs w:val="18"/>
                <w:lang w:val="es-419"/>
              </w:rPr>
            </w:pPr>
          </w:p>
        </w:tc>
        <w:tc>
          <w:tcPr>
            <w:tcW w:w="236" w:type="dxa"/>
            <w:shd w:val="clear" w:color="auto" w:fill="auto"/>
            <w:vAlign w:val="center"/>
          </w:tcPr>
          <w:p w14:paraId="4590DBFD" w14:textId="77777777" w:rsidR="007B69B8" w:rsidRPr="009069C5" w:rsidRDefault="007B69B8" w:rsidP="00B54271">
            <w:pPr>
              <w:rPr>
                <w:sz w:val="18"/>
                <w:szCs w:val="18"/>
                <w:lang w:val="es-419"/>
              </w:rPr>
            </w:pPr>
          </w:p>
        </w:tc>
        <w:tc>
          <w:tcPr>
            <w:tcW w:w="236" w:type="dxa"/>
            <w:shd w:val="clear" w:color="auto" w:fill="auto"/>
            <w:vAlign w:val="center"/>
          </w:tcPr>
          <w:p w14:paraId="61544543" w14:textId="77777777" w:rsidR="007B69B8" w:rsidRPr="009069C5" w:rsidRDefault="007B69B8" w:rsidP="00B54271">
            <w:pPr>
              <w:rPr>
                <w:sz w:val="18"/>
                <w:szCs w:val="18"/>
                <w:lang w:val="es-419"/>
              </w:rPr>
            </w:pPr>
          </w:p>
        </w:tc>
        <w:tc>
          <w:tcPr>
            <w:tcW w:w="236" w:type="dxa"/>
            <w:shd w:val="clear" w:color="auto" w:fill="auto"/>
            <w:vAlign w:val="center"/>
          </w:tcPr>
          <w:p w14:paraId="78F1F8B3" w14:textId="77777777" w:rsidR="007B69B8" w:rsidRPr="009069C5" w:rsidRDefault="007B69B8" w:rsidP="00B54271">
            <w:pPr>
              <w:rPr>
                <w:sz w:val="18"/>
                <w:szCs w:val="18"/>
                <w:lang w:val="es-419"/>
              </w:rPr>
            </w:pPr>
          </w:p>
        </w:tc>
        <w:tc>
          <w:tcPr>
            <w:tcW w:w="236" w:type="dxa"/>
            <w:shd w:val="clear" w:color="auto" w:fill="auto"/>
            <w:vAlign w:val="center"/>
          </w:tcPr>
          <w:p w14:paraId="75DED14D" w14:textId="77777777" w:rsidR="007B69B8" w:rsidRPr="009069C5" w:rsidRDefault="007B69B8" w:rsidP="00B54271">
            <w:pPr>
              <w:rPr>
                <w:sz w:val="18"/>
                <w:szCs w:val="18"/>
                <w:lang w:val="es-419"/>
              </w:rPr>
            </w:pPr>
          </w:p>
        </w:tc>
        <w:tc>
          <w:tcPr>
            <w:tcW w:w="236" w:type="dxa"/>
            <w:shd w:val="clear" w:color="auto" w:fill="auto"/>
            <w:vAlign w:val="center"/>
          </w:tcPr>
          <w:p w14:paraId="001074EE" w14:textId="77777777" w:rsidR="007B69B8" w:rsidRPr="009069C5" w:rsidRDefault="007B69B8" w:rsidP="00B54271">
            <w:pPr>
              <w:rPr>
                <w:sz w:val="18"/>
                <w:szCs w:val="18"/>
                <w:lang w:val="es-419"/>
              </w:rPr>
            </w:pPr>
          </w:p>
        </w:tc>
        <w:tc>
          <w:tcPr>
            <w:tcW w:w="236" w:type="dxa"/>
            <w:shd w:val="clear" w:color="auto" w:fill="auto"/>
            <w:vAlign w:val="center"/>
          </w:tcPr>
          <w:p w14:paraId="12628EFA" w14:textId="77777777" w:rsidR="007B69B8" w:rsidRPr="009069C5" w:rsidRDefault="007B69B8" w:rsidP="00B54271">
            <w:pPr>
              <w:rPr>
                <w:sz w:val="18"/>
                <w:szCs w:val="18"/>
                <w:lang w:val="es-419"/>
              </w:rPr>
            </w:pPr>
          </w:p>
        </w:tc>
        <w:tc>
          <w:tcPr>
            <w:tcW w:w="928" w:type="dxa"/>
            <w:vMerge/>
            <w:vAlign w:val="center"/>
          </w:tcPr>
          <w:p w14:paraId="6A13CF5B" w14:textId="77777777" w:rsidR="007B69B8" w:rsidRPr="009069C5" w:rsidRDefault="007B69B8" w:rsidP="00B54271">
            <w:pPr>
              <w:rPr>
                <w:sz w:val="18"/>
                <w:szCs w:val="18"/>
                <w:lang w:val="es-419"/>
              </w:rPr>
            </w:pPr>
          </w:p>
        </w:tc>
        <w:tc>
          <w:tcPr>
            <w:tcW w:w="984" w:type="dxa"/>
            <w:vMerge/>
            <w:vAlign w:val="center"/>
          </w:tcPr>
          <w:p w14:paraId="1506C8F2" w14:textId="77777777" w:rsidR="007B69B8" w:rsidRPr="009069C5" w:rsidRDefault="007B69B8" w:rsidP="00B54271">
            <w:pPr>
              <w:rPr>
                <w:sz w:val="18"/>
                <w:szCs w:val="18"/>
                <w:lang w:val="es-419"/>
              </w:rPr>
            </w:pPr>
          </w:p>
        </w:tc>
        <w:tc>
          <w:tcPr>
            <w:tcW w:w="915" w:type="dxa"/>
            <w:vMerge/>
            <w:vAlign w:val="center"/>
          </w:tcPr>
          <w:p w14:paraId="4057A8FB" w14:textId="77777777" w:rsidR="007B69B8" w:rsidRPr="009069C5" w:rsidRDefault="007B69B8" w:rsidP="00B54271">
            <w:pPr>
              <w:rPr>
                <w:sz w:val="18"/>
                <w:szCs w:val="18"/>
                <w:lang w:val="es-419"/>
              </w:rPr>
            </w:pPr>
          </w:p>
        </w:tc>
      </w:tr>
      <w:tr w:rsidR="007B69B8" w:rsidRPr="001B344B" w14:paraId="4C292EBC" w14:textId="77777777" w:rsidTr="00B54271">
        <w:trPr>
          <w:trHeight w:val="795"/>
          <w:jc w:val="center"/>
        </w:trPr>
        <w:tc>
          <w:tcPr>
            <w:tcW w:w="1247" w:type="dxa"/>
            <w:vMerge/>
            <w:vAlign w:val="center"/>
          </w:tcPr>
          <w:p w14:paraId="0E1E7866" w14:textId="77777777" w:rsidR="007B69B8" w:rsidRPr="009069C5" w:rsidRDefault="007B69B8" w:rsidP="00B54271">
            <w:pPr>
              <w:rPr>
                <w:color w:val="FF0000"/>
                <w:sz w:val="18"/>
                <w:szCs w:val="18"/>
                <w:lang w:val="es-419"/>
              </w:rPr>
            </w:pPr>
          </w:p>
        </w:tc>
        <w:tc>
          <w:tcPr>
            <w:tcW w:w="1327" w:type="dxa"/>
            <w:vMerge/>
            <w:vAlign w:val="center"/>
          </w:tcPr>
          <w:p w14:paraId="41FD9295" w14:textId="77777777" w:rsidR="007B69B8" w:rsidRPr="009069C5" w:rsidRDefault="007B69B8" w:rsidP="00B54271">
            <w:pPr>
              <w:rPr>
                <w:color w:val="FF0000"/>
                <w:sz w:val="18"/>
                <w:szCs w:val="18"/>
                <w:lang w:val="es-419"/>
              </w:rPr>
            </w:pPr>
          </w:p>
        </w:tc>
        <w:tc>
          <w:tcPr>
            <w:tcW w:w="969" w:type="dxa"/>
            <w:vMerge/>
            <w:vAlign w:val="center"/>
          </w:tcPr>
          <w:p w14:paraId="37ED3A71" w14:textId="77777777" w:rsidR="007B69B8" w:rsidRPr="009069C5" w:rsidRDefault="007B69B8" w:rsidP="00B54271">
            <w:pPr>
              <w:rPr>
                <w:color w:val="FF0000"/>
                <w:sz w:val="18"/>
                <w:szCs w:val="18"/>
                <w:lang w:val="es-419"/>
              </w:rPr>
            </w:pPr>
          </w:p>
        </w:tc>
        <w:tc>
          <w:tcPr>
            <w:tcW w:w="1207" w:type="dxa"/>
            <w:vMerge/>
            <w:vAlign w:val="center"/>
          </w:tcPr>
          <w:p w14:paraId="22E7D280" w14:textId="77777777" w:rsidR="007B69B8" w:rsidRPr="009069C5" w:rsidRDefault="007B69B8" w:rsidP="00B54271">
            <w:pPr>
              <w:rPr>
                <w:color w:val="FF0000"/>
                <w:sz w:val="18"/>
                <w:szCs w:val="18"/>
                <w:lang w:val="es-419"/>
              </w:rPr>
            </w:pPr>
          </w:p>
        </w:tc>
        <w:tc>
          <w:tcPr>
            <w:tcW w:w="1183" w:type="dxa"/>
            <w:vMerge/>
            <w:vAlign w:val="center"/>
          </w:tcPr>
          <w:p w14:paraId="32833CFC" w14:textId="77777777" w:rsidR="007B69B8" w:rsidRPr="009069C5" w:rsidRDefault="007B69B8" w:rsidP="00B54271">
            <w:pPr>
              <w:rPr>
                <w:color w:val="FF0000"/>
                <w:sz w:val="18"/>
                <w:szCs w:val="18"/>
                <w:lang w:val="es-419"/>
              </w:rPr>
            </w:pPr>
          </w:p>
        </w:tc>
        <w:tc>
          <w:tcPr>
            <w:tcW w:w="1691" w:type="dxa"/>
            <w:vAlign w:val="center"/>
          </w:tcPr>
          <w:p w14:paraId="6FC76A22" w14:textId="77777777" w:rsidR="007B69B8" w:rsidRPr="009069C5" w:rsidRDefault="007B69B8" w:rsidP="00B54271">
            <w:pPr>
              <w:rPr>
                <w:sz w:val="18"/>
                <w:szCs w:val="18"/>
                <w:lang w:val="es-419"/>
              </w:rPr>
            </w:pPr>
            <w:r w:rsidRPr="009069C5">
              <w:rPr>
                <w:sz w:val="18"/>
                <w:szCs w:val="18"/>
                <w:lang w:val="es-419"/>
              </w:rPr>
              <w:t xml:space="preserve">4.19.3 Solicitar los datos de las áreas de la Institución </w:t>
            </w:r>
          </w:p>
        </w:tc>
        <w:tc>
          <w:tcPr>
            <w:tcW w:w="1520" w:type="dxa"/>
            <w:vAlign w:val="center"/>
          </w:tcPr>
          <w:p w14:paraId="503F8B58"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30D18583" w14:textId="77777777" w:rsidR="007B69B8" w:rsidRPr="009069C5" w:rsidRDefault="007B69B8" w:rsidP="00B54271">
            <w:pPr>
              <w:rPr>
                <w:sz w:val="18"/>
                <w:szCs w:val="18"/>
                <w:lang w:val="es-419"/>
              </w:rPr>
            </w:pPr>
            <w:r w:rsidRPr="009069C5">
              <w:rPr>
                <w:sz w:val="18"/>
                <w:szCs w:val="18"/>
                <w:lang w:val="es-419"/>
              </w:rPr>
              <w:t>Documentos de los levantamientos.</w:t>
            </w:r>
          </w:p>
        </w:tc>
        <w:tc>
          <w:tcPr>
            <w:tcW w:w="1441" w:type="dxa"/>
            <w:vAlign w:val="center"/>
          </w:tcPr>
          <w:p w14:paraId="70FBC48F" w14:textId="77777777" w:rsidR="007B69B8" w:rsidRPr="009069C5" w:rsidRDefault="007B69B8" w:rsidP="00B54271">
            <w:pPr>
              <w:rPr>
                <w:sz w:val="18"/>
                <w:szCs w:val="18"/>
                <w:lang w:val="es-419"/>
              </w:rPr>
            </w:pPr>
            <w:r w:rsidRPr="009069C5">
              <w:rPr>
                <w:sz w:val="18"/>
                <w:szCs w:val="18"/>
                <w:lang w:val="es-419"/>
              </w:rPr>
              <w:t xml:space="preserve"> </w:t>
            </w:r>
          </w:p>
          <w:p w14:paraId="05B09737" w14:textId="77777777" w:rsidR="007B69B8" w:rsidRPr="009069C5" w:rsidRDefault="007B69B8" w:rsidP="00B54271">
            <w:pPr>
              <w:rPr>
                <w:sz w:val="18"/>
                <w:szCs w:val="18"/>
                <w:lang w:val="es-419"/>
              </w:rPr>
            </w:pPr>
            <w:r w:rsidRPr="009069C5">
              <w:rPr>
                <w:sz w:val="18"/>
                <w:szCs w:val="18"/>
                <w:lang w:val="es-419"/>
              </w:rPr>
              <w:t xml:space="preserve">Datos incompletos o erróneos. </w:t>
            </w:r>
          </w:p>
        </w:tc>
        <w:tc>
          <w:tcPr>
            <w:tcW w:w="1500" w:type="dxa"/>
            <w:vAlign w:val="center"/>
          </w:tcPr>
          <w:p w14:paraId="62A5D6CB" w14:textId="77777777" w:rsidR="007B69B8" w:rsidRPr="009069C5" w:rsidRDefault="007B69B8" w:rsidP="00B54271">
            <w:pPr>
              <w:rPr>
                <w:sz w:val="18"/>
                <w:szCs w:val="18"/>
                <w:lang w:val="es-419"/>
              </w:rPr>
            </w:pPr>
            <w:r w:rsidRPr="009069C5">
              <w:rPr>
                <w:sz w:val="18"/>
                <w:szCs w:val="18"/>
                <w:lang w:val="es-419"/>
              </w:rPr>
              <w:t>Validar datos con los encargados.</w:t>
            </w:r>
          </w:p>
        </w:tc>
        <w:tc>
          <w:tcPr>
            <w:tcW w:w="282" w:type="dxa"/>
            <w:shd w:val="clear" w:color="auto" w:fill="auto"/>
            <w:vAlign w:val="center"/>
          </w:tcPr>
          <w:p w14:paraId="0F2E2455" w14:textId="77777777" w:rsidR="007B69B8" w:rsidRPr="009069C5" w:rsidRDefault="007B69B8" w:rsidP="00B54271">
            <w:pPr>
              <w:rPr>
                <w:lang w:val="es-419"/>
              </w:rPr>
            </w:pPr>
            <w:r w:rsidRPr="009069C5">
              <w:rPr>
                <w:rFonts w:ascii="Calibri" w:eastAsia="Calibri" w:hAnsi="Calibri" w:cs="Calibri"/>
                <w:sz w:val="18"/>
                <w:szCs w:val="18"/>
                <w:lang w:val="es-419"/>
              </w:rPr>
              <w:t xml:space="preserve"> </w:t>
            </w:r>
          </w:p>
        </w:tc>
        <w:tc>
          <w:tcPr>
            <w:tcW w:w="243" w:type="dxa"/>
            <w:shd w:val="clear" w:color="auto" w:fill="auto"/>
            <w:vAlign w:val="center"/>
          </w:tcPr>
          <w:p w14:paraId="78348AA5"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12B7DDDF"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2C7664A" w14:textId="77777777" w:rsidR="007B69B8" w:rsidRPr="009069C5" w:rsidRDefault="007B69B8" w:rsidP="00B54271">
            <w:pPr>
              <w:rPr>
                <w:sz w:val="18"/>
                <w:szCs w:val="18"/>
                <w:lang w:val="es-419"/>
              </w:rPr>
            </w:pPr>
          </w:p>
        </w:tc>
        <w:tc>
          <w:tcPr>
            <w:tcW w:w="236" w:type="dxa"/>
            <w:shd w:val="clear" w:color="auto" w:fill="auto"/>
            <w:vAlign w:val="center"/>
          </w:tcPr>
          <w:p w14:paraId="26ABFA27" w14:textId="77777777" w:rsidR="007B69B8" w:rsidRPr="009069C5" w:rsidRDefault="007B69B8" w:rsidP="00B54271">
            <w:pPr>
              <w:rPr>
                <w:sz w:val="18"/>
                <w:szCs w:val="18"/>
                <w:lang w:val="es-419"/>
              </w:rPr>
            </w:pPr>
          </w:p>
        </w:tc>
        <w:tc>
          <w:tcPr>
            <w:tcW w:w="236" w:type="dxa"/>
            <w:shd w:val="clear" w:color="auto" w:fill="auto"/>
            <w:vAlign w:val="center"/>
          </w:tcPr>
          <w:p w14:paraId="2EA878C5" w14:textId="77777777" w:rsidR="007B69B8" w:rsidRPr="009069C5" w:rsidRDefault="007B69B8" w:rsidP="00B54271">
            <w:pPr>
              <w:rPr>
                <w:sz w:val="18"/>
                <w:szCs w:val="18"/>
                <w:lang w:val="es-419"/>
              </w:rPr>
            </w:pPr>
          </w:p>
        </w:tc>
        <w:tc>
          <w:tcPr>
            <w:tcW w:w="236" w:type="dxa"/>
            <w:shd w:val="clear" w:color="auto" w:fill="auto"/>
            <w:vAlign w:val="center"/>
          </w:tcPr>
          <w:p w14:paraId="102DE5CD" w14:textId="77777777" w:rsidR="007B69B8" w:rsidRPr="009069C5" w:rsidRDefault="007B69B8" w:rsidP="00B54271">
            <w:pPr>
              <w:rPr>
                <w:sz w:val="18"/>
                <w:szCs w:val="18"/>
                <w:lang w:val="es-419"/>
              </w:rPr>
            </w:pPr>
          </w:p>
        </w:tc>
        <w:tc>
          <w:tcPr>
            <w:tcW w:w="236" w:type="dxa"/>
            <w:shd w:val="clear" w:color="auto" w:fill="auto"/>
            <w:vAlign w:val="center"/>
          </w:tcPr>
          <w:p w14:paraId="4BD5A0D8" w14:textId="77777777" w:rsidR="007B69B8" w:rsidRPr="009069C5" w:rsidRDefault="007B69B8" w:rsidP="00B54271">
            <w:pPr>
              <w:rPr>
                <w:sz w:val="18"/>
                <w:szCs w:val="18"/>
                <w:lang w:val="es-419"/>
              </w:rPr>
            </w:pPr>
          </w:p>
        </w:tc>
        <w:tc>
          <w:tcPr>
            <w:tcW w:w="236" w:type="dxa"/>
            <w:shd w:val="clear" w:color="auto" w:fill="auto"/>
            <w:vAlign w:val="center"/>
          </w:tcPr>
          <w:p w14:paraId="5D886139" w14:textId="77777777" w:rsidR="007B69B8" w:rsidRPr="009069C5" w:rsidRDefault="007B69B8" w:rsidP="00B54271">
            <w:pPr>
              <w:rPr>
                <w:sz w:val="18"/>
                <w:szCs w:val="18"/>
                <w:lang w:val="es-419"/>
              </w:rPr>
            </w:pPr>
          </w:p>
        </w:tc>
        <w:tc>
          <w:tcPr>
            <w:tcW w:w="236" w:type="dxa"/>
            <w:shd w:val="clear" w:color="auto" w:fill="auto"/>
            <w:vAlign w:val="center"/>
          </w:tcPr>
          <w:p w14:paraId="5406B0FB" w14:textId="77777777" w:rsidR="007B69B8" w:rsidRPr="009069C5" w:rsidRDefault="007B69B8" w:rsidP="00B54271">
            <w:pPr>
              <w:rPr>
                <w:sz w:val="18"/>
                <w:szCs w:val="18"/>
                <w:lang w:val="es-419"/>
              </w:rPr>
            </w:pPr>
          </w:p>
        </w:tc>
        <w:tc>
          <w:tcPr>
            <w:tcW w:w="236" w:type="dxa"/>
            <w:shd w:val="clear" w:color="auto" w:fill="auto"/>
            <w:vAlign w:val="center"/>
          </w:tcPr>
          <w:p w14:paraId="1FC06EE4" w14:textId="77777777" w:rsidR="007B69B8" w:rsidRPr="009069C5" w:rsidRDefault="007B69B8" w:rsidP="00B54271">
            <w:pPr>
              <w:rPr>
                <w:sz w:val="18"/>
                <w:szCs w:val="18"/>
                <w:lang w:val="es-419"/>
              </w:rPr>
            </w:pPr>
          </w:p>
        </w:tc>
        <w:tc>
          <w:tcPr>
            <w:tcW w:w="236" w:type="dxa"/>
            <w:shd w:val="clear" w:color="auto" w:fill="auto"/>
            <w:vAlign w:val="center"/>
          </w:tcPr>
          <w:p w14:paraId="346AF546" w14:textId="77777777" w:rsidR="007B69B8" w:rsidRPr="009069C5" w:rsidRDefault="007B69B8" w:rsidP="00B54271">
            <w:pPr>
              <w:rPr>
                <w:sz w:val="18"/>
                <w:szCs w:val="18"/>
                <w:lang w:val="es-419"/>
              </w:rPr>
            </w:pPr>
          </w:p>
        </w:tc>
        <w:tc>
          <w:tcPr>
            <w:tcW w:w="928" w:type="dxa"/>
            <w:vMerge/>
            <w:vAlign w:val="center"/>
          </w:tcPr>
          <w:p w14:paraId="06504D1C" w14:textId="77777777" w:rsidR="007B69B8" w:rsidRPr="009069C5" w:rsidRDefault="007B69B8" w:rsidP="00B54271">
            <w:pPr>
              <w:rPr>
                <w:sz w:val="18"/>
                <w:szCs w:val="18"/>
                <w:lang w:val="es-419"/>
              </w:rPr>
            </w:pPr>
          </w:p>
        </w:tc>
        <w:tc>
          <w:tcPr>
            <w:tcW w:w="984" w:type="dxa"/>
            <w:vMerge/>
            <w:vAlign w:val="center"/>
          </w:tcPr>
          <w:p w14:paraId="51AAD402" w14:textId="77777777" w:rsidR="007B69B8" w:rsidRPr="009069C5" w:rsidRDefault="007B69B8" w:rsidP="00B54271">
            <w:pPr>
              <w:rPr>
                <w:sz w:val="18"/>
                <w:szCs w:val="18"/>
                <w:lang w:val="es-419"/>
              </w:rPr>
            </w:pPr>
          </w:p>
        </w:tc>
        <w:tc>
          <w:tcPr>
            <w:tcW w:w="915" w:type="dxa"/>
            <w:vMerge/>
            <w:vAlign w:val="center"/>
          </w:tcPr>
          <w:p w14:paraId="21942A58" w14:textId="77777777" w:rsidR="007B69B8" w:rsidRPr="009069C5" w:rsidRDefault="007B69B8" w:rsidP="00B54271">
            <w:pPr>
              <w:rPr>
                <w:sz w:val="18"/>
                <w:szCs w:val="18"/>
                <w:lang w:val="es-419"/>
              </w:rPr>
            </w:pPr>
          </w:p>
        </w:tc>
      </w:tr>
      <w:tr w:rsidR="007B69B8" w:rsidRPr="001B344B" w14:paraId="73BC4A76" w14:textId="77777777" w:rsidTr="00B54271">
        <w:trPr>
          <w:trHeight w:val="795"/>
          <w:jc w:val="center"/>
        </w:trPr>
        <w:tc>
          <w:tcPr>
            <w:tcW w:w="1247" w:type="dxa"/>
            <w:vMerge/>
            <w:vAlign w:val="center"/>
          </w:tcPr>
          <w:p w14:paraId="62F2C80C" w14:textId="77777777" w:rsidR="007B69B8" w:rsidRPr="009069C5" w:rsidRDefault="007B69B8" w:rsidP="00B54271">
            <w:pPr>
              <w:rPr>
                <w:color w:val="FF0000"/>
                <w:sz w:val="18"/>
                <w:szCs w:val="18"/>
                <w:lang w:val="es-419"/>
              </w:rPr>
            </w:pPr>
          </w:p>
        </w:tc>
        <w:tc>
          <w:tcPr>
            <w:tcW w:w="1327" w:type="dxa"/>
            <w:vMerge/>
            <w:vAlign w:val="center"/>
          </w:tcPr>
          <w:p w14:paraId="16F167D4" w14:textId="77777777" w:rsidR="007B69B8" w:rsidRPr="009069C5" w:rsidRDefault="007B69B8" w:rsidP="00B54271">
            <w:pPr>
              <w:rPr>
                <w:color w:val="FF0000"/>
                <w:sz w:val="18"/>
                <w:szCs w:val="18"/>
                <w:lang w:val="es-419"/>
              </w:rPr>
            </w:pPr>
          </w:p>
        </w:tc>
        <w:tc>
          <w:tcPr>
            <w:tcW w:w="969" w:type="dxa"/>
            <w:vMerge/>
            <w:vAlign w:val="center"/>
          </w:tcPr>
          <w:p w14:paraId="4628DFF8" w14:textId="77777777" w:rsidR="007B69B8" w:rsidRPr="009069C5" w:rsidRDefault="007B69B8" w:rsidP="00B54271">
            <w:pPr>
              <w:rPr>
                <w:color w:val="FF0000"/>
                <w:sz w:val="18"/>
                <w:szCs w:val="18"/>
                <w:lang w:val="es-419"/>
              </w:rPr>
            </w:pPr>
          </w:p>
        </w:tc>
        <w:tc>
          <w:tcPr>
            <w:tcW w:w="1207" w:type="dxa"/>
            <w:vMerge/>
            <w:vAlign w:val="center"/>
          </w:tcPr>
          <w:p w14:paraId="29251086" w14:textId="77777777" w:rsidR="007B69B8" w:rsidRPr="009069C5" w:rsidRDefault="007B69B8" w:rsidP="00B54271">
            <w:pPr>
              <w:rPr>
                <w:color w:val="FF0000"/>
                <w:sz w:val="18"/>
                <w:szCs w:val="18"/>
                <w:lang w:val="es-419"/>
              </w:rPr>
            </w:pPr>
          </w:p>
        </w:tc>
        <w:tc>
          <w:tcPr>
            <w:tcW w:w="1183" w:type="dxa"/>
            <w:vMerge/>
            <w:vAlign w:val="center"/>
          </w:tcPr>
          <w:p w14:paraId="0DF7BFF2" w14:textId="77777777" w:rsidR="007B69B8" w:rsidRPr="009069C5" w:rsidRDefault="007B69B8" w:rsidP="00B54271">
            <w:pPr>
              <w:rPr>
                <w:color w:val="FF0000"/>
                <w:sz w:val="18"/>
                <w:szCs w:val="18"/>
                <w:lang w:val="es-419"/>
              </w:rPr>
            </w:pPr>
          </w:p>
        </w:tc>
        <w:tc>
          <w:tcPr>
            <w:tcW w:w="1691" w:type="dxa"/>
            <w:vAlign w:val="center"/>
          </w:tcPr>
          <w:p w14:paraId="748B6387" w14:textId="77777777" w:rsidR="007B69B8" w:rsidRPr="009069C5" w:rsidRDefault="007B69B8" w:rsidP="00B54271">
            <w:pPr>
              <w:rPr>
                <w:sz w:val="18"/>
                <w:szCs w:val="18"/>
                <w:lang w:val="es-419"/>
              </w:rPr>
            </w:pPr>
            <w:r w:rsidRPr="009069C5">
              <w:rPr>
                <w:sz w:val="18"/>
                <w:szCs w:val="18"/>
                <w:lang w:val="es-419"/>
              </w:rPr>
              <w:t>4.19.4 Remitir a FSEPPP informaciones estadísticas para la generación de informes</w:t>
            </w:r>
          </w:p>
        </w:tc>
        <w:tc>
          <w:tcPr>
            <w:tcW w:w="1520" w:type="dxa"/>
            <w:vAlign w:val="center"/>
          </w:tcPr>
          <w:p w14:paraId="22763039"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2B24D00D" w14:textId="77777777" w:rsidR="007B69B8" w:rsidRPr="009069C5" w:rsidRDefault="007B69B8" w:rsidP="00B54271">
            <w:pPr>
              <w:rPr>
                <w:sz w:val="18"/>
                <w:szCs w:val="18"/>
                <w:lang w:val="es-419"/>
              </w:rPr>
            </w:pPr>
            <w:r w:rsidRPr="009069C5">
              <w:rPr>
                <w:sz w:val="18"/>
                <w:szCs w:val="18"/>
                <w:lang w:val="es-419"/>
              </w:rPr>
              <w:t>Informes remitidos</w:t>
            </w:r>
          </w:p>
        </w:tc>
        <w:tc>
          <w:tcPr>
            <w:tcW w:w="1441" w:type="dxa"/>
            <w:vAlign w:val="center"/>
          </w:tcPr>
          <w:p w14:paraId="3E4E584B" w14:textId="77777777" w:rsidR="007B69B8" w:rsidRPr="009069C5" w:rsidRDefault="007B69B8" w:rsidP="00B54271">
            <w:pPr>
              <w:rPr>
                <w:sz w:val="18"/>
                <w:szCs w:val="18"/>
                <w:lang w:val="es-419"/>
              </w:rPr>
            </w:pPr>
            <w:r w:rsidRPr="009069C5">
              <w:rPr>
                <w:sz w:val="18"/>
                <w:szCs w:val="18"/>
                <w:lang w:val="es-419"/>
              </w:rPr>
              <w:t>Informaciones erróneas, inconsistentes o incompletas</w:t>
            </w:r>
          </w:p>
        </w:tc>
        <w:tc>
          <w:tcPr>
            <w:tcW w:w="1500" w:type="dxa"/>
            <w:vAlign w:val="center"/>
          </w:tcPr>
          <w:p w14:paraId="5E9DF95B" w14:textId="77777777" w:rsidR="007B69B8" w:rsidRPr="009069C5" w:rsidRDefault="007B69B8" w:rsidP="00B54271">
            <w:pPr>
              <w:rPr>
                <w:sz w:val="18"/>
                <w:szCs w:val="18"/>
                <w:lang w:val="es-419"/>
              </w:rPr>
            </w:pPr>
            <w:r w:rsidRPr="009069C5">
              <w:rPr>
                <w:sz w:val="18"/>
                <w:szCs w:val="18"/>
                <w:lang w:val="es-419"/>
              </w:rPr>
              <w:t>Validar las informaciones antes de ser remitidas</w:t>
            </w:r>
          </w:p>
        </w:tc>
        <w:tc>
          <w:tcPr>
            <w:tcW w:w="282" w:type="dxa"/>
            <w:shd w:val="clear" w:color="auto" w:fill="auto"/>
            <w:vAlign w:val="center"/>
          </w:tcPr>
          <w:p w14:paraId="6D73F62B" w14:textId="77777777" w:rsidR="007B69B8" w:rsidRPr="009069C5" w:rsidRDefault="007B69B8" w:rsidP="00B54271">
            <w:pPr>
              <w:rPr>
                <w:rFonts w:ascii="Calibri" w:eastAsia="Calibri" w:hAnsi="Calibri" w:cs="Calibri"/>
                <w:sz w:val="18"/>
                <w:szCs w:val="18"/>
                <w:lang w:val="es-419"/>
              </w:rPr>
            </w:pPr>
          </w:p>
        </w:tc>
        <w:tc>
          <w:tcPr>
            <w:tcW w:w="243" w:type="dxa"/>
            <w:shd w:val="clear" w:color="auto" w:fill="auto"/>
            <w:vAlign w:val="center"/>
          </w:tcPr>
          <w:p w14:paraId="14B7AEDC"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65BBDC4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2FF6085" w14:textId="77777777" w:rsidR="007B69B8" w:rsidRPr="009069C5" w:rsidRDefault="007B69B8" w:rsidP="00B54271">
            <w:pPr>
              <w:rPr>
                <w:sz w:val="18"/>
                <w:szCs w:val="18"/>
                <w:lang w:val="es-419"/>
              </w:rPr>
            </w:pPr>
          </w:p>
        </w:tc>
        <w:tc>
          <w:tcPr>
            <w:tcW w:w="236" w:type="dxa"/>
            <w:shd w:val="clear" w:color="auto" w:fill="auto"/>
            <w:vAlign w:val="center"/>
          </w:tcPr>
          <w:p w14:paraId="4A26B365" w14:textId="77777777" w:rsidR="007B69B8" w:rsidRPr="009069C5" w:rsidRDefault="007B69B8" w:rsidP="00B54271">
            <w:pPr>
              <w:rPr>
                <w:sz w:val="18"/>
                <w:szCs w:val="18"/>
                <w:lang w:val="es-419"/>
              </w:rPr>
            </w:pPr>
          </w:p>
        </w:tc>
        <w:tc>
          <w:tcPr>
            <w:tcW w:w="236" w:type="dxa"/>
            <w:shd w:val="clear" w:color="auto" w:fill="auto"/>
            <w:vAlign w:val="center"/>
          </w:tcPr>
          <w:p w14:paraId="49BD04E1" w14:textId="77777777" w:rsidR="007B69B8" w:rsidRPr="009069C5" w:rsidRDefault="007B69B8" w:rsidP="00B54271">
            <w:pPr>
              <w:rPr>
                <w:sz w:val="18"/>
                <w:szCs w:val="18"/>
                <w:lang w:val="es-419"/>
              </w:rPr>
            </w:pPr>
          </w:p>
        </w:tc>
        <w:tc>
          <w:tcPr>
            <w:tcW w:w="236" w:type="dxa"/>
            <w:shd w:val="clear" w:color="auto" w:fill="auto"/>
            <w:vAlign w:val="center"/>
          </w:tcPr>
          <w:p w14:paraId="737107BF" w14:textId="77777777" w:rsidR="007B69B8" w:rsidRPr="009069C5" w:rsidRDefault="007B69B8" w:rsidP="00B54271">
            <w:pPr>
              <w:rPr>
                <w:sz w:val="18"/>
                <w:szCs w:val="18"/>
                <w:lang w:val="es-419"/>
              </w:rPr>
            </w:pPr>
          </w:p>
        </w:tc>
        <w:tc>
          <w:tcPr>
            <w:tcW w:w="236" w:type="dxa"/>
            <w:shd w:val="clear" w:color="auto" w:fill="auto"/>
            <w:vAlign w:val="center"/>
          </w:tcPr>
          <w:p w14:paraId="52432CB0" w14:textId="77777777" w:rsidR="007B69B8" w:rsidRPr="009069C5" w:rsidRDefault="007B69B8" w:rsidP="00B54271">
            <w:pPr>
              <w:rPr>
                <w:sz w:val="18"/>
                <w:szCs w:val="18"/>
                <w:lang w:val="es-419"/>
              </w:rPr>
            </w:pPr>
          </w:p>
        </w:tc>
        <w:tc>
          <w:tcPr>
            <w:tcW w:w="236" w:type="dxa"/>
            <w:shd w:val="clear" w:color="auto" w:fill="auto"/>
            <w:vAlign w:val="center"/>
          </w:tcPr>
          <w:p w14:paraId="761630FA" w14:textId="77777777" w:rsidR="007B69B8" w:rsidRPr="009069C5" w:rsidRDefault="007B69B8" w:rsidP="00B54271">
            <w:pPr>
              <w:rPr>
                <w:sz w:val="18"/>
                <w:szCs w:val="18"/>
                <w:lang w:val="es-419"/>
              </w:rPr>
            </w:pPr>
          </w:p>
        </w:tc>
        <w:tc>
          <w:tcPr>
            <w:tcW w:w="236" w:type="dxa"/>
            <w:shd w:val="clear" w:color="auto" w:fill="auto"/>
            <w:vAlign w:val="center"/>
          </w:tcPr>
          <w:p w14:paraId="4C61ED3E" w14:textId="77777777" w:rsidR="007B69B8" w:rsidRPr="009069C5" w:rsidRDefault="007B69B8" w:rsidP="00B54271">
            <w:pPr>
              <w:rPr>
                <w:sz w:val="18"/>
                <w:szCs w:val="18"/>
                <w:lang w:val="es-419"/>
              </w:rPr>
            </w:pPr>
          </w:p>
        </w:tc>
        <w:tc>
          <w:tcPr>
            <w:tcW w:w="236" w:type="dxa"/>
            <w:shd w:val="clear" w:color="auto" w:fill="auto"/>
            <w:vAlign w:val="center"/>
          </w:tcPr>
          <w:p w14:paraId="63D73844" w14:textId="77777777" w:rsidR="007B69B8" w:rsidRPr="009069C5" w:rsidRDefault="007B69B8" w:rsidP="00B54271">
            <w:pPr>
              <w:rPr>
                <w:sz w:val="18"/>
                <w:szCs w:val="18"/>
                <w:lang w:val="es-419"/>
              </w:rPr>
            </w:pPr>
          </w:p>
        </w:tc>
        <w:tc>
          <w:tcPr>
            <w:tcW w:w="236" w:type="dxa"/>
            <w:shd w:val="clear" w:color="auto" w:fill="auto"/>
            <w:vAlign w:val="center"/>
          </w:tcPr>
          <w:p w14:paraId="52967340" w14:textId="77777777" w:rsidR="007B69B8" w:rsidRPr="009069C5" w:rsidRDefault="007B69B8" w:rsidP="00B54271">
            <w:pPr>
              <w:rPr>
                <w:sz w:val="18"/>
                <w:szCs w:val="18"/>
                <w:lang w:val="es-419"/>
              </w:rPr>
            </w:pPr>
          </w:p>
        </w:tc>
        <w:tc>
          <w:tcPr>
            <w:tcW w:w="928" w:type="dxa"/>
            <w:vMerge/>
            <w:vAlign w:val="center"/>
          </w:tcPr>
          <w:p w14:paraId="70D04353" w14:textId="77777777" w:rsidR="007B69B8" w:rsidRPr="009069C5" w:rsidRDefault="007B69B8" w:rsidP="00B54271">
            <w:pPr>
              <w:rPr>
                <w:sz w:val="18"/>
                <w:szCs w:val="18"/>
                <w:lang w:val="es-419"/>
              </w:rPr>
            </w:pPr>
          </w:p>
        </w:tc>
        <w:tc>
          <w:tcPr>
            <w:tcW w:w="984" w:type="dxa"/>
            <w:vMerge/>
            <w:vAlign w:val="center"/>
          </w:tcPr>
          <w:p w14:paraId="00B3C8A2" w14:textId="77777777" w:rsidR="007B69B8" w:rsidRPr="009069C5" w:rsidRDefault="007B69B8" w:rsidP="00B54271">
            <w:pPr>
              <w:rPr>
                <w:sz w:val="18"/>
                <w:szCs w:val="18"/>
                <w:lang w:val="es-419"/>
              </w:rPr>
            </w:pPr>
          </w:p>
        </w:tc>
        <w:tc>
          <w:tcPr>
            <w:tcW w:w="915" w:type="dxa"/>
            <w:vMerge/>
            <w:vAlign w:val="center"/>
          </w:tcPr>
          <w:p w14:paraId="0C249D89" w14:textId="77777777" w:rsidR="007B69B8" w:rsidRPr="009069C5" w:rsidRDefault="007B69B8" w:rsidP="00B54271">
            <w:pPr>
              <w:rPr>
                <w:sz w:val="18"/>
                <w:szCs w:val="18"/>
                <w:lang w:val="es-419"/>
              </w:rPr>
            </w:pPr>
          </w:p>
        </w:tc>
      </w:tr>
      <w:tr w:rsidR="007B69B8" w:rsidRPr="001B344B" w14:paraId="3819CE64" w14:textId="77777777" w:rsidTr="00B54271">
        <w:trPr>
          <w:trHeight w:val="795"/>
          <w:jc w:val="center"/>
        </w:trPr>
        <w:tc>
          <w:tcPr>
            <w:tcW w:w="1247" w:type="dxa"/>
            <w:vMerge/>
            <w:vAlign w:val="center"/>
          </w:tcPr>
          <w:p w14:paraId="19819754" w14:textId="77777777" w:rsidR="007B69B8" w:rsidRPr="009069C5" w:rsidRDefault="007B69B8" w:rsidP="00B54271">
            <w:pPr>
              <w:rPr>
                <w:color w:val="FF0000"/>
                <w:sz w:val="18"/>
                <w:szCs w:val="18"/>
                <w:lang w:val="es-419"/>
              </w:rPr>
            </w:pPr>
          </w:p>
        </w:tc>
        <w:tc>
          <w:tcPr>
            <w:tcW w:w="1327" w:type="dxa"/>
            <w:vMerge/>
            <w:vAlign w:val="center"/>
          </w:tcPr>
          <w:p w14:paraId="1B973687" w14:textId="77777777" w:rsidR="007B69B8" w:rsidRPr="009069C5" w:rsidRDefault="007B69B8" w:rsidP="00B54271">
            <w:pPr>
              <w:rPr>
                <w:color w:val="FF0000"/>
                <w:sz w:val="18"/>
                <w:szCs w:val="18"/>
                <w:lang w:val="es-419"/>
              </w:rPr>
            </w:pPr>
          </w:p>
        </w:tc>
        <w:tc>
          <w:tcPr>
            <w:tcW w:w="969" w:type="dxa"/>
            <w:vMerge/>
            <w:vAlign w:val="center"/>
          </w:tcPr>
          <w:p w14:paraId="131397B0" w14:textId="77777777" w:rsidR="007B69B8" w:rsidRPr="009069C5" w:rsidRDefault="007B69B8" w:rsidP="00B54271">
            <w:pPr>
              <w:rPr>
                <w:color w:val="FF0000"/>
                <w:sz w:val="18"/>
                <w:szCs w:val="18"/>
                <w:lang w:val="es-419"/>
              </w:rPr>
            </w:pPr>
          </w:p>
        </w:tc>
        <w:tc>
          <w:tcPr>
            <w:tcW w:w="1207" w:type="dxa"/>
            <w:vMerge/>
            <w:vAlign w:val="center"/>
          </w:tcPr>
          <w:p w14:paraId="71AEE8B7" w14:textId="77777777" w:rsidR="007B69B8" w:rsidRPr="009069C5" w:rsidRDefault="007B69B8" w:rsidP="00B54271">
            <w:pPr>
              <w:rPr>
                <w:color w:val="FF0000"/>
                <w:sz w:val="18"/>
                <w:szCs w:val="18"/>
                <w:lang w:val="es-419"/>
              </w:rPr>
            </w:pPr>
          </w:p>
        </w:tc>
        <w:tc>
          <w:tcPr>
            <w:tcW w:w="1183" w:type="dxa"/>
            <w:vMerge/>
            <w:vAlign w:val="center"/>
          </w:tcPr>
          <w:p w14:paraId="5E22B402" w14:textId="77777777" w:rsidR="007B69B8" w:rsidRPr="009069C5" w:rsidRDefault="007B69B8" w:rsidP="00B54271">
            <w:pPr>
              <w:rPr>
                <w:color w:val="FF0000"/>
                <w:sz w:val="18"/>
                <w:szCs w:val="18"/>
                <w:lang w:val="es-419"/>
              </w:rPr>
            </w:pPr>
          </w:p>
        </w:tc>
        <w:tc>
          <w:tcPr>
            <w:tcW w:w="1691" w:type="dxa"/>
            <w:vAlign w:val="center"/>
          </w:tcPr>
          <w:p w14:paraId="7460908F" w14:textId="77777777" w:rsidR="007B69B8" w:rsidRPr="009069C5" w:rsidRDefault="007B69B8" w:rsidP="00B54271">
            <w:pPr>
              <w:rPr>
                <w:sz w:val="18"/>
                <w:szCs w:val="18"/>
                <w:lang w:val="es-419"/>
              </w:rPr>
            </w:pPr>
            <w:r w:rsidRPr="009069C5">
              <w:rPr>
                <w:sz w:val="18"/>
                <w:szCs w:val="18"/>
                <w:lang w:val="es-419"/>
              </w:rPr>
              <w:t xml:space="preserve">4.19.5 Creación y socialización de metodología para la actualización y consolidación de las estadísticas </w:t>
            </w:r>
          </w:p>
        </w:tc>
        <w:tc>
          <w:tcPr>
            <w:tcW w:w="1520" w:type="dxa"/>
            <w:vAlign w:val="center"/>
          </w:tcPr>
          <w:p w14:paraId="3796A401"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291E7D20" w14:textId="77777777" w:rsidR="007B69B8" w:rsidRPr="009069C5" w:rsidRDefault="007B69B8" w:rsidP="00B54271">
            <w:pPr>
              <w:rPr>
                <w:sz w:val="18"/>
                <w:szCs w:val="18"/>
                <w:lang w:val="es-419"/>
              </w:rPr>
            </w:pPr>
            <w:r w:rsidRPr="009069C5">
              <w:rPr>
                <w:sz w:val="18"/>
                <w:szCs w:val="18"/>
                <w:lang w:val="es-419"/>
              </w:rPr>
              <w:t>Registro de participantes en la socialización, fotografías.</w:t>
            </w:r>
          </w:p>
        </w:tc>
        <w:tc>
          <w:tcPr>
            <w:tcW w:w="1441" w:type="dxa"/>
            <w:vAlign w:val="center"/>
          </w:tcPr>
          <w:p w14:paraId="11B30866" w14:textId="77777777" w:rsidR="007B69B8" w:rsidRPr="009069C5" w:rsidRDefault="007B69B8" w:rsidP="00B54271">
            <w:pPr>
              <w:rPr>
                <w:sz w:val="18"/>
                <w:szCs w:val="18"/>
                <w:lang w:val="es-419"/>
              </w:rPr>
            </w:pPr>
            <w:r w:rsidRPr="009069C5">
              <w:rPr>
                <w:sz w:val="18"/>
                <w:szCs w:val="18"/>
                <w:lang w:val="es-419"/>
              </w:rPr>
              <w:t xml:space="preserve">Disponibilidad de los actores </w:t>
            </w:r>
          </w:p>
        </w:tc>
        <w:tc>
          <w:tcPr>
            <w:tcW w:w="1500" w:type="dxa"/>
            <w:vAlign w:val="center"/>
          </w:tcPr>
          <w:p w14:paraId="1C55E761" w14:textId="77777777" w:rsidR="007B69B8" w:rsidRPr="009069C5" w:rsidRDefault="007B69B8" w:rsidP="00B54271">
            <w:pPr>
              <w:rPr>
                <w:sz w:val="18"/>
                <w:szCs w:val="18"/>
                <w:lang w:val="es-419"/>
              </w:rPr>
            </w:pPr>
            <w:r w:rsidRPr="009069C5">
              <w:rPr>
                <w:sz w:val="18"/>
                <w:szCs w:val="18"/>
                <w:lang w:val="es-419"/>
              </w:rPr>
              <w:t>Definir prioridades con encargado de área.</w:t>
            </w:r>
          </w:p>
        </w:tc>
        <w:tc>
          <w:tcPr>
            <w:tcW w:w="282" w:type="dxa"/>
            <w:shd w:val="clear" w:color="auto" w:fill="auto"/>
            <w:vAlign w:val="center"/>
          </w:tcPr>
          <w:p w14:paraId="269A422A" w14:textId="77777777" w:rsidR="007B69B8" w:rsidRPr="009069C5" w:rsidRDefault="007B69B8" w:rsidP="00B54271">
            <w:pPr>
              <w:rPr>
                <w:lang w:val="es-419"/>
              </w:rPr>
            </w:pPr>
            <w:r w:rsidRPr="009069C5">
              <w:rPr>
                <w:rFonts w:ascii="Calibri" w:eastAsia="Calibri" w:hAnsi="Calibri" w:cs="Calibri"/>
                <w:sz w:val="18"/>
                <w:szCs w:val="18"/>
                <w:lang w:val="es-419"/>
              </w:rPr>
              <w:t xml:space="preserve"> </w:t>
            </w:r>
          </w:p>
        </w:tc>
        <w:tc>
          <w:tcPr>
            <w:tcW w:w="243" w:type="dxa"/>
            <w:shd w:val="clear" w:color="auto" w:fill="auto"/>
            <w:vAlign w:val="center"/>
          </w:tcPr>
          <w:p w14:paraId="06E91B81"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37D0D9F6" w14:textId="77777777" w:rsidR="007B69B8" w:rsidRPr="009069C5" w:rsidRDefault="007B69B8" w:rsidP="00B54271">
            <w:pPr>
              <w:rPr>
                <w:sz w:val="18"/>
                <w:szCs w:val="18"/>
                <w:lang w:val="es-419"/>
              </w:rPr>
            </w:pPr>
          </w:p>
        </w:tc>
        <w:tc>
          <w:tcPr>
            <w:tcW w:w="236" w:type="dxa"/>
            <w:shd w:val="clear" w:color="auto" w:fill="auto"/>
            <w:vAlign w:val="center"/>
          </w:tcPr>
          <w:p w14:paraId="624691C0" w14:textId="77777777" w:rsidR="007B69B8" w:rsidRPr="009069C5" w:rsidRDefault="007B69B8" w:rsidP="00B54271">
            <w:pPr>
              <w:rPr>
                <w:sz w:val="18"/>
                <w:szCs w:val="18"/>
                <w:lang w:val="es-419"/>
              </w:rPr>
            </w:pPr>
          </w:p>
        </w:tc>
        <w:tc>
          <w:tcPr>
            <w:tcW w:w="236" w:type="dxa"/>
            <w:shd w:val="clear" w:color="auto" w:fill="auto"/>
            <w:vAlign w:val="center"/>
          </w:tcPr>
          <w:p w14:paraId="4852555B"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19A15F66"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5ED58FA3"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41F45A46"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56380526"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3E2A54DA"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7906050F"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76FD16CB" w14:textId="77777777" w:rsidR="007B69B8" w:rsidRPr="009069C5" w:rsidRDefault="007B69B8" w:rsidP="00B54271">
            <w:pPr>
              <w:rPr>
                <w:sz w:val="18"/>
                <w:szCs w:val="18"/>
                <w:lang w:val="es-419"/>
              </w:rPr>
            </w:pPr>
          </w:p>
        </w:tc>
        <w:tc>
          <w:tcPr>
            <w:tcW w:w="928" w:type="dxa"/>
            <w:vMerge/>
            <w:vAlign w:val="center"/>
          </w:tcPr>
          <w:p w14:paraId="66605DCF" w14:textId="77777777" w:rsidR="007B69B8" w:rsidRPr="009069C5" w:rsidRDefault="007B69B8" w:rsidP="00B54271">
            <w:pPr>
              <w:rPr>
                <w:sz w:val="18"/>
                <w:szCs w:val="18"/>
                <w:lang w:val="es-419"/>
              </w:rPr>
            </w:pPr>
          </w:p>
        </w:tc>
        <w:tc>
          <w:tcPr>
            <w:tcW w:w="984" w:type="dxa"/>
            <w:vMerge/>
            <w:vAlign w:val="center"/>
          </w:tcPr>
          <w:p w14:paraId="19FBB5FA" w14:textId="77777777" w:rsidR="007B69B8" w:rsidRPr="009069C5" w:rsidRDefault="007B69B8" w:rsidP="00B54271">
            <w:pPr>
              <w:rPr>
                <w:sz w:val="18"/>
                <w:szCs w:val="18"/>
                <w:lang w:val="es-419"/>
              </w:rPr>
            </w:pPr>
          </w:p>
        </w:tc>
        <w:tc>
          <w:tcPr>
            <w:tcW w:w="915" w:type="dxa"/>
            <w:vMerge/>
            <w:vAlign w:val="center"/>
          </w:tcPr>
          <w:p w14:paraId="6881013F" w14:textId="77777777" w:rsidR="007B69B8" w:rsidRPr="009069C5" w:rsidRDefault="007B69B8" w:rsidP="00B54271">
            <w:pPr>
              <w:rPr>
                <w:sz w:val="18"/>
                <w:szCs w:val="18"/>
                <w:lang w:val="es-419"/>
              </w:rPr>
            </w:pPr>
          </w:p>
        </w:tc>
      </w:tr>
      <w:tr w:rsidR="007B69B8" w:rsidRPr="001B344B" w14:paraId="566A95B1" w14:textId="77777777" w:rsidTr="00B54271">
        <w:trPr>
          <w:trHeight w:val="795"/>
          <w:jc w:val="center"/>
        </w:trPr>
        <w:tc>
          <w:tcPr>
            <w:tcW w:w="1247" w:type="dxa"/>
            <w:vMerge/>
            <w:vAlign w:val="center"/>
          </w:tcPr>
          <w:p w14:paraId="510F9982" w14:textId="77777777" w:rsidR="007B69B8" w:rsidRPr="009069C5" w:rsidRDefault="007B69B8" w:rsidP="00B54271">
            <w:pPr>
              <w:rPr>
                <w:color w:val="FF0000"/>
                <w:sz w:val="18"/>
                <w:szCs w:val="18"/>
                <w:lang w:val="es-419"/>
              </w:rPr>
            </w:pPr>
          </w:p>
        </w:tc>
        <w:tc>
          <w:tcPr>
            <w:tcW w:w="1327" w:type="dxa"/>
            <w:vMerge/>
            <w:vAlign w:val="center"/>
          </w:tcPr>
          <w:p w14:paraId="5E80FF7E" w14:textId="77777777" w:rsidR="007B69B8" w:rsidRPr="009069C5" w:rsidRDefault="007B69B8" w:rsidP="00B54271">
            <w:pPr>
              <w:rPr>
                <w:color w:val="FF0000"/>
                <w:sz w:val="18"/>
                <w:szCs w:val="18"/>
                <w:lang w:val="es-419"/>
              </w:rPr>
            </w:pPr>
          </w:p>
        </w:tc>
        <w:tc>
          <w:tcPr>
            <w:tcW w:w="969" w:type="dxa"/>
            <w:vMerge/>
            <w:vAlign w:val="center"/>
          </w:tcPr>
          <w:p w14:paraId="15D67ADD" w14:textId="77777777" w:rsidR="007B69B8" w:rsidRPr="009069C5" w:rsidRDefault="007B69B8" w:rsidP="00B54271">
            <w:pPr>
              <w:rPr>
                <w:color w:val="FF0000"/>
                <w:sz w:val="18"/>
                <w:szCs w:val="18"/>
                <w:lang w:val="es-419"/>
              </w:rPr>
            </w:pPr>
          </w:p>
        </w:tc>
        <w:tc>
          <w:tcPr>
            <w:tcW w:w="1207" w:type="dxa"/>
            <w:vMerge/>
            <w:vAlign w:val="center"/>
          </w:tcPr>
          <w:p w14:paraId="60342DF3" w14:textId="77777777" w:rsidR="007B69B8" w:rsidRPr="009069C5" w:rsidRDefault="007B69B8" w:rsidP="00B54271">
            <w:pPr>
              <w:rPr>
                <w:color w:val="FF0000"/>
                <w:sz w:val="18"/>
                <w:szCs w:val="18"/>
                <w:lang w:val="es-419"/>
              </w:rPr>
            </w:pPr>
          </w:p>
        </w:tc>
        <w:tc>
          <w:tcPr>
            <w:tcW w:w="1183" w:type="dxa"/>
            <w:vMerge/>
            <w:vAlign w:val="center"/>
          </w:tcPr>
          <w:p w14:paraId="4CD3AFEC" w14:textId="77777777" w:rsidR="007B69B8" w:rsidRPr="009069C5" w:rsidRDefault="007B69B8" w:rsidP="00B54271">
            <w:pPr>
              <w:rPr>
                <w:color w:val="FF0000"/>
                <w:sz w:val="18"/>
                <w:szCs w:val="18"/>
                <w:lang w:val="es-419"/>
              </w:rPr>
            </w:pPr>
          </w:p>
        </w:tc>
        <w:tc>
          <w:tcPr>
            <w:tcW w:w="1691" w:type="dxa"/>
            <w:vAlign w:val="center"/>
          </w:tcPr>
          <w:p w14:paraId="7010D91B" w14:textId="77777777" w:rsidR="007B69B8" w:rsidRPr="009069C5" w:rsidRDefault="007B69B8" w:rsidP="00B54271">
            <w:pPr>
              <w:rPr>
                <w:sz w:val="18"/>
                <w:szCs w:val="18"/>
                <w:lang w:val="es-419"/>
              </w:rPr>
            </w:pPr>
            <w:r w:rsidRPr="009069C5">
              <w:rPr>
                <w:sz w:val="18"/>
                <w:szCs w:val="18"/>
                <w:lang w:val="es-419"/>
              </w:rPr>
              <w:t>4.19.6 Acompañar a las Unidades en el proceso de recolección de las informaciones y generación de reportes.</w:t>
            </w:r>
          </w:p>
        </w:tc>
        <w:tc>
          <w:tcPr>
            <w:tcW w:w="1520" w:type="dxa"/>
            <w:vAlign w:val="center"/>
          </w:tcPr>
          <w:p w14:paraId="5165E1FC"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4C9B6014" w14:textId="77777777" w:rsidR="007B69B8" w:rsidRPr="009069C5" w:rsidRDefault="007B69B8" w:rsidP="00B54271">
            <w:pPr>
              <w:rPr>
                <w:sz w:val="18"/>
                <w:szCs w:val="18"/>
                <w:lang w:val="es-419"/>
              </w:rPr>
            </w:pPr>
            <w:r w:rsidRPr="009069C5">
              <w:rPr>
                <w:sz w:val="18"/>
                <w:szCs w:val="18"/>
                <w:lang w:val="es-419"/>
              </w:rPr>
              <w:t>Reportes generados</w:t>
            </w:r>
          </w:p>
        </w:tc>
        <w:tc>
          <w:tcPr>
            <w:tcW w:w="1441" w:type="dxa"/>
            <w:vAlign w:val="center"/>
          </w:tcPr>
          <w:p w14:paraId="7FC1CFCE" w14:textId="77777777" w:rsidR="007B69B8" w:rsidRPr="009069C5" w:rsidRDefault="007B69B8" w:rsidP="00B54271">
            <w:pPr>
              <w:rPr>
                <w:sz w:val="18"/>
                <w:szCs w:val="18"/>
                <w:lang w:val="es-419"/>
              </w:rPr>
            </w:pPr>
            <w:r w:rsidRPr="009069C5">
              <w:rPr>
                <w:sz w:val="18"/>
                <w:szCs w:val="18"/>
                <w:lang w:val="es-419"/>
              </w:rPr>
              <w:t>Disponibilidad de los actores</w:t>
            </w:r>
          </w:p>
        </w:tc>
        <w:tc>
          <w:tcPr>
            <w:tcW w:w="1500" w:type="dxa"/>
            <w:vAlign w:val="center"/>
          </w:tcPr>
          <w:p w14:paraId="494E0B4B" w14:textId="77777777" w:rsidR="007B69B8" w:rsidRPr="009069C5" w:rsidRDefault="007B69B8" w:rsidP="00B54271">
            <w:pPr>
              <w:rPr>
                <w:sz w:val="18"/>
                <w:szCs w:val="18"/>
                <w:lang w:val="es-419"/>
              </w:rPr>
            </w:pPr>
            <w:r w:rsidRPr="009069C5">
              <w:rPr>
                <w:sz w:val="18"/>
                <w:szCs w:val="18"/>
                <w:lang w:val="es-419"/>
              </w:rPr>
              <w:t>Definir prioridades con encargado de área.</w:t>
            </w:r>
          </w:p>
        </w:tc>
        <w:tc>
          <w:tcPr>
            <w:tcW w:w="282" w:type="dxa"/>
            <w:shd w:val="clear" w:color="auto" w:fill="auto"/>
            <w:vAlign w:val="center"/>
          </w:tcPr>
          <w:p w14:paraId="52142705" w14:textId="77777777" w:rsidR="007B69B8" w:rsidRPr="009069C5" w:rsidRDefault="007B69B8" w:rsidP="00B54271">
            <w:pPr>
              <w:rPr>
                <w:lang w:val="es-419"/>
              </w:rPr>
            </w:pPr>
            <w:r w:rsidRPr="009069C5">
              <w:rPr>
                <w:rFonts w:ascii="Calibri" w:eastAsia="Calibri" w:hAnsi="Calibri" w:cs="Calibri"/>
                <w:sz w:val="18"/>
                <w:szCs w:val="18"/>
                <w:lang w:val="es-419"/>
              </w:rPr>
              <w:t xml:space="preserve"> </w:t>
            </w:r>
          </w:p>
        </w:tc>
        <w:tc>
          <w:tcPr>
            <w:tcW w:w="243" w:type="dxa"/>
            <w:shd w:val="clear" w:color="auto" w:fill="auto"/>
            <w:vAlign w:val="center"/>
          </w:tcPr>
          <w:p w14:paraId="6A29BE6F" w14:textId="77777777" w:rsidR="007B69B8" w:rsidRPr="009069C5" w:rsidRDefault="007B69B8" w:rsidP="00B54271">
            <w:pPr>
              <w:rPr>
                <w:sz w:val="18"/>
                <w:szCs w:val="18"/>
                <w:lang w:val="es-419"/>
              </w:rPr>
            </w:pPr>
          </w:p>
        </w:tc>
        <w:tc>
          <w:tcPr>
            <w:tcW w:w="236" w:type="dxa"/>
            <w:gridSpan w:val="2"/>
            <w:shd w:val="clear" w:color="auto" w:fill="auto"/>
            <w:vAlign w:val="center"/>
          </w:tcPr>
          <w:p w14:paraId="5E7B9D70"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753A7DB"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F5B520D"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1D67A03B"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2B7AB34E"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1D3D6FD6"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58F81691"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4086B0DC"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0A3BCF40"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338A903C" w14:textId="77777777" w:rsidR="007B69B8" w:rsidRPr="009069C5" w:rsidRDefault="007B69B8" w:rsidP="00B54271">
            <w:pPr>
              <w:rPr>
                <w:sz w:val="18"/>
                <w:szCs w:val="18"/>
                <w:lang w:val="es-419"/>
              </w:rPr>
            </w:pPr>
          </w:p>
        </w:tc>
        <w:tc>
          <w:tcPr>
            <w:tcW w:w="928" w:type="dxa"/>
            <w:vMerge/>
            <w:vAlign w:val="center"/>
          </w:tcPr>
          <w:p w14:paraId="65CC1A4C" w14:textId="77777777" w:rsidR="007B69B8" w:rsidRPr="009069C5" w:rsidRDefault="007B69B8" w:rsidP="00B54271">
            <w:pPr>
              <w:rPr>
                <w:sz w:val="18"/>
                <w:szCs w:val="18"/>
                <w:lang w:val="es-419"/>
              </w:rPr>
            </w:pPr>
          </w:p>
        </w:tc>
        <w:tc>
          <w:tcPr>
            <w:tcW w:w="984" w:type="dxa"/>
            <w:vMerge/>
            <w:vAlign w:val="center"/>
          </w:tcPr>
          <w:p w14:paraId="6219C0E8" w14:textId="77777777" w:rsidR="007B69B8" w:rsidRPr="009069C5" w:rsidRDefault="007B69B8" w:rsidP="00B54271">
            <w:pPr>
              <w:rPr>
                <w:sz w:val="18"/>
                <w:szCs w:val="18"/>
                <w:lang w:val="es-419"/>
              </w:rPr>
            </w:pPr>
          </w:p>
        </w:tc>
        <w:tc>
          <w:tcPr>
            <w:tcW w:w="915" w:type="dxa"/>
            <w:vMerge/>
            <w:vAlign w:val="center"/>
          </w:tcPr>
          <w:p w14:paraId="110A6252" w14:textId="77777777" w:rsidR="007B69B8" w:rsidRPr="009069C5" w:rsidRDefault="007B69B8" w:rsidP="00B54271">
            <w:pPr>
              <w:rPr>
                <w:sz w:val="18"/>
                <w:szCs w:val="18"/>
                <w:lang w:val="es-419"/>
              </w:rPr>
            </w:pPr>
          </w:p>
        </w:tc>
      </w:tr>
      <w:tr w:rsidR="007B69B8" w:rsidRPr="009069C5" w14:paraId="381A9323" w14:textId="77777777" w:rsidTr="00B54271">
        <w:trPr>
          <w:trHeight w:val="795"/>
          <w:jc w:val="center"/>
        </w:trPr>
        <w:tc>
          <w:tcPr>
            <w:tcW w:w="1247" w:type="dxa"/>
            <w:vMerge/>
            <w:vAlign w:val="center"/>
          </w:tcPr>
          <w:p w14:paraId="51FD8017" w14:textId="77777777" w:rsidR="007B69B8" w:rsidRPr="009069C5" w:rsidRDefault="007B69B8" w:rsidP="00B54271">
            <w:pPr>
              <w:rPr>
                <w:color w:val="FF0000"/>
                <w:sz w:val="18"/>
                <w:szCs w:val="18"/>
                <w:lang w:val="es-419"/>
              </w:rPr>
            </w:pPr>
          </w:p>
        </w:tc>
        <w:tc>
          <w:tcPr>
            <w:tcW w:w="1327" w:type="dxa"/>
            <w:vMerge/>
            <w:vAlign w:val="center"/>
          </w:tcPr>
          <w:p w14:paraId="0527D590" w14:textId="77777777" w:rsidR="007B69B8" w:rsidRPr="009069C5" w:rsidRDefault="007B69B8" w:rsidP="00B54271">
            <w:pPr>
              <w:rPr>
                <w:color w:val="FF0000"/>
                <w:sz w:val="18"/>
                <w:szCs w:val="18"/>
                <w:lang w:val="es-419"/>
              </w:rPr>
            </w:pPr>
          </w:p>
        </w:tc>
        <w:tc>
          <w:tcPr>
            <w:tcW w:w="969" w:type="dxa"/>
            <w:vMerge/>
            <w:vAlign w:val="center"/>
          </w:tcPr>
          <w:p w14:paraId="6438BBAB" w14:textId="77777777" w:rsidR="007B69B8" w:rsidRPr="009069C5" w:rsidRDefault="007B69B8" w:rsidP="00B54271">
            <w:pPr>
              <w:rPr>
                <w:color w:val="FF0000"/>
                <w:sz w:val="18"/>
                <w:szCs w:val="18"/>
                <w:lang w:val="es-419"/>
              </w:rPr>
            </w:pPr>
          </w:p>
        </w:tc>
        <w:tc>
          <w:tcPr>
            <w:tcW w:w="1207" w:type="dxa"/>
            <w:vMerge/>
            <w:vAlign w:val="center"/>
          </w:tcPr>
          <w:p w14:paraId="6F847E76" w14:textId="77777777" w:rsidR="007B69B8" w:rsidRPr="009069C5" w:rsidRDefault="007B69B8" w:rsidP="00B54271">
            <w:pPr>
              <w:rPr>
                <w:color w:val="FF0000"/>
                <w:sz w:val="18"/>
                <w:szCs w:val="18"/>
                <w:lang w:val="es-419"/>
              </w:rPr>
            </w:pPr>
          </w:p>
        </w:tc>
        <w:tc>
          <w:tcPr>
            <w:tcW w:w="1183" w:type="dxa"/>
            <w:vMerge/>
            <w:vAlign w:val="center"/>
          </w:tcPr>
          <w:p w14:paraId="48F471EC" w14:textId="77777777" w:rsidR="007B69B8" w:rsidRPr="009069C5" w:rsidRDefault="007B69B8" w:rsidP="00B54271">
            <w:pPr>
              <w:rPr>
                <w:color w:val="FF0000"/>
                <w:sz w:val="18"/>
                <w:szCs w:val="18"/>
                <w:lang w:val="es-419"/>
              </w:rPr>
            </w:pPr>
          </w:p>
        </w:tc>
        <w:tc>
          <w:tcPr>
            <w:tcW w:w="1691" w:type="dxa"/>
            <w:vAlign w:val="center"/>
          </w:tcPr>
          <w:p w14:paraId="64C34AB7" w14:textId="77777777" w:rsidR="007B69B8" w:rsidRPr="009069C5" w:rsidRDefault="007B69B8" w:rsidP="00B54271">
            <w:pPr>
              <w:rPr>
                <w:sz w:val="18"/>
                <w:szCs w:val="18"/>
                <w:lang w:val="es-419"/>
              </w:rPr>
            </w:pPr>
            <w:r w:rsidRPr="009069C5">
              <w:rPr>
                <w:sz w:val="18"/>
                <w:szCs w:val="18"/>
                <w:lang w:val="es-419"/>
              </w:rPr>
              <w:t xml:space="preserve">4.19.7 Publicar datos en dashboard Para uso interno O Externo </w:t>
            </w:r>
          </w:p>
        </w:tc>
        <w:tc>
          <w:tcPr>
            <w:tcW w:w="1520" w:type="dxa"/>
            <w:vAlign w:val="center"/>
          </w:tcPr>
          <w:p w14:paraId="33164278"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7800D653" w14:textId="77777777" w:rsidR="007B69B8" w:rsidRPr="009069C5" w:rsidRDefault="007B69B8" w:rsidP="00B54271">
            <w:pPr>
              <w:rPr>
                <w:sz w:val="18"/>
                <w:szCs w:val="18"/>
                <w:lang w:val="es-419"/>
              </w:rPr>
            </w:pPr>
            <w:r w:rsidRPr="009069C5">
              <w:rPr>
                <w:sz w:val="18"/>
                <w:szCs w:val="18"/>
                <w:lang w:val="es-419"/>
              </w:rPr>
              <w:t xml:space="preserve">Enlace </w:t>
            </w:r>
          </w:p>
        </w:tc>
        <w:tc>
          <w:tcPr>
            <w:tcW w:w="1441" w:type="dxa"/>
            <w:vAlign w:val="center"/>
          </w:tcPr>
          <w:p w14:paraId="532B1B19" w14:textId="77777777" w:rsidR="007B69B8" w:rsidRPr="009069C5" w:rsidRDefault="007B69B8" w:rsidP="00B54271">
            <w:pPr>
              <w:rPr>
                <w:sz w:val="18"/>
                <w:szCs w:val="18"/>
                <w:lang w:val="es-419"/>
              </w:rPr>
            </w:pPr>
            <w:r w:rsidRPr="009069C5">
              <w:rPr>
                <w:sz w:val="18"/>
                <w:szCs w:val="18"/>
                <w:lang w:val="es-419"/>
              </w:rPr>
              <w:t xml:space="preserve">Falta de licencias o licencias vencidas </w:t>
            </w:r>
          </w:p>
          <w:p w14:paraId="37BB6C1E" w14:textId="77777777" w:rsidR="007B69B8" w:rsidRPr="009069C5" w:rsidRDefault="007B69B8" w:rsidP="00B54271">
            <w:pPr>
              <w:rPr>
                <w:sz w:val="18"/>
                <w:szCs w:val="18"/>
                <w:lang w:val="es-419"/>
              </w:rPr>
            </w:pPr>
            <w:r w:rsidRPr="009069C5">
              <w:rPr>
                <w:sz w:val="18"/>
                <w:szCs w:val="18"/>
                <w:lang w:val="es-419"/>
              </w:rPr>
              <w:t xml:space="preserve"> </w:t>
            </w:r>
          </w:p>
        </w:tc>
        <w:tc>
          <w:tcPr>
            <w:tcW w:w="1500" w:type="dxa"/>
            <w:vAlign w:val="center"/>
          </w:tcPr>
          <w:p w14:paraId="2C2F932A" w14:textId="77777777" w:rsidR="007B69B8" w:rsidRPr="009069C5" w:rsidRDefault="007B69B8" w:rsidP="00B54271">
            <w:pPr>
              <w:rPr>
                <w:sz w:val="18"/>
                <w:szCs w:val="18"/>
                <w:lang w:val="es-419"/>
              </w:rPr>
            </w:pPr>
            <w:r w:rsidRPr="009069C5">
              <w:rPr>
                <w:sz w:val="18"/>
                <w:szCs w:val="18"/>
                <w:lang w:val="es-419"/>
              </w:rPr>
              <w:t xml:space="preserve">Comprar o renovar licencias. </w:t>
            </w:r>
          </w:p>
        </w:tc>
        <w:tc>
          <w:tcPr>
            <w:tcW w:w="282" w:type="dxa"/>
            <w:shd w:val="clear" w:color="auto" w:fill="auto"/>
            <w:vAlign w:val="center"/>
          </w:tcPr>
          <w:p w14:paraId="382D8B0C" w14:textId="77777777" w:rsidR="007B69B8" w:rsidRPr="009069C5" w:rsidRDefault="007B69B8" w:rsidP="00B54271">
            <w:pPr>
              <w:rPr>
                <w:lang w:val="es-419"/>
              </w:rPr>
            </w:pPr>
            <w:r w:rsidRPr="009069C5">
              <w:rPr>
                <w:rFonts w:ascii="Calibri" w:eastAsia="Calibri" w:hAnsi="Calibri" w:cs="Calibri"/>
                <w:sz w:val="18"/>
                <w:szCs w:val="18"/>
                <w:lang w:val="es-419"/>
              </w:rPr>
              <w:t xml:space="preserve"> </w:t>
            </w:r>
          </w:p>
        </w:tc>
        <w:tc>
          <w:tcPr>
            <w:tcW w:w="243" w:type="dxa"/>
            <w:shd w:val="clear" w:color="auto" w:fill="auto"/>
            <w:vAlign w:val="center"/>
          </w:tcPr>
          <w:p w14:paraId="463C2E90"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0DD33709" w14:textId="77777777" w:rsidR="007B69B8" w:rsidRPr="009069C5" w:rsidRDefault="007B69B8" w:rsidP="00B54271">
            <w:pPr>
              <w:rPr>
                <w:sz w:val="18"/>
                <w:szCs w:val="18"/>
                <w:lang w:val="es-419"/>
              </w:rPr>
            </w:pPr>
          </w:p>
        </w:tc>
        <w:tc>
          <w:tcPr>
            <w:tcW w:w="236" w:type="dxa"/>
            <w:shd w:val="clear" w:color="auto" w:fill="auto"/>
            <w:vAlign w:val="center"/>
          </w:tcPr>
          <w:p w14:paraId="7AF31D3F" w14:textId="77777777" w:rsidR="007B69B8" w:rsidRPr="009069C5" w:rsidRDefault="007B69B8" w:rsidP="00B54271">
            <w:pPr>
              <w:rPr>
                <w:sz w:val="18"/>
                <w:szCs w:val="18"/>
                <w:lang w:val="es-419"/>
              </w:rPr>
            </w:pPr>
          </w:p>
        </w:tc>
        <w:tc>
          <w:tcPr>
            <w:tcW w:w="236" w:type="dxa"/>
            <w:shd w:val="clear" w:color="auto" w:fill="auto"/>
            <w:vAlign w:val="center"/>
          </w:tcPr>
          <w:p w14:paraId="5BB5F6F1"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ECF5B8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3F76466"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4D3576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ACDB72F"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0F93D9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4BCE0E9"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D0D2BAD" w14:textId="77777777" w:rsidR="007B69B8" w:rsidRPr="009069C5" w:rsidRDefault="007B69B8" w:rsidP="00B54271">
            <w:pPr>
              <w:rPr>
                <w:sz w:val="18"/>
                <w:szCs w:val="18"/>
                <w:lang w:val="es-419"/>
              </w:rPr>
            </w:pPr>
          </w:p>
        </w:tc>
        <w:tc>
          <w:tcPr>
            <w:tcW w:w="928" w:type="dxa"/>
            <w:vMerge/>
            <w:vAlign w:val="center"/>
          </w:tcPr>
          <w:p w14:paraId="2D516E4E" w14:textId="77777777" w:rsidR="007B69B8" w:rsidRPr="009069C5" w:rsidRDefault="007B69B8" w:rsidP="00B54271">
            <w:pPr>
              <w:rPr>
                <w:sz w:val="18"/>
                <w:szCs w:val="18"/>
                <w:lang w:val="es-419"/>
              </w:rPr>
            </w:pPr>
          </w:p>
        </w:tc>
        <w:tc>
          <w:tcPr>
            <w:tcW w:w="984" w:type="dxa"/>
            <w:vMerge/>
            <w:vAlign w:val="center"/>
          </w:tcPr>
          <w:p w14:paraId="280173E3" w14:textId="77777777" w:rsidR="007B69B8" w:rsidRPr="009069C5" w:rsidRDefault="007B69B8" w:rsidP="00B54271">
            <w:pPr>
              <w:rPr>
                <w:sz w:val="18"/>
                <w:szCs w:val="18"/>
                <w:lang w:val="es-419"/>
              </w:rPr>
            </w:pPr>
          </w:p>
        </w:tc>
        <w:tc>
          <w:tcPr>
            <w:tcW w:w="915" w:type="dxa"/>
            <w:vMerge/>
            <w:vAlign w:val="center"/>
          </w:tcPr>
          <w:p w14:paraId="5AC7A53A" w14:textId="77777777" w:rsidR="007B69B8" w:rsidRPr="009069C5" w:rsidRDefault="007B69B8" w:rsidP="00B54271">
            <w:pPr>
              <w:rPr>
                <w:sz w:val="18"/>
                <w:szCs w:val="18"/>
                <w:lang w:val="es-419"/>
              </w:rPr>
            </w:pPr>
          </w:p>
        </w:tc>
      </w:tr>
      <w:tr w:rsidR="007B69B8" w:rsidRPr="001B344B" w14:paraId="7F984AB5" w14:textId="77777777" w:rsidTr="00B54271">
        <w:trPr>
          <w:trHeight w:val="795"/>
          <w:jc w:val="center"/>
        </w:trPr>
        <w:tc>
          <w:tcPr>
            <w:tcW w:w="1247" w:type="dxa"/>
            <w:vMerge/>
            <w:vAlign w:val="center"/>
          </w:tcPr>
          <w:p w14:paraId="6E8B8339" w14:textId="77777777" w:rsidR="007B69B8" w:rsidRPr="009069C5" w:rsidRDefault="007B69B8" w:rsidP="00B54271">
            <w:pPr>
              <w:rPr>
                <w:rFonts w:ascii="Tahoma" w:eastAsia="Tahoma" w:hAnsi="Tahoma" w:cs="Tahoma"/>
                <w:color w:val="1E4E79"/>
                <w:sz w:val="18"/>
                <w:szCs w:val="18"/>
                <w:lang w:val="es-419"/>
              </w:rPr>
            </w:pPr>
          </w:p>
        </w:tc>
        <w:tc>
          <w:tcPr>
            <w:tcW w:w="1327" w:type="dxa"/>
            <w:vMerge/>
            <w:vAlign w:val="center"/>
          </w:tcPr>
          <w:p w14:paraId="793615EB" w14:textId="77777777" w:rsidR="007B69B8" w:rsidRPr="009069C5" w:rsidRDefault="007B69B8" w:rsidP="00B54271">
            <w:pPr>
              <w:rPr>
                <w:rFonts w:ascii="Tahoma" w:eastAsia="Tahoma" w:hAnsi="Tahoma" w:cs="Tahoma"/>
                <w:color w:val="1E4E79"/>
                <w:sz w:val="18"/>
                <w:szCs w:val="18"/>
                <w:lang w:val="es-419"/>
              </w:rPr>
            </w:pPr>
          </w:p>
        </w:tc>
        <w:tc>
          <w:tcPr>
            <w:tcW w:w="969" w:type="dxa"/>
            <w:vMerge/>
            <w:vAlign w:val="center"/>
          </w:tcPr>
          <w:p w14:paraId="2AF3CE16" w14:textId="77777777" w:rsidR="007B69B8" w:rsidRPr="009069C5" w:rsidRDefault="007B69B8" w:rsidP="00B54271">
            <w:pPr>
              <w:rPr>
                <w:rFonts w:ascii="Tahoma" w:eastAsia="Tahoma" w:hAnsi="Tahoma" w:cs="Tahoma"/>
                <w:color w:val="1E4E79"/>
                <w:sz w:val="18"/>
                <w:szCs w:val="18"/>
                <w:lang w:val="es-419"/>
              </w:rPr>
            </w:pPr>
          </w:p>
        </w:tc>
        <w:tc>
          <w:tcPr>
            <w:tcW w:w="1207" w:type="dxa"/>
            <w:vMerge/>
            <w:vAlign w:val="center"/>
          </w:tcPr>
          <w:p w14:paraId="6635E341" w14:textId="77777777" w:rsidR="007B69B8" w:rsidRPr="009069C5" w:rsidRDefault="007B69B8" w:rsidP="00B54271">
            <w:pPr>
              <w:rPr>
                <w:rFonts w:ascii="Tahoma" w:eastAsia="Tahoma" w:hAnsi="Tahoma" w:cs="Tahoma"/>
                <w:color w:val="1E4E79"/>
                <w:sz w:val="18"/>
                <w:szCs w:val="18"/>
                <w:lang w:val="es-419"/>
              </w:rPr>
            </w:pPr>
          </w:p>
        </w:tc>
        <w:tc>
          <w:tcPr>
            <w:tcW w:w="1183" w:type="dxa"/>
            <w:vMerge/>
            <w:vAlign w:val="center"/>
          </w:tcPr>
          <w:p w14:paraId="3C5C1678" w14:textId="77777777" w:rsidR="007B69B8" w:rsidRPr="009069C5" w:rsidRDefault="007B69B8" w:rsidP="00B54271">
            <w:pPr>
              <w:rPr>
                <w:rFonts w:ascii="Calibri" w:eastAsia="Calibri" w:hAnsi="Calibri" w:cs="Calibri"/>
                <w:color w:val="00B050"/>
                <w:sz w:val="18"/>
                <w:szCs w:val="18"/>
                <w:lang w:val="es-419"/>
              </w:rPr>
            </w:pPr>
          </w:p>
        </w:tc>
        <w:tc>
          <w:tcPr>
            <w:tcW w:w="1691" w:type="dxa"/>
            <w:vAlign w:val="center"/>
          </w:tcPr>
          <w:p w14:paraId="33D6DBFA" w14:textId="77777777" w:rsidR="007B69B8" w:rsidRPr="009069C5" w:rsidRDefault="007B69B8" w:rsidP="00B54271">
            <w:pPr>
              <w:rPr>
                <w:sz w:val="18"/>
                <w:szCs w:val="18"/>
                <w:lang w:val="es-419"/>
              </w:rPr>
            </w:pPr>
            <w:r w:rsidRPr="009069C5">
              <w:rPr>
                <w:sz w:val="18"/>
                <w:szCs w:val="18"/>
                <w:lang w:val="es-419"/>
              </w:rPr>
              <w:t>4.19.8 Actualizar los datos periódicamente para reflejar los cambios en el Dashboard.</w:t>
            </w:r>
          </w:p>
        </w:tc>
        <w:tc>
          <w:tcPr>
            <w:tcW w:w="1520" w:type="dxa"/>
            <w:vAlign w:val="center"/>
          </w:tcPr>
          <w:p w14:paraId="54C1CC41"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29C5A990" w14:textId="77777777" w:rsidR="007B69B8" w:rsidRPr="009069C5" w:rsidRDefault="007B69B8" w:rsidP="00B54271">
            <w:pPr>
              <w:rPr>
                <w:sz w:val="18"/>
                <w:szCs w:val="18"/>
                <w:lang w:val="es-419"/>
              </w:rPr>
            </w:pPr>
            <w:r w:rsidRPr="009069C5">
              <w:rPr>
                <w:sz w:val="18"/>
                <w:szCs w:val="18"/>
                <w:lang w:val="es-419"/>
              </w:rPr>
              <w:t xml:space="preserve">Dashboard actualizado </w:t>
            </w:r>
          </w:p>
        </w:tc>
        <w:tc>
          <w:tcPr>
            <w:tcW w:w="1441" w:type="dxa"/>
            <w:vAlign w:val="center"/>
          </w:tcPr>
          <w:p w14:paraId="1F06CBE3" w14:textId="77777777" w:rsidR="007B69B8" w:rsidRPr="009069C5" w:rsidRDefault="007B69B8" w:rsidP="00B54271">
            <w:pPr>
              <w:rPr>
                <w:sz w:val="18"/>
                <w:szCs w:val="18"/>
                <w:lang w:val="es-419"/>
              </w:rPr>
            </w:pPr>
            <w:r w:rsidRPr="009069C5">
              <w:rPr>
                <w:sz w:val="18"/>
                <w:szCs w:val="18"/>
                <w:lang w:val="es-419"/>
              </w:rPr>
              <w:t>Falta de datos/</w:t>
            </w:r>
          </w:p>
          <w:p w14:paraId="62C87D62" w14:textId="77777777" w:rsidR="007B69B8" w:rsidRPr="009069C5" w:rsidRDefault="007B69B8" w:rsidP="00B54271">
            <w:pPr>
              <w:rPr>
                <w:sz w:val="18"/>
                <w:szCs w:val="18"/>
                <w:lang w:val="es-419"/>
              </w:rPr>
            </w:pPr>
            <w:r w:rsidRPr="009069C5">
              <w:rPr>
                <w:sz w:val="18"/>
                <w:szCs w:val="18"/>
                <w:lang w:val="es-419"/>
              </w:rPr>
              <w:t xml:space="preserve">Retraso en la entrega de datos  </w:t>
            </w:r>
          </w:p>
        </w:tc>
        <w:tc>
          <w:tcPr>
            <w:tcW w:w="1500" w:type="dxa"/>
            <w:vAlign w:val="center"/>
          </w:tcPr>
          <w:p w14:paraId="407F021A" w14:textId="77777777" w:rsidR="007B69B8" w:rsidRPr="009069C5" w:rsidRDefault="007B69B8" w:rsidP="00B54271">
            <w:pPr>
              <w:rPr>
                <w:sz w:val="18"/>
                <w:szCs w:val="18"/>
                <w:lang w:val="es-419"/>
              </w:rPr>
            </w:pPr>
            <w:r w:rsidRPr="009069C5">
              <w:rPr>
                <w:sz w:val="18"/>
                <w:szCs w:val="18"/>
                <w:lang w:val="es-419"/>
              </w:rPr>
              <w:t>Solicitar datos a las áreas.</w:t>
            </w:r>
          </w:p>
        </w:tc>
        <w:tc>
          <w:tcPr>
            <w:tcW w:w="282" w:type="dxa"/>
            <w:shd w:val="clear" w:color="auto" w:fill="auto"/>
            <w:vAlign w:val="center"/>
          </w:tcPr>
          <w:p w14:paraId="63806FB1" w14:textId="77777777" w:rsidR="007B69B8" w:rsidRPr="009069C5" w:rsidRDefault="007B69B8" w:rsidP="00B54271">
            <w:pPr>
              <w:rPr>
                <w:rFonts w:ascii="Calibri" w:eastAsia="Calibri" w:hAnsi="Calibri" w:cs="Calibri"/>
                <w:sz w:val="18"/>
                <w:szCs w:val="18"/>
                <w:lang w:val="es-419"/>
              </w:rPr>
            </w:pPr>
          </w:p>
        </w:tc>
        <w:tc>
          <w:tcPr>
            <w:tcW w:w="243" w:type="dxa"/>
            <w:shd w:val="clear" w:color="auto" w:fill="auto"/>
            <w:vAlign w:val="center"/>
          </w:tcPr>
          <w:p w14:paraId="5149C7BF" w14:textId="77777777" w:rsidR="007B69B8" w:rsidRPr="009069C5" w:rsidRDefault="007B69B8" w:rsidP="00B54271">
            <w:pPr>
              <w:rPr>
                <w:sz w:val="18"/>
                <w:szCs w:val="18"/>
                <w:lang w:val="es-419"/>
              </w:rPr>
            </w:pPr>
          </w:p>
        </w:tc>
        <w:tc>
          <w:tcPr>
            <w:tcW w:w="236" w:type="dxa"/>
            <w:gridSpan w:val="2"/>
            <w:shd w:val="clear" w:color="auto" w:fill="auto"/>
            <w:vAlign w:val="center"/>
          </w:tcPr>
          <w:p w14:paraId="1680BA30" w14:textId="77777777" w:rsidR="007B69B8" w:rsidRPr="009069C5" w:rsidRDefault="007B69B8" w:rsidP="00B54271">
            <w:pPr>
              <w:rPr>
                <w:sz w:val="18"/>
                <w:szCs w:val="18"/>
                <w:lang w:val="es-419"/>
              </w:rPr>
            </w:pPr>
          </w:p>
        </w:tc>
        <w:tc>
          <w:tcPr>
            <w:tcW w:w="236" w:type="dxa"/>
            <w:shd w:val="clear" w:color="auto" w:fill="auto"/>
            <w:vAlign w:val="center"/>
          </w:tcPr>
          <w:p w14:paraId="63738812"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62380310" w14:textId="77777777" w:rsidR="007B69B8" w:rsidRPr="009069C5" w:rsidRDefault="007B69B8" w:rsidP="00B54271">
            <w:pPr>
              <w:rPr>
                <w:sz w:val="18"/>
                <w:szCs w:val="18"/>
                <w:lang w:val="es-419"/>
              </w:rPr>
            </w:pPr>
          </w:p>
        </w:tc>
        <w:tc>
          <w:tcPr>
            <w:tcW w:w="236" w:type="dxa"/>
            <w:shd w:val="clear" w:color="auto" w:fill="FFFFFF" w:themeFill="background1"/>
            <w:vAlign w:val="center"/>
          </w:tcPr>
          <w:p w14:paraId="19DA6591"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A771C9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691313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B1ABD3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BD9A88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823B3D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CB7F72E" w14:textId="77777777" w:rsidR="007B69B8" w:rsidRPr="009069C5" w:rsidRDefault="007B69B8" w:rsidP="00B54271">
            <w:pPr>
              <w:rPr>
                <w:sz w:val="18"/>
                <w:szCs w:val="18"/>
                <w:lang w:val="es-419"/>
              </w:rPr>
            </w:pPr>
          </w:p>
        </w:tc>
        <w:tc>
          <w:tcPr>
            <w:tcW w:w="928" w:type="dxa"/>
            <w:vMerge/>
            <w:vAlign w:val="center"/>
          </w:tcPr>
          <w:p w14:paraId="48928E01" w14:textId="77777777" w:rsidR="007B69B8" w:rsidRPr="009069C5" w:rsidRDefault="007B69B8" w:rsidP="00B54271">
            <w:pPr>
              <w:rPr>
                <w:sz w:val="18"/>
                <w:szCs w:val="18"/>
                <w:lang w:val="es-419"/>
              </w:rPr>
            </w:pPr>
          </w:p>
        </w:tc>
        <w:tc>
          <w:tcPr>
            <w:tcW w:w="984" w:type="dxa"/>
            <w:vMerge/>
            <w:vAlign w:val="center"/>
          </w:tcPr>
          <w:p w14:paraId="395EA497" w14:textId="77777777" w:rsidR="007B69B8" w:rsidRPr="009069C5" w:rsidRDefault="007B69B8" w:rsidP="00B54271">
            <w:pPr>
              <w:rPr>
                <w:sz w:val="18"/>
                <w:szCs w:val="18"/>
                <w:lang w:val="es-419"/>
              </w:rPr>
            </w:pPr>
          </w:p>
        </w:tc>
        <w:tc>
          <w:tcPr>
            <w:tcW w:w="915" w:type="dxa"/>
            <w:vMerge/>
            <w:vAlign w:val="center"/>
          </w:tcPr>
          <w:p w14:paraId="7EDD01BA" w14:textId="77777777" w:rsidR="007B69B8" w:rsidRPr="009069C5" w:rsidRDefault="007B69B8" w:rsidP="00B54271">
            <w:pPr>
              <w:rPr>
                <w:sz w:val="18"/>
                <w:szCs w:val="18"/>
                <w:lang w:val="es-419"/>
              </w:rPr>
            </w:pPr>
          </w:p>
        </w:tc>
      </w:tr>
      <w:tr w:rsidR="007B69B8" w:rsidRPr="009069C5" w14:paraId="09C4DA7F" w14:textId="77777777" w:rsidTr="00B54271">
        <w:trPr>
          <w:trHeight w:val="795"/>
          <w:jc w:val="center"/>
        </w:trPr>
        <w:tc>
          <w:tcPr>
            <w:tcW w:w="1247" w:type="dxa"/>
            <w:vMerge w:val="restart"/>
            <w:vAlign w:val="center"/>
          </w:tcPr>
          <w:p w14:paraId="1076F1A0" w14:textId="77777777" w:rsidR="007B69B8" w:rsidRPr="009069C5" w:rsidRDefault="007B69B8" w:rsidP="00B54271">
            <w:pPr>
              <w:rPr>
                <w:sz w:val="18"/>
                <w:szCs w:val="18"/>
                <w:lang w:val="es-419"/>
              </w:rPr>
            </w:pPr>
            <w:r w:rsidRPr="009069C5">
              <w:rPr>
                <w:sz w:val="18"/>
                <w:szCs w:val="18"/>
                <w:lang w:val="es-419"/>
              </w:rPr>
              <w:t>4.20 Consolidar y publicar el POA 2024.</w:t>
            </w:r>
          </w:p>
        </w:tc>
        <w:tc>
          <w:tcPr>
            <w:tcW w:w="1327" w:type="dxa"/>
            <w:vMerge w:val="restart"/>
            <w:vAlign w:val="center"/>
          </w:tcPr>
          <w:p w14:paraId="3E2041F2" w14:textId="77777777" w:rsidR="007B69B8" w:rsidRPr="009069C5" w:rsidRDefault="007B69B8" w:rsidP="00B54271">
            <w:pPr>
              <w:rPr>
                <w:sz w:val="18"/>
                <w:szCs w:val="18"/>
                <w:lang w:val="es-419"/>
              </w:rPr>
            </w:pPr>
            <w:r w:rsidRPr="009069C5">
              <w:rPr>
                <w:sz w:val="18"/>
                <w:szCs w:val="18"/>
                <w:lang w:val="es-419"/>
              </w:rPr>
              <w:t>POA consolidado, revisado y publicado en el portal institucional</w:t>
            </w:r>
          </w:p>
        </w:tc>
        <w:tc>
          <w:tcPr>
            <w:tcW w:w="969" w:type="dxa"/>
            <w:vMerge w:val="restart"/>
            <w:vAlign w:val="center"/>
          </w:tcPr>
          <w:p w14:paraId="768EAAF1" w14:textId="77777777" w:rsidR="007B69B8" w:rsidRPr="009069C5" w:rsidRDefault="007B69B8" w:rsidP="00B54271">
            <w:pPr>
              <w:rPr>
                <w:sz w:val="18"/>
                <w:szCs w:val="18"/>
                <w:lang w:val="es-419"/>
              </w:rPr>
            </w:pPr>
            <w:r w:rsidRPr="009069C5">
              <w:rPr>
                <w:sz w:val="18"/>
                <w:szCs w:val="18"/>
                <w:lang w:val="es-419"/>
              </w:rPr>
              <w:t>Porcentaje de áreas con sus POA 2024 finalizados</w:t>
            </w:r>
          </w:p>
        </w:tc>
        <w:tc>
          <w:tcPr>
            <w:tcW w:w="1207" w:type="dxa"/>
            <w:vMerge w:val="restart"/>
            <w:vAlign w:val="center"/>
          </w:tcPr>
          <w:p w14:paraId="5A40CB12" w14:textId="77777777" w:rsidR="007B69B8" w:rsidRPr="009069C5" w:rsidRDefault="007B69B8" w:rsidP="00B54271">
            <w:pPr>
              <w:rPr>
                <w:sz w:val="18"/>
                <w:szCs w:val="18"/>
                <w:lang w:val="es-419"/>
              </w:rPr>
            </w:pPr>
            <w:r w:rsidRPr="009069C5">
              <w:rPr>
                <w:sz w:val="18"/>
                <w:szCs w:val="18"/>
                <w:lang w:val="es-419"/>
              </w:rPr>
              <w:t>POA consolidado, revisado y publicado en el portal institucional</w:t>
            </w:r>
          </w:p>
        </w:tc>
        <w:tc>
          <w:tcPr>
            <w:tcW w:w="1183" w:type="dxa"/>
            <w:vMerge w:val="restart"/>
            <w:vAlign w:val="center"/>
          </w:tcPr>
          <w:p w14:paraId="02BB648F" w14:textId="77777777" w:rsidR="007B69B8" w:rsidRPr="009069C5" w:rsidRDefault="007B69B8" w:rsidP="00B54271">
            <w:pPr>
              <w:rPr>
                <w:color w:val="00B050"/>
                <w:sz w:val="18"/>
                <w:szCs w:val="18"/>
                <w:lang w:val="es-419"/>
              </w:rPr>
            </w:pPr>
          </w:p>
        </w:tc>
        <w:tc>
          <w:tcPr>
            <w:tcW w:w="1691" w:type="dxa"/>
            <w:vAlign w:val="center"/>
          </w:tcPr>
          <w:p w14:paraId="6A0D6E74" w14:textId="77777777" w:rsidR="007B69B8" w:rsidRPr="009069C5" w:rsidRDefault="007B69B8" w:rsidP="00B54271">
            <w:pPr>
              <w:rPr>
                <w:sz w:val="18"/>
                <w:szCs w:val="18"/>
                <w:lang w:val="es-419"/>
              </w:rPr>
            </w:pPr>
            <w:r w:rsidRPr="009069C5">
              <w:rPr>
                <w:sz w:val="18"/>
                <w:szCs w:val="18"/>
                <w:lang w:val="es-419"/>
              </w:rPr>
              <w:t>4.20.1 Elaborar documento POA consolidado de todas las áreas</w:t>
            </w:r>
          </w:p>
        </w:tc>
        <w:tc>
          <w:tcPr>
            <w:tcW w:w="1520" w:type="dxa"/>
            <w:vAlign w:val="center"/>
          </w:tcPr>
          <w:p w14:paraId="2053544D"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37D5D7A1" w14:textId="77777777" w:rsidR="007B69B8" w:rsidRPr="009069C5" w:rsidRDefault="007B69B8" w:rsidP="00B54271">
            <w:pPr>
              <w:rPr>
                <w:sz w:val="18"/>
                <w:szCs w:val="18"/>
                <w:lang w:val="es-419"/>
              </w:rPr>
            </w:pPr>
            <w:r w:rsidRPr="009069C5">
              <w:rPr>
                <w:sz w:val="18"/>
                <w:szCs w:val="18"/>
                <w:lang w:val="es-419"/>
              </w:rPr>
              <w:t xml:space="preserve">Borrador POA consolidado </w:t>
            </w:r>
          </w:p>
        </w:tc>
        <w:tc>
          <w:tcPr>
            <w:tcW w:w="1441" w:type="dxa"/>
            <w:vAlign w:val="center"/>
          </w:tcPr>
          <w:p w14:paraId="21BE042C" w14:textId="77777777" w:rsidR="007B69B8" w:rsidRPr="009069C5" w:rsidRDefault="007B69B8" w:rsidP="00B54271">
            <w:pPr>
              <w:rPr>
                <w:sz w:val="18"/>
                <w:szCs w:val="18"/>
                <w:lang w:val="es-419"/>
              </w:rPr>
            </w:pPr>
            <w:r w:rsidRPr="009069C5">
              <w:rPr>
                <w:sz w:val="18"/>
                <w:szCs w:val="18"/>
                <w:lang w:val="es-419"/>
              </w:rPr>
              <w:t>Retraso de las áreas en la entrega de sus POAS</w:t>
            </w:r>
          </w:p>
          <w:p w14:paraId="11B2C6CE" w14:textId="77777777" w:rsidR="007B69B8" w:rsidRPr="009069C5" w:rsidRDefault="007B69B8" w:rsidP="00B54271">
            <w:pPr>
              <w:rPr>
                <w:sz w:val="18"/>
                <w:szCs w:val="18"/>
                <w:lang w:val="es-419"/>
              </w:rPr>
            </w:pPr>
          </w:p>
          <w:p w14:paraId="128196DE" w14:textId="77777777" w:rsidR="007B69B8" w:rsidRPr="009069C5" w:rsidRDefault="007B69B8" w:rsidP="00B54271">
            <w:pPr>
              <w:rPr>
                <w:sz w:val="18"/>
                <w:szCs w:val="18"/>
                <w:lang w:val="es-419"/>
              </w:rPr>
            </w:pPr>
            <w:r w:rsidRPr="009069C5">
              <w:rPr>
                <w:sz w:val="18"/>
                <w:szCs w:val="18"/>
                <w:lang w:val="es-419"/>
              </w:rPr>
              <w:t>Debilidades e incoherencia en lo POAs de las áreas.</w:t>
            </w:r>
          </w:p>
          <w:p w14:paraId="108587CF" w14:textId="77777777" w:rsidR="007B69B8" w:rsidRPr="009069C5" w:rsidRDefault="007B69B8" w:rsidP="00B54271">
            <w:pPr>
              <w:rPr>
                <w:sz w:val="18"/>
                <w:szCs w:val="18"/>
                <w:lang w:val="es-419"/>
              </w:rPr>
            </w:pPr>
          </w:p>
          <w:p w14:paraId="6DB7DCC6" w14:textId="77777777" w:rsidR="007B69B8" w:rsidRPr="009069C5" w:rsidRDefault="007B69B8" w:rsidP="00B54271">
            <w:pPr>
              <w:rPr>
                <w:sz w:val="18"/>
                <w:szCs w:val="18"/>
                <w:lang w:val="es-419"/>
              </w:rPr>
            </w:pPr>
            <w:r w:rsidRPr="009069C5">
              <w:rPr>
                <w:sz w:val="18"/>
                <w:szCs w:val="18"/>
                <w:lang w:val="es-419"/>
              </w:rPr>
              <w:t>Dificultad para la consolidación de los diferentes POAS</w:t>
            </w:r>
          </w:p>
        </w:tc>
        <w:tc>
          <w:tcPr>
            <w:tcW w:w="1500" w:type="dxa"/>
            <w:vAlign w:val="center"/>
          </w:tcPr>
          <w:p w14:paraId="419D8A32" w14:textId="77777777" w:rsidR="007B69B8" w:rsidRPr="009069C5" w:rsidRDefault="007B69B8" w:rsidP="00B54271">
            <w:pPr>
              <w:rPr>
                <w:rFonts w:cstheme="minorHAnsi"/>
                <w:sz w:val="18"/>
                <w:szCs w:val="18"/>
                <w:lang w:val="es-419"/>
              </w:rPr>
            </w:pPr>
            <w:r w:rsidRPr="009069C5">
              <w:rPr>
                <w:rFonts w:cstheme="minorHAnsi"/>
                <w:sz w:val="18"/>
                <w:szCs w:val="18"/>
                <w:lang w:val="es-419"/>
              </w:rPr>
              <w:t>Coordinar con las áreas el plan de trabajo.</w:t>
            </w:r>
          </w:p>
          <w:p w14:paraId="53CB7A27" w14:textId="77777777" w:rsidR="007B69B8" w:rsidRPr="009069C5" w:rsidRDefault="007B69B8" w:rsidP="00B54271">
            <w:pPr>
              <w:rPr>
                <w:rFonts w:cstheme="minorHAnsi"/>
                <w:sz w:val="18"/>
                <w:szCs w:val="18"/>
                <w:lang w:val="es-419"/>
              </w:rPr>
            </w:pPr>
          </w:p>
          <w:p w14:paraId="401A09C7" w14:textId="77777777" w:rsidR="007B69B8" w:rsidRPr="009069C5" w:rsidRDefault="007B69B8" w:rsidP="00B54271">
            <w:pPr>
              <w:rPr>
                <w:rFonts w:cstheme="minorHAnsi"/>
                <w:sz w:val="18"/>
                <w:szCs w:val="18"/>
                <w:lang w:val="es-419"/>
              </w:rPr>
            </w:pPr>
            <w:r w:rsidRPr="009069C5">
              <w:rPr>
                <w:rFonts w:cstheme="minorHAnsi"/>
                <w:sz w:val="18"/>
                <w:szCs w:val="18"/>
                <w:lang w:val="es-419"/>
              </w:rPr>
              <w:t>Acompañar y validar con las áreas las propuestas de POA.</w:t>
            </w:r>
          </w:p>
          <w:p w14:paraId="41F5E871" w14:textId="77777777" w:rsidR="007B69B8" w:rsidRPr="009069C5" w:rsidRDefault="007B69B8" w:rsidP="00B54271">
            <w:pPr>
              <w:rPr>
                <w:rFonts w:cstheme="minorHAnsi"/>
                <w:sz w:val="18"/>
                <w:szCs w:val="18"/>
                <w:lang w:val="es-419"/>
              </w:rPr>
            </w:pPr>
          </w:p>
          <w:p w14:paraId="11E30607" w14:textId="77777777" w:rsidR="007B69B8" w:rsidRPr="009069C5" w:rsidRDefault="007B69B8" w:rsidP="00B54271">
            <w:pPr>
              <w:rPr>
                <w:rFonts w:cstheme="minorHAnsi"/>
                <w:sz w:val="18"/>
                <w:szCs w:val="18"/>
                <w:lang w:val="es-419"/>
              </w:rPr>
            </w:pPr>
            <w:r w:rsidRPr="009069C5">
              <w:rPr>
                <w:rFonts w:cstheme="minorHAnsi"/>
                <w:sz w:val="18"/>
                <w:szCs w:val="18"/>
                <w:lang w:val="es-419"/>
              </w:rPr>
              <w:t>Estandarizar la matriz del POA.</w:t>
            </w:r>
          </w:p>
        </w:tc>
        <w:tc>
          <w:tcPr>
            <w:tcW w:w="282" w:type="dxa"/>
            <w:shd w:val="clear" w:color="auto" w:fill="auto"/>
            <w:vAlign w:val="center"/>
          </w:tcPr>
          <w:p w14:paraId="4D6AFF40" w14:textId="77777777" w:rsidR="007B69B8" w:rsidRPr="009069C5" w:rsidRDefault="007B69B8" w:rsidP="00B54271">
            <w:pPr>
              <w:rPr>
                <w:sz w:val="18"/>
                <w:szCs w:val="18"/>
                <w:lang w:val="es-419"/>
              </w:rPr>
            </w:pPr>
          </w:p>
        </w:tc>
        <w:tc>
          <w:tcPr>
            <w:tcW w:w="243" w:type="dxa"/>
            <w:shd w:val="clear" w:color="auto" w:fill="auto"/>
            <w:vAlign w:val="center"/>
          </w:tcPr>
          <w:p w14:paraId="1CCF29BF" w14:textId="77777777" w:rsidR="007B69B8" w:rsidRPr="009069C5" w:rsidRDefault="007B69B8" w:rsidP="00B54271">
            <w:pPr>
              <w:rPr>
                <w:sz w:val="18"/>
                <w:szCs w:val="18"/>
                <w:lang w:val="es-419"/>
              </w:rPr>
            </w:pPr>
          </w:p>
        </w:tc>
        <w:tc>
          <w:tcPr>
            <w:tcW w:w="236" w:type="dxa"/>
            <w:gridSpan w:val="2"/>
            <w:shd w:val="clear" w:color="auto" w:fill="auto"/>
            <w:vAlign w:val="center"/>
          </w:tcPr>
          <w:p w14:paraId="528142A7" w14:textId="77777777" w:rsidR="007B69B8" w:rsidRPr="009069C5" w:rsidRDefault="007B69B8" w:rsidP="00B54271">
            <w:pPr>
              <w:rPr>
                <w:sz w:val="18"/>
                <w:szCs w:val="18"/>
                <w:lang w:val="es-419"/>
              </w:rPr>
            </w:pPr>
          </w:p>
        </w:tc>
        <w:tc>
          <w:tcPr>
            <w:tcW w:w="236" w:type="dxa"/>
            <w:shd w:val="clear" w:color="auto" w:fill="auto"/>
            <w:vAlign w:val="center"/>
          </w:tcPr>
          <w:p w14:paraId="43E6D856" w14:textId="77777777" w:rsidR="007B69B8" w:rsidRPr="009069C5" w:rsidRDefault="007B69B8" w:rsidP="00B54271">
            <w:pPr>
              <w:rPr>
                <w:sz w:val="18"/>
                <w:szCs w:val="18"/>
                <w:lang w:val="es-419"/>
              </w:rPr>
            </w:pPr>
          </w:p>
        </w:tc>
        <w:tc>
          <w:tcPr>
            <w:tcW w:w="236" w:type="dxa"/>
            <w:shd w:val="clear" w:color="auto" w:fill="auto"/>
            <w:vAlign w:val="center"/>
          </w:tcPr>
          <w:p w14:paraId="0A0622A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86C181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5E5FA42" w14:textId="77777777" w:rsidR="007B69B8" w:rsidRPr="009069C5" w:rsidRDefault="007B69B8" w:rsidP="00B54271">
            <w:pPr>
              <w:rPr>
                <w:sz w:val="18"/>
                <w:szCs w:val="18"/>
                <w:lang w:val="es-419"/>
              </w:rPr>
            </w:pPr>
          </w:p>
        </w:tc>
        <w:tc>
          <w:tcPr>
            <w:tcW w:w="236" w:type="dxa"/>
            <w:shd w:val="clear" w:color="auto" w:fill="auto"/>
            <w:vAlign w:val="center"/>
          </w:tcPr>
          <w:p w14:paraId="72BE9B21" w14:textId="77777777" w:rsidR="007B69B8" w:rsidRPr="009069C5" w:rsidRDefault="007B69B8" w:rsidP="00B54271">
            <w:pPr>
              <w:rPr>
                <w:sz w:val="18"/>
                <w:szCs w:val="18"/>
                <w:lang w:val="es-419"/>
              </w:rPr>
            </w:pPr>
          </w:p>
        </w:tc>
        <w:tc>
          <w:tcPr>
            <w:tcW w:w="236" w:type="dxa"/>
            <w:shd w:val="clear" w:color="auto" w:fill="auto"/>
            <w:vAlign w:val="center"/>
          </w:tcPr>
          <w:p w14:paraId="15522313" w14:textId="77777777" w:rsidR="007B69B8" w:rsidRPr="009069C5" w:rsidRDefault="007B69B8" w:rsidP="00B54271">
            <w:pPr>
              <w:rPr>
                <w:sz w:val="18"/>
                <w:szCs w:val="18"/>
                <w:lang w:val="es-419"/>
              </w:rPr>
            </w:pPr>
          </w:p>
        </w:tc>
        <w:tc>
          <w:tcPr>
            <w:tcW w:w="236" w:type="dxa"/>
            <w:shd w:val="clear" w:color="auto" w:fill="auto"/>
            <w:vAlign w:val="center"/>
          </w:tcPr>
          <w:p w14:paraId="0B183A8A" w14:textId="77777777" w:rsidR="007B69B8" w:rsidRPr="009069C5" w:rsidRDefault="007B69B8" w:rsidP="00B54271">
            <w:pPr>
              <w:rPr>
                <w:sz w:val="18"/>
                <w:szCs w:val="18"/>
                <w:lang w:val="es-419"/>
              </w:rPr>
            </w:pPr>
          </w:p>
        </w:tc>
        <w:tc>
          <w:tcPr>
            <w:tcW w:w="236" w:type="dxa"/>
            <w:shd w:val="clear" w:color="auto" w:fill="auto"/>
            <w:vAlign w:val="center"/>
          </w:tcPr>
          <w:p w14:paraId="3B8A812C" w14:textId="77777777" w:rsidR="007B69B8" w:rsidRPr="009069C5" w:rsidRDefault="007B69B8" w:rsidP="00B54271">
            <w:pPr>
              <w:rPr>
                <w:sz w:val="18"/>
                <w:szCs w:val="18"/>
                <w:lang w:val="es-419"/>
              </w:rPr>
            </w:pPr>
          </w:p>
        </w:tc>
        <w:tc>
          <w:tcPr>
            <w:tcW w:w="236" w:type="dxa"/>
            <w:shd w:val="clear" w:color="auto" w:fill="auto"/>
            <w:vAlign w:val="center"/>
          </w:tcPr>
          <w:p w14:paraId="4B8A41EF" w14:textId="77777777" w:rsidR="007B69B8" w:rsidRPr="009069C5" w:rsidRDefault="007B69B8" w:rsidP="00B54271">
            <w:pPr>
              <w:rPr>
                <w:sz w:val="18"/>
                <w:szCs w:val="18"/>
                <w:lang w:val="es-419"/>
              </w:rPr>
            </w:pPr>
          </w:p>
        </w:tc>
        <w:tc>
          <w:tcPr>
            <w:tcW w:w="928" w:type="dxa"/>
            <w:vMerge w:val="restart"/>
            <w:vAlign w:val="center"/>
          </w:tcPr>
          <w:p w14:paraId="12105C92" w14:textId="77777777" w:rsidR="007B69B8" w:rsidRPr="009069C5" w:rsidRDefault="007B69B8" w:rsidP="00B54271">
            <w:pPr>
              <w:rPr>
                <w:sz w:val="18"/>
                <w:szCs w:val="18"/>
                <w:lang w:val="es-419"/>
              </w:rPr>
            </w:pPr>
          </w:p>
        </w:tc>
        <w:tc>
          <w:tcPr>
            <w:tcW w:w="984" w:type="dxa"/>
            <w:vMerge w:val="restart"/>
            <w:vAlign w:val="center"/>
          </w:tcPr>
          <w:p w14:paraId="18BC125A" w14:textId="77777777" w:rsidR="007B69B8" w:rsidRPr="009069C5" w:rsidRDefault="007B69B8" w:rsidP="00B54271">
            <w:pPr>
              <w:rPr>
                <w:sz w:val="18"/>
                <w:szCs w:val="18"/>
                <w:lang w:val="es-419"/>
              </w:rPr>
            </w:pPr>
            <w:r w:rsidRPr="009069C5">
              <w:rPr>
                <w:sz w:val="18"/>
                <w:szCs w:val="18"/>
                <w:lang w:val="es-419"/>
              </w:rPr>
              <w:t>RD$ 0.00</w:t>
            </w:r>
          </w:p>
        </w:tc>
        <w:tc>
          <w:tcPr>
            <w:tcW w:w="915" w:type="dxa"/>
            <w:vMerge w:val="restart"/>
            <w:vAlign w:val="center"/>
          </w:tcPr>
          <w:p w14:paraId="0218BAD9" w14:textId="77777777" w:rsidR="007B69B8" w:rsidRPr="009069C5" w:rsidRDefault="007B69B8" w:rsidP="00B54271">
            <w:pPr>
              <w:rPr>
                <w:sz w:val="18"/>
                <w:szCs w:val="18"/>
                <w:lang w:val="es-419"/>
              </w:rPr>
            </w:pPr>
          </w:p>
        </w:tc>
      </w:tr>
      <w:tr w:rsidR="007B69B8" w:rsidRPr="001B344B" w14:paraId="616419CB" w14:textId="77777777" w:rsidTr="00B54271">
        <w:trPr>
          <w:trHeight w:val="795"/>
          <w:jc w:val="center"/>
        </w:trPr>
        <w:tc>
          <w:tcPr>
            <w:tcW w:w="1247" w:type="dxa"/>
            <w:vMerge/>
            <w:vAlign w:val="center"/>
          </w:tcPr>
          <w:p w14:paraId="5FFEEE70" w14:textId="77777777" w:rsidR="007B69B8" w:rsidRPr="009069C5" w:rsidRDefault="007B69B8" w:rsidP="00B54271">
            <w:pPr>
              <w:rPr>
                <w:color w:val="00B050"/>
                <w:sz w:val="18"/>
                <w:szCs w:val="18"/>
                <w:lang w:val="es-419"/>
              </w:rPr>
            </w:pPr>
          </w:p>
        </w:tc>
        <w:tc>
          <w:tcPr>
            <w:tcW w:w="1327" w:type="dxa"/>
            <w:vMerge/>
            <w:vAlign w:val="center"/>
          </w:tcPr>
          <w:p w14:paraId="520E2747" w14:textId="77777777" w:rsidR="007B69B8" w:rsidRPr="009069C5" w:rsidRDefault="007B69B8" w:rsidP="00B54271">
            <w:pPr>
              <w:rPr>
                <w:color w:val="00B050"/>
                <w:sz w:val="18"/>
                <w:szCs w:val="18"/>
                <w:lang w:val="es-419"/>
              </w:rPr>
            </w:pPr>
          </w:p>
        </w:tc>
        <w:tc>
          <w:tcPr>
            <w:tcW w:w="969" w:type="dxa"/>
            <w:vMerge/>
            <w:vAlign w:val="center"/>
          </w:tcPr>
          <w:p w14:paraId="0405AF3B" w14:textId="77777777" w:rsidR="007B69B8" w:rsidRPr="009069C5" w:rsidRDefault="007B69B8" w:rsidP="00B54271">
            <w:pPr>
              <w:rPr>
                <w:color w:val="00B050"/>
                <w:sz w:val="18"/>
                <w:szCs w:val="18"/>
                <w:lang w:val="es-419"/>
              </w:rPr>
            </w:pPr>
          </w:p>
        </w:tc>
        <w:tc>
          <w:tcPr>
            <w:tcW w:w="1207" w:type="dxa"/>
            <w:vMerge/>
            <w:vAlign w:val="center"/>
          </w:tcPr>
          <w:p w14:paraId="69201524" w14:textId="77777777" w:rsidR="007B69B8" w:rsidRPr="009069C5" w:rsidRDefault="007B69B8" w:rsidP="00B54271">
            <w:pPr>
              <w:rPr>
                <w:color w:val="00B050"/>
                <w:sz w:val="18"/>
                <w:szCs w:val="18"/>
                <w:lang w:val="es-419"/>
              </w:rPr>
            </w:pPr>
          </w:p>
        </w:tc>
        <w:tc>
          <w:tcPr>
            <w:tcW w:w="1183" w:type="dxa"/>
            <w:vMerge/>
            <w:vAlign w:val="center"/>
          </w:tcPr>
          <w:p w14:paraId="0ED7F473" w14:textId="77777777" w:rsidR="007B69B8" w:rsidRPr="009069C5" w:rsidRDefault="007B69B8" w:rsidP="00B54271">
            <w:pPr>
              <w:rPr>
                <w:color w:val="00B050"/>
                <w:sz w:val="18"/>
                <w:szCs w:val="18"/>
                <w:lang w:val="es-419"/>
              </w:rPr>
            </w:pPr>
          </w:p>
        </w:tc>
        <w:tc>
          <w:tcPr>
            <w:tcW w:w="1691" w:type="dxa"/>
            <w:vAlign w:val="center"/>
          </w:tcPr>
          <w:p w14:paraId="0DC9A89C" w14:textId="77777777" w:rsidR="007B69B8" w:rsidRPr="009069C5" w:rsidRDefault="007B69B8" w:rsidP="00B54271">
            <w:pPr>
              <w:rPr>
                <w:sz w:val="18"/>
                <w:szCs w:val="18"/>
                <w:lang w:val="es-419"/>
              </w:rPr>
            </w:pPr>
            <w:r w:rsidRPr="009069C5">
              <w:rPr>
                <w:sz w:val="18"/>
                <w:szCs w:val="18"/>
                <w:lang w:val="es-419"/>
              </w:rPr>
              <w:t>4.20.2 Revisar y ajustar el POA consolidado.</w:t>
            </w:r>
          </w:p>
        </w:tc>
        <w:tc>
          <w:tcPr>
            <w:tcW w:w="1520" w:type="dxa"/>
            <w:vAlign w:val="center"/>
          </w:tcPr>
          <w:p w14:paraId="0C56316E"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61B30ABF" w14:textId="77777777" w:rsidR="007B69B8" w:rsidRPr="009069C5" w:rsidRDefault="007B69B8" w:rsidP="00B54271">
            <w:pPr>
              <w:rPr>
                <w:sz w:val="18"/>
                <w:szCs w:val="18"/>
                <w:lang w:val="es-419"/>
              </w:rPr>
            </w:pPr>
            <w:r w:rsidRPr="009069C5">
              <w:rPr>
                <w:sz w:val="18"/>
                <w:szCs w:val="18"/>
                <w:lang w:val="es-419"/>
              </w:rPr>
              <w:t xml:space="preserve">Borrador POA consolidado corregido </w:t>
            </w:r>
          </w:p>
        </w:tc>
        <w:tc>
          <w:tcPr>
            <w:tcW w:w="1441" w:type="dxa"/>
            <w:vAlign w:val="center"/>
          </w:tcPr>
          <w:p w14:paraId="2CB02DA9" w14:textId="77777777" w:rsidR="007B69B8" w:rsidRPr="009069C5" w:rsidRDefault="007B69B8" w:rsidP="00B54271">
            <w:pPr>
              <w:rPr>
                <w:sz w:val="18"/>
                <w:szCs w:val="18"/>
                <w:lang w:val="es-419"/>
              </w:rPr>
            </w:pPr>
            <w:r w:rsidRPr="009069C5">
              <w:rPr>
                <w:sz w:val="18"/>
                <w:szCs w:val="18"/>
                <w:lang w:val="es-419"/>
              </w:rPr>
              <w:t>Sesgar la información por no consultar las áreas.</w:t>
            </w:r>
          </w:p>
        </w:tc>
        <w:tc>
          <w:tcPr>
            <w:tcW w:w="1500" w:type="dxa"/>
            <w:vAlign w:val="center"/>
          </w:tcPr>
          <w:p w14:paraId="7DD471ED"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Verificar las informaciones con las unidades</w:t>
            </w:r>
          </w:p>
        </w:tc>
        <w:tc>
          <w:tcPr>
            <w:tcW w:w="282" w:type="dxa"/>
            <w:shd w:val="clear" w:color="auto" w:fill="auto"/>
            <w:vAlign w:val="center"/>
          </w:tcPr>
          <w:p w14:paraId="5A238084" w14:textId="77777777" w:rsidR="007B69B8" w:rsidRPr="009069C5" w:rsidRDefault="007B69B8" w:rsidP="00B54271">
            <w:pPr>
              <w:rPr>
                <w:sz w:val="18"/>
                <w:szCs w:val="18"/>
                <w:lang w:val="es-419"/>
              </w:rPr>
            </w:pPr>
          </w:p>
        </w:tc>
        <w:tc>
          <w:tcPr>
            <w:tcW w:w="243" w:type="dxa"/>
            <w:shd w:val="clear" w:color="auto" w:fill="auto"/>
            <w:vAlign w:val="center"/>
          </w:tcPr>
          <w:p w14:paraId="1F0625B1" w14:textId="77777777" w:rsidR="007B69B8" w:rsidRPr="009069C5" w:rsidRDefault="007B69B8" w:rsidP="00B54271">
            <w:pPr>
              <w:rPr>
                <w:sz w:val="18"/>
                <w:szCs w:val="18"/>
                <w:lang w:val="es-419"/>
              </w:rPr>
            </w:pPr>
          </w:p>
        </w:tc>
        <w:tc>
          <w:tcPr>
            <w:tcW w:w="236" w:type="dxa"/>
            <w:gridSpan w:val="2"/>
            <w:shd w:val="clear" w:color="auto" w:fill="auto"/>
            <w:vAlign w:val="center"/>
          </w:tcPr>
          <w:p w14:paraId="49E0B3B1" w14:textId="77777777" w:rsidR="007B69B8" w:rsidRPr="009069C5" w:rsidRDefault="007B69B8" w:rsidP="00B54271">
            <w:pPr>
              <w:rPr>
                <w:sz w:val="18"/>
                <w:szCs w:val="18"/>
                <w:lang w:val="es-419"/>
              </w:rPr>
            </w:pPr>
          </w:p>
        </w:tc>
        <w:tc>
          <w:tcPr>
            <w:tcW w:w="236" w:type="dxa"/>
            <w:shd w:val="clear" w:color="auto" w:fill="auto"/>
            <w:vAlign w:val="center"/>
          </w:tcPr>
          <w:p w14:paraId="4C5A7693" w14:textId="77777777" w:rsidR="007B69B8" w:rsidRPr="009069C5" w:rsidRDefault="007B69B8" w:rsidP="00B54271">
            <w:pPr>
              <w:rPr>
                <w:sz w:val="18"/>
                <w:szCs w:val="18"/>
                <w:lang w:val="es-419"/>
              </w:rPr>
            </w:pPr>
          </w:p>
        </w:tc>
        <w:tc>
          <w:tcPr>
            <w:tcW w:w="236" w:type="dxa"/>
            <w:shd w:val="clear" w:color="auto" w:fill="auto"/>
            <w:vAlign w:val="center"/>
          </w:tcPr>
          <w:p w14:paraId="4583C71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B7A519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E99E913" w14:textId="77777777" w:rsidR="007B69B8" w:rsidRPr="009069C5" w:rsidRDefault="007B69B8" w:rsidP="00B54271">
            <w:pPr>
              <w:rPr>
                <w:sz w:val="18"/>
                <w:szCs w:val="18"/>
                <w:lang w:val="es-419"/>
              </w:rPr>
            </w:pPr>
          </w:p>
        </w:tc>
        <w:tc>
          <w:tcPr>
            <w:tcW w:w="236" w:type="dxa"/>
            <w:shd w:val="clear" w:color="auto" w:fill="auto"/>
            <w:vAlign w:val="center"/>
          </w:tcPr>
          <w:p w14:paraId="018F4D41" w14:textId="77777777" w:rsidR="007B69B8" w:rsidRPr="009069C5" w:rsidRDefault="007B69B8" w:rsidP="00B54271">
            <w:pPr>
              <w:rPr>
                <w:sz w:val="18"/>
                <w:szCs w:val="18"/>
                <w:lang w:val="es-419"/>
              </w:rPr>
            </w:pPr>
          </w:p>
        </w:tc>
        <w:tc>
          <w:tcPr>
            <w:tcW w:w="236" w:type="dxa"/>
            <w:shd w:val="clear" w:color="auto" w:fill="auto"/>
            <w:vAlign w:val="center"/>
          </w:tcPr>
          <w:p w14:paraId="719377CC" w14:textId="77777777" w:rsidR="007B69B8" w:rsidRPr="009069C5" w:rsidRDefault="007B69B8" w:rsidP="00B54271">
            <w:pPr>
              <w:rPr>
                <w:sz w:val="18"/>
                <w:szCs w:val="18"/>
                <w:lang w:val="es-419"/>
              </w:rPr>
            </w:pPr>
          </w:p>
        </w:tc>
        <w:tc>
          <w:tcPr>
            <w:tcW w:w="236" w:type="dxa"/>
            <w:shd w:val="clear" w:color="auto" w:fill="auto"/>
            <w:vAlign w:val="center"/>
          </w:tcPr>
          <w:p w14:paraId="4167CE5D" w14:textId="77777777" w:rsidR="007B69B8" w:rsidRPr="009069C5" w:rsidRDefault="007B69B8" w:rsidP="00B54271">
            <w:pPr>
              <w:rPr>
                <w:sz w:val="18"/>
                <w:szCs w:val="18"/>
                <w:lang w:val="es-419"/>
              </w:rPr>
            </w:pPr>
          </w:p>
        </w:tc>
        <w:tc>
          <w:tcPr>
            <w:tcW w:w="236" w:type="dxa"/>
            <w:shd w:val="clear" w:color="auto" w:fill="auto"/>
            <w:vAlign w:val="center"/>
          </w:tcPr>
          <w:p w14:paraId="4664918A" w14:textId="77777777" w:rsidR="007B69B8" w:rsidRPr="009069C5" w:rsidRDefault="007B69B8" w:rsidP="00B54271">
            <w:pPr>
              <w:rPr>
                <w:sz w:val="18"/>
                <w:szCs w:val="18"/>
                <w:lang w:val="es-419"/>
              </w:rPr>
            </w:pPr>
          </w:p>
        </w:tc>
        <w:tc>
          <w:tcPr>
            <w:tcW w:w="236" w:type="dxa"/>
            <w:shd w:val="clear" w:color="auto" w:fill="auto"/>
            <w:vAlign w:val="center"/>
          </w:tcPr>
          <w:p w14:paraId="1B30271D" w14:textId="77777777" w:rsidR="007B69B8" w:rsidRPr="009069C5" w:rsidRDefault="007B69B8" w:rsidP="00B54271">
            <w:pPr>
              <w:rPr>
                <w:sz w:val="18"/>
                <w:szCs w:val="18"/>
                <w:lang w:val="es-419"/>
              </w:rPr>
            </w:pPr>
          </w:p>
        </w:tc>
        <w:tc>
          <w:tcPr>
            <w:tcW w:w="928" w:type="dxa"/>
            <w:vMerge/>
            <w:vAlign w:val="center"/>
          </w:tcPr>
          <w:p w14:paraId="21593E0E" w14:textId="77777777" w:rsidR="007B69B8" w:rsidRPr="009069C5" w:rsidRDefault="007B69B8" w:rsidP="00B54271">
            <w:pPr>
              <w:rPr>
                <w:sz w:val="18"/>
                <w:szCs w:val="18"/>
                <w:lang w:val="es-419"/>
              </w:rPr>
            </w:pPr>
          </w:p>
        </w:tc>
        <w:tc>
          <w:tcPr>
            <w:tcW w:w="984" w:type="dxa"/>
            <w:vMerge/>
            <w:vAlign w:val="center"/>
          </w:tcPr>
          <w:p w14:paraId="77AE739A" w14:textId="77777777" w:rsidR="007B69B8" w:rsidRPr="009069C5" w:rsidRDefault="007B69B8" w:rsidP="00B54271">
            <w:pPr>
              <w:rPr>
                <w:sz w:val="18"/>
                <w:szCs w:val="18"/>
                <w:lang w:val="es-419"/>
              </w:rPr>
            </w:pPr>
          </w:p>
        </w:tc>
        <w:tc>
          <w:tcPr>
            <w:tcW w:w="915" w:type="dxa"/>
            <w:vMerge/>
            <w:vAlign w:val="center"/>
          </w:tcPr>
          <w:p w14:paraId="7A95D6F3" w14:textId="77777777" w:rsidR="007B69B8" w:rsidRPr="009069C5" w:rsidRDefault="007B69B8" w:rsidP="00B54271">
            <w:pPr>
              <w:rPr>
                <w:sz w:val="18"/>
                <w:szCs w:val="18"/>
                <w:lang w:val="es-419"/>
              </w:rPr>
            </w:pPr>
          </w:p>
        </w:tc>
      </w:tr>
      <w:tr w:rsidR="007B69B8" w:rsidRPr="001B344B" w14:paraId="5BFD48AE" w14:textId="77777777" w:rsidTr="00B54271">
        <w:trPr>
          <w:trHeight w:val="795"/>
          <w:jc w:val="center"/>
        </w:trPr>
        <w:tc>
          <w:tcPr>
            <w:tcW w:w="1247" w:type="dxa"/>
            <w:vMerge/>
            <w:vAlign w:val="center"/>
          </w:tcPr>
          <w:p w14:paraId="583E61C7" w14:textId="77777777" w:rsidR="007B69B8" w:rsidRPr="009069C5" w:rsidRDefault="007B69B8" w:rsidP="00B54271">
            <w:pPr>
              <w:rPr>
                <w:color w:val="00B050"/>
                <w:sz w:val="18"/>
                <w:szCs w:val="18"/>
                <w:lang w:val="es-419"/>
              </w:rPr>
            </w:pPr>
          </w:p>
        </w:tc>
        <w:tc>
          <w:tcPr>
            <w:tcW w:w="1327" w:type="dxa"/>
            <w:vMerge/>
            <w:vAlign w:val="center"/>
          </w:tcPr>
          <w:p w14:paraId="6C39F1BF" w14:textId="77777777" w:rsidR="007B69B8" w:rsidRPr="009069C5" w:rsidRDefault="007B69B8" w:rsidP="00B54271">
            <w:pPr>
              <w:rPr>
                <w:color w:val="00B050"/>
                <w:sz w:val="18"/>
                <w:szCs w:val="18"/>
                <w:lang w:val="es-419"/>
              </w:rPr>
            </w:pPr>
          </w:p>
        </w:tc>
        <w:tc>
          <w:tcPr>
            <w:tcW w:w="969" w:type="dxa"/>
            <w:vMerge/>
            <w:vAlign w:val="center"/>
          </w:tcPr>
          <w:p w14:paraId="05FC2028" w14:textId="77777777" w:rsidR="007B69B8" w:rsidRPr="009069C5" w:rsidRDefault="007B69B8" w:rsidP="00B54271">
            <w:pPr>
              <w:rPr>
                <w:color w:val="00B050"/>
                <w:sz w:val="18"/>
                <w:szCs w:val="18"/>
                <w:lang w:val="es-419"/>
              </w:rPr>
            </w:pPr>
          </w:p>
        </w:tc>
        <w:tc>
          <w:tcPr>
            <w:tcW w:w="1207" w:type="dxa"/>
            <w:vMerge/>
            <w:vAlign w:val="center"/>
          </w:tcPr>
          <w:p w14:paraId="346A4412" w14:textId="77777777" w:rsidR="007B69B8" w:rsidRPr="009069C5" w:rsidRDefault="007B69B8" w:rsidP="00B54271">
            <w:pPr>
              <w:rPr>
                <w:color w:val="00B050"/>
                <w:sz w:val="18"/>
                <w:szCs w:val="18"/>
                <w:lang w:val="es-419"/>
              </w:rPr>
            </w:pPr>
          </w:p>
        </w:tc>
        <w:tc>
          <w:tcPr>
            <w:tcW w:w="1183" w:type="dxa"/>
            <w:vMerge/>
            <w:vAlign w:val="center"/>
          </w:tcPr>
          <w:p w14:paraId="6BC24073" w14:textId="77777777" w:rsidR="007B69B8" w:rsidRPr="009069C5" w:rsidRDefault="007B69B8" w:rsidP="00B54271">
            <w:pPr>
              <w:rPr>
                <w:color w:val="00B050"/>
                <w:sz w:val="18"/>
                <w:szCs w:val="18"/>
                <w:lang w:val="es-419"/>
              </w:rPr>
            </w:pPr>
          </w:p>
        </w:tc>
        <w:tc>
          <w:tcPr>
            <w:tcW w:w="1691" w:type="dxa"/>
            <w:vAlign w:val="center"/>
          </w:tcPr>
          <w:p w14:paraId="162F7AC9" w14:textId="77777777" w:rsidR="007B69B8" w:rsidRPr="009069C5" w:rsidRDefault="007B69B8" w:rsidP="00B54271">
            <w:pPr>
              <w:rPr>
                <w:sz w:val="18"/>
                <w:szCs w:val="18"/>
                <w:lang w:val="es-419"/>
              </w:rPr>
            </w:pPr>
            <w:r w:rsidRPr="009069C5">
              <w:rPr>
                <w:sz w:val="18"/>
                <w:szCs w:val="18"/>
                <w:lang w:val="es-419"/>
              </w:rPr>
              <w:t>4.20.3 Socializar el POA con las áreas y la MAE</w:t>
            </w:r>
          </w:p>
        </w:tc>
        <w:tc>
          <w:tcPr>
            <w:tcW w:w="1520" w:type="dxa"/>
            <w:vAlign w:val="center"/>
          </w:tcPr>
          <w:p w14:paraId="36862000"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52867591" w14:textId="77777777" w:rsidR="007B69B8" w:rsidRPr="009069C5" w:rsidRDefault="007B69B8" w:rsidP="00B54271">
            <w:pPr>
              <w:rPr>
                <w:sz w:val="18"/>
                <w:szCs w:val="18"/>
                <w:lang w:val="es-419"/>
              </w:rPr>
            </w:pPr>
            <w:r w:rsidRPr="009069C5">
              <w:rPr>
                <w:sz w:val="18"/>
                <w:szCs w:val="18"/>
                <w:lang w:val="es-419"/>
              </w:rPr>
              <w:t>Lista de asistencia, doc. con las correcciones</w:t>
            </w:r>
          </w:p>
        </w:tc>
        <w:tc>
          <w:tcPr>
            <w:tcW w:w="1441" w:type="dxa"/>
            <w:vAlign w:val="center"/>
          </w:tcPr>
          <w:p w14:paraId="0B592627" w14:textId="77777777" w:rsidR="007B69B8" w:rsidRPr="009069C5" w:rsidRDefault="007B69B8" w:rsidP="00B54271">
            <w:pPr>
              <w:rPr>
                <w:sz w:val="18"/>
                <w:szCs w:val="18"/>
                <w:lang w:val="es-419"/>
              </w:rPr>
            </w:pPr>
            <w:r w:rsidRPr="009069C5">
              <w:rPr>
                <w:sz w:val="18"/>
                <w:szCs w:val="18"/>
                <w:lang w:val="es-419"/>
              </w:rPr>
              <w:t>Inasistencia de los colaboradores</w:t>
            </w:r>
          </w:p>
        </w:tc>
        <w:tc>
          <w:tcPr>
            <w:tcW w:w="1500" w:type="dxa"/>
            <w:vAlign w:val="center"/>
          </w:tcPr>
          <w:p w14:paraId="76195DE9" w14:textId="77777777" w:rsidR="007B69B8" w:rsidRPr="009069C5" w:rsidRDefault="007B69B8" w:rsidP="00B54271">
            <w:pPr>
              <w:rPr>
                <w:rFonts w:cstheme="minorHAnsi"/>
                <w:sz w:val="18"/>
                <w:szCs w:val="18"/>
                <w:lang w:val="es-419"/>
              </w:rPr>
            </w:pPr>
            <w:r w:rsidRPr="009069C5">
              <w:rPr>
                <w:rFonts w:cstheme="minorHAnsi"/>
                <w:sz w:val="18"/>
                <w:szCs w:val="18"/>
                <w:lang w:val="es-419"/>
              </w:rPr>
              <w:t>Coordinar con tiempo el proceso de socialización</w:t>
            </w:r>
          </w:p>
        </w:tc>
        <w:tc>
          <w:tcPr>
            <w:tcW w:w="282" w:type="dxa"/>
            <w:shd w:val="clear" w:color="auto" w:fill="auto"/>
            <w:vAlign w:val="center"/>
          </w:tcPr>
          <w:p w14:paraId="4634B93E" w14:textId="77777777" w:rsidR="007B69B8" w:rsidRPr="009069C5" w:rsidRDefault="007B69B8" w:rsidP="00B54271">
            <w:pPr>
              <w:rPr>
                <w:sz w:val="18"/>
                <w:szCs w:val="18"/>
                <w:lang w:val="es-419"/>
              </w:rPr>
            </w:pPr>
          </w:p>
        </w:tc>
        <w:tc>
          <w:tcPr>
            <w:tcW w:w="243" w:type="dxa"/>
            <w:shd w:val="clear" w:color="auto" w:fill="auto"/>
            <w:vAlign w:val="center"/>
          </w:tcPr>
          <w:p w14:paraId="6FB35444" w14:textId="77777777" w:rsidR="007B69B8" w:rsidRPr="009069C5" w:rsidRDefault="007B69B8" w:rsidP="00B54271">
            <w:pPr>
              <w:rPr>
                <w:sz w:val="18"/>
                <w:szCs w:val="18"/>
                <w:lang w:val="es-419"/>
              </w:rPr>
            </w:pPr>
          </w:p>
        </w:tc>
        <w:tc>
          <w:tcPr>
            <w:tcW w:w="236" w:type="dxa"/>
            <w:gridSpan w:val="2"/>
            <w:shd w:val="clear" w:color="auto" w:fill="auto"/>
            <w:vAlign w:val="center"/>
          </w:tcPr>
          <w:p w14:paraId="4DB49F40" w14:textId="77777777" w:rsidR="007B69B8" w:rsidRPr="009069C5" w:rsidRDefault="007B69B8" w:rsidP="00B54271">
            <w:pPr>
              <w:rPr>
                <w:sz w:val="18"/>
                <w:szCs w:val="18"/>
                <w:lang w:val="es-419"/>
              </w:rPr>
            </w:pPr>
          </w:p>
        </w:tc>
        <w:tc>
          <w:tcPr>
            <w:tcW w:w="236" w:type="dxa"/>
            <w:shd w:val="clear" w:color="auto" w:fill="auto"/>
            <w:vAlign w:val="center"/>
          </w:tcPr>
          <w:p w14:paraId="254E3F7B" w14:textId="77777777" w:rsidR="007B69B8" w:rsidRPr="009069C5" w:rsidRDefault="007B69B8" w:rsidP="00B54271">
            <w:pPr>
              <w:rPr>
                <w:sz w:val="18"/>
                <w:szCs w:val="18"/>
                <w:lang w:val="es-419"/>
              </w:rPr>
            </w:pPr>
          </w:p>
        </w:tc>
        <w:tc>
          <w:tcPr>
            <w:tcW w:w="236" w:type="dxa"/>
            <w:shd w:val="clear" w:color="auto" w:fill="auto"/>
            <w:vAlign w:val="center"/>
          </w:tcPr>
          <w:p w14:paraId="45E6145F" w14:textId="77777777" w:rsidR="007B69B8" w:rsidRPr="009069C5" w:rsidRDefault="007B69B8" w:rsidP="00B54271">
            <w:pPr>
              <w:rPr>
                <w:sz w:val="18"/>
                <w:szCs w:val="18"/>
                <w:lang w:val="es-419"/>
              </w:rPr>
            </w:pPr>
          </w:p>
        </w:tc>
        <w:tc>
          <w:tcPr>
            <w:tcW w:w="236" w:type="dxa"/>
            <w:shd w:val="clear" w:color="auto" w:fill="auto"/>
            <w:vAlign w:val="center"/>
          </w:tcPr>
          <w:p w14:paraId="26A84D51"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1AAD6DF" w14:textId="77777777" w:rsidR="007B69B8" w:rsidRPr="009069C5" w:rsidRDefault="007B69B8" w:rsidP="00B54271">
            <w:pPr>
              <w:rPr>
                <w:sz w:val="18"/>
                <w:szCs w:val="18"/>
                <w:lang w:val="es-419"/>
              </w:rPr>
            </w:pPr>
          </w:p>
        </w:tc>
        <w:tc>
          <w:tcPr>
            <w:tcW w:w="236" w:type="dxa"/>
            <w:shd w:val="clear" w:color="auto" w:fill="auto"/>
            <w:vAlign w:val="center"/>
          </w:tcPr>
          <w:p w14:paraId="3201F690" w14:textId="77777777" w:rsidR="007B69B8" w:rsidRPr="009069C5" w:rsidRDefault="007B69B8" w:rsidP="00B54271">
            <w:pPr>
              <w:rPr>
                <w:sz w:val="18"/>
                <w:szCs w:val="18"/>
                <w:lang w:val="es-419"/>
              </w:rPr>
            </w:pPr>
          </w:p>
        </w:tc>
        <w:tc>
          <w:tcPr>
            <w:tcW w:w="236" w:type="dxa"/>
            <w:shd w:val="clear" w:color="auto" w:fill="auto"/>
            <w:vAlign w:val="center"/>
          </w:tcPr>
          <w:p w14:paraId="105CCC14" w14:textId="77777777" w:rsidR="007B69B8" w:rsidRPr="009069C5" w:rsidRDefault="007B69B8" w:rsidP="00B54271">
            <w:pPr>
              <w:rPr>
                <w:sz w:val="18"/>
                <w:szCs w:val="18"/>
                <w:lang w:val="es-419"/>
              </w:rPr>
            </w:pPr>
          </w:p>
        </w:tc>
        <w:tc>
          <w:tcPr>
            <w:tcW w:w="236" w:type="dxa"/>
            <w:shd w:val="clear" w:color="auto" w:fill="auto"/>
            <w:vAlign w:val="center"/>
          </w:tcPr>
          <w:p w14:paraId="530DE5F8" w14:textId="77777777" w:rsidR="007B69B8" w:rsidRPr="009069C5" w:rsidRDefault="007B69B8" w:rsidP="00B54271">
            <w:pPr>
              <w:rPr>
                <w:sz w:val="18"/>
                <w:szCs w:val="18"/>
                <w:lang w:val="es-419"/>
              </w:rPr>
            </w:pPr>
          </w:p>
        </w:tc>
        <w:tc>
          <w:tcPr>
            <w:tcW w:w="236" w:type="dxa"/>
            <w:shd w:val="clear" w:color="auto" w:fill="auto"/>
            <w:vAlign w:val="center"/>
          </w:tcPr>
          <w:p w14:paraId="573C389A" w14:textId="77777777" w:rsidR="007B69B8" w:rsidRPr="009069C5" w:rsidRDefault="007B69B8" w:rsidP="00B54271">
            <w:pPr>
              <w:rPr>
                <w:sz w:val="18"/>
                <w:szCs w:val="18"/>
                <w:lang w:val="es-419"/>
              </w:rPr>
            </w:pPr>
          </w:p>
        </w:tc>
        <w:tc>
          <w:tcPr>
            <w:tcW w:w="236" w:type="dxa"/>
            <w:shd w:val="clear" w:color="auto" w:fill="auto"/>
            <w:vAlign w:val="center"/>
          </w:tcPr>
          <w:p w14:paraId="3C546029" w14:textId="77777777" w:rsidR="007B69B8" w:rsidRPr="009069C5" w:rsidRDefault="007B69B8" w:rsidP="00B54271">
            <w:pPr>
              <w:rPr>
                <w:sz w:val="18"/>
                <w:szCs w:val="18"/>
                <w:lang w:val="es-419"/>
              </w:rPr>
            </w:pPr>
          </w:p>
        </w:tc>
        <w:tc>
          <w:tcPr>
            <w:tcW w:w="928" w:type="dxa"/>
            <w:vMerge/>
            <w:vAlign w:val="center"/>
          </w:tcPr>
          <w:p w14:paraId="0BF9D42C" w14:textId="77777777" w:rsidR="007B69B8" w:rsidRPr="009069C5" w:rsidRDefault="007B69B8" w:rsidP="00B54271">
            <w:pPr>
              <w:rPr>
                <w:sz w:val="18"/>
                <w:szCs w:val="18"/>
                <w:lang w:val="es-419"/>
              </w:rPr>
            </w:pPr>
          </w:p>
        </w:tc>
        <w:tc>
          <w:tcPr>
            <w:tcW w:w="984" w:type="dxa"/>
            <w:vMerge/>
            <w:vAlign w:val="center"/>
          </w:tcPr>
          <w:p w14:paraId="0A4D5635" w14:textId="77777777" w:rsidR="007B69B8" w:rsidRPr="009069C5" w:rsidRDefault="007B69B8" w:rsidP="00B54271">
            <w:pPr>
              <w:rPr>
                <w:sz w:val="18"/>
                <w:szCs w:val="18"/>
                <w:lang w:val="es-419"/>
              </w:rPr>
            </w:pPr>
          </w:p>
        </w:tc>
        <w:tc>
          <w:tcPr>
            <w:tcW w:w="915" w:type="dxa"/>
            <w:vMerge/>
            <w:vAlign w:val="center"/>
          </w:tcPr>
          <w:p w14:paraId="53F0E7E6" w14:textId="77777777" w:rsidR="007B69B8" w:rsidRPr="009069C5" w:rsidRDefault="007B69B8" w:rsidP="00B54271">
            <w:pPr>
              <w:rPr>
                <w:sz w:val="18"/>
                <w:szCs w:val="18"/>
                <w:lang w:val="es-419"/>
              </w:rPr>
            </w:pPr>
          </w:p>
        </w:tc>
      </w:tr>
      <w:tr w:rsidR="007B69B8" w:rsidRPr="001B344B" w14:paraId="2ADFAC89" w14:textId="77777777" w:rsidTr="00B54271">
        <w:trPr>
          <w:trHeight w:val="795"/>
          <w:jc w:val="center"/>
        </w:trPr>
        <w:tc>
          <w:tcPr>
            <w:tcW w:w="1247" w:type="dxa"/>
            <w:vMerge/>
            <w:vAlign w:val="center"/>
          </w:tcPr>
          <w:p w14:paraId="1EDA2B28" w14:textId="77777777" w:rsidR="007B69B8" w:rsidRPr="009069C5" w:rsidRDefault="007B69B8" w:rsidP="00B54271">
            <w:pPr>
              <w:rPr>
                <w:color w:val="00B050"/>
                <w:sz w:val="18"/>
                <w:szCs w:val="18"/>
                <w:lang w:val="es-419"/>
              </w:rPr>
            </w:pPr>
          </w:p>
        </w:tc>
        <w:tc>
          <w:tcPr>
            <w:tcW w:w="1327" w:type="dxa"/>
            <w:vMerge/>
            <w:vAlign w:val="center"/>
          </w:tcPr>
          <w:p w14:paraId="32B65F3F" w14:textId="77777777" w:rsidR="007B69B8" w:rsidRPr="009069C5" w:rsidRDefault="007B69B8" w:rsidP="00B54271">
            <w:pPr>
              <w:rPr>
                <w:color w:val="00B050"/>
                <w:sz w:val="18"/>
                <w:szCs w:val="18"/>
                <w:lang w:val="es-419"/>
              </w:rPr>
            </w:pPr>
          </w:p>
        </w:tc>
        <w:tc>
          <w:tcPr>
            <w:tcW w:w="969" w:type="dxa"/>
            <w:vMerge/>
            <w:vAlign w:val="center"/>
          </w:tcPr>
          <w:p w14:paraId="1970B2D4" w14:textId="77777777" w:rsidR="007B69B8" w:rsidRPr="009069C5" w:rsidRDefault="007B69B8" w:rsidP="00B54271">
            <w:pPr>
              <w:rPr>
                <w:color w:val="00B050"/>
                <w:sz w:val="18"/>
                <w:szCs w:val="18"/>
                <w:lang w:val="es-419"/>
              </w:rPr>
            </w:pPr>
          </w:p>
        </w:tc>
        <w:tc>
          <w:tcPr>
            <w:tcW w:w="1207" w:type="dxa"/>
            <w:vMerge/>
            <w:vAlign w:val="center"/>
          </w:tcPr>
          <w:p w14:paraId="138938AC" w14:textId="77777777" w:rsidR="007B69B8" w:rsidRPr="009069C5" w:rsidRDefault="007B69B8" w:rsidP="00B54271">
            <w:pPr>
              <w:rPr>
                <w:color w:val="00B050"/>
                <w:sz w:val="18"/>
                <w:szCs w:val="18"/>
                <w:lang w:val="es-419"/>
              </w:rPr>
            </w:pPr>
          </w:p>
        </w:tc>
        <w:tc>
          <w:tcPr>
            <w:tcW w:w="1183" w:type="dxa"/>
            <w:vMerge/>
            <w:vAlign w:val="center"/>
          </w:tcPr>
          <w:p w14:paraId="124FE72B" w14:textId="77777777" w:rsidR="007B69B8" w:rsidRPr="009069C5" w:rsidRDefault="007B69B8" w:rsidP="00B54271">
            <w:pPr>
              <w:rPr>
                <w:color w:val="00B050"/>
                <w:sz w:val="18"/>
                <w:szCs w:val="18"/>
                <w:lang w:val="es-419"/>
              </w:rPr>
            </w:pPr>
          </w:p>
        </w:tc>
        <w:tc>
          <w:tcPr>
            <w:tcW w:w="1691" w:type="dxa"/>
            <w:vAlign w:val="center"/>
          </w:tcPr>
          <w:p w14:paraId="1E641771" w14:textId="77777777" w:rsidR="007B69B8" w:rsidRPr="009069C5" w:rsidRDefault="007B69B8" w:rsidP="00B54271">
            <w:pPr>
              <w:rPr>
                <w:sz w:val="18"/>
                <w:szCs w:val="18"/>
                <w:lang w:val="es-419"/>
              </w:rPr>
            </w:pPr>
            <w:r w:rsidRPr="009069C5">
              <w:rPr>
                <w:sz w:val="18"/>
                <w:szCs w:val="18"/>
                <w:lang w:val="es-419"/>
              </w:rPr>
              <w:t>4.20.4 Gestionar aprobación del POA 2024 consolidado</w:t>
            </w:r>
          </w:p>
        </w:tc>
        <w:tc>
          <w:tcPr>
            <w:tcW w:w="1520" w:type="dxa"/>
            <w:vAlign w:val="center"/>
          </w:tcPr>
          <w:p w14:paraId="00E41416"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48E32ECA" w14:textId="77777777" w:rsidR="007B69B8" w:rsidRPr="009069C5" w:rsidRDefault="007B69B8" w:rsidP="00B54271">
            <w:pPr>
              <w:rPr>
                <w:sz w:val="18"/>
                <w:szCs w:val="18"/>
                <w:lang w:val="es-419"/>
              </w:rPr>
            </w:pPr>
            <w:r w:rsidRPr="009069C5">
              <w:rPr>
                <w:sz w:val="18"/>
                <w:szCs w:val="18"/>
                <w:lang w:val="es-419"/>
              </w:rPr>
              <w:t xml:space="preserve">POA 2024 consolidado firmado </w:t>
            </w:r>
          </w:p>
        </w:tc>
        <w:tc>
          <w:tcPr>
            <w:tcW w:w="1441" w:type="dxa"/>
            <w:vAlign w:val="center"/>
          </w:tcPr>
          <w:p w14:paraId="4E86C7F6" w14:textId="77777777" w:rsidR="007B69B8" w:rsidRPr="009069C5" w:rsidRDefault="007B69B8" w:rsidP="00B54271">
            <w:pPr>
              <w:rPr>
                <w:sz w:val="18"/>
                <w:szCs w:val="18"/>
                <w:lang w:val="es-419"/>
              </w:rPr>
            </w:pPr>
            <w:r w:rsidRPr="009069C5">
              <w:rPr>
                <w:sz w:val="18"/>
                <w:szCs w:val="18"/>
                <w:lang w:val="es-419"/>
              </w:rPr>
              <w:t>Retrasos o errores en la aprobación</w:t>
            </w:r>
          </w:p>
        </w:tc>
        <w:tc>
          <w:tcPr>
            <w:tcW w:w="1500" w:type="dxa"/>
            <w:vAlign w:val="center"/>
          </w:tcPr>
          <w:p w14:paraId="23B1FFBC" w14:textId="77777777" w:rsidR="007B69B8" w:rsidRPr="009069C5" w:rsidRDefault="007B69B8" w:rsidP="00B54271">
            <w:pPr>
              <w:rPr>
                <w:rFonts w:cstheme="minorHAnsi"/>
                <w:sz w:val="18"/>
                <w:szCs w:val="18"/>
                <w:lang w:val="es-419"/>
              </w:rPr>
            </w:pPr>
            <w:r w:rsidRPr="009069C5">
              <w:rPr>
                <w:rFonts w:cstheme="minorHAnsi"/>
                <w:sz w:val="18"/>
                <w:szCs w:val="18"/>
                <w:lang w:val="es-419"/>
              </w:rPr>
              <w:t>Seguimiento en el proceso de aprobación</w:t>
            </w:r>
          </w:p>
        </w:tc>
        <w:tc>
          <w:tcPr>
            <w:tcW w:w="282" w:type="dxa"/>
            <w:shd w:val="clear" w:color="auto" w:fill="auto"/>
            <w:vAlign w:val="center"/>
          </w:tcPr>
          <w:p w14:paraId="7EACA131" w14:textId="77777777" w:rsidR="007B69B8" w:rsidRPr="009069C5" w:rsidRDefault="007B69B8" w:rsidP="00B54271">
            <w:pPr>
              <w:rPr>
                <w:sz w:val="18"/>
                <w:szCs w:val="18"/>
                <w:lang w:val="es-419"/>
              </w:rPr>
            </w:pPr>
          </w:p>
        </w:tc>
        <w:tc>
          <w:tcPr>
            <w:tcW w:w="243" w:type="dxa"/>
            <w:shd w:val="clear" w:color="auto" w:fill="auto"/>
            <w:vAlign w:val="center"/>
          </w:tcPr>
          <w:p w14:paraId="3FB0C318" w14:textId="77777777" w:rsidR="007B69B8" w:rsidRPr="009069C5" w:rsidRDefault="007B69B8" w:rsidP="00B54271">
            <w:pPr>
              <w:rPr>
                <w:sz w:val="18"/>
                <w:szCs w:val="18"/>
                <w:lang w:val="es-419"/>
              </w:rPr>
            </w:pPr>
          </w:p>
        </w:tc>
        <w:tc>
          <w:tcPr>
            <w:tcW w:w="236" w:type="dxa"/>
            <w:gridSpan w:val="2"/>
            <w:shd w:val="clear" w:color="auto" w:fill="auto"/>
            <w:vAlign w:val="center"/>
          </w:tcPr>
          <w:p w14:paraId="7B3957F1" w14:textId="77777777" w:rsidR="007B69B8" w:rsidRPr="009069C5" w:rsidRDefault="007B69B8" w:rsidP="00B54271">
            <w:pPr>
              <w:rPr>
                <w:sz w:val="18"/>
                <w:szCs w:val="18"/>
                <w:lang w:val="es-419"/>
              </w:rPr>
            </w:pPr>
          </w:p>
        </w:tc>
        <w:tc>
          <w:tcPr>
            <w:tcW w:w="236" w:type="dxa"/>
            <w:shd w:val="clear" w:color="auto" w:fill="auto"/>
            <w:vAlign w:val="center"/>
          </w:tcPr>
          <w:p w14:paraId="61EFABCA" w14:textId="77777777" w:rsidR="007B69B8" w:rsidRPr="009069C5" w:rsidRDefault="007B69B8" w:rsidP="00B54271">
            <w:pPr>
              <w:rPr>
                <w:sz w:val="18"/>
                <w:szCs w:val="18"/>
                <w:lang w:val="es-419"/>
              </w:rPr>
            </w:pPr>
          </w:p>
        </w:tc>
        <w:tc>
          <w:tcPr>
            <w:tcW w:w="236" w:type="dxa"/>
            <w:shd w:val="clear" w:color="auto" w:fill="auto"/>
            <w:vAlign w:val="center"/>
          </w:tcPr>
          <w:p w14:paraId="429E4C4F" w14:textId="77777777" w:rsidR="007B69B8" w:rsidRPr="009069C5" w:rsidRDefault="007B69B8" w:rsidP="00B54271">
            <w:pPr>
              <w:rPr>
                <w:sz w:val="18"/>
                <w:szCs w:val="18"/>
                <w:lang w:val="es-419"/>
              </w:rPr>
            </w:pPr>
          </w:p>
        </w:tc>
        <w:tc>
          <w:tcPr>
            <w:tcW w:w="236" w:type="dxa"/>
            <w:shd w:val="clear" w:color="auto" w:fill="auto"/>
            <w:vAlign w:val="center"/>
          </w:tcPr>
          <w:p w14:paraId="4DE24A11" w14:textId="77777777" w:rsidR="007B69B8" w:rsidRPr="009069C5" w:rsidRDefault="007B69B8" w:rsidP="00B54271">
            <w:pPr>
              <w:rPr>
                <w:sz w:val="18"/>
                <w:szCs w:val="18"/>
                <w:lang w:val="es-419"/>
              </w:rPr>
            </w:pPr>
          </w:p>
        </w:tc>
        <w:tc>
          <w:tcPr>
            <w:tcW w:w="236" w:type="dxa"/>
            <w:shd w:val="clear" w:color="auto" w:fill="auto"/>
            <w:vAlign w:val="center"/>
          </w:tcPr>
          <w:p w14:paraId="7D404012" w14:textId="77777777" w:rsidR="007B69B8" w:rsidRPr="009069C5" w:rsidRDefault="007B69B8" w:rsidP="00B54271">
            <w:pPr>
              <w:rPr>
                <w:sz w:val="18"/>
                <w:szCs w:val="18"/>
                <w:lang w:val="es-419"/>
              </w:rPr>
            </w:pPr>
          </w:p>
        </w:tc>
        <w:tc>
          <w:tcPr>
            <w:tcW w:w="236" w:type="dxa"/>
            <w:shd w:val="clear" w:color="auto" w:fill="auto"/>
            <w:vAlign w:val="center"/>
          </w:tcPr>
          <w:p w14:paraId="24E6E0D6" w14:textId="77777777" w:rsidR="007B69B8" w:rsidRPr="009069C5" w:rsidRDefault="007B69B8" w:rsidP="00B54271">
            <w:pPr>
              <w:rPr>
                <w:sz w:val="18"/>
                <w:szCs w:val="18"/>
                <w:lang w:val="es-419"/>
              </w:rPr>
            </w:pPr>
          </w:p>
        </w:tc>
        <w:tc>
          <w:tcPr>
            <w:tcW w:w="236" w:type="dxa"/>
            <w:shd w:val="clear" w:color="auto" w:fill="auto"/>
            <w:vAlign w:val="center"/>
          </w:tcPr>
          <w:p w14:paraId="484C339B" w14:textId="77777777" w:rsidR="007B69B8" w:rsidRPr="009069C5" w:rsidRDefault="007B69B8" w:rsidP="00B54271">
            <w:pPr>
              <w:rPr>
                <w:sz w:val="18"/>
                <w:szCs w:val="18"/>
                <w:lang w:val="es-419"/>
              </w:rPr>
            </w:pPr>
          </w:p>
        </w:tc>
        <w:tc>
          <w:tcPr>
            <w:tcW w:w="236" w:type="dxa"/>
            <w:shd w:val="clear" w:color="auto" w:fill="auto"/>
            <w:vAlign w:val="center"/>
          </w:tcPr>
          <w:p w14:paraId="2E648E30" w14:textId="77777777" w:rsidR="007B69B8" w:rsidRPr="009069C5" w:rsidRDefault="007B69B8" w:rsidP="00B54271">
            <w:pPr>
              <w:rPr>
                <w:sz w:val="18"/>
                <w:szCs w:val="18"/>
                <w:lang w:val="es-419"/>
              </w:rPr>
            </w:pPr>
          </w:p>
        </w:tc>
        <w:tc>
          <w:tcPr>
            <w:tcW w:w="236" w:type="dxa"/>
            <w:shd w:val="clear" w:color="auto" w:fill="auto"/>
            <w:vAlign w:val="center"/>
          </w:tcPr>
          <w:p w14:paraId="62AF88D9"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321DCA1" w14:textId="77777777" w:rsidR="007B69B8" w:rsidRPr="009069C5" w:rsidRDefault="007B69B8" w:rsidP="00B54271">
            <w:pPr>
              <w:rPr>
                <w:sz w:val="18"/>
                <w:szCs w:val="18"/>
                <w:lang w:val="es-419"/>
              </w:rPr>
            </w:pPr>
          </w:p>
        </w:tc>
        <w:tc>
          <w:tcPr>
            <w:tcW w:w="928" w:type="dxa"/>
            <w:vMerge/>
            <w:vAlign w:val="center"/>
          </w:tcPr>
          <w:p w14:paraId="4519C044" w14:textId="77777777" w:rsidR="007B69B8" w:rsidRPr="009069C5" w:rsidRDefault="007B69B8" w:rsidP="00B54271">
            <w:pPr>
              <w:rPr>
                <w:sz w:val="18"/>
                <w:szCs w:val="18"/>
                <w:lang w:val="es-419"/>
              </w:rPr>
            </w:pPr>
          </w:p>
        </w:tc>
        <w:tc>
          <w:tcPr>
            <w:tcW w:w="984" w:type="dxa"/>
            <w:vMerge/>
            <w:vAlign w:val="center"/>
          </w:tcPr>
          <w:p w14:paraId="07F1B7E4" w14:textId="77777777" w:rsidR="007B69B8" w:rsidRPr="009069C5" w:rsidRDefault="007B69B8" w:rsidP="00B54271">
            <w:pPr>
              <w:rPr>
                <w:sz w:val="18"/>
                <w:szCs w:val="18"/>
                <w:lang w:val="es-419"/>
              </w:rPr>
            </w:pPr>
          </w:p>
        </w:tc>
        <w:tc>
          <w:tcPr>
            <w:tcW w:w="915" w:type="dxa"/>
            <w:vMerge/>
            <w:vAlign w:val="center"/>
          </w:tcPr>
          <w:p w14:paraId="5F285F5F" w14:textId="77777777" w:rsidR="007B69B8" w:rsidRPr="009069C5" w:rsidRDefault="007B69B8" w:rsidP="00B54271">
            <w:pPr>
              <w:rPr>
                <w:sz w:val="18"/>
                <w:szCs w:val="18"/>
                <w:lang w:val="es-419"/>
              </w:rPr>
            </w:pPr>
          </w:p>
        </w:tc>
      </w:tr>
      <w:tr w:rsidR="007B69B8" w:rsidRPr="001B344B" w14:paraId="3937AF27" w14:textId="77777777" w:rsidTr="00B54271">
        <w:trPr>
          <w:trHeight w:val="795"/>
          <w:jc w:val="center"/>
        </w:trPr>
        <w:tc>
          <w:tcPr>
            <w:tcW w:w="1247" w:type="dxa"/>
            <w:vMerge/>
            <w:vAlign w:val="center"/>
          </w:tcPr>
          <w:p w14:paraId="61EAC242" w14:textId="77777777" w:rsidR="007B69B8" w:rsidRPr="009069C5" w:rsidRDefault="007B69B8" w:rsidP="00B54271">
            <w:pPr>
              <w:rPr>
                <w:color w:val="00B050"/>
                <w:sz w:val="18"/>
                <w:szCs w:val="18"/>
                <w:lang w:val="es-419"/>
              </w:rPr>
            </w:pPr>
          </w:p>
        </w:tc>
        <w:tc>
          <w:tcPr>
            <w:tcW w:w="1327" w:type="dxa"/>
            <w:vMerge/>
            <w:vAlign w:val="center"/>
          </w:tcPr>
          <w:p w14:paraId="062B4A8D" w14:textId="77777777" w:rsidR="007B69B8" w:rsidRPr="009069C5" w:rsidRDefault="007B69B8" w:rsidP="00B54271">
            <w:pPr>
              <w:rPr>
                <w:color w:val="00B050"/>
                <w:sz w:val="18"/>
                <w:szCs w:val="18"/>
                <w:lang w:val="es-419"/>
              </w:rPr>
            </w:pPr>
          </w:p>
        </w:tc>
        <w:tc>
          <w:tcPr>
            <w:tcW w:w="969" w:type="dxa"/>
            <w:vMerge/>
            <w:vAlign w:val="center"/>
          </w:tcPr>
          <w:p w14:paraId="45D7BE44" w14:textId="77777777" w:rsidR="007B69B8" w:rsidRPr="009069C5" w:rsidRDefault="007B69B8" w:rsidP="00B54271">
            <w:pPr>
              <w:rPr>
                <w:color w:val="00B050"/>
                <w:sz w:val="18"/>
                <w:szCs w:val="18"/>
                <w:lang w:val="es-419"/>
              </w:rPr>
            </w:pPr>
          </w:p>
        </w:tc>
        <w:tc>
          <w:tcPr>
            <w:tcW w:w="1207" w:type="dxa"/>
            <w:vMerge/>
            <w:vAlign w:val="center"/>
          </w:tcPr>
          <w:p w14:paraId="00AB15A4" w14:textId="77777777" w:rsidR="007B69B8" w:rsidRPr="009069C5" w:rsidRDefault="007B69B8" w:rsidP="00B54271">
            <w:pPr>
              <w:rPr>
                <w:color w:val="00B050"/>
                <w:sz w:val="18"/>
                <w:szCs w:val="18"/>
                <w:lang w:val="es-419"/>
              </w:rPr>
            </w:pPr>
          </w:p>
        </w:tc>
        <w:tc>
          <w:tcPr>
            <w:tcW w:w="1183" w:type="dxa"/>
            <w:vMerge/>
            <w:vAlign w:val="center"/>
          </w:tcPr>
          <w:p w14:paraId="3E69ED60" w14:textId="77777777" w:rsidR="007B69B8" w:rsidRPr="009069C5" w:rsidRDefault="007B69B8" w:rsidP="00B54271">
            <w:pPr>
              <w:rPr>
                <w:color w:val="00B050"/>
                <w:sz w:val="18"/>
                <w:szCs w:val="18"/>
                <w:lang w:val="es-419"/>
              </w:rPr>
            </w:pPr>
          </w:p>
        </w:tc>
        <w:tc>
          <w:tcPr>
            <w:tcW w:w="1691" w:type="dxa"/>
            <w:vAlign w:val="center"/>
          </w:tcPr>
          <w:p w14:paraId="00C44995" w14:textId="77777777" w:rsidR="007B69B8" w:rsidRPr="009069C5" w:rsidRDefault="007B69B8" w:rsidP="00B54271">
            <w:pPr>
              <w:rPr>
                <w:sz w:val="18"/>
                <w:szCs w:val="18"/>
                <w:lang w:val="es-419"/>
              </w:rPr>
            </w:pPr>
            <w:r w:rsidRPr="009069C5">
              <w:rPr>
                <w:sz w:val="18"/>
                <w:szCs w:val="18"/>
                <w:lang w:val="es-419"/>
              </w:rPr>
              <w:t>4.20.5 Gestionar la publicación del consolidado en el portal Institucional</w:t>
            </w:r>
          </w:p>
        </w:tc>
        <w:tc>
          <w:tcPr>
            <w:tcW w:w="1520" w:type="dxa"/>
            <w:vAlign w:val="center"/>
          </w:tcPr>
          <w:p w14:paraId="05477F92"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22F5BE7D" w14:textId="77777777" w:rsidR="007B69B8" w:rsidRPr="009069C5" w:rsidRDefault="007B69B8" w:rsidP="00B54271">
            <w:pPr>
              <w:rPr>
                <w:sz w:val="18"/>
                <w:szCs w:val="18"/>
                <w:lang w:val="es-419"/>
              </w:rPr>
            </w:pPr>
            <w:r w:rsidRPr="009069C5">
              <w:rPr>
                <w:sz w:val="18"/>
                <w:szCs w:val="18"/>
                <w:lang w:val="es-419"/>
              </w:rPr>
              <w:t>POA 2024 publicado en el portal Inst.</w:t>
            </w:r>
          </w:p>
        </w:tc>
        <w:tc>
          <w:tcPr>
            <w:tcW w:w="1441" w:type="dxa"/>
            <w:vAlign w:val="center"/>
          </w:tcPr>
          <w:p w14:paraId="48997418" w14:textId="77777777" w:rsidR="007B69B8" w:rsidRPr="009069C5" w:rsidRDefault="007B69B8" w:rsidP="00B54271">
            <w:pPr>
              <w:rPr>
                <w:sz w:val="18"/>
                <w:szCs w:val="18"/>
                <w:lang w:val="es-419"/>
              </w:rPr>
            </w:pPr>
            <w:r w:rsidRPr="009069C5">
              <w:rPr>
                <w:sz w:val="18"/>
                <w:szCs w:val="18"/>
                <w:lang w:val="es-419"/>
              </w:rPr>
              <w:t>No recepción de la información</w:t>
            </w:r>
          </w:p>
        </w:tc>
        <w:tc>
          <w:tcPr>
            <w:tcW w:w="1500" w:type="dxa"/>
            <w:vAlign w:val="center"/>
          </w:tcPr>
          <w:p w14:paraId="42079D7D" w14:textId="77777777" w:rsidR="007B69B8" w:rsidRPr="009069C5" w:rsidRDefault="007B69B8" w:rsidP="00B54271">
            <w:pPr>
              <w:rPr>
                <w:rFonts w:cstheme="minorHAnsi"/>
                <w:sz w:val="18"/>
                <w:szCs w:val="18"/>
                <w:lang w:val="es-419"/>
              </w:rPr>
            </w:pPr>
            <w:r w:rsidRPr="009069C5">
              <w:rPr>
                <w:rFonts w:cstheme="minorHAnsi"/>
                <w:sz w:val="18"/>
                <w:szCs w:val="18"/>
                <w:lang w:val="es-419"/>
              </w:rPr>
              <w:t>Validar con el receptor la información recibida.</w:t>
            </w:r>
          </w:p>
        </w:tc>
        <w:tc>
          <w:tcPr>
            <w:tcW w:w="282" w:type="dxa"/>
            <w:shd w:val="clear" w:color="auto" w:fill="auto"/>
            <w:vAlign w:val="center"/>
          </w:tcPr>
          <w:p w14:paraId="3931A19F" w14:textId="77777777" w:rsidR="007B69B8" w:rsidRPr="009069C5" w:rsidRDefault="007B69B8" w:rsidP="00B54271">
            <w:pPr>
              <w:rPr>
                <w:sz w:val="18"/>
                <w:szCs w:val="18"/>
                <w:lang w:val="es-419"/>
              </w:rPr>
            </w:pPr>
          </w:p>
        </w:tc>
        <w:tc>
          <w:tcPr>
            <w:tcW w:w="243" w:type="dxa"/>
            <w:shd w:val="clear" w:color="auto" w:fill="auto"/>
            <w:vAlign w:val="center"/>
          </w:tcPr>
          <w:p w14:paraId="4012291A" w14:textId="77777777" w:rsidR="007B69B8" w:rsidRPr="009069C5" w:rsidRDefault="007B69B8" w:rsidP="00B54271">
            <w:pPr>
              <w:rPr>
                <w:sz w:val="18"/>
                <w:szCs w:val="18"/>
                <w:lang w:val="es-419"/>
              </w:rPr>
            </w:pPr>
          </w:p>
        </w:tc>
        <w:tc>
          <w:tcPr>
            <w:tcW w:w="236" w:type="dxa"/>
            <w:gridSpan w:val="2"/>
            <w:shd w:val="clear" w:color="auto" w:fill="auto"/>
            <w:vAlign w:val="center"/>
          </w:tcPr>
          <w:p w14:paraId="13BFAA35" w14:textId="77777777" w:rsidR="007B69B8" w:rsidRPr="009069C5" w:rsidRDefault="007B69B8" w:rsidP="00B54271">
            <w:pPr>
              <w:rPr>
                <w:sz w:val="18"/>
                <w:szCs w:val="18"/>
                <w:lang w:val="es-419"/>
              </w:rPr>
            </w:pPr>
          </w:p>
        </w:tc>
        <w:tc>
          <w:tcPr>
            <w:tcW w:w="236" w:type="dxa"/>
            <w:shd w:val="clear" w:color="auto" w:fill="auto"/>
            <w:vAlign w:val="center"/>
          </w:tcPr>
          <w:p w14:paraId="3AF16BFA" w14:textId="77777777" w:rsidR="007B69B8" w:rsidRPr="009069C5" w:rsidRDefault="007B69B8" w:rsidP="00B54271">
            <w:pPr>
              <w:rPr>
                <w:sz w:val="18"/>
                <w:szCs w:val="18"/>
                <w:lang w:val="es-419"/>
              </w:rPr>
            </w:pPr>
          </w:p>
        </w:tc>
        <w:tc>
          <w:tcPr>
            <w:tcW w:w="236" w:type="dxa"/>
            <w:shd w:val="clear" w:color="auto" w:fill="auto"/>
            <w:vAlign w:val="center"/>
          </w:tcPr>
          <w:p w14:paraId="5AC81C8D" w14:textId="77777777" w:rsidR="007B69B8" w:rsidRPr="009069C5" w:rsidRDefault="007B69B8" w:rsidP="00B54271">
            <w:pPr>
              <w:rPr>
                <w:sz w:val="18"/>
                <w:szCs w:val="18"/>
                <w:lang w:val="es-419"/>
              </w:rPr>
            </w:pPr>
          </w:p>
        </w:tc>
        <w:tc>
          <w:tcPr>
            <w:tcW w:w="236" w:type="dxa"/>
            <w:shd w:val="clear" w:color="auto" w:fill="auto"/>
            <w:vAlign w:val="center"/>
          </w:tcPr>
          <w:p w14:paraId="49FC390B" w14:textId="77777777" w:rsidR="007B69B8" w:rsidRPr="009069C5" w:rsidRDefault="007B69B8" w:rsidP="00B54271">
            <w:pPr>
              <w:rPr>
                <w:sz w:val="18"/>
                <w:szCs w:val="18"/>
                <w:lang w:val="es-419"/>
              </w:rPr>
            </w:pPr>
          </w:p>
        </w:tc>
        <w:tc>
          <w:tcPr>
            <w:tcW w:w="236" w:type="dxa"/>
            <w:shd w:val="clear" w:color="auto" w:fill="auto"/>
            <w:vAlign w:val="center"/>
          </w:tcPr>
          <w:p w14:paraId="6C254372" w14:textId="77777777" w:rsidR="007B69B8" w:rsidRPr="009069C5" w:rsidRDefault="007B69B8" w:rsidP="00B54271">
            <w:pPr>
              <w:rPr>
                <w:sz w:val="18"/>
                <w:szCs w:val="18"/>
                <w:lang w:val="es-419"/>
              </w:rPr>
            </w:pPr>
          </w:p>
        </w:tc>
        <w:tc>
          <w:tcPr>
            <w:tcW w:w="236" w:type="dxa"/>
            <w:shd w:val="clear" w:color="auto" w:fill="auto"/>
            <w:vAlign w:val="center"/>
          </w:tcPr>
          <w:p w14:paraId="6C994E31" w14:textId="77777777" w:rsidR="007B69B8" w:rsidRPr="009069C5" w:rsidRDefault="007B69B8" w:rsidP="00B54271">
            <w:pPr>
              <w:rPr>
                <w:sz w:val="18"/>
                <w:szCs w:val="18"/>
                <w:lang w:val="es-419"/>
              </w:rPr>
            </w:pPr>
          </w:p>
        </w:tc>
        <w:tc>
          <w:tcPr>
            <w:tcW w:w="236" w:type="dxa"/>
            <w:shd w:val="clear" w:color="auto" w:fill="auto"/>
            <w:vAlign w:val="center"/>
          </w:tcPr>
          <w:p w14:paraId="5059AFA7" w14:textId="77777777" w:rsidR="007B69B8" w:rsidRPr="009069C5" w:rsidRDefault="007B69B8" w:rsidP="00B54271">
            <w:pPr>
              <w:rPr>
                <w:sz w:val="18"/>
                <w:szCs w:val="18"/>
                <w:lang w:val="es-419"/>
              </w:rPr>
            </w:pPr>
          </w:p>
        </w:tc>
        <w:tc>
          <w:tcPr>
            <w:tcW w:w="236" w:type="dxa"/>
            <w:shd w:val="clear" w:color="auto" w:fill="auto"/>
            <w:vAlign w:val="center"/>
          </w:tcPr>
          <w:p w14:paraId="1BB46B44" w14:textId="77777777" w:rsidR="007B69B8" w:rsidRPr="009069C5" w:rsidRDefault="007B69B8" w:rsidP="00B54271">
            <w:pPr>
              <w:rPr>
                <w:sz w:val="18"/>
                <w:szCs w:val="18"/>
                <w:lang w:val="es-419"/>
              </w:rPr>
            </w:pPr>
          </w:p>
        </w:tc>
        <w:tc>
          <w:tcPr>
            <w:tcW w:w="236" w:type="dxa"/>
            <w:shd w:val="clear" w:color="auto" w:fill="auto"/>
            <w:vAlign w:val="center"/>
          </w:tcPr>
          <w:p w14:paraId="7383E21F"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586B7F9" w14:textId="77777777" w:rsidR="007B69B8" w:rsidRPr="009069C5" w:rsidRDefault="007B69B8" w:rsidP="00B54271">
            <w:pPr>
              <w:rPr>
                <w:sz w:val="18"/>
                <w:szCs w:val="18"/>
                <w:lang w:val="es-419"/>
              </w:rPr>
            </w:pPr>
          </w:p>
        </w:tc>
        <w:tc>
          <w:tcPr>
            <w:tcW w:w="928" w:type="dxa"/>
            <w:vMerge/>
            <w:vAlign w:val="center"/>
          </w:tcPr>
          <w:p w14:paraId="3C4C96E9" w14:textId="77777777" w:rsidR="007B69B8" w:rsidRPr="009069C5" w:rsidRDefault="007B69B8" w:rsidP="00B54271">
            <w:pPr>
              <w:rPr>
                <w:sz w:val="18"/>
                <w:szCs w:val="18"/>
                <w:lang w:val="es-419"/>
              </w:rPr>
            </w:pPr>
          </w:p>
        </w:tc>
        <w:tc>
          <w:tcPr>
            <w:tcW w:w="984" w:type="dxa"/>
            <w:vMerge/>
            <w:vAlign w:val="center"/>
          </w:tcPr>
          <w:p w14:paraId="61463F1C" w14:textId="77777777" w:rsidR="007B69B8" w:rsidRPr="009069C5" w:rsidRDefault="007B69B8" w:rsidP="00B54271">
            <w:pPr>
              <w:rPr>
                <w:sz w:val="18"/>
                <w:szCs w:val="18"/>
                <w:lang w:val="es-419"/>
              </w:rPr>
            </w:pPr>
          </w:p>
        </w:tc>
        <w:tc>
          <w:tcPr>
            <w:tcW w:w="915" w:type="dxa"/>
            <w:vMerge/>
            <w:vAlign w:val="center"/>
          </w:tcPr>
          <w:p w14:paraId="5EF00689" w14:textId="77777777" w:rsidR="007B69B8" w:rsidRPr="009069C5" w:rsidRDefault="007B69B8" w:rsidP="00B54271">
            <w:pPr>
              <w:rPr>
                <w:sz w:val="18"/>
                <w:szCs w:val="18"/>
                <w:lang w:val="es-419"/>
              </w:rPr>
            </w:pPr>
          </w:p>
        </w:tc>
      </w:tr>
      <w:tr w:rsidR="007B69B8" w:rsidRPr="009069C5" w14:paraId="1AB20A5E" w14:textId="77777777" w:rsidTr="00B54271">
        <w:trPr>
          <w:trHeight w:val="795"/>
          <w:jc w:val="center"/>
        </w:trPr>
        <w:tc>
          <w:tcPr>
            <w:tcW w:w="1247" w:type="dxa"/>
            <w:vMerge w:val="restart"/>
            <w:vAlign w:val="center"/>
          </w:tcPr>
          <w:p w14:paraId="28474EE6" w14:textId="77777777" w:rsidR="007B69B8" w:rsidRPr="009069C5" w:rsidRDefault="007B69B8" w:rsidP="00B54271">
            <w:pPr>
              <w:rPr>
                <w:sz w:val="18"/>
                <w:szCs w:val="18"/>
                <w:lang w:val="es-419"/>
              </w:rPr>
            </w:pPr>
            <w:r w:rsidRPr="009069C5">
              <w:rPr>
                <w:sz w:val="18"/>
                <w:szCs w:val="18"/>
                <w:lang w:val="es-419"/>
              </w:rPr>
              <w:t>4.21 asesoría a la dirección Ejecutiva para la toma de decisiones</w:t>
            </w:r>
          </w:p>
        </w:tc>
        <w:tc>
          <w:tcPr>
            <w:tcW w:w="1327" w:type="dxa"/>
            <w:vMerge w:val="restart"/>
            <w:vAlign w:val="center"/>
          </w:tcPr>
          <w:p w14:paraId="52AA9E54" w14:textId="77777777" w:rsidR="007B69B8" w:rsidRPr="009069C5" w:rsidRDefault="007B69B8" w:rsidP="00B54271">
            <w:pPr>
              <w:rPr>
                <w:sz w:val="18"/>
                <w:szCs w:val="18"/>
                <w:lang w:val="es-419"/>
              </w:rPr>
            </w:pPr>
            <w:r w:rsidRPr="009069C5">
              <w:rPr>
                <w:sz w:val="18"/>
                <w:szCs w:val="18"/>
                <w:lang w:val="es-419"/>
              </w:rPr>
              <w:t>20 documentos revisados y analizados</w:t>
            </w:r>
          </w:p>
        </w:tc>
        <w:tc>
          <w:tcPr>
            <w:tcW w:w="969" w:type="dxa"/>
            <w:vMerge w:val="restart"/>
            <w:vAlign w:val="center"/>
          </w:tcPr>
          <w:p w14:paraId="7688CF02" w14:textId="77777777" w:rsidR="007B69B8" w:rsidRPr="009069C5" w:rsidRDefault="007B69B8" w:rsidP="00B54271">
            <w:pPr>
              <w:rPr>
                <w:sz w:val="18"/>
                <w:szCs w:val="18"/>
                <w:lang w:val="es-419"/>
              </w:rPr>
            </w:pPr>
            <w:r w:rsidRPr="009069C5">
              <w:rPr>
                <w:sz w:val="18"/>
                <w:szCs w:val="18"/>
                <w:lang w:val="es-419"/>
              </w:rPr>
              <w:t xml:space="preserve">Numero de documentos revisados y analizados </w:t>
            </w:r>
          </w:p>
        </w:tc>
        <w:tc>
          <w:tcPr>
            <w:tcW w:w="1207" w:type="dxa"/>
            <w:vMerge w:val="restart"/>
            <w:vAlign w:val="center"/>
          </w:tcPr>
          <w:p w14:paraId="797A7F67" w14:textId="7A41E47F" w:rsidR="007B69B8" w:rsidRPr="009069C5" w:rsidRDefault="007B69B8" w:rsidP="00B54271">
            <w:pPr>
              <w:rPr>
                <w:sz w:val="18"/>
                <w:szCs w:val="18"/>
                <w:lang w:val="es-419"/>
              </w:rPr>
            </w:pPr>
            <w:r w:rsidRPr="009069C5">
              <w:rPr>
                <w:sz w:val="18"/>
                <w:szCs w:val="18"/>
                <w:lang w:val="es-419"/>
              </w:rPr>
              <w:t xml:space="preserve">Asesoramiento frecuente a la </w:t>
            </w:r>
            <w:r w:rsidR="00D66532" w:rsidRPr="009069C5">
              <w:rPr>
                <w:sz w:val="18"/>
                <w:szCs w:val="18"/>
                <w:lang w:val="es-419"/>
              </w:rPr>
              <w:t>Dirección</w:t>
            </w:r>
            <w:r w:rsidRPr="009069C5">
              <w:rPr>
                <w:sz w:val="18"/>
                <w:szCs w:val="18"/>
                <w:lang w:val="es-419"/>
              </w:rPr>
              <w:t xml:space="preserve"> Ejecutiva para la toma de decisiones</w:t>
            </w:r>
          </w:p>
        </w:tc>
        <w:tc>
          <w:tcPr>
            <w:tcW w:w="1183" w:type="dxa"/>
            <w:vMerge w:val="restart"/>
            <w:vAlign w:val="center"/>
          </w:tcPr>
          <w:p w14:paraId="6B768009" w14:textId="77777777" w:rsidR="007B69B8" w:rsidRPr="009069C5" w:rsidRDefault="007B69B8" w:rsidP="00B54271">
            <w:pPr>
              <w:rPr>
                <w:sz w:val="18"/>
                <w:szCs w:val="18"/>
                <w:lang w:val="es-419"/>
              </w:rPr>
            </w:pPr>
          </w:p>
        </w:tc>
        <w:tc>
          <w:tcPr>
            <w:tcW w:w="1691" w:type="dxa"/>
            <w:vAlign w:val="center"/>
          </w:tcPr>
          <w:p w14:paraId="3C1ACF95" w14:textId="77777777" w:rsidR="007B69B8" w:rsidRPr="009069C5" w:rsidRDefault="007B69B8" w:rsidP="00B54271">
            <w:pPr>
              <w:rPr>
                <w:sz w:val="18"/>
                <w:szCs w:val="18"/>
                <w:lang w:val="es-419"/>
              </w:rPr>
            </w:pPr>
            <w:r w:rsidRPr="009069C5">
              <w:rPr>
                <w:sz w:val="18"/>
                <w:szCs w:val="18"/>
                <w:lang w:val="es-419"/>
              </w:rPr>
              <w:t>4.21.1 Análisis y Resumen de Leyes, Decretos y Otros documentos vinculados al marco estratégico institucional, marco legal y marco operativo del sector agropecuario</w:t>
            </w:r>
          </w:p>
        </w:tc>
        <w:tc>
          <w:tcPr>
            <w:tcW w:w="1520" w:type="dxa"/>
            <w:vAlign w:val="center"/>
          </w:tcPr>
          <w:p w14:paraId="6B9A59C6"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1B72E82F" w14:textId="77777777" w:rsidR="007B69B8" w:rsidRPr="009069C5" w:rsidRDefault="007B69B8" w:rsidP="00B54271">
            <w:pPr>
              <w:rPr>
                <w:sz w:val="18"/>
                <w:szCs w:val="18"/>
                <w:lang w:val="es-419"/>
              </w:rPr>
            </w:pPr>
            <w:r w:rsidRPr="009069C5">
              <w:rPr>
                <w:sz w:val="18"/>
                <w:szCs w:val="18"/>
                <w:lang w:val="es-419"/>
              </w:rPr>
              <w:t>Documento Resumen / Apuntes</w:t>
            </w:r>
          </w:p>
        </w:tc>
        <w:tc>
          <w:tcPr>
            <w:tcW w:w="1441" w:type="dxa"/>
            <w:vAlign w:val="center"/>
          </w:tcPr>
          <w:p w14:paraId="2242123E" w14:textId="77777777" w:rsidR="007B69B8" w:rsidRPr="009069C5" w:rsidRDefault="007B69B8" w:rsidP="00B54271">
            <w:pPr>
              <w:rPr>
                <w:rFonts w:cstheme="minorHAnsi"/>
                <w:sz w:val="18"/>
                <w:szCs w:val="18"/>
                <w:lang w:val="es-419"/>
              </w:rPr>
            </w:pPr>
            <w:r w:rsidRPr="009069C5">
              <w:rPr>
                <w:rFonts w:cstheme="minorHAnsi"/>
                <w:sz w:val="18"/>
                <w:szCs w:val="18"/>
                <w:lang w:val="es-419"/>
              </w:rPr>
              <w:t>Informaciones obsoletas o incompletas</w:t>
            </w:r>
          </w:p>
        </w:tc>
        <w:tc>
          <w:tcPr>
            <w:tcW w:w="1500" w:type="dxa"/>
            <w:vAlign w:val="center"/>
          </w:tcPr>
          <w:p w14:paraId="5BC28CB8" w14:textId="77777777" w:rsidR="007B69B8" w:rsidRPr="009069C5" w:rsidRDefault="007B69B8" w:rsidP="00B54271">
            <w:pPr>
              <w:rPr>
                <w:rFonts w:cstheme="minorHAnsi"/>
                <w:sz w:val="18"/>
                <w:szCs w:val="18"/>
                <w:lang w:val="es-419"/>
              </w:rPr>
            </w:pPr>
            <w:r w:rsidRPr="009069C5">
              <w:rPr>
                <w:rFonts w:cstheme="minorHAnsi"/>
                <w:sz w:val="18"/>
                <w:szCs w:val="18"/>
                <w:lang w:val="es-419"/>
              </w:rPr>
              <w:t>Revisión y verificación continua de las informaciones importantes.</w:t>
            </w:r>
          </w:p>
        </w:tc>
        <w:tc>
          <w:tcPr>
            <w:tcW w:w="282" w:type="dxa"/>
            <w:shd w:val="clear" w:color="auto" w:fill="BEBEBE" w:themeFill="text2" w:themeFillTint="66"/>
            <w:vAlign w:val="center"/>
          </w:tcPr>
          <w:p w14:paraId="519D5186"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1B4D63FD"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0301A061"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07256F1"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D7E541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26DB0FB"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52B5BE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B72B5F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ABCA6C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25690B6"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4DFA51F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7280F69" w14:textId="77777777" w:rsidR="007B69B8" w:rsidRPr="009069C5" w:rsidRDefault="007B69B8" w:rsidP="00B54271">
            <w:pPr>
              <w:rPr>
                <w:sz w:val="18"/>
                <w:szCs w:val="18"/>
                <w:lang w:val="es-419"/>
              </w:rPr>
            </w:pPr>
          </w:p>
        </w:tc>
        <w:tc>
          <w:tcPr>
            <w:tcW w:w="928" w:type="dxa"/>
            <w:vMerge w:val="restart"/>
            <w:vAlign w:val="center"/>
          </w:tcPr>
          <w:p w14:paraId="76E3F7F9" w14:textId="77777777" w:rsidR="007B69B8" w:rsidRPr="009069C5" w:rsidRDefault="007B69B8" w:rsidP="00B54271">
            <w:pPr>
              <w:rPr>
                <w:sz w:val="18"/>
                <w:szCs w:val="18"/>
                <w:lang w:val="es-419"/>
              </w:rPr>
            </w:pPr>
          </w:p>
        </w:tc>
        <w:tc>
          <w:tcPr>
            <w:tcW w:w="984" w:type="dxa"/>
            <w:vMerge w:val="restart"/>
            <w:vAlign w:val="center"/>
          </w:tcPr>
          <w:p w14:paraId="22ACFA94" w14:textId="77777777" w:rsidR="007B69B8" w:rsidRPr="009069C5" w:rsidRDefault="007B69B8" w:rsidP="00B54271">
            <w:pPr>
              <w:rPr>
                <w:sz w:val="18"/>
                <w:szCs w:val="18"/>
                <w:lang w:val="es-419"/>
              </w:rPr>
            </w:pPr>
            <w:r w:rsidRPr="009069C5">
              <w:rPr>
                <w:sz w:val="18"/>
                <w:szCs w:val="18"/>
                <w:lang w:val="es-419"/>
              </w:rPr>
              <w:t>RD$ 0.00</w:t>
            </w:r>
          </w:p>
        </w:tc>
        <w:tc>
          <w:tcPr>
            <w:tcW w:w="915" w:type="dxa"/>
            <w:vMerge w:val="restart"/>
            <w:vAlign w:val="center"/>
          </w:tcPr>
          <w:p w14:paraId="6115C1A0" w14:textId="77777777" w:rsidR="007B69B8" w:rsidRPr="009069C5" w:rsidRDefault="007B69B8" w:rsidP="00B54271">
            <w:pPr>
              <w:rPr>
                <w:sz w:val="18"/>
                <w:szCs w:val="18"/>
                <w:lang w:val="es-419"/>
              </w:rPr>
            </w:pPr>
          </w:p>
        </w:tc>
      </w:tr>
      <w:tr w:rsidR="007B69B8" w:rsidRPr="001B344B" w14:paraId="34FE4BB9" w14:textId="77777777" w:rsidTr="00B54271">
        <w:trPr>
          <w:trHeight w:val="795"/>
          <w:jc w:val="center"/>
        </w:trPr>
        <w:tc>
          <w:tcPr>
            <w:tcW w:w="1247" w:type="dxa"/>
            <w:vMerge/>
            <w:vAlign w:val="center"/>
          </w:tcPr>
          <w:p w14:paraId="3B447990" w14:textId="77777777" w:rsidR="007B69B8" w:rsidRPr="009069C5" w:rsidRDefault="007B69B8" w:rsidP="00B54271">
            <w:pPr>
              <w:rPr>
                <w:sz w:val="18"/>
                <w:szCs w:val="18"/>
                <w:lang w:val="es-419"/>
              </w:rPr>
            </w:pPr>
          </w:p>
        </w:tc>
        <w:tc>
          <w:tcPr>
            <w:tcW w:w="1327" w:type="dxa"/>
            <w:vMerge/>
            <w:vAlign w:val="center"/>
          </w:tcPr>
          <w:p w14:paraId="4CF852BE" w14:textId="77777777" w:rsidR="007B69B8" w:rsidRPr="009069C5" w:rsidRDefault="007B69B8" w:rsidP="00B54271">
            <w:pPr>
              <w:rPr>
                <w:rFonts w:ascii="Tahoma" w:eastAsia="Times New Roman" w:hAnsi="Tahoma" w:cs="Tahoma"/>
                <w:color w:val="002060"/>
                <w:sz w:val="18"/>
                <w:szCs w:val="18"/>
                <w:lang w:val="es-419"/>
              </w:rPr>
            </w:pPr>
          </w:p>
        </w:tc>
        <w:tc>
          <w:tcPr>
            <w:tcW w:w="969" w:type="dxa"/>
            <w:vMerge/>
            <w:vAlign w:val="center"/>
          </w:tcPr>
          <w:p w14:paraId="6D8B1D29" w14:textId="77777777" w:rsidR="007B69B8" w:rsidRPr="009069C5" w:rsidRDefault="007B69B8" w:rsidP="00B54271">
            <w:pPr>
              <w:rPr>
                <w:rFonts w:ascii="Tahoma" w:eastAsia="Times New Roman" w:hAnsi="Tahoma" w:cs="Tahoma"/>
                <w:color w:val="002060"/>
                <w:sz w:val="18"/>
                <w:szCs w:val="18"/>
                <w:lang w:val="es-419"/>
              </w:rPr>
            </w:pPr>
          </w:p>
        </w:tc>
        <w:tc>
          <w:tcPr>
            <w:tcW w:w="1207" w:type="dxa"/>
            <w:vMerge/>
            <w:vAlign w:val="center"/>
          </w:tcPr>
          <w:p w14:paraId="0CEA9B71" w14:textId="77777777" w:rsidR="007B69B8" w:rsidRPr="009069C5" w:rsidRDefault="007B69B8" w:rsidP="00B54271">
            <w:pPr>
              <w:rPr>
                <w:rFonts w:ascii="Tahoma" w:eastAsia="Times New Roman" w:hAnsi="Tahoma" w:cs="Tahoma"/>
                <w:color w:val="002060"/>
                <w:sz w:val="18"/>
                <w:szCs w:val="18"/>
                <w:lang w:val="es-419"/>
              </w:rPr>
            </w:pPr>
          </w:p>
        </w:tc>
        <w:tc>
          <w:tcPr>
            <w:tcW w:w="1183" w:type="dxa"/>
            <w:vMerge/>
            <w:vAlign w:val="center"/>
          </w:tcPr>
          <w:p w14:paraId="1F5A071C" w14:textId="77777777" w:rsidR="007B69B8" w:rsidRPr="009069C5" w:rsidRDefault="007B69B8" w:rsidP="00B54271">
            <w:pPr>
              <w:rPr>
                <w:color w:val="00B050"/>
                <w:sz w:val="18"/>
                <w:szCs w:val="18"/>
                <w:lang w:val="es-419"/>
              </w:rPr>
            </w:pPr>
          </w:p>
        </w:tc>
        <w:tc>
          <w:tcPr>
            <w:tcW w:w="1691" w:type="dxa"/>
            <w:vAlign w:val="center"/>
          </w:tcPr>
          <w:p w14:paraId="5BCF7478" w14:textId="77777777" w:rsidR="007B69B8" w:rsidRPr="009069C5" w:rsidRDefault="007B69B8" w:rsidP="00B54271">
            <w:pPr>
              <w:rPr>
                <w:sz w:val="18"/>
                <w:szCs w:val="18"/>
                <w:lang w:val="es-419"/>
              </w:rPr>
            </w:pPr>
            <w:r w:rsidRPr="009069C5">
              <w:rPr>
                <w:sz w:val="18"/>
                <w:szCs w:val="18"/>
                <w:lang w:val="es-419"/>
              </w:rPr>
              <w:t>4.21.2 Analizar y Resumir Planes, Programas y Proyectos del sector agropecuario, del sector agua y del del cambio climático</w:t>
            </w:r>
          </w:p>
        </w:tc>
        <w:tc>
          <w:tcPr>
            <w:tcW w:w="1520" w:type="dxa"/>
          </w:tcPr>
          <w:p w14:paraId="40B3FB62"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53BFA5A2" w14:textId="77777777" w:rsidR="007B69B8" w:rsidRPr="009069C5" w:rsidRDefault="007B69B8" w:rsidP="00B54271">
            <w:pPr>
              <w:rPr>
                <w:sz w:val="18"/>
                <w:szCs w:val="18"/>
                <w:lang w:val="es-419"/>
              </w:rPr>
            </w:pPr>
            <w:r w:rsidRPr="009069C5">
              <w:rPr>
                <w:sz w:val="18"/>
                <w:szCs w:val="18"/>
                <w:lang w:val="es-419"/>
              </w:rPr>
              <w:t>Documento Resumen / Apuntes</w:t>
            </w:r>
          </w:p>
        </w:tc>
        <w:tc>
          <w:tcPr>
            <w:tcW w:w="1441" w:type="dxa"/>
            <w:vAlign w:val="center"/>
          </w:tcPr>
          <w:p w14:paraId="7A42192E" w14:textId="77777777" w:rsidR="007B69B8" w:rsidRPr="009069C5" w:rsidRDefault="007B69B8" w:rsidP="00B54271">
            <w:pPr>
              <w:rPr>
                <w:rFonts w:cstheme="minorHAnsi"/>
                <w:sz w:val="18"/>
                <w:szCs w:val="18"/>
                <w:lang w:val="es-419"/>
              </w:rPr>
            </w:pPr>
            <w:r w:rsidRPr="009069C5">
              <w:rPr>
                <w:rFonts w:cstheme="minorHAnsi"/>
                <w:sz w:val="18"/>
                <w:szCs w:val="18"/>
                <w:lang w:val="es-419"/>
              </w:rPr>
              <w:t>Informaciones incompletas o inconsistentes</w:t>
            </w:r>
          </w:p>
        </w:tc>
        <w:tc>
          <w:tcPr>
            <w:tcW w:w="1500" w:type="dxa"/>
            <w:vAlign w:val="center"/>
          </w:tcPr>
          <w:p w14:paraId="54CCF80A"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Verificar las fuentes de las informaciones.</w:t>
            </w:r>
          </w:p>
        </w:tc>
        <w:tc>
          <w:tcPr>
            <w:tcW w:w="282" w:type="dxa"/>
            <w:shd w:val="clear" w:color="auto" w:fill="BEBEBE" w:themeFill="text2" w:themeFillTint="66"/>
            <w:vAlign w:val="center"/>
          </w:tcPr>
          <w:p w14:paraId="56547B10"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0201F014"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1F63EBE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75D14EB"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8F867B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CAFCA5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5EF27D4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7BC77B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44A65E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5350DE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F62A0AB"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5BAACD9" w14:textId="77777777" w:rsidR="007B69B8" w:rsidRPr="009069C5" w:rsidRDefault="007B69B8" w:rsidP="00B54271">
            <w:pPr>
              <w:rPr>
                <w:sz w:val="18"/>
                <w:szCs w:val="18"/>
                <w:lang w:val="es-419"/>
              </w:rPr>
            </w:pPr>
          </w:p>
        </w:tc>
        <w:tc>
          <w:tcPr>
            <w:tcW w:w="928" w:type="dxa"/>
            <w:vMerge/>
            <w:vAlign w:val="center"/>
          </w:tcPr>
          <w:p w14:paraId="6585A386" w14:textId="77777777" w:rsidR="007B69B8" w:rsidRPr="009069C5" w:rsidRDefault="007B69B8" w:rsidP="00B54271">
            <w:pPr>
              <w:rPr>
                <w:sz w:val="18"/>
                <w:szCs w:val="18"/>
                <w:lang w:val="es-419"/>
              </w:rPr>
            </w:pPr>
          </w:p>
        </w:tc>
        <w:tc>
          <w:tcPr>
            <w:tcW w:w="984" w:type="dxa"/>
            <w:vMerge/>
            <w:vAlign w:val="center"/>
          </w:tcPr>
          <w:p w14:paraId="52DF2957" w14:textId="77777777" w:rsidR="007B69B8" w:rsidRPr="009069C5" w:rsidRDefault="007B69B8" w:rsidP="00B54271">
            <w:pPr>
              <w:rPr>
                <w:sz w:val="18"/>
                <w:szCs w:val="18"/>
                <w:lang w:val="es-419"/>
              </w:rPr>
            </w:pPr>
          </w:p>
        </w:tc>
        <w:tc>
          <w:tcPr>
            <w:tcW w:w="915" w:type="dxa"/>
            <w:vMerge/>
            <w:vAlign w:val="center"/>
          </w:tcPr>
          <w:p w14:paraId="5641CA64" w14:textId="77777777" w:rsidR="007B69B8" w:rsidRPr="009069C5" w:rsidRDefault="007B69B8" w:rsidP="00B54271">
            <w:pPr>
              <w:rPr>
                <w:sz w:val="18"/>
                <w:szCs w:val="18"/>
                <w:lang w:val="es-419"/>
              </w:rPr>
            </w:pPr>
          </w:p>
        </w:tc>
      </w:tr>
      <w:tr w:rsidR="007B69B8" w:rsidRPr="001B344B" w14:paraId="529EF8D8" w14:textId="77777777" w:rsidTr="00B54271">
        <w:trPr>
          <w:trHeight w:val="795"/>
          <w:jc w:val="center"/>
        </w:trPr>
        <w:tc>
          <w:tcPr>
            <w:tcW w:w="1247" w:type="dxa"/>
            <w:vMerge/>
            <w:vAlign w:val="center"/>
          </w:tcPr>
          <w:p w14:paraId="1AABD98B" w14:textId="77777777" w:rsidR="007B69B8" w:rsidRPr="009069C5" w:rsidRDefault="007B69B8" w:rsidP="00B54271">
            <w:pPr>
              <w:rPr>
                <w:sz w:val="18"/>
                <w:szCs w:val="18"/>
                <w:lang w:val="es-419"/>
              </w:rPr>
            </w:pPr>
          </w:p>
        </w:tc>
        <w:tc>
          <w:tcPr>
            <w:tcW w:w="1327" w:type="dxa"/>
            <w:vMerge/>
            <w:vAlign w:val="center"/>
          </w:tcPr>
          <w:p w14:paraId="4DC55B19" w14:textId="77777777" w:rsidR="007B69B8" w:rsidRPr="009069C5" w:rsidRDefault="007B69B8" w:rsidP="00B54271">
            <w:pPr>
              <w:rPr>
                <w:color w:val="00B050"/>
                <w:sz w:val="18"/>
                <w:szCs w:val="18"/>
                <w:lang w:val="es-419"/>
              </w:rPr>
            </w:pPr>
          </w:p>
        </w:tc>
        <w:tc>
          <w:tcPr>
            <w:tcW w:w="969" w:type="dxa"/>
            <w:vMerge/>
            <w:vAlign w:val="center"/>
          </w:tcPr>
          <w:p w14:paraId="2744B15D" w14:textId="77777777" w:rsidR="007B69B8" w:rsidRPr="009069C5" w:rsidRDefault="007B69B8" w:rsidP="00B54271">
            <w:pPr>
              <w:rPr>
                <w:color w:val="00B050"/>
                <w:sz w:val="18"/>
                <w:szCs w:val="18"/>
                <w:lang w:val="es-419"/>
              </w:rPr>
            </w:pPr>
          </w:p>
        </w:tc>
        <w:tc>
          <w:tcPr>
            <w:tcW w:w="1207" w:type="dxa"/>
            <w:vMerge/>
            <w:vAlign w:val="center"/>
          </w:tcPr>
          <w:p w14:paraId="11550A1D" w14:textId="77777777" w:rsidR="007B69B8" w:rsidRPr="009069C5" w:rsidRDefault="007B69B8" w:rsidP="00B54271">
            <w:pPr>
              <w:rPr>
                <w:color w:val="00B050"/>
                <w:sz w:val="18"/>
                <w:szCs w:val="18"/>
                <w:lang w:val="es-419"/>
              </w:rPr>
            </w:pPr>
          </w:p>
        </w:tc>
        <w:tc>
          <w:tcPr>
            <w:tcW w:w="1183" w:type="dxa"/>
            <w:vMerge/>
            <w:vAlign w:val="center"/>
          </w:tcPr>
          <w:p w14:paraId="0671BF66" w14:textId="77777777" w:rsidR="007B69B8" w:rsidRPr="009069C5" w:rsidRDefault="007B69B8" w:rsidP="00B54271">
            <w:pPr>
              <w:rPr>
                <w:color w:val="00B050"/>
                <w:sz w:val="18"/>
                <w:szCs w:val="18"/>
                <w:lang w:val="es-419"/>
              </w:rPr>
            </w:pPr>
          </w:p>
        </w:tc>
        <w:tc>
          <w:tcPr>
            <w:tcW w:w="1691" w:type="dxa"/>
            <w:vAlign w:val="center"/>
          </w:tcPr>
          <w:p w14:paraId="54C85CC2" w14:textId="77777777" w:rsidR="007B69B8" w:rsidRPr="009069C5" w:rsidRDefault="007B69B8" w:rsidP="00B54271">
            <w:pPr>
              <w:rPr>
                <w:sz w:val="18"/>
                <w:szCs w:val="18"/>
                <w:lang w:val="es-419"/>
              </w:rPr>
            </w:pPr>
            <w:r w:rsidRPr="009069C5">
              <w:rPr>
                <w:sz w:val="18"/>
                <w:szCs w:val="18"/>
                <w:lang w:val="es-419"/>
              </w:rPr>
              <w:t>4.21.3 presentación de propuestas para el aprovechamiento de oportunidades para la implementación de la política de fomento al riego predial.</w:t>
            </w:r>
          </w:p>
        </w:tc>
        <w:tc>
          <w:tcPr>
            <w:tcW w:w="1520" w:type="dxa"/>
          </w:tcPr>
          <w:p w14:paraId="259B5ADD"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53F9A8B3" w14:textId="77777777" w:rsidR="007B69B8" w:rsidRPr="009069C5" w:rsidRDefault="007B69B8" w:rsidP="00B54271">
            <w:pPr>
              <w:rPr>
                <w:sz w:val="18"/>
                <w:szCs w:val="18"/>
                <w:lang w:val="es-419"/>
              </w:rPr>
            </w:pPr>
            <w:r w:rsidRPr="009069C5">
              <w:rPr>
                <w:sz w:val="18"/>
                <w:szCs w:val="18"/>
                <w:lang w:val="es-419"/>
              </w:rPr>
              <w:t>presentación PP/ Camba</w:t>
            </w:r>
          </w:p>
        </w:tc>
        <w:tc>
          <w:tcPr>
            <w:tcW w:w="1441" w:type="dxa"/>
            <w:vAlign w:val="center"/>
          </w:tcPr>
          <w:p w14:paraId="2BC9C1C1" w14:textId="77777777" w:rsidR="007B69B8" w:rsidRPr="009069C5" w:rsidRDefault="007B69B8" w:rsidP="00B54271">
            <w:pPr>
              <w:rPr>
                <w:rFonts w:cstheme="minorHAnsi"/>
                <w:sz w:val="18"/>
                <w:szCs w:val="18"/>
                <w:lang w:val="es-419"/>
              </w:rPr>
            </w:pPr>
            <w:r w:rsidRPr="009069C5">
              <w:rPr>
                <w:rFonts w:cstheme="minorHAnsi"/>
                <w:sz w:val="18"/>
                <w:szCs w:val="18"/>
                <w:lang w:val="es-419"/>
              </w:rPr>
              <w:t>Informaciones erróneas o inconsistentes</w:t>
            </w:r>
          </w:p>
        </w:tc>
        <w:tc>
          <w:tcPr>
            <w:tcW w:w="1500" w:type="dxa"/>
            <w:vAlign w:val="center"/>
          </w:tcPr>
          <w:p w14:paraId="761AE413" w14:textId="77777777" w:rsidR="007B69B8" w:rsidRPr="009069C5" w:rsidRDefault="007B69B8" w:rsidP="00B54271">
            <w:pPr>
              <w:rPr>
                <w:rFonts w:cstheme="minorHAnsi"/>
                <w:sz w:val="18"/>
                <w:szCs w:val="18"/>
                <w:lang w:val="es-419"/>
              </w:rPr>
            </w:pPr>
            <w:r w:rsidRPr="009069C5">
              <w:rPr>
                <w:rFonts w:cstheme="minorHAnsi"/>
                <w:sz w:val="18"/>
                <w:szCs w:val="18"/>
                <w:lang w:val="es-419"/>
              </w:rPr>
              <w:t>Verificación de las fuentes donde se obtuvieron las informaciones</w:t>
            </w:r>
          </w:p>
        </w:tc>
        <w:tc>
          <w:tcPr>
            <w:tcW w:w="282" w:type="dxa"/>
            <w:shd w:val="clear" w:color="auto" w:fill="BEBEBE" w:themeFill="text2" w:themeFillTint="66"/>
            <w:vAlign w:val="center"/>
          </w:tcPr>
          <w:p w14:paraId="00AC9A60"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78AB16E2"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5699DD4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7CAD7DD"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BC828C7"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8D13EEB"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E67BB7B"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C9005C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C3A373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0656BAF"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DE0FAA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AFCCFF5" w14:textId="77777777" w:rsidR="007B69B8" w:rsidRPr="009069C5" w:rsidRDefault="007B69B8" w:rsidP="00B54271">
            <w:pPr>
              <w:rPr>
                <w:sz w:val="18"/>
                <w:szCs w:val="18"/>
                <w:lang w:val="es-419"/>
              </w:rPr>
            </w:pPr>
          </w:p>
        </w:tc>
        <w:tc>
          <w:tcPr>
            <w:tcW w:w="928" w:type="dxa"/>
            <w:vMerge/>
            <w:vAlign w:val="center"/>
          </w:tcPr>
          <w:p w14:paraId="3FC2A413" w14:textId="77777777" w:rsidR="007B69B8" w:rsidRPr="009069C5" w:rsidRDefault="007B69B8" w:rsidP="00B54271">
            <w:pPr>
              <w:rPr>
                <w:sz w:val="18"/>
                <w:szCs w:val="18"/>
                <w:lang w:val="es-419"/>
              </w:rPr>
            </w:pPr>
          </w:p>
        </w:tc>
        <w:tc>
          <w:tcPr>
            <w:tcW w:w="984" w:type="dxa"/>
            <w:vMerge/>
            <w:vAlign w:val="center"/>
          </w:tcPr>
          <w:p w14:paraId="291D3DFA" w14:textId="77777777" w:rsidR="007B69B8" w:rsidRPr="009069C5" w:rsidRDefault="007B69B8" w:rsidP="00B54271">
            <w:pPr>
              <w:rPr>
                <w:sz w:val="18"/>
                <w:szCs w:val="18"/>
                <w:lang w:val="es-419"/>
              </w:rPr>
            </w:pPr>
          </w:p>
        </w:tc>
        <w:tc>
          <w:tcPr>
            <w:tcW w:w="915" w:type="dxa"/>
            <w:vMerge/>
            <w:vAlign w:val="center"/>
          </w:tcPr>
          <w:p w14:paraId="61DF67D3" w14:textId="77777777" w:rsidR="007B69B8" w:rsidRPr="009069C5" w:rsidRDefault="007B69B8" w:rsidP="00B54271">
            <w:pPr>
              <w:rPr>
                <w:sz w:val="18"/>
                <w:szCs w:val="18"/>
                <w:lang w:val="es-419"/>
              </w:rPr>
            </w:pPr>
          </w:p>
        </w:tc>
      </w:tr>
      <w:tr w:rsidR="007B69B8" w:rsidRPr="001B344B" w14:paraId="2BFD92F5" w14:textId="77777777" w:rsidTr="00B54271">
        <w:trPr>
          <w:trHeight w:val="795"/>
          <w:jc w:val="center"/>
        </w:trPr>
        <w:tc>
          <w:tcPr>
            <w:tcW w:w="1247" w:type="dxa"/>
            <w:vMerge/>
            <w:vAlign w:val="center"/>
          </w:tcPr>
          <w:p w14:paraId="37BD6597" w14:textId="77777777" w:rsidR="007B69B8" w:rsidRPr="009069C5" w:rsidRDefault="007B69B8" w:rsidP="00B54271">
            <w:pPr>
              <w:rPr>
                <w:sz w:val="18"/>
                <w:szCs w:val="18"/>
                <w:lang w:val="es-419"/>
              </w:rPr>
            </w:pPr>
          </w:p>
        </w:tc>
        <w:tc>
          <w:tcPr>
            <w:tcW w:w="1327" w:type="dxa"/>
            <w:vMerge/>
            <w:vAlign w:val="center"/>
          </w:tcPr>
          <w:p w14:paraId="77EF13A4" w14:textId="77777777" w:rsidR="007B69B8" w:rsidRPr="009069C5" w:rsidRDefault="007B69B8" w:rsidP="00B54271">
            <w:pPr>
              <w:rPr>
                <w:color w:val="00B050"/>
                <w:sz w:val="18"/>
                <w:szCs w:val="18"/>
                <w:lang w:val="es-419"/>
              </w:rPr>
            </w:pPr>
          </w:p>
        </w:tc>
        <w:tc>
          <w:tcPr>
            <w:tcW w:w="969" w:type="dxa"/>
            <w:vMerge/>
            <w:vAlign w:val="center"/>
          </w:tcPr>
          <w:p w14:paraId="29D166DA" w14:textId="77777777" w:rsidR="007B69B8" w:rsidRPr="009069C5" w:rsidRDefault="007B69B8" w:rsidP="00B54271">
            <w:pPr>
              <w:rPr>
                <w:color w:val="00B050"/>
                <w:sz w:val="18"/>
                <w:szCs w:val="18"/>
                <w:lang w:val="es-419"/>
              </w:rPr>
            </w:pPr>
          </w:p>
        </w:tc>
        <w:tc>
          <w:tcPr>
            <w:tcW w:w="1207" w:type="dxa"/>
            <w:vMerge/>
            <w:vAlign w:val="center"/>
          </w:tcPr>
          <w:p w14:paraId="61637ECD" w14:textId="77777777" w:rsidR="007B69B8" w:rsidRPr="009069C5" w:rsidRDefault="007B69B8" w:rsidP="00B54271">
            <w:pPr>
              <w:rPr>
                <w:color w:val="00B050"/>
                <w:sz w:val="18"/>
                <w:szCs w:val="18"/>
                <w:lang w:val="es-419"/>
              </w:rPr>
            </w:pPr>
          </w:p>
        </w:tc>
        <w:tc>
          <w:tcPr>
            <w:tcW w:w="1183" w:type="dxa"/>
            <w:vMerge/>
            <w:vAlign w:val="center"/>
          </w:tcPr>
          <w:p w14:paraId="410474DC" w14:textId="77777777" w:rsidR="007B69B8" w:rsidRPr="009069C5" w:rsidRDefault="007B69B8" w:rsidP="00B54271">
            <w:pPr>
              <w:rPr>
                <w:color w:val="00B050"/>
                <w:sz w:val="18"/>
                <w:szCs w:val="18"/>
                <w:lang w:val="es-419"/>
              </w:rPr>
            </w:pPr>
          </w:p>
        </w:tc>
        <w:tc>
          <w:tcPr>
            <w:tcW w:w="1691" w:type="dxa"/>
            <w:vAlign w:val="center"/>
          </w:tcPr>
          <w:p w14:paraId="6303F576" w14:textId="77777777" w:rsidR="007B69B8" w:rsidRPr="009069C5" w:rsidRDefault="007B69B8" w:rsidP="00B54271">
            <w:pPr>
              <w:rPr>
                <w:sz w:val="18"/>
                <w:szCs w:val="18"/>
                <w:lang w:val="es-419"/>
              </w:rPr>
            </w:pPr>
            <w:r w:rsidRPr="009069C5">
              <w:rPr>
                <w:sz w:val="18"/>
                <w:szCs w:val="18"/>
                <w:lang w:val="es-419"/>
              </w:rPr>
              <w:t>4.21.4 Evaluación y aprobación propuestas para el aprovechamiento de oportunidades para la implementación de la política de fomento al riego predial.</w:t>
            </w:r>
          </w:p>
        </w:tc>
        <w:tc>
          <w:tcPr>
            <w:tcW w:w="1520" w:type="dxa"/>
          </w:tcPr>
          <w:p w14:paraId="29EC8C08"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72C4D26A" w14:textId="77777777" w:rsidR="007B69B8" w:rsidRPr="009069C5" w:rsidRDefault="007B69B8" w:rsidP="00B54271">
            <w:pPr>
              <w:rPr>
                <w:sz w:val="18"/>
                <w:szCs w:val="18"/>
                <w:lang w:val="es-419"/>
              </w:rPr>
            </w:pPr>
            <w:r w:rsidRPr="009069C5">
              <w:rPr>
                <w:sz w:val="18"/>
                <w:szCs w:val="18"/>
                <w:lang w:val="es-419"/>
              </w:rPr>
              <w:t>Documento propuesto</w:t>
            </w:r>
          </w:p>
          <w:p w14:paraId="03C91F9A" w14:textId="77777777" w:rsidR="007B69B8" w:rsidRPr="009069C5" w:rsidRDefault="007B69B8" w:rsidP="00B54271">
            <w:pPr>
              <w:rPr>
                <w:sz w:val="18"/>
                <w:szCs w:val="18"/>
                <w:lang w:val="es-419"/>
              </w:rPr>
            </w:pPr>
          </w:p>
          <w:p w14:paraId="55CE0A6C" w14:textId="77777777" w:rsidR="007B69B8" w:rsidRPr="009069C5" w:rsidRDefault="007B69B8" w:rsidP="00B54271">
            <w:pPr>
              <w:rPr>
                <w:sz w:val="18"/>
                <w:szCs w:val="18"/>
                <w:lang w:val="es-419"/>
              </w:rPr>
            </w:pPr>
            <w:r w:rsidRPr="009069C5">
              <w:rPr>
                <w:sz w:val="18"/>
                <w:szCs w:val="18"/>
                <w:lang w:val="es-419"/>
              </w:rPr>
              <w:t xml:space="preserve">Comunicación de aprobación </w:t>
            </w:r>
          </w:p>
        </w:tc>
        <w:tc>
          <w:tcPr>
            <w:tcW w:w="1441" w:type="dxa"/>
            <w:vAlign w:val="center"/>
          </w:tcPr>
          <w:p w14:paraId="5C72A2E8" w14:textId="77777777" w:rsidR="007B69B8" w:rsidRPr="009069C5" w:rsidRDefault="007B69B8" w:rsidP="00B54271">
            <w:pPr>
              <w:rPr>
                <w:rFonts w:cstheme="minorHAnsi"/>
                <w:sz w:val="18"/>
                <w:szCs w:val="18"/>
                <w:lang w:val="es-419"/>
              </w:rPr>
            </w:pPr>
            <w:r w:rsidRPr="009069C5">
              <w:rPr>
                <w:rFonts w:cstheme="minorHAnsi"/>
                <w:sz w:val="18"/>
                <w:szCs w:val="18"/>
                <w:lang w:val="es-419"/>
              </w:rPr>
              <w:t>Retrasos en la verificación y aprobación</w:t>
            </w:r>
          </w:p>
        </w:tc>
        <w:tc>
          <w:tcPr>
            <w:tcW w:w="1500" w:type="dxa"/>
            <w:vAlign w:val="center"/>
          </w:tcPr>
          <w:p w14:paraId="34E077AC" w14:textId="77777777" w:rsidR="007B69B8" w:rsidRPr="009069C5" w:rsidRDefault="007B69B8" w:rsidP="00B54271">
            <w:pPr>
              <w:rPr>
                <w:rFonts w:cstheme="minorHAnsi"/>
                <w:sz w:val="18"/>
                <w:szCs w:val="18"/>
                <w:lang w:val="es-419"/>
              </w:rPr>
            </w:pPr>
            <w:r w:rsidRPr="009069C5">
              <w:rPr>
                <w:rFonts w:cstheme="minorHAnsi"/>
                <w:sz w:val="18"/>
                <w:szCs w:val="18"/>
                <w:lang w:val="es-419"/>
              </w:rPr>
              <w:t>Seguimiento del proceso de verificación y aprobación</w:t>
            </w:r>
          </w:p>
        </w:tc>
        <w:tc>
          <w:tcPr>
            <w:tcW w:w="282" w:type="dxa"/>
            <w:shd w:val="clear" w:color="auto" w:fill="BEBEBE" w:themeFill="text2" w:themeFillTint="66"/>
            <w:vAlign w:val="center"/>
          </w:tcPr>
          <w:p w14:paraId="225BCFB6" w14:textId="77777777" w:rsidR="007B69B8" w:rsidRPr="009069C5" w:rsidRDefault="007B69B8" w:rsidP="00B54271">
            <w:pPr>
              <w:rPr>
                <w:sz w:val="18"/>
                <w:szCs w:val="18"/>
                <w:lang w:val="es-419"/>
              </w:rPr>
            </w:pPr>
          </w:p>
        </w:tc>
        <w:tc>
          <w:tcPr>
            <w:tcW w:w="243" w:type="dxa"/>
            <w:shd w:val="clear" w:color="auto" w:fill="BEBEBE" w:themeFill="text2" w:themeFillTint="66"/>
            <w:vAlign w:val="center"/>
          </w:tcPr>
          <w:p w14:paraId="373C44DF" w14:textId="77777777" w:rsidR="007B69B8" w:rsidRPr="009069C5" w:rsidRDefault="007B69B8" w:rsidP="00B54271">
            <w:pPr>
              <w:rPr>
                <w:sz w:val="18"/>
                <w:szCs w:val="18"/>
                <w:lang w:val="es-419"/>
              </w:rPr>
            </w:pPr>
          </w:p>
        </w:tc>
        <w:tc>
          <w:tcPr>
            <w:tcW w:w="236" w:type="dxa"/>
            <w:gridSpan w:val="2"/>
            <w:shd w:val="clear" w:color="auto" w:fill="BEBEBE" w:themeFill="text2" w:themeFillTint="66"/>
            <w:vAlign w:val="center"/>
          </w:tcPr>
          <w:p w14:paraId="1E2AEAFE"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F85CCC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B0E5C4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70F67258"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98D8B7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62CF515"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5C2E2BA"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2080A09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19E4C81"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0E99D72" w14:textId="77777777" w:rsidR="007B69B8" w:rsidRPr="009069C5" w:rsidRDefault="007B69B8" w:rsidP="00B54271">
            <w:pPr>
              <w:rPr>
                <w:sz w:val="18"/>
                <w:szCs w:val="18"/>
                <w:lang w:val="es-419"/>
              </w:rPr>
            </w:pPr>
          </w:p>
        </w:tc>
        <w:tc>
          <w:tcPr>
            <w:tcW w:w="928" w:type="dxa"/>
            <w:vMerge/>
            <w:vAlign w:val="center"/>
          </w:tcPr>
          <w:p w14:paraId="0D49FB2E" w14:textId="77777777" w:rsidR="007B69B8" w:rsidRPr="009069C5" w:rsidRDefault="007B69B8" w:rsidP="00B54271">
            <w:pPr>
              <w:rPr>
                <w:sz w:val="18"/>
                <w:szCs w:val="18"/>
                <w:lang w:val="es-419"/>
              </w:rPr>
            </w:pPr>
          </w:p>
        </w:tc>
        <w:tc>
          <w:tcPr>
            <w:tcW w:w="984" w:type="dxa"/>
            <w:vMerge/>
            <w:vAlign w:val="center"/>
          </w:tcPr>
          <w:p w14:paraId="6A35CDBE" w14:textId="77777777" w:rsidR="007B69B8" w:rsidRPr="009069C5" w:rsidRDefault="007B69B8" w:rsidP="00B54271">
            <w:pPr>
              <w:rPr>
                <w:sz w:val="18"/>
                <w:szCs w:val="18"/>
                <w:lang w:val="es-419"/>
              </w:rPr>
            </w:pPr>
          </w:p>
        </w:tc>
        <w:tc>
          <w:tcPr>
            <w:tcW w:w="915" w:type="dxa"/>
            <w:vMerge/>
            <w:vAlign w:val="center"/>
          </w:tcPr>
          <w:p w14:paraId="2D22D2CB" w14:textId="77777777" w:rsidR="007B69B8" w:rsidRPr="009069C5" w:rsidRDefault="007B69B8" w:rsidP="00B54271">
            <w:pPr>
              <w:rPr>
                <w:sz w:val="18"/>
                <w:szCs w:val="18"/>
                <w:lang w:val="es-419"/>
              </w:rPr>
            </w:pPr>
          </w:p>
        </w:tc>
      </w:tr>
      <w:tr w:rsidR="007B69B8" w:rsidRPr="009069C5" w14:paraId="1F94B8C1" w14:textId="77777777" w:rsidTr="00B54271">
        <w:trPr>
          <w:trHeight w:val="795"/>
          <w:jc w:val="center"/>
        </w:trPr>
        <w:tc>
          <w:tcPr>
            <w:tcW w:w="1247" w:type="dxa"/>
            <w:vAlign w:val="center"/>
          </w:tcPr>
          <w:p w14:paraId="39FB9958" w14:textId="77777777" w:rsidR="007B69B8" w:rsidRPr="009069C5" w:rsidRDefault="007B69B8" w:rsidP="00B54271">
            <w:pPr>
              <w:rPr>
                <w:sz w:val="18"/>
                <w:szCs w:val="18"/>
                <w:lang w:val="es-419"/>
              </w:rPr>
            </w:pPr>
            <w:r w:rsidRPr="009069C5">
              <w:rPr>
                <w:sz w:val="18"/>
                <w:szCs w:val="18"/>
                <w:lang w:val="es-419"/>
              </w:rPr>
              <w:t>4.22 Colaboración en la Formulación de la Estrategia Nacional de Tecnificación de los Sistemas de Riego (ENTSR)</w:t>
            </w:r>
          </w:p>
        </w:tc>
        <w:tc>
          <w:tcPr>
            <w:tcW w:w="1327" w:type="dxa"/>
            <w:vAlign w:val="center"/>
          </w:tcPr>
          <w:p w14:paraId="0436A4BB" w14:textId="77777777" w:rsidR="007B69B8" w:rsidRPr="009069C5" w:rsidRDefault="007B69B8" w:rsidP="00B54271">
            <w:pPr>
              <w:rPr>
                <w:sz w:val="18"/>
                <w:szCs w:val="18"/>
                <w:lang w:val="es-419"/>
              </w:rPr>
            </w:pPr>
            <w:r w:rsidRPr="009069C5">
              <w:rPr>
                <w:sz w:val="18"/>
                <w:szCs w:val="18"/>
                <w:lang w:val="es-419"/>
              </w:rPr>
              <w:t>100% de la ENTSR elaborada</w:t>
            </w:r>
          </w:p>
        </w:tc>
        <w:tc>
          <w:tcPr>
            <w:tcW w:w="969" w:type="dxa"/>
            <w:vAlign w:val="center"/>
          </w:tcPr>
          <w:p w14:paraId="3F5A52A8" w14:textId="77777777" w:rsidR="007B69B8" w:rsidRPr="009069C5" w:rsidRDefault="007B69B8" w:rsidP="00B54271">
            <w:pPr>
              <w:rPr>
                <w:sz w:val="18"/>
                <w:szCs w:val="18"/>
                <w:lang w:val="es-419"/>
              </w:rPr>
            </w:pPr>
            <w:r w:rsidRPr="009069C5">
              <w:rPr>
                <w:sz w:val="18"/>
                <w:szCs w:val="18"/>
                <w:lang w:val="es-419"/>
              </w:rPr>
              <w:t>Porcentaje de la elaboración de la ENTSR</w:t>
            </w:r>
          </w:p>
        </w:tc>
        <w:tc>
          <w:tcPr>
            <w:tcW w:w="1207" w:type="dxa"/>
            <w:vAlign w:val="center"/>
          </w:tcPr>
          <w:p w14:paraId="0721BDC4" w14:textId="77777777" w:rsidR="007B69B8" w:rsidRPr="009069C5" w:rsidRDefault="007B69B8" w:rsidP="00B54271">
            <w:pPr>
              <w:rPr>
                <w:sz w:val="18"/>
                <w:szCs w:val="18"/>
                <w:lang w:val="es-419"/>
              </w:rPr>
            </w:pPr>
            <w:r w:rsidRPr="009069C5">
              <w:rPr>
                <w:sz w:val="18"/>
                <w:szCs w:val="18"/>
                <w:lang w:val="es-419"/>
              </w:rPr>
              <w:t> Borrador de Estrategia Nacional de Tecnificación de los Sistemas de Riego</w:t>
            </w:r>
          </w:p>
        </w:tc>
        <w:tc>
          <w:tcPr>
            <w:tcW w:w="1183" w:type="dxa"/>
            <w:vAlign w:val="center"/>
          </w:tcPr>
          <w:p w14:paraId="3479CDAA" w14:textId="77777777" w:rsidR="007B69B8" w:rsidRPr="009069C5" w:rsidRDefault="007B69B8" w:rsidP="00B54271">
            <w:pPr>
              <w:rPr>
                <w:sz w:val="18"/>
                <w:szCs w:val="18"/>
                <w:lang w:val="es-419"/>
              </w:rPr>
            </w:pPr>
          </w:p>
        </w:tc>
        <w:tc>
          <w:tcPr>
            <w:tcW w:w="1691" w:type="dxa"/>
            <w:vAlign w:val="center"/>
          </w:tcPr>
          <w:p w14:paraId="3FD3B4D8" w14:textId="77777777" w:rsidR="007B69B8" w:rsidRPr="009069C5" w:rsidRDefault="007B69B8" w:rsidP="00B54271">
            <w:pPr>
              <w:rPr>
                <w:sz w:val="18"/>
                <w:szCs w:val="18"/>
                <w:lang w:val="es-419"/>
              </w:rPr>
            </w:pPr>
            <w:r w:rsidRPr="009069C5">
              <w:rPr>
                <w:sz w:val="18"/>
                <w:szCs w:val="18"/>
                <w:lang w:val="es-419"/>
              </w:rPr>
              <w:t>4.22.1 Acompañamiento a la Comisión de Fomento de la Tecnificación para la formulación de la Estrategia Nacional de Tecnificación de los Sistemas de Riego</w:t>
            </w:r>
          </w:p>
        </w:tc>
        <w:tc>
          <w:tcPr>
            <w:tcW w:w="1520" w:type="dxa"/>
          </w:tcPr>
          <w:p w14:paraId="37CDA440" w14:textId="77777777" w:rsidR="007B69B8" w:rsidRPr="009069C5" w:rsidRDefault="007B69B8" w:rsidP="00B54271">
            <w:pPr>
              <w:rPr>
                <w:sz w:val="18"/>
                <w:szCs w:val="18"/>
                <w:lang w:val="es-419"/>
              </w:rPr>
            </w:pPr>
            <w:r w:rsidRPr="009069C5">
              <w:rPr>
                <w:sz w:val="18"/>
                <w:szCs w:val="18"/>
                <w:lang w:val="es-419"/>
              </w:rPr>
              <w:t xml:space="preserve">Dpto. Planificación y desarrollo   </w:t>
            </w:r>
          </w:p>
        </w:tc>
        <w:tc>
          <w:tcPr>
            <w:tcW w:w="1534" w:type="dxa"/>
            <w:vAlign w:val="center"/>
          </w:tcPr>
          <w:p w14:paraId="672306A9" w14:textId="77777777" w:rsidR="007B69B8" w:rsidRPr="009069C5" w:rsidRDefault="007B69B8" w:rsidP="00B54271">
            <w:pPr>
              <w:rPr>
                <w:sz w:val="18"/>
                <w:szCs w:val="18"/>
                <w:lang w:val="es-419"/>
              </w:rPr>
            </w:pPr>
            <w:r w:rsidRPr="009069C5">
              <w:rPr>
                <w:sz w:val="18"/>
                <w:szCs w:val="18"/>
                <w:lang w:val="es-419"/>
              </w:rPr>
              <w:t xml:space="preserve">Informe </w:t>
            </w:r>
          </w:p>
        </w:tc>
        <w:tc>
          <w:tcPr>
            <w:tcW w:w="1441" w:type="dxa"/>
            <w:vAlign w:val="center"/>
          </w:tcPr>
          <w:p w14:paraId="45C37250" w14:textId="77777777" w:rsidR="007B69B8" w:rsidRPr="009069C5" w:rsidRDefault="007B69B8" w:rsidP="00B54271">
            <w:pPr>
              <w:rPr>
                <w:rFonts w:cstheme="minorHAnsi"/>
                <w:sz w:val="18"/>
                <w:szCs w:val="18"/>
                <w:lang w:val="es-419"/>
              </w:rPr>
            </w:pPr>
            <w:r w:rsidRPr="009069C5">
              <w:rPr>
                <w:rFonts w:cstheme="minorHAnsi"/>
                <w:sz w:val="18"/>
                <w:szCs w:val="18"/>
                <w:lang w:val="es-419"/>
              </w:rPr>
              <w:t>Retrasos y confusiones en el proceso de acompañamiento</w:t>
            </w:r>
          </w:p>
        </w:tc>
        <w:tc>
          <w:tcPr>
            <w:tcW w:w="1500" w:type="dxa"/>
            <w:vAlign w:val="center"/>
          </w:tcPr>
          <w:p w14:paraId="760536A2" w14:textId="77777777" w:rsidR="007B69B8" w:rsidRPr="009069C5" w:rsidRDefault="007B69B8" w:rsidP="00B54271">
            <w:pPr>
              <w:rPr>
                <w:rFonts w:cstheme="minorHAnsi"/>
                <w:sz w:val="18"/>
                <w:szCs w:val="18"/>
                <w:lang w:val="es-419"/>
              </w:rPr>
            </w:pPr>
            <w:r w:rsidRPr="009069C5">
              <w:rPr>
                <w:rFonts w:cstheme="minorHAnsi"/>
                <w:sz w:val="18"/>
                <w:szCs w:val="18"/>
                <w:lang w:val="es-419"/>
              </w:rPr>
              <w:t>Establecer un cronograma de trabajo y dar seguimiento continuo al mismo.</w:t>
            </w:r>
          </w:p>
        </w:tc>
        <w:tc>
          <w:tcPr>
            <w:tcW w:w="282" w:type="dxa"/>
            <w:shd w:val="clear" w:color="auto" w:fill="auto"/>
            <w:vAlign w:val="center"/>
          </w:tcPr>
          <w:p w14:paraId="410DE14F" w14:textId="77777777" w:rsidR="007B69B8" w:rsidRPr="009069C5" w:rsidRDefault="007B69B8" w:rsidP="00B54271">
            <w:pPr>
              <w:rPr>
                <w:sz w:val="18"/>
                <w:szCs w:val="18"/>
                <w:lang w:val="es-419"/>
              </w:rPr>
            </w:pPr>
          </w:p>
        </w:tc>
        <w:tc>
          <w:tcPr>
            <w:tcW w:w="243" w:type="dxa"/>
            <w:shd w:val="clear" w:color="auto" w:fill="auto"/>
            <w:vAlign w:val="center"/>
          </w:tcPr>
          <w:p w14:paraId="4C89624C" w14:textId="77777777" w:rsidR="007B69B8" w:rsidRPr="009069C5" w:rsidRDefault="007B69B8" w:rsidP="00B54271">
            <w:pPr>
              <w:rPr>
                <w:sz w:val="18"/>
                <w:szCs w:val="18"/>
                <w:lang w:val="es-419"/>
              </w:rPr>
            </w:pPr>
          </w:p>
        </w:tc>
        <w:tc>
          <w:tcPr>
            <w:tcW w:w="236" w:type="dxa"/>
            <w:gridSpan w:val="2"/>
            <w:shd w:val="clear" w:color="auto" w:fill="auto"/>
            <w:vAlign w:val="center"/>
          </w:tcPr>
          <w:p w14:paraId="4D8CEC34"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24E64A1"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47730E2"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B9B110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6E881CC"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10C8438F"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DD46D42"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0970728B"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39E6F1D3" w14:textId="77777777" w:rsidR="007B69B8" w:rsidRPr="009069C5" w:rsidRDefault="007B69B8" w:rsidP="00B54271">
            <w:pPr>
              <w:rPr>
                <w:sz w:val="18"/>
                <w:szCs w:val="18"/>
                <w:lang w:val="es-419"/>
              </w:rPr>
            </w:pPr>
          </w:p>
        </w:tc>
        <w:tc>
          <w:tcPr>
            <w:tcW w:w="236" w:type="dxa"/>
            <w:shd w:val="clear" w:color="auto" w:fill="BEBEBE" w:themeFill="text2" w:themeFillTint="66"/>
            <w:vAlign w:val="center"/>
          </w:tcPr>
          <w:p w14:paraId="6BD7EF63" w14:textId="77777777" w:rsidR="007B69B8" w:rsidRPr="009069C5" w:rsidRDefault="007B69B8" w:rsidP="00B54271">
            <w:pPr>
              <w:rPr>
                <w:sz w:val="18"/>
                <w:szCs w:val="18"/>
                <w:lang w:val="es-419"/>
              </w:rPr>
            </w:pPr>
          </w:p>
        </w:tc>
        <w:tc>
          <w:tcPr>
            <w:tcW w:w="928" w:type="dxa"/>
            <w:vAlign w:val="center"/>
          </w:tcPr>
          <w:p w14:paraId="56078A98" w14:textId="77777777" w:rsidR="007B69B8" w:rsidRPr="009069C5" w:rsidRDefault="007B69B8" w:rsidP="00B54271">
            <w:pPr>
              <w:rPr>
                <w:sz w:val="18"/>
                <w:szCs w:val="18"/>
                <w:lang w:val="es-419"/>
              </w:rPr>
            </w:pPr>
          </w:p>
        </w:tc>
        <w:tc>
          <w:tcPr>
            <w:tcW w:w="984" w:type="dxa"/>
            <w:vAlign w:val="center"/>
          </w:tcPr>
          <w:p w14:paraId="7A5CDD21" w14:textId="77777777" w:rsidR="007B69B8" w:rsidRPr="009069C5" w:rsidRDefault="007B69B8" w:rsidP="00B54271">
            <w:pPr>
              <w:rPr>
                <w:sz w:val="18"/>
                <w:szCs w:val="18"/>
                <w:lang w:val="es-419"/>
              </w:rPr>
            </w:pPr>
            <w:r w:rsidRPr="009069C5">
              <w:rPr>
                <w:sz w:val="18"/>
                <w:szCs w:val="18"/>
                <w:lang w:val="es-419"/>
              </w:rPr>
              <w:t>RD$ 0.00</w:t>
            </w:r>
          </w:p>
        </w:tc>
        <w:tc>
          <w:tcPr>
            <w:tcW w:w="915" w:type="dxa"/>
            <w:vAlign w:val="center"/>
          </w:tcPr>
          <w:p w14:paraId="579C3B1D" w14:textId="77777777" w:rsidR="007B69B8" w:rsidRPr="009069C5" w:rsidRDefault="007B69B8" w:rsidP="00B54271">
            <w:pPr>
              <w:rPr>
                <w:sz w:val="18"/>
                <w:szCs w:val="18"/>
                <w:lang w:val="es-419"/>
              </w:rPr>
            </w:pPr>
          </w:p>
        </w:tc>
      </w:tr>
      <w:tr w:rsidR="00341167" w:rsidRPr="009069C5" w14:paraId="5149792A" w14:textId="77777777" w:rsidTr="00341167">
        <w:trPr>
          <w:trHeight w:val="52"/>
          <w:jc w:val="center"/>
        </w:trPr>
        <w:tc>
          <w:tcPr>
            <w:tcW w:w="19331" w:type="dxa"/>
            <w:gridSpan w:val="26"/>
            <w:shd w:val="clear" w:color="auto" w:fill="FF0000"/>
            <w:vAlign w:val="center"/>
          </w:tcPr>
          <w:p w14:paraId="4647F331" w14:textId="77777777" w:rsidR="00341167" w:rsidRPr="009069C5" w:rsidRDefault="00341167" w:rsidP="00B54271">
            <w:pPr>
              <w:rPr>
                <w:sz w:val="10"/>
                <w:szCs w:val="10"/>
                <w:lang w:val="es-419"/>
              </w:rPr>
            </w:pPr>
          </w:p>
        </w:tc>
      </w:tr>
    </w:tbl>
    <w:p w14:paraId="7F489CB2" w14:textId="77777777" w:rsidR="00900215" w:rsidRPr="009069C5" w:rsidRDefault="00900215" w:rsidP="00341167">
      <w:pPr>
        <w:shd w:val="clear" w:color="auto" w:fill="FFFFFF"/>
        <w:tabs>
          <w:tab w:val="left" w:pos="1294"/>
        </w:tabs>
        <w:spacing w:after="280" w:line="233" w:lineRule="auto"/>
        <w:jc w:val="both"/>
        <w:rPr>
          <w:lang w:val="es-419"/>
        </w:rPr>
      </w:pPr>
    </w:p>
    <w:p w14:paraId="04833349" w14:textId="77777777" w:rsidR="007B69B8" w:rsidRPr="009069C5" w:rsidRDefault="007B69B8" w:rsidP="00341167">
      <w:pPr>
        <w:shd w:val="clear" w:color="auto" w:fill="FFFFFF"/>
        <w:tabs>
          <w:tab w:val="left" w:pos="1294"/>
        </w:tabs>
        <w:spacing w:after="280" w:line="233" w:lineRule="auto"/>
        <w:jc w:val="both"/>
        <w:rPr>
          <w:lang w:val="es-419"/>
        </w:rPr>
      </w:pPr>
    </w:p>
    <w:p w14:paraId="3B1D0A0A" w14:textId="77777777" w:rsidR="007B69B8" w:rsidRPr="009069C5" w:rsidRDefault="007B69B8" w:rsidP="00341167">
      <w:pPr>
        <w:shd w:val="clear" w:color="auto" w:fill="FFFFFF"/>
        <w:tabs>
          <w:tab w:val="left" w:pos="1294"/>
        </w:tabs>
        <w:spacing w:after="280" w:line="233" w:lineRule="auto"/>
        <w:jc w:val="both"/>
        <w:rPr>
          <w:lang w:val="es-419"/>
        </w:rPr>
      </w:pPr>
    </w:p>
    <w:p w14:paraId="11C79F8F" w14:textId="77777777" w:rsidR="007B69B8" w:rsidRPr="009069C5" w:rsidRDefault="007B69B8" w:rsidP="00341167">
      <w:pPr>
        <w:shd w:val="clear" w:color="auto" w:fill="FFFFFF"/>
        <w:tabs>
          <w:tab w:val="left" w:pos="1294"/>
        </w:tabs>
        <w:spacing w:after="280" w:line="233" w:lineRule="auto"/>
        <w:jc w:val="both"/>
        <w:rPr>
          <w:lang w:val="es-419"/>
        </w:rPr>
      </w:pPr>
    </w:p>
    <w:p w14:paraId="265AA147" w14:textId="77777777" w:rsidR="007B69B8" w:rsidRPr="009069C5" w:rsidRDefault="007B69B8" w:rsidP="00341167">
      <w:pPr>
        <w:shd w:val="clear" w:color="auto" w:fill="FFFFFF"/>
        <w:tabs>
          <w:tab w:val="left" w:pos="1294"/>
        </w:tabs>
        <w:spacing w:after="280" w:line="233" w:lineRule="auto"/>
        <w:jc w:val="both"/>
        <w:rPr>
          <w:lang w:val="es-419"/>
        </w:rPr>
      </w:pPr>
    </w:p>
    <w:p w14:paraId="72B85D04" w14:textId="77777777" w:rsidR="007B69B8" w:rsidRPr="009069C5" w:rsidRDefault="007B69B8" w:rsidP="00341167">
      <w:pPr>
        <w:shd w:val="clear" w:color="auto" w:fill="FFFFFF"/>
        <w:tabs>
          <w:tab w:val="left" w:pos="1294"/>
        </w:tabs>
        <w:spacing w:after="280" w:line="233" w:lineRule="auto"/>
        <w:jc w:val="both"/>
        <w:rPr>
          <w:lang w:val="es-419"/>
        </w:rPr>
      </w:pPr>
    </w:p>
    <w:p w14:paraId="2CFD1325" w14:textId="77777777" w:rsidR="007B69B8" w:rsidRPr="009069C5" w:rsidRDefault="007B69B8" w:rsidP="00341167">
      <w:pPr>
        <w:shd w:val="clear" w:color="auto" w:fill="FFFFFF"/>
        <w:tabs>
          <w:tab w:val="left" w:pos="1294"/>
        </w:tabs>
        <w:spacing w:after="280" w:line="233" w:lineRule="auto"/>
        <w:jc w:val="both"/>
        <w:rPr>
          <w:lang w:val="es-419"/>
        </w:rPr>
      </w:pPr>
    </w:p>
    <w:p w14:paraId="1EBE394C" w14:textId="77777777" w:rsidR="007B69B8" w:rsidRPr="009069C5" w:rsidRDefault="007B69B8" w:rsidP="00341167">
      <w:pPr>
        <w:shd w:val="clear" w:color="auto" w:fill="FFFFFF"/>
        <w:tabs>
          <w:tab w:val="left" w:pos="1294"/>
        </w:tabs>
        <w:spacing w:after="280" w:line="233" w:lineRule="auto"/>
        <w:jc w:val="both"/>
        <w:rPr>
          <w:lang w:val="es-419"/>
        </w:rPr>
      </w:pPr>
    </w:p>
    <w:p w14:paraId="0762EBFE" w14:textId="77777777" w:rsidR="007B69B8" w:rsidRPr="009069C5" w:rsidRDefault="007B69B8" w:rsidP="00341167">
      <w:pPr>
        <w:shd w:val="clear" w:color="auto" w:fill="FFFFFF"/>
        <w:tabs>
          <w:tab w:val="left" w:pos="1294"/>
        </w:tabs>
        <w:spacing w:after="280" w:line="233" w:lineRule="auto"/>
        <w:jc w:val="both"/>
        <w:rPr>
          <w:lang w:val="es-419"/>
        </w:rPr>
      </w:pPr>
    </w:p>
    <w:tbl>
      <w:tblPr>
        <w:tblStyle w:val="Tablaconcuadrcula"/>
        <w:tblW w:w="19517" w:type="dxa"/>
        <w:jc w:val="center"/>
        <w:tblLayout w:type="fixed"/>
        <w:tblLook w:val="04A0" w:firstRow="1" w:lastRow="0" w:firstColumn="1" w:lastColumn="0" w:noHBand="0" w:noVBand="1"/>
      </w:tblPr>
      <w:tblGrid>
        <w:gridCol w:w="1462"/>
        <w:gridCol w:w="1276"/>
        <w:gridCol w:w="1198"/>
        <w:gridCol w:w="1276"/>
        <w:gridCol w:w="992"/>
        <w:gridCol w:w="1794"/>
        <w:gridCol w:w="1134"/>
        <w:gridCol w:w="1411"/>
        <w:gridCol w:w="1253"/>
        <w:gridCol w:w="1362"/>
        <w:gridCol w:w="236"/>
        <w:gridCol w:w="246"/>
        <w:gridCol w:w="284"/>
        <w:gridCol w:w="283"/>
        <w:gridCol w:w="284"/>
        <w:gridCol w:w="283"/>
        <w:gridCol w:w="236"/>
        <w:gridCol w:w="236"/>
        <w:gridCol w:w="237"/>
        <w:gridCol w:w="283"/>
        <w:gridCol w:w="284"/>
        <w:gridCol w:w="236"/>
        <w:gridCol w:w="1254"/>
        <w:gridCol w:w="992"/>
        <w:gridCol w:w="964"/>
        <w:gridCol w:w="21"/>
      </w:tblGrid>
      <w:tr w:rsidR="006069E2" w:rsidRPr="009069C5" w14:paraId="6FC471C5" w14:textId="77777777" w:rsidTr="00B54271">
        <w:trPr>
          <w:trHeight w:val="465"/>
          <w:jc w:val="center"/>
        </w:trPr>
        <w:tc>
          <w:tcPr>
            <w:tcW w:w="19517" w:type="dxa"/>
            <w:gridSpan w:val="26"/>
            <w:shd w:val="clear" w:color="auto" w:fill="002060"/>
          </w:tcPr>
          <w:p w14:paraId="0B88D5C0" w14:textId="77777777" w:rsidR="006069E2" w:rsidRPr="009069C5" w:rsidRDefault="006069E2" w:rsidP="00B54271">
            <w:pPr>
              <w:jc w:val="center"/>
              <w:rPr>
                <w:rFonts w:ascii="Times New Roman" w:hAnsi="Times New Roman" w:cs="Times New Roman"/>
                <w:sz w:val="10"/>
                <w:szCs w:val="10"/>
                <w:lang w:val="es-419"/>
              </w:rPr>
            </w:pPr>
          </w:p>
          <w:p w14:paraId="1B7CD68F" w14:textId="77777777" w:rsidR="006069E2" w:rsidRPr="009069C5" w:rsidRDefault="006069E2" w:rsidP="00B54271">
            <w:pPr>
              <w:shd w:val="clear" w:color="auto" w:fill="002060"/>
              <w:jc w:val="center"/>
              <w:rPr>
                <w:rFonts w:ascii="Times New Roman" w:hAnsi="Times New Roman" w:cs="Times New Roman"/>
                <w:b/>
                <w:sz w:val="32"/>
                <w:lang w:val="es-419"/>
              </w:rPr>
            </w:pPr>
            <w:r w:rsidRPr="009069C5">
              <w:rPr>
                <w:rFonts w:ascii="Times New Roman" w:hAnsi="Times New Roman" w:cs="Times New Roman"/>
                <w:b/>
                <w:sz w:val="32"/>
                <w:lang w:val="es-419"/>
              </w:rPr>
              <w:t>PLAN OPERATIVO ANUAL 2023</w:t>
            </w:r>
          </w:p>
          <w:p w14:paraId="1F3FDB15" w14:textId="77777777" w:rsidR="006069E2" w:rsidRPr="009069C5" w:rsidRDefault="006069E2" w:rsidP="00B54271">
            <w:pPr>
              <w:pStyle w:val="Sinespaciado"/>
              <w:jc w:val="center"/>
              <w:rPr>
                <w:sz w:val="10"/>
                <w:szCs w:val="10"/>
                <w:lang w:val="es-419"/>
              </w:rPr>
            </w:pPr>
          </w:p>
        </w:tc>
      </w:tr>
      <w:tr w:rsidR="006069E2" w:rsidRPr="001B344B" w14:paraId="5C86950B" w14:textId="77777777" w:rsidTr="00B54271">
        <w:trPr>
          <w:trHeight w:val="265"/>
          <w:jc w:val="center"/>
        </w:trPr>
        <w:tc>
          <w:tcPr>
            <w:tcW w:w="19517" w:type="dxa"/>
            <w:gridSpan w:val="26"/>
          </w:tcPr>
          <w:p w14:paraId="5E4D74CC" w14:textId="77777777" w:rsidR="006069E2" w:rsidRPr="009069C5" w:rsidRDefault="006069E2" w:rsidP="00B54271">
            <w:pPr>
              <w:rPr>
                <w:rFonts w:ascii="Times New Roman" w:hAnsi="Times New Roman" w:cs="Times New Roman"/>
                <w:lang w:val="es-419"/>
              </w:rPr>
            </w:pPr>
            <w:r w:rsidRPr="009069C5">
              <w:rPr>
                <w:rFonts w:ascii="Times New Roman" w:hAnsi="Times New Roman" w:cs="Times New Roman"/>
                <w:b/>
                <w:lang w:val="es-419"/>
              </w:rPr>
              <w:t>UNIDAD:</w:t>
            </w:r>
            <w:r w:rsidRPr="009069C5">
              <w:rPr>
                <w:rFonts w:ascii="Times New Roman" w:hAnsi="Times New Roman" w:cs="Times New Roman"/>
                <w:lang w:val="es-419"/>
              </w:rPr>
              <w:t xml:space="preserve"> División de Formulación, Monitoreo y Evaluación de Planes, Programas y Proyectos</w:t>
            </w:r>
          </w:p>
        </w:tc>
      </w:tr>
      <w:tr w:rsidR="006069E2" w:rsidRPr="001B344B" w14:paraId="43C31A3B" w14:textId="77777777" w:rsidTr="00B54271">
        <w:trPr>
          <w:trHeight w:val="157"/>
          <w:jc w:val="center"/>
        </w:trPr>
        <w:tc>
          <w:tcPr>
            <w:tcW w:w="19517" w:type="dxa"/>
            <w:gridSpan w:val="26"/>
            <w:shd w:val="clear" w:color="auto" w:fill="808080" w:themeFill="background1" w:themeFillShade="80"/>
          </w:tcPr>
          <w:p w14:paraId="3210A628" w14:textId="77777777" w:rsidR="006069E2" w:rsidRPr="009069C5" w:rsidRDefault="006069E2" w:rsidP="00B54271">
            <w:pPr>
              <w:rPr>
                <w:rFonts w:ascii="Times New Roman" w:hAnsi="Times New Roman" w:cs="Times New Roman"/>
                <w:sz w:val="10"/>
                <w:lang w:val="es-419"/>
              </w:rPr>
            </w:pPr>
          </w:p>
        </w:tc>
      </w:tr>
      <w:tr w:rsidR="006069E2" w:rsidRPr="001B344B" w14:paraId="28AE917B" w14:textId="77777777" w:rsidTr="00B54271">
        <w:trPr>
          <w:trHeight w:val="315"/>
          <w:jc w:val="center"/>
        </w:trPr>
        <w:tc>
          <w:tcPr>
            <w:tcW w:w="19517" w:type="dxa"/>
            <w:gridSpan w:val="26"/>
          </w:tcPr>
          <w:p w14:paraId="2ED23123" w14:textId="77777777" w:rsidR="006069E2" w:rsidRPr="009069C5" w:rsidRDefault="006069E2" w:rsidP="00B54271">
            <w:pPr>
              <w:rPr>
                <w:rFonts w:ascii="Times New Roman" w:hAnsi="Times New Roman" w:cs="Times New Roman"/>
                <w:b/>
                <w:lang w:val="es-419"/>
              </w:rPr>
            </w:pPr>
            <w:r w:rsidRPr="009069C5">
              <w:rPr>
                <w:rFonts w:ascii="Times New Roman" w:hAnsi="Times New Roman" w:cs="Times New Roman"/>
                <w:b/>
                <w:lang w:val="es-419"/>
              </w:rPr>
              <w:t>Línea de Acción:</w:t>
            </w:r>
          </w:p>
          <w:p w14:paraId="50B3CE2D" w14:textId="77777777" w:rsidR="006069E2" w:rsidRPr="009069C5" w:rsidRDefault="006069E2" w:rsidP="00B54271">
            <w:pPr>
              <w:rPr>
                <w:rFonts w:ascii="Times New Roman" w:hAnsi="Times New Roman" w:cs="Times New Roman"/>
                <w:lang w:val="es-419"/>
              </w:rPr>
            </w:pPr>
            <w:r w:rsidRPr="009069C5">
              <w:rPr>
                <w:rFonts w:ascii="Times New Roman" w:hAnsi="Times New Roman" w:cs="Times New Roman"/>
                <w:b/>
                <w:lang w:val="es-419"/>
              </w:rPr>
              <w:t xml:space="preserve">1.1.2- </w:t>
            </w:r>
            <w:r w:rsidRPr="009069C5">
              <w:rPr>
                <w:rFonts w:ascii="Times New Roman" w:hAnsi="Times New Roman" w:cs="Times New Roman"/>
                <w:lang w:val="es-419"/>
              </w:rPr>
              <w:t>Fomentar la gestión integrada de procesos, basada en la medición, monitoreo y evaluación.</w:t>
            </w:r>
          </w:p>
          <w:p w14:paraId="1CF9729C" w14:textId="77777777" w:rsidR="006069E2" w:rsidRPr="009069C5" w:rsidRDefault="006069E2" w:rsidP="00B54271">
            <w:pPr>
              <w:rPr>
                <w:rFonts w:ascii="Times New Roman" w:hAnsi="Times New Roman" w:cs="Times New Roman"/>
                <w:lang w:val="es-419"/>
              </w:rPr>
            </w:pPr>
            <w:r w:rsidRPr="009069C5">
              <w:rPr>
                <w:rFonts w:ascii="Times New Roman" w:hAnsi="Times New Roman" w:cs="Times New Roman"/>
                <w:b/>
                <w:lang w:val="es-419"/>
              </w:rPr>
              <w:t xml:space="preserve">1.1.4- </w:t>
            </w:r>
            <w:r w:rsidRPr="009069C5">
              <w:rPr>
                <w:rFonts w:ascii="Times New Roman" w:hAnsi="Times New Roman" w:cs="Times New Roman"/>
                <w:lang w:val="es-419"/>
              </w:rPr>
              <w:t>Fomentar el cumplimiento de la planificación estratégica y operativa, con el fin de potenciar la eficiencia y eficacia de los recursos.</w:t>
            </w:r>
          </w:p>
        </w:tc>
      </w:tr>
      <w:tr w:rsidR="006069E2" w:rsidRPr="001B344B" w14:paraId="19485E81" w14:textId="77777777" w:rsidTr="00B54271">
        <w:trPr>
          <w:trHeight w:val="137"/>
          <w:jc w:val="center"/>
        </w:trPr>
        <w:tc>
          <w:tcPr>
            <w:tcW w:w="19517" w:type="dxa"/>
            <w:gridSpan w:val="26"/>
            <w:shd w:val="clear" w:color="auto" w:fill="72F1E2" w:themeFill="accent2" w:themeFillTint="99"/>
          </w:tcPr>
          <w:p w14:paraId="4C0FE81C" w14:textId="77777777" w:rsidR="006069E2" w:rsidRPr="009069C5" w:rsidRDefault="006069E2" w:rsidP="00B54271">
            <w:pPr>
              <w:rPr>
                <w:rFonts w:ascii="Times New Roman" w:hAnsi="Times New Roman" w:cs="Times New Roman"/>
                <w:sz w:val="10"/>
                <w:lang w:val="es-419"/>
              </w:rPr>
            </w:pPr>
          </w:p>
        </w:tc>
      </w:tr>
      <w:tr w:rsidR="006069E2" w:rsidRPr="001B344B" w14:paraId="410DC22A" w14:textId="77777777" w:rsidTr="00B54271">
        <w:trPr>
          <w:trHeight w:val="334"/>
          <w:jc w:val="center"/>
        </w:trPr>
        <w:tc>
          <w:tcPr>
            <w:tcW w:w="19517" w:type="dxa"/>
            <w:gridSpan w:val="26"/>
          </w:tcPr>
          <w:p w14:paraId="085E36A9" w14:textId="77777777" w:rsidR="006069E2" w:rsidRPr="009069C5" w:rsidRDefault="006069E2" w:rsidP="00B54271">
            <w:pPr>
              <w:pStyle w:val="Sinespaciado"/>
              <w:rPr>
                <w:rFonts w:ascii="Times New Roman" w:hAnsi="Times New Roman" w:cs="Times New Roman"/>
                <w:lang w:val="es-419"/>
              </w:rPr>
            </w:pPr>
            <w:r w:rsidRPr="009069C5">
              <w:rPr>
                <w:rFonts w:ascii="Times New Roman" w:hAnsi="Times New Roman" w:cs="Times New Roman"/>
                <w:b/>
                <w:lang w:val="es-419"/>
              </w:rPr>
              <w:t>Lineamiento Operativo:</w:t>
            </w:r>
          </w:p>
          <w:p w14:paraId="2163A2ED" w14:textId="77777777" w:rsidR="006069E2" w:rsidRPr="009069C5" w:rsidRDefault="006069E2" w:rsidP="00FE71B1">
            <w:pPr>
              <w:pStyle w:val="Sinespaciado"/>
              <w:numPr>
                <w:ilvl w:val="0"/>
                <w:numId w:val="25"/>
              </w:numPr>
              <w:rPr>
                <w:rFonts w:ascii="Times New Roman" w:hAnsi="Times New Roman" w:cs="Times New Roman"/>
                <w:lang w:val="es-419"/>
              </w:rPr>
            </w:pPr>
            <w:r w:rsidRPr="009069C5">
              <w:rPr>
                <w:rFonts w:ascii="Times New Roman" w:hAnsi="Times New Roman" w:cs="Times New Roman"/>
                <w:lang w:val="es-419"/>
              </w:rPr>
              <w:t>Elaborar los planes programas y proyectos requeridos por la institución para el cumplimiento de los objetivos establecidos.</w:t>
            </w:r>
          </w:p>
          <w:p w14:paraId="066E140D" w14:textId="77777777" w:rsidR="006069E2" w:rsidRPr="009069C5" w:rsidRDefault="006069E2" w:rsidP="00FE71B1">
            <w:pPr>
              <w:pStyle w:val="Sinespaciado"/>
              <w:numPr>
                <w:ilvl w:val="0"/>
                <w:numId w:val="25"/>
              </w:numPr>
              <w:rPr>
                <w:rFonts w:ascii="Times New Roman" w:hAnsi="Times New Roman" w:cs="Times New Roman"/>
                <w:lang w:val="es-419"/>
              </w:rPr>
            </w:pPr>
            <w:r w:rsidRPr="009069C5">
              <w:rPr>
                <w:rFonts w:ascii="Times New Roman" w:hAnsi="Times New Roman" w:cs="Times New Roman"/>
                <w:lang w:val="es-419"/>
              </w:rPr>
              <w:t>Das seguimiento constante de las acciones vinculadas a los planes, programas y proyectos institucionales</w:t>
            </w:r>
          </w:p>
          <w:p w14:paraId="4803E1CE" w14:textId="77777777" w:rsidR="006069E2" w:rsidRPr="009069C5" w:rsidRDefault="006069E2" w:rsidP="00FE71B1">
            <w:pPr>
              <w:pStyle w:val="Sinespaciado"/>
              <w:numPr>
                <w:ilvl w:val="0"/>
                <w:numId w:val="25"/>
              </w:numPr>
              <w:rPr>
                <w:rFonts w:ascii="Times New Roman" w:hAnsi="Times New Roman" w:cs="Times New Roman"/>
                <w:lang w:val="es-419"/>
              </w:rPr>
            </w:pPr>
            <w:r w:rsidRPr="009069C5">
              <w:rPr>
                <w:rFonts w:ascii="Times New Roman" w:hAnsi="Times New Roman" w:cs="Times New Roman"/>
                <w:lang w:val="es-419"/>
              </w:rPr>
              <w:t>Elaborar los informes de seguimiento y desempeño de los diferentes planes, programas y proyectos de la institución</w:t>
            </w:r>
          </w:p>
          <w:p w14:paraId="57FA86AF" w14:textId="77777777" w:rsidR="006069E2" w:rsidRPr="009069C5" w:rsidRDefault="006069E2" w:rsidP="00FE71B1">
            <w:pPr>
              <w:pStyle w:val="Sinespaciado"/>
              <w:numPr>
                <w:ilvl w:val="0"/>
                <w:numId w:val="25"/>
              </w:numPr>
              <w:rPr>
                <w:rFonts w:ascii="Times New Roman" w:hAnsi="Times New Roman" w:cs="Times New Roman"/>
                <w:lang w:val="es-419"/>
              </w:rPr>
            </w:pPr>
            <w:r w:rsidRPr="009069C5">
              <w:rPr>
                <w:rFonts w:ascii="Times New Roman" w:hAnsi="Times New Roman" w:cs="Times New Roman"/>
                <w:lang w:val="es-419"/>
              </w:rPr>
              <w:t>Dar seguimiento e informar el desempeño de los diferentes indicadores institucionales a fin de dar cumplimiento a los mismos.</w:t>
            </w:r>
          </w:p>
        </w:tc>
      </w:tr>
      <w:tr w:rsidR="006069E2" w:rsidRPr="001B344B" w14:paraId="4042CE02" w14:textId="77777777" w:rsidTr="00B54271">
        <w:trPr>
          <w:trHeight w:val="137"/>
          <w:jc w:val="center"/>
        </w:trPr>
        <w:tc>
          <w:tcPr>
            <w:tcW w:w="19517" w:type="dxa"/>
            <w:gridSpan w:val="26"/>
            <w:shd w:val="clear" w:color="auto" w:fill="808080" w:themeFill="background1" w:themeFillShade="80"/>
          </w:tcPr>
          <w:p w14:paraId="47DE8FE3" w14:textId="77777777" w:rsidR="006069E2" w:rsidRPr="009069C5" w:rsidRDefault="006069E2" w:rsidP="00B54271">
            <w:pPr>
              <w:rPr>
                <w:rFonts w:ascii="Times New Roman" w:hAnsi="Times New Roman" w:cs="Times New Roman"/>
                <w:sz w:val="10"/>
                <w:lang w:val="es-419"/>
              </w:rPr>
            </w:pPr>
          </w:p>
        </w:tc>
      </w:tr>
      <w:tr w:rsidR="006069E2" w:rsidRPr="009069C5" w14:paraId="165CABFD" w14:textId="77777777" w:rsidTr="00B54271">
        <w:trPr>
          <w:gridAfter w:val="1"/>
          <w:wAfter w:w="21" w:type="dxa"/>
          <w:trHeight w:val="334"/>
          <w:jc w:val="center"/>
        </w:trPr>
        <w:tc>
          <w:tcPr>
            <w:tcW w:w="1462" w:type="dxa"/>
            <w:shd w:val="clear" w:color="auto" w:fill="002060"/>
            <w:vAlign w:val="center"/>
          </w:tcPr>
          <w:p w14:paraId="5DE5F4B2" w14:textId="77777777" w:rsidR="006069E2" w:rsidRPr="009069C5" w:rsidRDefault="006069E2" w:rsidP="00B54271">
            <w:pPr>
              <w:jc w:val="center"/>
              <w:rPr>
                <w:rFonts w:ascii="Times New Roman" w:hAnsi="Times New Roman" w:cs="Times New Roman"/>
                <w:b/>
                <w:lang w:val="es-419"/>
              </w:rPr>
            </w:pPr>
            <w:r w:rsidRPr="009069C5">
              <w:rPr>
                <w:rFonts w:ascii="Times New Roman" w:hAnsi="Times New Roman" w:cs="Times New Roman"/>
                <w:b/>
                <w:lang w:val="es-419"/>
              </w:rPr>
              <w:t>1</w:t>
            </w:r>
          </w:p>
        </w:tc>
        <w:tc>
          <w:tcPr>
            <w:tcW w:w="1276" w:type="dxa"/>
            <w:shd w:val="clear" w:color="auto" w:fill="002060"/>
            <w:vAlign w:val="center"/>
          </w:tcPr>
          <w:p w14:paraId="59E945ED" w14:textId="77777777" w:rsidR="006069E2" w:rsidRPr="009069C5" w:rsidRDefault="006069E2" w:rsidP="00B54271">
            <w:pPr>
              <w:jc w:val="center"/>
              <w:rPr>
                <w:rFonts w:ascii="Times New Roman" w:hAnsi="Times New Roman" w:cs="Times New Roman"/>
                <w:b/>
                <w:lang w:val="es-419"/>
              </w:rPr>
            </w:pPr>
            <w:r w:rsidRPr="009069C5">
              <w:rPr>
                <w:rFonts w:ascii="Times New Roman" w:hAnsi="Times New Roman" w:cs="Times New Roman"/>
                <w:b/>
                <w:lang w:val="es-419"/>
              </w:rPr>
              <w:t>2</w:t>
            </w:r>
          </w:p>
        </w:tc>
        <w:tc>
          <w:tcPr>
            <w:tcW w:w="1198" w:type="dxa"/>
            <w:shd w:val="clear" w:color="auto" w:fill="002060"/>
          </w:tcPr>
          <w:p w14:paraId="652C7933" w14:textId="77777777" w:rsidR="006069E2" w:rsidRPr="009069C5" w:rsidRDefault="006069E2" w:rsidP="00B54271">
            <w:pPr>
              <w:jc w:val="center"/>
              <w:rPr>
                <w:rFonts w:ascii="Times New Roman" w:hAnsi="Times New Roman" w:cs="Times New Roman"/>
                <w:b/>
                <w:lang w:val="es-419"/>
              </w:rPr>
            </w:pPr>
            <w:r w:rsidRPr="009069C5">
              <w:rPr>
                <w:rFonts w:ascii="Times New Roman" w:hAnsi="Times New Roman" w:cs="Times New Roman"/>
                <w:b/>
                <w:lang w:val="es-419"/>
              </w:rPr>
              <w:t>3</w:t>
            </w:r>
          </w:p>
        </w:tc>
        <w:tc>
          <w:tcPr>
            <w:tcW w:w="1276" w:type="dxa"/>
            <w:shd w:val="clear" w:color="auto" w:fill="002060"/>
            <w:vAlign w:val="center"/>
          </w:tcPr>
          <w:p w14:paraId="76328D24" w14:textId="77777777" w:rsidR="006069E2" w:rsidRPr="009069C5" w:rsidRDefault="006069E2" w:rsidP="00B54271">
            <w:pPr>
              <w:jc w:val="center"/>
              <w:rPr>
                <w:rFonts w:ascii="Times New Roman" w:hAnsi="Times New Roman" w:cs="Times New Roman"/>
                <w:b/>
                <w:lang w:val="es-419"/>
              </w:rPr>
            </w:pPr>
            <w:r w:rsidRPr="009069C5">
              <w:rPr>
                <w:rFonts w:ascii="Times New Roman" w:hAnsi="Times New Roman" w:cs="Times New Roman"/>
                <w:b/>
                <w:lang w:val="es-419"/>
              </w:rPr>
              <w:t>4</w:t>
            </w:r>
          </w:p>
        </w:tc>
        <w:tc>
          <w:tcPr>
            <w:tcW w:w="992" w:type="dxa"/>
            <w:shd w:val="clear" w:color="auto" w:fill="002060"/>
          </w:tcPr>
          <w:p w14:paraId="0C5D8256" w14:textId="77777777" w:rsidR="006069E2" w:rsidRPr="009069C5" w:rsidRDefault="006069E2" w:rsidP="00B54271">
            <w:pPr>
              <w:jc w:val="center"/>
              <w:rPr>
                <w:rFonts w:ascii="Times New Roman" w:hAnsi="Times New Roman" w:cs="Times New Roman"/>
                <w:b/>
                <w:lang w:val="es-419"/>
              </w:rPr>
            </w:pPr>
            <w:r w:rsidRPr="009069C5">
              <w:rPr>
                <w:rFonts w:ascii="Times New Roman" w:hAnsi="Times New Roman" w:cs="Times New Roman"/>
                <w:b/>
                <w:lang w:val="es-419"/>
              </w:rPr>
              <w:t>5</w:t>
            </w:r>
          </w:p>
        </w:tc>
        <w:tc>
          <w:tcPr>
            <w:tcW w:w="1794" w:type="dxa"/>
            <w:shd w:val="clear" w:color="auto" w:fill="002060"/>
            <w:vAlign w:val="center"/>
          </w:tcPr>
          <w:p w14:paraId="7A5DD237" w14:textId="77777777" w:rsidR="006069E2" w:rsidRPr="009069C5" w:rsidRDefault="006069E2" w:rsidP="00B54271">
            <w:pPr>
              <w:jc w:val="center"/>
              <w:rPr>
                <w:rFonts w:ascii="Times New Roman" w:hAnsi="Times New Roman" w:cs="Times New Roman"/>
                <w:b/>
                <w:lang w:val="es-419"/>
              </w:rPr>
            </w:pPr>
            <w:r w:rsidRPr="009069C5">
              <w:rPr>
                <w:rFonts w:ascii="Times New Roman" w:hAnsi="Times New Roman" w:cs="Times New Roman"/>
                <w:b/>
                <w:lang w:val="es-419"/>
              </w:rPr>
              <w:t>6</w:t>
            </w:r>
          </w:p>
        </w:tc>
        <w:tc>
          <w:tcPr>
            <w:tcW w:w="1134" w:type="dxa"/>
            <w:shd w:val="clear" w:color="auto" w:fill="002060"/>
            <w:vAlign w:val="center"/>
          </w:tcPr>
          <w:p w14:paraId="7C5671ED" w14:textId="77777777" w:rsidR="006069E2" w:rsidRPr="009069C5" w:rsidRDefault="006069E2" w:rsidP="00B54271">
            <w:pPr>
              <w:jc w:val="center"/>
              <w:rPr>
                <w:rFonts w:ascii="Times New Roman" w:hAnsi="Times New Roman" w:cs="Times New Roman"/>
                <w:b/>
                <w:lang w:val="es-419"/>
              </w:rPr>
            </w:pPr>
            <w:r w:rsidRPr="009069C5">
              <w:rPr>
                <w:rFonts w:ascii="Times New Roman" w:hAnsi="Times New Roman" w:cs="Times New Roman"/>
                <w:b/>
                <w:lang w:val="es-419"/>
              </w:rPr>
              <w:t>7</w:t>
            </w:r>
          </w:p>
        </w:tc>
        <w:tc>
          <w:tcPr>
            <w:tcW w:w="1411" w:type="dxa"/>
            <w:shd w:val="clear" w:color="auto" w:fill="002060"/>
            <w:vAlign w:val="center"/>
          </w:tcPr>
          <w:p w14:paraId="1B5D8B4F" w14:textId="77777777" w:rsidR="006069E2" w:rsidRPr="009069C5" w:rsidRDefault="006069E2" w:rsidP="00B54271">
            <w:pPr>
              <w:jc w:val="center"/>
              <w:rPr>
                <w:rFonts w:ascii="Times New Roman" w:hAnsi="Times New Roman" w:cs="Times New Roman"/>
                <w:b/>
                <w:lang w:val="es-419"/>
              </w:rPr>
            </w:pPr>
            <w:r w:rsidRPr="009069C5">
              <w:rPr>
                <w:rFonts w:ascii="Times New Roman" w:hAnsi="Times New Roman" w:cs="Times New Roman"/>
                <w:b/>
                <w:lang w:val="es-419"/>
              </w:rPr>
              <w:t>8</w:t>
            </w:r>
          </w:p>
        </w:tc>
        <w:tc>
          <w:tcPr>
            <w:tcW w:w="2615" w:type="dxa"/>
            <w:gridSpan w:val="2"/>
            <w:shd w:val="clear" w:color="auto" w:fill="002060"/>
            <w:vAlign w:val="center"/>
          </w:tcPr>
          <w:p w14:paraId="6EB61310" w14:textId="77777777" w:rsidR="006069E2" w:rsidRPr="009069C5" w:rsidRDefault="006069E2" w:rsidP="00B54271">
            <w:pPr>
              <w:jc w:val="center"/>
              <w:rPr>
                <w:rFonts w:ascii="Times New Roman" w:hAnsi="Times New Roman" w:cs="Times New Roman"/>
                <w:b/>
                <w:lang w:val="es-419"/>
              </w:rPr>
            </w:pPr>
            <w:r w:rsidRPr="009069C5">
              <w:rPr>
                <w:rFonts w:ascii="Times New Roman" w:hAnsi="Times New Roman" w:cs="Times New Roman"/>
                <w:b/>
                <w:lang w:val="es-419"/>
              </w:rPr>
              <w:t>9</w:t>
            </w:r>
          </w:p>
        </w:tc>
        <w:tc>
          <w:tcPr>
            <w:tcW w:w="3128" w:type="dxa"/>
            <w:gridSpan w:val="12"/>
            <w:shd w:val="clear" w:color="auto" w:fill="002060"/>
            <w:vAlign w:val="center"/>
          </w:tcPr>
          <w:p w14:paraId="5A0643F2" w14:textId="77777777" w:rsidR="006069E2" w:rsidRPr="009069C5" w:rsidRDefault="006069E2" w:rsidP="00B54271">
            <w:pPr>
              <w:jc w:val="center"/>
              <w:rPr>
                <w:rFonts w:ascii="Times New Roman" w:hAnsi="Times New Roman" w:cs="Times New Roman"/>
                <w:b/>
                <w:lang w:val="es-419"/>
              </w:rPr>
            </w:pPr>
            <w:r w:rsidRPr="009069C5">
              <w:rPr>
                <w:rFonts w:ascii="Times New Roman" w:hAnsi="Times New Roman" w:cs="Times New Roman"/>
                <w:b/>
                <w:lang w:val="es-419"/>
              </w:rPr>
              <w:t>10</w:t>
            </w:r>
          </w:p>
        </w:tc>
        <w:tc>
          <w:tcPr>
            <w:tcW w:w="3210" w:type="dxa"/>
            <w:gridSpan w:val="3"/>
            <w:shd w:val="clear" w:color="auto" w:fill="002060"/>
            <w:vAlign w:val="center"/>
          </w:tcPr>
          <w:p w14:paraId="3D6993EC" w14:textId="77777777" w:rsidR="006069E2" w:rsidRPr="009069C5" w:rsidRDefault="006069E2" w:rsidP="00B54271">
            <w:pPr>
              <w:jc w:val="center"/>
              <w:rPr>
                <w:rFonts w:ascii="Times New Roman" w:hAnsi="Times New Roman" w:cs="Times New Roman"/>
                <w:b/>
                <w:lang w:val="es-419"/>
              </w:rPr>
            </w:pPr>
            <w:r w:rsidRPr="009069C5">
              <w:rPr>
                <w:rFonts w:ascii="Times New Roman" w:hAnsi="Times New Roman" w:cs="Times New Roman"/>
                <w:b/>
                <w:lang w:val="es-419"/>
              </w:rPr>
              <w:t>11</w:t>
            </w:r>
          </w:p>
        </w:tc>
      </w:tr>
      <w:tr w:rsidR="006069E2" w:rsidRPr="009069C5" w14:paraId="7CE0A184" w14:textId="77777777" w:rsidTr="00B54271">
        <w:trPr>
          <w:gridAfter w:val="1"/>
          <w:wAfter w:w="21" w:type="dxa"/>
          <w:trHeight w:val="236"/>
          <w:jc w:val="center"/>
        </w:trPr>
        <w:tc>
          <w:tcPr>
            <w:tcW w:w="1462" w:type="dxa"/>
            <w:vMerge w:val="restart"/>
            <w:shd w:val="clear" w:color="auto" w:fill="D9D9D9" w:themeFill="background1" w:themeFillShade="D9"/>
            <w:vAlign w:val="center"/>
          </w:tcPr>
          <w:p w14:paraId="7C3EC7EC"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Actividad</w:t>
            </w:r>
          </w:p>
        </w:tc>
        <w:tc>
          <w:tcPr>
            <w:tcW w:w="1276" w:type="dxa"/>
            <w:vMerge w:val="restart"/>
            <w:shd w:val="clear" w:color="auto" w:fill="D9D9D9" w:themeFill="background1" w:themeFillShade="D9"/>
            <w:vAlign w:val="center"/>
          </w:tcPr>
          <w:p w14:paraId="0F889FB9"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Meta</w:t>
            </w:r>
          </w:p>
        </w:tc>
        <w:tc>
          <w:tcPr>
            <w:tcW w:w="1198" w:type="dxa"/>
            <w:vMerge w:val="restart"/>
            <w:shd w:val="clear" w:color="auto" w:fill="D9D9D9" w:themeFill="background1" w:themeFillShade="D9"/>
            <w:vAlign w:val="center"/>
          </w:tcPr>
          <w:p w14:paraId="076440C5"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Indicador</w:t>
            </w:r>
          </w:p>
        </w:tc>
        <w:tc>
          <w:tcPr>
            <w:tcW w:w="1276" w:type="dxa"/>
            <w:vMerge w:val="restart"/>
            <w:shd w:val="clear" w:color="auto" w:fill="D9D9D9" w:themeFill="background1" w:themeFillShade="D9"/>
            <w:vAlign w:val="center"/>
          </w:tcPr>
          <w:p w14:paraId="2C1580C3"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Producto / Resultado</w:t>
            </w:r>
          </w:p>
        </w:tc>
        <w:tc>
          <w:tcPr>
            <w:tcW w:w="992" w:type="dxa"/>
            <w:vMerge w:val="restart"/>
            <w:shd w:val="clear" w:color="auto" w:fill="D9D9D9" w:themeFill="background1" w:themeFillShade="D9"/>
            <w:vAlign w:val="center"/>
          </w:tcPr>
          <w:p w14:paraId="4FF97F59"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Demanda Territorial</w:t>
            </w:r>
          </w:p>
        </w:tc>
        <w:tc>
          <w:tcPr>
            <w:tcW w:w="1794" w:type="dxa"/>
            <w:vMerge w:val="restart"/>
            <w:shd w:val="clear" w:color="auto" w:fill="D9D9D9" w:themeFill="background1" w:themeFillShade="D9"/>
            <w:vAlign w:val="center"/>
          </w:tcPr>
          <w:p w14:paraId="31975040"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Sub-Actividad</w:t>
            </w:r>
          </w:p>
        </w:tc>
        <w:tc>
          <w:tcPr>
            <w:tcW w:w="1134" w:type="dxa"/>
            <w:vMerge w:val="restart"/>
            <w:shd w:val="clear" w:color="auto" w:fill="D9D9D9" w:themeFill="background1" w:themeFillShade="D9"/>
            <w:vAlign w:val="center"/>
          </w:tcPr>
          <w:p w14:paraId="14EE75B4"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Responsable</w:t>
            </w:r>
          </w:p>
        </w:tc>
        <w:tc>
          <w:tcPr>
            <w:tcW w:w="1411" w:type="dxa"/>
            <w:vMerge w:val="restart"/>
            <w:shd w:val="clear" w:color="auto" w:fill="D9D9D9" w:themeFill="background1" w:themeFillShade="D9"/>
            <w:vAlign w:val="center"/>
          </w:tcPr>
          <w:p w14:paraId="1B2634B0"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Medio de verificación</w:t>
            </w:r>
          </w:p>
        </w:tc>
        <w:tc>
          <w:tcPr>
            <w:tcW w:w="2615" w:type="dxa"/>
            <w:gridSpan w:val="2"/>
            <w:shd w:val="clear" w:color="auto" w:fill="D9D9D9" w:themeFill="background1" w:themeFillShade="D9"/>
            <w:vAlign w:val="center"/>
          </w:tcPr>
          <w:p w14:paraId="23C0038E"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 / Mitigación</w:t>
            </w:r>
          </w:p>
        </w:tc>
        <w:tc>
          <w:tcPr>
            <w:tcW w:w="3128" w:type="dxa"/>
            <w:gridSpan w:val="12"/>
            <w:shd w:val="clear" w:color="auto" w:fill="D9D9D9" w:themeFill="background1" w:themeFillShade="D9"/>
            <w:vAlign w:val="center"/>
          </w:tcPr>
          <w:p w14:paraId="18551A3B"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Cronograma</w:t>
            </w:r>
          </w:p>
        </w:tc>
        <w:tc>
          <w:tcPr>
            <w:tcW w:w="3210" w:type="dxa"/>
            <w:gridSpan w:val="3"/>
            <w:shd w:val="clear" w:color="auto" w:fill="D9D9D9" w:themeFill="background1" w:themeFillShade="D9"/>
            <w:vAlign w:val="center"/>
          </w:tcPr>
          <w:p w14:paraId="13DC1364"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Recursos</w:t>
            </w:r>
          </w:p>
        </w:tc>
      </w:tr>
      <w:tr w:rsidR="00662BCD" w:rsidRPr="009069C5" w14:paraId="4EAA2C68" w14:textId="77777777" w:rsidTr="00B54271">
        <w:trPr>
          <w:gridAfter w:val="1"/>
          <w:wAfter w:w="21" w:type="dxa"/>
          <w:trHeight w:val="256"/>
          <w:jc w:val="center"/>
        </w:trPr>
        <w:tc>
          <w:tcPr>
            <w:tcW w:w="1462" w:type="dxa"/>
            <w:vMerge/>
            <w:shd w:val="clear" w:color="auto" w:fill="D9D9D9" w:themeFill="background1" w:themeFillShade="D9"/>
            <w:vAlign w:val="center"/>
          </w:tcPr>
          <w:p w14:paraId="50A13C03" w14:textId="77777777" w:rsidR="006069E2" w:rsidRPr="009069C5" w:rsidRDefault="006069E2" w:rsidP="00B54271">
            <w:pPr>
              <w:jc w:val="center"/>
              <w:rPr>
                <w:rFonts w:ascii="Times New Roman" w:hAnsi="Times New Roman" w:cs="Times New Roman"/>
                <w:b/>
                <w:sz w:val="16"/>
                <w:lang w:val="es-419"/>
              </w:rPr>
            </w:pPr>
          </w:p>
        </w:tc>
        <w:tc>
          <w:tcPr>
            <w:tcW w:w="1276" w:type="dxa"/>
            <w:vMerge/>
            <w:shd w:val="clear" w:color="auto" w:fill="D9D9D9" w:themeFill="background1" w:themeFillShade="D9"/>
            <w:vAlign w:val="center"/>
          </w:tcPr>
          <w:p w14:paraId="5488310E" w14:textId="77777777" w:rsidR="006069E2" w:rsidRPr="009069C5" w:rsidRDefault="006069E2" w:rsidP="00B54271">
            <w:pPr>
              <w:jc w:val="center"/>
              <w:rPr>
                <w:rFonts w:ascii="Times New Roman" w:hAnsi="Times New Roman" w:cs="Times New Roman"/>
                <w:b/>
                <w:sz w:val="16"/>
                <w:lang w:val="es-419"/>
              </w:rPr>
            </w:pPr>
          </w:p>
        </w:tc>
        <w:tc>
          <w:tcPr>
            <w:tcW w:w="1198" w:type="dxa"/>
            <w:vMerge/>
            <w:shd w:val="clear" w:color="auto" w:fill="D9D9D9" w:themeFill="background1" w:themeFillShade="D9"/>
          </w:tcPr>
          <w:p w14:paraId="07CECA7E" w14:textId="77777777" w:rsidR="006069E2" w:rsidRPr="009069C5" w:rsidRDefault="006069E2" w:rsidP="00B54271">
            <w:pPr>
              <w:jc w:val="center"/>
              <w:rPr>
                <w:rFonts w:ascii="Times New Roman" w:hAnsi="Times New Roman" w:cs="Times New Roman"/>
                <w:b/>
                <w:sz w:val="16"/>
                <w:lang w:val="es-419"/>
              </w:rPr>
            </w:pPr>
          </w:p>
        </w:tc>
        <w:tc>
          <w:tcPr>
            <w:tcW w:w="1276" w:type="dxa"/>
            <w:vMerge/>
            <w:shd w:val="clear" w:color="auto" w:fill="D9D9D9" w:themeFill="background1" w:themeFillShade="D9"/>
            <w:vAlign w:val="center"/>
          </w:tcPr>
          <w:p w14:paraId="233B0689" w14:textId="77777777" w:rsidR="006069E2" w:rsidRPr="009069C5" w:rsidRDefault="006069E2" w:rsidP="00B54271">
            <w:pPr>
              <w:jc w:val="center"/>
              <w:rPr>
                <w:rFonts w:ascii="Times New Roman" w:hAnsi="Times New Roman" w:cs="Times New Roman"/>
                <w:b/>
                <w:sz w:val="16"/>
                <w:lang w:val="es-419"/>
              </w:rPr>
            </w:pPr>
          </w:p>
        </w:tc>
        <w:tc>
          <w:tcPr>
            <w:tcW w:w="992" w:type="dxa"/>
            <w:vMerge/>
            <w:shd w:val="clear" w:color="auto" w:fill="D9D9D9" w:themeFill="background1" w:themeFillShade="D9"/>
          </w:tcPr>
          <w:p w14:paraId="2A76898A" w14:textId="77777777" w:rsidR="006069E2" w:rsidRPr="009069C5" w:rsidRDefault="006069E2" w:rsidP="00B54271">
            <w:pPr>
              <w:jc w:val="center"/>
              <w:rPr>
                <w:rFonts w:ascii="Times New Roman" w:hAnsi="Times New Roman" w:cs="Times New Roman"/>
                <w:b/>
                <w:sz w:val="16"/>
                <w:lang w:val="es-419"/>
              </w:rPr>
            </w:pPr>
          </w:p>
        </w:tc>
        <w:tc>
          <w:tcPr>
            <w:tcW w:w="1794" w:type="dxa"/>
            <w:vMerge/>
            <w:shd w:val="clear" w:color="auto" w:fill="D9D9D9" w:themeFill="background1" w:themeFillShade="D9"/>
            <w:vAlign w:val="center"/>
          </w:tcPr>
          <w:p w14:paraId="20874FD2" w14:textId="77777777" w:rsidR="006069E2" w:rsidRPr="009069C5" w:rsidRDefault="006069E2" w:rsidP="00B54271">
            <w:pPr>
              <w:jc w:val="center"/>
              <w:rPr>
                <w:rFonts w:ascii="Times New Roman" w:hAnsi="Times New Roman" w:cs="Times New Roman"/>
                <w:b/>
                <w:sz w:val="16"/>
                <w:lang w:val="es-419"/>
              </w:rPr>
            </w:pPr>
          </w:p>
        </w:tc>
        <w:tc>
          <w:tcPr>
            <w:tcW w:w="1134" w:type="dxa"/>
            <w:vMerge/>
            <w:shd w:val="clear" w:color="auto" w:fill="D9D9D9" w:themeFill="background1" w:themeFillShade="D9"/>
            <w:vAlign w:val="center"/>
          </w:tcPr>
          <w:p w14:paraId="020DF938" w14:textId="77777777" w:rsidR="006069E2" w:rsidRPr="009069C5" w:rsidRDefault="006069E2" w:rsidP="00B54271">
            <w:pPr>
              <w:jc w:val="center"/>
              <w:rPr>
                <w:rFonts w:ascii="Times New Roman" w:hAnsi="Times New Roman" w:cs="Times New Roman"/>
                <w:b/>
                <w:sz w:val="16"/>
                <w:lang w:val="es-419"/>
              </w:rPr>
            </w:pPr>
          </w:p>
        </w:tc>
        <w:tc>
          <w:tcPr>
            <w:tcW w:w="1411" w:type="dxa"/>
            <w:vMerge/>
            <w:shd w:val="clear" w:color="auto" w:fill="D9D9D9" w:themeFill="background1" w:themeFillShade="D9"/>
            <w:vAlign w:val="center"/>
          </w:tcPr>
          <w:p w14:paraId="6D1E8938" w14:textId="77777777" w:rsidR="006069E2" w:rsidRPr="009069C5" w:rsidRDefault="006069E2" w:rsidP="00B54271">
            <w:pPr>
              <w:jc w:val="center"/>
              <w:rPr>
                <w:rFonts w:ascii="Times New Roman" w:hAnsi="Times New Roman" w:cs="Times New Roman"/>
                <w:b/>
                <w:sz w:val="16"/>
                <w:lang w:val="es-419"/>
              </w:rPr>
            </w:pPr>
          </w:p>
        </w:tc>
        <w:tc>
          <w:tcPr>
            <w:tcW w:w="1253" w:type="dxa"/>
            <w:vMerge w:val="restart"/>
            <w:shd w:val="clear" w:color="auto" w:fill="D9D9D9" w:themeFill="background1" w:themeFillShade="D9"/>
            <w:vAlign w:val="center"/>
          </w:tcPr>
          <w:p w14:paraId="47832C2C"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w:t>
            </w:r>
          </w:p>
        </w:tc>
        <w:tc>
          <w:tcPr>
            <w:tcW w:w="1362" w:type="dxa"/>
            <w:vMerge w:val="restart"/>
            <w:shd w:val="clear" w:color="auto" w:fill="D9D9D9" w:themeFill="background1" w:themeFillShade="D9"/>
            <w:vAlign w:val="center"/>
          </w:tcPr>
          <w:p w14:paraId="0E426416" w14:textId="01298862"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 xml:space="preserve">Acción </w:t>
            </w:r>
            <w:r w:rsidR="00795710" w:rsidRPr="009069C5">
              <w:rPr>
                <w:rFonts w:ascii="Times New Roman" w:hAnsi="Times New Roman" w:cs="Times New Roman"/>
                <w:b/>
                <w:sz w:val="16"/>
                <w:lang w:val="es-419"/>
              </w:rPr>
              <w:t>prevención /</w:t>
            </w:r>
            <w:r w:rsidRPr="009069C5">
              <w:rPr>
                <w:rFonts w:ascii="Times New Roman" w:hAnsi="Times New Roman" w:cs="Times New Roman"/>
                <w:b/>
                <w:sz w:val="16"/>
                <w:lang w:val="es-419"/>
              </w:rPr>
              <w:t xml:space="preserve"> mitigación</w:t>
            </w:r>
          </w:p>
        </w:tc>
        <w:tc>
          <w:tcPr>
            <w:tcW w:w="766" w:type="dxa"/>
            <w:gridSpan w:val="3"/>
            <w:shd w:val="clear" w:color="auto" w:fill="D9D9D9" w:themeFill="background1" w:themeFillShade="D9"/>
            <w:vAlign w:val="center"/>
          </w:tcPr>
          <w:p w14:paraId="24065A23"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w:t>
            </w:r>
          </w:p>
        </w:tc>
        <w:tc>
          <w:tcPr>
            <w:tcW w:w="850" w:type="dxa"/>
            <w:gridSpan w:val="3"/>
            <w:shd w:val="clear" w:color="auto" w:fill="D9D9D9" w:themeFill="background1" w:themeFillShade="D9"/>
            <w:vAlign w:val="center"/>
          </w:tcPr>
          <w:p w14:paraId="22BCC8C2"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w:t>
            </w:r>
          </w:p>
        </w:tc>
        <w:tc>
          <w:tcPr>
            <w:tcW w:w="709" w:type="dxa"/>
            <w:gridSpan w:val="3"/>
            <w:shd w:val="clear" w:color="auto" w:fill="D9D9D9" w:themeFill="background1" w:themeFillShade="D9"/>
            <w:vAlign w:val="center"/>
          </w:tcPr>
          <w:p w14:paraId="3F6E7E5D"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T-III</w:t>
            </w:r>
          </w:p>
        </w:tc>
        <w:tc>
          <w:tcPr>
            <w:tcW w:w="803" w:type="dxa"/>
            <w:gridSpan w:val="3"/>
            <w:shd w:val="clear" w:color="auto" w:fill="D9D9D9" w:themeFill="background1" w:themeFillShade="D9"/>
            <w:vAlign w:val="center"/>
          </w:tcPr>
          <w:p w14:paraId="0CF27EFE"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T-IV</w:t>
            </w:r>
          </w:p>
        </w:tc>
        <w:tc>
          <w:tcPr>
            <w:tcW w:w="1254" w:type="dxa"/>
            <w:shd w:val="clear" w:color="auto" w:fill="D9D9D9" w:themeFill="background1" w:themeFillShade="D9"/>
            <w:vAlign w:val="center"/>
          </w:tcPr>
          <w:p w14:paraId="4DFE9B82"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Equipos y Material</w:t>
            </w:r>
          </w:p>
        </w:tc>
        <w:tc>
          <w:tcPr>
            <w:tcW w:w="992" w:type="dxa"/>
            <w:shd w:val="clear" w:color="auto" w:fill="D9D9D9" w:themeFill="background1" w:themeFillShade="D9"/>
            <w:vAlign w:val="center"/>
          </w:tcPr>
          <w:p w14:paraId="3BA09DC6"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Financiero</w:t>
            </w:r>
          </w:p>
        </w:tc>
        <w:tc>
          <w:tcPr>
            <w:tcW w:w="964" w:type="dxa"/>
            <w:shd w:val="clear" w:color="auto" w:fill="D9D9D9" w:themeFill="background1" w:themeFillShade="D9"/>
            <w:vAlign w:val="center"/>
          </w:tcPr>
          <w:p w14:paraId="1BD17CB7" w14:textId="77777777" w:rsidR="006069E2" w:rsidRPr="009069C5" w:rsidRDefault="006069E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Humano</w:t>
            </w:r>
          </w:p>
        </w:tc>
      </w:tr>
      <w:tr w:rsidR="00851897" w:rsidRPr="009069C5" w14:paraId="237A22CD" w14:textId="77777777" w:rsidTr="00B54271">
        <w:trPr>
          <w:gridAfter w:val="1"/>
          <w:wAfter w:w="21" w:type="dxa"/>
          <w:trHeight w:val="472"/>
          <w:jc w:val="center"/>
        </w:trPr>
        <w:tc>
          <w:tcPr>
            <w:tcW w:w="1462" w:type="dxa"/>
            <w:vMerge/>
            <w:shd w:val="clear" w:color="auto" w:fill="D9D9D9" w:themeFill="background1" w:themeFillShade="D9"/>
            <w:vAlign w:val="center"/>
          </w:tcPr>
          <w:p w14:paraId="717666E6" w14:textId="77777777" w:rsidR="006069E2" w:rsidRPr="009069C5" w:rsidRDefault="006069E2" w:rsidP="00B54271">
            <w:pPr>
              <w:jc w:val="center"/>
              <w:rPr>
                <w:rFonts w:ascii="Times New Roman" w:hAnsi="Times New Roman" w:cs="Times New Roman"/>
                <w:b/>
                <w:sz w:val="14"/>
                <w:lang w:val="es-419"/>
              </w:rPr>
            </w:pPr>
          </w:p>
        </w:tc>
        <w:tc>
          <w:tcPr>
            <w:tcW w:w="1276" w:type="dxa"/>
            <w:vMerge/>
            <w:shd w:val="clear" w:color="auto" w:fill="D9D9D9" w:themeFill="background1" w:themeFillShade="D9"/>
            <w:vAlign w:val="center"/>
          </w:tcPr>
          <w:p w14:paraId="66566C94" w14:textId="77777777" w:rsidR="006069E2" w:rsidRPr="009069C5" w:rsidRDefault="006069E2" w:rsidP="00B54271">
            <w:pPr>
              <w:jc w:val="center"/>
              <w:rPr>
                <w:rFonts w:ascii="Times New Roman" w:hAnsi="Times New Roman" w:cs="Times New Roman"/>
                <w:b/>
                <w:sz w:val="14"/>
                <w:lang w:val="es-419"/>
              </w:rPr>
            </w:pPr>
          </w:p>
        </w:tc>
        <w:tc>
          <w:tcPr>
            <w:tcW w:w="1198" w:type="dxa"/>
            <w:vMerge/>
            <w:shd w:val="clear" w:color="auto" w:fill="D9D9D9" w:themeFill="background1" w:themeFillShade="D9"/>
          </w:tcPr>
          <w:p w14:paraId="1C9060AE" w14:textId="77777777" w:rsidR="006069E2" w:rsidRPr="009069C5" w:rsidRDefault="006069E2" w:rsidP="00B54271">
            <w:pPr>
              <w:jc w:val="center"/>
              <w:rPr>
                <w:rFonts w:ascii="Times New Roman" w:hAnsi="Times New Roman" w:cs="Times New Roman"/>
                <w:b/>
                <w:sz w:val="14"/>
                <w:lang w:val="es-419"/>
              </w:rPr>
            </w:pPr>
          </w:p>
        </w:tc>
        <w:tc>
          <w:tcPr>
            <w:tcW w:w="1276" w:type="dxa"/>
            <w:vMerge/>
            <w:shd w:val="clear" w:color="auto" w:fill="D9D9D9" w:themeFill="background1" w:themeFillShade="D9"/>
            <w:vAlign w:val="center"/>
          </w:tcPr>
          <w:p w14:paraId="69D9B0CD" w14:textId="77777777" w:rsidR="006069E2" w:rsidRPr="009069C5" w:rsidRDefault="006069E2" w:rsidP="00B54271">
            <w:pPr>
              <w:jc w:val="center"/>
              <w:rPr>
                <w:rFonts w:ascii="Times New Roman" w:hAnsi="Times New Roman" w:cs="Times New Roman"/>
                <w:b/>
                <w:sz w:val="14"/>
                <w:lang w:val="es-419"/>
              </w:rPr>
            </w:pPr>
          </w:p>
        </w:tc>
        <w:tc>
          <w:tcPr>
            <w:tcW w:w="992" w:type="dxa"/>
            <w:vMerge/>
            <w:shd w:val="clear" w:color="auto" w:fill="D9D9D9" w:themeFill="background1" w:themeFillShade="D9"/>
          </w:tcPr>
          <w:p w14:paraId="5F608E26" w14:textId="77777777" w:rsidR="006069E2" w:rsidRPr="009069C5" w:rsidRDefault="006069E2" w:rsidP="00B54271">
            <w:pPr>
              <w:jc w:val="center"/>
              <w:rPr>
                <w:rFonts w:ascii="Times New Roman" w:hAnsi="Times New Roman" w:cs="Times New Roman"/>
                <w:b/>
                <w:sz w:val="14"/>
                <w:lang w:val="es-419"/>
              </w:rPr>
            </w:pPr>
          </w:p>
        </w:tc>
        <w:tc>
          <w:tcPr>
            <w:tcW w:w="1794" w:type="dxa"/>
            <w:vMerge/>
            <w:shd w:val="clear" w:color="auto" w:fill="D9D9D9" w:themeFill="background1" w:themeFillShade="D9"/>
            <w:vAlign w:val="center"/>
          </w:tcPr>
          <w:p w14:paraId="163A344E" w14:textId="77777777" w:rsidR="006069E2" w:rsidRPr="009069C5" w:rsidRDefault="006069E2" w:rsidP="00B54271">
            <w:pPr>
              <w:jc w:val="center"/>
              <w:rPr>
                <w:rFonts w:ascii="Times New Roman" w:hAnsi="Times New Roman" w:cs="Times New Roman"/>
                <w:b/>
                <w:sz w:val="14"/>
                <w:lang w:val="es-419"/>
              </w:rPr>
            </w:pPr>
          </w:p>
        </w:tc>
        <w:tc>
          <w:tcPr>
            <w:tcW w:w="1134" w:type="dxa"/>
            <w:vMerge/>
            <w:shd w:val="clear" w:color="auto" w:fill="D9D9D9" w:themeFill="background1" w:themeFillShade="D9"/>
            <w:vAlign w:val="center"/>
          </w:tcPr>
          <w:p w14:paraId="51F54869" w14:textId="77777777" w:rsidR="006069E2" w:rsidRPr="009069C5" w:rsidRDefault="006069E2" w:rsidP="00B54271">
            <w:pPr>
              <w:jc w:val="center"/>
              <w:rPr>
                <w:rFonts w:ascii="Times New Roman" w:hAnsi="Times New Roman" w:cs="Times New Roman"/>
                <w:b/>
                <w:sz w:val="14"/>
                <w:lang w:val="es-419"/>
              </w:rPr>
            </w:pPr>
          </w:p>
        </w:tc>
        <w:tc>
          <w:tcPr>
            <w:tcW w:w="1411" w:type="dxa"/>
            <w:vMerge/>
            <w:shd w:val="clear" w:color="auto" w:fill="D9D9D9" w:themeFill="background1" w:themeFillShade="D9"/>
            <w:vAlign w:val="center"/>
          </w:tcPr>
          <w:p w14:paraId="49E7C733" w14:textId="77777777" w:rsidR="006069E2" w:rsidRPr="009069C5" w:rsidRDefault="006069E2" w:rsidP="00B54271">
            <w:pPr>
              <w:jc w:val="center"/>
              <w:rPr>
                <w:rFonts w:ascii="Times New Roman" w:hAnsi="Times New Roman" w:cs="Times New Roman"/>
                <w:b/>
                <w:sz w:val="14"/>
                <w:lang w:val="es-419"/>
              </w:rPr>
            </w:pPr>
          </w:p>
        </w:tc>
        <w:tc>
          <w:tcPr>
            <w:tcW w:w="1253" w:type="dxa"/>
            <w:vMerge/>
            <w:shd w:val="clear" w:color="auto" w:fill="D9D9D9" w:themeFill="background1" w:themeFillShade="D9"/>
            <w:vAlign w:val="center"/>
          </w:tcPr>
          <w:p w14:paraId="5BD1CE4F" w14:textId="77777777" w:rsidR="006069E2" w:rsidRPr="009069C5" w:rsidRDefault="006069E2" w:rsidP="00B54271">
            <w:pPr>
              <w:jc w:val="center"/>
              <w:rPr>
                <w:rFonts w:ascii="Times New Roman" w:hAnsi="Times New Roman" w:cs="Times New Roman"/>
                <w:b/>
                <w:sz w:val="14"/>
                <w:lang w:val="es-419"/>
              </w:rPr>
            </w:pPr>
          </w:p>
        </w:tc>
        <w:tc>
          <w:tcPr>
            <w:tcW w:w="1362" w:type="dxa"/>
            <w:vMerge/>
            <w:shd w:val="clear" w:color="auto" w:fill="D9D9D9" w:themeFill="background1" w:themeFillShade="D9"/>
            <w:vAlign w:val="center"/>
          </w:tcPr>
          <w:p w14:paraId="1AE4A44A" w14:textId="77777777" w:rsidR="006069E2" w:rsidRPr="009069C5" w:rsidRDefault="006069E2" w:rsidP="00B54271">
            <w:pPr>
              <w:jc w:val="center"/>
              <w:rPr>
                <w:rFonts w:ascii="Times New Roman" w:hAnsi="Times New Roman" w:cs="Times New Roman"/>
                <w:b/>
                <w:sz w:val="14"/>
                <w:lang w:val="es-419"/>
              </w:rPr>
            </w:pPr>
          </w:p>
        </w:tc>
        <w:tc>
          <w:tcPr>
            <w:tcW w:w="236" w:type="dxa"/>
            <w:shd w:val="clear" w:color="auto" w:fill="D9D9D9" w:themeFill="background1" w:themeFillShade="D9"/>
            <w:vAlign w:val="center"/>
          </w:tcPr>
          <w:p w14:paraId="507F5A76" w14:textId="77777777" w:rsidR="006069E2" w:rsidRPr="009069C5" w:rsidRDefault="006069E2" w:rsidP="00B54271">
            <w:pPr>
              <w:jc w:val="center"/>
              <w:rPr>
                <w:rFonts w:ascii="Times New Roman" w:hAnsi="Times New Roman" w:cs="Times New Roman"/>
                <w:b/>
                <w:sz w:val="14"/>
                <w:lang w:val="es-419"/>
              </w:rPr>
            </w:pPr>
          </w:p>
        </w:tc>
        <w:tc>
          <w:tcPr>
            <w:tcW w:w="246" w:type="dxa"/>
            <w:shd w:val="clear" w:color="auto" w:fill="D9D9D9" w:themeFill="background1" w:themeFillShade="D9"/>
            <w:vAlign w:val="center"/>
          </w:tcPr>
          <w:p w14:paraId="40BE47D2" w14:textId="77777777" w:rsidR="006069E2" w:rsidRPr="009069C5" w:rsidRDefault="006069E2" w:rsidP="00B54271">
            <w:pPr>
              <w:jc w:val="center"/>
              <w:rPr>
                <w:rFonts w:ascii="Times New Roman" w:hAnsi="Times New Roman" w:cs="Times New Roman"/>
                <w:b/>
                <w:sz w:val="14"/>
                <w:lang w:val="es-419"/>
              </w:rPr>
            </w:pPr>
          </w:p>
        </w:tc>
        <w:tc>
          <w:tcPr>
            <w:tcW w:w="284" w:type="dxa"/>
            <w:shd w:val="clear" w:color="auto" w:fill="D9D9D9" w:themeFill="background1" w:themeFillShade="D9"/>
            <w:vAlign w:val="center"/>
          </w:tcPr>
          <w:p w14:paraId="5ED60CCB" w14:textId="77777777" w:rsidR="006069E2" w:rsidRPr="009069C5" w:rsidRDefault="006069E2" w:rsidP="00B54271">
            <w:pPr>
              <w:jc w:val="center"/>
              <w:rPr>
                <w:rFonts w:ascii="Times New Roman" w:hAnsi="Times New Roman" w:cs="Times New Roman"/>
                <w:b/>
                <w:sz w:val="14"/>
                <w:lang w:val="es-419"/>
              </w:rPr>
            </w:pPr>
          </w:p>
        </w:tc>
        <w:tc>
          <w:tcPr>
            <w:tcW w:w="283" w:type="dxa"/>
            <w:shd w:val="clear" w:color="auto" w:fill="D9D9D9" w:themeFill="background1" w:themeFillShade="D9"/>
            <w:vAlign w:val="center"/>
          </w:tcPr>
          <w:p w14:paraId="54B5A8DA" w14:textId="77777777" w:rsidR="006069E2" w:rsidRPr="009069C5" w:rsidRDefault="006069E2" w:rsidP="00B54271">
            <w:pPr>
              <w:jc w:val="center"/>
              <w:rPr>
                <w:rFonts w:ascii="Times New Roman" w:hAnsi="Times New Roman" w:cs="Times New Roman"/>
                <w:b/>
                <w:sz w:val="14"/>
                <w:lang w:val="es-419"/>
              </w:rPr>
            </w:pPr>
          </w:p>
        </w:tc>
        <w:tc>
          <w:tcPr>
            <w:tcW w:w="284" w:type="dxa"/>
            <w:shd w:val="clear" w:color="auto" w:fill="D9D9D9" w:themeFill="background1" w:themeFillShade="D9"/>
            <w:vAlign w:val="center"/>
          </w:tcPr>
          <w:p w14:paraId="581B9C9E" w14:textId="77777777" w:rsidR="006069E2" w:rsidRPr="009069C5" w:rsidRDefault="006069E2" w:rsidP="00B54271">
            <w:pPr>
              <w:jc w:val="center"/>
              <w:rPr>
                <w:rFonts w:ascii="Times New Roman" w:hAnsi="Times New Roman" w:cs="Times New Roman"/>
                <w:b/>
                <w:sz w:val="14"/>
                <w:lang w:val="es-419"/>
              </w:rPr>
            </w:pPr>
          </w:p>
        </w:tc>
        <w:tc>
          <w:tcPr>
            <w:tcW w:w="283" w:type="dxa"/>
            <w:shd w:val="clear" w:color="auto" w:fill="D9D9D9" w:themeFill="background1" w:themeFillShade="D9"/>
            <w:vAlign w:val="center"/>
          </w:tcPr>
          <w:p w14:paraId="3654490B" w14:textId="77777777" w:rsidR="006069E2" w:rsidRPr="009069C5" w:rsidRDefault="006069E2" w:rsidP="00B54271">
            <w:pPr>
              <w:jc w:val="center"/>
              <w:rPr>
                <w:rFonts w:ascii="Times New Roman" w:hAnsi="Times New Roman" w:cs="Times New Roman"/>
                <w:b/>
                <w:sz w:val="14"/>
                <w:lang w:val="es-419"/>
              </w:rPr>
            </w:pPr>
          </w:p>
        </w:tc>
        <w:tc>
          <w:tcPr>
            <w:tcW w:w="236" w:type="dxa"/>
            <w:shd w:val="clear" w:color="auto" w:fill="D9D9D9" w:themeFill="background1" w:themeFillShade="D9"/>
            <w:vAlign w:val="center"/>
          </w:tcPr>
          <w:p w14:paraId="5A82F732" w14:textId="77777777" w:rsidR="006069E2" w:rsidRPr="009069C5" w:rsidRDefault="006069E2" w:rsidP="00B54271">
            <w:pPr>
              <w:jc w:val="center"/>
              <w:rPr>
                <w:rFonts w:ascii="Times New Roman" w:hAnsi="Times New Roman" w:cs="Times New Roman"/>
                <w:b/>
                <w:sz w:val="14"/>
                <w:lang w:val="es-419"/>
              </w:rPr>
            </w:pPr>
          </w:p>
        </w:tc>
        <w:tc>
          <w:tcPr>
            <w:tcW w:w="236" w:type="dxa"/>
            <w:shd w:val="clear" w:color="auto" w:fill="D9D9D9" w:themeFill="background1" w:themeFillShade="D9"/>
            <w:vAlign w:val="center"/>
          </w:tcPr>
          <w:p w14:paraId="6D522EF3" w14:textId="77777777" w:rsidR="006069E2" w:rsidRPr="009069C5" w:rsidRDefault="006069E2" w:rsidP="00B54271">
            <w:pPr>
              <w:jc w:val="center"/>
              <w:rPr>
                <w:rFonts w:ascii="Times New Roman" w:hAnsi="Times New Roman" w:cs="Times New Roman"/>
                <w:b/>
                <w:sz w:val="14"/>
                <w:lang w:val="es-419"/>
              </w:rPr>
            </w:pPr>
          </w:p>
        </w:tc>
        <w:tc>
          <w:tcPr>
            <w:tcW w:w="237" w:type="dxa"/>
            <w:shd w:val="clear" w:color="auto" w:fill="D9D9D9" w:themeFill="background1" w:themeFillShade="D9"/>
            <w:vAlign w:val="center"/>
          </w:tcPr>
          <w:p w14:paraId="04E00ECD" w14:textId="77777777" w:rsidR="006069E2" w:rsidRPr="009069C5" w:rsidRDefault="006069E2" w:rsidP="00B54271">
            <w:pPr>
              <w:jc w:val="center"/>
              <w:rPr>
                <w:rFonts w:ascii="Times New Roman" w:hAnsi="Times New Roman" w:cs="Times New Roman"/>
                <w:b/>
                <w:sz w:val="14"/>
                <w:lang w:val="es-419"/>
              </w:rPr>
            </w:pPr>
          </w:p>
        </w:tc>
        <w:tc>
          <w:tcPr>
            <w:tcW w:w="283" w:type="dxa"/>
            <w:shd w:val="clear" w:color="auto" w:fill="D9D9D9" w:themeFill="background1" w:themeFillShade="D9"/>
            <w:vAlign w:val="center"/>
          </w:tcPr>
          <w:p w14:paraId="22A47EF4" w14:textId="77777777" w:rsidR="006069E2" w:rsidRPr="009069C5" w:rsidRDefault="006069E2" w:rsidP="00B54271">
            <w:pPr>
              <w:jc w:val="center"/>
              <w:rPr>
                <w:rFonts w:ascii="Times New Roman" w:hAnsi="Times New Roman" w:cs="Times New Roman"/>
                <w:b/>
                <w:sz w:val="14"/>
                <w:lang w:val="es-419"/>
              </w:rPr>
            </w:pPr>
          </w:p>
        </w:tc>
        <w:tc>
          <w:tcPr>
            <w:tcW w:w="284" w:type="dxa"/>
            <w:shd w:val="clear" w:color="auto" w:fill="D9D9D9" w:themeFill="background1" w:themeFillShade="D9"/>
            <w:vAlign w:val="center"/>
          </w:tcPr>
          <w:p w14:paraId="1BA71E20" w14:textId="77777777" w:rsidR="006069E2" w:rsidRPr="009069C5" w:rsidRDefault="006069E2" w:rsidP="00B54271">
            <w:pPr>
              <w:jc w:val="center"/>
              <w:rPr>
                <w:rFonts w:ascii="Times New Roman" w:hAnsi="Times New Roman" w:cs="Times New Roman"/>
                <w:b/>
                <w:sz w:val="14"/>
                <w:lang w:val="es-419"/>
              </w:rPr>
            </w:pPr>
          </w:p>
        </w:tc>
        <w:tc>
          <w:tcPr>
            <w:tcW w:w="236" w:type="dxa"/>
            <w:shd w:val="clear" w:color="auto" w:fill="D9D9D9" w:themeFill="background1" w:themeFillShade="D9"/>
            <w:vAlign w:val="center"/>
          </w:tcPr>
          <w:p w14:paraId="753B700A" w14:textId="77777777" w:rsidR="006069E2" w:rsidRPr="009069C5" w:rsidRDefault="006069E2" w:rsidP="00B54271">
            <w:pPr>
              <w:jc w:val="center"/>
              <w:rPr>
                <w:rFonts w:ascii="Times New Roman" w:hAnsi="Times New Roman" w:cs="Times New Roman"/>
                <w:b/>
                <w:sz w:val="14"/>
                <w:lang w:val="es-419"/>
              </w:rPr>
            </w:pPr>
          </w:p>
        </w:tc>
        <w:tc>
          <w:tcPr>
            <w:tcW w:w="1254" w:type="dxa"/>
            <w:shd w:val="clear" w:color="auto" w:fill="D9D9D9" w:themeFill="background1" w:themeFillShade="D9"/>
            <w:vAlign w:val="center"/>
          </w:tcPr>
          <w:p w14:paraId="0446153D" w14:textId="77777777" w:rsidR="006069E2" w:rsidRPr="009069C5" w:rsidRDefault="006069E2" w:rsidP="00B54271">
            <w:pPr>
              <w:jc w:val="center"/>
              <w:rPr>
                <w:rFonts w:ascii="Times New Roman" w:hAnsi="Times New Roman" w:cs="Times New Roman"/>
                <w:b/>
                <w:sz w:val="14"/>
                <w:lang w:val="es-419"/>
              </w:rPr>
            </w:pPr>
          </w:p>
        </w:tc>
        <w:tc>
          <w:tcPr>
            <w:tcW w:w="992" w:type="dxa"/>
            <w:shd w:val="clear" w:color="auto" w:fill="D9D9D9" w:themeFill="background1" w:themeFillShade="D9"/>
            <w:vAlign w:val="center"/>
          </w:tcPr>
          <w:p w14:paraId="0FA98454" w14:textId="77777777" w:rsidR="006069E2" w:rsidRPr="009069C5" w:rsidRDefault="006069E2" w:rsidP="00B54271">
            <w:pPr>
              <w:jc w:val="center"/>
              <w:rPr>
                <w:rFonts w:ascii="Times New Roman" w:hAnsi="Times New Roman" w:cs="Times New Roman"/>
                <w:b/>
                <w:sz w:val="14"/>
                <w:lang w:val="es-419"/>
              </w:rPr>
            </w:pPr>
          </w:p>
        </w:tc>
        <w:tc>
          <w:tcPr>
            <w:tcW w:w="964" w:type="dxa"/>
            <w:shd w:val="clear" w:color="auto" w:fill="D9D9D9" w:themeFill="background1" w:themeFillShade="D9"/>
            <w:vAlign w:val="center"/>
          </w:tcPr>
          <w:p w14:paraId="754642B5" w14:textId="77777777" w:rsidR="006069E2" w:rsidRPr="009069C5" w:rsidRDefault="006069E2" w:rsidP="00B54271">
            <w:pPr>
              <w:jc w:val="center"/>
              <w:rPr>
                <w:rFonts w:ascii="Times New Roman" w:hAnsi="Times New Roman" w:cs="Times New Roman"/>
                <w:b/>
                <w:sz w:val="14"/>
                <w:lang w:val="es-419"/>
              </w:rPr>
            </w:pPr>
          </w:p>
        </w:tc>
      </w:tr>
      <w:tr w:rsidR="006069E2" w:rsidRPr="009069C5" w14:paraId="18C408DD" w14:textId="77777777" w:rsidTr="00B54271">
        <w:trPr>
          <w:gridAfter w:val="1"/>
          <w:wAfter w:w="21" w:type="dxa"/>
          <w:trHeight w:val="870"/>
          <w:jc w:val="center"/>
        </w:trPr>
        <w:tc>
          <w:tcPr>
            <w:tcW w:w="1462" w:type="dxa"/>
            <w:vMerge w:val="restart"/>
            <w:vAlign w:val="center"/>
          </w:tcPr>
          <w:p w14:paraId="1F95CE7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 Revisión y ajuste de matrices POA</w:t>
            </w:r>
          </w:p>
        </w:tc>
        <w:tc>
          <w:tcPr>
            <w:tcW w:w="1276" w:type="dxa"/>
            <w:vMerge w:val="restart"/>
            <w:vAlign w:val="center"/>
          </w:tcPr>
          <w:p w14:paraId="511F7E3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100% de las matrices elaboradas revisadas y ajustadas</w:t>
            </w:r>
          </w:p>
        </w:tc>
        <w:tc>
          <w:tcPr>
            <w:tcW w:w="1198" w:type="dxa"/>
            <w:vMerge w:val="restart"/>
            <w:vAlign w:val="center"/>
          </w:tcPr>
          <w:p w14:paraId="4039873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Porcentaje de matrices elaboradas, revisadas y ajustadas</w:t>
            </w:r>
          </w:p>
        </w:tc>
        <w:tc>
          <w:tcPr>
            <w:tcW w:w="1276" w:type="dxa"/>
            <w:vMerge w:val="restart"/>
            <w:vAlign w:val="center"/>
          </w:tcPr>
          <w:p w14:paraId="7A04A87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Matrices POA de las unidades ajustadas</w:t>
            </w:r>
          </w:p>
        </w:tc>
        <w:tc>
          <w:tcPr>
            <w:tcW w:w="992" w:type="dxa"/>
            <w:vMerge w:val="restart"/>
            <w:vAlign w:val="center"/>
          </w:tcPr>
          <w:p w14:paraId="1FBF972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N/A</w:t>
            </w:r>
          </w:p>
        </w:tc>
        <w:tc>
          <w:tcPr>
            <w:tcW w:w="1794" w:type="dxa"/>
            <w:vAlign w:val="center"/>
          </w:tcPr>
          <w:p w14:paraId="1416766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5.1.1 Recepción de matrices elaboradas</w:t>
            </w:r>
          </w:p>
        </w:tc>
        <w:tc>
          <w:tcPr>
            <w:tcW w:w="1134" w:type="dxa"/>
            <w:vAlign w:val="center"/>
          </w:tcPr>
          <w:p w14:paraId="3CC83E7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w:t>
            </w:r>
          </w:p>
        </w:tc>
        <w:tc>
          <w:tcPr>
            <w:tcW w:w="1411" w:type="dxa"/>
            <w:vAlign w:val="center"/>
          </w:tcPr>
          <w:p w14:paraId="6910D27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Align w:val="center"/>
          </w:tcPr>
          <w:p w14:paraId="4566EF6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Retraso en la remisión de las matrices</w:t>
            </w:r>
          </w:p>
        </w:tc>
        <w:tc>
          <w:tcPr>
            <w:tcW w:w="1362" w:type="dxa"/>
            <w:vAlign w:val="center"/>
          </w:tcPr>
          <w:p w14:paraId="18FB29E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Hacer reiteración del envío copiando a las MAE</w:t>
            </w:r>
          </w:p>
        </w:tc>
        <w:tc>
          <w:tcPr>
            <w:tcW w:w="236" w:type="dxa"/>
            <w:shd w:val="clear" w:color="auto" w:fill="BEBEBE" w:themeFill="text2" w:themeFillTint="66"/>
            <w:vAlign w:val="center"/>
          </w:tcPr>
          <w:p w14:paraId="76830A1C"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BEBEBE" w:themeFill="text2" w:themeFillTint="66"/>
            <w:vAlign w:val="center"/>
          </w:tcPr>
          <w:p w14:paraId="1C27BEC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BCF5DD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1D50EB9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46B90F8"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DA55701"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B07A431"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F32DC1E"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0D334F88"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47EC5CA"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E767E6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2DBC261" w14:textId="77777777" w:rsidR="006069E2" w:rsidRPr="009069C5" w:rsidRDefault="006069E2" w:rsidP="00B54271">
            <w:pPr>
              <w:rPr>
                <w:rFonts w:ascii="Times New Roman" w:hAnsi="Times New Roman" w:cs="Times New Roman"/>
                <w:sz w:val="18"/>
                <w:szCs w:val="18"/>
                <w:lang w:val="es-419"/>
              </w:rPr>
            </w:pPr>
          </w:p>
        </w:tc>
        <w:tc>
          <w:tcPr>
            <w:tcW w:w="1254" w:type="dxa"/>
            <w:vMerge w:val="restart"/>
            <w:vAlign w:val="center"/>
          </w:tcPr>
          <w:p w14:paraId="73BCED5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Computadora</w:t>
            </w:r>
          </w:p>
        </w:tc>
        <w:tc>
          <w:tcPr>
            <w:tcW w:w="992" w:type="dxa"/>
            <w:vMerge w:val="restart"/>
            <w:vAlign w:val="center"/>
          </w:tcPr>
          <w:p w14:paraId="31E9DDE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RD$ 0.00</w:t>
            </w:r>
          </w:p>
        </w:tc>
        <w:tc>
          <w:tcPr>
            <w:tcW w:w="964" w:type="dxa"/>
            <w:vMerge w:val="restart"/>
            <w:vAlign w:val="center"/>
          </w:tcPr>
          <w:p w14:paraId="73F1A7EC" w14:textId="77777777" w:rsidR="006069E2" w:rsidRPr="009069C5" w:rsidRDefault="006069E2" w:rsidP="00B54271">
            <w:pPr>
              <w:rPr>
                <w:rFonts w:ascii="Times New Roman" w:hAnsi="Times New Roman" w:cs="Times New Roman"/>
                <w:sz w:val="18"/>
                <w:szCs w:val="18"/>
                <w:lang w:val="es-419"/>
              </w:rPr>
            </w:pPr>
          </w:p>
        </w:tc>
      </w:tr>
      <w:tr w:rsidR="006069E2" w:rsidRPr="001B344B" w14:paraId="26A14C47" w14:textId="77777777" w:rsidTr="00B54271">
        <w:trPr>
          <w:gridAfter w:val="1"/>
          <w:wAfter w:w="21" w:type="dxa"/>
          <w:trHeight w:val="501"/>
          <w:jc w:val="center"/>
        </w:trPr>
        <w:tc>
          <w:tcPr>
            <w:tcW w:w="1462" w:type="dxa"/>
            <w:vMerge/>
            <w:vAlign w:val="center"/>
          </w:tcPr>
          <w:p w14:paraId="3394D124"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F281729"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700D6BDD"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4DEFF3BF"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0966C6F9"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46EBF71A"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5.1.2 Revisión y ajuste de matrices POA</w:t>
            </w:r>
          </w:p>
        </w:tc>
        <w:tc>
          <w:tcPr>
            <w:tcW w:w="1134" w:type="dxa"/>
            <w:vAlign w:val="center"/>
          </w:tcPr>
          <w:p w14:paraId="65738692" w14:textId="77777777" w:rsidR="006069E2" w:rsidRPr="009069C5" w:rsidRDefault="006069E2" w:rsidP="00B54271">
            <w:pPr>
              <w:rPr>
                <w:rFonts w:ascii="Times New Roman" w:hAnsi="Times New Roman" w:cs="Times New Roman"/>
                <w:sz w:val="18"/>
                <w:szCs w:val="18"/>
                <w:lang w:val="es-419"/>
              </w:rPr>
            </w:pPr>
          </w:p>
        </w:tc>
        <w:tc>
          <w:tcPr>
            <w:tcW w:w="1411" w:type="dxa"/>
            <w:vAlign w:val="center"/>
          </w:tcPr>
          <w:p w14:paraId="1BFE7EF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Matrices Ajustadas</w:t>
            </w:r>
          </w:p>
        </w:tc>
        <w:tc>
          <w:tcPr>
            <w:tcW w:w="1253" w:type="dxa"/>
            <w:vAlign w:val="center"/>
          </w:tcPr>
          <w:p w14:paraId="0D5A4B4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Las reuniones pautadas no se realicen oportunamente</w:t>
            </w:r>
          </w:p>
        </w:tc>
        <w:tc>
          <w:tcPr>
            <w:tcW w:w="1362" w:type="dxa"/>
            <w:vAlign w:val="center"/>
          </w:tcPr>
          <w:p w14:paraId="5C06084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Indicar la importancia involucrando a la MAE</w:t>
            </w:r>
          </w:p>
        </w:tc>
        <w:tc>
          <w:tcPr>
            <w:tcW w:w="236" w:type="dxa"/>
            <w:shd w:val="clear" w:color="auto" w:fill="auto"/>
            <w:vAlign w:val="center"/>
          </w:tcPr>
          <w:p w14:paraId="6E787BCF"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BEBEBE" w:themeFill="text2" w:themeFillTint="66"/>
            <w:vAlign w:val="center"/>
          </w:tcPr>
          <w:p w14:paraId="1F32A33F"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4AD62D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AB64386"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D494F1B"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06CC070"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71F4574"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5B858E5"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7C3721C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A16DDC6"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A46EE1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E28B72E"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5B083CD8"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6132234"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071408C6" w14:textId="77777777" w:rsidR="006069E2" w:rsidRPr="009069C5" w:rsidRDefault="006069E2" w:rsidP="00B54271">
            <w:pPr>
              <w:rPr>
                <w:rFonts w:ascii="Times New Roman" w:hAnsi="Times New Roman" w:cs="Times New Roman"/>
                <w:sz w:val="18"/>
                <w:szCs w:val="18"/>
                <w:lang w:val="es-419"/>
              </w:rPr>
            </w:pPr>
          </w:p>
        </w:tc>
      </w:tr>
      <w:tr w:rsidR="006069E2" w:rsidRPr="001B344B" w14:paraId="600F9DF9" w14:textId="77777777" w:rsidTr="00B54271">
        <w:trPr>
          <w:gridAfter w:val="1"/>
          <w:wAfter w:w="21" w:type="dxa"/>
          <w:trHeight w:val="281"/>
          <w:jc w:val="center"/>
        </w:trPr>
        <w:tc>
          <w:tcPr>
            <w:tcW w:w="1462" w:type="dxa"/>
            <w:vMerge/>
            <w:vAlign w:val="center"/>
          </w:tcPr>
          <w:p w14:paraId="14F80A0D"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0AA6486D"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28353DD0"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D912197"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3C26D34"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34E44B7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5.1.3 Socialización con los involucrados</w:t>
            </w:r>
          </w:p>
        </w:tc>
        <w:tc>
          <w:tcPr>
            <w:tcW w:w="1134" w:type="dxa"/>
            <w:vAlign w:val="center"/>
          </w:tcPr>
          <w:p w14:paraId="352F08F1" w14:textId="77777777" w:rsidR="006069E2" w:rsidRPr="009069C5" w:rsidRDefault="006069E2" w:rsidP="00B54271">
            <w:pPr>
              <w:rPr>
                <w:rFonts w:ascii="Times New Roman" w:hAnsi="Times New Roman" w:cs="Times New Roman"/>
                <w:sz w:val="18"/>
                <w:szCs w:val="18"/>
                <w:lang w:val="es-419"/>
              </w:rPr>
            </w:pPr>
          </w:p>
        </w:tc>
        <w:tc>
          <w:tcPr>
            <w:tcW w:w="1411" w:type="dxa"/>
            <w:vAlign w:val="center"/>
          </w:tcPr>
          <w:p w14:paraId="6876C5B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Align w:val="center"/>
          </w:tcPr>
          <w:p w14:paraId="2F8ADD5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Align w:val="center"/>
          </w:tcPr>
          <w:p w14:paraId="7D5AE5E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Indicar la importancia y objetivo</w:t>
            </w:r>
          </w:p>
        </w:tc>
        <w:tc>
          <w:tcPr>
            <w:tcW w:w="236" w:type="dxa"/>
            <w:shd w:val="clear" w:color="auto" w:fill="auto"/>
            <w:vAlign w:val="center"/>
          </w:tcPr>
          <w:p w14:paraId="23324302"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BEBEBE" w:themeFill="text2" w:themeFillTint="66"/>
            <w:vAlign w:val="center"/>
          </w:tcPr>
          <w:p w14:paraId="5A415BD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86D6F8C"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95D0DE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1EBFC3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1536950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A00145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01955E7"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070141E8"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64A2397"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5444E8A"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885F98B"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26C33B9D"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2AD2C204"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7269CDF8" w14:textId="77777777" w:rsidR="006069E2" w:rsidRPr="009069C5" w:rsidRDefault="006069E2" w:rsidP="00B54271">
            <w:pPr>
              <w:rPr>
                <w:rFonts w:ascii="Times New Roman" w:hAnsi="Times New Roman" w:cs="Times New Roman"/>
                <w:sz w:val="18"/>
                <w:szCs w:val="18"/>
                <w:lang w:val="es-419"/>
              </w:rPr>
            </w:pPr>
          </w:p>
        </w:tc>
      </w:tr>
      <w:tr w:rsidR="006069E2" w:rsidRPr="009069C5" w14:paraId="60FB1A74" w14:textId="77777777" w:rsidTr="00B54271">
        <w:trPr>
          <w:gridAfter w:val="1"/>
          <w:wAfter w:w="21" w:type="dxa"/>
          <w:trHeight w:val="272"/>
          <w:jc w:val="center"/>
        </w:trPr>
        <w:tc>
          <w:tcPr>
            <w:tcW w:w="1462" w:type="dxa"/>
            <w:vMerge w:val="restart"/>
            <w:vAlign w:val="center"/>
          </w:tcPr>
          <w:p w14:paraId="522C557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5.2 Elaboración de matriz de seguimiento POA</w:t>
            </w:r>
          </w:p>
        </w:tc>
        <w:tc>
          <w:tcPr>
            <w:tcW w:w="1276" w:type="dxa"/>
            <w:vMerge w:val="restart"/>
            <w:vAlign w:val="center"/>
          </w:tcPr>
          <w:p w14:paraId="09D78150" w14:textId="70348B62"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100% de la planificación en los POA incluidos en las matrices de </w:t>
            </w:r>
            <w:r w:rsidR="00795710" w:rsidRPr="009069C5">
              <w:rPr>
                <w:rFonts w:ascii="Times New Roman" w:hAnsi="Times New Roman" w:cs="Times New Roman"/>
                <w:sz w:val="18"/>
                <w:szCs w:val="18"/>
                <w:lang w:val="es-419"/>
              </w:rPr>
              <w:t>seguimiento</w:t>
            </w:r>
          </w:p>
        </w:tc>
        <w:tc>
          <w:tcPr>
            <w:tcW w:w="1198" w:type="dxa"/>
            <w:vMerge w:val="restart"/>
            <w:vAlign w:val="center"/>
          </w:tcPr>
          <w:p w14:paraId="2B888DB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Porcentaje de los POA de las unidades con las matrices de seguimiento elaboradas</w:t>
            </w:r>
          </w:p>
        </w:tc>
        <w:tc>
          <w:tcPr>
            <w:tcW w:w="1276" w:type="dxa"/>
            <w:vMerge w:val="restart"/>
            <w:vAlign w:val="center"/>
          </w:tcPr>
          <w:p w14:paraId="30B0788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Plantilla de seguimiento del POA elaborada</w:t>
            </w:r>
          </w:p>
        </w:tc>
        <w:tc>
          <w:tcPr>
            <w:tcW w:w="992" w:type="dxa"/>
            <w:vMerge w:val="restart"/>
            <w:vAlign w:val="center"/>
          </w:tcPr>
          <w:p w14:paraId="7D0D640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N/A</w:t>
            </w:r>
          </w:p>
        </w:tc>
        <w:tc>
          <w:tcPr>
            <w:tcW w:w="1794" w:type="dxa"/>
            <w:vAlign w:val="center"/>
          </w:tcPr>
          <w:p w14:paraId="05C26FB4" w14:textId="5037369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5.2.1 Revisión de las actividades y </w:t>
            </w:r>
            <w:r w:rsidR="00B90487" w:rsidRPr="009069C5">
              <w:rPr>
                <w:rFonts w:ascii="Times New Roman" w:hAnsi="Times New Roman" w:cs="Times New Roman"/>
                <w:sz w:val="18"/>
                <w:szCs w:val="18"/>
                <w:lang w:val="es-419"/>
              </w:rPr>
              <w:t>subactividades</w:t>
            </w:r>
            <w:r w:rsidRPr="009069C5">
              <w:rPr>
                <w:rFonts w:ascii="Times New Roman" w:hAnsi="Times New Roman" w:cs="Times New Roman"/>
                <w:sz w:val="18"/>
                <w:szCs w:val="18"/>
                <w:lang w:val="es-419"/>
              </w:rPr>
              <w:t xml:space="preserve"> de los POA de las unidades</w:t>
            </w:r>
          </w:p>
        </w:tc>
        <w:tc>
          <w:tcPr>
            <w:tcW w:w="1134" w:type="dxa"/>
            <w:vAlign w:val="center"/>
          </w:tcPr>
          <w:p w14:paraId="0F44114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w:t>
            </w:r>
          </w:p>
        </w:tc>
        <w:tc>
          <w:tcPr>
            <w:tcW w:w="1411" w:type="dxa"/>
            <w:vAlign w:val="center"/>
          </w:tcPr>
          <w:p w14:paraId="41569B5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Listado de revisión cotejado</w:t>
            </w:r>
          </w:p>
        </w:tc>
        <w:tc>
          <w:tcPr>
            <w:tcW w:w="1253" w:type="dxa"/>
            <w:vMerge w:val="restart"/>
            <w:vAlign w:val="center"/>
          </w:tcPr>
          <w:p w14:paraId="32914ED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Merge w:val="restart"/>
            <w:vAlign w:val="center"/>
          </w:tcPr>
          <w:p w14:paraId="0B8959F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Coordinar con otros colaboradores la revisión</w:t>
            </w:r>
          </w:p>
        </w:tc>
        <w:tc>
          <w:tcPr>
            <w:tcW w:w="236" w:type="dxa"/>
            <w:shd w:val="clear" w:color="auto" w:fill="auto"/>
            <w:vAlign w:val="center"/>
          </w:tcPr>
          <w:p w14:paraId="2F4DB28C"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BEBEBE" w:themeFill="text2" w:themeFillTint="66"/>
            <w:vAlign w:val="center"/>
          </w:tcPr>
          <w:p w14:paraId="52C77FD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A7F88C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19AE62C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2104023"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479625E"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FBFA051"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5761A0C"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1ED1F0F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714F1F7"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9937535"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904626C" w14:textId="77777777" w:rsidR="006069E2" w:rsidRPr="009069C5" w:rsidRDefault="006069E2" w:rsidP="00B54271">
            <w:pPr>
              <w:rPr>
                <w:rFonts w:ascii="Times New Roman" w:hAnsi="Times New Roman" w:cs="Times New Roman"/>
                <w:sz w:val="18"/>
                <w:szCs w:val="18"/>
                <w:lang w:val="es-419"/>
              </w:rPr>
            </w:pPr>
          </w:p>
        </w:tc>
        <w:tc>
          <w:tcPr>
            <w:tcW w:w="1254" w:type="dxa"/>
            <w:vMerge w:val="restart"/>
            <w:vAlign w:val="center"/>
          </w:tcPr>
          <w:p w14:paraId="28409FEE" w14:textId="77777777" w:rsidR="006069E2" w:rsidRPr="009069C5" w:rsidRDefault="006069E2" w:rsidP="00B54271">
            <w:pPr>
              <w:rPr>
                <w:rFonts w:ascii="Times New Roman" w:hAnsi="Times New Roman" w:cs="Times New Roman"/>
                <w:sz w:val="18"/>
                <w:szCs w:val="18"/>
                <w:lang w:val="es-419"/>
              </w:rPr>
            </w:pPr>
          </w:p>
        </w:tc>
        <w:tc>
          <w:tcPr>
            <w:tcW w:w="992" w:type="dxa"/>
            <w:vMerge w:val="restart"/>
            <w:vAlign w:val="center"/>
          </w:tcPr>
          <w:p w14:paraId="5244270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RD$ 0.00</w:t>
            </w:r>
          </w:p>
        </w:tc>
        <w:tc>
          <w:tcPr>
            <w:tcW w:w="964" w:type="dxa"/>
            <w:vMerge w:val="restart"/>
            <w:vAlign w:val="center"/>
          </w:tcPr>
          <w:p w14:paraId="1B993E63" w14:textId="77777777" w:rsidR="006069E2" w:rsidRPr="009069C5" w:rsidRDefault="006069E2" w:rsidP="00B54271">
            <w:pPr>
              <w:rPr>
                <w:rFonts w:ascii="Times New Roman" w:hAnsi="Times New Roman" w:cs="Times New Roman"/>
                <w:sz w:val="18"/>
                <w:szCs w:val="18"/>
                <w:lang w:val="es-419"/>
              </w:rPr>
            </w:pPr>
          </w:p>
        </w:tc>
      </w:tr>
      <w:tr w:rsidR="006069E2" w:rsidRPr="009069C5" w14:paraId="7E59C0FA" w14:textId="77777777" w:rsidTr="00B54271">
        <w:trPr>
          <w:gridAfter w:val="1"/>
          <w:wAfter w:w="21" w:type="dxa"/>
          <w:trHeight w:val="272"/>
          <w:jc w:val="center"/>
        </w:trPr>
        <w:tc>
          <w:tcPr>
            <w:tcW w:w="1462" w:type="dxa"/>
            <w:vMerge/>
            <w:vAlign w:val="center"/>
          </w:tcPr>
          <w:p w14:paraId="1C32C0B7"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217E786"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4A19DE9D"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5D7E0C31"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47A6A7DD"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5F82B0F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5.2.2 Diseño de las matrices de seguimiento por unidad</w:t>
            </w:r>
          </w:p>
        </w:tc>
        <w:tc>
          <w:tcPr>
            <w:tcW w:w="1134" w:type="dxa"/>
            <w:vAlign w:val="center"/>
          </w:tcPr>
          <w:p w14:paraId="33CC9C5F" w14:textId="77777777" w:rsidR="006069E2" w:rsidRPr="009069C5" w:rsidRDefault="006069E2" w:rsidP="00B54271">
            <w:pPr>
              <w:rPr>
                <w:rFonts w:ascii="Times New Roman" w:hAnsi="Times New Roman" w:cs="Times New Roman"/>
                <w:sz w:val="18"/>
                <w:szCs w:val="18"/>
                <w:lang w:val="es-419"/>
              </w:rPr>
            </w:pPr>
          </w:p>
        </w:tc>
        <w:tc>
          <w:tcPr>
            <w:tcW w:w="1411" w:type="dxa"/>
            <w:vAlign w:val="center"/>
          </w:tcPr>
          <w:p w14:paraId="4B97C6C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Matriz de seguimiento</w:t>
            </w:r>
          </w:p>
        </w:tc>
        <w:tc>
          <w:tcPr>
            <w:tcW w:w="1253" w:type="dxa"/>
            <w:vMerge/>
            <w:vAlign w:val="center"/>
          </w:tcPr>
          <w:p w14:paraId="18B160BD"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67D8FF1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ABED353"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BEBEBE" w:themeFill="text2" w:themeFillTint="66"/>
            <w:vAlign w:val="center"/>
          </w:tcPr>
          <w:p w14:paraId="55BDD2F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E5265C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A186C2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5F9BF4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192AE51A"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DA3CAAC"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FA2F31D"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19557614"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E9FAF3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F12860F"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4ADD1A2"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6B4FE1B5"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7292BCE2"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02652C1B" w14:textId="77777777" w:rsidR="006069E2" w:rsidRPr="009069C5" w:rsidRDefault="006069E2" w:rsidP="00B54271">
            <w:pPr>
              <w:rPr>
                <w:rFonts w:ascii="Times New Roman" w:hAnsi="Times New Roman" w:cs="Times New Roman"/>
                <w:sz w:val="18"/>
                <w:szCs w:val="18"/>
                <w:lang w:val="es-419"/>
              </w:rPr>
            </w:pPr>
          </w:p>
        </w:tc>
      </w:tr>
      <w:tr w:rsidR="006069E2" w:rsidRPr="009069C5" w14:paraId="6C7442DB" w14:textId="77777777" w:rsidTr="00B54271">
        <w:trPr>
          <w:gridAfter w:val="1"/>
          <w:wAfter w:w="21" w:type="dxa"/>
          <w:trHeight w:val="272"/>
          <w:jc w:val="center"/>
        </w:trPr>
        <w:tc>
          <w:tcPr>
            <w:tcW w:w="1462" w:type="dxa"/>
            <w:vMerge/>
            <w:vAlign w:val="center"/>
          </w:tcPr>
          <w:p w14:paraId="544D275D"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2EEC04F6"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2F87139B"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C07EAA9"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06C24EEF"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675ACBE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5.2.3 Compilación y organización de las matrices</w:t>
            </w:r>
          </w:p>
        </w:tc>
        <w:tc>
          <w:tcPr>
            <w:tcW w:w="1134" w:type="dxa"/>
            <w:vAlign w:val="center"/>
          </w:tcPr>
          <w:p w14:paraId="214DA67A" w14:textId="77777777" w:rsidR="006069E2" w:rsidRPr="009069C5" w:rsidRDefault="006069E2" w:rsidP="00B54271">
            <w:pPr>
              <w:rPr>
                <w:rFonts w:ascii="Times New Roman" w:hAnsi="Times New Roman" w:cs="Times New Roman"/>
                <w:sz w:val="18"/>
                <w:szCs w:val="18"/>
                <w:lang w:val="es-419"/>
              </w:rPr>
            </w:pPr>
          </w:p>
        </w:tc>
        <w:tc>
          <w:tcPr>
            <w:tcW w:w="1411" w:type="dxa"/>
            <w:vAlign w:val="center"/>
          </w:tcPr>
          <w:p w14:paraId="3AF8615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Matrices compiladas</w:t>
            </w:r>
          </w:p>
        </w:tc>
        <w:tc>
          <w:tcPr>
            <w:tcW w:w="1253" w:type="dxa"/>
            <w:vMerge/>
            <w:vAlign w:val="center"/>
          </w:tcPr>
          <w:p w14:paraId="65BA802C"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3ED3FBB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56C6C40"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BEBEBE" w:themeFill="text2" w:themeFillTint="66"/>
            <w:vAlign w:val="center"/>
          </w:tcPr>
          <w:p w14:paraId="0B81CC1D"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D80277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877ADA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24E48F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0532A3D"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1884AA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4A43F4E"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5C1D895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42AF877"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F8AE4F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E7EBBC2"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5EF5EE1F"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1BBD03CA"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3D471EC5" w14:textId="77777777" w:rsidR="006069E2" w:rsidRPr="009069C5" w:rsidRDefault="006069E2" w:rsidP="00B54271">
            <w:pPr>
              <w:rPr>
                <w:rFonts w:ascii="Times New Roman" w:hAnsi="Times New Roman" w:cs="Times New Roman"/>
                <w:sz w:val="18"/>
                <w:szCs w:val="18"/>
                <w:lang w:val="es-419"/>
              </w:rPr>
            </w:pPr>
          </w:p>
        </w:tc>
      </w:tr>
      <w:tr w:rsidR="006069E2" w:rsidRPr="009069C5" w14:paraId="4ACCD76F" w14:textId="77777777" w:rsidTr="00B54271">
        <w:trPr>
          <w:gridAfter w:val="1"/>
          <w:wAfter w:w="21" w:type="dxa"/>
          <w:trHeight w:val="272"/>
          <w:jc w:val="center"/>
        </w:trPr>
        <w:tc>
          <w:tcPr>
            <w:tcW w:w="1462" w:type="dxa"/>
            <w:vMerge/>
            <w:vAlign w:val="center"/>
          </w:tcPr>
          <w:p w14:paraId="4335BCDA"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7F9AC33E"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6F412FBC"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32D13636"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1F197349"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2E687DC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5.2.4 Elaboración de formato de informe de seguimiento y evaluación del POA</w:t>
            </w:r>
          </w:p>
        </w:tc>
        <w:tc>
          <w:tcPr>
            <w:tcW w:w="1134" w:type="dxa"/>
            <w:vAlign w:val="center"/>
          </w:tcPr>
          <w:p w14:paraId="79AF09D8" w14:textId="77777777" w:rsidR="006069E2" w:rsidRPr="009069C5" w:rsidRDefault="006069E2" w:rsidP="00B54271">
            <w:pPr>
              <w:rPr>
                <w:rFonts w:ascii="Times New Roman" w:hAnsi="Times New Roman" w:cs="Times New Roman"/>
                <w:sz w:val="18"/>
                <w:szCs w:val="18"/>
                <w:lang w:val="es-419"/>
              </w:rPr>
            </w:pPr>
          </w:p>
        </w:tc>
        <w:tc>
          <w:tcPr>
            <w:tcW w:w="1411" w:type="dxa"/>
            <w:vAlign w:val="center"/>
          </w:tcPr>
          <w:p w14:paraId="4B19A4A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Formato elaborado</w:t>
            </w:r>
          </w:p>
        </w:tc>
        <w:tc>
          <w:tcPr>
            <w:tcW w:w="1253" w:type="dxa"/>
            <w:vMerge/>
            <w:vAlign w:val="center"/>
          </w:tcPr>
          <w:p w14:paraId="31CE2D7A"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4DB36B80"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72FE098"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BEBEBE" w:themeFill="text2" w:themeFillTint="66"/>
            <w:vAlign w:val="center"/>
          </w:tcPr>
          <w:p w14:paraId="02C811E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0643106"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EB9860E"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E588D85"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639F744"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8CFBE4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4C363B7"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26D5269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A374BA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65DE76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B8290C4"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4AF873D6"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3880C145"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3E833674" w14:textId="77777777" w:rsidR="006069E2" w:rsidRPr="009069C5" w:rsidRDefault="006069E2" w:rsidP="00B54271">
            <w:pPr>
              <w:rPr>
                <w:rFonts w:ascii="Times New Roman" w:hAnsi="Times New Roman" w:cs="Times New Roman"/>
                <w:sz w:val="18"/>
                <w:szCs w:val="18"/>
                <w:lang w:val="es-419"/>
              </w:rPr>
            </w:pPr>
          </w:p>
        </w:tc>
      </w:tr>
      <w:tr w:rsidR="006069E2" w:rsidRPr="009069C5" w14:paraId="7E3D153E" w14:textId="77777777" w:rsidTr="00B54271">
        <w:trPr>
          <w:gridAfter w:val="1"/>
          <w:wAfter w:w="21" w:type="dxa"/>
          <w:trHeight w:val="272"/>
          <w:jc w:val="center"/>
        </w:trPr>
        <w:tc>
          <w:tcPr>
            <w:tcW w:w="1462" w:type="dxa"/>
            <w:vMerge/>
            <w:vAlign w:val="center"/>
          </w:tcPr>
          <w:p w14:paraId="2F718841"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3184F1AB"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5437EE9C"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00C9A713"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531B338E"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5595BC8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5.2.5 Socialización y aprobación de matrices y formato de informe</w:t>
            </w:r>
          </w:p>
        </w:tc>
        <w:tc>
          <w:tcPr>
            <w:tcW w:w="1134" w:type="dxa"/>
            <w:vAlign w:val="center"/>
          </w:tcPr>
          <w:p w14:paraId="6C6D9812" w14:textId="77777777" w:rsidR="006069E2" w:rsidRPr="009069C5" w:rsidRDefault="006069E2" w:rsidP="00B54271">
            <w:pPr>
              <w:rPr>
                <w:rFonts w:ascii="Times New Roman" w:hAnsi="Times New Roman" w:cs="Times New Roman"/>
                <w:sz w:val="18"/>
                <w:szCs w:val="18"/>
                <w:lang w:val="es-419"/>
              </w:rPr>
            </w:pPr>
          </w:p>
        </w:tc>
        <w:tc>
          <w:tcPr>
            <w:tcW w:w="1411" w:type="dxa"/>
            <w:vAlign w:val="center"/>
          </w:tcPr>
          <w:p w14:paraId="436FEA5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Merge/>
            <w:vAlign w:val="center"/>
          </w:tcPr>
          <w:p w14:paraId="377EED7E"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1B69D05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56A8414"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2259D161"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6AC22F1B"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69619D7"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76A30B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FDA92C5"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F3D90AA"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7E3C8C2"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7899B62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BEEFEB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AAEA3FF"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8D64E97"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5091F8B5"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0AFF095B"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7516941D" w14:textId="77777777" w:rsidR="006069E2" w:rsidRPr="009069C5" w:rsidRDefault="006069E2" w:rsidP="00B54271">
            <w:pPr>
              <w:rPr>
                <w:rFonts w:ascii="Times New Roman" w:hAnsi="Times New Roman" w:cs="Times New Roman"/>
                <w:sz w:val="18"/>
                <w:szCs w:val="18"/>
                <w:lang w:val="es-419"/>
              </w:rPr>
            </w:pPr>
          </w:p>
        </w:tc>
      </w:tr>
      <w:tr w:rsidR="006069E2" w:rsidRPr="009069C5" w14:paraId="352AF3BF" w14:textId="77777777" w:rsidTr="00B54271">
        <w:trPr>
          <w:gridAfter w:val="1"/>
          <w:wAfter w:w="21" w:type="dxa"/>
          <w:trHeight w:val="272"/>
          <w:jc w:val="center"/>
        </w:trPr>
        <w:tc>
          <w:tcPr>
            <w:tcW w:w="1462" w:type="dxa"/>
            <w:vMerge w:val="restart"/>
            <w:vAlign w:val="center"/>
          </w:tcPr>
          <w:p w14:paraId="0864DD58"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5.3 Elaboración del Informe Trimestral de Indicadores de Gestión</w:t>
            </w:r>
          </w:p>
        </w:tc>
        <w:tc>
          <w:tcPr>
            <w:tcW w:w="1276" w:type="dxa"/>
            <w:vMerge w:val="restart"/>
            <w:vAlign w:val="center"/>
          </w:tcPr>
          <w:p w14:paraId="208C292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4 informes trimestrales de indicadores de gestión elaborados</w:t>
            </w:r>
          </w:p>
        </w:tc>
        <w:tc>
          <w:tcPr>
            <w:tcW w:w="1198" w:type="dxa"/>
            <w:vMerge w:val="restart"/>
            <w:vAlign w:val="center"/>
          </w:tcPr>
          <w:p w14:paraId="3C1368C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Cantidad de informes trimestrales de indicadores de gestión elaborados</w:t>
            </w:r>
          </w:p>
        </w:tc>
        <w:tc>
          <w:tcPr>
            <w:tcW w:w="1276" w:type="dxa"/>
            <w:vMerge w:val="restart"/>
            <w:vAlign w:val="center"/>
          </w:tcPr>
          <w:p w14:paraId="4FA7693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trimestral de indicadores de gestión</w:t>
            </w:r>
          </w:p>
        </w:tc>
        <w:tc>
          <w:tcPr>
            <w:tcW w:w="992" w:type="dxa"/>
            <w:vMerge w:val="restart"/>
            <w:vAlign w:val="center"/>
          </w:tcPr>
          <w:p w14:paraId="647B60E7"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6C417188"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5.3.1 Identificación de los indicadores de gestión</w:t>
            </w:r>
          </w:p>
        </w:tc>
        <w:tc>
          <w:tcPr>
            <w:tcW w:w="1134" w:type="dxa"/>
            <w:vAlign w:val="center"/>
          </w:tcPr>
          <w:p w14:paraId="25AD52AA"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w:t>
            </w:r>
          </w:p>
        </w:tc>
        <w:tc>
          <w:tcPr>
            <w:tcW w:w="1411" w:type="dxa"/>
            <w:vAlign w:val="center"/>
          </w:tcPr>
          <w:p w14:paraId="0548F8B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Reporte de indicadores seleccionados</w:t>
            </w:r>
          </w:p>
        </w:tc>
        <w:tc>
          <w:tcPr>
            <w:tcW w:w="1253" w:type="dxa"/>
            <w:vAlign w:val="center"/>
          </w:tcPr>
          <w:p w14:paraId="5B7B07E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Desconocimiento de los indicadores reales</w:t>
            </w:r>
          </w:p>
        </w:tc>
        <w:tc>
          <w:tcPr>
            <w:tcW w:w="1362" w:type="dxa"/>
            <w:vAlign w:val="center"/>
          </w:tcPr>
          <w:p w14:paraId="19EA3CC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Validar con las demás instituciones la pertinencia de los indicadores</w:t>
            </w:r>
          </w:p>
        </w:tc>
        <w:tc>
          <w:tcPr>
            <w:tcW w:w="236" w:type="dxa"/>
            <w:shd w:val="clear" w:color="auto" w:fill="auto"/>
            <w:vAlign w:val="center"/>
          </w:tcPr>
          <w:p w14:paraId="4A2B33D4"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BEBEBE" w:themeFill="text2" w:themeFillTint="66"/>
            <w:vAlign w:val="center"/>
          </w:tcPr>
          <w:p w14:paraId="76701E0F"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63E21A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89EF05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4773B87"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D33A8E5"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1E346E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723494F"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3FC0232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912807D"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5D8210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F77559E" w14:textId="77777777" w:rsidR="006069E2" w:rsidRPr="009069C5" w:rsidRDefault="006069E2" w:rsidP="00B54271">
            <w:pPr>
              <w:rPr>
                <w:rFonts w:ascii="Times New Roman" w:hAnsi="Times New Roman" w:cs="Times New Roman"/>
                <w:sz w:val="18"/>
                <w:szCs w:val="18"/>
                <w:lang w:val="es-419"/>
              </w:rPr>
            </w:pPr>
          </w:p>
        </w:tc>
        <w:tc>
          <w:tcPr>
            <w:tcW w:w="1254" w:type="dxa"/>
            <w:vMerge w:val="restart"/>
            <w:vAlign w:val="center"/>
          </w:tcPr>
          <w:p w14:paraId="101C6CF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PC,</w:t>
            </w:r>
          </w:p>
          <w:p w14:paraId="2D8CD5B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Material Gastable</w:t>
            </w:r>
          </w:p>
        </w:tc>
        <w:tc>
          <w:tcPr>
            <w:tcW w:w="992" w:type="dxa"/>
            <w:vMerge w:val="restart"/>
            <w:vAlign w:val="center"/>
          </w:tcPr>
          <w:p w14:paraId="0EEE7CE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RD$ 0.00</w:t>
            </w:r>
          </w:p>
        </w:tc>
        <w:tc>
          <w:tcPr>
            <w:tcW w:w="964" w:type="dxa"/>
            <w:vMerge w:val="restart"/>
            <w:vAlign w:val="center"/>
          </w:tcPr>
          <w:p w14:paraId="6E39A99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Analista de Proyectos</w:t>
            </w:r>
          </w:p>
        </w:tc>
      </w:tr>
      <w:tr w:rsidR="006069E2" w:rsidRPr="001B344B" w14:paraId="15388046" w14:textId="77777777" w:rsidTr="00B54271">
        <w:trPr>
          <w:gridAfter w:val="1"/>
          <w:wAfter w:w="21" w:type="dxa"/>
          <w:trHeight w:val="272"/>
          <w:jc w:val="center"/>
        </w:trPr>
        <w:tc>
          <w:tcPr>
            <w:tcW w:w="1462" w:type="dxa"/>
            <w:vMerge/>
            <w:vAlign w:val="center"/>
          </w:tcPr>
          <w:p w14:paraId="4BD5B8BC"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11CCFAC"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2957EF59"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2D85F875"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07997327"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24E3600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5.3.2 Elaboración del formato de informe trimestral desempeño de indicadores de gestión.</w:t>
            </w:r>
          </w:p>
        </w:tc>
        <w:tc>
          <w:tcPr>
            <w:tcW w:w="1134" w:type="dxa"/>
            <w:vAlign w:val="center"/>
          </w:tcPr>
          <w:p w14:paraId="41E8DE7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w:t>
            </w:r>
          </w:p>
        </w:tc>
        <w:tc>
          <w:tcPr>
            <w:tcW w:w="1411" w:type="dxa"/>
            <w:vAlign w:val="center"/>
          </w:tcPr>
          <w:p w14:paraId="1DAB4BD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Formato de informe</w:t>
            </w:r>
          </w:p>
        </w:tc>
        <w:tc>
          <w:tcPr>
            <w:tcW w:w="1253" w:type="dxa"/>
            <w:vMerge w:val="restart"/>
            <w:vAlign w:val="center"/>
          </w:tcPr>
          <w:p w14:paraId="4F89D51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Merge w:val="restart"/>
            <w:vAlign w:val="center"/>
          </w:tcPr>
          <w:p w14:paraId="75C1C17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Indicar la importancia de esta actividad</w:t>
            </w:r>
          </w:p>
        </w:tc>
        <w:tc>
          <w:tcPr>
            <w:tcW w:w="236" w:type="dxa"/>
            <w:shd w:val="clear" w:color="auto" w:fill="auto"/>
            <w:vAlign w:val="center"/>
          </w:tcPr>
          <w:p w14:paraId="25276C03"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BEBEBE" w:themeFill="text2" w:themeFillTint="66"/>
            <w:vAlign w:val="center"/>
          </w:tcPr>
          <w:p w14:paraId="74678614"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28FA90C"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1C550DE6"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602F08C"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9D2E2F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A5A92E5"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FC2419F"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4A5C2FD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DA495C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E1326D2"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FC52837"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49A4D5B1"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53A6D020"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418B39E3" w14:textId="77777777" w:rsidR="006069E2" w:rsidRPr="009069C5" w:rsidRDefault="006069E2" w:rsidP="00B54271">
            <w:pPr>
              <w:rPr>
                <w:rFonts w:ascii="Times New Roman" w:hAnsi="Times New Roman" w:cs="Times New Roman"/>
                <w:sz w:val="18"/>
                <w:szCs w:val="18"/>
                <w:lang w:val="es-419"/>
              </w:rPr>
            </w:pPr>
          </w:p>
        </w:tc>
      </w:tr>
      <w:tr w:rsidR="006069E2" w:rsidRPr="009069C5" w14:paraId="64DC826D" w14:textId="77777777" w:rsidTr="00B54271">
        <w:trPr>
          <w:gridAfter w:val="1"/>
          <w:wAfter w:w="21" w:type="dxa"/>
          <w:trHeight w:val="272"/>
          <w:jc w:val="center"/>
        </w:trPr>
        <w:tc>
          <w:tcPr>
            <w:tcW w:w="1462" w:type="dxa"/>
            <w:vMerge/>
            <w:vAlign w:val="center"/>
          </w:tcPr>
          <w:p w14:paraId="339DC9DC"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4755BAE3"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3EEF789F"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03F343A8"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267739FB"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46F823A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5.3.3 Revisión, verificación y aprobación del formato de informe.</w:t>
            </w:r>
          </w:p>
        </w:tc>
        <w:tc>
          <w:tcPr>
            <w:tcW w:w="1134" w:type="dxa"/>
            <w:vAlign w:val="center"/>
          </w:tcPr>
          <w:p w14:paraId="387BC25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 Enc. DPyD</w:t>
            </w:r>
          </w:p>
        </w:tc>
        <w:tc>
          <w:tcPr>
            <w:tcW w:w="1411" w:type="dxa"/>
            <w:vAlign w:val="center"/>
          </w:tcPr>
          <w:p w14:paraId="7EDB37D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Formato de informe aprobado</w:t>
            </w:r>
          </w:p>
        </w:tc>
        <w:tc>
          <w:tcPr>
            <w:tcW w:w="1253" w:type="dxa"/>
            <w:vMerge/>
            <w:vAlign w:val="center"/>
          </w:tcPr>
          <w:p w14:paraId="3AF9B102"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1808704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6C7D90A"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BEBEBE" w:themeFill="text2" w:themeFillTint="66"/>
            <w:vAlign w:val="center"/>
          </w:tcPr>
          <w:p w14:paraId="0BDE238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405FC8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4B4FAD7"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E07EE5C"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1501A9C"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919AEB0"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94F4B83"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3210B58F"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612080A"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CCB405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C707291"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60E81584"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428E57EC"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69CFD2F2" w14:textId="77777777" w:rsidR="006069E2" w:rsidRPr="009069C5" w:rsidRDefault="006069E2" w:rsidP="00B54271">
            <w:pPr>
              <w:rPr>
                <w:rFonts w:ascii="Times New Roman" w:hAnsi="Times New Roman" w:cs="Times New Roman"/>
                <w:sz w:val="18"/>
                <w:szCs w:val="18"/>
                <w:lang w:val="es-419"/>
              </w:rPr>
            </w:pPr>
          </w:p>
        </w:tc>
      </w:tr>
      <w:tr w:rsidR="006069E2" w:rsidRPr="001B344B" w14:paraId="26D37309" w14:textId="77777777" w:rsidTr="00B54271">
        <w:trPr>
          <w:gridAfter w:val="1"/>
          <w:wAfter w:w="21" w:type="dxa"/>
          <w:trHeight w:val="272"/>
          <w:jc w:val="center"/>
        </w:trPr>
        <w:tc>
          <w:tcPr>
            <w:tcW w:w="1462" w:type="dxa"/>
            <w:vMerge/>
            <w:vAlign w:val="center"/>
          </w:tcPr>
          <w:p w14:paraId="7A847ABE"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4765C17C"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25BC92A2"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4E52097F"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3C433344"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79128148"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5.3.4 Socialización de la elaboración del informe trimestral de desempeño de indicadores de gestión.</w:t>
            </w:r>
          </w:p>
        </w:tc>
        <w:tc>
          <w:tcPr>
            <w:tcW w:w="1134" w:type="dxa"/>
            <w:vAlign w:val="center"/>
          </w:tcPr>
          <w:p w14:paraId="55F68F3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w:t>
            </w:r>
          </w:p>
        </w:tc>
        <w:tc>
          <w:tcPr>
            <w:tcW w:w="1411" w:type="dxa"/>
            <w:vAlign w:val="center"/>
          </w:tcPr>
          <w:p w14:paraId="6EE1AFC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 listado de asistencia</w:t>
            </w:r>
          </w:p>
        </w:tc>
        <w:tc>
          <w:tcPr>
            <w:tcW w:w="1253" w:type="dxa"/>
            <w:vMerge/>
            <w:vAlign w:val="center"/>
          </w:tcPr>
          <w:p w14:paraId="63228F2F"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3FDBE8FF"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2866031"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BEBEBE" w:themeFill="text2" w:themeFillTint="66"/>
            <w:vAlign w:val="center"/>
          </w:tcPr>
          <w:p w14:paraId="282524A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3FCB17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0316ABE"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2D8B133"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E12B184"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E3101D0"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91F5F8D"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43A1A00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A8422E7"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A3BB7E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00B1DC4"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5581C3EA"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E45CE6F"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070D5DC8" w14:textId="77777777" w:rsidR="006069E2" w:rsidRPr="009069C5" w:rsidRDefault="006069E2" w:rsidP="00B54271">
            <w:pPr>
              <w:rPr>
                <w:rFonts w:ascii="Times New Roman" w:hAnsi="Times New Roman" w:cs="Times New Roman"/>
                <w:sz w:val="18"/>
                <w:szCs w:val="18"/>
                <w:lang w:val="es-419"/>
              </w:rPr>
            </w:pPr>
          </w:p>
        </w:tc>
      </w:tr>
      <w:tr w:rsidR="006069E2" w:rsidRPr="001B344B" w14:paraId="5CDFF0DA" w14:textId="77777777" w:rsidTr="00B54271">
        <w:trPr>
          <w:gridAfter w:val="1"/>
          <w:wAfter w:w="21" w:type="dxa"/>
          <w:trHeight w:val="272"/>
          <w:jc w:val="center"/>
        </w:trPr>
        <w:tc>
          <w:tcPr>
            <w:tcW w:w="1462" w:type="dxa"/>
            <w:vMerge/>
            <w:vAlign w:val="center"/>
          </w:tcPr>
          <w:p w14:paraId="18F0EEA6"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E0009A1"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127E4F97"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2C00F20"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D110C19"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420A143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5.3.5 Solicitud y levantamiento de informaciones</w:t>
            </w:r>
          </w:p>
        </w:tc>
        <w:tc>
          <w:tcPr>
            <w:tcW w:w="1134" w:type="dxa"/>
            <w:vAlign w:val="center"/>
          </w:tcPr>
          <w:p w14:paraId="17B75D6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Auxiliar</w:t>
            </w:r>
          </w:p>
        </w:tc>
        <w:tc>
          <w:tcPr>
            <w:tcW w:w="1411" w:type="dxa"/>
            <w:vAlign w:val="center"/>
          </w:tcPr>
          <w:p w14:paraId="7087DC5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electrónico/solicitud</w:t>
            </w:r>
          </w:p>
        </w:tc>
        <w:tc>
          <w:tcPr>
            <w:tcW w:w="1253" w:type="dxa"/>
            <w:vMerge w:val="restart"/>
            <w:vAlign w:val="center"/>
          </w:tcPr>
          <w:p w14:paraId="271CC2D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Merge w:val="restart"/>
            <w:vAlign w:val="center"/>
          </w:tcPr>
          <w:p w14:paraId="156C2FE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Involucrar a los niveles directivos</w:t>
            </w:r>
          </w:p>
        </w:tc>
        <w:tc>
          <w:tcPr>
            <w:tcW w:w="236" w:type="dxa"/>
            <w:shd w:val="clear" w:color="auto" w:fill="auto"/>
            <w:vAlign w:val="center"/>
          </w:tcPr>
          <w:p w14:paraId="7275F99E"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32F620A7"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274F830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0638881"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5787D3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2A68F50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78D218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C4C07EB"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BEBEBE" w:themeFill="text2" w:themeFillTint="66"/>
            <w:vAlign w:val="center"/>
          </w:tcPr>
          <w:p w14:paraId="2BD88DF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DCB6DDD"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0427A0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4150F221"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5965B8D3"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2E705284"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261A5FF5" w14:textId="77777777" w:rsidR="006069E2" w:rsidRPr="009069C5" w:rsidRDefault="006069E2" w:rsidP="00B54271">
            <w:pPr>
              <w:rPr>
                <w:rFonts w:ascii="Times New Roman" w:hAnsi="Times New Roman" w:cs="Times New Roman"/>
                <w:sz w:val="18"/>
                <w:szCs w:val="18"/>
                <w:lang w:val="es-419"/>
              </w:rPr>
            </w:pPr>
          </w:p>
        </w:tc>
      </w:tr>
      <w:tr w:rsidR="006069E2" w:rsidRPr="009069C5" w14:paraId="049A724F" w14:textId="77777777" w:rsidTr="00B54271">
        <w:trPr>
          <w:gridAfter w:val="1"/>
          <w:wAfter w:w="21" w:type="dxa"/>
          <w:trHeight w:val="272"/>
          <w:jc w:val="center"/>
        </w:trPr>
        <w:tc>
          <w:tcPr>
            <w:tcW w:w="1462" w:type="dxa"/>
            <w:vMerge/>
            <w:vAlign w:val="center"/>
          </w:tcPr>
          <w:p w14:paraId="1627B38A"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0C1F6E88"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2CE01021"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2AD788B9"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29A4E6AB"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3631F03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5.3.6 Elaboración del informe trimestral de desempeño de indicadores de gestión</w:t>
            </w:r>
          </w:p>
        </w:tc>
        <w:tc>
          <w:tcPr>
            <w:tcW w:w="1134" w:type="dxa"/>
            <w:vAlign w:val="center"/>
          </w:tcPr>
          <w:p w14:paraId="34D9030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Analista FMEPPP</w:t>
            </w:r>
          </w:p>
        </w:tc>
        <w:tc>
          <w:tcPr>
            <w:tcW w:w="1411" w:type="dxa"/>
            <w:vAlign w:val="center"/>
          </w:tcPr>
          <w:p w14:paraId="04564BB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trimestral elaborado</w:t>
            </w:r>
          </w:p>
        </w:tc>
        <w:tc>
          <w:tcPr>
            <w:tcW w:w="1253" w:type="dxa"/>
            <w:vMerge/>
            <w:vAlign w:val="center"/>
          </w:tcPr>
          <w:p w14:paraId="7DA24320"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54F61890"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019228F"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5F4F7E0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7A371C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244F764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778EC4B"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150DA7B4"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47E76F8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4AF0875"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19E425A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6084630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1D7358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482DEBF7"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24C22DBC"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48615851"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5985FF27" w14:textId="77777777" w:rsidR="006069E2" w:rsidRPr="009069C5" w:rsidRDefault="006069E2" w:rsidP="00B54271">
            <w:pPr>
              <w:rPr>
                <w:rFonts w:ascii="Times New Roman" w:hAnsi="Times New Roman" w:cs="Times New Roman"/>
                <w:sz w:val="18"/>
                <w:szCs w:val="18"/>
                <w:lang w:val="es-419"/>
              </w:rPr>
            </w:pPr>
          </w:p>
        </w:tc>
      </w:tr>
      <w:tr w:rsidR="006069E2" w:rsidRPr="009069C5" w14:paraId="59B267D4" w14:textId="77777777" w:rsidTr="00B54271">
        <w:trPr>
          <w:gridAfter w:val="1"/>
          <w:wAfter w:w="21" w:type="dxa"/>
          <w:trHeight w:val="272"/>
          <w:jc w:val="center"/>
        </w:trPr>
        <w:tc>
          <w:tcPr>
            <w:tcW w:w="1462" w:type="dxa"/>
            <w:vMerge/>
            <w:vAlign w:val="center"/>
          </w:tcPr>
          <w:p w14:paraId="341FECD5"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47CD80B1"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31CEF3EC"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B70749B"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54365046"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42B271E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5.3.7 Revisión y ajustes del informe.</w:t>
            </w:r>
          </w:p>
        </w:tc>
        <w:tc>
          <w:tcPr>
            <w:tcW w:w="1134" w:type="dxa"/>
            <w:vAlign w:val="center"/>
          </w:tcPr>
          <w:p w14:paraId="52C8C160" w14:textId="01E60116" w:rsidR="006069E2" w:rsidRPr="009069C5" w:rsidRDefault="00B90487"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Enc. </w:t>
            </w:r>
            <w:r w:rsidRPr="009069C5">
              <w:rPr>
                <w:sz w:val="18"/>
                <w:szCs w:val="18"/>
                <w:lang w:val="es-419"/>
              </w:rPr>
              <w:t>/</w:t>
            </w:r>
            <w:r w:rsidR="006069E2" w:rsidRPr="009069C5">
              <w:rPr>
                <w:rFonts w:ascii="Times New Roman" w:hAnsi="Times New Roman" w:cs="Times New Roman"/>
                <w:sz w:val="18"/>
                <w:szCs w:val="18"/>
                <w:lang w:val="es-419"/>
              </w:rPr>
              <w:t xml:space="preserve"> Analista FMEPPP</w:t>
            </w:r>
          </w:p>
        </w:tc>
        <w:tc>
          <w:tcPr>
            <w:tcW w:w="1411" w:type="dxa"/>
            <w:vAlign w:val="center"/>
          </w:tcPr>
          <w:p w14:paraId="7AAF4F8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valida y aprobado</w:t>
            </w:r>
          </w:p>
        </w:tc>
        <w:tc>
          <w:tcPr>
            <w:tcW w:w="1253" w:type="dxa"/>
            <w:vMerge/>
            <w:vAlign w:val="center"/>
          </w:tcPr>
          <w:p w14:paraId="328AA4BE"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0BDED795"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F011856"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680F97B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93B7CA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3A28F4B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0411494"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BBF5485"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261A5B9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C3891A3"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0137F5A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5AD6EC0A"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22A319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27BC8F99"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07DDA718"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5D600B46"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489D682D" w14:textId="77777777" w:rsidR="006069E2" w:rsidRPr="009069C5" w:rsidRDefault="006069E2" w:rsidP="00B54271">
            <w:pPr>
              <w:rPr>
                <w:rFonts w:ascii="Times New Roman" w:hAnsi="Times New Roman" w:cs="Times New Roman"/>
                <w:sz w:val="18"/>
                <w:szCs w:val="18"/>
                <w:lang w:val="es-419"/>
              </w:rPr>
            </w:pPr>
          </w:p>
        </w:tc>
      </w:tr>
      <w:tr w:rsidR="006069E2" w:rsidRPr="009069C5" w14:paraId="360FA240" w14:textId="77777777" w:rsidTr="00B54271">
        <w:trPr>
          <w:gridAfter w:val="1"/>
          <w:wAfter w:w="21" w:type="dxa"/>
          <w:trHeight w:val="272"/>
          <w:jc w:val="center"/>
        </w:trPr>
        <w:tc>
          <w:tcPr>
            <w:tcW w:w="1462" w:type="dxa"/>
            <w:vMerge/>
            <w:vAlign w:val="center"/>
          </w:tcPr>
          <w:p w14:paraId="2C4615EB"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7C3B369"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49C69138"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1BDF585"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4F80E9E6"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1F99FCB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5.3.8 Socialización y remisión a la OAI y demás entidades.</w:t>
            </w:r>
          </w:p>
        </w:tc>
        <w:tc>
          <w:tcPr>
            <w:tcW w:w="1134" w:type="dxa"/>
            <w:vAlign w:val="center"/>
          </w:tcPr>
          <w:p w14:paraId="717FC77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Analista FMEPPP</w:t>
            </w:r>
          </w:p>
        </w:tc>
        <w:tc>
          <w:tcPr>
            <w:tcW w:w="1411" w:type="dxa"/>
            <w:vAlign w:val="center"/>
          </w:tcPr>
          <w:p w14:paraId="4E1551F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Merge/>
            <w:vAlign w:val="center"/>
          </w:tcPr>
          <w:p w14:paraId="22F744AF"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0312A50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D519A89"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3EA2854A"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BE03AA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6437F40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199DA68"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165C992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796C510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B6E1812"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599E34CB"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255C29D0"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BBCD0C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75A22F51"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69FE2C23"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56F02257"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55624576" w14:textId="77777777" w:rsidR="006069E2" w:rsidRPr="009069C5" w:rsidRDefault="006069E2" w:rsidP="00B54271">
            <w:pPr>
              <w:rPr>
                <w:rFonts w:ascii="Times New Roman" w:hAnsi="Times New Roman" w:cs="Times New Roman"/>
                <w:sz w:val="18"/>
                <w:szCs w:val="18"/>
                <w:lang w:val="es-419"/>
              </w:rPr>
            </w:pPr>
          </w:p>
        </w:tc>
      </w:tr>
      <w:tr w:rsidR="006069E2" w:rsidRPr="009069C5" w14:paraId="34DC0912" w14:textId="77777777" w:rsidTr="00B54271">
        <w:trPr>
          <w:gridAfter w:val="1"/>
          <w:wAfter w:w="21" w:type="dxa"/>
          <w:trHeight w:val="272"/>
          <w:jc w:val="center"/>
        </w:trPr>
        <w:tc>
          <w:tcPr>
            <w:tcW w:w="1462" w:type="dxa"/>
            <w:vMerge w:val="restart"/>
            <w:vAlign w:val="center"/>
          </w:tcPr>
          <w:p w14:paraId="10D037B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lastRenderedPageBreak/>
              <w:t>5.4 Elaboración del Informe trimestral de seguimiento y evaluación del POA</w:t>
            </w:r>
          </w:p>
        </w:tc>
        <w:tc>
          <w:tcPr>
            <w:tcW w:w="1276" w:type="dxa"/>
            <w:vMerge w:val="restart"/>
            <w:vAlign w:val="center"/>
          </w:tcPr>
          <w:p w14:paraId="1EF5048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4 informes de seguimiento y evaluación del POA elaborados y remitidos a la OAI y demás entidades</w:t>
            </w:r>
          </w:p>
        </w:tc>
        <w:tc>
          <w:tcPr>
            <w:tcW w:w="1198" w:type="dxa"/>
            <w:vMerge w:val="restart"/>
            <w:vAlign w:val="center"/>
          </w:tcPr>
          <w:p w14:paraId="38BB5B4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Cantidad de informes trimestrales de seguimiento y evaluación del POA elaborados y remitidos</w:t>
            </w:r>
          </w:p>
        </w:tc>
        <w:tc>
          <w:tcPr>
            <w:tcW w:w="1276" w:type="dxa"/>
            <w:vMerge w:val="restart"/>
            <w:vAlign w:val="center"/>
          </w:tcPr>
          <w:p w14:paraId="06A8868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trimestral de seguimiento y evaluación del POA</w:t>
            </w:r>
          </w:p>
        </w:tc>
        <w:tc>
          <w:tcPr>
            <w:tcW w:w="992" w:type="dxa"/>
            <w:vMerge w:val="restart"/>
            <w:vAlign w:val="center"/>
          </w:tcPr>
          <w:p w14:paraId="0A3DF8E9"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0682AC8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5.4.1 Realización de inducción sobre el informe de evaluación y seguimiento del POA.</w:t>
            </w:r>
          </w:p>
        </w:tc>
        <w:tc>
          <w:tcPr>
            <w:tcW w:w="1134" w:type="dxa"/>
            <w:vAlign w:val="center"/>
          </w:tcPr>
          <w:p w14:paraId="5E21A57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w:t>
            </w:r>
          </w:p>
        </w:tc>
        <w:tc>
          <w:tcPr>
            <w:tcW w:w="1411" w:type="dxa"/>
            <w:vAlign w:val="center"/>
          </w:tcPr>
          <w:p w14:paraId="4BD67C35" w14:textId="0A0CD63B"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Listado de participación, fotos, correo </w:t>
            </w:r>
            <w:r w:rsidR="00733AA4" w:rsidRPr="009069C5">
              <w:rPr>
                <w:rFonts w:ascii="Times New Roman" w:hAnsi="Times New Roman" w:cs="Times New Roman"/>
                <w:sz w:val="18"/>
                <w:szCs w:val="18"/>
                <w:lang w:val="es-419"/>
              </w:rPr>
              <w:t>electrónico</w:t>
            </w:r>
          </w:p>
        </w:tc>
        <w:tc>
          <w:tcPr>
            <w:tcW w:w="1253" w:type="dxa"/>
            <w:vAlign w:val="center"/>
          </w:tcPr>
          <w:p w14:paraId="7E67E83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Align w:val="center"/>
          </w:tcPr>
          <w:p w14:paraId="7345C7C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Indicar la importancia de esta actividad</w:t>
            </w:r>
          </w:p>
        </w:tc>
        <w:tc>
          <w:tcPr>
            <w:tcW w:w="236" w:type="dxa"/>
            <w:shd w:val="clear" w:color="auto" w:fill="auto"/>
            <w:vAlign w:val="center"/>
          </w:tcPr>
          <w:p w14:paraId="570DDFC1"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4A4DCD73"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25CF828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4D049E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5AF9488"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1BE2040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8C1DD4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052F157"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19017CCF"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91DE1BF"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A6A405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9332F49" w14:textId="77777777" w:rsidR="006069E2" w:rsidRPr="009069C5" w:rsidRDefault="006069E2" w:rsidP="00B54271">
            <w:pPr>
              <w:rPr>
                <w:rFonts w:ascii="Times New Roman" w:hAnsi="Times New Roman" w:cs="Times New Roman"/>
                <w:sz w:val="18"/>
                <w:szCs w:val="18"/>
                <w:lang w:val="es-419"/>
              </w:rPr>
            </w:pPr>
          </w:p>
        </w:tc>
        <w:tc>
          <w:tcPr>
            <w:tcW w:w="1254" w:type="dxa"/>
            <w:vMerge w:val="restart"/>
            <w:vAlign w:val="center"/>
          </w:tcPr>
          <w:p w14:paraId="5BA9C9A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Material Gastable</w:t>
            </w:r>
          </w:p>
        </w:tc>
        <w:tc>
          <w:tcPr>
            <w:tcW w:w="992" w:type="dxa"/>
            <w:vMerge w:val="restart"/>
            <w:vAlign w:val="center"/>
          </w:tcPr>
          <w:p w14:paraId="1BA9E61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RD$ 0.00</w:t>
            </w:r>
          </w:p>
        </w:tc>
        <w:tc>
          <w:tcPr>
            <w:tcW w:w="964" w:type="dxa"/>
            <w:vMerge w:val="restart"/>
            <w:vAlign w:val="center"/>
          </w:tcPr>
          <w:p w14:paraId="5FED7CD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Técnico de proyectos</w:t>
            </w:r>
          </w:p>
        </w:tc>
      </w:tr>
      <w:tr w:rsidR="006069E2" w:rsidRPr="001B344B" w14:paraId="234F06F1" w14:textId="77777777" w:rsidTr="00B54271">
        <w:trPr>
          <w:gridAfter w:val="1"/>
          <w:wAfter w:w="21" w:type="dxa"/>
          <w:trHeight w:val="272"/>
          <w:jc w:val="center"/>
        </w:trPr>
        <w:tc>
          <w:tcPr>
            <w:tcW w:w="1462" w:type="dxa"/>
            <w:vMerge/>
            <w:vAlign w:val="center"/>
          </w:tcPr>
          <w:p w14:paraId="7854C8C2"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7A6B6C8"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01BEFDB0"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716F30D"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676F059"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7BEF60C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5.4.2 Solicitud y levantamiento de informaciones</w:t>
            </w:r>
          </w:p>
        </w:tc>
        <w:tc>
          <w:tcPr>
            <w:tcW w:w="1134" w:type="dxa"/>
            <w:vAlign w:val="center"/>
          </w:tcPr>
          <w:p w14:paraId="296048A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Auxiliar </w:t>
            </w:r>
          </w:p>
        </w:tc>
        <w:tc>
          <w:tcPr>
            <w:tcW w:w="1411" w:type="dxa"/>
            <w:vAlign w:val="center"/>
          </w:tcPr>
          <w:p w14:paraId="6DCEDAB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Align w:val="center"/>
          </w:tcPr>
          <w:p w14:paraId="33A8BDD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Recepción de informaciones a destiempo</w:t>
            </w:r>
          </w:p>
        </w:tc>
        <w:tc>
          <w:tcPr>
            <w:tcW w:w="1362" w:type="dxa"/>
            <w:vAlign w:val="center"/>
          </w:tcPr>
          <w:p w14:paraId="6B871580" w14:textId="682DDC30"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Determinar fecha </w:t>
            </w:r>
            <w:r w:rsidR="00B90487" w:rsidRPr="009069C5">
              <w:rPr>
                <w:rFonts w:ascii="Times New Roman" w:hAnsi="Times New Roman" w:cs="Times New Roman"/>
                <w:sz w:val="18"/>
                <w:szCs w:val="18"/>
                <w:lang w:val="es-419"/>
              </w:rPr>
              <w:t>límite</w:t>
            </w:r>
            <w:r w:rsidRPr="009069C5">
              <w:rPr>
                <w:rFonts w:ascii="Times New Roman" w:hAnsi="Times New Roman" w:cs="Times New Roman"/>
                <w:sz w:val="18"/>
                <w:szCs w:val="18"/>
                <w:lang w:val="es-419"/>
              </w:rPr>
              <w:t xml:space="preserve"> e involucrar a los directores</w:t>
            </w:r>
          </w:p>
        </w:tc>
        <w:tc>
          <w:tcPr>
            <w:tcW w:w="236" w:type="dxa"/>
            <w:shd w:val="clear" w:color="auto" w:fill="auto"/>
            <w:vAlign w:val="center"/>
          </w:tcPr>
          <w:p w14:paraId="3850C523"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0DA7B073"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7528F25B"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EE6914F"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E614E1B"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65FE2372"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1A2AABF"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87D5587"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BEBEBE" w:themeFill="text2" w:themeFillTint="66"/>
            <w:vAlign w:val="center"/>
          </w:tcPr>
          <w:p w14:paraId="3B46E45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9B30F0A"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554AAE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2C2D4992"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606C1DDC"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2EC26720"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72FB072C" w14:textId="77777777" w:rsidR="006069E2" w:rsidRPr="009069C5" w:rsidRDefault="006069E2" w:rsidP="00B54271">
            <w:pPr>
              <w:rPr>
                <w:rFonts w:ascii="Times New Roman" w:hAnsi="Times New Roman" w:cs="Times New Roman"/>
                <w:sz w:val="18"/>
                <w:szCs w:val="18"/>
                <w:lang w:val="es-419"/>
              </w:rPr>
            </w:pPr>
          </w:p>
        </w:tc>
      </w:tr>
      <w:tr w:rsidR="006069E2" w:rsidRPr="001B344B" w14:paraId="281D4407" w14:textId="77777777" w:rsidTr="00B54271">
        <w:trPr>
          <w:gridAfter w:val="1"/>
          <w:wAfter w:w="21" w:type="dxa"/>
          <w:trHeight w:val="272"/>
          <w:jc w:val="center"/>
        </w:trPr>
        <w:tc>
          <w:tcPr>
            <w:tcW w:w="1462" w:type="dxa"/>
            <w:vMerge/>
            <w:vAlign w:val="center"/>
          </w:tcPr>
          <w:p w14:paraId="29CA0B04"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47156C86"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1BF122E1"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0CD3CF2F"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34BFEF74"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4252038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5.4.3 Análisis y organización de las informaciones</w:t>
            </w:r>
          </w:p>
        </w:tc>
        <w:tc>
          <w:tcPr>
            <w:tcW w:w="1134" w:type="dxa"/>
            <w:vAlign w:val="center"/>
          </w:tcPr>
          <w:p w14:paraId="5F5DB8A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Analista FMEPPP</w:t>
            </w:r>
          </w:p>
        </w:tc>
        <w:tc>
          <w:tcPr>
            <w:tcW w:w="1411" w:type="dxa"/>
            <w:vAlign w:val="center"/>
          </w:tcPr>
          <w:p w14:paraId="298155A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Reporte de análisis</w:t>
            </w:r>
          </w:p>
        </w:tc>
        <w:tc>
          <w:tcPr>
            <w:tcW w:w="1253" w:type="dxa"/>
            <w:vAlign w:val="center"/>
          </w:tcPr>
          <w:p w14:paraId="61C0AF7A"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Align w:val="center"/>
          </w:tcPr>
          <w:p w14:paraId="3818CF2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Determinar un tiempo fijo e identificar la importancia de esta actividad</w:t>
            </w:r>
          </w:p>
        </w:tc>
        <w:tc>
          <w:tcPr>
            <w:tcW w:w="236" w:type="dxa"/>
            <w:shd w:val="clear" w:color="auto" w:fill="auto"/>
            <w:vAlign w:val="center"/>
          </w:tcPr>
          <w:p w14:paraId="2AD02AB1"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0F029721"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16C83C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6B07A136"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EC078A6"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8E13EA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542DC8BD"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B7AD159"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31BE499B"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6C1A85F7"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0923995"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14B7F5DA"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705F752C"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191F160B"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589D5D9D" w14:textId="77777777" w:rsidR="006069E2" w:rsidRPr="009069C5" w:rsidRDefault="006069E2" w:rsidP="00B54271">
            <w:pPr>
              <w:rPr>
                <w:rFonts w:ascii="Times New Roman" w:hAnsi="Times New Roman" w:cs="Times New Roman"/>
                <w:sz w:val="18"/>
                <w:szCs w:val="18"/>
                <w:lang w:val="es-419"/>
              </w:rPr>
            </w:pPr>
          </w:p>
        </w:tc>
      </w:tr>
      <w:tr w:rsidR="006069E2" w:rsidRPr="001B344B" w14:paraId="294A166C" w14:textId="77777777" w:rsidTr="00B54271">
        <w:trPr>
          <w:gridAfter w:val="1"/>
          <w:wAfter w:w="21" w:type="dxa"/>
          <w:trHeight w:val="272"/>
          <w:jc w:val="center"/>
        </w:trPr>
        <w:tc>
          <w:tcPr>
            <w:tcW w:w="1462" w:type="dxa"/>
            <w:vMerge/>
            <w:vAlign w:val="center"/>
          </w:tcPr>
          <w:p w14:paraId="05C77AEA"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50C32997"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6A1F63BD"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51423A5A"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74C56FB9"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555C150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5.4.4 Elaboración del informe trimestral de seguimiento y evaluación del POA</w:t>
            </w:r>
          </w:p>
        </w:tc>
        <w:tc>
          <w:tcPr>
            <w:tcW w:w="1134" w:type="dxa"/>
            <w:vAlign w:val="center"/>
          </w:tcPr>
          <w:p w14:paraId="489F7B18" w14:textId="3EA87F67" w:rsidR="006069E2" w:rsidRPr="009069C5" w:rsidRDefault="00B90487"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Enc. </w:t>
            </w:r>
            <w:r w:rsidRPr="009069C5">
              <w:rPr>
                <w:sz w:val="18"/>
                <w:szCs w:val="18"/>
                <w:lang w:val="es-419"/>
              </w:rPr>
              <w:t>/</w:t>
            </w:r>
            <w:r w:rsidR="006069E2" w:rsidRPr="009069C5">
              <w:rPr>
                <w:rFonts w:ascii="Times New Roman" w:hAnsi="Times New Roman" w:cs="Times New Roman"/>
                <w:sz w:val="18"/>
                <w:szCs w:val="18"/>
                <w:lang w:val="es-419"/>
              </w:rPr>
              <w:t>Analista FMEPPP</w:t>
            </w:r>
          </w:p>
        </w:tc>
        <w:tc>
          <w:tcPr>
            <w:tcW w:w="1411" w:type="dxa"/>
            <w:vAlign w:val="center"/>
          </w:tcPr>
          <w:p w14:paraId="2942217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trimestral</w:t>
            </w:r>
          </w:p>
        </w:tc>
        <w:tc>
          <w:tcPr>
            <w:tcW w:w="1253" w:type="dxa"/>
            <w:vMerge w:val="restart"/>
            <w:vAlign w:val="center"/>
          </w:tcPr>
          <w:p w14:paraId="690B5CC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Merge w:val="restart"/>
            <w:vAlign w:val="center"/>
          </w:tcPr>
          <w:p w14:paraId="73F20F4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Indicar la importancia de esta actividad, involucrar a la directiva.</w:t>
            </w:r>
          </w:p>
        </w:tc>
        <w:tc>
          <w:tcPr>
            <w:tcW w:w="236" w:type="dxa"/>
            <w:shd w:val="clear" w:color="auto" w:fill="auto"/>
            <w:vAlign w:val="center"/>
          </w:tcPr>
          <w:p w14:paraId="28404B31"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45916626"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608A75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450928F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B74B27F"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16F058CD"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1D8B7FD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BB382D8"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00AF4CFF"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602992C6"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5F0A25A"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6B9135A1"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3CC340A6"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2993EE28"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2B2443CF" w14:textId="77777777" w:rsidR="006069E2" w:rsidRPr="009069C5" w:rsidRDefault="006069E2" w:rsidP="00B54271">
            <w:pPr>
              <w:rPr>
                <w:rFonts w:ascii="Times New Roman" w:hAnsi="Times New Roman" w:cs="Times New Roman"/>
                <w:sz w:val="18"/>
                <w:szCs w:val="18"/>
                <w:lang w:val="es-419"/>
              </w:rPr>
            </w:pPr>
          </w:p>
        </w:tc>
      </w:tr>
      <w:tr w:rsidR="006069E2" w:rsidRPr="009069C5" w14:paraId="6A28741D" w14:textId="77777777" w:rsidTr="00B54271">
        <w:trPr>
          <w:gridAfter w:val="1"/>
          <w:wAfter w:w="21" w:type="dxa"/>
          <w:trHeight w:val="272"/>
          <w:jc w:val="center"/>
        </w:trPr>
        <w:tc>
          <w:tcPr>
            <w:tcW w:w="1462" w:type="dxa"/>
            <w:vMerge/>
            <w:vAlign w:val="center"/>
          </w:tcPr>
          <w:p w14:paraId="1A4AE5E2"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4661CEDE"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3149E43B"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7AC56D24"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02F909C0"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26F7AE0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5.4.5 Revisión y ajuste del informe</w:t>
            </w:r>
          </w:p>
        </w:tc>
        <w:tc>
          <w:tcPr>
            <w:tcW w:w="1134" w:type="dxa"/>
            <w:vAlign w:val="center"/>
          </w:tcPr>
          <w:p w14:paraId="06DCA4A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 Enc. DPyD</w:t>
            </w:r>
          </w:p>
        </w:tc>
        <w:tc>
          <w:tcPr>
            <w:tcW w:w="1411" w:type="dxa"/>
            <w:vAlign w:val="center"/>
          </w:tcPr>
          <w:p w14:paraId="59A67908"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ajustado y aprobado</w:t>
            </w:r>
          </w:p>
        </w:tc>
        <w:tc>
          <w:tcPr>
            <w:tcW w:w="1253" w:type="dxa"/>
            <w:vMerge/>
            <w:vAlign w:val="center"/>
          </w:tcPr>
          <w:p w14:paraId="627E0F3B"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191B36C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4116328"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6A15E0D4"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45F030C"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2C04E1FD"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25E7FB3"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E55D93C"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0E7B992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6AF5C83"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007CE44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524E7E10"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84718D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4A9093B2"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277EF838"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4D054D0B"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5F696A86" w14:textId="77777777" w:rsidR="006069E2" w:rsidRPr="009069C5" w:rsidRDefault="006069E2" w:rsidP="00B54271">
            <w:pPr>
              <w:rPr>
                <w:rFonts w:ascii="Times New Roman" w:hAnsi="Times New Roman" w:cs="Times New Roman"/>
                <w:sz w:val="18"/>
                <w:szCs w:val="18"/>
                <w:lang w:val="es-419"/>
              </w:rPr>
            </w:pPr>
          </w:p>
        </w:tc>
      </w:tr>
      <w:tr w:rsidR="006069E2" w:rsidRPr="009069C5" w14:paraId="65AA9177" w14:textId="77777777" w:rsidTr="00B54271">
        <w:trPr>
          <w:gridAfter w:val="1"/>
          <w:wAfter w:w="21" w:type="dxa"/>
          <w:trHeight w:val="272"/>
          <w:jc w:val="center"/>
        </w:trPr>
        <w:tc>
          <w:tcPr>
            <w:tcW w:w="1462" w:type="dxa"/>
            <w:vMerge/>
            <w:vAlign w:val="center"/>
          </w:tcPr>
          <w:p w14:paraId="2CFB69C8"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4415F10D"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18CD5FEF"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9E60FFF"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2A0057A5"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6A2F1CA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5.4.6 Socialización y remisión a la OAI y demás entidades</w:t>
            </w:r>
          </w:p>
        </w:tc>
        <w:tc>
          <w:tcPr>
            <w:tcW w:w="1134" w:type="dxa"/>
            <w:vAlign w:val="center"/>
          </w:tcPr>
          <w:p w14:paraId="2C6ADFA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Auxiliar</w:t>
            </w:r>
          </w:p>
        </w:tc>
        <w:tc>
          <w:tcPr>
            <w:tcW w:w="1411" w:type="dxa"/>
            <w:vAlign w:val="center"/>
          </w:tcPr>
          <w:p w14:paraId="1B11D65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Merge/>
            <w:vAlign w:val="center"/>
          </w:tcPr>
          <w:p w14:paraId="16599471"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05A060B0"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4A9E4CD"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34BB7466"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66D448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78E99500"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4060B2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6E77FA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5A1946B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6BACFE5"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17C64FDF"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2DF2E306"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9FC1BD2"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37C41B6F"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795D4A7C"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0AFF7D19"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066ED9EA" w14:textId="77777777" w:rsidR="006069E2" w:rsidRPr="009069C5" w:rsidRDefault="006069E2" w:rsidP="00B54271">
            <w:pPr>
              <w:rPr>
                <w:rFonts w:ascii="Times New Roman" w:hAnsi="Times New Roman" w:cs="Times New Roman"/>
                <w:sz w:val="18"/>
                <w:szCs w:val="18"/>
                <w:lang w:val="es-419"/>
              </w:rPr>
            </w:pPr>
          </w:p>
        </w:tc>
      </w:tr>
      <w:tr w:rsidR="006069E2" w:rsidRPr="009069C5" w14:paraId="1EC4DBF0" w14:textId="77777777" w:rsidTr="00B54271">
        <w:trPr>
          <w:gridAfter w:val="1"/>
          <w:wAfter w:w="21" w:type="dxa"/>
          <w:trHeight w:val="272"/>
          <w:jc w:val="center"/>
        </w:trPr>
        <w:tc>
          <w:tcPr>
            <w:tcW w:w="1462" w:type="dxa"/>
            <w:vMerge w:val="restart"/>
            <w:vAlign w:val="center"/>
          </w:tcPr>
          <w:p w14:paraId="5B9B698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5.5 Elaboración del Informe semestral de seguimiento y evaluación del POA</w:t>
            </w:r>
          </w:p>
        </w:tc>
        <w:tc>
          <w:tcPr>
            <w:tcW w:w="1276" w:type="dxa"/>
            <w:vMerge w:val="restart"/>
            <w:vAlign w:val="center"/>
          </w:tcPr>
          <w:p w14:paraId="742D58E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Elaboración de 2 informes semestrales de seguimiento y evaluación del POA</w:t>
            </w:r>
          </w:p>
        </w:tc>
        <w:tc>
          <w:tcPr>
            <w:tcW w:w="1198" w:type="dxa"/>
            <w:vMerge w:val="restart"/>
            <w:vAlign w:val="center"/>
          </w:tcPr>
          <w:p w14:paraId="0AB9955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Cantidad de informes semestrales de seguimiento y evaluación del POA elaborados</w:t>
            </w:r>
          </w:p>
        </w:tc>
        <w:tc>
          <w:tcPr>
            <w:tcW w:w="1276" w:type="dxa"/>
            <w:vMerge w:val="restart"/>
            <w:vAlign w:val="center"/>
          </w:tcPr>
          <w:p w14:paraId="0CA27C8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semestral de seguimiento y evaluación del POA</w:t>
            </w:r>
          </w:p>
        </w:tc>
        <w:tc>
          <w:tcPr>
            <w:tcW w:w="992" w:type="dxa"/>
            <w:vMerge w:val="restart"/>
            <w:vAlign w:val="center"/>
          </w:tcPr>
          <w:p w14:paraId="509005AF"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4036DEB8"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5.5.1 Levantamiento, análisis y organización de las informaciones</w:t>
            </w:r>
          </w:p>
        </w:tc>
        <w:tc>
          <w:tcPr>
            <w:tcW w:w="1134" w:type="dxa"/>
            <w:vAlign w:val="center"/>
          </w:tcPr>
          <w:p w14:paraId="140B120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Analista FMEPPP</w:t>
            </w:r>
          </w:p>
        </w:tc>
        <w:tc>
          <w:tcPr>
            <w:tcW w:w="1411" w:type="dxa"/>
            <w:vAlign w:val="center"/>
          </w:tcPr>
          <w:p w14:paraId="07BEB66A"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Reporte de análisis</w:t>
            </w:r>
          </w:p>
        </w:tc>
        <w:tc>
          <w:tcPr>
            <w:tcW w:w="1253" w:type="dxa"/>
            <w:vAlign w:val="center"/>
          </w:tcPr>
          <w:p w14:paraId="3A68B24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Informaciones incompletas o erróneas</w:t>
            </w:r>
          </w:p>
        </w:tc>
        <w:tc>
          <w:tcPr>
            <w:tcW w:w="1362" w:type="dxa"/>
            <w:vAlign w:val="center"/>
          </w:tcPr>
          <w:p w14:paraId="5D8B7F3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Validación de las informaciones con las unidades</w:t>
            </w:r>
          </w:p>
        </w:tc>
        <w:tc>
          <w:tcPr>
            <w:tcW w:w="236" w:type="dxa"/>
            <w:shd w:val="clear" w:color="auto" w:fill="auto"/>
            <w:vAlign w:val="center"/>
          </w:tcPr>
          <w:p w14:paraId="4B9B663F"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23AE6AD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54649F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48FA27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558186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0FAC0BB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64A5A7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D7CC7FD"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3711296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86EFF7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54B0292"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69AE776C" w14:textId="77777777" w:rsidR="006069E2" w:rsidRPr="009069C5" w:rsidRDefault="006069E2" w:rsidP="00B54271">
            <w:pPr>
              <w:rPr>
                <w:rFonts w:ascii="Times New Roman" w:hAnsi="Times New Roman" w:cs="Times New Roman"/>
                <w:sz w:val="18"/>
                <w:szCs w:val="18"/>
                <w:lang w:val="es-419"/>
              </w:rPr>
            </w:pPr>
          </w:p>
        </w:tc>
        <w:tc>
          <w:tcPr>
            <w:tcW w:w="1254" w:type="dxa"/>
            <w:vMerge w:val="restart"/>
            <w:vAlign w:val="center"/>
          </w:tcPr>
          <w:p w14:paraId="6528690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Material gastable</w:t>
            </w:r>
          </w:p>
        </w:tc>
        <w:tc>
          <w:tcPr>
            <w:tcW w:w="992" w:type="dxa"/>
            <w:vMerge w:val="restart"/>
            <w:vAlign w:val="center"/>
          </w:tcPr>
          <w:p w14:paraId="5A517ED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RD$ 0.00</w:t>
            </w:r>
          </w:p>
        </w:tc>
        <w:tc>
          <w:tcPr>
            <w:tcW w:w="964" w:type="dxa"/>
            <w:vMerge w:val="restart"/>
            <w:vAlign w:val="center"/>
          </w:tcPr>
          <w:p w14:paraId="037AF2E5" w14:textId="77777777" w:rsidR="006069E2" w:rsidRPr="009069C5" w:rsidRDefault="006069E2" w:rsidP="00B54271">
            <w:pPr>
              <w:rPr>
                <w:rFonts w:ascii="Times New Roman" w:hAnsi="Times New Roman" w:cs="Times New Roman"/>
                <w:sz w:val="18"/>
                <w:szCs w:val="18"/>
                <w:lang w:val="es-419"/>
              </w:rPr>
            </w:pPr>
          </w:p>
        </w:tc>
      </w:tr>
      <w:tr w:rsidR="006069E2" w:rsidRPr="001B344B" w14:paraId="64703B24" w14:textId="77777777" w:rsidTr="00B54271">
        <w:trPr>
          <w:gridAfter w:val="1"/>
          <w:wAfter w:w="21" w:type="dxa"/>
          <w:trHeight w:val="272"/>
          <w:jc w:val="center"/>
        </w:trPr>
        <w:tc>
          <w:tcPr>
            <w:tcW w:w="1462" w:type="dxa"/>
            <w:vMerge/>
            <w:vAlign w:val="center"/>
          </w:tcPr>
          <w:p w14:paraId="01364821"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A79C779"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4CE62A40"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34EFAE8F"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A0862E3"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5EC68E7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5.5.2 Elaboración del informe semestral</w:t>
            </w:r>
          </w:p>
        </w:tc>
        <w:tc>
          <w:tcPr>
            <w:tcW w:w="1134" w:type="dxa"/>
            <w:vAlign w:val="center"/>
          </w:tcPr>
          <w:p w14:paraId="0254F3BB" w14:textId="508AF88B" w:rsidR="006069E2" w:rsidRPr="009069C5" w:rsidRDefault="00B90487"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Enc. </w:t>
            </w:r>
            <w:r w:rsidRPr="009069C5">
              <w:rPr>
                <w:sz w:val="18"/>
                <w:szCs w:val="18"/>
                <w:lang w:val="es-419"/>
              </w:rPr>
              <w:t>/</w:t>
            </w:r>
            <w:r w:rsidR="006069E2" w:rsidRPr="009069C5">
              <w:rPr>
                <w:rFonts w:ascii="Times New Roman" w:hAnsi="Times New Roman" w:cs="Times New Roman"/>
                <w:sz w:val="18"/>
                <w:szCs w:val="18"/>
                <w:lang w:val="es-419"/>
              </w:rPr>
              <w:t>Analista FMEPPP</w:t>
            </w:r>
          </w:p>
        </w:tc>
        <w:tc>
          <w:tcPr>
            <w:tcW w:w="1411" w:type="dxa"/>
            <w:vAlign w:val="center"/>
          </w:tcPr>
          <w:p w14:paraId="101707C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Informe </w:t>
            </w:r>
          </w:p>
        </w:tc>
        <w:tc>
          <w:tcPr>
            <w:tcW w:w="1253" w:type="dxa"/>
            <w:vMerge w:val="restart"/>
            <w:vAlign w:val="center"/>
          </w:tcPr>
          <w:p w14:paraId="5E91412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Merge w:val="restart"/>
            <w:vAlign w:val="center"/>
          </w:tcPr>
          <w:p w14:paraId="057D049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Indicar la importancia de la actividad/involucrar a los directivos</w:t>
            </w:r>
          </w:p>
        </w:tc>
        <w:tc>
          <w:tcPr>
            <w:tcW w:w="236" w:type="dxa"/>
            <w:shd w:val="clear" w:color="auto" w:fill="auto"/>
            <w:vAlign w:val="center"/>
          </w:tcPr>
          <w:p w14:paraId="282671D2"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65E95203"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2FC3D4B"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1C837EB"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9160BC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DCE0611"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23CB85EE"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1DDC770"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4438F49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80B598F"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677989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7525CA4B"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45CE9F99"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22CD9044"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432458D2" w14:textId="77777777" w:rsidR="006069E2" w:rsidRPr="009069C5" w:rsidRDefault="006069E2" w:rsidP="00B54271">
            <w:pPr>
              <w:rPr>
                <w:rFonts w:ascii="Times New Roman" w:hAnsi="Times New Roman" w:cs="Times New Roman"/>
                <w:sz w:val="18"/>
                <w:szCs w:val="18"/>
                <w:lang w:val="es-419"/>
              </w:rPr>
            </w:pPr>
          </w:p>
        </w:tc>
      </w:tr>
      <w:tr w:rsidR="006069E2" w:rsidRPr="009069C5" w14:paraId="1494DE71" w14:textId="77777777" w:rsidTr="00B54271">
        <w:trPr>
          <w:gridAfter w:val="1"/>
          <w:wAfter w:w="21" w:type="dxa"/>
          <w:trHeight w:val="272"/>
          <w:jc w:val="center"/>
        </w:trPr>
        <w:tc>
          <w:tcPr>
            <w:tcW w:w="1462" w:type="dxa"/>
            <w:vMerge/>
            <w:vAlign w:val="center"/>
          </w:tcPr>
          <w:p w14:paraId="4099BF87"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55563A6"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17DCCDB2"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0CCBD8D8"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034A8C45"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5DF3F69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5.5.3 Revisión y ajuste del informe</w:t>
            </w:r>
          </w:p>
        </w:tc>
        <w:tc>
          <w:tcPr>
            <w:tcW w:w="1134" w:type="dxa"/>
            <w:vAlign w:val="center"/>
          </w:tcPr>
          <w:p w14:paraId="7347587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FMEPPP/Enc. DPyD</w:t>
            </w:r>
          </w:p>
        </w:tc>
        <w:tc>
          <w:tcPr>
            <w:tcW w:w="1411" w:type="dxa"/>
            <w:vAlign w:val="center"/>
          </w:tcPr>
          <w:p w14:paraId="131ACA9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validado y aprobado</w:t>
            </w:r>
          </w:p>
        </w:tc>
        <w:tc>
          <w:tcPr>
            <w:tcW w:w="1253" w:type="dxa"/>
            <w:vMerge/>
            <w:vAlign w:val="center"/>
          </w:tcPr>
          <w:p w14:paraId="05DBD828"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5E003851"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97D67B2"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6B00038F"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A95745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29E17E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6071BEF"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9C769B5"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622EFBF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F857AA4"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7EBEB0B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48ED6E3"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6D6C47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183BE8C4"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4D5D7162"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14D38FB3"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133C8A5D" w14:textId="77777777" w:rsidR="006069E2" w:rsidRPr="009069C5" w:rsidRDefault="006069E2" w:rsidP="00B54271">
            <w:pPr>
              <w:rPr>
                <w:rFonts w:ascii="Times New Roman" w:hAnsi="Times New Roman" w:cs="Times New Roman"/>
                <w:sz w:val="18"/>
                <w:szCs w:val="18"/>
                <w:lang w:val="es-419"/>
              </w:rPr>
            </w:pPr>
          </w:p>
        </w:tc>
      </w:tr>
      <w:tr w:rsidR="006069E2" w:rsidRPr="009069C5" w14:paraId="3C4DCB53" w14:textId="77777777" w:rsidTr="00B54271">
        <w:trPr>
          <w:gridAfter w:val="1"/>
          <w:wAfter w:w="21" w:type="dxa"/>
          <w:trHeight w:val="272"/>
          <w:jc w:val="center"/>
        </w:trPr>
        <w:tc>
          <w:tcPr>
            <w:tcW w:w="1462" w:type="dxa"/>
            <w:vMerge/>
            <w:vAlign w:val="center"/>
          </w:tcPr>
          <w:p w14:paraId="2E26418F"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0CADE0BF"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0593B20B"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0E21FB62"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48B59899"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79ABEFA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5.5.4 Socialización y remisión a la OAI y demás entidades</w:t>
            </w:r>
          </w:p>
        </w:tc>
        <w:tc>
          <w:tcPr>
            <w:tcW w:w="1134" w:type="dxa"/>
            <w:vAlign w:val="center"/>
          </w:tcPr>
          <w:p w14:paraId="5416FF10" w14:textId="1289C895" w:rsidR="006069E2" w:rsidRPr="009069C5" w:rsidRDefault="00733AA4"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Auxilia</w:t>
            </w:r>
            <w:r w:rsidRPr="009069C5">
              <w:rPr>
                <w:sz w:val="18"/>
                <w:szCs w:val="18"/>
                <w:lang w:val="es-419"/>
              </w:rPr>
              <w:t>r</w:t>
            </w:r>
          </w:p>
        </w:tc>
        <w:tc>
          <w:tcPr>
            <w:tcW w:w="1411" w:type="dxa"/>
            <w:vAlign w:val="center"/>
          </w:tcPr>
          <w:p w14:paraId="1143F7A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Merge/>
            <w:vAlign w:val="center"/>
          </w:tcPr>
          <w:p w14:paraId="777FCE20"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7D139E61"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4AFD9B5"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193FF94E"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64BE54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8A69FC4"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B4C020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DF6F95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56C7A7C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47BD009"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5CE8CE3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A3B47B4"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F3AA1AC"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07594929"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07585F2C"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447D414"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329FECD7" w14:textId="77777777" w:rsidR="006069E2" w:rsidRPr="009069C5" w:rsidRDefault="006069E2" w:rsidP="00B54271">
            <w:pPr>
              <w:rPr>
                <w:rFonts w:ascii="Times New Roman" w:hAnsi="Times New Roman" w:cs="Times New Roman"/>
                <w:sz w:val="18"/>
                <w:szCs w:val="18"/>
                <w:lang w:val="es-419"/>
              </w:rPr>
            </w:pPr>
          </w:p>
        </w:tc>
      </w:tr>
      <w:tr w:rsidR="006069E2" w:rsidRPr="009069C5" w14:paraId="46ED5D78" w14:textId="77777777" w:rsidTr="00B54271">
        <w:trPr>
          <w:gridAfter w:val="1"/>
          <w:wAfter w:w="21" w:type="dxa"/>
          <w:trHeight w:val="272"/>
          <w:jc w:val="center"/>
        </w:trPr>
        <w:tc>
          <w:tcPr>
            <w:tcW w:w="1462" w:type="dxa"/>
            <w:vMerge w:val="restart"/>
            <w:vAlign w:val="center"/>
          </w:tcPr>
          <w:p w14:paraId="0F7DF31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5.6 Elaboración del informe anual de desempeño del POA</w:t>
            </w:r>
          </w:p>
        </w:tc>
        <w:tc>
          <w:tcPr>
            <w:tcW w:w="1276" w:type="dxa"/>
            <w:vMerge w:val="restart"/>
            <w:vAlign w:val="center"/>
          </w:tcPr>
          <w:p w14:paraId="6DE46FB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Elaboración de un informe anual de desempeño del POA</w:t>
            </w:r>
          </w:p>
        </w:tc>
        <w:tc>
          <w:tcPr>
            <w:tcW w:w="1198" w:type="dxa"/>
            <w:vMerge w:val="restart"/>
            <w:vAlign w:val="center"/>
          </w:tcPr>
          <w:p w14:paraId="6F9E5A3A"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Cantidad de informes elaborados</w:t>
            </w:r>
          </w:p>
        </w:tc>
        <w:tc>
          <w:tcPr>
            <w:tcW w:w="1276" w:type="dxa"/>
            <w:vMerge w:val="restart"/>
            <w:vAlign w:val="center"/>
          </w:tcPr>
          <w:p w14:paraId="28F85D6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anual de desempeño del POA</w:t>
            </w:r>
          </w:p>
        </w:tc>
        <w:tc>
          <w:tcPr>
            <w:tcW w:w="992" w:type="dxa"/>
            <w:vMerge w:val="restart"/>
            <w:vAlign w:val="center"/>
          </w:tcPr>
          <w:p w14:paraId="5B251043"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37EDC93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5.6.1 Levantamiento, análisis y organización de las informaciones</w:t>
            </w:r>
          </w:p>
        </w:tc>
        <w:tc>
          <w:tcPr>
            <w:tcW w:w="1134" w:type="dxa"/>
            <w:vAlign w:val="center"/>
          </w:tcPr>
          <w:p w14:paraId="384DD60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Analista FMEPPP</w:t>
            </w:r>
          </w:p>
        </w:tc>
        <w:tc>
          <w:tcPr>
            <w:tcW w:w="1411" w:type="dxa"/>
            <w:vAlign w:val="center"/>
          </w:tcPr>
          <w:p w14:paraId="1D19364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Reporte de análisis</w:t>
            </w:r>
          </w:p>
        </w:tc>
        <w:tc>
          <w:tcPr>
            <w:tcW w:w="1253" w:type="dxa"/>
            <w:vAlign w:val="center"/>
          </w:tcPr>
          <w:p w14:paraId="6B43B97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Informaciones incompletas o erróneas</w:t>
            </w:r>
          </w:p>
        </w:tc>
        <w:tc>
          <w:tcPr>
            <w:tcW w:w="1362" w:type="dxa"/>
            <w:vAlign w:val="center"/>
          </w:tcPr>
          <w:p w14:paraId="202F50F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Validación de las informaciones con las unidades</w:t>
            </w:r>
          </w:p>
        </w:tc>
        <w:tc>
          <w:tcPr>
            <w:tcW w:w="236" w:type="dxa"/>
            <w:shd w:val="clear" w:color="auto" w:fill="auto"/>
            <w:vAlign w:val="center"/>
          </w:tcPr>
          <w:p w14:paraId="5240FC4D"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221BEC24"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43EF693"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1E86228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AE810BB"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3D68E6E"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922EA2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B7DABFD"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1F3BF03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97C1A3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0906A9D1"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FAD77BD" w14:textId="77777777" w:rsidR="006069E2" w:rsidRPr="009069C5" w:rsidRDefault="006069E2" w:rsidP="00B54271">
            <w:pPr>
              <w:rPr>
                <w:rFonts w:ascii="Times New Roman" w:hAnsi="Times New Roman" w:cs="Times New Roman"/>
                <w:sz w:val="18"/>
                <w:szCs w:val="18"/>
                <w:lang w:val="es-419"/>
              </w:rPr>
            </w:pPr>
          </w:p>
        </w:tc>
        <w:tc>
          <w:tcPr>
            <w:tcW w:w="1254" w:type="dxa"/>
            <w:vMerge w:val="restart"/>
            <w:vAlign w:val="center"/>
          </w:tcPr>
          <w:p w14:paraId="1CD76C1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Material gastable</w:t>
            </w:r>
          </w:p>
        </w:tc>
        <w:tc>
          <w:tcPr>
            <w:tcW w:w="992" w:type="dxa"/>
            <w:vMerge w:val="restart"/>
            <w:vAlign w:val="center"/>
          </w:tcPr>
          <w:p w14:paraId="0F59C34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RD$ 0.00</w:t>
            </w:r>
          </w:p>
        </w:tc>
        <w:tc>
          <w:tcPr>
            <w:tcW w:w="964" w:type="dxa"/>
            <w:vMerge w:val="restart"/>
            <w:vAlign w:val="center"/>
          </w:tcPr>
          <w:p w14:paraId="01A58BB5" w14:textId="77777777" w:rsidR="006069E2" w:rsidRPr="009069C5" w:rsidRDefault="006069E2" w:rsidP="00B54271">
            <w:pPr>
              <w:rPr>
                <w:rFonts w:ascii="Times New Roman" w:hAnsi="Times New Roman" w:cs="Times New Roman"/>
                <w:sz w:val="18"/>
                <w:szCs w:val="18"/>
                <w:lang w:val="es-419"/>
              </w:rPr>
            </w:pPr>
          </w:p>
        </w:tc>
      </w:tr>
      <w:tr w:rsidR="006069E2" w:rsidRPr="001B344B" w14:paraId="1E953C52" w14:textId="77777777" w:rsidTr="00B54271">
        <w:trPr>
          <w:gridAfter w:val="1"/>
          <w:wAfter w:w="21" w:type="dxa"/>
          <w:trHeight w:val="272"/>
          <w:jc w:val="center"/>
        </w:trPr>
        <w:tc>
          <w:tcPr>
            <w:tcW w:w="1462" w:type="dxa"/>
            <w:vMerge/>
            <w:vAlign w:val="center"/>
          </w:tcPr>
          <w:p w14:paraId="1B279FB6"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5A26C343"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1C1DB962"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3B5DA87D"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13158C9E"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3CC04EA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5.6.2 Elaboración del informe semestral</w:t>
            </w:r>
          </w:p>
        </w:tc>
        <w:tc>
          <w:tcPr>
            <w:tcW w:w="1134" w:type="dxa"/>
            <w:vAlign w:val="center"/>
          </w:tcPr>
          <w:p w14:paraId="38957066" w14:textId="54184D9C" w:rsidR="006069E2" w:rsidRPr="009069C5" w:rsidRDefault="00B90487"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Enc. </w:t>
            </w:r>
            <w:r w:rsidRPr="009069C5">
              <w:rPr>
                <w:sz w:val="18"/>
                <w:szCs w:val="18"/>
                <w:lang w:val="es-419"/>
              </w:rPr>
              <w:t>/</w:t>
            </w:r>
            <w:r w:rsidR="006069E2" w:rsidRPr="009069C5">
              <w:rPr>
                <w:rFonts w:ascii="Times New Roman" w:hAnsi="Times New Roman" w:cs="Times New Roman"/>
                <w:sz w:val="18"/>
                <w:szCs w:val="18"/>
                <w:lang w:val="es-419"/>
              </w:rPr>
              <w:t>Analista FMEPPP</w:t>
            </w:r>
          </w:p>
        </w:tc>
        <w:tc>
          <w:tcPr>
            <w:tcW w:w="1411" w:type="dxa"/>
            <w:vAlign w:val="center"/>
          </w:tcPr>
          <w:p w14:paraId="5805C0D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Informe </w:t>
            </w:r>
          </w:p>
        </w:tc>
        <w:tc>
          <w:tcPr>
            <w:tcW w:w="1253" w:type="dxa"/>
            <w:vMerge w:val="restart"/>
            <w:vAlign w:val="center"/>
          </w:tcPr>
          <w:p w14:paraId="6FC3AC0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Merge w:val="restart"/>
            <w:vAlign w:val="center"/>
          </w:tcPr>
          <w:p w14:paraId="40AB840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Indicar la importancia de la actividad/involucrar a los directivos</w:t>
            </w:r>
          </w:p>
        </w:tc>
        <w:tc>
          <w:tcPr>
            <w:tcW w:w="236" w:type="dxa"/>
            <w:shd w:val="clear" w:color="auto" w:fill="auto"/>
            <w:vAlign w:val="center"/>
          </w:tcPr>
          <w:p w14:paraId="0EF4C136"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5EA4DEBA"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601628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E2ECB63"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43D5AB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0CE492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4D9C7EC"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1D75F49"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3E6F2FF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A90C6CB"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F2727F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0C354737"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72F9AE97"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FABDE19"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2F74600A" w14:textId="77777777" w:rsidR="006069E2" w:rsidRPr="009069C5" w:rsidRDefault="006069E2" w:rsidP="00B54271">
            <w:pPr>
              <w:rPr>
                <w:rFonts w:ascii="Times New Roman" w:hAnsi="Times New Roman" w:cs="Times New Roman"/>
                <w:sz w:val="18"/>
                <w:szCs w:val="18"/>
                <w:lang w:val="es-419"/>
              </w:rPr>
            </w:pPr>
          </w:p>
        </w:tc>
      </w:tr>
      <w:tr w:rsidR="006069E2" w:rsidRPr="009069C5" w14:paraId="1412EE5E" w14:textId="77777777" w:rsidTr="00B54271">
        <w:trPr>
          <w:gridAfter w:val="1"/>
          <w:wAfter w:w="21" w:type="dxa"/>
          <w:trHeight w:val="272"/>
          <w:jc w:val="center"/>
        </w:trPr>
        <w:tc>
          <w:tcPr>
            <w:tcW w:w="1462" w:type="dxa"/>
            <w:vMerge/>
            <w:vAlign w:val="center"/>
          </w:tcPr>
          <w:p w14:paraId="5E37E3B7"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2127B9BA"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0C0CCAAC"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1C7E181"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4C22F478"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74097AE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5.6.3 Revisión y ajuste del informe</w:t>
            </w:r>
          </w:p>
        </w:tc>
        <w:tc>
          <w:tcPr>
            <w:tcW w:w="1134" w:type="dxa"/>
            <w:vAlign w:val="center"/>
          </w:tcPr>
          <w:p w14:paraId="2ABDE66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FMEPPP/Enc. DPyD</w:t>
            </w:r>
          </w:p>
        </w:tc>
        <w:tc>
          <w:tcPr>
            <w:tcW w:w="1411" w:type="dxa"/>
            <w:vAlign w:val="center"/>
          </w:tcPr>
          <w:p w14:paraId="523D1DF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validado y aprobado</w:t>
            </w:r>
          </w:p>
        </w:tc>
        <w:tc>
          <w:tcPr>
            <w:tcW w:w="1253" w:type="dxa"/>
            <w:vMerge/>
            <w:vAlign w:val="center"/>
          </w:tcPr>
          <w:p w14:paraId="0DB45691"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5A69C27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656BF4D"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68F5C5E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7B66CC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C783F7F"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C28DB3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66F361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37AA0B1"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27370B4"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01B79165"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A5187A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4CE528A"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1A413128"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520787C6"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05F09245"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792824A6" w14:textId="77777777" w:rsidR="006069E2" w:rsidRPr="009069C5" w:rsidRDefault="006069E2" w:rsidP="00B54271">
            <w:pPr>
              <w:rPr>
                <w:rFonts w:ascii="Times New Roman" w:hAnsi="Times New Roman" w:cs="Times New Roman"/>
                <w:sz w:val="18"/>
                <w:szCs w:val="18"/>
                <w:lang w:val="es-419"/>
              </w:rPr>
            </w:pPr>
          </w:p>
        </w:tc>
      </w:tr>
      <w:tr w:rsidR="006069E2" w:rsidRPr="009069C5" w14:paraId="1079C128" w14:textId="77777777" w:rsidTr="00B54271">
        <w:trPr>
          <w:gridAfter w:val="1"/>
          <w:wAfter w:w="21" w:type="dxa"/>
          <w:trHeight w:val="272"/>
          <w:jc w:val="center"/>
        </w:trPr>
        <w:tc>
          <w:tcPr>
            <w:tcW w:w="1462" w:type="dxa"/>
            <w:vMerge/>
            <w:vAlign w:val="center"/>
          </w:tcPr>
          <w:p w14:paraId="354F3B94"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3BAD75C8"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088C4B68"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09358EC8"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6B33265"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03A13F3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5.6.4 Socialización y remisión a la OAI y demás entidades</w:t>
            </w:r>
          </w:p>
        </w:tc>
        <w:tc>
          <w:tcPr>
            <w:tcW w:w="1134" w:type="dxa"/>
            <w:vAlign w:val="center"/>
          </w:tcPr>
          <w:p w14:paraId="5C01B687" w14:textId="3CEC39E5" w:rsidR="006069E2" w:rsidRPr="009069C5" w:rsidRDefault="00297835"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Auxilia</w:t>
            </w:r>
            <w:r w:rsidRPr="009069C5">
              <w:rPr>
                <w:sz w:val="18"/>
                <w:szCs w:val="18"/>
                <w:lang w:val="es-419"/>
              </w:rPr>
              <w:t>r</w:t>
            </w:r>
          </w:p>
        </w:tc>
        <w:tc>
          <w:tcPr>
            <w:tcW w:w="1411" w:type="dxa"/>
            <w:vAlign w:val="center"/>
          </w:tcPr>
          <w:p w14:paraId="48C44BA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Merge/>
            <w:vAlign w:val="center"/>
          </w:tcPr>
          <w:p w14:paraId="2D984EF8"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471A4421"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5B47D21"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08313E5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4318A43"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B921371"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E00AD7F"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B0C93A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C88BE64"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4FCC490"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500DB808"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959DE14"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7A97092"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4A505992"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0789094A"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2F3607CB"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46D5BB28" w14:textId="77777777" w:rsidR="006069E2" w:rsidRPr="009069C5" w:rsidRDefault="006069E2" w:rsidP="00B54271">
            <w:pPr>
              <w:rPr>
                <w:rFonts w:ascii="Times New Roman" w:hAnsi="Times New Roman" w:cs="Times New Roman"/>
                <w:sz w:val="18"/>
                <w:szCs w:val="18"/>
                <w:lang w:val="es-419"/>
              </w:rPr>
            </w:pPr>
          </w:p>
        </w:tc>
      </w:tr>
      <w:tr w:rsidR="006069E2" w:rsidRPr="009069C5" w14:paraId="144A9879" w14:textId="77777777" w:rsidTr="00B54271">
        <w:trPr>
          <w:gridAfter w:val="1"/>
          <w:wAfter w:w="21" w:type="dxa"/>
          <w:trHeight w:val="272"/>
          <w:jc w:val="center"/>
        </w:trPr>
        <w:tc>
          <w:tcPr>
            <w:tcW w:w="1462" w:type="dxa"/>
            <w:vMerge w:val="restart"/>
            <w:vAlign w:val="center"/>
          </w:tcPr>
          <w:p w14:paraId="29F3C3E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5.7 Elaboración del informe trimestral de gestión de programas y proyectos</w:t>
            </w:r>
          </w:p>
        </w:tc>
        <w:tc>
          <w:tcPr>
            <w:tcW w:w="1276" w:type="dxa"/>
            <w:vMerge w:val="restart"/>
            <w:vAlign w:val="center"/>
          </w:tcPr>
          <w:p w14:paraId="07AFE48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Elaboración de 4 informes trimestrales de gestión de programas y proyectos</w:t>
            </w:r>
          </w:p>
        </w:tc>
        <w:tc>
          <w:tcPr>
            <w:tcW w:w="1198" w:type="dxa"/>
            <w:vMerge w:val="restart"/>
            <w:vAlign w:val="center"/>
          </w:tcPr>
          <w:p w14:paraId="01DF57A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Cantidad de informes trimestrales elaborados</w:t>
            </w:r>
          </w:p>
        </w:tc>
        <w:tc>
          <w:tcPr>
            <w:tcW w:w="1276" w:type="dxa"/>
            <w:vMerge w:val="restart"/>
            <w:vAlign w:val="center"/>
          </w:tcPr>
          <w:p w14:paraId="703178A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trimestral de gestión de programas y proyectos</w:t>
            </w:r>
          </w:p>
        </w:tc>
        <w:tc>
          <w:tcPr>
            <w:tcW w:w="992" w:type="dxa"/>
            <w:vMerge w:val="restart"/>
            <w:vAlign w:val="center"/>
          </w:tcPr>
          <w:p w14:paraId="34ED9AB9"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1A557AB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5.7.1 Solicitud de informaciones sobre los programas y proyectos</w:t>
            </w:r>
          </w:p>
        </w:tc>
        <w:tc>
          <w:tcPr>
            <w:tcW w:w="1134" w:type="dxa"/>
            <w:vAlign w:val="center"/>
          </w:tcPr>
          <w:p w14:paraId="5C5140E0" w14:textId="667889CE" w:rsidR="006069E2" w:rsidRPr="009069C5" w:rsidRDefault="00B90487"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Enc. </w:t>
            </w:r>
            <w:r w:rsidRPr="009069C5">
              <w:rPr>
                <w:sz w:val="18"/>
                <w:szCs w:val="18"/>
                <w:lang w:val="es-419"/>
              </w:rPr>
              <w:t>/</w:t>
            </w:r>
            <w:r w:rsidR="006069E2" w:rsidRPr="009069C5">
              <w:rPr>
                <w:rFonts w:ascii="Times New Roman" w:hAnsi="Times New Roman" w:cs="Times New Roman"/>
                <w:sz w:val="18"/>
                <w:szCs w:val="18"/>
                <w:lang w:val="es-419"/>
              </w:rPr>
              <w:t>Analista FMEPPP</w:t>
            </w:r>
          </w:p>
        </w:tc>
        <w:tc>
          <w:tcPr>
            <w:tcW w:w="1411" w:type="dxa"/>
            <w:vAlign w:val="center"/>
          </w:tcPr>
          <w:p w14:paraId="3432CA6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 comunicaciones</w:t>
            </w:r>
          </w:p>
        </w:tc>
        <w:tc>
          <w:tcPr>
            <w:tcW w:w="1253" w:type="dxa"/>
            <w:vAlign w:val="center"/>
          </w:tcPr>
          <w:p w14:paraId="1B8AF8D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Informaciones erróneas o incompletas</w:t>
            </w:r>
          </w:p>
        </w:tc>
        <w:tc>
          <w:tcPr>
            <w:tcW w:w="1362" w:type="dxa"/>
            <w:vAlign w:val="center"/>
          </w:tcPr>
          <w:p w14:paraId="3D79A89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Verificación de las informaciones con las unidades</w:t>
            </w:r>
          </w:p>
        </w:tc>
        <w:tc>
          <w:tcPr>
            <w:tcW w:w="236" w:type="dxa"/>
            <w:shd w:val="clear" w:color="auto" w:fill="auto"/>
            <w:vAlign w:val="center"/>
          </w:tcPr>
          <w:p w14:paraId="7F44E006"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BEBEBE" w:themeFill="text2" w:themeFillTint="66"/>
            <w:vAlign w:val="center"/>
          </w:tcPr>
          <w:p w14:paraId="1053311B"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28F9413"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93090BE"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72D9BD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BBF961D"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FEEB3AD"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536F9EDB"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7C2E1B6F"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FDF7666"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ACDF150"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9AF3DC4" w14:textId="77777777" w:rsidR="006069E2" w:rsidRPr="009069C5" w:rsidRDefault="006069E2" w:rsidP="00B54271">
            <w:pPr>
              <w:rPr>
                <w:rFonts w:ascii="Times New Roman" w:hAnsi="Times New Roman" w:cs="Times New Roman"/>
                <w:sz w:val="18"/>
                <w:szCs w:val="18"/>
                <w:lang w:val="es-419"/>
              </w:rPr>
            </w:pPr>
          </w:p>
        </w:tc>
        <w:tc>
          <w:tcPr>
            <w:tcW w:w="1254" w:type="dxa"/>
            <w:vMerge w:val="restart"/>
            <w:vAlign w:val="center"/>
          </w:tcPr>
          <w:p w14:paraId="72E1486A"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Material gastable</w:t>
            </w:r>
          </w:p>
        </w:tc>
        <w:tc>
          <w:tcPr>
            <w:tcW w:w="992" w:type="dxa"/>
            <w:vMerge w:val="restart"/>
            <w:vAlign w:val="center"/>
          </w:tcPr>
          <w:p w14:paraId="47A3FDE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RD$ 0.00</w:t>
            </w:r>
          </w:p>
        </w:tc>
        <w:tc>
          <w:tcPr>
            <w:tcW w:w="964" w:type="dxa"/>
            <w:vMerge w:val="restart"/>
            <w:vAlign w:val="center"/>
          </w:tcPr>
          <w:p w14:paraId="79502FE7" w14:textId="77777777" w:rsidR="006069E2" w:rsidRPr="009069C5" w:rsidRDefault="006069E2" w:rsidP="00B54271">
            <w:pPr>
              <w:rPr>
                <w:rFonts w:ascii="Times New Roman" w:hAnsi="Times New Roman" w:cs="Times New Roman"/>
                <w:sz w:val="18"/>
                <w:szCs w:val="18"/>
                <w:lang w:val="es-419"/>
              </w:rPr>
            </w:pPr>
          </w:p>
        </w:tc>
      </w:tr>
      <w:tr w:rsidR="006069E2" w:rsidRPr="001B344B" w14:paraId="2239E3D5" w14:textId="77777777" w:rsidTr="00B54271">
        <w:trPr>
          <w:gridAfter w:val="1"/>
          <w:wAfter w:w="21" w:type="dxa"/>
          <w:trHeight w:val="272"/>
          <w:jc w:val="center"/>
        </w:trPr>
        <w:tc>
          <w:tcPr>
            <w:tcW w:w="1462" w:type="dxa"/>
            <w:vMerge/>
            <w:vAlign w:val="center"/>
          </w:tcPr>
          <w:p w14:paraId="0CC80EA3"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71E62AED"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2609AA47" w14:textId="77777777" w:rsidR="006069E2" w:rsidRPr="009069C5" w:rsidRDefault="006069E2" w:rsidP="00B54271">
            <w:pPr>
              <w:rPr>
                <w:sz w:val="18"/>
                <w:szCs w:val="18"/>
                <w:lang w:val="es-419"/>
              </w:rPr>
            </w:pPr>
          </w:p>
        </w:tc>
        <w:tc>
          <w:tcPr>
            <w:tcW w:w="1276" w:type="dxa"/>
            <w:vMerge/>
            <w:vAlign w:val="center"/>
          </w:tcPr>
          <w:p w14:paraId="5BD63A16" w14:textId="77777777" w:rsidR="006069E2" w:rsidRPr="009069C5" w:rsidRDefault="006069E2" w:rsidP="00B54271">
            <w:pPr>
              <w:rPr>
                <w:sz w:val="18"/>
                <w:szCs w:val="18"/>
                <w:lang w:val="es-419"/>
              </w:rPr>
            </w:pPr>
          </w:p>
        </w:tc>
        <w:tc>
          <w:tcPr>
            <w:tcW w:w="992" w:type="dxa"/>
            <w:vMerge/>
            <w:vAlign w:val="center"/>
          </w:tcPr>
          <w:p w14:paraId="447F4518"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618A812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5.7.2 Elaboración de cronograma de implementación</w:t>
            </w:r>
          </w:p>
        </w:tc>
        <w:tc>
          <w:tcPr>
            <w:tcW w:w="1134" w:type="dxa"/>
            <w:vAlign w:val="center"/>
          </w:tcPr>
          <w:p w14:paraId="1989DAC3" w14:textId="32825DBB" w:rsidR="006069E2" w:rsidRPr="009069C5" w:rsidRDefault="00B90487"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Enc. </w:t>
            </w:r>
            <w:r w:rsidRPr="009069C5">
              <w:rPr>
                <w:sz w:val="18"/>
                <w:szCs w:val="18"/>
                <w:lang w:val="es-419"/>
              </w:rPr>
              <w:t>/</w:t>
            </w:r>
            <w:r w:rsidR="006069E2" w:rsidRPr="009069C5">
              <w:rPr>
                <w:rFonts w:ascii="Times New Roman" w:hAnsi="Times New Roman" w:cs="Times New Roman"/>
                <w:sz w:val="18"/>
                <w:szCs w:val="18"/>
                <w:lang w:val="es-419"/>
              </w:rPr>
              <w:t>Analista FMEPPP</w:t>
            </w:r>
          </w:p>
        </w:tc>
        <w:tc>
          <w:tcPr>
            <w:tcW w:w="1411" w:type="dxa"/>
            <w:vAlign w:val="center"/>
          </w:tcPr>
          <w:p w14:paraId="589A2EA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Cronograma</w:t>
            </w:r>
          </w:p>
        </w:tc>
        <w:tc>
          <w:tcPr>
            <w:tcW w:w="1253" w:type="dxa"/>
            <w:vAlign w:val="center"/>
          </w:tcPr>
          <w:p w14:paraId="2DFC7EE8"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Align w:val="center"/>
          </w:tcPr>
          <w:p w14:paraId="4A9D53A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Indicar la importancia de esta actividad</w:t>
            </w:r>
          </w:p>
        </w:tc>
        <w:tc>
          <w:tcPr>
            <w:tcW w:w="236" w:type="dxa"/>
            <w:shd w:val="clear" w:color="auto" w:fill="auto"/>
            <w:vAlign w:val="center"/>
          </w:tcPr>
          <w:p w14:paraId="109E6763"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BEBEBE" w:themeFill="text2" w:themeFillTint="66"/>
            <w:vAlign w:val="center"/>
          </w:tcPr>
          <w:p w14:paraId="27F10C4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5707B98"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7426FD4"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AC8EA4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8D0DD4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FC659DF"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47726866"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0B1BE73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8824B33"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98BC70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25F6024"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6FF7FD92"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17C7C899"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6667411D" w14:textId="77777777" w:rsidR="006069E2" w:rsidRPr="009069C5" w:rsidRDefault="006069E2" w:rsidP="00B54271">
            <w:pPr>
              <w:rPr>
                <w:rFonts w:ascii="Times New Roman" w:hAnsi="Times New Roman" w:cs="Times New Roman"/>
                <w:sz w:val="18"/>
                <w:szCs w:val="18"/>
                <w:lang w:val="es-419"/>
              </w:rPr>
            </w:pPr>
          </w:p>
        </w:tc>
      </w:tr>
      <w:tr w:rsidR="006069E2" w:rsidRPr="001B344B" w14:paraId="5CAFA999" w14:textId="77777777" w:rsidTr="00B54271">
        <w:trPr>
          <w:gridAfter w:val="1"/>
          <w:wAfter w:w="21" w:type="dxa"/>
          <w:trHeight w:val="272"/>
          <w:jc w:val="center"/>
        </w:trPr>
        <w:tc>
          <w:tcPr>
            <w:tcW w:w="1462" w:type="dxa"/>
            <w:vMerge/>
            <w:vAlign w:val="center"/>
          </w:tcPr>
          <w:p w14:paraId="21E6243E"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5092B67"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1BD2CFD5" w14:textId="77777777" w:rsidR="006069E2" w:rsidRPr="009069C5" w:rsidRDefault="006069E2" w:rsidP="00B54271">
            <w:pPr>
              <w:rPr>
                <w:sz w:val="18"/>
                <w:szCs w:val="18"/>
                <w:lang w:val="es-419"/>
              </w:rPr>
            </w:pPr>
          </w:p>
        </w:tc>
        <w:tc>
          <w:tcPr>
            <w:tcW w:w="1276" w:type="dxa"/>
            <w:vMerge/>
            <w:vAlign w:val="center"/>
          </w:tcPr>
          <w:p w14:paraId="017BE7D0" w14:textId="77777777" w:rsidR="006069E2" w:rsidRPr="009069C5" w:rsidRDefault="006069E2" w:rsidP="00B54271">
            <w:pPr>
              <w:rPr>
                <w:sz w:val="18"/>
                <w:szCs w:val="18"/>
                <w:lang w:val="es-419"/>
              </w:rPr>
            </w:pPr>
          </w:p>
        </w:tc>
        <w:tc>
          <w:tcPr>
            <w:tcW w:w="992" w:type="dxa"/>
            <w:vMerge/>
            <w:vAlign w:val="center"/>
          </w:tcPr>
          <w:p w14:paraId="0978CA57"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79F732C9" w14:textId="7E566F2C"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5.7.3 Solicitud y levantamiento de las actividades realizadas</w:t>
            </w:r>
          </w:p>
        </w:tc>
        <w:tc>
          <w:tcPr>
            <w:tcW w:w="1134" w:type="dxa"/>
            <w:vAlign w:val="center"/>
          </w:tcPr>
          <w:p w14:paraId="1B6443C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Auxiliar</w:t>
            </w:r>
          </w:p>
        </w:tc>
        <w:tc>
          <w:tcPr>
            <w:tcW w:w="1411" w:type="dxa"/>
            <w:vAlign w:val="center"/>
          </w:tcPr>
          <w:p w14:paraId="70897AD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Align w:val="center"/>
          </w:tcPr>
          <w:p w14:paraId="653B725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Informaciones erróneas o incompletas</w:t>
            </w:r>
          </w:p>
        </w:tc>
        <w:tc>
          <w:tcPr>
            <w:tcW w:w="1362" w:type="dxa"/>
            <w:vAlign w:val="center"/>
          </w:tcPr>
          <w:p w14:paraId="349F19DA"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Verificación de las informaciones con las unidades</w:t>
            </w:r>
          </w:p>
        </w:tc>
        <w:tc>
          <w:tcPr>
            <w:tcW w:w="236" w:type="dxa"/>
            <w:shd w:val="clear" w:color="auto" w:fill="auto"/>
            <w:vAlign w:val="center"/>
          </w:tcPr>
          <w:p w14:paraId="56AF7F49"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25B2EB1D"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5BF277F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FF16D6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BFE585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178EDDE4"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EE32BCC"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C14253F"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BEBEBE" w:themeFill="text2" w:themeFillTint="66"/>
            <w:vAlign w:val="center"/>
          </w:tcPr>
          <w:p w14:paraId="3BE5D08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A7EBC4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B0A4184"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03804EAE"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6C572813"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6A949F3"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0786E299" w14:textId="77777777" w:rsidR="006069E2" w:rsidRPr="009069C5" w:rsidRDefault="006069E2" w:rsidP="00B54271">
            <w:pPr>
              <w:rPr>
                <w:rFonts w:ascii="Times New Roman" w:hAnsi="Times New Roman" w:cs="Times New Roman"/>
                <w:sz w:val="18"/>
                <w:szCs w:val="18"/>
                <w:lang w:val="es-419"/>
              </w:rPr>
            </w:pPr>
          </w:p>
        </w:tc>
      </w:tr>
      <w:tr w:rsidR="006069E2" w:rsidRPr="001B344B" w14:paraId="1E5C2F32" w14:textId="77777777" w:rsidTr="00B54271">
        <w:trPr>
          <w:gridAfter w:val="1"/>
          <w:wAfter w:w="21" w:type="dxa"/>
          <w:trHeight w:val="272"/>
          <w:jc w:val="center"/>
        </w:trPr>
        <w:tc>
          <w:tcPr>
            <w:tcW w:w="1462" w:type="dxa"/>
            <w:vMerge/>
            <w:vAlign w:val="center"/>
          </w:tcPr>
          <w:p w14:paraId="5A0A3E41"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56031E20"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50A79BA6" w14:textId="77777777" w:rsidR="006069E2" w:rsidRPr="009069C5" w:rsidRDefault="006069E2" w:rsidP="00B54271">
            <w:pPr>
              <w:rPr>
                <w:sz w:val="18"/>
                <w:szCs w:val="18"/>
                <w:lang w:val="es-419"/>
              </w:rPr>
            </w:pPr>
          </w:p>
        </w:tc>
        <w:tc>
          <w:tcPr>
            <w:tcW w:w="1276" w:type="dxa"/>
            <w:vMerge/>
            <w:vAlign w:val="center"/>
          </w:tcPr>
          <w:p w14:paraId="490B09F8" w14:textId="77777777" w:rsidR="006069E2" w:rsidRPr="009069C5" w:rsidRDefault="006069E2" w:rsidP="00B54271">
            <w:pPr>
              <w:rPr>
                <w:sz w:val="18"/>
                <w:szCs w:val="18"/>
                <w:lang w:val="es-419"/>
              </w:rPr>
            </w:pPr>
          </w:p>
        </w:tc>
        <w:tc>
          <w:tcPr>
            <w:tcW w:w="992" w:type="dxa"/>
            <w:vMerge/>
            <w:vAlign w:val="center"/>
          </w:tcPr>
          <w:p w14:paraId="478A40B1"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1DE098B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5.7.4 Elaboración del borrador de informe trimestral de gestión PPP</w:t>
            </w:r>
          </w:p>
        </w:tc>
        <w:tc>
          <w:tcPr>
            <w:tcW w:w="1134" w:type="dxa"/>
            <w:vAlign w:val="center"/>
          </w:tcPr>
          <w:p w14:paraId="4C4FC38E" w14:textId="22CA41D6" w:rsidR="006069E2" w:rsidRPr="009069C5" w:rsidRDefault="00B90487"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Enc. </w:t>
            </w:r>
            <w:r w:rsidRPr="009069C5">
              <w:rPr>
                <w:sz w:val="18"/>
                <w:szCs w:val="18"/>
                <w:lang w:val="es-419"/>
              </w:rPr>
              <w:t>/</w:t>
            </w:r>
            <w:r w:rsidR="006069E2" w:rsidRPr="009069C5">
              <w:rPr>
                <w:rFonts w:ascii="Times New Roman" w:hAnsi="Times New Roman" w:cs="Times New Roman"/>
                <w:sz w:val="18"/>
                <w:szCs w:val="18"/>
                <w:lang w:val="es-419"/>
              </w:rPr>
              <w:t>Analista FMEPPP</w:t>
            </w:r>
          </w:p>
        </w:tc>
        <w:tc>
          <w:tcPr>
            <w:tcW w:w="1411" w:type="dxa"/>
            <w:vAlign w:val="center"/>
          </w:tcPr>
          <w:p w14:paraId="2B0DE9F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Borrador de informe</w:t>
            </w:r>
          </w:p>
        </w:tc>
        <w:tc>
          <w:tcPr>
            <w:tcW w:w="1253" w:type="dxa"/>
            <w:vMerge w:val="restart"/>
            <w:vAlign w:val="center"/>
          </w:tcPr>
          <w:p w14:paraId="4FD5783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Merge w:val="restart"/>
            <w:vAlign w:val="center"/>
          </w:tcPr>
          <w:p w14:paraId="4B723E8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Involucrar a la MAE en el proceso.</w:t>
            </w:r>
          </w:p>
        </w:tc>
        <w:tc>
          <w:tcPr>
            <w:tcW w:w="236" w:type="dxa"/>
            <w:shd w:val="clear" w:color="auto" w:fill="auto"/>
            <w:vAlign w:val="center"/>
          </w:tcPr>
          <w:p w14:paraId="78D6C698"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628D9C7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DB88D1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5C0ABCD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2FAA71F"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4EA1A25"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23F9B4AA"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D94B294"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0C93A2EC"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16DDF25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BA65C00"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182463E3"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4718C6EB"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1C93FBD7"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7431321B" w14:textId="77777777" w:rsidR="006069E2" w:rsidRPr="009069C5" w:rsidRDefault="006069E2" w:rsidP="00B54271">
            <w:pPr>
              <w:rPr>
                <w:rFonts w:ascii="Times New Roman" w:hAnsi="Times New Roman" w:cs="Times New Roman"/>
                <w:sz w:val="18"/>
                <w:szCs w:val="18"/>
                <w:lang w:val="es-419"/>
              </w:rPr>
            </w:pPr>
          </w:p>
        </w:tc>
      </w:tr>
      <w:tr w:rsidR="006069E2" w:rsidRPr="009069C5" w14:paraId="35D143D8" w14:textId="77777777" w:rsidTr="00B54271">
        <w:trPr>
          <w:gridAfter w:val="1"/>
          <w:wAfter w:w="21" w:type="dxa"/>
          <w:trHeight w:val="272"/>
          <w:jc w:val="center"/>
        </w:trPr>
        <w:tc>
          <w:tcPr>
            <w:tcW w:w="1462" w:type="dxa"/>
            <w:vMerge/>
            <w:vAlign w:val="center"/>
          </w:tcPr>
          <w:p w14:paraId="518B4E88"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850882D"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74851F34" w14:textId="77777777" w:rsidR="006069E2" w:rsidRPr="009069C5" w:rsidRDefault="006069E2" w:rsidP="00B54271">
            <w:pPr>
              <w:rPr>
                <w:sz w:val="18"/>
                <w:szCs w:val="18"/>
                <w:lang w:val="es-419"/>
              </w:rPr>
            </w:pPr>
          </w:p>
        </w:tc>
        <w:tc>
          <w:tcPr>
            <w:tcW w:w="1276" w:type="dxa"/>
            <w:vMerge/>
            <w:vAlign w:val="center"/>
          </w:tcPr>
          <w:p w14:paraId="320B0D92" w14:textId="77777777" w:rsidR="006069E2" w:rsidRPr="009069C5" w:rsidRDefault="006069E2" w:rsidP="00B54271">
            <w:pPr>
              <w:rPr>
                <w:sz w:val="18"/>
                <w:szCs w:val="18"/>
                <w:lang w:val="es-419"/>
              </w:rPr>
            </w:pPr>
          </w:p>
        </w:tc>
        <w:tc>
          <w:tcPr>
            <w:tcW w:w="992" w:type="dxa"/>
            <w:vMerge/>
            <w:vAlign w:val="center"/>
          </w:tcPr>
          <w:p w14:paraId="6D14614B"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41E5707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5.7.5 Revisión y ajuste del borrador</w:t>
            </w:r>
          </w:p>
        </w:tc>
        <w:tc>
          <w:tcPr>
            <w:tcW w:w="1134" w:type="dxa"/>
            <w:vAlign w:val="center"/>
          </w:tcPr>
          <w:p w14:paraId="1A1910CD" w14:textId="720BF9D2"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w:t>
            </w:r>
            <w:r w:rsidR="00297835">
              <w:rPr>
                <w:rFonts w:ascii="Times New Roman" w:hAnsi="Times New Roman" w:cs="Times New Roman"/>
                <w:sz w:val="18"/>
                <w:szCs w:val="18"/>
                <w:lang w:val="es-419"/>
              </w:rPr>
              <w:t xml:space="preserve"> </w:t>
            </w:r>
            <w:r w:rsidRPr="009069C5">
              <w:rPr>
                <w:rFonts w:ascii="Times New Roman" w:hAnsi="Times New Roman" w:cs="Times New Roman"/>
                <w:sz w:val="18"/>
                <w:szCs w:val="18"/>
                <w:lang w:val="es-419"/>
              </w:rPr>
              <w:t>FMEPPP/Enc. DPyD</w:t>
            </w:r>
          </w:p>
        </w:tc>
        <w:tc>
          <w:tcPr>
            <w:tcW w:w="1411" w:type="dxa"/>
            <w:vAlign w:val="center"/>
          </w:tcPr>
          <w:p w14:paraId="4EA6547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validado y aprobado</w:t>
            </w:r>
          </w:p>
        </w:tc>
        <w:tc>
          <w:tcPr>
            <w:tcW w:w="1253" w:type="dxa"/>
            <w:vMerge/>
            <w:vAlign w:val="center"/>
          </w:tcPr>
          <w:p w14:paraId="5E02A0A8"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25DA47EA"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205B1A7"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6F7D1EBE"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E115F6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6B84C58E"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F9BD71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896720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3EA161FE"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0391308"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389BF7D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5280D0F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2DCB0D4"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5778717B"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42A66BED"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058740B0"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30C94E65" w14:textId="77777777" w:rsidR="006069E2" w:rsidRPr="009069C5" w:rsidRDefault="006069E2" w:rsidP="00B54271">
            <w:pPr>
              <w:rPr>
                <w:rFonts w:ascii="Times New Roman" w:hAnsi="Times New Roman" w:cs="Times New Roman"/>
                <w:sz w:val="18"/>
                <w:szCs w:val="18"/>
                <w:lang w:val="es-419"/>
              </w:rPr>
            </w:pPr>
          </w:p>
        </w:tc>
      </w:tr>
      <w:tr w:rsidR="006069E2" w:rsidRPr="009069C5" w14:paraId="1AF97911" w14:textId="77777777" w:rsidTr="00B54271">
        <w:trPr>
          <w:gridAfter w:val="1"/>
          <w:wAfter w:w="21" w:type="dxa"/>
          <w:trHeight w:val="272"/>
          <w:jc w:val="center"/>
        </w:trPr>
        <w:tc>
          <w:tcPr>
            <w:tcW w:w="1462" w:type="dxa"/>
            <w:vMerge/>
            <w:vAlign w:val="center"/>
          </w:tcPr>
          <w:p w14:paraId="3824966D"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EABAF15"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4B68B084" w14:textId="77777777" w:rsidR="006069E2" w:rsidRPr="009069C5" w:rsidRDefault="006069E2" w:rsidP="00B54271">
            <w:pPr>
              <w:rPr>
                <w:sz w:val="18"/>
                <w:szCs w:val="18"/>
                <w:lang w:val="es-419"/>
              </w:rPr>
            </w:pPr>
          </w:p>
        </w:tc>
        <w:tc>
          <w:tcPr>
            <w:tcW w:w="1276" w:type="dxa"/>
            <w:vMerge/>
            <w:vAlign w:val="center"/>
          </w:tcPr>
          <w:p w14:paraId="0A488369" w14:textId="77777777" w:rsidR="006069E2" w:rsidRPr="009069C5" w:rsidRDefault="006069E2" w:rsidP="00B54271">
            <w:pPr>
              <w:rPr>
                <w:sz w:val="18"/>
                <w:szCs w:val="18"/>
                <w:lang w:val="es-419"/>
              </w:rPr>
            </w:pPr>
          </w:p>
        </w:tc>
        <w:tc>
          <w:tcPr>
            <w:tcW w:w="992" w:type="dxa"/>
            <w:vMerge/>
            <w:vAlign w:val="center"/>
          </w:tcPr>
          <w:p w14:paraId="1AE60340"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0517794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5.7.6 Socialización y remisión a la OAI y demás entidades.</w:t>
            </w:r>
          </w:p>
        </w:tc>
        <w:tc>
          <w:tcPr>
            <w:tcW w:w="1134" w:type="dxa"/>
            <w:vAlign w:val="center"/>
          </w:tcPr>
          <w:p w14:paraId="709385A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Auxiliar</w:t>
            </w:r>
          </w:p>
        </w:tc>
        <w:tc>
          <w:tcPr>
            <w:tcW w:w="1411" w:type="dxa"/>
            <w:vAlign w:val="center"/>
          </w:tcPr>
          <w:p w14:paraId="667A7B9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Merge/>
            <w:vAlign w:val="center"/>
          </w:tcPr>
          <w:p w14:paraId="03E3D3FB"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5647F74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1E680B7"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22E4B41D"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ADE88E3"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063649D4"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BBB09E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178C6F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117644A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134A0BA"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5B06A75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294DC946"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82F4CE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39A64F40"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3C3B2477"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43F2B761"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5171EF63" w14:textId="77777777" w:rsidR="006069E2" w:rsidRPr="009069C5" w:rsidRDefault="006069E2" w:rsidP="00B54271">
            <w:pPr>
              <w:rPr>
                <w:rFonts w:ascii="Times New Roman" w:hAnsi="Times New Roman" w:cs="Times New Roman"/>
                <w:sz w:val="18"/>
                <w:szCs w:val="18"/>
                <w:lang w:val="es-419"/>
              </w:rPr>
            </w:pPr>
          </w:p>
        </w:tc>
      </w:tr>
      <w:tr w:rsidR="006069E2" w:rsidRPr="009069C5" w14:paraId="4739AD1E" w14:textId="77777777" w:rsidTr="00B54271">
        <w:trPr>
          <w:gridAfter w:val="1"/>
          <w:wAfter w:w="21" w:type="dxa"/>
          <w:trHeight w:val="272"/>
          <w:jc w:val="center"/>
        </w:trPr>
        <w:tc>
          <w:tcPr>
            <w:tcW w:w="1462" w:type="dxa"/>
            <w:vMerge w:val="restart"/>
            <w:vAlign w:val="center"/>
          </w:tcPr>
          <w:p w14:paraId="6FA63B5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5.8 Elaboración del Informe Semestral de Gestión PPP</w:t>
            </w:r>
          </w:p>
        </w:tc>
        <w:tc>
          <w:tcPr>
            <w:tcW w:w="1276" w:type="dxa"/>
            <w:vMerge w:val="restart"/>
            <w:vAlign w:val="center"/>
          </w:tcPr>
          <w:p w14:paraId="573E90D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Elaboración de 2 informes semestrales de gestión PPP</w:t>
            </w:r>
          </w:p>
        </w:tc>
        <w:tc>
          <w:tcPr>
            <w:tcW w:w="1198" w:type="dxa"/>
            <w:vMerge w:val="restart"/>
            <w:vAlign w:val="center"/>
          </w:tcPr>
          <w:p w14:paraId="1646FF5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Cantidad de informes semestrales elaborados</w:t>
            </w:r>
          </w:p>
        </w:tc>
        <w:tc>
          <w:tcPr>
            <w:tcW w:w="1276" w:type="dxa"/>
            <w:vMerge w:val="restart"/>
            <w:vAlign w:val="center"/>
          </w:tcPr>
          <w:p w14:paraId="3CBE7CC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semestral de gestión de PPP</w:t>
            </w:r>
          </w:p>
        </w:tc>
        <w:tc>
          <w:tcPr>
            <w:tcW w:w="992" w:type="dxa"/>
            <w:vMerge w:val="restart"/>
            <w:vAlign w:val="center"/>
          </w:tcPr>
          <w:p w14:paraId="72C5C5C4"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2840EA7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5.8.1 Levantamiento, organización y análisis de las informaciones</w:t>
            </w:r>
          </w:p>
        </w:tc>
        <w:tc>
          <w:tcPr>
            <w:tcW w:w="1134" w:type="dxa"/>
            <w:vAlign w:val="center"/>
          </w:tcPr>
          <w:p w14:paraId="5D7081A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Analista FMEPPP</w:t>
            </w:r>
          </w:p>
        </w:tc>
        <w:tc>
          <w:tcPr>
            <w:tcW w:w="1411" w:type="dxa"/>
            <w:vAlign w:val="center"/>
          </w:tcPr>
          <w:p w14:paraId="402B692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Reporte de análisis</w:t>
            </w:r>
          </w:p>
        </w:tc>
        <w:tc>
          <w:tcPr>
            <w:tcW w:w="1253" w:type="dxa"/>
            <w:vAlign w:val="center"/>
          </w:tcPr>
          <w:p w14:paraId="5C6E6D9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Informaciones erróneas e incompletas</w:t>
            </w:r>
          </w:p>
        </w:tc>
        <w:tc>
          <w:tcPr>
            <w:tcW w:w="1362" w:type="dxa"/>
            <w:vAlign w:val="center"/>
          </w:tcPr>
          <w:p w14:paraId="136FF57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Verificar informaciones con las unidades</w:t>
            </w:r>
          </w:p>
        </w:tc>
        <w:tc>
          <w:tcPr>
            <w:tcW w:w="236" w:type="dxa"/>
            <w:shd w:val="clear" w:color="auto" w:fill="auto"/>
            <w:vAlign w:val="center"/>
          </w:tcPr>
          <w:p w14:paraId="49283FAD"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281FB634"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39DA103"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136CBCE"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E355DE7"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0060260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39EF252"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3C2F43C"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6920455F"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1612418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5694A2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434DF5FC" w14:textId="77777777" w:rsidR="006069E2" w:rsidRPr="009069C5" w:rsidRDefault="006069E2" w:rsidP="00B54271">
            <w:pPr>
              <w:rPr>
                <w:rFonts w:ascii="Times New Roman" w:hAnsi="Times New Roman" w:cs="Times New Roman"/>
                <w:sz w:val="18"/>
                <w:szCs w:val="18"/>
                <w:lang w:val="es-419"/>
              </w:rPr>
            </w:pPr>
          </w:p>
        </w:tc>
        <w:tc>
          <w:tcPr>
            <w:tcW w:w="1254" w:type="dxa"/>
            <w:vMerge w:val="restart"/>
            <w:vAlign w:val="center"/>
          </w:tcPr>
          <w:p w14:paraId="20E2932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Material gastable</w:t>
            </w:r>
          </w:p>
        </w:tc>
        <w:tc>
          <w:tcPr>
            <w:tcW w:w="992" w:type="dxa"/>
            <w:vMerge w:val="restart"/>
            <w:vAlign w:val="center"/>
          </w:tcPr>
          <w:p w14:paraId="2F33E10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RD$ 0.00</w:t>
            </w:r>
          </w:p>
        </w:tc>
        <w:tc>
          <w:tcPr>
            <w:tcW w:w="964" w:type="dxa"/>
            <w:vMerge w:val="restart"/>
            <w:vAlign w:val="center"/>
          </w:tcPr>
          <w:p w14:paraId="744CF401" w14:textId="77777777" w:rsidR="006069E2" w:rsidRPr="009069C5" w:rsidRDefault="006069E2" w:rsidP="00B54271">
            <w:pPr>
              <w:rPr>
                <w:rFonts w:ascii="Times New Roman" w:hAnsi="Times New Roman" w:cs="Times New Roman"/>
                <w:sz w:val="18"/>
                <w:szCs w:val="18"/>
                <w:lang w:val="es-419"/>
              </w:rPr>
            </w:pPr>
          </w:p>
        </w:tc>
      </w:tr>
      <w:tr w:rsidR="006069E2" w:rsidRPr="009069C5" w14:paraId="6CA0706D" w14:textId="77777777" w:rsidTr="00B54271">
        <w:trPr>
          <w:gridAfter w:val="1"/>
          <w:wAfter w:w="21" w:type="dxa"/>
          <w:trHeight w:val="272"/>
          <w:jc w:val="center"/>
        </w:trPr>
        <w:tc>
          <w:tcPr>
            <w:tcW w:w="1462" w:type="dxa"/>
            <w:vMerge/>
            <w:vAlign w:val="center"/>
          </w:tcPr>
          <w:p w14:paraId="0AB34153"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9DDD66F"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6E782C86"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3510678"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2671F1C0"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7C54298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5.8.2 Elaboración de informe semestral</w:t>
            </w:r>
          </w:p>
        </w:tc>
        <w:tc>
          <w:tcPr>
            <w:tcW w:w="1134" w:type="dxa"/>
            <w:vAlign w:val="center"/>
          </w:tcPr>
          <w:p w14:paraId="43C993D4" w14:textId="136040DA" w:rsidR="006069E2" w:rsidRPr="009069C5" w:rsidRDefault="00B90487"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Enc. </w:t>
            </w:r>
            <w:r w:rsidRPr="009069C5">
              <w:rPr>
                <w:sz w:val="18"/>
                <w:szCs w:val="18"/>
                <w:lang w:val="es-419"/>
              </w:rPr>
              <w:t>/</w:t>
            </w:r>
            <w:r w:rsidR="006069E2" w:rsidRPr="009069C5">
              <w:rPr>
                <w:rFonts w:ascii="Times New Roman" w:hAnsi="Times New Roman" w:cs="Times New Roman"/>
                <w:sz w:val="18"/>
                <w:szCs w:val="18"/>
                <w:lang w:val="es-419"/>
              </w:rPr>
              <w:t>Analista FMEPPP</w:t>
            </w:r>
          </w:p>
        </w:tc>
        <w:tc>
          <w:tcPr>
            <w:tcW w:w="1411" w:type="dxa"/>
            <w:vAlign w:val="center"/>
          </w:tcPr>
          <w:p w14:paraId="273914F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elaborado</w:t>
            </w:r>
          </w:p>
        </w:tc>
        <w:tc>
          <w:tcPr>
            <w:tcW w:w="1253" w:type="dxa"/>
            <w:vMerge w:val="restart"/>
            <w:vAlign w:val="center"/>
          </w:tcPr>
          <w:p w14:paraId="53E71A1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Merge w:val="restart"/>
            <w:vAlign w:val="center"/>
          </w:tcPr>
          <w:p w14:paraId="63E162B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Involucrar a los directivos</w:t>
            </w:r>
          </w:p>
        </w:tc>
        <w:tc>
          <w:tcPr>
            <w:tcW w:w="236" w:type="dxa"/>
            <w:shd w:val="clear" w:color="auto" w:fill="auto"/>
            <w:vAlign w:val="center"/>
          </w:tcPr>
          <w:p w14:paraId="5895B9D6"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0307240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3FDFFD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24D29D7"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54AC6D7"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0BB069F"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21F9A415"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1187474"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2238354F"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161EB8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494B2B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5799042D"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24420931"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14676449"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5D7F02EF" w14:textId="77777777" w:rsidR="006069E2" w:rsidRPr="009069C5" w:rsidRDefault="006069E2" w:rsidP="00B54271">
            <w:pPr>
              <w:rPr>
                <w:rFonts w:ascii="Times New Roman" w:hAnsi="Times New Roman" w:cs="Times New Roman"/>
                <w:sz w:val="18"/>
                <w:szCs w:val="18"/>
                <w:lang w:val="es-419"/>
              </w:rPr>
            </w:pPr>
          </w:p>
        </w:tc>
      </w:tr>
      <w:tr w:rsidR="006069E2" w:rsidRPr="009069C5" w14:paraId="7968DA5A" w14:textId="77777777" w:rsidTr="00B54271">
        <w:trPr>
          <w:gridAfter w:val="1"/>
          <w:wAfter w:w="21" w:type="dxa"/>
          <w:trHeight w:val="272"/>
          <w:jc w:val="center"/>
        </w:trPr>
        <w:tc>
          <w:tcPr>
            <w:tcW w:w="1462" w:type="dxa"/>
            <w:vMerge/>
            <w:vAlign w:val="center"/>
          </w:tcPr>
          <w:p w14:paraId="6205EB20"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81A0943"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39E212A0"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30F16250"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375556E7"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5FF3AC7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5.8.3 Revisión y ajuste del informe</w:t>
            </w:r>
          </w:p>
        </w:tc>
        <w:tc>
          <w:tcPr>
            <w:tcW w:w="1134" w:type="dxa"/>
            <w:vAlign w:val="center"/>
          </w:tcPr>
          <w:p w14:paraId="222C353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Enc.FMEPPP/Enc. DPyD</w:t>
            </w:r>
          </w:p>
        </w:tc>
        <w:tc>
          <w:tcPr>
            <w:tcW w:w="1411" w:type="dxa"/>
            <w:vAlign w:val="center"/>
          </w:tcPr>
          <w:p w14:paraId="150131C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validado y aprobado</w:t>
            </w:r>
          </w:p>
        </w:tc>
        <w:tc>
          <w:tcPr>
            <w:tcW w:w="1253" w:type="dxa"/>
            <w:vMerge/>
            <w:vAlign w:val="center"/>
          </w:tcPr>
          <w:p w14:paraId="69DE7F3E"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17C46E54"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5C94935"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760A550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56D31DC"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91E7480"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0683974"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970E0A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6A66FB0C"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BB9E4C9"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758ABC4C"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666A22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A6867DA"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6264BEF4"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4DFE8FA6"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39D9BA8E"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70D6BEF6" w14:textId="77777777" w:rsidR="006069E2" w:rsidRPr="009069C5" w:rsidRDefault="006069E2" w:rsidP="00B54271">
            <w:pPr>
              <w:rPr>
                <w:rFonts w:ascii="Times New Roman" w:hAnsi="Times New Roman" w:cs="Times New Roman"/>
                <w:sz w:val="18"/>
                <w:szCs w:val="18"/>
                <w:lang w:val="es-419"/>
              </w:rPr>
            </w:pPr>
          </w:p>
        </w:tc>
      </w:tr>
      <w:tr w:rsidR="006069E2" w:rsidRPr="009069C5" w14:paraId="7B1C8400" w14:textId="77777777" w:rsidTr="00B54271">
        <w:trPr>
          <w:gridAfter w:val="1"/>
          <w:wAfter w:w="21" w:type="dxa"/>
          <w:trHeight w:val="272"/>
          <w:jc w:val="center"/>
        </w:trPr>
        <w:tc>
          <w:tcPr>
            <w:tcW w:w="1462" w:type="dxa"/>
            <w:vMerge/>
            <w:vAlign w:val="center"/>
          </w:tcPr>
          <w:p w14:paraId="468D999E"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414B2408"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7AB21461"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CC4C666"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43FC05F4"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367D45B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5.8.4 Socialización y remisión a la OAI y demás entidades</w:t>
            </w:r>
          </w:p>
        </w:tc>
        <w:tc>
          <w:tcPr>
            <w:tcW w:w="1134" w:type="dxa"/>
            <w:vAlign w:val="center"/>
          </w:tcPr>
          <w:p w14:paraId="7EE97DA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Auxiliar</w:t>
            </w:r>
          </w:p>
        </w:tc>
        <w:tc>
          <w:tcPr>
            <w:tcW w:w="1411" w:type="dxa"/>
            <w:vAlign w:val="center"/>
          </w:tcPr>
          <w:p w14:paraId="5E85BA78"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Merge/>
            <w:vAlign w:val="center"/>
          </w:tcPr>
          <w:p w14:paraId="4B4F68EE"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40795C6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ADAFBD8"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0DFC3CD4"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0B63CB3"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A4374E6"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8E8552C"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4186CF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18196D31"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27EB763"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724E087C"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6A86DBD"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686CCB0"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2C6784C2"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1A5CD408"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763EEA4E"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66AFA367" w14:textId="77777777" w:rsidR="006069E2" w:rsidRPr="009069C5" w:rsidRDefault="006069E2" w:rsidP="00B54271">
            <w:pPr>
              <w:rPr>
                <w:rFonts w:ascii="Times New Roman" w:hAnsi="Times New Roman" w:cs="Times New Roman"/>
                <w:sz w:val="18"/>
                <w:szCs w:val="18"/>
                <w:lang w:val="es-419"/>
              </w:rPr>
            </w:pPr>
          </w:p>
        </w:tc>
      </w:tr>
      <w:tr w:rsidR="006069E2" w:rsidRPr="009069C5" w14:paraId="057A0528" w14:textId="77777777" w:rsidTr="00B54271">
        <w:trPr>
          <w:gridAfter w:val="1"/>
          <w:wAfter w:w="21" w:type="dxa"/>
          <w:trHeight w:val="272"/>
          <w:jc w:val="center"/>
        </w:trPr>
        <w:tc>
          <w:tcPr>
            <w:tcW w:w="1462" w:type="dxa"/>
            <w:vMerge w:val="restart"/>
            <w:vAlign w:val="center"/>
          </w:tcPr>
          <w:p w14:paraId="1000EF2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lastRenderedPageBreak/>
              <w:t>5.9 Elaboración del Informe trimestral de ejecución físico – financiera.</w:t>
            </w:r>
          </w:p>
        </w:tc>
        <w:tc>
          <w:tcPr>
            <w:tcW w:w="1276" w:type="dxa"/>
            <w:vMerge w:val="restart"/>
            <w:vAlign w:val="center"/>
          </w:tcPr>
          <w:p w14:paraId="0EE4A93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Elaborar 4 informes de ejecución físico-financiera</w:t>
            </w:r>
          </w:p>
        </w:tc>
        <w:tc>
          <w:tcPr>
            <w:tcW w:w="1198" w:type="dxa"/>
            <w:vMerge w:val="restart"/>
            <w:vAlign w:val="center"/>
          </w:tcPr>
          <w:p w14:paraId="753CF70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Cantidad de informes de ejecución físico-financiera elaborados</w:t>
            </w:r>
          </w:p>
        </w:tc>
        <w:tc>
          <w:tcPr>
            <w:tcW w:w="1276" w:type="dxa"/>
            <w:vMerge w:val="restart"/>
            <w:vAlign w:val="center"/>
          </w:tcPr>
          <w:p w14:paraId="3EDDA308"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trimestral de ejecución físico-finaniera</w:t>
            </w:r>
          </w:p>
        </w:tc>
        <w:tc>
          <w:tcPr>
            <w:tcW w:w="992" w:type="dxa"/>
            <w:vMerge w:val="restart"/>
            <w:vAlign w:val="center"/>
          </w:tcPr>
          <w:p w14:paraId="57C43B81"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1E2B964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5.9.1 Elaboración de formato de informe.</w:t>
            </w:r>
          </w:p>
        </w:tc>
        <w:tc>
          <w:tcPr>
            <w:tcW w:w="1134" w:type="dxa"/>
            <w:vAlign w:val="center"/>
          </w:tcPr>
          <w:p w14:paraId="093140D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w:t>
            </w:r>
          </w:p>
        </w:tc>
        <w:tc>
          <w:tcPr>
            <w:tcW w:w="1411" w:type="dxa"/>
            <w:vAlign w:val="center"/>
          </w:tcPr>
          <w:p w14:paraId="4192500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Formato de informe</w:t>
            </w:r>
          </w:p>
        </w:tc>
        <w:tc>
          <w:tcPr>
            <w:tcW w:w="1253" w:type="dxa"/>
            <w:vMerge w:val="restart"/>
            <w:vAlign w:val="center"/>
          </w:tcPr>
          <w:p w14:paraId="2514EC0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Merge w:val="restart"/>
            <w:vAlign w:val="center"/>
          </w:tcPr>
          <w:p w14:paraId="2EB0311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Indicar la importancia de la actividad</w:t>
            </w:r>
          </w:p>
        </w:tc>
        <w:tc>
          <w:tcPr>
            <w:tcW w:w="236" w:type="dxa"/>
            <w:shd w:val="clear" w:color="auto" w:fill="auto"/>
            <w:vAlign w:val="center"/>
          </w:tcPr>
          <w:p w14:paraId="385944E9"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53B55F8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701EC9C8"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82FF4A4"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2C9228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93D6A0E"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41A87F5"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8DE98EC"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2E9D643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7193FBB"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EAECEE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344A2A7" w14:textId="77777777" w:rsidR="006069E2" w:rsidRPr="009069C5" w:rsidRDefault="006069E2" w:rsidP="00B54271">
            <w:pPr>
              <w:rPr>
                <w:rFonts w:ascii="Times New Roman" w:hAnsi="Times New Roman" w:cs="Times New Roman"/>
                <w:sz w:val="18"/>
                <w:szCs w:val="18"/>
                <w:lang w:val="es-419"/>
              </w:rPr>
            </w:pPr>
          </w:p>
        </w:tc>
        <w:tc>
          <w:tcPr>
            <w:tcW w:w="1254" w:type="dxa"/>
            <w:vMerge w:val="restart"/>
            <w:vAlign w:val="center"/>
          </w:tcPr>
          <w:p w14:paraId="1B20AAA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Material gastable</w:t>
            </w:r>
          </w:p>
        </w:tc>
        <w:tc>
          <w:tcPr>
            <w:tcW w:w="992" w:type="dxa"/>
            <w:vMerge w:val="restart"/>
            <w:vAlign w:val="center"/>
          </w:tcPr>
          <w:p w14:paraId="4F3E7A5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RD$ 0.00</w:t>
            </w:r>
          </w:p>
        </w:tc>
        <w:tc>
          <w:tcPr>
            <w:tcW w:w="964" w:type="dxa"/>
            <w:vMerge w:val="restart"/>
            <w:vAlign w:val="center"/>
          </w:tcPr>
          <w:p w14:paraId="2AE74620" w14:textId="77777777" w:rsidR="006069E2" w:rsidRPr="009069C5" w:rsidRDefault="006069E2" w:rsidP="00B54271">
            <w:pPr>
              <w:rPr>
                <w:rFonts w:ascii="Times New Roman" w:hAnsi="Times New Roman" w:cs="Times New Roman"/>
                <w:sz w:val="18"/>
                <w:szCs w:val="18"/>
                <w:lang w:val="es-419"/>
              </w:rPr>
            </w:pPr>
          </w:p>
        </w:tc>
      </w:tr>
      <w:tr w:rsidR="006069E2" w:rsidRPr="009069C5" w14:paraId="4578E392" w14:textId="77777777" w:rsidTr="00B54271">
        <w:trPr>
          <w:gridAfter w:val="1"/>
          <w:wAfter w:w="21" w:type="dxa"/>
          <w:trHeight w:val="272"/>
          <w:jc w:val="center"/>
        </w:trPr>
        <w:tc>
          <w:tcPr>
            <w:tcW w:w="1462" w:type="dxa"/>
            <w:vMerge/>
            <w:vAlign w:val="center"/>
          </w:tcPr>
          <w:p w14:paraId="3524869B"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554CAF31"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79E9BE31"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7326460"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0341730C"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00E7415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5.9.2 Socialización y aprobación de formato de informe</w:t>
            </w:r>
          </w:p>
        </w:tc>
        <w:tc>
          <w:tcPr>
            <w:tcW w:w="1134" w:type="dxa"/>
            <w:vAlign w:val="center"/>
          </w:tcPr>
          <w:p w14:paraId="42C37AD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Enc.FMEPPP/ Enc. DPyD</w:t>
            </w:r>
          </w:p>
        </w:tc>
        <w:tc>
          <w:tcPr>
            <w:tcW w:w="1411" w:type="dxa"/>
            <w:vAlign w:val="center"/>
          </w:tcPr>
          <w:p w14:paraId="604D0DE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Formato aprobado</w:t>
            </w:r>
          </w:p>
        </w:tc>
        <w:tc>
          <w:tcPr>
            <w:tcW w:w="1253" w:type="dxa"/>
            <w:vMerge/>
            <w:vAlign w:val="center"/>
          </w:tcPr>
          <w:p w14:paraId="071A2DCF"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125C131A"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155890F"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797802A0"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0C09AFD6"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AAB540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9C3354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0DEFEF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5E8295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686BFC1"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4A771E16"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6CA1D10"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2C9DE4F"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5623AF7"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147CED66"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17AC2977"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42BF71AD" w14:textId="77777777" w:rsidR="006069E2" w:rsidRPr="009069C5" w:rsidRDefault="006069E2" w:rsidP="00B54271">
            <w:pPr>
              <w:rPr>
                <w:rFonts w:ascii="Times New Roman" w:hAnsi="Times New Roman" w:cs="Times New Roman"/>
                <w:sz w:val="18"/>
                <w:szCs w:val="18"/>
                <w:lang w:val="es-419"/>
              </w:rPr>
            </w:pPr>
          </w:p>
        </w:tc>
      </w:tr>
      <w:tr w:rsidR="006069E2" w:rsidRPr="001B344B" w14:paraId="148B979A" w14:textId="77777777" w:rsidTr="00B54271">
        <w:trPr>
          <w:gridAfter w:val="1"/>
          <w:wAfter w:w="21" w:type="dxa"/>
          <w:trHeight w:val="272"/>
          <w:jc w:val="center"/>
        </w:trPr>
        <w:tc>
          <w:tcPr>
            <w:tcW w:w="1462" w:type="dxa"/>
            <w:vMerge/>
            <w:vAlign w:val="center"/>
          </w:tcPr>
          <w:p w14:paraId="49BF3D31"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489B62E2"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0C2D4907"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40574B9D"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FFC971B"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483DD52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5.9.3 Solicitud y levantamiento de informaciones</w:t>
            </w:r>
          </w:p>
        </w:tc>
        <w:tc>
          <w:tcPr>
            <w:tcW w:w="1134" w:type="dxa"/>
            <w:vAlign w:val="center"/>
          </w:tcPr>
          <w:p w14:paraId="07280E9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Auxiliar/Analista</w:t>
            </w:r>
          </w:p>
        </w:tc>
        <w:tc>
          <w:tcPr>
            <w:tcW w:w="1411" w:type="dxa"/>
            <w:vAlign w:val="center"/>
          </w:tcPr>
          <w:p w14:paraId="26C5932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Align w:val="center"/>
          </w:tcPr>
          <w:p w14:paraId="04A9F04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Informaciones erróneas o incompletas</w:t>
            </w:r>
          </w:p>
        </w:tc>
        <w:tc>
          <w:tcPr>
            <w:tcW w:w="1362" w:type="dxa"/>
            <w:vAlign w:val="center"/>
          </w:tcPr>
          <w:p w14:paraId="06743388"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Verificar informaciones con las unidades</w:t>
            </w:r>
          </w:p>
        </w:tc>
        <w:tc>
          <w:tcPr>
            <w:tcW w:w="236" w:type="dxa"/>
            <w:shd w:val="clear" w:color="auto" w:fill="auto"/>
            <w:vAlign w:val="center"/>
          </w:tcPr>
          <w:p w14:paraId="32E9AA6B"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493BA5AF"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10500A1C"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9A09E5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1E7B5C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4135F115"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D6E7F4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315C007"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BEBEBE" w:themeFill="text2" w:themeFillTint="66"/>
            <w:vAlign w:val="center"/>
          </w:tcPr>
          <w:p w14:paraId="1474A257"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9849641"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E8533B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671E2090"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09D424C9"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2A93D8C9"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04F05F7B" w14:textId="77777777" w:rsidR="006069E2" w:rsidRPr="009069C5" w:rsidRDefault="006069E2" w:rsidP="00B54271">
            <w:pPr>
              <w:rPr>
                <w:rFonts w:ascii="Times New Roman" w:hAnsi="Times New Roman" w:cs="Times New Roman"/>
                <w:sz w:val="18"/>
                <w:szCs w:val="18"/>
                <w:lang w:val="es-419"/>
              </w:rPr>
            </w:pPr>
          </w:p>
        </w:tc>
      </w:tr>
      <w:tr w:rsidR="006069E2" w:rsidRPr="009069C5" w14:paraId="744F2B00" w14:textId="77777777" w:rsidTr="00B54271">
        <w:trPr>
          <w:gridAfter w:val="1"/>
          <w:wAfter w:w="21" w:type="dxa"/>
          <w:trHeight w:val="272"/>
          <w:jc w:val="center"/>
        </w:trPr>
        <w:tc>
          <w:tcPr>
            <w:tcW w:w="1462" w:type="dxa"/>
            <w:vMerge/>
            <w:vAlign w:val="center"/>
          </w:tcPr>
          <w:p w14:paraId="4A439EF9"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F36A0DC"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0DC5C8B4"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77B15E61"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A7EA9E5"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18489D5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5.9.4 Análisis y organización de la información</w:t>
            </w:r>
          </w:p>
        </w:tc>
        <w:tc>
          <w:tcPr>
            <w:tcW w:w="1134" w:type="dxa"/>
            <w:vAlign w:val="center"/>
          </w:tcPr>
          <w:p w14:paraId="34C9FD8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Analista FMEPPP</w:t>
            </w:r>
          </w:p>
        </w:tc>
        <w:tc>
          <w:tcPr>
            <w:tcW w:w="1411" w:type="dxa"/>
            <w:vAlign w:val="center"/>
          </w:tcPr>
          <w:p w14:paraId="44112BB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Reporte de análisis</w:t>
            </w:r>
          </w:p>
        </w:tc>
        <w:tc>
          <w:tcPr>
            <w:tcW w:w="1253" w:type="dxa"/>
            <w:vAlign w:val="center"/>
          </w:tcPr>
          <w:p w14:paraId="61C60FD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Informaciones erróneas o incompletas</w:t>
            </w:r>
          </w:p>
        </w:tc>
        <w:tc>
          <w:tcPr>
            <w:tcW w:w="1362" w:type="dxa"/>
            <w:vAlign w:val="center"/>
          </w:tcPr>
          <w:p w14:paraId="065ADCEA"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Validar las informaciones analizadas</w:t>
            </w:r>
          </w:p>
        </w:tc>
        <w:tc>
          <w:tcPr>
            <w:tcW w:w="236" w:type="dxa"/>
            <w:shd w:val="clear" w:color="auto" w:fill="auto"/>
            <w:vAlign w:val="center"/>
          </w:tcPr>
          <w:p w14:paraId="66D9B1C1"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4885348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93CB26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6893E17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C3D9535"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191D93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4346C6F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D4C6746"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4722A4F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171FB54F"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67B4ACD"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32F16FAB"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7355BAC0"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3AEA4A77"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493794AA" w14:textId="77777777" w:rsidR="006069E2" w:rsidRPr="009069C5" w:rsidRDefault="006069E2" w:rsidP="00B54271">
            <w:pPr>
              <w:rPr>
                <w:rFonts w:ascii="Times New Roman" w:hAnsi="Times New Roman" w:cs="Times New Roman"/>
                <w:sz w:val="18"/>
                <w:szCs w:val="18"/>
                <w:lang w:val="es-419"/>
              </w:rPr>
            </w:pPr>
          </w:p>
        </w:tc>
      </w:tr>
      <w:tr w:rsidR="006069E2" w:rsidRPr="009069C5" w14:paraId="520A3AE5" w14:textId="77777777" w:rsidTr="00B54271">
        <w:trPr>
          <w:gridAfter w:val="1"/>
          <w:wAfter w:w="21" w:type="dxa"/>
          <w:trHeight w:val="272"/>
          <w:jc w:val="center"/>
        </w:trPr>
        <w:tc>
          <w:tcPr>
            <w:tcW w:w="1462" w:type="dxa"/>
            <w:vMerge/>
            <w:vAlign w:val="center"/>
          </w:tcPr>
          <w:p w14:paraId="1C3198C3"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35BE2AC3"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5B7B3DF9"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22057012"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45A92A9F"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05D4E59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5.9.5 Elaboración de informe trimestral</w:t>
            </w:r>
          </w:p>
        </w:tc>
        <w:tc>
          <w:tcPr>
            <w:tcW w:w="1134" w:type="dxa"/>
            <w:vAlign w:val="center"/>
          </w:tcPr>
          <w:p w14:paraId="537789F2" w14:textId="360CA373" w:rsidR="006069E2" w:rsidRPr="009069C5" w:rsidRDefault="00B90487"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Enc. </w:t>
            </w:r>
            <w:r w:rsidRPr="009069C5">
              <w:rPr>
                <w:sz w:val="18"/>
                <w:szCs w:val="18"/>
                <w:lang w:val="es-419"/>
              </w:rPr>
              <w:t>/</w:t>
            </w:r>
            <w:r w:rsidR="006069E2" w:rsidRPr="009069C5">
              <w:rPr>
                <w:rFonts w:ascii="Times New Roman" w:hAnsi="Times New Roman" w:cs="Times New Roman"/>
                <w:sz w:val="18"/>
                <w:szCs w:val="18"/>
                <w:lang w:val="es-419"/>
              </w:rPr>
              <w:t>Analista FMEPPP</w:t>
            </w:r>
          </w:p>
        </w:tc>
        <w:tc>
          <w:tcPr>
            <w:tcW w:w="1411" w:type="dxa"/>
            <w:vAlign w:val="center"/>
          </w:tcPr>
          <w:p w14:paraId="2BF3F17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w:t>
            </w:r>
          </w:p>
        </w:tc>
        <w:tc>
          <w:tcPr>
            <w:tcW w:w="1253" w:type="dxa"/>
            <w:vMerge w:val="restart"/>
            <w:vAlign w:val="center"/>
          </w:tcPr>
          <w:p w14:paraId="48823E7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Merge w:val="restart"/>
            <w:vAlign w:val="center"/>
          </w:tcPr>
          <w:p w14:paraId="47A225F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Involucrar a la MAE</w:t>
            </w:r>
          </w:p>
        </w:tc>
        <w:tc>
          <w:tcPr>
            <w:tcW w:w="236" w:type="dxa"/>
            <w:shd w:val="clear" w:color="auto" w:fill="auto"/>
            <w:vAlign w:val="center"/>
          </w:tcPr>
          <w:p w14:paraId="3297D91D"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0670F997"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723D758"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75091B5D"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96BBB2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4F8282E"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2F2A322C"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0D38413"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4D7E885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0A408D3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975D9E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69358733"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45909B46"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57A1ADE9"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7099A98B" w14:textId="77777777" w:rsidR="006069E2" w:rsidRPr="009069C5" w:rsidRDefault="006069E2" w:rsidP="00B54271">
            <w:pPr>
              <w:rPr>
                <w:rFonts w:ascii="Times New Roman" w:hAnsi="Times New Roman" w:cs="Times New Roman"/>
                <w:sz w:val="18"/>
                <w:szCs w:val="18"/>
                <w:lang w:val="es-419"/>
              </w:rPr>
            </w:pPr>
          </w:p>
        </w:tc>
      </w:tr>
      <w:tr w:rsidR="006069E2" w:rsidRPr="009069C5" w14:paraId="5E12ECE7" w14:textId="77777777" w:rsidTr="00B54271">
        <w:trPr>
          <w:gridAfter w:val="1"/>
          <w:wAfter w:w="21" w:type="dxa"/>
          <w:trHeight w:val="272"/>
          <w:jc w:val="center"/>
        </w:trPr>
        <w:tc>
          <w:tcPr>
            <w:tcW w:w="1462" w:type="dxa"/>
            <w:vMerge/>
            <w:vAlign w:val="center"/>
          </w:tcPr>
          <w:p w14:paraId="6D8257B4"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3C6B7F8A"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0308A163"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7D23F4AE"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76EAD60"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1BFE178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5.9.6 Verificación y ajustes</w:t>
            </w:r>
          </w:p>
        </w:tc>
        <w:tc>
          <w:tcPr>
            <w:tcW w:w="1134" w:type="dxa"/>
            <w:vAlign w:val="center"/>
          </w:tcPr>
          <w:p w14:paraId="7DD8DC0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Enc.FMEPPP/Enc. DPyD</w:t>
            </w:r>
          </w:p>
        </w:tc>
        <w:tc>
          <w:tcPr>
            <w:tcW w:w="1411" w:type="dxa"/>
            <w:vAlign w:val="center"/>
          </w:tcPr>
          <w:p w14:paraId="037EA1F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validado y aprobado</w:t>
            </w:r>
          </w:p>
        </w:tc>
        <w:tc>
          <w:tcPr>
            <w:tcW w:w="1253" w:type="dxa"/>
            <w:vMerge/>
            <w:vAlign w:val="center"/>
          </w:tcPr>
          <w:p w14:paraId="2C17251E"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0EF7BAD4"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0C72311"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02992B0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9147BF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31E3A29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4E0999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771654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14469DA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41AA8C4"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3DC961A3"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71B37C8F"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DBE6BB2"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5D3634F3"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039A2B58"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4C7D7302"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03B1FBBB" w14:textId="77777777" w:rsidR="006069E2" w:rsidRPr="009069C5" w:rsidRDefault="006069E2" w:rsidP="00B54271">
            <w:pPr>
              <w:rPr>
                <w:rFonts w:ascii="Times New Roman" w:hAnsi="Times New Roman" w:cs="Times New Roman"/>
                <w:sz w:val="18"/>
                <w:szCs w:val="18"/>
                <w:lang w:val="es-419"/>
              </w:rPr>
            </w:pPr>
          </w:p>
        </w:tc>
      </w:tr>
      <w:tr w:rsidR="006069E2" w:rsidRPr="009069C5" w14:paraId="681A2927" w14:textId="77777777" w:rsidTr="00B54271">
        <w:trPr>
          <w:gridAfter w:val="1"/>
          <w:wAfter w:w="21" w:type="dxa"/>
          <w:trHeight w:val="272"/>
          <w:jc w:val="center"/>
        </w:trPr>
        <w:tc>
          <w:tcPr>
            <w:tcW w:w="1462" w:type="dxa"/>
            <w:vMerge/>
            <w:vAlign w:val="center"/>
          </w:tcPr>
          <w:p w14:paraId="17174E0F"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741A5DC1"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328B99D1"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3098C590"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FDFE898"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7BEB13C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5.9.7 Socialización y remisión a la OAI y demás entidades</w:t>
            </w:r>
          </w:p>
        </w:tc>
        <w:tc>
          <w:tcPr>
            <w:tcW w:w="1134" w:type="dxa"/>
            <w:vAlign w:val="center"/>
          </w:tcPr>
          <w:p w14:paraId="04622C7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Auxiliar</w:t>
            </w:r>
          </w:p>
        </w:tc>
        <w:tc>
          <w:tcPr>
            <w:tcW w:w="1411" w:type="dxa"/>
            <w:vAlign w:val="center"/>
          </w:tcPr>
          <w:p w14:paraId="4551424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Merge/>
            <w:vAlign w:val="center"/>
          </w:tcPr>
          <w:p w14:paraId="59685E3B"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13F3DF5E"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DCCDC23"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0725ED0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502F5D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6D9F14B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AE9E2B5"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9AAFEEA"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4002239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D1BFD65"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25D4E59B"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737943F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E30968D"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790C479B"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672401D6"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B676ABF"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797712D3" w14:textId="77777777" w:rsidR="006069E2" w:rsidRPr="009069C5" w:rsidRDefault="006069E2" w:rsidP="00B54271">
            <w:pPr>
              <w:rPr>
                <w:rFonts w:ascii="Times New Roman" w:hAnsi="Times New Roman" w:cs="Times New Roman"/>
                <w:sz w:val="18"/>
                <w:szCs w:val="18"/>
                <w:lang w:val="es-419"/>
              </w:rPr>
            </w:pPr>
          </w:p>
        </w:tc>
      </w:tr>
      <w:tr w:rsidR="006069E2" w:rsidRPr="009069C5" w14:paraId="5BE1AFCB" w14:textId="77777777" w:rsidTr="00B54271">
        <w:trPr>
          <w:gridAfter w:val="1"/>
          <w:wAfter w:w="21" w:type="dxa"/>
          <w:trHeight w:val="272"/>
          <w:jc w:val="center"/>
        </w:trPr>
        <w:tc>
          <w:tcPr>
            <w:tcW w:w="1462" w:type="dxa"/>
            <w:vMerge w:val="restart"/>
            <w:vAlign w:val="center"/>
          </w:tcPr>
          <w:p w14:paraId="4EA9AACA"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5.10 Elaboración del Informe Semestral de Ejecución Físico - Financiera</w:t>
            </w:r>
          </w:p>
        </w:tc>
        <w:tc>
          <w:tcPr>
            <w:tcW w:w="1276" w:type="dxa"/>
            <w:vMerge w:val="restart"/>
            <w:vAlign w:val="center"/>
          </w:tcPr>
          <w:p w14:paraId="5E09D74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Elaborar 2 Informes de ejecución Físico - Financiera</w:t>
            </w:r>
          </w:p>
        </w:tc>
        <w:tc>
          <w:tcPr>
            <w:tcW w:w="1198" w:type="dxa"/>
            <w:vMerge w:val="restart"/>
            <w:vAlign w:val="center"/>
          </w:tcPr>
          <w:p w14:paraId="3A93CA9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Cantidad de informes semestrales de ejecución físico - financiera</w:t>
            </w:r>
          </w:p>
        </w:tc>
        <w:tc>
          <w:tcPr>
            <w:tcW w:w="1276" w:type="dxa"/>
            <w:vMerge w:val="restart"/>
            <w:vAlign w:val="center"/>
          </w:tcPr>
          <w:p w14:paraId="52CF742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semestral de ejecución físico - financiera</w:t>
            </w:r>
          </w:p>
        </w:tc>
        <w:tc>
          <w:tcPr>
            <w:tcW w:w="992" w:type="dxa"/>
            <w:vMerge w:val="restart"/>
            <w:vAlign w:val="center"/>
          </w:tcPr>
          <w:p w14:paraId="7BA87EBE"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0A13392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5.10.1 Levantamiento, análisis y organización de las informaciones</w:t>
            </w:r>
          </w:p>
        </w:tc>
        <w:tc>
          <w:tcPr>
            <w:tcW w:w="1134" w:type="dxa"/>
            <w:vAlign w:val="center"/>
          </w:tcPr>
          <w:p w14:paraId="1E84905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Analista FMEPPP</w:t>
            </w:r>
          </w:p>
        </w:tc>
        <w:tc>
          <w:tcPr>
            <w:tcW w:w="1411" w:type="dxa"/>
            <w:vAlign w:val="center"/>
          </w:tcPr>
          <w:p w14:paraId="5EA3420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Reporte de análisis</w:t>
            </w:r>
          </w:p>
        </w:tc>
        <w:tc>
          <w:tcPr>
            <w:tcW w:w="1253" w:type="dxa"/>
            <w:vAlign w:val="center"/>
          </w:tcPr>
          <w:p w14:paraId="38283B1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Informaciones erróneas o incompletas</w:t>
            </w:r>
          </w:p>
        </w:tc>
        <w:tc>
          <w:tcPr>
            <w:tcW w:w="1362" w:type="dxa"/>
            <w:vAlign w:val="center"/>
          </w:tcPr>
          <w:p w14:paraId="7A6FBE9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Verificación con las unidades</w:t>
            </w:r>
          </w:p>
        </w:tc>
        <w:tc>
          <w:tcPr>
            <w:tcW w:w="236" w:type="dxa"/>
            <w:shd w:val="clear" w:color="auto" w:fill="auto"/>
            <w:vAlign w:val="center"/>
          </w:tcPr>
          <w:p w14:paraId="2BEE9905"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7B710E4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B3DEC93"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1A9862A"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F8CCD06"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07A2623C"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B9F3F6E"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7516289"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783DFA1B"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CB0E3ED"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92500B2"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0B988169" w14:textId="77777777" w:rsidR="006069E2" w:rsidRPr="009069C5" w:rsidRDefault="006069E2" w:rsidP="00B54271">
            <w:pPr>
              <w:rPr>
                <w:rFonts w:ascii="Times New Roman" w:hAnsi="Times New Roman" w:cs="Times New Roman"/>
                <w:sz w:val="18"/>
                <w:szCs w:val="18"/>
                <w:lang w:val="es-419"/>
              </w:rPr>
            </w:pPr>
          </w:p>
        </w:tc>
        <w:tc>
          <w:tcPr>
            <w:tcW w:w="1254" w:type="dxa"/>
            <w:vMerge w:val="restart"/>
            <w:vAlign w:val="center"/>
          </w:tcPr>
          <w:p w14:paraId="74A95D5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Material gastable</w:t>
            </w:r>
          </w:p>
        </w:tc>
        <w:tc>
          <w:tcPr>
            <w:tcW w:w="992" w:type="dxa"/>
            <w:vMerge w:val="restart"/>
            <w:vAlign w:val="center"/>
          </w:tcPr>
          <w:p w14:paraId="206E449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RD$ 0.00</w:t>
            </w:r>
          </w:p>
        </w:tc>
        <w:tc>
          <w:tcPr>
            <w:tcW w:w="964" w:type="dxa"/>
            <w:vMerge w:val="restart"/>
            <w:vAlign w:val="center"/>
          </w:tcPr>
          <w:p w14:paraId="414A5668" w14:textId="77777777" w:rsidR="006069E2" w:rsidRPr="009069C5" w:rsidRDefault="006069E2" w:rsidP="00B54271">
            <w:pPr>
              <w:rPr>
                <w:rFonts w:ascii="Times New Roman" w:hAnsi="Times New Roman" w:cs="Times New Roman"/>
                <w:sz w:val="18"/>
                <w:szCs w:val="18"/>
                <w:lang w:val="es-419"/>
              </w:rPr>
            </w:pPr>
          </w:p>
        </w:tc>
      </w:tr>
      <w:tr w:rsidR="006069E2" w:rsidRPr="001B344B" w14:paraId="68441B41" w14:textId="77777777" w:rsidTr="00B54271">
        <w:trPr>
          <w:gridAfter w:val="1"/>
          <w:wAfter w:w="21" w:type="dxa"/>
          <w:trHeight w:val="272"/>
          <w:jc w:val="center"/>
        </w:trPr>
        <w:tc>
          <w:tcPr>
            <w:tcW w:w="1462" w:type="dxa"/>
            <w:vMerge/>
            <w:vAlign w:val="center"/>
          </w:tcPr>
          <w:p w14:paraId="7C21DAAE"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39CF408B"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5EEBEDBC"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C0C2BF3"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19FEDD46"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617B91A8"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5.10.2 Elaboración del informe semestral de ejecución físico-financiera</w:t>
            </w:r>
          </w:p>
        </w:tc>
        <w:tc>
          <w:tcPr>
            <w:tcW w:w="1134" w:type="dxa"/>
            <w:vAlign w:val="center"/>
          </w:tcPr>
          <w:p w14:paraId="5C8FC1F5" w14:textId="68154A83" w:rsidR="006069E2" w:rsidRPr="009069C5" w:rsidRDefault="00B90487"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Enc. </w:t>
            </w:r>
            <w:r w:rsidRPr="009069C5">
              <w:rPr>
                <w:sz w:val="18"/>
                <w:szCs w:val="18"/>
                <w:lang w:val="es-419"/>
              </w:rPr>
              <w:t>/</w:t>
            </w:r>
            <w:r w:rsidR="006069E2" w:rsidRPr="009069C5">
              <w:rPr>
                <w:rFonts w:ascii="Times New Roman" w:hAnsi="Times New Roman" w:cs="Times New Roman"/>
                <w:sz w:val="18"/>
                <w:szCs w:val="18"/>
                <w:lang w:val="es-419"/>
              </w:rPr>
              <w:t>analista FMEPPP</w:t>
            </w:r>
          </w:p>
        </w:tc>
        <w:tc>
          <w:tcPr>
            <w:tcW w:w="1411" w:type="dxa"/>
            <w:vAlign w:val="center"/>
          </w:tcPr>
          <w:p w14:paraId="1210AB6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w:t>
            </w:r>
          </w:p>
        </w:tc>
        <w:tc>
          <w:tcPr>
            <w:tcW w:w="1253" w:type="dxa"/>
            <w:vMerge w:val="restart"/>
            <w:vAlign w:val="center"/>
          </w:tcPr>
          <w:p w14:paraId="248B2D6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Merge w:val="restart"/>
            <w:vAlign w:val="center"/>
          </w:tcPr>
          <w:p w14:paraId="0A59DD1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Indicar la importancia de esta actividad / involucrar a la MAE y directivos</w:t>
            </w:r>
          </w:p>
        </w:tc>
        <w:tc>
          <w:tcPr>
            <w:tcW w:w="236" w:type="dxa"/>
            <w:shd w:val="clear" w:color="auto" w:fill="auto"/>
            <w:vAlign w:val="center"/>
          </w:tcPr>
          <w:p w14:paraId="34830A21"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222860DE"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218E61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103EBD3F"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1EECDA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5154D0F1"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DE093C1"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B9123A9"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3A11EE5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CF1B22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F4CA2F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7A14AFEC"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06ADFAE8"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5B7F47A8"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3CECECC5" w14:textId="77777777" w:rsidR="006069E2" w:rsidRPr="009069C5" w:rsidRDefault="006069E2" w:rsidP="00B54271">
            <w:pPr>
              <w:rPr>
                <w:rFonts w:ascii="Times New Roman" w:hAnsi="Times New Roman" w:cs="Times New Roman"/>
                <w:sz w:val="18"/>
                <w:szCs w:val="18"/>
                <w:lang w:val="es-419"/>
              </w:rPr>
            </w:pPr>
          </w:p>
        </w:tc>
      </w:tr>
      <w:tr w:rsidR="006069E2" w:rsidRPr="009069C5" w14:paraId="7C543EC8" w14:textId="77777777" w:rsidTr="00B54271">
        <w:trPr>
          <w:gridAfter w:val="1"/>
          <w:wAfter w:w="21" w:type="dxa"/>
          <w:trHeight w:val="272"/>
          <w:jc w:val="center"/>
        </w:trPr>
        <w:tc>
          <w:tcPr>
            <w:tcW w:w="1462" w:type="dxa"/>
            <w:vMerge/>
            <w:vAlign w:val="center"/>
          </w:tcPr>
          <w:p w14:paraId="17D676B7"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99505C0"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050A643B"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7AB3D7DD"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06D2E79"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579CB51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5.10.3 Revisión y ajuste del informe</w:t>
            </w:r>
          </w:p>
        </w:tc>
        <w:tc>
          <w:tcPr>
            <w:tcW w:w="1134" w:type="dxa"/>
            <w:vAlign w:val="center"/>
          </w:tcPr>
          <w:p w14:paraId="31DC2B18"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 / Enc. DPyD</w:t>
            </w:r>
          </w:p>
        </w:tc>
        <w:tc>
          <w:tcPr>
            <w:tcW w:w="1411" w:type="dxa"/>
            <w:vAlign w:val="center"/>
          </w:tcPr>
          <w:p w14:paraId="666DF53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validado y aprobado</w:t>
            </w:r>
          </w:p>
        </w:tc>
        <w:tc>
          <w:tcPr>
            <w:tcW w:w="1253" w:type="dxa"/>
            <w:vMerge/>
            <w:vAlign w:val="center"/>
          </w:tcPr>
          <w:p w14:paraId="2365DD82"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15EF8E7C"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239DEC0"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21232BF7"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D5A6FC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17E34D3"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1BD6A35"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2AA027EE"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D28A38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B16A2F2"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2E76188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396A046"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48F52A1"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4961C2FA"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4681DE84"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7F4244CB"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2C560D98" w14:textId="77777777" w:rsidR="006069E2" w:rsidRPr="009069C5" w:rsidRDefault="006069E2" w:rsidP="00B54271">
            <w:pPr>
              <w:rPr>
                <w:rFonts w:ascii="Times New Roman" w:hAnsi="Times New Roman" w:cs="Times New Roman"/>
                <w:sz w:val="18"/>
                <w:szCs w:val="18"/>
                <w:lang w:val="es-419"/>
              </w:rPr>
            </w:pPr>
          </w:p>
        </w:tc>
      </w:tr>
      <w:tr w:rsidR="006069E2" w:rsidRPr="009069C5" w14:paraId="2305477A" w14:textId="77777777" w:rsidTr="00B54271">
        <w:trPr>
          <w:gridAfter w:val="1"/>
          <w:wAfter w:w="21" w:type="dxa"/>
          <w:trHeight w:val="272"/>
          <w:jc w:val="center"/>
        </w:trPr>
        <w:tc>
          <w:tcPr>
            <w:tcW w:w="1462" w:type="dxa"/>
            <w:vMerge/>
            <w:vAlign w:val="center"/>
          </w:tcPr>
          <w:p w14:paraId="46F97232"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A9EC599"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680F6BD3"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32A87769"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03F9D75B"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22C77A3A"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5.10.4 Socialización y remisión a la OAI y demás entidades</w:t>
            </w:r>
          </w:p>
        </w:tc>
        <w:tc>
          <w:tcPr>
            <w:tcW w:w="1134" w:type="dxa"/>
            <w:vAlign w:val="center"/>
          </w:tcPr>
          <w:p w14:paraId="59A8D77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Auxiliar</w:t>
            </w:r>
          </w:p>
        </w:tc>
        <w:tc>
          <w:tcPr>
            <w:tcW w:w="1411" w:type="dxa"/>
            <w:vAlign w:val="center"/>
          </w:tcPr>
          <w:p w14:paraId="3D5DD1C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Merge/>
            <w:vAlign w:val="center"/>
          </w:tcPr>
          <w:p w14:paraId="5344D2CC"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1257B55A"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9D4FDFC"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0B20808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8F01FB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EFDE42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D25C3CB"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0CD51B9D"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69119D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7995C11"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016DE7E6"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0660F5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6682E1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35BCFC80"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2E2F93AB"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7240C070"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3923872B" w14:textId="77777777" w:rsidR="006069E2" w:rsidRPr="009069C5" w:rsidRDefault="006069E2" w:rsidP="00B54271">
            <w:pPr>
              <w:rPr>
                <w:rFonts w:ascii="Times New Roman" w:hAnsi="Times New Roman" w:cs="Times New Roman"/>
                <w:sz w:val="18"/>
                <w:szCs w:val="18"/>
                <w:lang w:val="es-419"/>
              </w:rPr>
            </w:pPr>
          </w:p>
        </w:tc>
      </w:tr>
      <w:tr w:rsidR="006069E2" w:rsidRPr="009069C5" w14:paraId="6A2CAAA1" w14:textId="77777777" w:rsidTr="00B54271">
        <w:trPr>
          <w:gridAfter w:val="1"/>
          <w:wAfter w:w="21" w:type="dxa"/>
          <w:trHeight w:val="272"/>
          <w:jc w:val="center"/>
        </w:trPr>
        <w:tc>
          <w:tcPr>
            <w:tcW w:w="1462" w:type="dxa"/>
            <w:vMerge w:val="restart"/>
            <w:vAlign w:val="center"/>
          </w:tcPr>
          <w:p w14:paraId="1C93D868"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5.11 Elaboración del Informe anual de desempeño presupuestario</w:t>
            </w:r>
          </w:p>
        </w:tc>
        <w:tc>
          <w:tcPr>
            <w:tcW w:w="1276" w:type="dxa"/>
            <w:vMerge w:val="restart"/>
            <w:vAlign w:val="center"/>
          </w:tcPr>
          <w:p w14:paraId="6EE1D36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Elaboración de un informe anual de desempeño presupuestario</w:t>
            </w:r>
          </w:p>
        </w:tc>
        <w:tc>
          <w:tcPr>
            <w:tcW w:w="1198" w:type="dxa"/>
            <w:vMerge w:val="restart"/>
            <w:vAlign w:val="center"/>
          </w:tcPr>
          <w:p w14:paraId="6877735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Cantidad de informes de desempeño presupuestario elaborado</w:t>
            </w:r>
          </w:p>
        </w:tc>
        <w:tc>
          <w:tcPr>
            <w:tcW w:w="1276" w:type="dxa"/>
            <w:vMerge w:val="restart"/>
            <w:vAlign w:val="center"/>
          </w:tcPr>
          <w:p w14:paraId="49911D3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anual del desempeño presupuestario</w:t>
            </w:r>
          </w:p>
        </w:tc>
        <w:tc>
          <w:tcPr>
            <w:tcW w:w="992" w:type="dxa"/>
            <w:vMerge w:val="restart"/>
            <w:vAlign w:val="center"/>
          </w:tcPr>
          <w:p w14:paraId="5F1B62F5" w14:textId="77777777" w:rsidR="006069E2" w:rsidRPr="009069C5" w:rsidRDefault="006069E2" w:rsidP="00B54271">
            <w:pPr>
              <w:rPr>
                <w:rFonts w:ascii="Times New Roman" w:hAnsi="Times New Roman" w:cs="Times New Roman"/>
                <w:sz w:val="18"/>
                <w:szCs w:val="18"/>
                <w:lang w:val="es-419"/>
              </w:rPr>
            </w:pPr>
          </w:p>
          <w:p w14:paraId="38B03AE1"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5BCF967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5.11.1 Levantamiento, organización y análisis de la información</w:t>
            </w:r>
          </w:p>
        </w:tc>
        <w:tc>
          <w:tcPr>
            <w:tcW w:w="1134" w:type="dxa"/>
            <w:vAlign w:val="center"/>
          </w:tcPr>
          <w:p w14:paraId="45CC2D1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Analista FMEPPP</w:t>
            </w:r>
          </w:p>
        </w:tc>
        <w:tc>
          <w:tcPr>
            <w:tcW w:w="1411" w:type="dxa"/>
            <w:vAlign w:val="center"/>
          </w:tcPr>
          <w:p w14:paraId="44E9DD3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Reporte de Análisis</w:t>
            </w:r>
          </w:p>
        </w:tc>
        <w:tc>
          <w:tcPr>
            <w:tcW w:w="1253" w:type="dxa"/>
            <w:vAlign w:val="center"/>
          </w:tcPr>
          <w:p w14:paraId="5AD83A0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Informaciones erróneas o incompletas</w:t>
            </w:r>
          </w:p>
        </w:tc>
        <w:tc>
          <w:tcPr>
            <w:tcW w:w="1362" w:type="dxa"/>
            <w:vAlign w:val="center"/>
          </w:tcPr>
          <w:p w14:paraId="34362CF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Verificación con las unidades</w:t>
            </w:r>
          </w:p>
        </w:tc>
        <w:tc>
          <w:tcPr>
            <w:tcW w:w="236" w:type="dxa"/>
            <w:shd w:val="clear" w:color="auto" w:fill="auto"/>
            <w:vAlign w:val="center"/>
          </w:tcPr>
          <w:p w14:paraId="1D675865"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20B6E6A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3BC0F0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0986DE3"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2BC4CB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CD9067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CD9E8C2"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EC33908"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226FF11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B813C66"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7F6F99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08D2A660" w14:textId="77777777" w:rsidR="006069E2" w:rsidRPr="009069C5" w:rsidRDefault="006069E2" w:rsidP="00B54271">
            <w:pPr>
              <w:rPr>
                <w:rFonts w:ascii="Times New Roman" w:hAnsi="Times New Roman" w:cs="Times New Roman"/>
                <w:sz w:val="18"/>
                <w:szCs w:val="18"/>
                <w:lang w:val="es-419"/>
              </w:rPr>
            </w:pPr>
          </w:p>
        </w:tc>
        <w:tc>
          <w:tcPr>
            <w:tcW w:w="1254" w:type="dxa"/>
            <w:vMerge w:val="restart"/>
            <w:vAlign w:val="center"/>
          </w:tcPr>
          <w:p w14:paraId="1445560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Material gastable</w:t>
            </w:r>
          </w:p>
        </w:tc>
        <w:tc>
          <w:tcPr>
            <w:tcW w:w="992" w:type="dxa"/>
            <w:vMerge w:val="restart"/>
            <w:vAlign w:val="center"/>
          </w:tcPr>
          <w:p w14:paraId="43029B1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RD$ 0.00</w:t>
            </w:r>
          </w:p>
        </w:tc>
        <w:tc>
          <w:tcPr>
            <w:tcW w:w="964" w:type="dxa"/>
            <w:vMerge w:val="restart"/>
            <w:vAlign w:val="center"/>
          </w:tcPr>
          <w:p w14:paraId="5603C86C" w14:textId="77777777" w:rsidR="006069E2" w:rsidRPr="009069C5" w:rsidRDefault="006069E2" w:rsidP="00B54271">
            <w:pPr>
              <w:rPr>
                <w:rFonts w:ascii="Times New Roman" w:hAnsi="Times New Roman" w:cs="Times New Roman"/>
                <w:sz w:val="18"/>
                <w:szCs w:val="18"/>
                <w:lang w:val="es-419"/>
              </w:rPr>
            </w:pPr>
          </w:p>
        </w:tc>
      </w:tr>
      <w:tr w:rsidR="006069E2" w:rsidRPr="001B344B" w14:paraId="3CED395F" w14:textId="77777777" w:rsidTr="00B54271">
        <w:trPr>
          <w:gridAfter w:val="1"/>
          <w:wAfter w:w="21" w:type="dxa"/>
          <w:trHeight w:val="272"/>
          <w:jc w:val="center"/>
        </w:trPr>
        <w:tc>
          <w:tcPr>
            <w:tcW w:w="1462" w:type="dxa"/>
            <w:vMerge/>
            <w:vAlign w:val="center"/>
          </w:tcPr>
          <w:p w14:paraId="4E9AC2B2"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222C0932"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0E699789"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03E72A7B"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56555DA4"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23F635D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5.11.2 Elaboración del Informe anual de desempeño presupuestario</w:t>
            </w:r>
          </w:p>
        </w:tc>
        <w:tc>
          <w:tcPr>
            <w:tcW w:w="1134" w:type="dxa"/>
            <w:vAlign w:val="center"/>
          </w:tcPr>
          <w:p w14:paraId="377B7994" w14:textId="3A9E433F" w:rsidR="006069E2" w:rsidRPr="009069C5" w:rsidRDefault="00B90487"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Enc. </w:t>
            </w:r>
            <w:r w:rsidRPr="009069C5">
              <w:rPr>
                <w:sz w:val="18"/>
                <w:szCs w:val="18"/>
                <w:lang w:val="es-419"/>
              </w:rPr>
              <w:t>/</w:t>
            </w:r>
            <w:r w:rsidR="006069E2" w:rsidRPr="009069C5">
              <w:rPr>
                <w:rFonts w:ascii="Times New Roman" w:hAnsi="Times New Roman" w:cs="Times New Roman"/>
                <w:sz w:val="18"/>
                <w:szCs w:val="18"/>
                <w:lang w:val="es-419"/>
              </w:rPr>
              <w:t>analista FMEPPP</w:t>
            </w:r>
          </w:p>
        </w:tc>
        <w:tc>
          <w:tcPr>
            <w:tcW w:w="1411" w:type="dxa"/>
            <w:vAlign w:val="center"/>
          </w:tcPr>
          <w:p w14:paraId="16F3F6C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w:t>
            </w:r>
          </w:p>
        </w:tc>
        <w:tc>
          <w:tcPr>
            <w:tcW w:w="1253" w:type="dxa"/>
            <w:vMerge w:val="restart"/>
            <w:vAlign w:val="center"/>
          </w:tcPr>
          <w:p w14:paraId="284E621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Merge w:val="restart"/>
            <w:vAlign w:val="center"/>
          </w:tcPr>
          <w:p w14:paraId="62150E1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Indicar la importancia de esta actividad / involucrar a la </w:t>
            </w:r>
            <w:r w:rsidRPr="009069C5">
              <w:rPr>
                <w:rFonts w:ascii="Times New Roman" w:hAnsi="Times New Roman" w:cs="Times New Roman"/>
                <w:sz w:val="18"/>
                <w:szCs w:val="18"/>
                <w:lang w:val="es-419"/>
              </w:rPr>
              <w:lastRenderedPageBreak/>
              <w:t>MAE y directivos</w:t>
            </w:r>
          </w:p>
        </w:tc>
        <w:tc>
          <w:tcPr>
            <w:tcW w:w="236" w:type="dxa"/>
            <w:shd w:val="clear" w:color="auto" w:fill="auto"/>
            <w:vAlign w:val="center"/>
          </w:tcPr>
          <w:p w14:paraId="5CCAD2CF"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6C06477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7F041CC"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719175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8A10B1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53465AC"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62D674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6DFE8EF"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46F7E00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E5975A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902979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337DC66F"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7B32569B"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553160AF"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6256F476" w14:textId="77777777" w:rsidR="006069E2" w:rsidRPr="009069C5" w:rsidRDefault="006069E2" w:rsidP="00B54271">
            <w:pPr>
              <w:rPr>
                <w:rFonts w:ascii="Times New Roman" w:hAnsi="Times New Roman" w:cs="Times New Roman"/>
                <w:sz w:val="18"/>
                <w:szCs w:val="18"/>
                <w:lang w:val="es-419"/>
              </w:rPr>
            </w:pPr>
          </w:p>
        </w:tc>
      </w:tr>
      <w:tr w:rsidR="006069E2" w:rsidRPr="009069C5" w14:paraId="790C92C0" w14:textId="77777777" w:rsidTr="00B54271">
        <w:trPr>
          <w:gridAfter w:val="1"/>
          <w:wAfter w:w="21" w:type="dxa"/>
          <w:trHeight w:val="272"/>
          <w:jc w:val="center"/>
        </w:trPr>
        <w:tc>
          <w:tcPr>
            <w:tcW w:w="1462" w:type="dxa"/>
            <w:vMerge/>
            <w:vAlign w:val="center"/>
          </w:tcPr>
          <w:p w14:paraId="73BEB791"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76952F82"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544C758D"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4468EA6"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71DB2369"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7EEA5A5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5.11.3 Verificación y ajustes del informe</w:t>
            </w:r>
          </w:p>
        </w:tc>
        <w:tc>
          <w:tcPr>
            <w:tcW w:w="1134" w:type="dxa"/>
            <w:vAlign w:val="center"/>
          </w:tcPr>
          <w:p w14:paraId="7F97DA4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Enc.FMEPPP / Enc. DPyD</w:t>
            </w:r>
          </w:p>
        </w:tc>
        <w:tc>
          <w:tcPr>
            <w:tcW w:w="1411" w:type="dxa"/>
            <w:vAlign w:val="center"/>
          </w:tcPr>
          <w:p w14:paraId="7F9D8B3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validado y aprobado</w:t>
            </w:r>
          </w:p>
        </w:tc>
        <w:tc>
          <w:tcPr>
            <w:tcW w:w="1253" w:type="dxa"/>
            <w:vMerge/>
            <w:vAlign w:val="center"/>
          </w:tcPr>
          <w:p w14:paraId="59F2AA73"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4D81E62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B6740FC"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1334BCB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938A905"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DB91E47"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1CB4E2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F8114A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601AA7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8F4EAA6"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76DAB938"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0008E2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05A754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59517849"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2580668E"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49EB2DDA"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5E4ADCFC" w14:textId="77777777" w:rsidR="006069E2" w:rsidRPr="009069C5" w:rsidRDefault="006069E2" w:rsidP="00B54271">
            <w:pPr>
              <w:rPr>
                <w:rFonts w:ascii="Times New Roman" w:hAnsi="Times New Roman" w:cs="Times New Roman"/>
                <w:sz w:val="18"/>
                <w:szCs w:val="18"/>
                <w:lang w:val="es-419"/>
              </w:rPr>
            </w:pPr>
          </w:p>
        </w:tc>
      </w:tr>
      <w:tr w:rsidR="006069E2" w:rsidRPr="009069C5" w14:paraId="75AA2B6B" w14:textId="77777777" w:rsidTr="00B54271">
        <w:trPr>
          <w:gridAfter w:val="1"/>
          <w:wAfter w:w="21" w:type="dxa"/>
          <w:trHeight w:val="272"/>
          <w:jc w:val="center"/>
        </w:trPr>
        <w:tc>
          <w:tcPr>
            <w:tcW w:w="1462" w:type="dxa"/>
            <w:vMerge/>
            <w:vAlign w:val="center"/>
          </w:tcPr>
          <w:p w14:paraId="7266BC78"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A593703"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7BA04BD2"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4F89C068"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72A73F34"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15309D8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5.11.4 Socialización y remisión a la OAI y demás entidades</w:t>
            </w:r>
          </w:p>
        </w:tc>
        <w:tc>
          <w:tcPr>
            <w:tcW w:w="1134" w:type="dxa"/>
            <w:vAlign w:val="center"/>
          </w:tcPr>
          <w:p w14:paraId="05185D2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Auxiliar</w:t>
            </w:r>
          </w:p>
        </w:tc>
        <w:tc>
          <w:tcPr>
            <w:tcW w:w="1411" w:type="dxa"/>
            <w:vAlign w:val="center"/>
          </w:tcPr>
          <w:p w14:paraId="12B94BA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Merge/>
            <w:vAlign w:val="center"/>
          </w:tcPr>
          <w:p w14:paraId="6996F909"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5FDCCC2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490ADA4"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2D622C4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A4915A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0D17A0B"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F43DCE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97F3D4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15E83B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1EFE2CB"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6ADC3B05"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1DD10E4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81D9414"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21C6BEC0"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60908C69"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24678EFC"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33E5102C" w14:textId="77777777" w:rsidR="006069E2" w:rsidRPr="009069C5" w:rsidRDefault="006069E2" w:rsidP="00B54271">
            <w:pPr>
              <w:rPr>
                <w:rFonts w:ascii="Times New Roman" w:hAnsi="Times New Roman" w:cs="Times New Roman"/>
                <w:sz w:val="18"/>
                <w:szCs w:val="18"/>
                <w:lang w:val="es-419"/>
              </w:rPr>
            </w:pPr>
          </w:p>
        </w:tc>
      </w:tr>
      <w:tr w:rsidR="006069E2" w:rsidRPr="009069C5" w14:paraId="724DC871" w14:textId="77777777" w:rsidTr="00B54271">
        <w:trPr>
          <w:gridAfter w:val="1"/>
          <w:wAfter w:w="21" w:type="dxa"/>
          <w:trHeight w:val="272"/>
          <w:jc w:val="center"/>
        </w:trPr>
        <w:tc>
          <w:tcPr>
            <w:tcW w:w="1462" w:type="dxa"/>
            <w:vMerge w:val="restart"/>
            <w:vAlign w:val="center"/>
          </w:tcPr>
          <w:p w14:paraId="1C5093F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5.12 Elaboración del Plan Operativo Anual 2024</w:t>
            </w:r>
          </w:p>
        </w:tc>
        <w:tc>
          <w:tcPr>
            <w:tcW w:w="1276" w:type="dxa"/>
            <w:vMerge w:val="restart"/>
            <w:vAlign w:val="center"/>
          </w:tcPr>
          <w:p w14:paraId="5A4A554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100% del Plan Operativo Anual 2024 elaborado</w:t>
            </w:r>
          </w:p>
        </w:tc>
        <w:tc>
          <w:tcPr>
            <w:tcW w:w="1198" w:type="dxa"/>
            <w:vMerge w:val="restart"/>
            <w:vAlign w:val="center"/>
          </w:tcPr>
          <w:p w14:paraId="70B78FF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Porcentaje de elaboración del Plan Operativo Anual 2024</w:t>
            </w:r>
          </w:p>
        </w:tc>
        <w:tc>
          <w:tcPr>
            <w:tcW w:w="1276" w:type="dxa"/>
            <w:vMerge w:val="restart"/>
            <w:vAlign w:val="center"/>
          </w:tcPr>
          <w:p w14:paraId="4D1ACF8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Plan Operativo Anual 2024</w:t>
            </w:r>
          </w:p>
        </w:tc>
        <w:tc>
          <w:tcPr>
            <w:tcW w:w="992" w:type="dxa"/>
            <w:vMerge w:val="restart"/>
            <w:vAlign w:val="center"/>
          </w:tcPr>
          <w:p w14:paraId="18980499"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1AF52EE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5.12.1 Socialización del proceso de elaboración del POA 2024</w:t>
            </w:r>
          </w:p>
        </w:tc>
        <w:tc>
          <w:tcPr>
            <w:tcW w:w="1134" w:type="dxa"/>
            <w:vAlign w:val="center"/>
          </w:tcPr>
          <w:p w14:paraId="4B15658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w:t>
            </w:r>
          </w:p>
        </w:tc>
        <w:tc>
          <w:tcPr>
            <w:tcW w:w="1411" w:type="dxa"/>
            <w:vAlign w:val="center"/>
          </w:tcPr>
          <w:p w14:paraId="0EE3DCE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Listado de participación, fotos, correos</w:t>
            </w:r>
          </w:p>
        </w:tc>
        <w:tc>
          <w:tcPr>
            <w:tcW w:w="1253" w:type="dxa"/>
            <w:vMerge w:val="restart"/>
            <w:vAlign w:val="center"/>
          </w:tcPr>
          <w:p w14:paraId="569F72D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Align w:val="center"/>
          </w:tcPr>
          <w:p w14:paraId="3E05C73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Involucrar a la MAE</w:t>
            </w:r>
          </w:p>
        </w:tc>
        <w:tc>
          <w:tcPr>
            <w:tcW w:w="236" w:type="dxa"/>
            <w:shd w:val="clear" w:color="auto" w:fill="auto"/>
            <w:vAlign w:val="center"/>
          </w:tcPr>
          <w:p w14:paraId="7EB9A29C"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32A03C00"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82A934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4601ADA"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5F2E8C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2D9BE84"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166E90B8"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AB29040"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1F54C3F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11ED9C1E"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38ADAC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0F7E0C1" w14:textId="77777777" w:rsidR="006069E2" w:rsidRPr="009069C5" w:rsidRDefault="006069E2" w:rsidP="00B54271">
            <w:pPr>
              <w:rPr>
                <w:rFonts w:ascii="Times New Roman" w:hAnsi="Times New Roman" w:cs="Times New Roman"/>
                <w:sz w:val="18"/>
                <w:szCs w:val="18"/>
                <w:lang w:val="es-419"/>
              </w:rPr>
            </w:pPr>
          </w:p>
        </w:tc>
        <w:tc>
          <w:tcPr>
            <w:tcW w:w="1254" w:type="dxa"/>
            <w:vMerge w:val="restart"/>
            <w:vAlign w:val="center"/>
          </w:tcPr>
          <w:p w14:paraId="20762B8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Material gastable</w:t>
            </w:r>
          </w:p>
        </w:tc>
        <w:tc>
          <w:tcPr>
            <w:tcW w:w="992" w:type="dxa"/>
            <w:vMerge w:val="restart"/>
            <w:vAlign w:val="center"/>
          </w:tcPr>
          <w:p w14:paraId="706F89B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RD$ 0.00</w:t>
            </w:r>
          </w:p>
        </w:tc>
        <w:tc>
          <w:tcPr>
            <w:tcW w:w="964" w:type="dxa"/>
            <w:vMerge w:val="restart"/>
            <w:vAlign w:val="center"/>
          </w:tcPr>
          <w:p w14:paraId="0204195D" w14:textId="77777777" w:rsidR="006069E2" w:rsidRPr="009069C5" w:rsidRDefault="006069E2" w:rsidP="00B54271">
            <w:pPr>
              <w:rPr>
                <w:rFonts w:ascii="Times New Roman" w:hAnsi="Times New Roman" w:cs="Times New Roman"/>
                <w:sz w:val="18"/>
                <w:szCs w:val="18"/>
                <w:lang w:val="es-419"/>
              </w:rPr>
            </w:pPr>
          </w:p>
        </w:tc>
      </w:tr>
      <w:tr w:rsidR="006069E2" w:rsidRPr="001B344B" w14:paraId="37F464D7" w14:textId="77777777" w:rsidTr="00B54271">
        <w:trPr>
          <w:gridAfter w:val="1"/>
          <w:wAfter w:w="21" w:type="dxa"/>
          <w:trHeight w:val="272"/>
          <w:jc w:val="center"/>
        </w:trPr>
        <w:tc>
          <w:tcPr>
            <w:tcW w:w="1462" w:type="dxa"/>
            <w:vMerge/>
            <w:vAlign w:val="center"/>
          </w:tcPr>
          <w:p w14:paraId="2D0F9815"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4A4A1FF1"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18B830E0"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D37D06C"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1143B147"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6CF4B5F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5.12.2 Elaboración y socialización de calendario de reuniones</w:t>
            </w:r>
          </w:p>
        </w:tc>
        <w:tc>
          <w:tcPr>
            <w:tcW w:w="1134" w:type="dxa"/>
            <w:vAlign w:val="center"/>
          </w:tcPr>
          <w:p w14:paraId="02F51E3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 / Enc. DPyD</w:t>
            </w:r>
          </w:p>
        </w:tc>
        <w:tc>
          <w:tcPr>
            <w:tcW w:w="1411" w:type="dxa"/>
            <w:vAlign w:val="center"/>
          </w:tcPr>
          <w:p w14:paraId="1095166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Calendario</w:t>
            </w:r>
          </w:p>
        </w:tc>
        <w:tc>
          <w:tcPr>
            <w:tcW w:w="1253" w:type="dxa"/>
            <w:vMerge/>
            <w:vAlign w:val="center"/>
          </w:tcPr>
          <w:p w14:paraId="4289088B" w14:textId="77777777" w:rsidR="006069E2" w:rsidRPr="009069C5" w:rsidRDefault="006069E2" w:rsidP="00B54271">
            <w:pPr>
              <w:rPr>
                <w:rFonts w:ascii="Times New Roman" w:hAnsi="Times New Roman" w:cs="Times New Roman"/>
                <w:sz w:val="18"/>
                <w:szCs w:val="18"/>
                <w:lang w:val="es-419"/>
              </w:rPr>
            </w:pPr>
          </w:p>
        </w:tc>
        <w:tc>
          <w:tcPr>
            <w:tcW w:w="1362" w:type="dxa"/>
            <w:vAlign w:val="center"/>
          </w:tcPr>
          <w:p w14:paraId="1E19A3E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Indicar la importancia de esta actividad</w:t>
            </w:r>
          </w:p>
        </w:tc>
        <w:tc>
          <w:tcPr>
            <w:tcW w:w="236" w:type="dxa"/>
            <w:shd w:val="clear" w:color="auto" w:fill="auto"/>
            <w:vAlign w:val="center"/>
          </w:tcPr>
          <w:p w14:paraId="58B17B81"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2BDBF29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FF70FFB"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42CEAB3"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A3498B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ED2729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3A834F8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A8F59EA"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48795EB8"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333843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A644E35"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5191675"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7E7F39C0"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71D7843E"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73F92459" w14:textId="77777777" w:rsidR="006069E2" w:rsidRPr="009069C5" w:rsidRDefault="006069E2" w:rsidP="00B54271">
            <w:pPr>
              <w:rPr>
                <w:rFonts w:ascii="Times New Roman" w:hAnsi="Times New Roman" w:cs="Times New Roman"/>
                <w:sz w:val="18"/>
                <w:szCs w:val="18"/>
                <w:lang w:val="es-419"/>
              </w:rPr>
            </w:pPr>
          </w:p>
        </w:tc>
      </w:tr>
      <w:tr w:rsidR="006069E2" w:rsidRPr="001B344B" w14:paraId="09E879F2" w14:textId="77777777" w:rsidTr="00B54271">
        <w:trPr>
          <w:gridAfter w:val="1"/>
          <w:wAfter w:w="21" w:type="dxa"/>
          <w:trHeight w:val="272"/>
          <w:jc w:val="center"/>
        </w:trPr>
        <w:tc>
          <w:tcPr>
            <w:tcW w:w="1462" w:type="dxa"/>
            <w:vMerge/>
            <w:vAlign w:val="center"/>
          </w:tcPr>
          <w:p w14:paraId="35CD6559"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23B5C79F"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0FB7F2C2"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EE8C7B5"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3422C50"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7CAAF6CA"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5.12.3 Realización de reuniones con las unidades</w:t>
            </w:r>
          </w:p>
        </w:tc>
        <w:tc>
          <w:tcPr>
            <w:tcW w:w="1134" w:type="dxa"/>
            <w:vAlign w:val="center"/>
          </w:tcPr>
          <w:p w14:paraId="45CA9BA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 / Enc. DPyD</w:t>
            </w:r>
          </w:p>
        </w:tc>
        <w:tc>
          <w:tcPr>
            <w:tcW w:w="1411" w:type="dxa"/>
            <w:vAlign w:val="center"/>
          </w:tcPr>
          <w:p w14:paraId="08C1D0F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Listado de participación, correo electrónico</w:t>
            </w:r>
          </w:p>
        </w:tc>
        <w:tc>
          <w:tcPr>
            <w:tcW w:w="1253" w:type="dxa"/>
            <w:vMerge w:val="restart"/>
            <w:vAlign w:val="center"/>
          </w:tcPr>
          <w:p w14:paraId="0E79C31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 por parte de las unidades</w:t>
            </w:r>
          </w:p>
        </w:tc>
        <w:tc>
          <w:tcPr>
            <w:tcW w:w="1362" w:type="dxa"/>
            <w:vMerge w:val="restart"/>
            <w:vAlign w:val="center"/>
          </w:tcPr>
          <w:p w14:paraId="703ED1E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Involucrar a los directivos en el proceso</w:t>
            </w:r>
          </w:p>
        </w:tc>
        <w:tc>
          <w:tcPr>
            <w:tcW w:w="236" w:type="dxa"/>
            <w:shd w:val="clear" w:color="auto" w:fill="auto"/>
            <w:vAlign w:val="center"/>
          </w:tcPr>
          <w:p w14:paraId="35085940"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1C54B24F"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849542B"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02EDCC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0D95C9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DC20EED"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18C3A6E4"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24E637FF"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BEBEBE" w:themeFill="text2" w:themeFillTint="66"/>
            <w:vAlign w:val="center"/>
          </w:tcPr>
          <w:p w14:paraId="2EFEE9D6"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45D7310"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013E8C2"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6D519F0"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185106A0"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7777D3F4"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4B0B41CF" w14:textId="77777777" w:rsidR="006069E2" w:rsidRPr="009069C5" w:rsidRDefault="006069E2" w:rsidP="00B54271">
            <w:pPr>
              <w:rPr>
                <w:rFonts w:ascii="Times New Roman" w:hAnsi="Times New Roman" w:cs="Times New Roman"/>
                <w:sz w:val="18"/>
                <w:szCs w:val="18"/>
                <w:lang w:val="es-419"/>
              </w:rPr>
            </w:pPr>
          </w:p>
        </w:tc>
      </w:tr>
      <w:tr w:rsidR="006069E2" w:rsidRPr="009069C5" w14:paraId="76DE48BA" w14:textId="77777777" w:rsidTr="00B54271">
        <w:trPr>
          <w:gridAfter w:val="1"/>
          <w:wAfter w:w="21" w:type="dxa"/>
          <w:trHeight w:val="272"/>
          <w:jc w:val="center"/>
        </w:trPr>
        <w:tc>
          <w:tcPr>
            <w:tcW w:w="1462" w:type="dxa"/>
            <w:vMerge/>
            <w:vAlign w:val="center"/>
          </w:tcPr>
          <w:p w14:paraId="369AE0ED"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EB3BDC9"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0084B21F"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7DB20A87"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324AD0E2"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7B3C4C6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5.13.3 Compilación, organización y ajustes de matrices de POA</w:t>
            </w:r>
          </w:p>
        </w:tc>
        <w:tc>
          <w:tcPr>
            <w:tcW w:w="1134" w:type="dxa"/>
            <w:vAlign w:val="center"/>
          </w:tcPr>
          <w:p w14:paraId="534D3276" w14:textId="54D60C45" w:rsidR="006069E2" w:rsidRPr="009069C5" w:rsidRDefault="00B90487"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Enc. </w:t>
            </w:r>
            <w:r w:rsidRPr="009069C5">
              <w:rPr>
                <w:sz w:val="18"/>
                <w:szCs w:val="18"/>
                <w:lang w:val="es-419"/>
              </w:rPr>
              <w:t>/</w:t>
            </w:r>
            <w:r w:rsidR="006069E2" w:rsidRPr="009069C5">
              <w:rPr>
                <w:rFonts w:ascii="Times New Roman" w:hAnsi="Times New Roman" w:cs="Times New Roman"/>
                <w:sz w:val="18"/>
                <w:szCs w:val="18"/>
                <w:lang w:val="es-419"/>
              </w:rPr>
              <w:t xml:space="preserve"> Analista FMEPPP</w:t>
            </w:r>
          </w:p>
        </w:tc>
        <w:tc>
          <w:tcPr>
            <w:tcW w:w="1411" w:type="dxa"/>
            <w:vAlign w:val="center"/>
          </w:tcPr>
          <w:p w14:paraId="5395C7A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Matrices ajustadas</w:t>
            </w:r>
          </w:p>
        </w:tc>
        <w:tc>
          <w:tcPr>
            <w:tcW w:w="1253" w:type="dxa"/>
            <w:vMerge/>
            <w:vAlign w:val="center"/>
          </w:tcPr>
          <w:p w14:paraId="341A7737"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765C4F5F"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E5DD9E9"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017D96CA"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A0E806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95FB72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802DF2F"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13903DE"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355FD72"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14E8AED2"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BEBEBE" w:themeFill="text2" w:themeFillTint="66"/>
            <w:vAlign w:val="center"/>
          </w:tcPr>
          <w:p w14:paraId="3D877A4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116BA58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9BA425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9903869"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1CD0D316"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123EBCA6"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0BD7F4FD" w14:textId="77777777" w:rsidR="006069E2" w:rsidRPr="009069C5" w:rsidRDefault="006069E2" w:rsidP="00B54271">
            <w:pPr>
              <w:rPr>
                <w:rFonts w:ascii="Times New Roman" w:hAnsi="Times New Roman" w:cs="Times New Roman"/>
                <w:sz w:val="18"/>
                <w:szCs w:val="18"/>
                <w:lang w:val="es-419"/>
              </w:rPr>
            </w:pPr>
          </w:p>
        </w:tc>
      </w:tr>
      <w:tr w:rsidR="006069E2" w:rsidRPr="009069C5" w14:paraId="049F75EF" w14:textId="77777777" w:rsidTr="00B54271">
        <w:trPr>
          <w:gridAfter w:val="1"/>
          <w:wAfter w:w="21" w:type="dxa"/>
          <w:trHeight w:val="272"/>
          <w:jc w:val="center"/>
        </w:trPr>
        <w:tc>
          <w:tcPr>
            <w:tcW w:w="1462" w:type="dxa"/>
            <w:vMerge/>
            <w:vAlign w:val="center"/>
          </w:tcPr>
          <w:p w14:paraId="4898F7F6"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2F6D83E4"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17698E68"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4788F7AF"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C92CE7C"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57086A0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5.13.4 Elaboración de borrador de POA 2024</w:t>
            </w:r>
          </w:p>
        </w:tc>
        <w:tc>
          <w:tcPr>
            <w:tcW w:w="1134" w:type="dxa"/>
            <w:vAlign w:val="center"/>
          </w:tcPr>
          <w:p w14:paraId="78D94A1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 / Enc. DPyD</w:t>
            </w:r>
          </w:p>
        </w:tc>
        <w:tc>
          <w:tcPr>
            <w:tcW w:w="1411" w:type="dxa"/>
            <w:vAlign w:val="center"/>
          </w:tcPr>
          <w:p w14:paraId="42FB43B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Borrador de POA</w:t>
            </w:r>
          </w:p>
        </w:tc>
        <w:tc>
          <w:tcPr>
            <w:tcW w:w="1253" w:type="dxa"/>
            <w:vMerge/>
            <w:vAlign w:val="center"/>
          </w:tcPr>
          <w:p w14:paraId="3C62BAA6"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329F37FD"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133BBE7"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58BC6256"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E1559C7"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4220DA6"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972516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1AA9E4F"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9882320"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6B86815"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6B7D9EDB"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4D441E5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94D915A"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FCE130B"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5FBD75AB"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025817D0"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08962F41" w14:textId="77777777" w:rsidR="006069E2" w:rsidRPr="009069C5" w:rsidRDefault="006069E2" w:rsidP="00B54271">
            <w:pPr>
              <w:rPr>
                <w:rFonts w:ascii="Times New Roman" w:hAnsi="Times New Roman" w:cs="Times New Roman"/>
                <w:sz w:val="18"/>
                <w:szCs w:val="18"/>
                <w:lang w:val="es-419"/>
              </w:rPr>
            </w:pPr>
          </w:p>
        </w:tc>
      </w:tr>
      <w:tr w:rsidR="006069E2" w:rsidRPr="009069C5" w14:paraId="60096DC8" w14:textId="77777777" w:rsidTr="00B54271">
        <w:trPr>
          <w:gridAfter w:val="1"/>
          <w:wAfter w:w="21" w:type="dxa"/>
          <w:trHeight w:val="272"/>
          <w:jc w:val="center"/>
        </w:trPr>
        <w:tc>
          <w:tcPr>
            <w:tcW w:w="1462" w:type="dxa"/>
            <w:vMerge/>
            <w:vAlign w:val="center"/>
          </w:tcPr>
          <w:p w14:paraId="747C0776"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55372CE9"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40C2C0EF"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0A7065F2"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1503B595"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4A59BF3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5.13.5 Socialización y remisión a las entidades requeridas</w:t>
            </w:r>
          </w:p>
        </w:tc>
        <w:tc>
          <w:tcPr>
            <w:tcW w:w="1134" w:type="dxa"/>
            <w:vAlign w:val="center"/>
          </w:tcPr>
          <w:p w14:paraId="700A6425"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 / Enc. DPyD</w:t>
            </w:r>
          </w:p>
        </w:tc>
        <w:tc>
          <w:tcPr>
            <w:tcW w:w="1411" w:type="dxa"/>
            <w:vAlign w:val="center"/>
          </w:tcPr>
          <w:p w14:paraId="59B0C93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Merge/>
            <w:vAlign w:val="center"/>
          </w:tcPr>
          <w:p w14:paraId="6E251547"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1FAE491E"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C37D558"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05007BD2"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E9ADBA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15E9E153"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875FB9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142239A"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15CB0ED"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BFC2FD1"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04C335D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4FF5A644"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DF84FC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A194D4C"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17B74BCE"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DE3E697"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5B121701" w14:textId="77777777" w:rsidR="006069E2" w:rsidRPr="009069C5" w:rsidRDefault="006069E2" w:rsidP="00B54271">
            <w:pPr>
              <w:rPr>
                <w:rFonts w:ascii="Times New Roman" w:hAnsi="Times New Roman" w:cs="Times New Roman"/>
                <w:sz w:val="18"/>
                <w:szCs w:val="18"/>
                <w:lang w:val="es-419"/>
              </w:rPr>
            </w:pPr>
          </w:p>
        </w:tc>
      </w:tr>
      <w:tr w:rsidR="006069E2" w:rsidRPr="001B344B" w14:paraId="393C4043" w14:textId="77777777" w:rsidTr="00B54271">
        <w:trPr>
          <w:gridAfter w:val="1"/>
          <w:wAfter w:w="21" w:type="dxa"/>
          <w:trHeight w:val="272"/>
          <w:jc w:val="center"/>
        </w:trPr>
        <w:tc>
          <w:tcPr>
            <w:tcW w:w="1462" w:type="dxa"/>
            <w:vMerge/>
            <w:vAlign w:val="center"/>
          </w:tcPr>
          <w:p w14:paraId="64C58B7D"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09852197"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536655E7"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7FA53AA"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796864F0"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34F556A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5.13.6 Ajustes prost aprobación presupuesto</w:t>
            </w:r>
          </w:p>
        </w:tc>
        <w:tc>
          <w:tcPr>
            <w:tcW w:w="1134" w:type="dxa"/>
            <w:vAlign w:val="center"/>
          </w:tcPr>
          <w:p w14:paraId="430939A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w:t>
            </w:r>
          </w:p>
        </w:tc>
        <w:tc>
          <w:tcPr>
            <w:tcW w:w="1411" w:type="dxa"/>
            <w:vAlign w:val="center"/>
          </w:tcPr>
          <w:p w14:paraId="53F67DD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Matrices ajustadas</w:t>
            </w:r>
          </w:p>
        </w:tc>
        <w:tc>
          <w:tcPr>
            <w:tcW w:w="1253" w:type="dxa"/>
            <w:vAlign w:val="center"/>
          </w:tcPr>
          <w:p w14:paraId="32473CD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Informaciones confusas o erróneas</w:t>
            </w:r>
          </w:p>
        </w:tc>
        <w:tc>
          <w:tcPr>
            <w:tcW w:w="1362" w:type="dxa"/>
            <w:vAlign w:val="center"/>
          </w:tcPr>
          <w:p w14:paraId="71F698E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Verificación de las informaciones con las unidades</w:t>
            </w:r>
          </w:p>
        </w:tc>
        <w:tc>
          <w:tcPr>
            <w:tcW w:w="236" w:type="dxa"/>
            <w:shd w:val="clear" w:color="auto" w:fill="auto"/>
            <w:vAlign w:val="center"/>
          </w:tcPr>
          <w:p w14:paraId="1C543BEC"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668B7F2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09A2B1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5744ACF"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96689D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DC1ED9E"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3C5A64F"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089EB5B"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7616E6E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7A5655D"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4F2E9034"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485EF88D"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7E721502"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799CDB1E"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118F1599" w14:textId="77777777" w:rsidR="006069E2" w:rsidRPr="009069C5" w:rsidRDefault="006069E2" w:rsidP="00B54271">
            <w:pPr>
              <w:rPr>
                <w:rFonts w:ascii="Times New Roman" w:hAnsi="Times New Roman" w:cs="Times New Roman"/>
                <w:sz w:val="18"/>
                <w:szCs w:val="18"/>
                <w:lang w:val="es-419"/>
              </w:rPr>
            </w:pPr>
          </w:p>
        </w:tc>
      </w:tr>
      <w:tr w:rsidR="006069E2" w:rsidRPr="001B344B" w14:paraId="1D721D60" w14:textId="77777777" w:rsidTr="00B54271">
        <w:trPr>
          <w:gridAfter w:val="1"/>
          <w:wAfter w:w="21" w:type="dxa"/>
          <w:trHeight w:val="272"/>
          <w:jc w:val="center"/>
        </w:trPr>
        <w:tc>
          <w:tcPr>
            <w:tcW w:w="1462" w:type="dxa"/>
            <w:vMerge/>
            <w:vAlign w:val="center"/>
          </w:tcPr>
          <w:p w14:paraId="577A0E39"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00809048"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5F2BB906"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2B661517"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0643E69B"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75F2743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5.13.7 Elaboración del documento POA</w:t>
            </w:r>
          </w:p>
        </w:tc>
        <w:tc>
          <w:tcPr>
            <w:tcW w:w="1134" w:type="dxa"/>
            <w:vAlign w:val="center"/>
          </w:tcPr>
          <w:p w14:paraId="71614CC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 / Enc. DPyD</w:t>
            </w:r>
          </w:p>
        </w:tc>
        <w:tc>
          <w:tcPr>
            <w:tcW w:w="1411" w:type="dxa"/>
            <w:vAlign w:val="center"/>
          </w:tcPr>
          <w:p w14:paraId="3CCA5BCF"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Documento POA elaborado</w:t>
            </w:r>
          </w:p>
        </w:tc>
        <w:tc>
          <w:tcPr>
            <w:tcW w:w="1253" w:type="dxa"/>
            <w:vAlign w:val="center"/>
          </w:tcPr>
          <w:p w14:paraId="3A30E9F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Align w:val="center"/>
          </w:tcPr>
          <w:p w14:paraId="018D8E4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Indicar la importancia de la realización de esta actividad</w:t>
            </w:r>
          </w:p>
        </w:tc>
        <w:tc>
          <w:tcPr>
            <w:tcW w:w="236" w:type="dxa"/>
            <w:shd w:val="clear" w:color="auto" w:fill="auto"/>
            <w:vAlign w:val="center"/>
          </w:tcPr>
          <w:p w14:paraId="2E987EA2"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2B3EC6D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25F487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C6ACB77"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80C5D1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D5C678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CFD02B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15DB0F9"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725B046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8C54D0C"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429869F"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381E639E"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00E086C9"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409F6D17"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3F28DB4E" w14:textId="77777777" w:rsidR="006069E2" w:rsidRPr="009069C5" w:rsidRDefault="006069E2" w:rsidP="00B54271">
            <w:pPr>
              <w:rPr>
                <w:rFonts w:ascii="Times New Roman" w:hAnsi="Times New Roman" w:cs="Times New Roman"/>
                <w:sz w:val="18"/>
                <w:szCs w:val="18"/>
                <w:lang w:val="es-419"/>
              </w:rPr>
            </w:pPr>
          </w:p>
        </w:tc>
      </w:tr>
      <w:tr w:rsidR="006069E2" w:rsidRPr="001B344B" w14:paraId="378183EA" w14:textId="77777777" w:rsidTr="00B54271">
        <w:trPr>
          <w:gridAfter w:val="1"/>
          <w:wAfter w:w="21" w:type="dxa"/>
          <w:trHeight w:val="272"/>
          <w:jc w:val="center"/>
        </w:trPr>
        <w:tc>
          <w:tcPr>
            <w:tcW w:w="1462" w:type="dxa"/>
            <w:vMerge/>
            <w:vAlign w:val="center"/>
          </w:tcPr>
          <w:p w14:paraId="3DDD9DC7"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79FAB414"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21DB6CD6"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79EB1419"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4A6EF26D"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1D57167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5.13.8 Socialización, aprobación y remisión a la OAI y demás entidades</w:t>
            </w:r>
          </w:p>
        </w:tc>
        <w:tc>
          <w:tcPr>
            <w:tcW w:w="1134" w:type="dxa"/>
            <w:vAlign w:val="center"/>
          </w:tcPr>
          <w:p w14:paraId="3104B48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DPyD</w:t>
            </w:r>
          </w:p>
        </w:tc>
        <w:tc>
          <w:tcPr>
            <w:tcW w:w="1411" w:type="dxa"/>
            <w:vAlign w:val="center"/>
          </w:tcPr>
          <w:p w14:paraId="1C8EAA30"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 POA aprobado por la MAE</w:t>
            </w:r>
          </w:p>
        </w:tc>
        <w:tc>
          <w:tcPr>
            <w:tcW w:w="1253" w:type="dxa"/>
            <w:vAlign w:val="center"/>
          </w:tcPr>
          <w:p w14:paraId="2823B2A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 por parte de las unidades</w:t>
            </w:r>
          </w:p>
        </w:tc>
        <w:tc>
          <w:tcPr>
            <w:tcW w:w="1362" w:type="dxa"/>
            <w:vAlign w:val="center"/>
          </w:tcPr>
          <w:p w14:paraId="7C8A7C5F" w14:textId="51AEAD1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Involucrar a la MAE en </w:t>
            </w:r>
            <w:r w:rsidR="00943F9A" w:rsidRPr="009069C5">
              <w:rPr>
                <w:rFonts w:ascii="Times New Roman" w:hAnsi="Times New Roman" w:cs="Times New Roman"/>
                <w:sz w:val="18"/>
                <w:szCs w:val="18"/>
                <w:lang w:val="es-419"/>
              </w:rPr>
              <w:t>el</w:t>
            </w:r>
            <w:r w:rsidRPr="009069C5">
              <w:rPr>
                <w:rFonts w:ascii="Times New Roman" w:hAnsi="Times New Roman" w:cs="Times New Roman"/>
                <w:sz w:val="18"/>
                <w:szCs w:val="18"/>
                <w:lang w:val="es-419"/>
              </w:rPr>
              <w:t xml:space="preserve"> proceso</w:t>
            </w:r>
          </w:p>
        </w:tc>
        <w:tc>
          <w:tcPr>
            <w:tcW w:w="236" w:type="dxa"/>
            <w:shd w:val="clear" w:color="auto" w:fill="auto"/>
            <w:vAlign w:val="center"/>
          </w:tcPr>
          <w:p w14:paraId="67D24D6F"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09F17E2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0818E6A"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55412FBB"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0D0EDC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A3DD045"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06BA1AA"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C25ABE1"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2C3FCEA0"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26E69B94"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7EB533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19E4EFCE"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7ED05E91"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1AC8CB60"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242EEE87" w14:textId="77777777" w:rsidR="006069E2" w:rsidRPr="009069C5" w:rsidRDefault="006069E2" w:rsidP="00B54271">
            <w:pPr>
              <w:rPr>
                <w:rFonts w:ascii="Times New Roman" w:hAnsi="Times New Roman" w:cs="Times New Roman"/>
                <w:sz w:val="18"/>
                <w:szCs w:val="18"/>
                <w:lang w:val="es-419"/>
              </w:rPr>
            </w:pPr>
          </w:p>
        </w:tc>
      </w:tr>
      <w:tr w:rsidR="006069E2" w:rsidRPr="009069C5" w14:paraId="4074A72B" w14:textId="77777777" w:rsidTr="00B54271">
        <w:trPr>
          <w:gridAfter w:val="1"/>
          <w:wAfter w:w="21" w:type="dxa"/>
          <w:trHeight w:val="272"/>
          <w:jc w:val="center"/>
        </w:trPr>
        <w:tc>
          <w:tcPr>
            <w:tcW w:w="1462" w:type="dxa"/>
            <w:vMerge w:val="restart"/>
            <w:vAlign w:val="center"/>
          </w:tcPr>
          <w:p w14:paraId="7EAE7DC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lastRenderedPageBreak/>
              <w:t>5.14 Coordinación de elaboración del Plan Anual de Compras y Contrataciones 2024</w:t>
            </w:r>
          </w:p>
        </w:tc>
        <w:tc>
          <w:tcPr>
            <w:tcW w:w="1276" w:type="dxa"/>
            <w:vMerge w:val="restart"/>
            <w:vAlign w:val="center"/>
          </w:tcPr>
          <w:p w14:paraId="071CFA7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100% de la elaboración del PACC coordinada</w:t>
            </w:r>
          </w:p>
        </w:tc>
        <w:tc>
          <w:tcPr>
            <w:tcW w:w="1198" w:type="dxa"/>
            <w:vMerge w:val="restart"/>
            <w:vAlign w:val="center"/>
          </w:tcPr>
          <w:p w14:paraId="7DC25F2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Porcentaje de coordinación de la elaboración del PACC</w:t>
            </w:r>
          </w:p>
        </w:tc>
        <w:tc>
          <w:tcPr>
            <w:tcW w:w="1276" w:type="dxa"/>
            <w:vMerge w:val="restart"/>
            <w:vAlign w:val="center"/>
          </w:tcPr>
          <w:p w14:paraId="24C961E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Elaboración del PACC Coordinado</w:t>
            </w:r>
          </w:p>
        </w:tc>
        <w:tc>
          <w:tcPr>
            <w:tcW w:w="992" w:type="dxa"/>
            <w:vMerge w:val="restart"/>
            <w:vAlign w:val="center"/>
          </w:tcPr>
          <w:p w14:paraId="5CBD3215"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613729B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5.14.1 Revisión y verificación de la documentación legal</w:t>
            </w:r>
          </w:p>
        </w:tc>
        <w:tc>
          <w:tcPr>
            <w:tcW w:w="1134" w:type="dxa"/>
            <w:vAlign w:val="center"/>
          </w:tcPr>
          <w:p w14:paraId="1C4751E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 Enc. DPyD</w:t>
            </w:r>
          </w:p>
        </w:tc>
        <w:tc>
          <w:tcPr>
            <w:tcW w:w="1411" w:type="dxa"/>
            <w:vAlign w:val="center"/>
          </w:tcPr>
          <w:p w14:paraId="771CF1C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Reporte de verificación legal</w:t>
            </w:r>
          </w:p>
        </w:tc>
        <w:tc>
          <w:tcPr>
            <w:tcW w:w="1253" w:type="dxa"/>
            <w:vAlign w:val="center"/>
          </w:tcPr>
          <w:p w14:paraId="2C73BB8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Priorización de otras actividades </w:t>
            </w:r>
          </w:p>
        </w:tc>
        <w:tc>
          <w:tcPr>
            <w:tcW w:w="1362" w:type="dxa"/>
            <w:vAlign w:val="center"/>
          </w:tcPr>
          <w:p w14:paraId="6EEEF7D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Programar la actividad e indicar su importancia</w:t>
            </w:r>
          </w:p>
        </w:tc>
        <w:tc>
          <w:tcPr>
            <w:tcW w:w="236" w:type="dxa"/>
            <w:shd w:val="clear" w:color="auto" w:fill="auto"/>
            <w:vAlign w:val="center"/>
          </w:tcPr>
          <w:p w14:paraId="60A721B0"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06C43F7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1C3B2F7"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BB57570"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B671D0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DD0AEF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49D52062"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104823C0"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3A902F8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87D13E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171836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ACAAAE8" w14:textId="77777777" w:rsidR="006069E2" w:rsidRPr="009069C5" w:rsidRDefault="006069E2" w:rsidP="00B54271">
            <w:pPr>
              <w:rPr>
                <w:rFonts w:ascii="Times New Roman" w:hAnsi="Times New Roman" w:cs="Times New Roman"/>
                <w:sz w:val="18"/>
                <w:szCs w:val="18"/>
                <w:lang w:val="es-419"/>
              </w:rPr>
            </w:pPr>
          </w:p>
        </w:tc>
        <w:tc>
          <w:tcPr>
            <w:tcW w:w="1254" w:type="dxa"/>
            <w:vMerge w:val="restart"/>
            <w:vAlign w:val="center"/>
          </w:tcPr>
          <w:p w14:paraId="4C0B71B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Material gastable</w:t>
            </w:r>
          </w:p>
        </w:tc>
        <w:tc>
          <w:tcPr>
            <w:tcW w:w="992" w:type="dxa"/>
            <w:vMerge w:val="restart"/>
            <w:vAlign w:val="center"/>
          </w:tcPr>
          <w:p w14:paraId="6E16E41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RD$ 0.00</w:t>
            </w:r>
          </w:p>
        </w:tc>
        <w:tc>
          <w:tcPr>
            <w:tcW w:w="964" w:type="dxa"/>
            <w:vMerge w:val="restart"/>
            <w:vAlign w:val="center"/>
          </w:tcPr>
          <w:p w14:paraId="7F38C89A" w14:textId="77777777" w:rsidR="006069E2" w:rsidRPr="009069C5" w:rsidRDefault="006069E2" w:rsidP="00B54271">
            <w:pPr>
              <w:rPr>
                <w:rFonts w:ascii="Times New Roman" w:hAnsi="Times New Roman" w:cs="Times New Roman"/>
                <w:sz w:val="18"/>
                <w:szCs w:val="18"/>
                <w:lang w:val="es-419"/>
              </w:rPr>
            </w:pPr>
          </w:p>
        </w:tc>
      </w:tr>
      <w:tr w:rsidR="006069E2" w:rsidRPr="001B344B" w14:paraId="4AF16ACC" w14:textId="77777777" w:rsidTr="00B54271">
        <w:trPr>
          <w:gridAfter w:val="1"/>
          <w:wAfter w:w="21" w:type="dxa"/>
          <w:trHeight w:val="272"/>
          <w:jc w:val="center"/>
        </w:trPr>
        <w:tc>
          <w:tcPr>
            <w:tcW w:w="1462" w:type="dxa"/>
            <w:vMerge/>
            <w:vAlign w:val="center"/>
          </w:tcPr>
          <w:p w14:paraId="563DF3C3"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21BD6332"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79934975"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2275F49B"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2235B5C1"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018A5F9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5.14.2 Elaboración del plan de trabajo de elaboración PACC</w:t>
            </w:r>
          </w:p>
        </w:tc>
        <w:tc>
          <w:tcPr>
            <w:tcW w:w="1134" w:type="dxa"/>
            <w:vAlign w:val="center"/>
          </w:tcPr>
          <w:p w14:paraId="3482F436"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w:t>
            </w:r>
          </w:p>
        </w:tc>
        <w:tc>
          <w:tcPr>
            <w:tcW w:w="1411" w:type="dxa"/>
            <w:vAlign w:val="center"/>
          </w:tcPr>
          <w:p w14:paraId="1EDF7DD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Plan de Trabajo elaboración PACC</w:t>
            </w:r>
          </w:p>
        </w:tc>
        <w:tc>
          <w:tcPr>
            <w:tcW w:w="1253" w:type="dxa"/>
            <w:vAlign w:val="center"/>
          </w:tcPr>
          <w:p w14:paraId="7EEC0F6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Informaciones de las actividades confusas o erróneas</w:t>
            </w:r>
          </w:p>
        </w:tc>
        <w:tc>
          <w:tcPr>
            <w:tcW w:w="1362" w:type="dxa"/>
            <w:vAlign w:val="center"/>
          </w:tcPr>
          <w:p w14:paraId="4118375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Verificación de las actividades con los involucrados</w:t>
            </w:r>
          </w:p>
        </w:tc>
        <w:tc>
          <w:tcPr>
            <w:tcW w:w="236" w:type="dxa"/>
            <w:shd w:val="clear" w:color="auto" w:fill="auto"/>
            <w:vAlign w:val="center"/>
          </w:tcPr>
          <w:p w14:paraId="590F5D44"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3D79EC0B"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96142E2"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34F8641"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4CDE679F"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B3A09E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4C9B36F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79987D37"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6A089ED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7C37619"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09699E9"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C9B7103"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324B531D"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0EC03CE8"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7FED3AB0" w14:textId="77777777" w:rsidR="006069E2" w:rsidRPr="009069C5" w:rsidRDefault="006069E2" w:rsidP="00B54271">
            <w:pPr>
              <w:rPr>
                <w:rFonts w:ascii="Times New Roman" w:hAnsi="Times New Roman" w:cs="Times New Roman"/>
                <w:sz w:val="18"/>
                <w:szCs w:val="18"/>
                <w:lang w:val="es-419"/>
              </w:rPr>
            </w:pPr>
          </w:p>
        </w:tc>
      </w:tr>
      <w:tr w:rsidR="006069E2" w:rsidRPr="009069C5" w14:paraId="34F95637" w14:textId="77777777" w:rsidTr="00B54271">
        <w:trPr>
          <w:gridAfter w:val="1"/>
          <w:wAfter w:w="21" w:type="dxa"/>
          <w:trHeight w:val="272"/>
          <w:jc w:val="center"/>
        </w:trPr>
        <w:tc>
          <w:tcPr>
            <w:tcW w:w="1462" w:type="dxa"/>
            <w:vMerge/>
            <w:vAlign w:val="center"/>
          </w:tcPr>
          <w:p w14:paraId="2A9AED80"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149615BA"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5CCC4C52"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2498D822"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16A84AE0"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514D2188"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5.14.3 Socialización y aprobación del Plan de Trabajo</w:t>
            </w:r>
          </w:p>
        </w:tc>
        <w:tc>
          <w:tcPr>
            <w:tcW w:w="1134" w:type="dxa"/>
            <w:vAlign w:val="center"/>
          </w:tcPr>
          <w:p w14:paraId="170C340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 Enc. DPyD</w:t>
            </w:r>
          </w:p>
        </w:tc>
        <w:tc>
          <w:tcPr>
            <w:tcW w:w="1411" w:type="dxa"/>
            <w:vAlign w:val="center"/>
          </w:tcPr>
          <w:p w14:paraId="4A35A1C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 Plan aprobado</w:t>
            </w:r>
          </w:p>
        </w:tc>
        <w:tc>
          <w:tcPr>
            <w:tcW w:w="1253" w:type="dxa"/>
            <w:vMerge w:val="restart"/>
            <w:vAlign w:val="center"/>
          </w:tcPr>
          <w:p w14:paraId="068D0F7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Merge w:val="restart"/>
            <w:vAlign w:val="center"/>
          </w:tcPr>
          <w:p w14:paraId="6C97017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Involucrar a las MAE</w:t>
            </w:r>
          </w:p>
        </w:tc>
        <w:tc>
          <w:tcPr>
            <w:tcW w:w="236" w:type="dxa"/>
            <w:shd w:val="clear" w:color="auto" w:fill="auto"/>
            <w:vAlign w:val="center"/>
          </w:tcPr>
          <w:p w14:paraId="78207677"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106DA8A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9EB8DB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CA7B1A4"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856C177"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0348A064"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143DCB9C"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1B8EAC1"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4E12B8B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F462791"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168B7A7"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95A2A35"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0311F100"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2573F63"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4827ABDF" w14:textId="77777777" w:rsidR="006069E2" w:rsidRPr="009069C5" w:rsidRDefault="006069E2" w:rsidP="00B54271">
            <w:pPr>
              <w:rPr>
                <w:rFonts w:ascii="Times New Roman" w:hAnsi="Times New Roman" w:cs="Times New Roman"/>
                <w:sz w:val="18"/>
                <w:szCs w:val="18"/>
                <w:lang w:val="es-419"/>
              </w:rPr>
            </w:pPr>
          </w:p>
        </w:tc>
      </w:tr>
      <w:tr w:rsidR="006069E2" w:rsidRPr="001B344B" w14:paraId="5FB23FC3" w14:textId="77777777" w:rsidTr="00B54271">
        <w:trPr>
          <w:gridAfter w:val="1"/>
          <w:wAfter w:w="21" w:type="dxa"/>
          <w:trHeight w:val="272"/>
          <w:jc w:val="center"/>
        </w:trPr>
        <w:tc>
          <w:tcPr>
            <w:tcW w:w="1462" w:type="dxa"/>
            <w:vMerge/>
            <w:vAlign w:val="center"/>
          </w:tcPr>
          <w:p w14:paraId="5C6D4B67"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67F29CEF"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617B79F4"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59026C84"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4D09ECDA"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10D04C6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5.14.4 Realización de reuniones de coordinación</w:t>
            </w:r>
          </w:p>
        </w:tc>
        <w:tc>
          <w:tcPr>
            <w:tcW w:w="1134" w:type="dxa"/>
            <w:vAlign w:val="center"/>
          </w:tcPr>
          <w:p w14:paraId="2210B44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 Enc. DPyD</w:t>
            </w:r>
          </w:p>
        </w:tc>
        <w:tc>
          <w:tcPr>
            <w:tcW w:w="1411" w:type="dxa"/>
            <w:vAlign w:val="center"/>
          </w:tcPr>
          <w:p w14:paraId="75E12151"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Listado de participación, correo electrónico</w:t>
            </w:r>
          </w:p>
        </w:tc>
        <w:tc>
          <w:tcPr>
            <w:tcW w:w="1253" w:type="dxa"/>
            <w:vMerge/>
            <w:vAlign w:val="center"/>
          </w:tcPr>
          <w:p w14:paraId="58C82798"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11A3E623"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7C0801D"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0EFFC99B"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5E5F676"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622CB45A"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80FD655"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29E5B76"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0279CE0"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1ABA2381"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71F0D57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F393820"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12B0902"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3B053BFD"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52DB1D78"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3B066627"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7F89ACAC" w14:textId="77777777" w:rsidR="006069E2" w:rsidRPr="009069C5" w:rsidRDefault="006069E2" w:rsidP="00B54271">
            <w:pPr>
              <w:rPr>
                <w:rFonts w:ascii="Times New Roman" w:hAnsi="Times New Roman" w:cs="Times New Roman"/>
                <w:sz w:val="18"/>
                <w:szCs w:val="18"/>
                <w:lang w:val="es-419"/>
              </w:rPr>
            </w:pPr>
          </w:p>
        </w:tc>
      </w:tr>
      <w:tr w:rsidR="006069E2" w:rsidRPr="009069C5" w14:paraId="255E9063" w14:textId="77777777" w:rsidTr="00B54271">
        <w:trPr>
          <w:gridAfter w:val="1"/>
          <w:wAfter w:w="21" w:type="dxa"/>
          <w:trHeight w:val="272"/>
          <w:jc w:val="center"/>
        </w:trPr>
        <w:tc>
          <w:tcPr>
            <w:tcW w:w="1462" w:type="dxa"/>
            <w:vMerge w:val="restart"/>
            <w:vAlign w:val="center"/>
          </w:tcPr>
          <w:p w14:paraId="544510A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5.15 Seguimiento Plan Anual de Compras y Contrataciones</w:t>
            </w:r>
          </w:p>
        </w:tc>
        <w:tc>
          <w:tcPr>
            <w:tcW w:w="1276" w:type="dxa"/>
            <w:vMerge w:val="restart"/>
            <w:vAlign w:val="center"/>
          </w:tcPr>
          <w:p w14:paraId="789CB75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Elaboración de 4 informes trimestrales de desempeño del PACC</w:t>
            </w:r>
          </w:p>
        </w:tc>
        <w:tc>
          <w:tcPr>
            <w:tcW w:w="1198" w:type="dxa"/>
            <w:vMerge w:val="restart"/>
            <w:vAlign w:val="center"/>
          </w:tcPr>
          <w:p w14:paraId="2F31D12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Cantidad de informes trimestrales de desempeño del PACC</w:t>
            </w:r>
          </w:p>
        </w:tc>
        <w:tc>
          <w:tcPr>
            <w:tcW w:w="1276" w:type="dxa"/>
            <w:vMerge w:val="restart"/>
            <w:vAlign w:val="center"/>
          </w:tcPr>
          <w:p w14:paraId="2530C11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 trimestral de desempeño del PACC</w:t>
            </w:r>
          </w:p>
        </w:tc>
        <w:tc>
          <w:tcPr>
            <w:tcW w:w="992" w:type="dxa"/>
            <w:vMerge w:val="restart"/>
            <w:vAlign w:val="center"/>
          </w:tcPr>
          <w:p w14:paraId="5A6BA076"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6DF7AF4C"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5.15.1 Elaborar matriz de seguimiento del PACC</w:t>
            </w:r>
          </w:p>
        </w:tc>
        <w:tc>
          <w:tcPr>
            <w:tcW w:w="1134" w:type="dxa"/>
            <w:vAlign w:val="center"/>
          </w:tcPr>
          <w:p w14:paraId="520CEE0B"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w:t>
            </w:r>
          </w:p>
        </w:tc>
        <w:tc>
          <w:tcPr>
            <w:tcW w:w="1411" w:type="dxa"/>
            <w:vAlign w:val="center"/>
          </w:tcPr>
          <w:p w14:paraId="55150A8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Matriz de seguimiento</w:t>
            </w:r>
          </w:p>
        </w:tc>
        <w:tc>
          <w:tcPr>
            <w:tcW w:w="1253" w:type="dxa"/>
            <w:vMerge w:val="restart"/>
            <w:vAlign w:val="center"/>
          </w:tcPr>
          <w:p w14:paraId="234140B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Información errónea o confusa</w:t>
            </w:r>
          </w:p>
        </w:tc>
        <w:tc>
          <w:tcPr>
            <w:tcW w:w="1362" w:type="dxa"/>
            <w:vMerge w:val="restart"/>
            <w:vAlign w:val="center"/>
          </w:tcPr>
          <w:p w14:paraId="195CB9B9"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Verificación de la información con las unidades</w:t>
            </w:r>
          </w:p>
        </w:tc>
        <w:tc>
          <w:tcPr>
            <w:tcW w:w="236" w:type="dxa"/>
            <w:shd w:val="clear" w:color="auto" w:fill="auto"/>
            <w:vAlign w:val="center"/>
          </w:tcPr>
          <w:p w14:paraId="154DB0BF"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BEBEBE" w:themeFill="text2" w:themeFillTint="66"/>
            <w:vAlign w:val="center"/>
          </w:tcPr>
          <w:p w14:paraId="60824E40"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200D64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52A14C5"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A6BD0BD"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4533C74A"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6E71398C"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8B99DA2"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53E1075F"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7AE4B833"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337B83ED"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480D744" w14:textId="77777777" w:rsidR="006069E2" w:rsidRPr="009069C5" w:rsidRDefault="006069E2" w:rsidP="00B54271">
            <w:pPr>
              <w:rPr>
                <w:rFonts w:ascii="Times New Roman" w:hAnsi="Times New Roman" w:cs="Times New Roman"/>
                <w:sz w:val="18"/>
                <w:szCs w:val="18"/>
                <w:lang w:val="es-419"/>
              </w:rPr>
            </w:pPr>
          </w:p>
        </w:tc>
        <w:tc>
          <w:tcPr>
            <w:tcW w:w="1254" w:type="dxa"/>
            <w:vMerge w:val="restart"/>
            <w:vAlign w:val="center"/>
          </w:tcPr>
          <w:p w14:paraId="7DCF2012"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Material gastable</w:t>
            </w:r>
          </w:p>
        </w:tc>
        <w:tc>
          <w:tcPr>
            <w:tcW w:w="992" w:type="dxa"/>
            <w:vMerge w:val="restart"/>
            <w:vAlign w:val="center"/>
          </w:tcPr>
          <w:p w14:paraId="0E0E409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RD$ 0.00</w:t>
            </w:r>
          </w:p>
        </w:tc>
        <w:tc>
          <w:tcPr>
            <w:tcW w:w="964" w:type="dxa"/>
            <w:vMerge w:val="restart"/>
            <w:vAlign w:val="center"/>
          </w:tcPr>
          <w:p w14:paraId="53D17411" w14:textId="77777777" w:rsidR="006069E2" w:rsidRPr="009069C5" w:rsidRDefault="006069E2" w:rsidP="00B54271">
            <w:pPr>
              <w:rPr>
                <w:rFonts w:ascii="Times New Roman" w:hAnsi="Times New Roman" w:cs="Times New Roman"/>
                <w:sz w:val="18"/>
                <w:szCs w:val="18"/>
                <w:lang w:val="es-419"/>
              </w:rPr>
            </w:pPr>
          </w:p>
        </w:tc>
      </w:tr>
      <w:tr w:rsidR="006069E2" w:rsidRPr="009069C5" w14:paraId="57175420" w14:textId="77777777" w:rsidTr="00B54271">
        <w:trPr>
          <w:gridAfter w:val="1"/>
          <w:wAfter w:w="21" w:type="dxa"/>
          <w:trHeight w:val="272"/>
          <w:jc w:val="center"/>
        </w:trPr>
        <w:tc>
          <w:tcPr>
            <w:tcW w:w="1462" w:type="dxa"/>
            <w:vMerge/>
            <w:vAlign w:val="center"/>
          </w:tcPr>
          <w:p w14:paraId="37D5E222"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235106B9"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767BAEE9"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01F21A55"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3FE8E1C1"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64298FC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5.15.2 Elaboración de Informe trimestral</w:t>
            </w:r>
          </w:p>
        </w:tc>
        <w:tc>
          <w:tcPr>
            <w:tcW w:w="1134" w:type="dxa"/>
            <w:vAlign w:val="center"/>
          </w:tcPr>
          <w:p w14:paraId="297D3D34"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w:t>
            </w:r>
          </w:p>
        </w:tc>
        <w:tc>
          <w:tcPr>
            <w:tcW w:w="1411" w:type="dxa"/>
            <w:vAlign w:val="center"/>
          </w:tcPr>
          <w:p w14:paraId="44A1B60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Informe</w:t>
            </w:r>
          </w:p>
        </w:tc>
        <w:tc>
          <w:tcPr>
            <w:tcW w:w="1253" w:type="dxa"/>
            <w:vMerge/>
            <w:vAlign w:val="center"/>
          </w:tcPr>
          <w:p w14:paraId="0AD1F97A" w14:textId="77777777" w:rsidR="006069E2" w:rsidRPr="009069C5" w:rsidRDefault="006069E2" w:rsidP="00B54271">
            <w:pPr>
              <w:rPr>
                <w:rFonts w:ascii="Times New Roman" w:hAnsi="Times New Roman" w:cs="Times New Roman"/>
                <w:sz w:val="18"/>
                <w:szCs w:val="18"/>
                <w:lang w:val="es-419"/>
              </w:rPr>
            </w:pPr>
          </w:p>
        </w:tc>
        <w:tc>
          <w:tcPr>
            <w:tcW w:w="1362" w:type="dxa"/>
            <w:vMerge/>
            <w:vAlign w:val="center"/>
          </w:tcPr>
          <w:p w14:paraId="345C6E40"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58FE582D"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3089A8C4"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2C1C28B1"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4F51DEB3"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12D94F0C"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5BA46EB"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463F6AC1"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09EF4F99"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3CCD601F"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2DED604D"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0694380D"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7F370889"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7D4F6A59"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6AAFDED3"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780446A6" w14:textId="77777777" w:rsidR="006069E2" w:rsidRPr="009069C5" w:rsidRDefault="006069E2" w:rsidP="00B54271">
            <w:pPr>
              <w:rPr>
                <w:rFonts w:ascii="Times New Roman" w:hAnsi="Times New Roman" w:cs="Times New Roman"/>
                <w:sz w:val="18"/>
                <w:szCs w:val="18"/>
                <w:lang w:val="es-419"/>
              </w:rPr>
            </w:pPr>
          </w:p>
        </w:tc>
      </w:tr>
      <w:tr w:rsidR="006069E2" w:rsidRPr="009069C5" w14:paraId="358D0161" w14:textId="77777777" w:rsidTr="00B54271">
        <w:trPr>
          <w:gridAfter w:val="1"/>
          <w:wAfter w:w="21" w:type="dxa"/>
          <w:trHeight w:val="272"/>
          <w:jc w:val="center"/>
        </w:trPr>
        <w:tc>
          <w:tcPr>
            <w:tcW w:w="1462" w:type="dxa"/>
            <w:vMerge/>
            <w:vAlign w:val="center"/>
          </w:tcPr>
          <w:p w14:paraId="3503395A"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57BBF07C" w14:textId="77777777" w:rsidR="006069E2" w:rsidRPr="009069C5" w:rsidRDefault="006069E2" w:rsidP="00B54271">
            <w:pPr>
              <w:rPr>
                <w:rFonts w:ascii="Times New Roman" w:hAnsi="Times New Roman" w:cs="Times New Roman"/>
                <w:sz w:val="18"/>
                <w:szCs w:val="18"/>
                <w:lang w:val="es-419"/>
              </w:rPr>
            </w:pPr>
          </w:p>
        </w:tc>
        <w:tc>
          <w:tcPr>
            <w:tcW w:w="1198" w:type="dxa"/>
            <w:vMerge/>
            <w:vAlign w:val="center"/>
          </w:tcPr>
          <w:p w14:paraId="6005A720" w14:textId="77777777" w:rsidR="006069E2" w:rsidRPr="009069C5" w:rsidRDefault="006069E2" w:rsidP="00B54271">
            <w:pPr>
              <w:rPr>
                <w:rFonts w:ascii="Times New Roman" w:hAnsi="Times New Roman" w:cs="Times New Roman"/>
                <w:sz w:val="18"/>
                <w:szCs w:val="18"/>
                <w:lang w:val="es-419"/>
              </w:rPr>
            </w:pPr>
          </w:p>
        </w:tc>
        <w:tc>
          <w:tcPr>
            <w:tcW w:w="1276" w:type="dxa"/>
            <w:vMerge/>
            <w:vAlign w:val="center"/>
          </w:tcPr>
          <w:p w14:paraId="53E96DE9"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3D2A6414" w14:textId="77777777" w:rsidR="006069E2" w:rsidRPr="009069C5" w:rsidRDefault="006069E2" w:rsidP="00B54271">
            <w:pPr>
              <w:rPr>
                <w:rFonts w:ascii="Times New Roman" w:hAnsi="Times New Roman" w:cs="Times New Roman"/>
                <w:sz w:val="18"/>
                <w:szCs w:val="18"/>
                <w:lang w:val="es-419"/>
              </w:rPr>
            </w:pPr>
          </w:p>
        </w:tc>
        <w:tc>
          <w:tcPr>
            <w:tcW w:w="1794" w:type="dxa"/>
            <w:vAlign w:val="center"/>
          </w:tcPr>
          <w:p w14:paraId="1E4E245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5.15.3 Socialización del informe</w:t>
            </w:r>
          </w:p>
        </w:tc>
        <w:tc>
          <w:tcPr>
            <w:tcW w:w="1134" w:type="dxa"/>
            <w:vAlign w:val="center"/>
          </w:tcPr>
          <w:p w14:paraId="36D4E59D"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Enc. FMEPPP</w:t>
            </w:r>
          </w:p>
        </w:tc>
        <w:tc>
          <w:tcPr>
            <w:tcW w:w="1411" w:type="dxa"/>
            <w:vAlign w:val="center"/>
          </w:tcPr>
          <w:p w14:paraId="207980DE"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 electrónico</w:t>
            </w:r>
          </w:p>
        </w:tc>
        <w:tc>
          <w:tcPr>
            <w:tcW w:w="1253" w:type="dxa"/>
            <w:vAlign w:val="center"/>
          </w:tcPr>
          <w:p w14:paraId="70518D67"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Priorización de otras actividades</w:t>
            </w:r>
          </w:p>
        </w:tc>
        <w:tc>
          <w:tcPr>
            <w:tcW w:w="1362" w:type="dxa"/>
            <w:vAlign w:val="center"/>
          </w:tcPr>
          <w:p w14:paraId="03AA9093" w14:textId="77777777" w:rsidR="006069E2" w:rsidRPr="009069C5" w:rsidRDefault="006069E2"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Involucrar a los directivos</w:t>
            </w:r>
          </w:p>
        </w:tc>
        <w:tc>
          <w:tcPr>
            <w:tcW w:w="236" w:type="dxa"/>
            <w:shd w:val="clear" w:color="auto" w:fill="auto"/>
            <w:vAlign w:val="center"/>
          </w:tcPr>
          <w:p w14:paraId="4178F719" w14:textId="77777777" w:rsidR="006069E2" w:rsidRPr="009069C5" w:rsidRDefault="006069E2" w:rsidP="00B54271">
            <w:pPr>
              <w:rPr>
                <w:rFonts w:ascii="Times New Roman" w:hAnsi="Times New Roman" w:cs="Times New Roman"/>
                <w:sz w:val="18"/>
                <w:szCs w:val="18"/>
                <w:lang w:val="es-419"/>
              </w:rPr>
            </w:pPr>
          </w:p>
        </w:tc>
        <w:tc>
          <w:tcPr>
            <w:tcW w:w="246" w:type="dxa"/>
            <w:shd w:val="clear" w:color="auto" w:fill="auto"/>
            <w:vAlign w:val="center"/>
          </w:tcPr>
          <w:p w14:paraId="58AC4D8D"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65280166"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4ACA8477"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56489DF9"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auto"/>
            <w:vAlign w:val="center"/>
          </w:tcPr>
          <w:p w14:paraId="3AE14401"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6EFABF70"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auto"/>
            <w:vAlign w:val="center"/>
          </w:tcPr>
          <w:p w14:paraId="248F2D2A" w14:textId="77777777" w:rsidR="006069E2" w:rsidRPr="009069C5" w:rsidRDefault="006069E2" w:rsidP="00B54271">
            <w:pPr>
              <w:rPr>
                <w:rFonts w:ascii="Times New Roman" w:hAnsi="Times New Roman" w:cs="Times New Roman"/>
                <w:sz w:val="18"/>
                <w:szCs w:val="18"/>
                <w:lang w:val="es-419"/>
              </w:rPr>
            </w:pPr>
          </w:p>
        </w:tc>
        <w:tc>
          <w:tcPr>
            <w:tcW w:w="237" w:type="dxa"/>
            <w:shd w:val="clear" w:color="auto" w:fill="auto"/>
            <w:vAlign w:val="center"/>
          </w:tcPr>
          <w:p w14:paraId="23C4794E" w14:textId="77777777" w:rsidR="006069E2" w:rsidRPr="009069C5" w:rsidRDefault="006069E2" w:rsidP="00B54271">
            <w:pPr>
              <w:rPr>
                <w:rFonts w:ascii="Times New Roman" w:hAnsi="Times New Roman" w:cs="Times New Roman"/>
                <w:sz w:val="18"/>
                <w:szCs w:val="18"/>
                <w:lang w:val="es-419"/>
              </w:rPr>
            </w:pPr>
          </w:p>
        </w:tc>
        <w:tc>
          <w:tcPr>
            <w:tcW w:w="283" w:type="dxa"/>
            <w:shd w:val="clear" w:color="auto" w:fill="BEBEBE" w:themeFill="text2" w:themeFillTint="66"/>
            <w:vAlign w:val="center"/>
          </w:tcPr>
          <w:p w14:paraId="436E5F08" w14:textId="77777777" w:rsidR="006069E2" w:rsidRPr="009069C5" w:rsidRDefault="006069E2" w:rsidP="00B54271">
            <w:pPr>
              <w:rPr>
                <w:rFonts w:ascii="Times New Roman" w:hAnsi="Times New Roman" w:cs="Times New Roman"/>
                <w:sz w:val="18"/>
                <w:szCs w:val="18"/>
                <w:lang w:val="es-419"/>
              </w:rPr>
            </w:pPr>
          </w:p>
        </w:tc>
        <w:tc>
          <w:tcPr>
            <w:tcW w:w="284" w:type="dxa"/>
            <w:shd w:val="clear" w:color="auto" w:fill="auto"/>
            <w:vAlign w:val="center"/>
          </w:tcPr>
          <w:p w14:paraId="7C408A7F" w14:textId="77777777" w:rsidR="006069E2" w:rsidRPr="009069C5" w:rsidRDefault="006069E2" w:rsidP="00B54271">
            <w:pPr>
              <w:rPr>
                <w:rFonts w:ascii="Times New Roman" w:hAnsi="Times New Roman" w:cs="Times New Roman"/>
                <w:sz w:val="18"/>
                <w:szCs w:val="18"/>
                <w:lang w:val="es-419"/>
              </w:rPr>
            </w:pPr>
          </w:p>
        </w:tc>
        <w:tc>
          <w:tcPr>
            <w:tcW w:w="236" w:type="dxa"/>
            <w:shd w:val="clear" w:color="auto" w:fill="BEBEBE" w:themeFill="text2" w:themeFillTint="66"/>
            <w:vAlign w:val="center"/>
          </w:tcPr>
          <w:p w14:paraId="530E2D1C" w14:textId="77777777" w:rsidR="006069E2" w:rsidRPr="009069C5" w:rsidRDefault="006069E2" w:rsidP="00B54271">
            <w:pPr>
              <w:rPr>
                <w:rFonts w:ascii="Times New Roman" w:hAnsi="Times New Roman" w:cs="Times New Roman"/>
                <w:sz w:val="18"/>
                <w:szCs w:val="18"/>
                <w:lang w:val="es-419"/>
              </w:rPr>
            </w:pPr>
          </w:p>
        </w:tc>
        <w:tc>
          <w:tcPr>
            <w:tcW w:w="1254" w:type="dxa"/>
            <w:vMerge/>
            <w:vAlign w:val="center"/>
          </w:tcPr>
          <w:p w14:paraId="61E5787E" w14:textId="77777777" w:rsidR="006069E2" w:rsidRPr="009069C5" w:rsidRDefault="006069E2" w:rsidP="00B54271">
            <w:pPr>
              <w:rPr>
                <w:rFonts w:ascii="Times New Roman" w:hAnsi="Times New Roman" w:cs="Times New Roman"/>
                <w:sz w:val="18"/>
                <w:szCs w:val="18"/>
                <w:lang w:val="es-419"/>
              </w:rPr>
            </w:pPr>
          </w:p>
        </w:tc>
        <w:tc>
          <w:tcPr>
            <w:tcW w:w="992" w:type="dxa"/>
            <w:vMerge/>
            <w:vAlign w:val="center"/>
          </w:tcPr>
          <w:p w14:paraId="3B4C5423" w14:textId="77777777" w:rsidR="006069E2" w:rsidRPr="009069C5" w:rsidRDefault="006069E2" w:rsidP="00B54271">
            <w:pPr>
              <w:rPr>
                <w:rFonts w:ascii="Times New Roman" w:hAnsi="Times New Roman" w:cs="Times New Roman"/>
                <w:sz w:val="18"/>
                <w:szCs w:val="18"/>
                <w:lang w:val="es-419"/>
              </w:rPr>
            </w:pPr>
          </w:p>
        </w:tc>
        <w:tc>
          <w:tcPr>
            <w:tcW w:w="964" w:type="dxa"/>
            <w:vMerge/>
            <w:vAlign w:val="center"/>
          </w:tcPr>
          <w:p w14:paraId="7A449ECC" w14:textId="77777777" w:rsidR="006069E2" w:rsidRPr="009069C5" w:rsidRDefault="006069E2" w:rsidP="00B54271">
            <w:pPr>
              <w:rPr>
                <w:rFonts w:ascii="Times New Roman" w:hAnsi="Times New Roman" w:cs="Times New Roman"/>
                <w:sz w:val="18"/>
                <w:szCs w:val="18"/>
                <w:lang w:val="es-419"/>
              </w:rPr>
            </w:pPr>
          </w:p>
        </w:tc>
      </w:tr>
      <w:tr w:rsidR="006069E2" w:rsidRPr="009069C5" w14:paraId="67CEA074" w14:textId="77777777" w:rsidTr="00B54271">
        <w:trPr>
          <w:trHeight w:val="137"/>
          <w:jc w:val="center"/>
        </w:trPr>
        <w:tc>
          <w:tcPr>
            <w:tcW w:w="19517" w:type="dxa"/>
            <w:gridSpan w:val="26"/>
            <w:shd w:val="clear" w:color="auto" w:fill="FF0000"/>
          </w:tcPr>
          <w:p w14:paraId="7D7AB715" w14:textId="77777777" w:rsidR="006069E2" w:rsidRPr="009069C5" w:rsidRDefault="006069E2" w:rsidP="00B54271">
            <w:pPr>
              <w:rPr>
                <w:rFonts w:ascii="Times New Roman" w:hAnsi="Times New Roman" w:cs="Times New Roman"/>
                <w:sz w:val="10"/>
                <w:lang w:val="es-419"/>
              </w:rPr>
            </w:pPr>
          </w:p>
        </w:tc>
      </w:tr>
    </w:tbl>
    <w:p w14:paraId="3A0C2CB4" w14:textId="77777777" w:rsidR="007B69B8" w:rsidRPr="009069C5" w:rsidRDefault="007B69B8" w:rsidP="00341167">
      <w:pPr>
        <w:shd w:val="clear" w:color="auto" w:fill="FFFFFF"/>
        <w:tabs>
          <w:tab w:val="left" w:pos="1294"/>
        </w:tabs>
        <w:spacing w:after="280" w:line="233" w:lineRule="auto"/>
        <w:jc w:val="both"/>
        <w:rPr>
          <w:lang w:val="es-419"/>
        </w:rPr>
      </w:pPr>
    </w:p>
    <w:p w14:paraId="796397A4" w14:textId="77777777" w:rsidR="00C21F57" w:rsidRPr="009069C5" w:rsidRDefault="00C21F57" w:rsidP="00341167">
      <w:pPr>
        <w:shd w:val="clear" w:color="auto" w:fill="FFFFFF"/>
        <w:tabs>
          <w:tab w:val="left" w:pos="1294"/>
        </w:tabs>
        <w:spacing w:after="280" w:line="233" w:lineRule="auto"/>
        <w:jc w:val="both"/>
        <w:rPr>
          <w:lang w:val="es-419"/>
        </w:rPr>
      </w:pPr>
    </w:p>
    <w:p w14:paraId="075EA24A" w14:textId="77777777" w:rsidR="00C21F57" w:rsidRPr="009069C5" w:rsidRDefault="00C21F57" w:rsidP="00341167">
      <w:pPr>
        <w:shd w:val="clear" w:color="auto" w:fill="FFFFFF"/>
        <w:tabs>
          <w:tab w:val="left" w:pos="1294"/>
        </w:tabs>
        <w:spacing w:after="280" w:line="233" w:lineRule="auto"/>
        <w:jc w:val="both"/>
        <w:rPr>
          <w:lang w:val="es-419"/>
        </w:rPr>
      </w:pPr>
    </w:p>
    <w:p w14:paraId="0173DA26" w14:textId="77777777" w:rsidR="00C21F57" w:rsidRPr="009069C5" w:rsidRDefault="00C21F57" w:rsidP="00341167">
      <w:pPr>
        <w:shd w:val="clear" w:color="auto" w:fill="FFFFFF"/>
        <w:tabs>
          <w:tab w:val="left" w:pos="1294"/>
        </w:tabs>
        <w:spacing w:after="280" w:line="233" w:lineRule="auto"/>
        <w:jc w:val="both"/>
        <w:rPr>
          <w:lang w:val="es-419"/>
        </w:rPr>
      </w:pPr>
    </w:p>
    <w:p w14:paraId="7B4B123E" w14:textId="77777777" w:rsidR="00C21F57" w:rsidRPr="009069C5" w:rsidRDefault="00C21F57" w:rsidP="00341167">
      <w:pPr>
        <w:shd w:val="clear" w:color="auto" w:fill="FFFFFF"/>
        <w:tabs>
          <w:tab w:val="left" w:pos="1294"/>
        </w:tabs>
        <w:spacing w:after="280" w:line="233" w:lineRule="auto"/>
        <w:jc w:val="both"/>
        <w:rPr>
          <w:lang w:val="es-419"/>
        </w:rPr>
      </w:pPr>
    </w:p>
    <w:p w14:paraId="5A881C23" w14:textId="77777777" w:rsidR="00C21F57" w:rsidRPr="009069C5" w:rsidRDefault="00C21F57" w:rsidP="00341167">
      <w:pPr>
        <w:shd w:val="clear" w:color="auto" w:fill="FFFFFF"/>
        <w:tabs>
          <w:tab w:val="left" w:pos="1294"/>
        </w:tabs>
        <w:spacing w:after="280" w:line="233" w:lineRule="auto"/>
        <w:jc w:val="both"/>
        <w:rPr>
          <w:lang w:val="es-419"/>
        </w:rPr>
      </w:pPr>
    </w:p>
    <w:p w14:paraId="294737E5" w14:textId="77777777" w:rsidR="00C21F57" w:rsidRPr="009069C5" w:rsidRDefault="00C21F57" w:rsidP="00341167">
      <w:pPr>
        <w:shd w:val="clear" w:color="auto" w:fill="FFFFFF"/>
        <w:tabs>
          <w:tab w:val="left" w:pos="1294"/>
        </w:tabs>
        <w:spacing w:after="280" w:line="233" w:lineRule="auto"/>
        <w:jc w:val="both"/>
        <w:rPr>
          <w:lang w:val="es-419"/>
        </w:rPr>
      </w:pPr>
    </w:p>
    <w:p w14:paraId="38733E97" w14:textId="77777777" w:rsidR="00C21F57" w:rsidRPr="009069C5" w:rsidRDefault="00C21F57" w:rsidP="00341167">
      <w:pPr>
        <w:shd w:val="clear" w:color="auto" w:fill="FFFFFF"/>
        <w:tabs>
          <w:tab w:val="left" w:pos="1294"/>
        </w:tabs>
        <w:spacing w:after="280" w:line="233" w:lineRule="auto"/>
        <w:jc w:val="both"/>
        <w:rPr>
          <w:lang w:val="es-419"/>
        </w:rPr>
      </w:pPr>
    </w:p>
    <w:p w14:paraId="6772A3A6" w14:textId="77777777" w:rsidR="00C21F57" w:rsidRPr="009069C5" w:rsidRDefault="00C21F57" w:rsidP="00341167">
      <w:pPr>
        <w:shd w:val="clear" w:color="auto" w:fill="FFFFFF"/>
        <w:tabs>
          <w:tab w:val="left" w:pos="1294"/>
        </w:tabs>
        <w:spacing w:after="280" w:line="233" w:lineRule="auto"/>
        <w:jc w:val="both"/>
        <w:rPr>
          <w:lang w:val="es-419"/>
        </w:rPr>
      </w:pPr>
    </w:p>
    <w:tbl>
      <w:tblPr>
        <w:tblStyle w:val="Tablaconcuadrcula"/>
        <w:tblW w:w="19379" w:type="dxa"/>
        <w:jc w:val="center"/>
        <w:tblLayout w:type="fixed"/>
        <w:tblLook w:val="04A0" w:firstRow="1" w:lastRow="0" w:firstColumn="1" w:lastColumn="0" w:noHBand="0" w:noVBand="1"/>
      </w:tblPr>
      <w:tblGrid>
        <w:gridCol w:w="1696"/>
        <w:gridCol w:w="1505"/>
        <w:gridCol w:w="1313"/>
        <w:gridCol w:w="1251"/>
        <w:gridCol w:w="972"/>
        <w:gridCol w:w="1577"/>
        <w:gridCol w:w="1206"/>
        <w:gridCol w:w="1608"/>
        <w:gridCol w:w="1233"/>
        <w:gridCol w:w="1286"/>
        <w:gridCol w:w="236"/>
        <w:gridCol w:w="236"/>
        <w:gridCol w:w="225"/>
        <w:gridCol w:w="11"/>
        <w:gridCol w:w="236"/>
        <w:gridCol w:w="236"/>
        <w:gridCol w:w="236"/>
        <w:gridCol w:w="236"/>
        <w:gridCol w:w="236"/>
        <w:gridCol w:w="236"/>
        <w:gridCol w:w="236"/>
        <w:gridCol w:w="236"/>
        <w:gridCol w:w="236"/>
        <w:gridCol w:w="1000"/>
        <w:gridCol w:w="990"/>
        <w:gridCol w:w="902"/>
        <w:gridCol w:w="8"/>
      </w:tblGrid>
      <w:tr w:rsidR="00D5288C" w:rsidRPr="009069C5" w14:paraId="07C20101" w14:textId="77777777" w:rsidTr="00B54271">
        <w:trPr>
          <w:jc w:val="center"/>
        </w:trPr>
        <w:tc>
          <w:tcPr>
            <w:tcW w:w="19379" w:type="dxa"/>
            <w:gridSpan w:val="27"/>
            <w:shd w:val="clear" w:color="auto" w:fill="002060"/>
            <w:vAlign w:val="center"/>
          </w:tcPr>
          <w:p w14:paraId="46EDCD02" w14:textId="77777777" w:rsidR="00D5288C" w:rsidRPr="009069C5" w:rsidRDefault="00D5288C" w:rsidP="00B54271">
            <w:pPr>
              <w:shd w:val="clear" w:color="auto" w:fill="002060"/>
              <w:jc w:val="center"/>
              <w:rPr>
                <w:rFonts w:ascii="Times New Roman" w:hAnsi="Times New Roman" w:cs="Times New Roman"/>
                <w:b/>
                <w:sz w:val="10"/>
                <w:szCs w:val="4"/>
                <w:lang w:val="es-419"/>
              </w:rPr>
            </w:pPr>
          </w:p>
          <w:p w14:paraId="2BDE9886" w14:textId="77777777" w:rsidR="00D5288C" w:rsidRPr="009069C5" w:rsidRDefault="00D5288C" w:rsidP="00B54271">
            <w:pPr>
              <w:shd w:val="clear" w:color="auto" w:fill="002060"/>
              <w:jc w:val="center"/>
              <w:rPr>
                <w:rFonts w:ascii="Times New Roman" w:hAnsi="Times New Roman" w:cs="Times New Roman"/>
                <w:b/>
                <w:sz w:val="32"/>
                <w:lang w:val="es-419"/>
              </w:rPr>
            </w:pPr>
            <w:r w:rsidRPr="009069C5">
              <w:rPr>
                <w:rFonts w:ascii="Times New Roman" w:hAnsi="Times New Roman" w:cs="Times New Roman"/>
                <w:b/>
                <w:sz w:val="32"/>
                <w:lang w:val="es-419"/>
              </w:rPr>
              <w:t>PLAN OPERATIVO ANUAL 2023</w:t>
            </w:r>
          </w:p>
          <w:p w14:paraId="158E1B82" w14:textId="77777777" w:rsidR="00D5288C" w:rsidRPr="009069C5" w:rsidRDefault="00D5288C" w:rsidP="00B54271">
            <w:pPr>
              <w:shd w:val="clear" w:color="auto" w:fill="002060"/>
              <w:jc w:val="center"/>
              <w:rPr>
                <w:rFonts w:ascii="Times New Roman" w:hAnsi="Times New Roman" w:cs="Times New Roman"/>
                <w:sz w:val="10"/>
                <w:szCs w:val="10"/>
                <w:lang w:val="es-419"/>
              </w:rPr>
            </w:pPr>
          </w:p>
        </w:tc>
      </w:tr>
      <w:tr w:rsidR="00D5288C" w:rsidRPr="001B344B" w14:paraId="66D8D664" w14:textId="77777777" w:rsidTr="00B54271">
        <w:trPr>
          <w:trHeight w:val="256"/>
          <w:jc w:val="center"/>
        </w:trPr>
        <w:tc>
          <w:tcPr>
            <w:tcW w:w="19379" w:type="dxa"/>
            <w:gridSpan w:val="27"/>
            <w:vAlign w:val="center"/>
          </w:tcPr>
          <w:p w14:paraId="38AD2E5F" w14:textId="77777777" w:rsidR="00D5288C" w:rsidRPr="009069C5" w:rsidRDefault="00D5288C" w:rsidP="00B54271">
            <w:pPr>
              <w:rPr>
                <w:rFonts w:ascii="Times New Roman" w:hAnsi="Times New Roman" w:cs="Times New Roman"/>
                <w:lang w:val="es-419"/>
              </w:rPr>
            </w:pPr>
            <w:r w:rsidRPr="009069C5">
              <w:rPr>
                <w:rFonts w:ascii="Times New Roman" w:hAnsi="Times New Roman" w:cs="Times New Roman"/>
                <w:b/>
                <w:lang w:val="es-419"/>
              </w:rPr>
              <w:t>UNIDAD:</w:t>
            </w:r>
            <w:r w:rsidRPr="009069C5">
              <w:rPr>
                <w:rFonts w:ascii="Times New Roman" w:hAnsi="Times New Roman" w:cs="Times New Roman"/>
                <w:lang w:val="es-419"/>
              </w:rPr>
              <w:t xml:space="preserve"> </w:t>
            </w:r>
            <w:r w:rsidRPr="009069C5">
              <w:rPr>
                <w:rFonts w:ascii="Times New Roman" w:hAnsi="Times New Roman" w:cs="Times New Roman"/>
                <w:u w:val="single"/>
                <w:lang w:val="es-419"/>
              </w:rPr>
              <w:t>División de Cooperación Internacional</w:t>
            </w:r>
          </w:p>
        </w:tc>
      </w:tr>
      <w:tr w:rsidR="00D5288C" w:rsidRPr="001B344B" w14:paraId="16ECDEE4" w14:textId="77777777" w:rsidTr="00B54271">
        <w:trPr>
          <w:jc w:val="center"/>
        </w:trPr>
        <w:tc>
          <w:tcPr>
            <w:tcW w:w="19379" w:type="dxa"/>
            <w:gridSpan w:val="27"/>
            <w:shd w:val="clear" w:color="auto" w:fill="808080" w:themeFill="background1" w:themeFillShade="80"/>
            <w:vAlign w:val="center"/>
          </w:tcPr>
          <w:p w14:paraId="27A5990A" w14:textId="77777777" w:rsidR="00D5288C" w:rsidRPr="009069C5" w:rsidRDefault="00D5288C" w:rsidP="00B54271">
            <w:pPr>
              <w:rPr>
                <w:rFonts w:ascii="Times New Roman" w:hAnsi="Times New Roman" w:cs="Times New Roman"/>
                <w:sz w:val="10"/>
                <w:lang w:val="es-419"/>
              </w:rPr>
            </w:pPr>
          </w:p>
        </w:tc>
      </w:tr>
      <w:tr w:rsidR="00D5288C" w:rsidRPr="001B344B" w14:paraId="6800FE37" w14:textId="77777777" w:rsidTr="00B54271">
        <w:trPr>
          <w:jc w:val="center"/>
        </w:trPr>
        <w:tc>
          <w:tcPr>
            <w:tcW w:w="19379" w:type="dxa"/>
            <w:gridSpan w:val="27"/>
            <w:vAlign w:val="center"/>
          </w:tcPr>
          <w:p w14:paraId="182F8488" w14:textId="77777777" w:rsidR="00D5288C" w:rsidRPr="009069C5" w:rsidRDefault="00D5288C" w:rsidP="00B54271">
            <w:pPr>
              <w:rPr>
                <w:rFonts w:ascii="Times New Roman" w:hAnsi="Times New Roman" w:cs="Times New Roman"/>
                <w:lang w:val="es-419"/>
              </w:rPr>
            </w:pPr>
            <w:r w:rsidRPr="009069C5">
              <w:rPr>
                <w:rFonts w:ascii="Times New Roman" w:hAnsi="Times New Roman" w:cs="Times New Roman"/>
                <w:b/>
                <w:lang w:val="es-419"/>
              </w:rPr>
              <w:t>Línea de Acción:</w:t>
            </w:r>
            <w:r w:rsidRPr="009069C5">
              <w:rPr>
                <w:rFonts w:ascii="Times New Roman" w:hAnsi="Times New Roman" w:cs="Times New Roman"/>
                <w:lang w:val="es-419"/>
              </w:rPr>
              <w:t xml:space="preserve"> </w:t>
            </w:r>
          </w:p>
          <w:p w14:paraId="71FC159E" w14:textId="77777777" w:rsidR="00D5288C" w:rsidRPr="009069C5" w:rsidRDefault="00D5288C" w:rsidP="00B54271">
            <w:pPr>
              <w:rPr>
                <w:rFonts w:ascii="Times New Roman" w:hAnsi="Times New Roman" w:cs="Times New Roman"/>
                <w:lang w:val="es-419"/>
              </w:rPr>
            </w:pPr>
            <w:r w:rsidRPr="009069C5">
              <w:rPr>
                <w:rFonts w:ascii="Times New Roman" w:hAnsi="Times New Roman" w:cs="Times New Roman"/>
                <w:b/>
                <w:lang w:val="es-419"/>
              </w:rPr>
              <w:t>1.1.3.-</w:t>
            </w:r>
            <w:r w:rsidRPr="009069C5">
              <w:rPr>
                <w:rFonts w:ascii="Times New Roman" w:hAnsi="Times New Roman" w:cs="Times New Roman"/>
                <w:lang w:val="es-419"/>
              </w:rPr>
              <w:t xml:space="preserve"> Impulsar la creación de capacidades y competencias en los colaboradores orientadas al desarrollo institucional y cumplimiento de sus objetivos.</w:t>
            </w:r>
          </w:p>
          <w:p w14:paraId="6ED641C9" w14:textId="77777777" w:rsidR="00D5288C" w:rsidRPr="009069C5" w:rsidRDefault="00D5288C" w:rsidP="00B54271">
            <w:pPr>
              <w:rPr>
                <w:rFonts w:ascii="Times New Roman" w:hAnsi="Times New Roman" w:cs="Times New Roman"/>
                <w:lang w:val="es-419"/>
              </w:rPr>
            </w:pPr>
            <w:r w:rsidRPr="009069C5">
              <w:rPr>
                <w:rFonts w:ascii="Times New Roman" w:hAnsi="Times New Roman" w:cs="Times New Roman"/>
                <w:b/>
                <w:lang w:val="es-419"/>
              </w:rPr>
              <w:t xml:space="preserve">2.2.1.- </w:t>
            </w:r>
            <w:r w:rsidRPr="009069C5">
              <w:rPr>
                <w:rFonts w:ascii="Times New Roman" w:hAnsi="Times New Roman" w:cs="Times New Roman"/>
                <w:lang w:val="es-419"/>
              </w:rPr>
              <w:t>Contribuir al mejoramiento de la implementación de las políticas públicas sobre el riego agrícola.</w:t>
            </w:r>
          </w:p>
          <w:p w14:paraId="2CA6B1BC" w14:textId="77777777" w:rsidR="00D5288C" w:rsidRPr="009069C5" w:rsidRDefault="00D5288C" w:rsidP="00B54271">
            <w:pPr>
              <w:rPr>
                <w:rFonts w:ascii="Times New Roman" w:hAnsi="Times New Roman" w:cs="Times New Roman"/>
                <w:lang w:val="es-419"/>
              </w:rPr>
            </w:pPr>
            <w:r w:rsidRPr="009069C5">
              <w:rPr>
                <w:rFonts w:ascii="Times New Roman" w:hAnsi="Times New Roman" w:cs="Times New Roman"/>
                <w:b/>
                <w:bCs/>
                <w:lang w:val="es-419"/>
              </w:rPr>
              <w:t>3.1.1-</w:t>
            </w:r>
            <w:r w:rsidRPr="009069C5">
              <w:rPr>
                <w:rFonts w:ascii="Times New Roman" w:hAnsi="Times New Roman" w:cs="Times New Roman"/>
                <w:lang w:val="es-419"/>
              </w:rPr>
              <w:t xml:space="preserve"> Contribuir a la adaptación del productor agrícola a las prácticas de riego tecnificado.</w:t>
            </w:r>
          </w:p>
          <w:p w14:paraId="11FD3A90" w14:textId="77777777" w:rsidR="00D5288C" w:rsidRPr="009069C5" w:rsidRDefault="00D5288C" w:rsidP="00B54271">
            <w:pPr>
              <w:rPr>
                <w:rFonts w:ascii="Times New Roman" w:hAnsi="Times New Roman" w:cs="Times New Roman"/>
                <w:lang w:val="es-419"/>
              </w:rPr>
            </w:pPr>
            <w:r w:rsidRPr="009069C5">
              <w:rPr>
                <w:rFonts w:ascii="Times New Roman" w:hAnsi="Times New Roman" w:cs="Times New Roman"/>
                <w:b/>
                <w:bCs/>
                <w:lang w:val="es-419"/>
              </w:rPr>
              <w:t>4.1.2-</w:t>
            </w:r>
            <w:r w:rsidRPr="009069C5">
              <w:rPr>
                <w:rFonts w:ascii="Times New Roman" w:hAnsi="Times New Roman" w:cs="Times New Roman"/>
                <w:lang w:val="es-419"/>
              </w:rPr>
              <w:t xml:space="preserve"> Coordinar acciones para aumentar el interés en gestionar el uso eficiente de los sistemas de riego tecnificado.</w:t>
            </w:r>
          </w:p>
          <w:p w14:paraId="3ABC61CE" w14:textId="77777777" w:rsidR="00D5288C" w:rsidRPr="009069C5" w:rsidRDefault="00D5288C" w:rsidP="00B54271">
            <w:pPr>
              <w:rPr>
                <w:rFonts w:ascii="Times New Roman" w:hAnsi="Times New Roman" w:cs="Times New Roman"/>
                <w:lang w:val="es-419"/>
              </w:rPr>
            </w:pPr>
            <w:r w:rsidRPr="009069C5">
              <w:rPr>
                <w:rFonts w:ascii="Times New Roman" w:hAnsi="Times New Roman" w:cs="Times New Roman"/>
                <w:b/>
                <w:bCs/>
                <w:lang w:val="es-419"/>
              </w:rPr>
              <w:t>4.2.1-</w:t>
            </w:r>
            <w:r w:rsidRPr="009069C5">
              <w:rPr>
                <w:rFonts w:ascii="Times New Roman" w:hAnsi="Times New Roman" w:cs="Times New Roman"/>
                <w:lang w:val="es-419"/>
              </w:rPr>
              <w:t xml:space="preserve"> Promover la necesaria articulación para el aumento de las capacidades para el mantenimiento de los equipos.</w:t>
            </w:r>
          </w:p>
        </w:tc>
      </w:tr>
      <w:tr w:rsidR="00D5288C" w:rsidRPr="001B344B" w14:paraId="7C64523D" w14:textId="77777777" w:rsidTr="00B54271">
        <w:trPr>
          <w:jc w:val="center"/>
        </w:trPr>
        <w:tc>
          <w:tcPr>
            <w:tcW w:w="19379" w:type="dxa"/>
            <w:gridSpan w:val="27"/>
            <w:shd w:val="clear" w:color="auto" w:fill="72F1E2" w:themeFill="accent2" w:themeFillTint="99"/>
            <w:vAlign w:val="center"/>
          </w:tcPr>
          <w:p w14:paraId="092570C8" w14:textId="77777777" w:rsidR="00D5288C" w:rsidRPr="009069C5" w:rsidRDefault="00D5288C" w:rsidP="00B54271">
            <w:pPr>
              <w:rPr>
                <w:rFonts w:ascii="Times New Roman" w:hAnsi="Times New Roman" w:cs="Times New Roman"/>
                <w:sz w:val="10"/>
                <w:lang w:val="es-419"/>
              </w:rPr>
            </w:pPr>
          </w:p>
        </w:tc>
      </w:tr>
      <w:tr w:rsidR="00D5288C" w:rsidRPr="001B344B" w14:paraId="68B44D61" w14:textId="77777777" w:rsidTr="00B54271">
        <w:trPr>
          <w:jc w:val="center"/>
        </w:trPr>
        <w:tc>
          <w:tcPr>
            <w:tcW w:w="19379" w:type="dxa"/>
            <w:gridSpan w:val="27"/>
            <w:vAlign w:val="center"/>
          </w:tcPr>
          <w:p w14:paraId="2FB3E719" w14:textId="77777777" w:rsidR="00D5288C" w:rsidRPr="009069C5" w:rsidRDefault="00D5288C" w:rsidP="00B54271">
            <w:pPr>
              <w:pStyle w:val="Sinespaciado"/>
              <w:rPr>
                <w:rFonts w:ascii="Times New Roman" w:hAnsi="Times New Roman" w:cs="Times New Roman"/>
                <w:lang w:val="es-419"/>
              </w:rPr>
            </w:pPr>
            <w:r w:rsidRPr="009069C5">
              <w:rPr>
                <w:rFonts w:ascii="Times New Roman" w:hAnsi="Times New Roman" w:cs="Times New Roman"/>
                <w:b/>
                <w:lang w:val="es-419"/>
              </w:rPr>
              <w:t>Lineamiento Operativo:</w:t>
            </w:r>
          </w:p>
          <w:p w14:paraId="23B56427" w14:textId="77777777" w:rsidR="00D5288C" w:rsidRPr="009069C5" w:rsidRDefault="00D5288C" w:rsidP="00FE71B1">
            <w:pPr>
              <w:pStyle w:val="Sinespaciado"/>
              <w:numPr>
                <w:ilvl w:val="0"/>
                <w:numId w:val="26"/>
              </w:numPr>
              <w:rPr>
                <w:rFonts w:ascii="Times New Roman" w:hAnsi="Times New Roman" w:cs="Times New Roman"/>
                <w:lang w:val="es-419"/>
              </w:rPr>
            </w:pPr>
            <w:r w:rsidRPr="009069C5">
              <w:rPr>
                <w:rFonts w:ascii="Times New Roman" w:hAnsi="Times New Roman" w:cs="Times New Roman"/>
                <w:lang w:val="es-419"/>
              </w:rPr>
              <w:t>Gestión de las informaciones sobre cooperación internacional.</w:t>
            </w:r>
          </w:p>
          <w:p w14:paraId="00CFFD3F" w14:textId="77777777" w:rsidR="00D5288C" w:rsidRPr="009069C5" w:rsidRDefault="00D5288C" w:rsidP="00FE71B1">
            <w:pPr>
              <w:pStyle w:val="Sinespaciado"/>
              <w:numPr>
                <w:ilvl w:val="0"/>
                <w:numId w:val="26"/>
              </w:numPr>
              <w:rPr>
                <w:rFonts w:ascii="Times New Roman" w:hAnsi="Times New Roman" w:cs="Times New Roman"/>
                <w:lang w:val="es-419"/>
              </w:rPr>
            </w:pPr>
            <w:r w:rsidRPr="009069C5">
              <w:rPr>
                <w:rFonts w:ascii="Times New Roman" w:hAnsi="Times New Roman" w:cs="Times New Roman"/>
                <w:lang w:val="es-419"/>
              </w:rPr>
              <w:t>Identificación de iniciativas de cooperación internacional para la institución.</w:t>
            </w:r>
          </w:p>
          <w:p w14:paraId="4632FB88" w14:textId="77777777" w:rsidR="00D5288C" w:rsidRPr="009069C5" w:rsidRDefault="00D5288C" w:rsidP="00FE71B1">
            <w:pPr>
              <w:pStyle w:val="Sinespaciado"/>
              <w:numPr>
                <w:ilvl w:val="0"/>
                <w:numId w:val="26"/>
              </w:numPr>
              <w:rPr>
                <w:rFonts w:ascii="Times New Roman" w:hAnsi="Times New Roman" w:cs="Times New Roman"/>
                <w:lang w:val="es-419"/>
              </w:rPr>
            </w:pPr>
            <w:r w:rsidRPr="009069C5">
              <w:rPr>
                <w:rFonts w:ascii="Times New Roman" w:hAnsi="Times New Roman" w:cs="Times New Roman"/>
                <w:lang w:val="es-419"/>
              </w:rPr>
              <w:t>Coordinar y Gestionar las acciones de cooperación internacional con las autoridades pertinentes.</w:t>
            </w:r>
          </w:p>
          <w:p w14:paraId="2CE8593D" w14:textId="77777777" w:rsidR="00D5288C" w:rsidRPr="009069C5" w:rsidRDefault="00D5288C" w:rsidP="00FE71B1">
            <w:pPr>
              <w:pStyle w:val="Sinespaciado"/>
              <w:numPr>
                <w:ilvl w:val="0"/>
                <w:numId w:val="26"/>
              </w:numPr>
              <w:rPr>
                <w:rFonts w:ascii="Times New Roman" w:hAnsi="Times New Roman" w:cs="Times New Roman"/>
                <w:lang w:val="es-419"/>
              </w:rPr>
            </w:pPr>
            <w:r w:rsidRPr="009069C5">
              <w:rPr>
                <w:rFonts w:ascii="Times New Roman" w:hAnsi="Times New Roman" w:cs="Times New Roman"/>
                <w:lang w:val="es-419"/>
              </w:rPr>
              <w:t>Seguimiento y control de las iniciativas de cooperación internacional.</w:t>
            </w:r>
          </w:p>
        </w:tc>
      </w:tr>
      <w:tr w:rsidR="00D5288C" w:rsidRPr="001B344B" w14:paraId="4B0FB213" w14:textId="77777777" w:rsidTr="00B54271">
        <w:trPr>
          <w:jc w:val="center"/>
        </w:trPr>
        <w:tc>
          <w:tcPr>
            <w:tcW w:w="19379" w:type="dxa"/>
            <w:gridSpan w:val="27"/>
            <w:shd w:val="clear" w:color="auto" w:fill="808080" w:themeFill="background1" w:themeFillShade="80"/>
            <w:vAlign w:val="center"/>
          </w:tcPr>
          <w:p w14:paraId="6809625F" w14:textId="77777777" w:rsidR="00D5288C" w:rsidRPr="009069C5" w:rsidRDefault="00D5288C" w:rsidP="00B54271">
            <w:pPr>
              <w:rPr>
                <w:rFonts w:ascii="Times New Roman" w:hAnsi="Times New Roman" w:cs="Times New Roman"/>
                <w:sz w:val="10"/>
                <w:lang w:val="es-419"/>
              </w:rPr>
            </w:pPr>
          </w:p>
        </w:tc>
      </w:tr>
      <w:tr w:rsidR="00D5288C" w:rsidRPr="009069C5" w14:paraId="5225571A" w14:textId="77777777" w:rsidTr="00B54271">
        <w:trPr>
          <w:gridAfter w:val="1"/>
          <w:wAfter w:w="8" w:type="dxa"/>
          <w:jc w:val="center"/>
        </w:trPr>
        <w:tc>
          <w:tcPr>
            <w:tcW w:w="1696" w:type="dxa"/>
            <w:shd w:val="clear" w:color="auto" w:fill="002060"/>
            <w:vAlign w:val="center"/>
          </w:tcPr>
          <w:p w14:paraId="342F5B65" w14:textId="77777777" w:rsidR="00D5288C" w:rsidRPr="009069C5" w:rsidRDefault="00D5288C" w:rsidP="00B54271">
            <w:pPr>
              <w:jc w:val="center"/>
              <w:rPr>
                <w:rFonts w:ascii="Times New Roman" w:hAnsi="Times New Roman" w:cs="Times New Roman"/>
                <w:b/>
                <w:lang w:val="es-419"/>
              </w:rPr>
            </w:pPr>
            <w:r w:rsidRPr="009069C5">
              <w:rPr>
                <w:rFonts w:ascii="Times New Roman" w:hAnsi="Times New Roman" w:cs="Times New Roman"/>
                <w:b/>
                <w:lang w:val="es-419"/>
              </w:rPr>
              <w:t>1</w:t>
            </w:r>
          </w:p>
        </w:tc>
        <w:tc>
          <w:tcPr>
            <w:tcW w:w="1505" w:type="dxa"/>
            <w:shd w:val="clear" w:color="auto" w:fill="002060"/>
            <w:vAlign w:val="center"/>
          </w:tcPr>
          <w:p w14:paraId="17D1F907" w14:textId="77777777" w:rsidR="00D5288C" w:rsidRPr="009069C5" w:rsidRDefault="00D5288C" w:rsidP="00B54271">
            <w:pPr>
              <w:jc w:val="center"/>
              <w:rPr>
                <w:rFonts w:ascii="Times New Roman" w:hAnsi="Times New Roman" w:cs="Times New Roman"/>
                <w:b/>
                <w:lang w:val="es-419"/>
              </w:rPr>
            </w:pPr>
            <w:r w:rsidRPr="009069C5">
              <w:rPr>
                <w:rFonts w:ascii="Times New Roman" w:hAnsi="Times New Roman" w:cs="Times New Roman"/>
                <w:b/>
                <w:lang w:val="es-419"/>
              </w:rPr>
              <w:t>2</w:t>
            </w:r>
          </w:p>
        </w:tc>
        <w:tc>
          <w:tcPr>
            <w:tcW w:w="1313" w:type="dxa"/>
            <w:shd w:val="clear" w:color="auto" w:fill="002060"/>
            <w:vAlign w:val="center"/>
          </w:tcPr>
          <w:p w14:paraId="6D4B3205" w14:textId="77777777" w:rsidR="00D5288C" w:rsidRPr="009069C5" w:rsidRDefault="00D5288C" w:rsidP="00B54271">
            <w:pPr>
              <w:jc w:val="center"/>
              <w:rPr>
                <w:rFonts w:ascii="Times New Roman" w:hAnsi="Times New Roman" w:cs="Times New Roman"/>
                <w:b/>
                <w:lang w:val="es-419"/>
              </w:rPr>
            </w:pPr>
            <w:r w:rsidRPr="009069C5">
              <w:rPr>
                <w:rFonts w:ascii="Times New Roman" w:hAnsi="Times New Roman" w:cs="Times New Roman"/>
                <w:b/>
                <w:lang w:val="es-419"/>
              </w:rPr>
              <w:t>3</w:t>
            </w:r>
          </w:p>
        </w:tc>
        <w:tc>
          <w:tcPr>
            <w:tcW w:w="1251" w:type="dxa"/>
            <w:shd w:val="clear" w:color="auto" w:fill="002060"/>
            <w:vAlign w:val="center"/>
          </w:tcPr>
          <w:p w14:paraId="78CAD7A8" w14:textId="77777777" w:rsidR="00D5288C" w:rsidRPr="009069C5" w:rsidRDefault="00D5288C" w:rsidP="00B54271">
            <w:pPr>
              <w:jc w:val="center"/>
              <w:rPr>
                <w:rFonts w:ascii="Times New Roman" w:hAnsi="Times New Roman" w:cs="Times New Roman"/>
                <w:b/>
                <w:lang w:val="es-419"/>
              </w:rPr>
            </w:pPr>
            <w:r w:rsidRPr="009069C5">
              <w:rPr>
                <w:rFonts w:ascii="Times New Roman" w:hAnsi="Times New Roman" w:cs="Times New Roman"/>
                <w:b/>
                <w:lang w:val="es-419"/>
              </w:rPr>
              <w:t>4</w:t>
            </w:r>
          </w:p>
        </w:tc>
        <w:tc>
          <w:tcPr>
            <w:tcW w:w="972" w:type="dxa"/>
            <w:shd w:val="clear" w:color="auto" w:fill="002060"/>
            <w:vAlign w:val="center"/>
          </w:tcPr>
          <w:p w14:paraId="18C05353" w14:textId="77777777" w:rsidR="00D5288C" w:rsidRPr="009069C5" w:rsidRDefault="00D5288C" w:rsidP="00B54271">
            <w:pPr>
              <w:jc w:val="center"/>
              <w:rPr>
                <w:rFonts w:ascii="Times New Roman" w:hAnsi="Times New Roman" w:cs="Times New Roman"/>
                <w:b/>
                <w:lang w:val="es-419"/>
              </w:rPr>
            </w:pPr>
          </w:p>
        </w:tc>
        <w:tc>
          <w:tcPr>
            <w:tcW w:w="1577" w:type="dxa"/>
            <w:shd w:val="clear" w:color="auto" w:fill="002060"/>
            <w:vAlign w:val="center"/>
          </w:tcPr>
          <w:p w14:paraId="25496468" w14:textId="77777777" w:rsidR="00D5288C" w:rsidRPr="009069C5" w:rsidRDefault="00D5288C" w:rsidP="00B54271">
            <w:pPr>
              <w:jc w:val="center"/>
              <w:rPr>
                <w:rFonts w:ascii="Times New Roman" w:hAnsi="Times New Roman" w:cs="Times New Roman"/>
                <w:b/>
                <w:lang w:val="es-419"/>
              </w:rPr>
            </w:pPr>
            <w:r w:rsidRPr="009069C5">
              <w:rPr>
                <w:rFonts w:ascii="Times New Roman" w:hAnsi="Times New Roman" w:cs="Times New Roman"/>
                <w:b/>
                <w:lang w:val="es-419"/>
              </w:rPr>
              <w:t>5</w:t>
            </w:r>
          </w:p>
        </w:tc>
        <w:tc>
          <w:tcPr>
            <w:tcW w:w="1206" w:type="dxa"/>
            <w:shd w:val="clear" w:color="auto" w:fill="002060"/>
            <w:vAlign w:val="center"/>
          </w:tcPr>
          <w:p w14:paraId="0B9DA7AD" w14:textId="77777777" w:rsidR="00D5288C" w:rsidRPr="009069C5" w:rsidRDefault="00D5288C" w:rsidP="00B54271">
            <w:pPr>
              <w:jc w:val="center"/>
              <w:rPr>
                <w:rFonts w:ascii="Times New Roman" w:hAnsi="Times New Roman" w:cs="Times New Roman"/>
                <w:b/>
                <w:lang w:val="es-419"/>
              </w:rPr>
            </w:pPr>
            <w:r w:rsidRPr="009069C5">
              <w:rPr>
                <w:rFonts w:ascii="Times New Roman" w:hAnsi="Times New Roman" w:cs="Times New Roman"/>
                <w:b/>
                <w:lang w:val="es-419"/>
              </w:rPr>
              <w:t>6</w:t>
            </w:r>
          </w:p>
        </w:tc>
        <w:tc>
          <w:tcPr>
            <w:tcW w:w="1608" w:type="dxa"/>
            <w:shd w:val="clear" w:color="auto" w:fill="002060"/>
            <w:vAlign w:val="center"/>
          </w:tcPr>
          <w:p w14:paraId="3A364CAC" w14:textId="77777777" w:rsidR="00D5288C" w:rsidRPr="009069C5" w:rsidRDefault="00D5288C" w:rsidP="00B54271">
            <w:pPr>
              <w:jc w:val="center"/>
              <w:rPr>
                <w:rFonts w:ascii="Times New Roman" w:hAnsi="Times New Roman" w:cs="Times New Roman"/>
                <w:b/>
                <w:lang w:val="es-419"/>
              </w:rPr>
            </w:pPr>
            <w:r w:rsidRPr="009069C5">
              <w:rPr>
                <w:rFonts w:ascii="Times New Roman" w:hAnsi="Times New Roman" w:cs="Times New Roman"/>
                <w:b/>
                <w:lang w:val="es-419"/>
              </w:rPr>
              <w:t>7</w:t>
            </w:r>
          </w:p>
        </w:tc>
        <w:tc>
          <w:tcPr>
            <w:tcW w:w="2519" w:type="dxa"/>
            <w:gridSpan w:val="2"/>
            <w:shd w:val="clear" w:color="auto" w:fill="002060"/>
            <w:vAlign w:val="center"/>
          </w:tcPr>
          <w:p w14:paraId="50283E7F" w14:textId="77777777" w:rsidR="00D5288C" w:rsidRPr="009069C5" w:rsidRDefault="00D5288C" w:rsidP="00B54271">
            <w:pPr>
              <w:jc w:val="center"/>
              <w:rPr>
                <w:rFonts w:ascii="Times New Roman" w:hAnsi="Times New Roman" w:cs="Times New Roman"/>
                <w:b/>
                <w:lang w:val="es-419"/>
              </w:rPr>
            </w:pPr>
            <w:r w:rsidRPr="009069C5">
              <w:rPr>
                <w:rFonts w:ascii="Times New Roman" w:hAnsi="Times New Roman" w:cs="Times New Roman"/>
                <w:b/>
                <w:lang w:val="es-419"/>
              </w:rPr>
              <w:t>8</w:t>
            </w:r>
          </w:p>
        </w:tc>
        <w:tc>
          <w:tcPr>
            <w:tcW w:w="2832" w:type="dxa"/>
            <w:gridSpan w:val="13"/>
            <w:shd w:val="clear" w:color="auto" w:fill="002060"/>
            <w:vAlign w:val="center"/>
          </w:tcPr>
          <w:p w14:paraId="32F26A13" w14:textId="77777777" w:rsidR="00D5288C" w:rsidRPr="009069C5" w:rsidRDefault="00D5288C" w:rsidP="00B54271">
            <w:pPr>
              <w:jc w:val="center"/>
              <w:rPr>
                <w:rFonts w:ascii="Times New Roman" w:hAnsi="Times New Roman" w:cs="Times New Roman"/>
                <w:b/>
                <w:lang w:val="es-419"/>
              </w:rPr>
            </w:pPr>
            <w:r w:rsidRPr="009069C5">
              <w:rPr>
                <w:rFonts w:ascii="Times New Roman" w:hAnsi="Times New Roman" w:cs="Times New Roman"/>
                <w:b/>
                <w:lang w:val="es-419"/>
              </w:rPr>
              <w:t>9</w:t>
            </w:r>
          </w:p>
        </w:tc>
        <w:tc>
          <w:tcPr>
            <w:tcW w:w="2892" w:type="dxa"/>
            <w:gridSpan w:val="3"/>
            <w:shd w:val="clear" w:color="auto" w:fill="002060"/>
            <w:vAlign w:val="center"/>
          </w:tcPr>
          <w:p w14:paraId="18DC2FE0" w14:textId="77777777" w:rsidR="00D5288C" w:rsidRPr="009069C5" w:rsidRDefault="00D5288C" w:rsidP="00B54271">
            <w:pPr>
              <w:jc w:val="center"/>
              <w:rPr>
                <w:rFonts w:ascii="Times New Roman" w:hAnsi="Times New Roman" w:cs="Times New Roman"/>
                <w:b/>
                <w:lang w:val="es-419"/>
              </w:rPr>
            </w:pPr>
            <w:r w:rsidRPr="009069C5">
              <w:rPr>
                <w:rFonts w:ascii="Times New Roman" w:hAnsi="Times New Roman" w:cs="Times New Roman"/>
                <w:b/>
                <w:lang w:val="es-419"/>
              </w:rPr>
              <w:t>10</w:t>
            </w:r>
          </w:p>
        </w:tc>
      </w:tr>
      <w:tr w:rsidR="00D5288C" w:rsidRPr="009069C5" w14:paraId="06E45BB5" w14:textId="77777777" w:rsidTr="00B54271">
        <w:trPr>
          <w:gridAfter w:val="1"/>
          <w:wAfter w:w="8" w:type="dxa"/>
          <w:jc w:val="center"/>
        </w:trPr>
        <w:tc>
          <w:tcPr>
            <w:tcW w:w="1696" w:type="dxa"/>
            <w:vMerge w:val="restart"/>
            <w:shd w:val="clear" w:color="auto" w:fill="D9D9D9" w:themeFill="background1" w:themeFillShade="D9"/>
            <w:vAlign w:val="center"/>
          </w:tcPr>
          <w:p w14:paraId="7D8B5928"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Actividad</w:t>
            </w:r>
          </w:p>
        </w:tc>
        <w:tc>
          <w:tcPr>
            <w:tcW w:w="1505" w:type="dxa"/>
            <w:vMerge w:val="restart"/>
            <w:shd w:val="clear" w:color="auto" w:fill="D9D9D9" w:themeFill="background1" w:themeFillShade="D9"/>
            <w:vAlign w:val="center"/>
          </w:tcPr>
          <w:p w14:paraId="65E85621"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Meta</w:t>
            </w:r>
          </w:p>
        </w:tc>
        <w:tc>
          <w:tcPr>
            <w:tcW w:w="1313" w:type="dxa"/>
            <w:vMerge w:val="restart"/>
            <w:shd w:val="clear" w:color="auto" w:fill="D9D9D9" w:themeFill="background1" w:themeFillShade="D9"/>
            <w:vAlign w:val="center"/>
          </w:tcPr>
          <w:p w14:paraId="1D3D20E8"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Indicador</w:t>
            </w:r>
          </w:p>
        </w:tc>
        <w:tc>
          <w:tcPr>
            <w:tcW w:w="1251" w:type="dxa"/>
            <w:vMerge w:val="restart"/>
            <w:shd w:val="clear" w:color="auto" w:fill="D9D9D9" w:themeFill="background1" w:themeFillShade="D9"/>
            <w:vAlign w:val="center"/>
          </w:tcPr>
          <w:p w14:paraId="4D2433DB"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Producto</w:t>
            </w:r>
          </w:p>
        </w:tc>
        <w:tc>
          <w:tcPr>
            <w:tcW w:w="972" w:type="dxa"/>
            <w:vMerge w:val="restart"/>
            <w:shd w:val="clear" w:color="auto" w:fill="D9D9D9" w:themeFill="background1" w:themeFillShade="D9"/>
            <w:vAlign w:val="center"/>
          </w:tcPr>
          <w:p w14:paraId="00E62EA8"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Demanda Territorial</w:t>
            </w:r>
          </w:p>
        </w:tc>
        <w:tc>
          <w:tcPr>
            <w:tcW w:w="1577" w:type="dxa"/>
            <w:vMerge w:val="restart"/>
            <w:shd w:val="clear" w:color="auto" w:fill="D9D9D9" w:themeFill="background1" w:themeFillShade="D9"/>
            <w:vAlign w:val="center"/>
          </w:tcPr>
          <w:p w14:paraId="19988B32"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Sub-Actividad</w:t>
            </w:r>
          </w:p>
        </w:tc>
        <w:tc>
          <w:tcPr>
            <w:tcW w:w="1206" w:type="dxa"/>
            <w:vMerge w:val="restart"/>
            <w:shd w:val="clear" w:color="auto" w:fill="D9D9D9" w:themeFill="background1" w:themeFillShade="D9"/>
            <w:vAlign w:val="center"/>
          </w:tcPr>
          <w:p w14:paraId="0C20BE6E"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Responsable</w:t>
            </w:r>
          </w:p>
        </w:tc>
        <w:tc>
          <w:tcPr>
            <w:tcW w:w="1608" w:type="dxa"/>
            <w:vMerge w:val="restart"/>
            <w:shd w:val="clear" w:color="auto" w:fill="D9D9D9" w:themeFill="background1" w:themeFillShade="D9"/>
            <w:vAlign w:val="center"/>
          </w:tcPr>
          <w:p w14:paraId="5F3648F4"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Medio de verificación</w:t>
            </w:r>
          </w:p>
        </w:tc>
        <w:tc>
          <w:tcPr>
            <w:tcW w:w="2519" w:type="dxa"/>
            <w:gridSpan w:val="2"/>
            <w:shd w:val="clear" w:color="auto" w:fill="D9D9D9" w:themeFill="background1" w:themeFillShade="D9"/>
            <w:vAlign w:val="center"/>
          </w:tcPr>
          <w:p w14:paraId="4099A9AC"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 / Mitigación</w:t>
            </w:r>
          </w:p>
        </w:tc>
        <w:tc>
          <w:tcPr>
            <w:tcW w:w="2832" w:type="dxa"/>
            <w:gridSpan w:val="13"/>
            <w:shd w:val="clear" w:color="auto" w:fill="D9D9D9" w:themeFill="background1" w:themeFillShade="D9"/>
            <w:vAlign w:val="center"/>
          </w:tcPr>
          <w:p w14:paraId="620EF25D"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Cronograma</w:t>
            </w:r>
          </w:p>
        </w:tc>
        <w:tc>
          <w:tcPr>
            <w:tcW w:w="2892" w:type="dxa"/>
            <w:gridSpan w:val="3"/>
            <w:shd w:val="clear" w:color="auto" w:fill="D9D9D9" w:themeFill="background1" w:themeFillShade="D9"/>
            <w:vAlign w:val="center"/>
          </w:tcPr>
          <w:p w14:paraId="7274D38A"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Recursos</w:t>
            </w:r>
          </w:p>
        </w:tc>
      </w:tr>
      <w:tr w:rsidR="00D5288C" w:rsidRPr="009069C5" w14:paraId="375B6E8A" w14:textId="77777777" w:rsidTr="00B54271">
        <w:trPr>
          <w:gridAfter w:val="1"/>
          <w:wAfter w:w="8" w:type="dxa"/>
          <w:jc w:val="center"/>
        </w:trPr>
        <w:tc>
          <w:tcPr>
            <w:tcW w:w="1696" w:type="dxa"/>
            <w:vMerge/>
            <w:shd w:val="clear" w:color="auto" w:fill="D9D9D9" w:themeFill="background1" w:themeFillShade="D9"/>
            <w:vAlign w:val="center"/>
          </w:tcPr>
          <w:p w14:paraId="019EEAED" w14:textId="77777777" w:rsidR="00D5288C" w:rsidRPr="009069C5" w:rsidRDefault="00D5288C" w:rsidP="00B54271">
            <w:pPr>
              <w:jc w:val="center"/>
              <w:rPr>
                <w:rFonts w:ascii="Times New Roman" w:hAnsi="Times New Roman" w:cs="Times New Roman"/>
                <w:b/>
                <w:sz w:val="16"/>
                <w:lang w:val="es-419"/>
              </w:rPr>
            </w:pPr>
          </w:p>
        </w:tc>
        <w:tc>
          <w:tcPr>
            <w:tcW w:w="1505" w:type="dxa"/>
            <w:vMerge/>
            <w:shd w:val="clear" w:color="auto" w:fill="D9D9D9" w:themeFill="background1" w:themeFillShade="D9"/>
            <w:vAlign w:val="center"/>
          </w:tcPr>
          <w:p w14:paraId="48A7341A" w14:textId="77777777" w:rsidR="00D5288C" w:rsidRPr="009069C5" w:rsidRDefault="00D5288C" w:rsidP="00B54271">
            <w:pPr>
              <w:jc w:val="center"/>
              <w:rPr>
                <w:rFonts w:ascii="Times New Roman" w:hAnsi="Times New Roman" w:cs="Times New Roman"/>
                <w:b/>
                <w:sz w:val="16"/>
                <w:lang w:val="es-419"/>
              </w:rPr>
            </w:pPr>
          </w:p>
        </w:tc>
        <w:tc>
          <w:tcPr>
            <w:tcW w:w="1313" w:type="dxa"/>
            <w:vMerge/>
            <w:shd w:val="clear" w:color="auto" w:fill="D9D9D9" w:themeFill="background1" w:themeFillShade="D9"/>
            <w:vAlign w:val="center"/>
          </w:tcPr>
          <w:p w14:paraId="5186B784" w14:textId="77777777" w:rsidR="00D5288C" w:rsidRPr="009069C5" w:rsidRDefault="00D5288C" w:rsidP="00B54271">
            <w:pPr>
              <w:jc w:val="center"/>
              <w:rPr>
                <w:rFonts w:ascii="Times New Roman" w:hAnsi="Times New Roman" w:cs="Times New Roman"/>
                <w:b/>
                <w:sz w:val="16"/>
                <w:lang w:val="es-419"/>
              </w:rPr>
            </w:pPr>
          </w:p>
        </w:tc>
        <w:tc>
          <w:tcPr>
            <w:tcW w:w="1251" w:type="dxa"/>
            <w:vMerge/>
            <w:shd w:val="clear" w:color="auto" w:fill="D9D9D9" w:themeFill="background1" w:themeFillShade="D9"/>
            <w:vAlign w:val="center"/>
          </w:tcPr>
          <w:p w14:paraId="383B21BD" w14:textId="77777777" w:rsidR="00D5288C" w:rsidRPr="009069C5" w:rsidRDefault="00D5288C" w:rsidP="00B54271">
            <w:pPr>
              <w:jc w:val="center"/>
              <w:rPr>
                <w:rFonts w:ascii="Times New Roman" w:hAnsi="Times New Roman" w:cs="Times New Roman"/>
                <w:b/>
                <w:sz w:val="16"/>
                <w:lang w:val="es-419"/>
              </w:rPr>
            </w:pPr>
          </w:p>
        </w:tc>
        <w:tc>
          <w:tcPr>
            <w:tcW w:w="972" w:type="dxa"/>
            <w:vMerge/>
            <w:shd w:val="clear" w:color="auto" w:fill="D9D9D9" w:themeFill="background1" w:themeFillShade="D9"/>
            <w:vAlign w:val="center"/>
          </w:tcPr>
          <w:p w14:paraId="4F8A20E2" w14:textId="77777777" w:rsidR="00D5288C" w:rsidRPr="009069C5" w:rsidRDefault="00D5288C" w:rsidP="00B54271">
            <w:pPr>
              <w:jc w:val="center"/>
              <w:rPr>
                <w:rFonts w:ascii="Times New Roman" w:hAnsi="Times New Roman" w:cs="Times New Roman"/>
                <w:b/>
                <w:sz w:val="16"/>
                <w:lang w:val="es-419"/>
              </w:rPr>
            </w:pPr>
          </w:p>
        </w:tc>
        <w:tc>
          <w:tcPr>
            <w:tcW w:w="1577" w:type="dxa"/>
            <w:vMerge/>
            <w:shd w:val="clear" w:color="auto" w:fill="D9D9D9" w:themeFill="background1" w:themeFillShade="D9"/>
            <w:vAlign w:val="center"/>
          </w:tcPr>
          <w:p w14:paraId="011C540C" w14:textId="77777777" w:rsidR="00D5288C" w:rsidRPr="009069C5" w:rsidRDefault="00D5288C" w:rsidP="00B54271">
            <w:pPr>
              <w:jc w:val="center"/>
              <w:rPr>
                <w:rFonts w:ascii="Times New Roman" w:hAnsi="Times New Roman" w:cs="Times New Roman"/>
                <w:b/>
                <w:sz w:val="16"/>
                <w:lang w:val="es-419"/>
              </w:rPr>
            </w:pPr>
          </w:p>
        </w:tc>
        <w:tc>
          <w:tcPr>
            <w:tcW w:w="1206" w:type="dxa"/>
            <w:vMerge/>
            <w:shd w:val="clear" w:color="auto" w:fill="D9D9D9" w:themeFill="background1" w:themeFillShade="D9"/>
            <w:vAlign w:val="center"/>
          </w:tcPr>
          <w:p w14:paraId="36D110F3" w14:textId="77777777" w:rsidR="00D5288C" w:rsidRPr="009069C5" w:rsidRDefault="00D5288C" w:rsidP="00B54271">
            <w:pPr>
              <w:jc w:val="center"/>
              <w:rPr>
                <w:rFonts w:ascii="Times New Roman" w:hAnsi="Times New Roman" w:cs="Times New Roman"/>
                <w:b/>
                <w:sz w:val="16"/>
                <w:lang w:val="es-419"/>
              </w:rPr>
            </w:pPr>
          </w:p>
        </w:tc>
        <w:tc>
          <w:tcPr>
            <w:tcW w:w="1608" w:type="dxa"/>
            <w:vMerge/>
            <w:shd w:val="clear" w:color="auto" w:fill="D9D9D9" w:themeFill="background1" w:themeFillShade="D9"/>
            <w:vAlign w:val="center"/>
          </w:tcPr>
          <w:p w14:paraId="0D8403C9" w14:textId="77777777" w:rsidR="00D5288C" w:rsidRPr="009069C5" w:rsidRDefault="00D5288C" w:rsidP="00B54271">
            <w:pPr>
              <w:jc w:val="center"/>
              <w:rPr>
                <w:rFonts w:ascii="Times New Roman" w:hAnsi="Times New Roman" w:cs="Times New Roman"/>
                <w:b/>
                <w:sz w:val="16"/>
                <w:lang w:val="es-419"/>
              </w:rPr>
            </w:pPr>
          </w:p>
        </w:tc>
        <w:tc>
          <w:tcPr>
            <w:tcW w:w="1233" w:type="dxa"/>
            <w:vMerge w:val="restart"/>
            <w:shd w:val="clear" w:color="auto" w:fill="D9D9D9" w:themeFill="background1" w:themeFillShade="D9"/>
            <w:vAlign w:val="center"/>
          </w:tcPr>
          <w:p w14:paraId="1C91FC3B"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w:t>
            </w:r>
          </w:p>
        </w:tc>
        <w:tc>
          <w:tcPr>
            <w:tcW w:w="1286" w:type="dxa"/>
            <w:vMerge w:val="restart"/>
            <w:shd w:val="clear" w:color="auto" w:fill="D9D9D9" w:themeFill="background1" w:themeFillShade="D9"/>
            <w:vAlign w:val="center"/>
          </w:tcPr>
          <w:p w14:paraId="27861E7B" w14:textId="39FEED64"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 xml:space="preserve">Acción </w:t>
            </w:r>
            <w:r w:rsidR="00943F9A" w:rsidRPr="009069C5">
              <w:rPr>
                <w:rFonts w:ascii="Times New Roman" w:hAnsi="Times New Roman" w:cs="Times New Roman"/>
                <w:b/>
                <w:sz w:val="16"/>
                <w:lang w:val="es-419"/>
              </w:rPr>
              <w:t>prevención /</w:t>
            </w:r>
            <w:r w:rsidRPr="009069C5">
              <w:rPr>
                <w:rFonts w:ascii="Times New Roman" w:hAnsi="Times New Roman" w:cs="Times New Roman"/>
                <w:b/>
                <w:sz w:val="16"/>
                <w:lang w:val="es-419"/>
              </w:rPr>
              <w:t xml:space="preserve"> mitigación</w:t>
            </w:r>
          </w:p>
        </w:tc>
        <w:tc>
          <w:tcPr>
            <w:tcW w:w="697" w:type="dxa"/>
            <w:gridSpan w:val="3"/>
            <w:shd w:val="clear" w:color="auto" w:fill="D9D9D9" w:themeFill="background1" w:themeFillShade="D9"/>
            <w:vAlign w:val="center"/>
          </w:tcPr>
          <w:p w14:paraId="5F4C0D41"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w:t>
            </w:r>
          </w:p>
        </w:tc>
        <w:tc>
          <w:tcPr>
            <w:tcW w:w="719" w:type="dxa"/>
            <w:gridSpan w:val="4"/>
            <w:shd w:val="clear" w:color="auto" w:fill="D9D9D9" w:themeFill="background1" w:themeFillShade="D9"/>
            <w:vAlign w:val="center"/>
          </w:tcPr>
          <w:p w14:paraId="03A555C7"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w:t>
            </w:r>
          </w:p>
        </w:tc>
        <w:tc>
          <w:tcPr>
            <w:tcW w:w="708" w:type="dxa"/>
            <w:gridSpan w:val="3"/>
            <w:shd w:val="clear" w:color="auto" w:fill="D9D9D9" w:themeFill="background1" w:themeFillShade="D9"/>
            <w:vAlign w:val="center"/>
          </w:tcPr>
          <w:p w14:paraId="78D85AA1"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T-III</w:t>
            </w:r>
          </w:p>
        </w:tc>
        <w:tc>
          <w:tcPr>
            <w:tcW w:w="708" w:type="dxa"/>
            <w:gridSpan w:val="3"/>
            <w:shd w:val="clear" w:color="auto" w:fill="D9D9D9" w:themeFill="background1" w:themeFillShade="D9"/>
            <w:vAlign w:val="center"/>
          </w:tcPr>
          <w:p w14:paraId="1F19BA31"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T-IV</w:t>
            </w:r>
          </w:p>
        </w:tc>
        <w:tc>
          <w:tcPr>
            <w:tcW w:w="1000" w:type="dxa"/>
            <w:shd w:val="clear" w:color="auto" w:fill="D9D9D9" w:themeFill="background1" w:themeFillShade="D9"/>
            <w:vAlign w:val="center"/>
          </w:tcPr>
          <w:p w14:paraId="3908AC43"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Equipos y Material</w:t>
            </w:r>
          </w:p>
        </w:tc>
        <w:tc>
          <w:tcPr>
            <w:tcW w:w="990" w:type="dxa"/>
            <w:shd w:val="clear" w:color="auto" w:fill="D9D9D9" w:themeFill="background1" w:themeFillShade="D9"/>
            <w:vAlign w:val="center"/>
          </w:tcPr>
          <w:p w14:paraId="1CC5649A"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Financiero</w:t>
            </w:r>
          </w:p>
        </w:tc>
        <w:tc>
          <w:tcPr>
            <w:tcW w:w="902" w:type="dxa"/>
            <w:shd w:val="clear" w:color="auto" w:fill="D9D9D9" w:themeFill="background1" w:themeFillShade="D9"/>
            <w:vAlign w:val="center"/>
          </w:tcPr>
          <w:p w14:paraId="5BB12EC0" w14:textId="77777777" w:rsidR="00D5288C" w:rsidRPr="009069C5" w:rsidRDefault="00D5288C"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Humano</w:t>
            </w:r>
          </w:p>
        </w:tc>
      </w:tr>
      <w:tr w:rsidR="00851897" w:rsidRPr="009069C5" w14:paraId="6A739E20" w14:textId="77777777" w:rsidTr="00B54271">
        <w:trPr>
          <w:gridAfter w:val="1"/>
          <w:wAfter w:w="8" w:type="dxa"/>
          <w:jc w:val="center"/>
        </w:trPr>
        <w:tc>
          <w:tcPr>
            <w:tcW w:w="1696" w:type="dxa"/>
            <w:vMerge/>
            <w:shd w:val="clear" w:color="auto" w:fill="D9D9D9" w:themeFill="background1" w:themeFillShade="D9"/>
            <w:vAlign w:val="center"/>
          </w:tcPr>
          <w:p w14:paraId="49AC8876" w14:textId="77777777" w:rsidR="00D5288C" w:rsidRPr="009069C5" w:rsidRDefault="00D5288C" w:rsidP="00B54271">
            <w:pPr>
              <w:rPr>
                <w:rFonts w:ascii="Times New Roman" w:hAnsi="Times New Roman" w:cs="Times New Roman"/>
                <w:b/>
                <w:sz w:val="14"/>
                <w:lang w:val="es-419"/>
              </w:rPr>
            </w:pPr>
          </w:p>
        </w:tc>
        <w:tc>
          <w:tcPr>
            <w:tcW w:w="1505" w:type="dxa"/>
            <w:vMerge/>
            <w:shd w:val="clear" w:color="auto" w:fill="D9D9D9" w:themeFill="background1" w:themeFillShade="D9"/>
            <w:vAlign w:val="center"/>
          </w:tcPr>
          <w:p w14:paraId="7AFBF905" w14:textId="77777777" w:rsidR="00D5288C" w:rsidRPr="009069C5" w:rsidRDefault="00D5288C" w:rsidP="00B54271">
            <w:pPr>
              <w:rPr>
                <w:rFonts w:ascii="Times New Roman" w:hAnsi="Times New Roman" w:cs="Times New Roman"/>
                <w:b/>
                <w:sz w:val="14"/>
                <w:lang w:val="es-419"/>
              </w:rPr>
            </w:pPr>
          </w:p>
        </w:tc>
        <w:tc>
          <w:tcPr>
            <w:tcW w:w="1313" w:type="dxa"/>
            <w:vMerge/>
            <w:shd w:val="clear" w:color="auto" w:fill="D9D9D9" w:themeFill="background1" w:themeFillShade="D9"/>
            <w:vAlign w:val="center"/>
          </w:tcPr>
          <w:p w14:paraId="2F8D3312" w14:textId="77777777" w:rsidR="00D5288C" w:rsidRPr="009069C5" w:rsidRDefault="00D5288C" w:rsidP="00B54271">
            <w:pPr>
              <w:rPr>
                <w:rFonts w:ascii="Times New Roman" w:hAnsi="Times New Roman" w:cs="Times New Roman"/>
                <w:b/>
                <w:sz w:val="14"/>
                <w:lang w:val="es-419"/>
              </w:rPr>
            </w:pPr>
          </w:p>
        </w:tc>
        <w:tc>
          <w:tcPr>
            <w:tcW w:w="1251" w:type="dxa"/>
            <w:vMerge/>
            <w:shd w:val="clear" w:color="auto" w:fill="D9D9D9" w:themeFill="background1" w:themeFillShade="D9"/>
            <w:vAlign w:val="center"/>
          </w:tcPr>
          <w:p w14:paraId="56ED15ED" w14:textId="77777777" w:rsidR="00D5288C" w:rsidRPr="009069C5" w:rsidRDefault="00D5288C" w:rsidP="00B54271">
            <w:pPr>
              <w:rPr>
                <w:rFonts w:ascii="Times New Roman" w:hAnsi="Times New Roman" w:cs="Times New Roman"/>
                <w:b/>
                <w:sz w:val="14"/>
                <w:lang w:val="es-419"/>
              </w:rPr>
            </w:pPr>
          </w:p>
        </w:tc>
        <w:tc>
          <w:tcPr>
            <w:tcW w:w="972" w:type="dxa"/>
            <w:vMerge/>
            <w:shd w:val="clear" w:color="auto" w:fill="D9D9D9" w:themeFill="background1" w:themeFillShade="D9"/>
            <w:vAlign w:val="center"/>
          </w:tcPr>
          <w:p w14:paraId="606EFD83" w14:textId="77777777" w:rsidR="00D5288C" w:rsidRPr="009069C5" w:rsidRDefault="00D5288C" w:rsidP="00B54271">
            <w:pPr>
              <w:rPr>
                <w:rFonts w:ascii="Times New Roman" w:hAnsi="Times New Roman" w:cs="Times New Roman"/>
                <w:b/>
                <w:sz w:val="14"/>
                <w:lang w:val="es-419"/>
              </w:rPr>
            </w:pPr>
          </w:p>
        </w:tc>
        <w:tc>
          <w:tcPr>
            <w:tcW w:w="1577" w:type="dxa"/>
            <w:vMerge/>
            <w:shd w:val="clear" w:color="auto" w:fill="D9D9D9" w:themeFill="background1" w:themeFillShade="D9"/>
            <w:vAlign w:val="center"/>
          </w:tcPr>
          <w:p w14:paraId="1D007152" w14:textId="77777777" w:rsidR="00D5288C" w:rsidRPr="009069C5" w:rsidRDefault="00D5288C" w:rsidP="00B54271">
            <w:pPr>
              <w:rPr>
                <w:rFonts w:ascii="Times New Roman" w:hAnsi="Times New Roman" w:cs="Times New Roman"/>
                <w:b/>
                <w:sz w:val="14"/>
                <w:lang w:val="es-419"/>
              </w:rPr>
            </w:pPr>
          </w:p>
        </w:tc>
        <w:tc>
          <w:tcPr>
            <w:tcW w:w="1206" w:type="dxa"/>
            <w:vMerge/>
            <w:shd w:val="clear" w:color="auto" w:fill="D9D9D9" w:themeFill="background1" w:themeFillShade="D9"/>
            <w:vAlign w:val="center"/>
          </w:tcPr>
          <w:p w14:paraId="35080B64" w14:textId="77777777" w:rsidR="00D5288C" w:rsidRPr="009069C5" w:rsidRDefault="00D5288C" w:rsidP="00B54271">
            <w:pPr>
              <w:rPr>
                <w:rFonts w:ascii="Times New Roman" w:hAnsi="Times New Roman" w:cs="Times New Roman"/>
                <w:b/>
                <w:sz w:val="14"/>
                <w:lang w:val="es-419"/>
              </w:rPr>
            </w:pPr>
          </w:p>
        </w:tc>
        <w:tc>
          <w:tcPr>
            <w:tcW w:w="1608" w:type="dxa"/>
            <w:vMerge/>
            <w:shd w:val="clear" w:color="auto" w:fill="D9D9D9" w:themeFill="background1" w:themeFillShade="D9"/>
            <w:vAlign w:val="center"/>
          </w:tcPr>
          <w:p w14:paraId="10A9C270" w14:textId="77777777" w:rsidR="00D5288C" w:rsidRPr="009069C5" w:rsidRDefault="00D5288C" w:rsidP="00B54271">
            <w:pPr>
              <w:rPr>
                <w:rFonts w:ascii="Times New Roman" w:hAnsi="Times New Roman" w:cs="Times New Roman"/>
                <w:b/>
                <w:sz w:val="14"/>
                <w:lang w:val="es-419"/>
              </w:rPr>
            </w:pPr>
          </w:p>
        </w:tc>
        <w:tc>
          <w:tcPr>
            <w:tcW w:w="1233" w:type="dxa"/>
            <w:vMerge/>
            <w:shd w:val="clear" w:color="auto" w:fill="D9D9D9" w:themeFill="background1" w:themeFillShade="D9"/>
            <w:vAlign w:val="center"/>
          </w:tcPr>
          <w:p w14:paraId="5B95049F" w14:textId="77777777" w:rsidR="00D5288C" w:rsidRPr="009069C5" w:rsidRDefault="00D5288C" w:rsidP="00B54271">
            <w:pPr>
              <w:rPr>
                <w:rFonts w:ascii="Times New Roman" w:hAnsi="Times New Roman" w:cs="Times New Roman"/>
                <w:b/>
                <w:sz w:val="14"/>
                <w:lang w:val="es-419"/>
              </w:rPr>
            </w:pPr>
          </w:p>
        </w:tc>
        <w:tc>
          <w:tcPr>
            <w:tcW w:w="1286" w:type="dxa"/>
            <w:vMerge/>
            <w:shd w:val="clear" w:color="auto" w:fill="D9D9D9" w:themeFill="background1" w:themeFillShade="D9"/>
            <w:vAlign w:val="center"/>
          </w:tcPr>
          <w:p w14:paraId="7EDF41F7" w14:textId="77777777" w:rsidR="00D5288C" w:rsidRPr="009069C5" w:rsidRDefault="00D5288C" w:rsidP="00B54271">
            <w:pPr>
              <w:rPr>
                <w:rFonts w:ascii="Times New Roman" w:hAnsi="Times New Roman" w:cs="Times New Roman"/>
                <w:b/>
                <w:sz w:val="14"/>
                <w:lang w:val="es-419"/>
              </w:rPr>
            </w:pPr>
          </w:p>
        </w:tc>
        <w:tc>
          <w:tcPr>
            <w:tcW w:w="236" w:type="dxa"/>
            <w:shd w:val="clear" w:color="auto" w:fill="D9D9D9" w:themeFill="background1" w:themeFillShade="D9"/>
            <w:vAlign w:val="center"/>
          </w:tcPr>
          <w:p w14:paraId="55F2AABF" w14:textId="77777777" w:rsidR="00D5288C" w:rsidRPr="009069C5" w:rsidRDefault="00D5288C" w:rsidP="00B54271">
            <w:pPr>
              <w:rPr>
                <w:rFonts w:ascii="Times New Roman" w:hAnsi="Times New Roman" w:cs="Times New Roman"/>
                <w:b/>
                <w:sz w:val="14"/>
                <w:lang w:val="es-419"/>
              </w:rPr>
            </w:pPr>
          </w:p>
        </w:tc>
        <w:tc>
          <w:tcPr>
            <w:tcW w:w="236" w:type="dxa"/>
            <w:shd w:val="clear" w:color="auto" w:fill="D9D9D9" w:themeFill="background1" w:themeFillShade="D9"/>
            <w:vAlign w:val="center"/>
          </w:tcPr>
          <w:p w14:paraId="598D51B4" w14:textId="77777777" w:rsidR="00D5288C" w:rsidRPr="009069C5" w:rsidRDefault="00D5288C" w:rsidP="00B54271">
            <w:pPr>
              <w:rPr>
                <w:rFonts w:ascii="Times New Roman" w:hAnsi="Times New Roman" w:cs="Times New Roman"/>
                <w:b/>
                <w:sz w:val="14"/>
                <w:lang w:val="es-419"/>
              </w:rPr>
            </w:pPr>
          </w:p>
        </w:tc>
        <w:tc>
          <w:tcPr>
            <w:tcW w:w="236" w:type="dxa"/>
            <w:gridSpan w:val="2"/>
            <w:shd w:val="clear" w:color="auto" w:fill="D9D9D9" w:themeFill="background1" w:themeFillShade="D9"/>
            <w:vAlign w:val="center"/>
          </w:tcPr>
          <w:p w14:paraId="1D844AF2" w14:textId="77777777" w:rsidR="00D5288C" w:rsidRPr="009069C5" w:rsidRDefault="00D5288C" w:rsidP="00B54271">
            <w:pPr>
              <w:rPr>
                <w:rFonts w:ascii="Times New Roman" w:hAnsi="Times New Roman" w:cs="Times New Roman"/>
                <w:b/>
                <w:sz w:val="14"/>
                <w:lang w:val="es-419"/>
              </w:rPr>
            </w:pPr>
          </w:p>
        </w:tc>
        <w:tc>
          <w:tcPr>
            <w:tcW w:w="236" w:type="dxa"/>
            <w:shd w:val="clear" w:color="auto" w:fill="D9D9D9" w:themeFill="background1" w:themeFillShade="D9"/>
            <w:vAlign w:val="center"/>
          </w:tcPr>
          <w:p w14:paraId="773BF69C" w14:textId="77777777" w:rsidR="00D5288C" w:rsidRPr="009069C5" w:rsidRDefault="00D5288C" w:rsidP="00B54271">
            <w:pPr>
              <w:rPr>
                <w:rFonts w:ascii="Times New Roman" w:hAnsi="Times New Roman" w:cs="Times New Roman"/>
                <w:b/>
                <w:sz w:val="14"/>
                <w:lang w:val="es-419"/>
              </w:rPr>
            </w:pPr>
          </w:p>
        </w:tc>
        <w:tc>
          <w:tcPr>
            <w:tcW w:w="236" w:type="dxa"/>
            <w:shd w:val="clear" w:color="auto" w:fill="D9D9D9" w:themeFill="background1" w:themeFillShade="D9"/>
            <w:vAlign w:val="center"/>
          </w:tcPr>
          <w:p w14:paraId="5270B090" w14:textId="77777777" w:rsidR="00D5288C" w:rsidRPr="009069C5" w:rsidRDefault="00D5288C" w:rsidP="00B54271">
            <w:pPr>
              <w:rPr>
                <w:rFonts w:ascii="Times New Roman" w:hAnsi="Times New Roman" w:cs="Times New Roman"/>
                <w:b/>
                <w:sz w:val="14"/>
                <w:lang w:val="es-419"/>
              </w:rPr>
            </w:pPr>
          </w:p>
        </w:tc>
        <w:tc>
          <w:tcPr>
            <w:tcW w:w="236" w:type="dxa"/>
            <w:shd w:val="clear" w:color="auto" w:fill="D9D9D9" w:themeFill="background1" w:themeFillShade="D9"/>
            <w:vAlign w:val="center"/>
          </w:tcPr>
          <w:p w14:paraId="483261BF" w14:textId="77777777" w:rsidR="00D5288C" w:rsidRPr="009069C5" w:rsidRDefault="00D5288C" w:rsidP="00B54271">
            <w:pPr>
              <w:rPr>
                <w:rFonts w:ascii="Times New Roman" w:hAnsi="Times New Roman" w:cs="Times New Roman"/>
                <w:b/>
                <w:sz w:val="14"/>
                <w:lang w:val="es-419"/>
              </w:rPr>
            </w:pPr>
          </w:p>
        </w:tc>
        <w:tc>
          <w:tcPr>
            <w:tcW w:w="236" w:type="dxa"/>
            <w:shd w:val="clear" w:color="auto" w:fill="D9D9D9" w:themeFill="background1" w:themeFillShade="D9"/>
            <w:vAlign w:val="center"/>
          </w:tcPr>
          <w:p w14:paraId="4FDCC9A2" w14:textId="77777777" w:rsidR="00D5288C" w:rsidRPr="009069C5" w:rsidRDefault="00D5288C" w:rsidP="00B54271">
            <w:pPr>
              <w:rPr>
                <w:rFonts w:ascii="Times New Roman" w:hAnsi="Times New Roman" w:cs="Times New Roman"/>
                <w:b/>
                <w:sz w:val="14"/>
                <w:lang w:val="es-419"/>
              </w:rPr>
            </w:pPr>
          </w:p>
        </w:tc>
        <w:tc>
          <w:tcPr>
            <w:tcW w:w="236" w:type="dxa"/>
            <w:shd w:val="clear" w:color="auto" w:fill="D9D9D9" w:themeFill="background1" w:themeFillShade="D9"/>
            <w:vAlign w:val="center"/>
          </w:tcPr>
          <w:p w14:paraId="64301F3F" w14:textId="77777777" w:rsidR="00D5288C" w:rsidRPr="009069C5" w:rsidRDefault="00D5288C" w:rsidP="00B54271">
            <w:pPr>
              <w:rPr>
                <w:rFonts w:ascii="Times New Roman" w:hAnsi="Times New Roman" w:cs="Times New Roman"/>
                <w:b/>
                <w:sz w:val="14"/>
                <w:lang w:val="es-419"/>
              </w:rPr>
            </w:pPr>
          </w:p>
        </w:tc>
        <w:tc>
          <w:tcPr>
            <w:tcW w:w="236" w:type="dxa"/>
            <w:shd w:val="clear" w:color="auto" w:fill="D9D9D9" w:themeFill="background1" w:themeFillShade="D9"/>
            <w:vAlign w:val="center"/>
          </w:tcPr>
          <w:p w14:paraId="252B9419" w14:textId="77777777" w:rsidR="00D5288C" w:rsidRPr="009069C5" w:rsidRDefault="00D5288C" w:rsidP="00B54271">
            <w:pPr>
              <w:rPr>
                <w:rFonts w:ascii="Times New Roman" w:hAnsi="Times New Roman" w:cs="Times New Roman"/>
                <w:b/>
                <w:sz w:val="14"/>
                <w:lang w:val="es-419"/>
              </w:rPr>
            </w:pPr>
          </w:p>
        </w:tc>
        <w:tc>
          <w:tcPr>
            <w:tcW w:w="236" w:type="dxa"/>
            <w:shd w:val="clear" w:color="auto" w:fill="D9D9D9" w:themeFill="background1" w:themeFillShade="D9"/>
            <w:vAlign w:val="center"/>
          </w:tcPr>
          <w:p w14:paraId="13DD3F41" w14:textId="77777777" w:rsidR="00D5288C" w:rsidRPr="009069C5" w:rsidRDefault="00D5288C" w:rsidP="00B54271">
            <w:pPr>
              <w:rPr>
                <w:rFonts w:ascii="Times New Roman" w:hAnsi="Times New Roman" w:cs="Times New Roman"/>
                <w:b/>
                <w:sz w:val="14"/>
                <w:lang w:val="es-419"/>
              </w:rPr>
            </w:pPr>
          </w:p>
        </w:tc>
        <w:tc>
          <w:tcPr>
            <w:tcW w:w="236" w:type="dxa"/>
            <w:shd w:val="clear" w:color="auto" w:fill="D9D9D9" w:themeFill="background1" w:themeFillShade="D9"/>
            <w:vAlign w:val="center"/>
          </w:tcPr>
          <w:p w14:paraId="29D04E9F" w14:textId="77777777" w:rsidR="00D5288C" w:rsidRPr="009069C5" w:rsidRDefault="00D5288C" w:rsidP="00B54271">
            <w:pPr>
              <w:rPr>
                <w:rFonts w:ascii="Times New Roman" w:hAnsi="Times New Roman" w:cs="Times New Roman"/>
                <w:b/>
                <w:sz w:val="14"/>
                <w:lang w:val="es-419"/>
              </w:rPr>
            </w:pPr>
          </w:p>
        </w:tc>
        <w:tc>
          <w:tcPr>
            <w:tcW w:w="236" w:type="dxa"/>
            <w:shd w:val="clear" w:color="auto" w:fill="D9D9D9" w:themeFill="background1" w:themeFillShade="D9"/>
            <w:vAlign w:val="center"/>
          </w:tcPr>
          <w:p w14:paraId="3764F178" w14:textId="77777777" w:rsidR="00D5288C" w:rsidRPr="009069C5" w:rsidRDefault="00D5288C" w:rsidP="00B54271">
            <w:pPr>
              <w:rPr>
                <w:rFonts w:ascii="Times New Roman" w:hAnsi="Times New Roman" w:cs="Times New Roman"/>
                <w:b/>
                <w:sz w:val="14"/>
                <w:lang w:val="es-419"/>
              </w:rPr>
            </w:pPr>
          </w:p>
        </w:tc>
        <w:tc>
          <w:tcPr>
            <w:tcW w:w="1000" w:type="dxa"/>
            <w:shd w:val="clear" w:color="auto" w:fill="D9D9D9" w:themeFill="background1" w:themeFillShade="D9"/>
            <w:vAlign w:val="center"/>
          </w:tcPr>
          <w:p w14:paraId="36905BEA" w14:textId="77777777" w:rsidR="00D5288C" w:rsidRPr="009069C5" w:rsidRDefault="00D5288C" w:rsidP="00B54271">
            <w:pPr>
              <w:rPr>
                <w:rFonts w:ascii="Times New Roman" w:hAnsi="Times New Roman" w:cs="Times New Roman"/>
                <w:b/>
                <w:sz w:val="14"/>
                <w:lang w:val="es-419"/>
              </w:rPr>
            </w:pPr>
          </w:p>
        </w:tc>
        <w:tc>
          <w:tcPr>
            <w:tcW w:w="990" w:type="dxa"/>
            <w:shd w:val="clear" w:color="auto" w:fill="D9D9D9" w:themeFill="background1" w:themeFillShade="D9"/>
            <w:vAlign w:val="center"/>
          </w:tcPr>
          <w:p w14:paraId="5B22F93F" w14:textId="77777777" w:rsidR="00D5288C" w:rsidRPr="009069C5" w:rsidRDefault="00D5288C" w:rsidP="00B54271">
            <w:pPr>
              <w:rPr>
                <w:rFonts w:ascii="Times New Roman" w:hAnsi="Times New Roman" w:cs="Times New Roman"/>
                <w:b/>
                <w:sz w:val="14"/>
                <w:lang w:val="es-419"/>
              </w:rPr>
            </w:pPr>
          </w:p>
        </w:tc>
        <w:tc>
          <w:tcPr>
            <w:tcW w:w="902" w:type="dxa"/>
            <w:shd w:val="clear" w:color="auto" w:fill="D9D9D9" w:themeFill="background1" w:themeFillShade="D9"/>
            <w:vAlign w:val="center"/>
          </w:tcPr>
          <w:p w14:paraId="67C0CC89" w14:textId="77777777" w:rsidR="00D5288C" w:rsidRPr="009069C5" w:rsidRDefault="00D5288C" w:rsidP="00B54271">
            <w:pPr>
              <w:rPr>
                <w:rFonts w:ascii="Times New Roman" w:hAnsi="Times New Roman" w:cs="Times New Roman"/>
                <w:b/>
                <w:sz w:val="14"/>
                <w:lang w:val="es-419"/>
              </w:rPr>
            </w:pPr>
          </w:p>
        </w:tc>
      </w:tr>
      <w:tr w:rsidR="00D5288C" w:rsidRPr="009069C5" w14:paraId="0DDD0262" w14:textId="77777777" w:rsidTr="00B54271">
        <w:trPr>
          <w:gridAfter w:val="1"/>
          <w:wAfter w:w="8" w:type="dxa"/>
          <w:trHeight w:val="795"/>
          <w:jc w:val="center"/>
        </w:trPr>
        <w:tc>
          <w:tcPr>
            <w:tcW w:w="1696" w:type="dxa"/>
            <w:vMerge w:val="restart"/>
            <w:vAlign w:val="center"/>
          </w:tcPr>
          <w:p w14:paraId="70862337" w14:textId="77777777" w:rsidR="00D5288C" w:rsidRPr="009069C5" w:rsidRDefault="00D5288C" w:rsidP="00B54271">
            <w:pPr>
              <w:rPr>
                <w:sz w:val="18"/>
                <w:szCs w:val="18"/>
                <w:lang w:val="es-419"/>
              </w:rPr>
            </w:pPr>
            <w:r w:rsidRPr="009069C5">
              <w:rPr>
                <w:sz w:val="18"/>
                <w:szCs w:val="18"/>
                <w:lang w:val="es-419"/>
              </w:rPr>
              <w:t>6.1 Gestionar a través de la cooperación técnica y financiera no reembolsable, el aumento de la competitividad agrícola y la eficiencia de los sistemas de riego</w:t>
            </w:r>
          </w:p>
          <w:p w14:paraId="6501DCE7" w14:textId="77777777" w:rsidR="00D5288C" w:rsidRPr="009069C5" w:rsidRDefault="00D5288C" w:rsidP="00B54271">
            <w:pPr>
              <w:rPr>
                <w:sz w:val="18"/>
                <w:szCs w:val="18"/>
                <w:lang w:val="es-419"/>
              </w:rPr>
            </w:pPr>
            <w:r w:rsidRPr="009069C5">
              <w:rPr>
                <w:sz w:val="18"/>
                <w:szCs w:val="18"/>
                <w:lang w:val="es-419"/>
              </w:rPr>
              <w:t> </w:t>
            </w:r>
          </w:p>
          <w:p w14:paraId="138487BA" w14:textId="77777777" w:rsidR="00D5288C" w:rsidRPr="009069C5" w:rsidRDefault="00D5288C" w:rsidP="00B54271">
            <w:pPr>
              <w:rPr>
                <w:sz w:val="18"/>
                <w:szCs w:val="18"/>
                <w:lang w:val="es-419"/>
              </w:rPr>
            </w:pPr>
            <w:r w:rsidRPr="009069C5">
              <w:rPr>
                <w:sz w:val="18"/>
                <w:szCs w:val="18"/>
                <w:lang w:val="es-419"/>
              </w:rPr>
              <w:t> </w:t>
            </w:r>
          </w:p>
          <w:p w14:paraId="5E579D12" w14:textId="77777777" w:rsidR="00D5288C" w:rsidRPr="009069C5" w:rsidRDefault="00D5288C" w:rsidP="00B54271">
            <w:pPr>
              <w:rPr>
                <w:sz w:val="18"/>
                <w:szCs w:val="18"/>
                <w:lang w:val="es-419"/>
              </w:rPr>
            </w:pPr>
            <w:r w:rsidRPr="009069C5">
              <w:rPr>
                <w:sz w:val="18"/>
                <w:szCs w:val="18"/>
                <w:lang w:val="es-419"/>
              </w:rPr>
              <w:t> </w:t>
            </w:r>
          </w:p>
          <w:p w14:paraId="6231A5B6" w14:textId="77777777" w:rsidR="00D5288C" w:rsidRPr="009069C5" w:rsidRDefault="00D5288C" w:rsidP="00B54271">
            <w:pPr>
              <w:rPr>
                <w:sz w:val="18"/>
                <w:szCs w:val="18"/>
                <w:lang w:val="es-419"/>
              </w:rPr>
            </w:pPr>
            <w:r w:rsidRPr="009069C5">
              <w:rPr>
                <w:sz w:val="18"/>
                <w:szCs w:val="18"/>
                <w:lang w:val="es-419"/>
              </w:rPr>
              <w:t> </w:t>
            </w:r>
          </w:p>
          <w:p w14:paraId="25AF1FB8" w14:textId="77777777" w:rsidR="00D5288C" w:rsidRPr="009069C5" w:rsidRDefault="00D5288C" w:rsidP="00B54271">
            <w:pPr>
              <w:rPr>
                <w:sz w:val="18"/>
                <w:szCs w:val="18"/>
                <w:lang w:val="es-419"/>
              </w:rPr>
            </w:pPr>
            <w:r w:rsidRPr="009069C5">
              <w:rPr>
                <w:sz w:val="18"/>
                <w:szCs w:val="18"/>
                <w:lang w:val="es-419"/>
              </w:rPr>
              <w:t> </w:t>
            </w:r>
          </w:p>
          <w:p w14:paraId="4A609F33" w14:textId="77777777" w:rsidR="00D5288C" w:rsidRPr="009069C5" w:rsidRDefault="00D5288C" w:rsidP="00B54271">
            <w:pPr>
              <w:rPr>
                <w:sz w:val="18"/>
                <w:szCs w:val="18"/>
                <w:lang w:val="es-419"/>
              </w:rPr>
            </w:pPr>
            <w:r w:rsidRPr="009069C5">
              <w:rPr>
                <w:sz w:val="18"/>
                <w:szCs w:val="18"/>
                <w:lang w:val="es-419"/>
              </w:rPr>
              <w:t> </w:t>
            </w:r>
          </w:p>
          <w:p w14:paraId="77C83AB2" w14:textId="77777777" w:rsidR="00D5288C" w:rsidRPr="009069C5" w:rsidRDefault="00D5288C" w:rsidP="00B54271">
            <w:pPr>
              <w:rPr>
                <w:sz w:val="18"/>
                <w:szCs w:val="18"/>
                <w:lang w:val="es-419"/>
              </w:rPr>
            </w:pPr>
            <w:r w:rsidRPr="009069C5">
              <w:rPr>
                <w:sz w:val="18"/>
                <w:szCs w:val="18"/>
                <w:lang w:val="es-419"/>
              </w:rPr>
              <w:lastRenderedPageBreak/>
              <w:t> </w:t>
            </w:r>
          </w:p>
          <w:p w14:paraId="5780B054" w14:textId="77777777" w:rsidR="00D5288C" w:rsidRPr="009069C5" w:rsidRDefault="00D5288C" w:rsidP="00B54271">
            <w:pPr>
              <w:rPr>
                <w:sz w:val="18"/>
                <w:szCs w:val="18"/>
                <w:lang w:val="es-419"/>
              </w:rPr>
            </w:pPr>
            <w:r w:rsidRPr="009069C5">
              <w:rPr>
                <w:sz w:val="18"/>
                <w:szCs w:val="18"/>
                <w:lang w:val="es-419"/>
              </w:rPr>
              <w:t> </w:t>
            </w:r>
          </w:p>
        </w:tc>
        <w:tc>
          <w:tcPr>
            <w:tcW w:w="1505" w:type="dxa"/>
            <w:vMerge w:val="restart"/>
            <w:vAlign w:val="center"/>
          </w:tcPr>
          <w:p w14:paraId="7EF9757B" w14:textId="77777777" w:rsidR="00D5288C" w:rsidRPr="009069C5" w:rsidRDefault="00D5288C" w:rsidP="00B54271">
            <w:pPr>
              <w:rPr>
                <w:sz w:val="18"/>
                <w:szCs w:val="18"/>
                <w:lang w:val="es-419"/>
              </w:rPr>
            </w:pPr>
            <w:r w:rsidRPr="009069C5">
              <w:rPr>
                <w:sz w:val="18"/>
                <w:szCs w:val="18"/>
                <w:lang w:val="es-419"/>
              </w:rPr>
              <w:lastRenderedPageBreak/>
              <w:t xml:space="preserve"> </w:t>
            </w:r>
          </w:p>
          <w:p w14:paraId="431CF043" w14:textId="77777777" w:rsidR="00D5288C" w:rsidRPr="009069C5" w:rsidRDefault="00D5288C" w:rsidP="00B54271">
            <w:pPr>
              <w:rPr>
                <w:sz w:val="18"/>
                <w:szCs w:val="18"/>
                <w:lang w:val="es-419"/>
              </w:rPr>
            </w:pPr>
            <w:r w:rsidRPr="009069C5">
              <w:rPr>
                <w:sz w:val="18"/>
                <w:szCs w:val="18"/>
                <w:lang w:val="es-419"/>
              </w:rPr>
              <w:t> Iniciativas o proyectos de Cooperación Internacional.</w:t>
            </w:r>
          </w:p>
          <w:p w14:paraId="483A087D" w14:textId="77777777" w:rsidR="00D5288C" w:rsidRPr="009069C5" w:rsidRDefault="00D5288C" w:rsidP="00B54271">
            <w:pPr>
              <w:rPr>
                <w:sz w:val="18"/>
                <w:szCs w:val="18"/>
                <w:lang w:val="es-419"/>
              </w:rPr>
            </w:pPr>
            <w:r w:rsidRPr="009069C5">
              <w:rPr>
                <w:sz w:val="18"/>
                <w:szCs w:val="18"/>
                <w:lang w:val="es-419"/>
              </w:rPr>
              <w:t> </w:t>
            </w:r>
          </w:p>
          <w:p w14:paraId="75648E8E" w14:textId="77777777" w:rsidR="00D5288C" w:rsidRPr="009069C5" w:rsidRDefault="00D5288C" w:rsidP="00B54271">
            <w:pPr>
              <w:rPr>
                <w:sz w:val="18"/>
                <w:szCs w:val="18"/>
                <w:lang w:val="es-419"/>
              </w:rPr>
            </w:pPr>
            <w:r w:rsidRPr="009069C5">
              <w:rPr>
                <w:sz w:val="18"/>
                <w:szCs w:val="18"/>
                <w:lang w:val="es-419"/>
              </w:rPr>
              <w:t> </w:t>
            </w:r>
          </w:p>
          <w:p w14:paraId="2DBDD40D" w14:textId="77777777" w:rsidR="00D5288C" w:rsidRPr="009069C5" w:rsidRDefault="00D5288C" w:rsidP="00B54271">
            <w:pPr>
              <w:rPr>
                <w:sz w:val="18"/>
                <w:szCs w:val="18"/>
                <w:lang w:val="es-419"/>
              </w:rPr>
            </w:pPr>
            <w:r w:rsidRPr="009069C5">
              <w:rPr>
                <w:sz w:val="18"/>
                <w:szCs w:val="18"/>
                <w:lang w:val="es-419"/>
              </w:rPr>
              <w:t> </w:t>
            </w:r>
          </w:p>
          <w:p w14:paraId="667CB0F1" w14:textId="77777777" w:rsidR="00D5288C" w:rsidRPr="009069C5" w:rsidRDefault="00D5288C" w:rsidP="00B54271">
            <w:pPr>
              <w:rPr>
                <w:sz w:val="18"/>
                <w:szCs w:val="18"/>
                <w:lang w:val="es-419"/>
              </w:rPr>
            </w:pPr>
            <w:r w:rsidRPr="009069C5">
              <w:rPr>
                <w:sz w:val="18"/>
                <w:szCs w:val="18"/>
                <w:lang w:val="es-419"/>
              </w:rPr>
              <w:t> </w:t>
            </w:r>
          </w:p>
          <w:p w14:paraId="589CEC8F" w14:textId="77777777" w:rsidR="00D5288C" w:rsidRPr="009069C5" w:rsidRDefault="00D5288C" w:rsidP="00B54271">
            <w:pPr>
              <w:rPr>
                <w:sz w:val="18"/>
                <w:szCs w:val="18"/>
                <w:lang w:val="es-419"/>
              </w:rPr>
            </w:pPr>
            <w:r w:rsidRPr="009069C5">
              <w:rPr>
                <w:sz w:val="18"/>
                <w:szCs w:val="18"/>
                <w:lang w:val="es-419"/>
              </w:rPr>
              <w:t> </w:t>
            </w:r>
          </w:p>
          <w:p w14:paraId="172C1014" w14:textId="77777777" w:rsidR="00D5288C" w:rsidRPr="009069C5" w:rsidRDefault="00D5288C" w:rsidP="00B54271">
            <w:pPr>
              <w:rPr>
                <w:sz w:val="18"/>
                <w:szCs w:val="18"/>
                <w:lang w:val="es-419"/>
              </w:rPr>
            </w:pPr>
            <w:r w:rsidRPr="009069C5">
              <w:rPr>
                <w:sz w:val="18"/>
                <w:szCs w:val="18"/>
                <w:lang w:val="es-419"/>
              </w:rPr>
              <w:t> </w:t>
            </w:r>
          </w:p>
          <w:p w14:paraId="107198D9" w14:textId="77777777" w:rsidR="00D5288C" w:rsidRPr="009069C5" w:rsidRDefault="00D5288C" w:rsidP="00B54271">
            <w:pPr>
              <w:rPr>
                <w:sz w:val="18"/>
                <w:szCs w:val="18"/>
                <w:lang w:val="es-419"/>
              </w:rPr>
            </w:pPr>
            <w:r w:rsidRPr="009069C5">
              <w:rPr>
                <w:sz w:val="18"/>
                <w:szCs w:val="18"/>
                <w:lang w:val="es-419"/>
              </w:rPr>
              <w:t> </w:t>
            </w:r>
          </w:p>
          <w:p w14:paraId="71017E8B" w14:textId="77777777" w:rsidR="00D5288C" w:rsidRPr="009069C5" w:rsidRDefault="00D5288C" w:rsidP="00B54271">
            <w:pPr>
              <w:rPr>
                <w:sz w:val="18"/>
                <w:szCs w:val="18"/>
                <w:lang w:val="es-419"/>
              </w:rPr>
            </w:pPr>
            <w:r w:rsidRPr="009069C5">
              <w:rPr>
                <w:sz w:val="18"/>
                <w:szCs w:val="18"/>
                <w:lang w:val="es-419"/>
              </w:rPr>
              <w:t> </w:t>
            </w:r>
          </w:p>
        </w:tc>
        <w:tc>
          <w:tcPr>
            <w:tcW w:w="1313" w:type="dxa"/>
            <w:vMerge w:val="restart"/>
            <w:vAlign w:val="center"/>
          </w:tcPr>
          <w:p w14:paraId="61607FCC" w14:textId="77777777" w:rsidR="00D5288C" w:rsidRPr="009069C5" w:rsidRDefault="00D5288C" w:rsidP="00B54271">
            <w:pPr>
              <w:rPr>
                <w:sz w:val="18"/>
                <w:szCs w:val="18"/>
                <w:lang w:val="es-419"/>
              </w:rPr>
            </w:pPr>
            <w:r w:rsidRPr="009069C5">
              <w:rPr>
                <w:sz w:val="18"/>
                <w:szCs w:val="18"/>
                <w:lang w:val="es-419"/>
              </w:rPr>
              <w:t> Porcentaje de avance en proyectos o iniciativas de cooperación internacional.</w:t>
            </w:r>
          </w:p>
          <w:p w14:paraId="4E13A520" w14:textId="77777777" w:rsidR="00D5288C" w:rsidRPr="009069C5" w:rsidRDefault="00D5288C" w:rsidP="00B54271">
            <w:pPr>
              <w:rPr>
                <w:sz w:val="18"/>
                <w:szCs w:val="18"/>
                <w:lang w:val="es-419"/>
              </w:rPr>
            </w:pPr>
            <w:r w:rsidRPr="009069C5">
              <w:rPr>
                <w:sz w:val="18"/>
                <w:szCs w:val="18"/>
                <w:lang w:val="es-419"/>
              </w:rPr>
              <w:t> </w:t>
            </w:r>
          </w:p>
          <w:p w14:paraId="62B2ABAB" w14:textId="77777777" w:rsidR="00D5288C" w:rsidRPr="009069C5" w:rsidRDefault="00D5288C" w:rsidP="00B54271">
            <w:pPr>
              <w:rPr>
                <w:sz w:val="18"/>
                <w:szCs w:val="18"/>
                <w:lang w:val="es-419"/>
              </w:rPr>
            </w:pPr>
            <w:r w:rsidRPr="009069C5">
              <w:rPr>
                <w:sz w:val="18"/>
                <w:szCs w:val="18"/>
                <w:lang w:val="es-419"/>
              </w:rPr>
              <w:t> </w:t>
            </w:r>
          </w:p>
          <w:p w14:paraId="7B70A04D" w14:textId="77777777" w:rsidR="00D5288C" w:rsidRPr="009069C5" w:rsidRDefault="00D5288C" w:rsidP="00B54271">
            <w:pPr>
              <w:rPr>
                <w:sz w:val="18"/>
                <w:szCs w:val="18"/>
                <w:lang w:val="es-419"/>
              </w:rPr>
            </w:pPr>
            <w:r w:rsidRPr="009069C5">
              <w:rPr>
                <w:sz w:val="18"/>
                <w:szCs w:val="18"/>
                <w:lang w:val="es-419"/>
              </w:rPr>
              <w:t> </w:t>
            </w:r>
          </w:p>
          <w:p w14:paraId="2AC29A5E" w14:textId="77777777" w:rsidR="00D5288C" w:rsidRPr="009069C5" w:rsidRDefault="00D5288C" w:rsidP="00B54271">
            <w:pPr>
              <w:rPr>
                <w:sz w:val="18"/>
                <w:szCs w:val="18"/>
                <w:lang w:val="es-419"/>
              </w:rPr>
            </w:pPr>
            <w:r w:rsidRPr="009069C5">
              <w:rPr>
                <w:sz w:val="18"/>
                <w:szCs w:val="18"/>
                <w:lang w:val="es-419"/>
              </w:rPr>
              <w:t> </w:t>
            </w:r>
          </w:p>
          <w:p w14:paraId="06A8CD50" w14:textId="77777777" w:rsidR="00D5288C" w:rsidRPr="009069C5" w:rsidRDefault="00D5288C" w:rsidP="00B54271">
            <w:pPr>
              <w:rPr>
                <w:sz w:val="18"/>
                <w:szCs w:val="18"/>
                <w:lang w:val="es-419"/>
              </w:rPr>
            </w:pPr>
            <w:r w:rsidRPr="009069C5">
              <w:rPr>
                <w:sz w:val="18"/>
                <w:szCs w:val="18"/>
                <w:lang w:val="es-419"/>
              </w:rPr>
              <w:t> </w:t>
            </w:r>
          </w:p>
          <w:p w14:paraId="14D91C47" w14:textId="77777777" w:rsidR="00D5288C" w:rsidRPr="009069C5" w:rsidRDefault="00D5288C" w:rsidP="00B54271">
            <w:pPr>
              <w:rPr>
                <w:sz w:val="18"/>
                <w:szCs w:val="18"/>
                <w:lang w:val="es-419"/>
              </w:rPr>
            </w:pPr>
            <w:r w:rsidRPr="009069C5">
              <w:rPr>
                <w:sz w:val="18"/>
                <w:szCs w:val="18"/>
                <w:lang w:val="es-419"/>
              </w:rPr>
              <w:t> </w:t>
            </w:r>
          </w:p>
          <w:p w14:paraId="681E9BB1" w14:textId="77777777" w:rsidR="00D5288C" w:rsidRPr="009069C5" w:rsidRDefault="00D5288C" w:rsidP="00B54271">
            <w:pPr>
              <w:rPr>
                <w:sz w:val="18"/>
                <w:szCs w:val="18"/>
                <w:lang w:val="es-419"/>
              </w:rPr>
            </w:pPr>
            <w:r w:rsidRPr="009069C5">
              <w:rPr>
                <w:sz w:val="18"/>
                <w:szCs w:val="18"/>
                <w:lang w:val="es-419"/>
              </w:rPr>
              <w:t> </w:t>
            </w:r>
          </w:p>
        </w:tc>
        <w:tc>
          <w:tcPr>
            <w:tcW w:w="1251" w:type="dxa"/>
            <w:vMerge w:val="restart"/>
            <w:vAlign w:val="center"/>
          </w:tcPr>
          <w:p w14:paraId="7947D593" w14:textId="77777777" w:rsidR="00D5288C" w:rsidRPr="009069C5" w:rsidRDefault="00D5288C" w:rsidP="00B54271">
            <w:pPr>
              <w:rPr>
                <w:sz w:val="18"/>
                <w:szCs w:val="18"/>
                <w:lang w:val="es-419"/>
              </w:rPr>
            </w:pPr>
            <w:r w:rsidRPr="009069C5">
              <w:rPr>
                <w:sz w:val="18"/>
                <w:szCs w:val="18"/>
                <w:lang w:val="es-419"/>
              </w:rPr>
              <w:t>Proyecto o iniciativa de cooperación internacional, aprobado y en ejecución.</w:t>
            </w:r>
          </w:p>
          <w:p w14:paraId="53D96768" w14:textId="77777777" w:rsidR="00D5288C" w:rsidRPr="009069C5" w:rsidRDefault="00D5288C" w:rsidP="00B54271">
            <w:pPr>
              <w:rPr>
                <w:sz w:val="18"/>
                <w:szCs w:val="18"/>
                <w:lang w:val="es-419"/>
              </w:rPr>
            </w:pPr>
            <w:r w:rsidRPr="009069C5">
              <w:rPr>
                <w:sz w:val="18"/>
                <w:szCs w:val="18"/>
                <w:lang w:val="es-419"/>
              </w:rPr>
              <w:t> </w:t>
            </w:r>
          </w:p>
          <w:p w14:paraId="5660D620" w14:textId="77777777" w:rsidR="00D5288C" w:rsidRPr="009069C5" w:rsidRDefault="00D5288C" w:rsidP="00B54271">
            <w:pPr>
              <w:rPr>
                <w:sz w:val="18"/>
                <w:szCs w:val="18"/>
                <w:lang w:val="es-419"/>
              </w:rPr>
            </w:pPr>
            <w:r w:rsidRPr="009069C5">
              <w:rPr>
                <w:sz w:val="18"/>
                <w:szCs w:val="18"/>
                <w:lang w:val="es-419"/>
              </w:rPr>
              <w:t> </w:t>
            </w:r>
          </w:p>
          <w:p w14:paraId="5C035F31" w14:textId="77777777" w:rsidR="00D5288C" w:rsidRPr="009069C5" w:rsidRDefault="00D5288C" w:rsidP="00B54271">
            <w:pPr>
              <w:rPr>
                <w:sz w:val="18"/>
                <w:szCs w:val="18"/>
                <w:lang w:val="es-419"/>
              </w:rPr>
            </w:pPr>
            <w:r w:rsidRPr="009069C5">
              <w:rPr>
                <w:sz w:val="18"/>
                <w:szCs w:val="18"/>
                <w:lang w:val="es-419"/>
              </w:rPr>
              <w:t> </w:t>
            </w:r>
          </w:p>
          <w:p w14:paraId="0867C547" w14:textId="77777777" w:rsidR="00D5288C" w:rsidRPr="009069C5" w:rsidRDefault="00D5288C" w:rsidP="00B54271">
            <w:pPr>
              <w:rPr>
                <w:sz w:val="18"/>
                <w:szCs w:val="18"/>
                <w:lang w:val="es-419"/>
              </w:rPr>
            </w:pPr>
            <w:r w:rsidRPr="009069C5">
              <w:rPr>
                <w:sz w:val="18"/>
                <w:szCs w:val="18"/>
                <w:lang w:val="es-419"/>
              </w:rPr>
              <w:t> </w:t>
            </w:r>
          </w:p>
          <w:p w14:paraId="1007EC8B" w14:textId="77777777" w:rsidR="00D5288C" w:rsidRPr="009069C5" w:rsidRDefault="00D5288C" w:rsidP="00B54271">
            <w:pPr>
              <w:rPr>
                <w:sz w:val="18"/>
                <w:szCs w:val="18"/>
                <w:lang w:val="es-419"/>
              </w:rPr>
            </w:pPr>
            <w:r w:rsidRPr="009069C5">
              <w:rPr>
                <w:sz w:val="18"/>
                <w:szCs w:val="18"/>
                <w:lang w:val="es-419"/>
              </w:rPr>
              <w:t> </w:t>
            </w:r>
          </w:p>
          <w:p w14:paraId="1B0A495F" w14:textId="77777777" w:rsidR="00D5288C" w:rsidRPr="009069C5" w:rsidRDefault="00D5288C" w:rsidP="00B54271">
            <w:pPr>
              <w:rPr>
                <w:sz w:val="18"/>
                <w:szCs w:val="18"/>
                <w:lang w:val="es-419"/>
              </w:rPr>
            </w:pPr>
            <w:r w:rsidRPr="009069C5">
              <w:rPr>
                <w:sz w:val="18"/>
                <w:szCs w:val="18"/>
                <w:lang w:val="es-419"/>
              </w:rPr>
              <w:t> </w:t>
            </w:r>
          </w:p>
          <w:p w14:paraId="74AD6FD1" w14:textId="77777777" w:rsidR="00D5288C" w:rsidRPr="009069C5" w:rsidRDefault="00D5288C" w:rsidP="00B54271">
            <w:pPr>
              <w:rPr>
                <w:sz w:val="18"/>
                <w:szCs w:val="18"/>
                <w:lang w:val="es-419"/>
              </w:rPr>
            </w:pPr>
            <w:r w:rsidRPr="009069C5">
              <w:rPr>
                <w:sz w:val="18"/>
                <w:szCs w:val="18"/>
                <w:lang w:val="es-419"/>
              </w:rPr>
              <w:t> </w:t>
            </w:r>
          </w:p>
          <w:p w14:paraId="3CA78882" w14:textId="77777777" w:rsidR="00D5288C" w:rsidRPr="009069C5" w:rsidRDefault="00D5288C" w:rsidP="00B54271">
            <w:pPr>
              <w:rPr>
                <w:sz w:val="18"/>
                <w:szCs w:val="18"/>
                <w:lang w:val="es-419"/>
              </w:rPr>
            </w:pPr>
            <w:r w:rsidRPr="009069C5">
              <w:rPr>
                <w:sz w:val="18"/>
                <w:szCs w:val="18"/>
                <w:lang w:val="es-419"/>
              </w:rPr>
              <w:t> </w:t>
            </w:r>
          </w:p>
          <w:p w14:paraId="022CA624" w14:textId="77777777" w:rsidR="00D5288C" w:rsidRPr="009069C5" w:rsidRDefault="00D5288C" w:rsidP="00B54271">
            <w:pPr>
              <w:rPr>
                <w:sz w:val="18"/>
                <w:szCs w:val="18"/>
                <w:lang w:val="es-419"/>
              </w:rPr>
            </w:pPr>
            <w:r w:rsidRPr="009069C5">
              <w:rPr>
                <w:sz w:val="18"/>
                <w:szCs w:val="18"/>
                <w:lang w:val="es-419"/>
              </w:rPr>
              <w:t> </w:t>
            </w:r>
          </w:p>
        </w:tc>
        <w:tc>
          <w:tcPr>
            <w:tcW w:w="972" w:type="dxa"/>
            <w:vMerge w:val="restart"/>
            <w:vAlign w:val="center"/>
          </w:tcPr>
          <w:p w14:paraId="05EE6E6D" w14:textId="77777777" w:rsidR="00D5288C" w:rsidRPr="009069C5" w:rsidRDefault="00D5288C" w:rsidP="00B54271">
            <w:pPr>
              <w:rPr>
                <w:sz w:val="18"/>
                <w:szCs w:val="18"/>
                <w:lang w:val="es-419"/>
              </w:rPr>
            </w:pPr>
            <w:r w:rsidRPr="009069C5">
              <w:rPr>
                <w:sz w:val="18"/>
                <w:szCs w:val="18"/>
                <w:lang w:val="es-419"/>
              </w:rPr>
              <w:t> </w:t>
            </w:r>
          </w:p>
          <w:p w14:paraId="270EF9AF" w14:textId="77777777" w:rsidR="00D5288C" w:rsidRPr="009069C5" w:rsidRDefault="00D5288C" w:rsidP="00B54271">
            <w:pPr>
              <w:rPr>
                <w:sz w:val="18"/>
                <w:szCs w:val="18"/>
                <w:lang w:val="es-419"/>
              </w:rPr>
            </w:pPr>
            <w:r w:rsidRPr="009069C5">
              <w:rPr>
                <w:sz w:val="18"/>
                <w:szCs w:val="18"/>
                <w:lang w:val="es-419"/>
              </w:rPr>
              <w:t>N/A</w:t>
            </w:r>
          </w:p>
          <w:p w14:paraId="048D6DE2" w14:textId="77777777" w:rsidR="00D5288C" w:rsidRPr="009069C5" w:rsidRDefault="00D5288C" w:rsidP="00B54271">
            <w:pPr>
              <w:rPr>
                <w:sz w:val="18"/>
                <w:szCs w:val="18"/>
                <w:lang w:val="es-419"/>
              </w:rPr>
            </w:pPr>
            <w:r w:rsidRPr="009069C5">
              <w:rPr>
                <w:sz w:val="18"/>
                <w:szCs w:val="18"/>
                <w:lang w:val="es-419"/>
              </w:rPr>
              <w:t> </w:t>
            </w:r>
          </w:p>
          <w:p w14:paraId="40BD2DFD" w14:textId="77777777" w:rsidR="00D5288C" w:rsidRPr="009069C5" w:rsidRDefault="00D5288C" w:rsidP="00B54271">
            <w:pPr>
              <w:rPr>
                <w:sz w:val="18"/>
                <w:szCs w:val="18"/>
                <w:lang w:val="es-419"/>
              </w:rPr>
            </w:pPr>
            <w:r w:rsidRPr="009069C5">
              <w:rPr>
                <w:sz w:val="18"/>
                <w:szCs w:val="18"/>
                <w:lang w:val="es-419"/>
              </w:rPr>
              <w:t> </w:t>
            </w:r>
          </w:p>
          <w:p w14:paraId="349A0B8E" w14:textId="77777777" w:rsidR="00D5288C" w:rsidRPr="009069C5" w:rsidRDefault="00D5288C" w:rsidP="00B54271">
            <w:pPr>
              <w:rPr>
                <w:sz w:val="18"/>
                <w:szCs w:val="18"/>
                <w:lang w:val="es-419"/>
              </w:rPr>
            </w:pPr>
            <w:r w:rsidRPr="009069C5">
              <w:rPr>
                <w:sz w:val="18"/>
                <w:szCs w:val="18"/>
                <w:lang w:val="es-419"/>
              </w:rPr>
              <w:t> </w:t>
            </w:r>
          </w:p>
          <w:p w14:paraId="14BA1111" w14:textId="77777777" w:rsidR="00D5288C" w:rsidRPr="009069C5" w:rsidRDefault="00D5288C" w:rsidP="00B54271">
            <w:pPr>
              <w:rPr>
                <w:sz w:val="18"/>
                <w:szCs w:val="18"/>
                <w:lang w:val="es-419"/>
              </w:rPr>
            </w:pPr>
            <w:r w:rsidRPr="009069C5">
              <w:rPr>
                <w:sz w:val="18"/>
                <w:szCs w:val="18"/>
                <w:lang w:val="es-419"/>
              </w:rPr>
              <w:t> </w:t>
            </w:r>
          </w:p>
          <w:p w14:paraId="412D81C8" w14:textId="77777777" w:rsidR="00D5288C" w:rsidRPr="009069C5" w:rsidRDefault="00D5288C" w:rsidP="00B54271">
            <w:pPr>
              <w:rPr>
                <w:sz w:val="18"/>
                <w:szCs w:val="18"/>
                <w:lang w:val="es-419"/>
              </w:rPr>
            </w:pPr>
            <w:r w:rsidRPr="009069C5">
              <w:rPr>
                <w:sz w:val="18"/>
                <w:szCs w:val="18"/>
                <w:lang w:val="es-419"/>
              </w:rPr>
              <w:t> </w:t>
            </w:r>
          </w:p>
          <w:p w14:paraId="09D8AFE0" w14:textId="77777777" w:rsidR="00D5288C" w:rsidRPr="009069C5" w:rsidRDefault="00D5288C" w:rsidP="00B54271">
            <w:pPr>
              <w:rPr>
                <w:sz w:val="18"/>
                <w:szCs w:val="18"/>
                <w:lang w:val="es-419"/>
              </w:rPr>
            </w:pPr>
            <w:r w:rsidRPr="009069C5">
              <w:rPr>
                <w:sz w:val="18"/>
                <w:szCs w:val="18"/>
                <w:lang w:val="es-419"/>
              </w:rPr>
              <w:t> </w:t>
            </w:r>
          </w:p>
          <w:p w14:paraId="58DFCC29" w14:textId="77777777" w:rsidR="00D5288C" w:rsidRPr="009069C5" w:rsidRDefault="00D5288C" w:rsidP="00B54271">
            <w:pPr>
              <w:rPr>
                <w:sz w:val="18"/>
                <w:szCs w:val="18"/>
                <w:lang w:val="es-419"/>
              </w:rPr>
            </w:pPr>
            <w:r w:rsidRPr="009069C5">
              <w:rPr>
                <w:sz w:val="18"/>
                <w:szCs w:val="18"/>
                <w:lang w:val="es-419"/>
              </w:rPr>
              <w:t> </w:t>
            </w:r>
          </w:p>
        </w:tc>
        <w:tc>
          <w:tcPr>
            <w:tcW w:w="1577" w:type="dxa"/>
            <w:vAlign w:val="center"/>
          </w:tcPr>
          <w:p w14:paraId="1CA82C0B" w14:textId="77777777" w:rsidR="00D5288C" w:rsidRPr="009069C5" w:rsidRDefault="00D5288C" w:rsidP="00B54271">
            <w:pPr>
              <w:rPr>
                <w:sz w:val="18"/>
                <w:szCs w:val="18"/>
                <w:lang w:val="es-419"/>
              </w:rPr>
            </w:pPr>
            <w:r w:rsidRPr="009069C5">
              <w:rPr>
                <w:sz w:val="18"/>
                <w:szCs w:val="18"/>
                <w:lang w:val="es-419"/>
              </w:rPr>
              <w:t>6.1.1 Gestionar financiamiento y/o apoyo técnico de los cooperantes mediante la presentación de perfiles de proyecto de inversión.</w:t>
            </w:r>
          </w:p>
        </w:tc>
        <w:tc>
          <w:tcPr>
            <w:tcW w:w="1206" w:type="dxa"/>
            <w:vAlign w:val="center"/>
          </w:tcPr>
          <w:p w14:paraId="7AAE7217" w14:textId="77777777" w:rsidR="00D5288C" w:rsidRPr="009069C5" w:rsidRDefault="00D5288C" w:rsidP="00B54271">
            <w:pPr>
              <w:rPr>
                <w:sz w:val="18"/>
                <w:szCs w:val="18"/>
                <w:lang w:val="es-419"/>
              </w:rPr>
            </w:pPr>
            <w:r w:rsidRPr="009069C5">
              <w:rPr>
                <w:sz w:val="18"/>
                <w:szCs w:val="18"/>
                <w:lang w:val="es-419"/>
              </w:rPr>
              <w:t>División de Cooperación Internacional</w:t>
            </w:r>
          </w:p>
        </w:tc>
        <w:tc>
          <w:tcPr>
            <w:tcW w:w="1608" w:type="dxa"/>
            <w:vAlign w:val="center"/>
          </w:tcPr>
          <w:p w14:paraId="115BE33B" w14:textId="77777777" w:rsidR="00D5288C" w:rsidRPr="009069C5" w:rsidRDefault="00D5288C" w:rsidP="00B54271">
            <w:pPr>
              <w:rPr>
                <w:sz w:val="18"/>
                <w:szCs w:val="18"/>
                <w:lang w:val="es-419"/>
              </w:rPr>
            </w:pPr>
            <w:r w:rsidRPr="009069C5">
              <w:rPr>
                <w:sz w:val="18"/>
                <w:szCs w:val="18"/>
                <w:lang w:val="es-419"/>
              </w:rPr>
              <w:t>Solicitud, Correo electrónico, Términos de referencia.</w:t>
            </w:r>
          </w:p>
        </w:tc>
        <w:tc>
          <w:tcPr>
            <w:tcW w:w="1233" w:type="dxa"/>
            <w:vMerge w:val="restart"/>
            <w:vAlign w:val="center"/>
          </w:tcPr>
          <w:p w14:paraId="0D29001D" w14:textId="77777777" w:rsidR="00D5288C" w:rsidRPr="009069C5" w:rsidRDefault="00D5288C" w:rsidP="00B54271">
            <w:pPr>
              <w:rPr>
                <w:rFonts w:cstheme="minorHAnsi"/>
                <w:sz w:val="18"/>
                <w:szCs w:val="18"/>
                <w:lang w:val="es-419"/>
              </w:rPr>
            </w:pPr>
            <w:r w:rsidRPr="009069C5">
              <w:rPr>
                <w:rFonts w:cstheme="minorHAnsi"/>
                <w:sz w:val="18"/>
                <w:szCs w:val="18"/>
                <w:lang w:val="es-419"/>
              </w:rPr>
              <w:t>Cambio de gobierno del país cooperante</w:t>
            </w:r>
          </w:p>
        </w:tc>
        <w:tc>
          <w:tcPr>
            <w:tcW w:w="1286" w:type="dxa"/>
            <w:vMerge w:val="restart"/>
            <w:vAlign w:val="center"/>
          </w:tcPr>
          <w:p w14:paraId="78F61C6B" w14:textId="77777777" w:rsidR="00D5288C" w:rsidRPr="009069C5" w:rsidRDefault="00D5288C" w:rsidP="00B54271">
            <w:pPr>
              <w:rPr>
                <w:rFonts w:cstheme="minorHAnsi"/>
                <w:sz w:val="18"/>
                <w:szCs w:val="18"/>
                <w:lang w:val="es-419"/>
              </w:rPr>
            </w:pPr>
            <w:r w:rsidRPr="009069C5">
              <w:rPr>
                <w:rFonts w:cstheme="minorHAnsi"/>
                <w:sz w:val="18"/>
                <w:szCs w:val="18"/>
                <w:lang w:val="es-419"/>
              </w:rPr>
              <w:t>Elaboración de informes trimestrales de avance de las iniciativas para ser presentados a las nuevas autoridades.</w:t>
            </w:r>
          </w:p>
        </w:tc>
        <w:tc>
          <w:tcPr>
            <w:tcW w:w="236" w:type="dxa"/>
            <w:shd w:val="clear" w:color="auto" w:fill="BEBEBE" w:themeFill="text2" w:themeFillTint="66"/>
            <w:vAlign w:val="center"/>
          </w:tcPr>
          <w:p w14:paraId="14AD2471"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15BC85C" w14:textId="77777777" w:rsidR="00D5288C" w:rsidRPr="009069C5" w:rsidRDefault="00D5288C"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9224BEF"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3C7F9D9"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9C8D47E"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88CDDBC"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F2347B8"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7833030"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EDC932D"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F071B5B"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EB1758E"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8F7C065" w14:textId="77777777" w:rsidR="00D5288C" w:rsidRPr="009069C5" w:rsidRDefault="00D5288C" w:rsidP="00B54271">
            <w:pPr>
              <w:rPr>
                <w:rFonts w:ascii="Times New Roman" w:hAnsi="Times New Roman" w:cs="Times New Roman"/>
                <w:sz w:val="14"/>
                <w:lang w:val="es-419"/>
              </w:rPr>
            </w:pPr>
          </w:p>
        </w:tc>
        <w:tc>
          <w:tcPr>
            <w:tcW w:w="1000" w:type="dxa"/>
            <w:vAlign w:val="center"/>
          </w:tcPr>
          <w:p w14:paraId="539CCD9D" w14:textId="77777777" w:rsidR="00D5288C" w:rsidRPr="009069C5" w:rsidRDefault="00D5288C" w:rsidP="00B54271">
            <w:pPr>
              <w:rPr>
                <w:rFonts w:cstheme="minorHAnsi"/>
                <w:sz w:val="18"/>
                <w:szCs w:val="18"/>
                <w:lang w:val="es-419"/>
              </w:rPr>
            </w:pPr>
            <w:r w:rsidRPr="009069C5">
              <w:rPr>
                <w:rFonts w:cstheme="minorHAnsi"/>
                <w:sz w:val="18"/>
                <w:szCs w:val="18"/>
                <w:lang w:val="es-419"/>
              </w:rPr>
              <w:t>Material gastable</w:t>
            </w:r>
          </w:p>
        </w:tc>
        <w:tc>
          <w:tcPr>
            <w:tcW w:w="990" w:type="dxa"/>
            <w:vAlign w:val="center"/>
          </w:tcPr>
          <w:p w14:paraId="4188E1AB" w14:textId="77777777" w:rsidR="00D5288C" w:rsidRPr="009069C5" w:rsidRDefault="00D5288C" w:rsidP="00B54271">
            <w:pPr>
              <w:rPr>
                <w:rFonts w:cstheme="minorHAnsi"/>
                <w:sz w:val="18"/>
                <w:szCs w:val="18"/>
                <w:lang w:val="es-419"/>
              </w:rPr>
            </w:pPr>
            <w:r w:rsidRPr="009069C5">
              <w:rPr>
                <w:rFonts w:cstheme="minorHAnsi"/>
                <w:sz w:val="18"/>
                <w:szCs w:val="18"/>
                <w:lang w:val="es-419"/>
              </w:rPr>
              <w:t>RD$ 0.00</w:t>
            </w:r>
          </w:p>
        </w:tc>
        <w:tc>
          <w:tcPr>
            <w:tcW w:w="902" w:type="dxa"/>
            <w:vAlign w:val="center"/>
          </w:tcPr>
          <w:p w14:paraId="3B462A99" w14:textId="77777777" w:rsidR="00D5288C" w:rsidRPr="009069C5" w:rsidRDefault="00D5288C" w:rsidP="00B54271">
            <w:pPr>
              <w:rPr>
                <w:rFonts w:cstheme="minorHAnsi"/>
                <w:sz w:val="18"/>
                <w:szCs w:val="18"/>
                <w:lang w:val="es-419"/>
              </w:rPr>
            </w:pPr>
          </w:p>
        </w:tc>
      </w:tr>
      <w:tr w:rsidR="00D5288C" w:rsidRPr="009069C5" w14:paraId="1BAD1736" w14:textId="77777777" w:rsidTr="00B54271">
        <w:trPr>
          <w:gridAfter w:val="1"/>
          <w:wAfter w:w="8" w:type="dxa"/>
          <w:trHeight w:val="795"/>
          <w:jc w:val="center"/>
        </w:trPr>
        <w:tc>
          <w:tcPr>
            <w:tcW w:w="1696" w:type="dxa"/>
            <w:vMerge/>
            <w:vAlign w:val="center"/>
          </w:tcPr>
          <w:p w14:paraId="72B1120F" w14:textId="77777777" w:rsidR="00D5288C" w:rsidRPr="009069C5" w:rsidRDefault="00D5288C" w:rsidP="00B54271">
            <w:pPr>
              <w:rPr>
                <w:sz w:val="18"/>
                <w:szCs w:val="18"/>
                <w:lang w:val="es-419"/>
              </w:rPr>
            </w:pPr>
          </w:p>
        </w:tc>
        <w:tc>
          <w:tcPr>
            <w:tcW w:w="1505" w:type="dxa"/>
            <w:vMerge/>
            <w:vAlign w:val="center"/>
          </w:tcPr>
          <w:p w14:paraId="0E0ECCF4" w14:textId="77777777" w:rsidR="00D5288C" w:rsidRPr="009069C5" w:rsidRDefault="00D5288C" w:rsidP="00B54271">
            <w:pPr>
              <w:rPr>
                <w:sz w:val="18"/>
                <w:szCs w:val="18"/>
                <w:lang w:val="es-419"/>
              </w:rPr>
            </w:pPr>
          </w:p>
        </w:tc>
        <w:tc>
          <w:tcPr>
            <w:tcW w:w="1313" w:type="dxa"/>
            <w:vMerge/>
            <w:vAlign w:val="center"/>
          </w:tcPr>
          <w:p w14:paraId="68D957B9" w14:textId="77777777" w:rsidR="00D5288C" w:rsidRPr="009069C5" w:rsidRDefault="00D5288C" w:rsidP="00B54271">
            <w:pPr>
              <w:rPr>
                <w:sz w:val="18"/>
                <w:szCs w:val="18"/>
                <w:lang w:val="es-419"/>
              </w:rPr>
            </w:pPr>
          </w:p>
        </w:tc>
        <w:tc>
          <w:tcPr>
            <w:tcW w:w="1251" w:type="dxa"/>
            <w:vMerge/>
            <w:vAlign w:val="center"/>
          </w:tcPr>
          <w:p w14:paraId="75073F0D" w14:textId="77777777" w:rsidR="00D5288C" w:rsidRPr="009069C5" w:rsidRDefault="00D5288C" w:rsidP="00B54271">
            <w:pPr>
              <w:rPr>
                <w:sz w:val="18"/>
                <w:szCs w:val="18"/>
                <w:lang w:val="es-419"/>
              </w:rPr>
            </w:pPr>
          </w:p>
        </w:tc>
        <w:tc>
          <w:tcPr>
            <w:tcW w:w="972" w:type="dxa"/>
            <w:vMerge/>
            <w:vAlign w:val="center"/>
          </w:tcPr>
          <w:p w14:paraId="320AD6AD" w14:textId="77777777" w:rsidR="00D5288C" w:rsidRPr="009069C5" w:rsidRDefault="00D5288C" w:rsidP="00B54271">
            <w:pPr>
              <w:rPr>
                <w:sz w:val="18"/>
                <w:szCs w:val="18"/>
                <w:lang w:val="es-419"/>
              </w:rPr>
            </w:pPr>
          </w:p>
        </w:tc>
        <w:tc>
          <w:tcPr>
            <w:tcW w:w="1577" w:type="dxa"/>
            <w:vAlign w:val="center"/>
          </w:tcPr>
          <w:p w14:paraId="64DA758D" w14:textId="77777777" w:rsidR="00D5288C" w:rsidRPr="009069C5" w:rsidRDefault="00D5288C" w:rsidP="00B54271">
            <w:pPr>
              <w:rPr>
                <w:sz w:val="18"/>
                <w:szCs w:val="18"/>
                <w:lang w:val="es-419"/>
              </w:rPr>
            </w:pPr>
            <w:r w:rsidRPr="009069C5">
              <w:rPr>
                <w:sz w:val="18"/>
                <w:szCs w:val="18"/>
                <w:lang w:val="es-419"/>
              </w:rPr>
              <w:t xml:space="preserve">6.1.2 Completar los términos de referencia y/o documentos necesarios para la obtención de financiamiento y/o </w:t>
            </w:r>
            <w:r w:rsidRPr="009069C5">
              <w:rPr>
                <w:sz w:val="18"/>
                <w:szCs w:val="18"/>
                <w:lang w:val="es-419"/>
              </w:rPr>
              <w:lastRenderedPageBreak/>
              <w:t>cooperación técnica.</w:t>
            </w:r>
          </w:p>
        </w:tc>
        <w:tc>
          <w:tcPr>
            <w:tcW w:w="1206" w:type="dxa"/>
            <w:vAlign w:val="center"/>
          </w:tcPr>
          <w:p w14:paraId="2BDC7FBC" w14:textId="77777777" w:rsidR="00D5288C" w:rsidRPr="009069C5" w:rsidRDefault="00D5288C" w:rsidP="00B54271">
            <w:pPr>
              <w:rPr>
                <w:sz w:val="18"/>
                <w:szCs w:val="18"/>
                <w:lang w:val="es-419"/>
              </w:rPr>
            </w:pPr>
            <w:r w:rsidRPr="009069C5">
              <w:rPr>
                <w:sz w:val="18"/>
                <w:szCs w:val="18"/>
                <w:lang w:val="es-419"/>
              </w:rPr>
              <w:lastRenderedPageBreak/>
              <w:t> División de Cooperación Internacional</w:t>
            </w:r>
          </w:p>
        </w:tc>
        <w:tc>
          <w:tcPr>
            <w:tcW w:w="1608" w:type="dxa"/>
            <w:vAlign w:val="center"/>
          </w:tcPr>
          <w:p w14:paraId="451D1D26" w14:textId="77777777" w:rsidR="00D5288C" w:rsidRPr="009069C5" w:rsidRDefault="00D5288C" w:rsidP="00B54271">
            <w:pPr>
              <w:rPr>
                <w:sz w:val="18"/>
                <w:szCs w:val="18"/>
                <w:lang w:val="es-419"/>
              </w:rPr>
            </w:pPr>
            <w:r w:rsidRPr="009069C5">
              <w:rPr>
                <w:sz w:val="18"/>
                <w:szCs w:val="18"/>
                <w:lang w:val="es-419"/>
              </w:rPr>
              <w:t>Solicitud, Correo electrónico, Términos de referencia.</w:t>
            </w:r>
          </w:p>
        </w:tc>
        <w:tc>
          <w:tcPr>
            <w:tcW w:w="1233" w:type="dxa"/>
            <w:vMerge/>
            <w:vAlign w:val="center"/>
          </w:tcPr>
          <w:p w14:paraId="08F40A15" w14:textId="77777777" w:rsidR="00D5288C" w:rsidRPr="009069C5" w:rsidRDefault="00D5288C" w:rsidP="00B54271">
            <w:pPr>
              <w:rPr>
                <w:rFonts w:cstheme="minorHAnsi"/>
                <w:sz w:val="18"/>
                <w:szCs w:val="18"/>
                <w:lang w:val="es-419"/>
              </w:rPr>
            </w:pPr>
          </w:p>
        </w:tc>
        <w:tc>
          <w:tcPr>
            <w:tcW w:w="1286" w:type="dxa"/>
            <w:vMerge/>
            <w:vAlign w:val="center"/>
          </w:tcPr>
          <w:p w14:paraId="153381DA" w14:textId="77777777" w:rsidR="00D5288C" w:rsidRPr="009069C5" w:rsidRDefault="00D5288C" w:rsidP="00B54271">
            <w:pPr>
              <w:rPr>
                <w:rFonts w:cstheme="minorHAnsi"/>
                <w:sz w:val="18"/>
                <w:szCs w:val="18"/>
                <w:lang w:val="es-419"/>
              </w:rPr>
            </w:pPr>
          </w:p>
        </w:tc>
        <w:tc>
          <w:tcPr>
            <w:tcW w:w="236" w:type="dxa"/>
            <w:shd w:val="clear" w:color="auto" w:fill="BEBEBE" w:themeFill="text2" w:themeFillTint="66"/>
            <w:vAlign w:val="center"/>
          </w:tcPr>
          <w:p w14:paraId="740940D7"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2095E3C" w14:textId="77777777" w:rsidR="00D5288C" w:rsidRPr="009069C5" w:rsidRDefault="00D5288C"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5C70ED73"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35243D1"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600B079"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37EDC0F"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4CD1DF1"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C026F03"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4696C01"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B6138C1"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BCB2E84"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CC42EBC" w14:textId="77777777" w:rsidR="00D5288C" w:rsidRPr="009069C5" w:rsidRDefault="00D5288C" w:rsidP="00B54271">
            <w:pPr>
              <w:rPr>
                <w:rFonts w:ascii="Times New Roman" w:hAnsi="Times New Roman" w:cs="Times New Roman"/>
                <w:sz w:val="14"/>
                <w:lang w:val="es-419"/>
              </w:rPr>
            </w:pPr>
          </w:p>
        </w:tc>
        <w:tc>
          <w:tcPr>
            <w:tcW w:w="1000" w:type="dxa"/>
            <w:vAlign w:val="center"/>
          </w:tcPr>
          <w:p w14:paraId="5D419F49" w14:textId="77777777" w:rsidR="00D5288C" w:rsidRPr="009069C5" w:rsidRDefault="00D5288C" w:rsidP="00B54271">
            <w:pPr>
              <w:rPr>
                <w:rFonts w:cstheme="minorHAnsi"/>
                <w:sz w:val="18"/>
                <w:szCs w:val="18"/>
                <w:lang w:val="es-419"/>
              </w:rPr>
            </w:pPr>
            <w:r w:rsidRPr="009069C5">
              <w:rPr>
                <w:rFonts w:cstheme="minorHAnsi"/>
                <w:sz w:val="18"/>
                <w:szCs w:val="18"/>
                <w:lang w:val="es-419"/>
              </w:rPr>
              <w:t>Laptop</w:t>
            </w:r>
          </w:p>
          <w:p w14:paraId="3988AE2E" w14:textId="77777777" w:rsidR="00D5288C" w:rsidRPr="009069C5" w:rsidRDefault="00D5288C" w:rsidP="00B54271">
            <w:pPr>
              <w:rPr>
                <w:rFonts w:cstheme="minorHAnsi"/>
                <w:sz w:val="18"/>
                <w:szCs w:val="18"/>
                <w:lang w:val="es-419"/>
              </w:rPr>
            </w:pPr>
            <w:r w:rsidRPr="009069C5">
              <w:rPr>
                <w:rFonts w:cstheme="minorHAnsi"/>
                <w:sz w:val="18"/>
                <w:szCs w:val="18"/>
                <w:lang w:val="es-419"/>
              </w:rPr>
              <w:t>Impresora</w:t>
            </w:r>
          </w:p>
        </w:tc>
        <w:tc>
          <w:tcPr>
            <w:tcW w:w="990" w:type="dxa"/>
            <w:vAlign w:val="center"/>
          </w:tcPr>
          <w:p w14:paraId="4B8EDB73" w14:textId="77777777" w:rsidR="00D5288C" w:rsidRPr="009069C5" w:rsidRDefault="00D5288C" w:rsidP="00B54271">
            <w:pPr>
              <w:rPr>
                <w:rFonts w:cstheme="minorHAnsi"/>
                <w:sz w:val="18"/>
                <w:szCs w:val="18"/>
                <w:lang w:val="es-419"/>
              </w:rPr>
            </w:pPr>
            <w:r w:rsidRPr="009069C5">
              <w:rPr>
                <w:rFonts w:cstheme="minorHAnsi"/>
                <w:sz w:val="18"/>
                <w:szCs w:val="18"/>
                <w:lang w:val="es-419"/>
              </w:rPr>
              <w:t>RD$ 0.00</w:t>
            </w:r>
          </w:p>
        </w:tc>
        <w:tc>
          <w:tcPr>
            <w:tcW w:w="902" w:type="dxa"/>
            <w:vAlign w:val="center"/>
          </w:tcPr>
          <w:p w14:paraId="4285A238" w14:textId="77777777" w:rsidR="00D5288C" w:rsidRPr="009069C5" w:rsidRDefault="00D5288C" w:rsidP="00B54271">
            <w:pPr>
              <w:rPr>
                <w:rFonts w:cstheme="minorHAnsi"/>
                <w:sz w:val="18"/>
                <w:szCs w:val="18"/>
                <w:lang w:val="es-419"/>
              </w:rPr>
            </w:pPr>
          </w:p>
        </w:tc>
      </w:tr>
      <w:tr w:rsidR="00D5288C" w:rsidRPr="009069C5" w14:paraId="3931B4A3" w14:textId="77777777" w:rsidTr="00B54271">
        <w:trPr>
          <w:gridAfter w:val="1"/>
          <w:wAfter w:w="8" w:type="dxa"/>
          <w:trHeight w:val="954"/>
          <w:jc w:val="center"/>
        </w:trPr>
        <w:tc>
          <w:tcPr>
            <w:tcW w:w="1696" w:type="dxa"/>
            <w:vMerge/>
            <w:vAlign w:val="center"/>
          </w:tcPr>
          <w:p w14:paraId="5A60366D" w14:textId="77777777" w:rsidR="00D5288C" w:rsidRPr="009069C5" w:rsidRDefault="00D5288C" w:rsidP="00B54271">
            <w:pPr>
              <w:rPr>
                <w:sz w:val="18"/>
                <w:szCs w:val="18"/>
                <w:lang w:val="es-419"/>
              </w:rPr>
            </w:pPr>
          </w:p>
        </w:tc>
        <w:tc>
          <w:tcPr>
            <w:tcW w:w="1505" w:type="dxa"/>
            <w:vMerge/>
            <w:vAlign w:val="center"/>
          </w:tcPr>
          <w:p w14:paraId="3814DC33" w14:textId="77777777" w:rsidR="00D5288C" w:rsidRPr="009069C5" w:rsidRDefault="00D5288C" w:rsidP="00B54271">
            <w:pPr>
              <w:rPr>
                <w:sz w:val="18"/>
                <w:szCs w:val="18"/>
                <w:lang w:val="es-419"/>
              </w:rPr>
            </w:pPr>
          </w:p>
        </w:tc>
        <w:tc>
          <w:tcPr>
            <w:tcW w:w="1313" w:type="dxa"/>
            <w:vMerge/>
            <w:vAlign w:val="center"/>
          </w:tcPr>
          <w:p w14:paraId="135059E3" w14:textId="77777777" w:rsidR="00D5288C" w:rsidRPr="009069C5" w:rsidRDefault="00D5288C" w:rsidP="00B54271">
            <w:pPr>
              <w:rPr>
                <w:sz w:val="18"/>
                <w:szCs w:val="18"/>
                <w:lang w:val="es-419"/>
              </w:rPr>
            </w:pPr>
          </w:p>
        </w:tc>
        <w:tc>
          <w:tcPr>
            <w:tcW w:w="1251" w:type="dxa"/>
            <w:vMerge/>
            <w:vAlign w:val="center"/>
          </w:tcPr>
          <w:p w14:paraId="0C950647" w14:textId="77777777" w:rsidR="00D5288C" w:rsidRPr="009069C5" w:rsidRDefault="00D5288C" w:rsidP="00B54271">
            <w:pPr>
              <w:rPr>
                <w:sz w:val="18"/>
                <w:szCs w:val="18"/>
                <w:lang w:val="es-419"/>
              </w:rPr>
            </w:pPr>
          </w:p>
        </w:tc>
        <w:tc>
          <w:tcPr>
            <w:tcW w:w="972" w:type="dxa"/>
            <w:vMerge/>
            <w:vAlign w:val="center"/>
          </w:tcPr>
          <w:p w14:paraId="4C1E76BB" w14:textId="77777777" w:rsidR="00D5288C" w:rsidRPr="009069C5" w:rsidRDefault="00D5288C" w:rsidP="00B54271">
            <w:pPr>
              <w:rPr>
                <w:sz w:val="18"/>
                <w:szCs w:val="18"/>
                <w:lang w:val="es-419"/>
              </w:rPr>
            </w:pPr>
          </w:p>
        </w:tc>
        <w:tc>
          <w:tcPr>
            <w:tcW w:w="1577" w:type="dxa"/>
            <w:vAlign w:val="center"/>
          </w:tcPr>
          <w:p w14:paraId="47BDD2D4" w14:textId="77777777" w:rsidR="00D5288C" w:rsidRPr="009069C5" w:rsidRDefault="00D5288C" w:rsidP="00B54271">
            <w:pPr>
              <w:rPr>
                <w:sz w:val="18"/>
                <w:szCs w:val="18"/>
                <w:lang w:val="es-419"/>
              </w:rPr>
            </w:pPr>
            <w:r w:rsidRPr="009069C5">
              <w:rPr>
                <w:sz w:val="18"/>
                <w:szCs w:val="18"/>
                <w:lang w:val="es-419"/>
              </w:rPr>
              <w:t>6.1.3 Dar seguimiento a las solicitudes</w:t>
            </w:r>
          </w:p>
        </w:tc>
        <w:tc>
          <w:tcPr>
            <w:tcW w:w="1206" w:type="dxa"/>
            <w:vAlign w:val="center"/>
          </w:tcPr>
          <w:p w14:paraId="584DE243" w14:textId="77777777" w:rsidR="00D5288C" w:rsidRPr="009069C5" w:rsidRDefault="00D5288C" w:rsidP="00B54271">
            <w:pPr>
              <w:rPr>
                <w:sz w:val="18"/>
                <w:szCs w:val="18"/>
                <w:lang w:val="es-419"/>
              </w:rPr>
            </w:pPr>
            <w:r w:rsidRPr="009069C5">
              <w:rPr>
                <w:sz w:val="18"/>
                <w:szCs w:val="18"/>
                <w:lang w:val="es-419"/>
              </w:rPr>
              <w:t>División de Cooperación Internacional</w:t>
            </w:r>
          </w:p>
        </w:tc>
        <w:tc>
          <w:tcPr>
            <w:tcW w:w="1608" w:type="dxa"/>
            <w:vAlign w:val="center"/>
          </w:tcPr>
          <w:p w14:paraId="3EEDF69D" w14:textId="77777777" w:rsidR="00D5288C" w:rsidRPr="009069C5" w:rsidRDefault="00D5288C" w:rsidP="00B54271">
            <w:pPr>
              <w:rPr>
                <w:sz w:val="18"/>
                <w:szCs w:val="18"/>
                <w:lang w:val="es-419"/>
              </w:rPr>
            </w:pPr>
            <w:r w:rsidRPr="009069C5">
              <w:rPr>
                <w:sz w:val="18"/>
                <w:szCs w:val="18"/>
                <w:lang w:val="es-419"/>
              </w:rPr>
              <w:t>Solicitud, Correo electrónico, Términos de referencia.</w:t>
            </w:r>
          </w:p>
        </w:tc>
        <w:tc>
          <w:tcPr>
            <w:tcW w:w="1233" w:type="dxa"/>
            <w:vMerge/>
            <w:vAlign w:val="center"/>
          </w:tcPr>
          <w:p w14:paraId="4A1AA972" w14:textId="77777777" w:rsidR="00D5288C" w:rsidRPr="009069C5" w:rsidRDefault="00D5288C" w:rsidP="00B54271">
            <w:pPr>
              <w:rPr>
                <w:rFonts w:cstheme="minorHAnsi"/>
                <w:sz w:val="18"/>
                <w:szCs w:val="18"/>
                <w:lang w:val="es-419"/>
              </w:rPr>
            </w:pPr>
          </w:p>
        </w:tc>
        <w:tc>
          <w:tcPr>
            <w:tcW w:w="1286" w:type="dxa"/>
            <w:vMerge/>
            <w:vAlign w:val="center"/>
          </w:tcPr>
          <w:p w14:paraId="7BE34E08" w14:textId="77777777" w:rsidR="00D5288C" w:rsidRPr="009069C5" w:rsidRDefault="00D5288C" w:rsidP="00B54271">
            <w:pPr>
              <w:rPr>
                <w:rFonts w:cstheme="minorHAnsi"/>
                <w:sz w:val="18"/>
                <w:szCs w:val="18"/>
                <w:lang w:val="es-419"/>
              </w:rPr>
            </w:pPr>
          </w:p>
        </w:tc>
        <w:tc>
          <w:tcPr>
            <w:tcW w:w="236" w:type="dxa"/>
            <w:shd w:val="clear" w:color="auto" w:fill="BEBEBE" w:themeFill="text2" w:themeFillTint="66"/>
            <w:vAlign w:val="center"/>
          </w:tcPr>
          <w:p w14:paraId="5A357E05"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1305C0F" w14:textId="77777777" w:rsidR="00D5288C" w:rsidRPr="009069C5" w:rsidRDefault="00D5288C"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74887E9"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492D507"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0035026"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A269D25"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6675807"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5A8D83C"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97C71E1"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62996C9"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48A72E4"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E664E73" w14:textId="77777777" w:rsidR="00D5288C" w:rsidRPr="009069C5" w:rsidRDefault="00D5288C" w:rsidP="00B54271">
            <w:pPr>
              <w:rPr>
                <w:rFonts w:ascii="Times New Roman" w:hAnsi="Times New Roman" w:cs="Times New Roman"/>
                <w:sz w:val="14"/>
                <w:lang w:val="es-419"/>
              </w:rPr>
            </w:pPr>
          </w:p>
        </w:tc>
        <w:tc>
          <w:tcPr>
            <w:tcW w:w="1000" w:type="dxa"/>
            <w:vAlign w:val="center"/>
          </w:tcPr>
          <w:p w14:paraId="55DC5F67" w14:textId="77777777" w:rsidR="00D5288C" w:rsidRPr="009069C5" w:rsidRDefault="00D5288C" w:rsidP="00B54271">
            <w:pPr>
              <w:rPr>
                <w:rFonts w:cstheme="minorHAnsi"/>
                <w:sz w:val="18"/>
                <w:szCs w:val="18"/>
                <w:lang w:val="es-419"/>
              </w:rPr>
            </w:pPr>
            <w:r w:rsidRPr="009069C5">
              <w:rPr>
                <w:rFonts w:cstheme="minorHAnsi"/>
                <w:sz w:val="18"/>
                <w:szCs w:val="18"/>
                <w:lang w:val="es-419"/>
              </w:rPr>
              <w:t>Material gastable</w:t>
            </w:r>
          </w:p>
        </w:tc>
        <w:tc>
          <w:tcPr>
            <w:tcW w:w="990" w:type="dxa"/>
            <w:vAlign w:val="center"/>
          </w:tcPr>
          <w:p w14:paraId="0244D328" w14:textId="77777777" w:rsidR="00D5288C" w:rsidRPr="009069C5" w:rsidRDefault="00D5288C" w:rsidP="00B54271">
            <w:pPr>
              <w:rPr>
                <w:rFonts w:cstheme="minorHAnsi"/>
                <w:sz w:val="18"/>
                <w:szCs w:val="18"/>
                <w:lang w:val="es-419"/>
              </w:rPr>
            </w:pPr>
            <w:r w:rsidRPr="009069C5">
              <w:rPr>
                <w:rFonts w:cstheme="minorHAnsi"/>
                <w:sz w:val="18"/>
                <w:szCs w:val="18"/>
                <w:lang w:val="es-419"/>
              </w:rPr>
              <w:t>RD$ 0.00</w:t>
            </w:r>
          </w:p>
        </w:tc>
        <w:tc>
          <w:tcPr>
            <w:tcW w:w="902" w:type="dxa"/>
            <w:vAlign w:val="center"/>
          </w:tcPr>
          <w:p w14:paraId="256545C1" w14:textId="77777777" w:rsidR="00D5288C" w:rsidRPr="009069C5" w:rsidRDefault="00D5288C" w:rsidP="00B54271">
            <w:pPr>
              <w:rPr>
                <w:rFonts w:cstheme="minorHAnsi"/>
                <w:sz w:val="18"/>
                <w:szCs w:val="18"/>
                <w:lang w:val="es-419"/>
              </w:rPr>
            </w:pPr>
          </w:p>
        </w:tc>
      </w:tr>
      <w:tr w:rsidR="00D5288C" w:rsidRPr="009069C5" w14:paraId="7A1228DD" w14:textId="77777777" w:rsidTr="00B54271">
        <w:trPr>
          <w:gridAfter w:val="1"/>
          <w:wAfter w:w="8" w:type="dxa"/>
          <w:trHeight w:val="795"/>
          <w:jc w:val="center"/>
        </w:trPr>
        <w:tc>
          <w:tcPr>
            <w:tcW w:w="1696" w:type="dxa"/>
            <w:vMerge/>
            <w:vAlign w:val="center"/>
          </w:tcPr>
          <w:p w14:paraId="42EBB28C" w14:textId="77777777" w:rsidR="00D5288C" w:rsidRPr="009069C5" w:rsidRDefault="00D5288C" w:rsidP="00B54271">
            <w:pPr>
              <w:rPr>
                <w:sz w:val="18"/>
                <w:szCs w:val="18"/>
                <w:lang w:val="es-419"/>
              </w:rPr>
            </w:pPr>
          </w:p>
        </w:tc>
        <w:tc>
          <w:tcPr>
            <w:tcW w:w="1505" w:type="dxa"/>
            <w:vMerge/>
            <w:vAlign w:val="center"/>
          </w:tcPr>
          <w:p w14:paraId="672D7CD3" w14:textId="77777777" w:rsidR="00D5288C" w:rsidRPr="009069C5" w:rsidRDefault="00D5288C" w:rsidP="00B54271">
            <w:pPr>
              <w:rPr>
                <w:sz w:val="18"/>
                <w:szCs w:val="18"/>
                <w:lang w:val="es-419"/>
              </w:rPr>
            </w:pPr>
          </w:p>
        </w:tc>
        <w:tc>
          <w:tcPr>
            <w:tcW w:w="1313" w:type="dxa"/>
            <w:vMerge/>
            <w:vAlign w:val="center"/>
          </w:tcPr>
          <w:p w14:paraId="571A8DEE" w14:textId="77777777" w:rsidR="00D5288C" w:rsidRPr="009069C5" w:rsidRDefault="00D5288C" w:rsidP="00B54271">
            <w:pPr>
              <w:rPr>
                <w:sz w:val="18"/>
                <w:szCs w:val="18"/>
                <w:lang w:val="es-419"/>
              </w:rPr>
            </w:pPr>
          </w:p>
        </w:tc>
        <w:tc>
          <w:tcPr>
            <w:tcW w:w="1251" w:type="dxa"/>
            <w:vMerge/>
            <w:vAlign w:val="center"/>
          </w:tcPr>
          <w:p w14:paraId="30C3D727" w14:textId="77777777" w:rsidR="00D5288C" w:rsidRPr="009069C5" w:rsidRDefault="00D5288C" w:rsidP="00B54271">
            <w:pPr>
              <w:rPr>
                <w:sz w:val="18"/>
                <w:szCs w:val="18"/>
                <w:lang w:val="es-419"/>
              </w:rPr>
            </w:pPr>
          </w:p>
        </w:tc>
        <w:tc>
          <w:tcPr>
            <w:tcW w:w="972" w:type="dxa"/>
            <w:vMerge/>
            <w:vAlign w:val="center"/>
          </w:tcPr>
          <w:p w14:paraId="6421B806" w14:textId="77777777" w:rsidR="00D5288C" w:rsidRPr="009069C5" w:rsidRDefault="00D5288C" w:rsidP="00B54271">
            <w:pPr>
              <w:rPr>
                <w:sz w:val="18"/>
                <w:szCs w:val="18"/>
                <w:lang w:val="es-419"/>
              </w:rPr>
            </w:pPr>
          </w:p>
        </w:tc>
        <w:tc>
          <w:tcPr>
            <w:tcW w:w="1577" w:type="dxa"/>
            <w:vAlign w:val="center"/>
          </w:tcPr>
          <w:p w14:paraId="7C9DBB9B" w14:textId="77777777" w:rsidR="00D5288C" w:rsidRPr="009069C5" w:rsidRDefault="00D5288C" w:rsidP="00B54271">
            <w:pPr>
              <w:rPr>
                <w:sz w:val="18"/>
                <w:szCs w:val="18"/>
                <w:lang w:val="es-419"/>
              </w:rPr>
            </w:pPr>
            <w:r w:rsidRPr="009069C5">
              <w:rPr>
                <w:sz w:val="18"/>
                <w:szCs w:val="18"/>
                <w:lang w:val="es-419"/>
              </w:rPr>
              <w:t>6.1.4 Promover el establecimiento de acuerdos con los cooperantes</w:t>
            </w:r>
          </w:p>
        </w:tc>
        <w:tc>
          <w:tcPr>
            <w:tcW w:w="1206" w:type="dxa"/>
            <w:vAlign w:val="center"/>
          </w:tcPr>
          <w:p w14:paraId="4A332C0F" w14:textId="77777777" w:rsidR="00D5288C" w:rsidRPr="009069C5" w:rsidRDefault="00D5288C" w:rsidP="00B54271">
            <w:pPr>
              <w:rPr>
                <w:sz w:val="18"/>
                <w:szCs w:val="18"/>
                <w:lang w:val="es-419"/>
              </w:rPr>
            </w:pPr>
            <w:r w:rsidRPr="009069C5">
              <w:rPr>
                <w:sz w:val="18"/>
                <w:szCs w:val="18"/>
                <w:lang w:val="es-419"/>
              </w:rPr>
              <w:t>División de Cooperación Internacional</w:t>
            </w:r>
          </w:p>
        </w:tc>
        <w:tc>
          <w:tcPr>
            <w:tcW w:w="1608" w:type="dxa"/>
            <w:vAlign w:val="center"/>
          </w:tcPr>
          <w:p w14:paraId="282E13F1" w14:textId="77777777" w:rsidR="00D5288C" w:rsidRPr="009069C5" w:rsidRDefault="00D5288C" w:rsidP="00B54271">
            <w:pPr>
              <w:rPr>
                <w:sz w:val="18"/>
                <w:szCs w:val="18"/>
                <w:lang w:val="es-419"/>
              </w:rPr>
            </w:pPr>
            <w:r w:rsidRPr="009069C5">
              <w:rPr>
                <w:sz w:val="18"/>
                <w:szCs w:val="18"/>
                <w:lang w:val="es-419"/>
              </w:rPr>
              <w:t>Solicitud, Correo electrónico, Términos de referencia.</w:t>
            </w:r>
          </w:p>
        </w:tc>
        <w:tc>
          <w:tcPr>
            <w:tcW w:w="1233" w:type="dxa"/>
            <w:vMerge/>
            <w:vAlign w:val="center"/>
          </w:tcPr>
          <w:p w14:paraId="0ABFCBE3" w14:textId="77777777" w:rsidR="00D5288C" w:rsidRPr="009069C5" w:rsidRDefault="00D5288C" w:rsidP="00B54271">
            <w:pPr>
              <w:rPr>
                <w:rFonts w:cstheme="minorHAnsi"/>
                <w:sz w:val="18"/>
                <w:szCs w:val="18"/>
                <w:lang w:val="es-419"/>
              </w:rPr>
            </w:pPr>
          </w:p>
        </w:tc>
        <w:tc>
          <w:tcPr>
            <w:tcW w:w="1286" w:type="dxa"/>
            <w:vMerge/>
            <w:vAlign w:val="center"/>
          </w:tcPr>
          <w:p w14:paraId="7AFD73F1" w14:textId="77777777" w:rsidR="00D5288C" w:rsidRPr="009069C5" w:rsidRDefault="00D5288C" w:rsidP="00B54271">
            <w:pPr>
              <w:rPr>
                <w:rFonts w:cstheme="minorHAnsi"/>
                <w:sz w:val="18"/>
                <w:szCs w:val="18"/>
                <w:lang w:val="es-419"/>
              </w:rPr>
            </w:pPr>
          </w:p>
        </w:tc>
        <w:tc>
          <w:tcPr>
            <w:tcW w:w="236" w:type="dxa"/>
            <w:shd w:val="clear" w:color="auto" w:fill="BEBEBE" w:themeFill="text2" w:themeFillTint="66"/>
            <w:vAlign w:val="center"/>
          </w:tcPr>
          <w:p w14:paraId="6855D265"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F75519F" w14:textId="77777777" w:rsidR="00D5288C" w:rsidRPr="009069C5" w:rsidRDefault="00D5288C"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12C90DF1"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6288D79"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CC83A45"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8701E57"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048CF11"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43C8263"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062E72F"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D4BBA08"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D2CBB71" w14:textId="77777777" w:rsidR="00D5288C" w:rsidRPr="009069C5" w:rsidRDefault="00D5288C"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81FC586" w14:textId="77777777" w:rsidR="00D5288C" w:rsidRPr="009069C5" w:rsidRDefault="00D5288C" w:rsidP="00B54271">
            <w:pPr>
              <w:rPr>
                <w:rFonts w:ascii="Times New Roman" w:hAnsi="Times New Roman" w:cs="Times New Roman"/>
                <w:sz w:val="14"/>
                <w:lang w:val="es-419"/>
              </w:rPr>
            </w:pPr>
          </w:p>
        </w:tc>
        <w:tc>
          <w:tcPr>
            <w:tcW w:w="1000" w:type="dxa"/>
            <w:vAlign w:val="center"/>
          </w:tcPr>
          <w:p w14:paraId="75E99FF6" w14:textId="77777777" w:rsidR="00D5288C" w:rsidRPr="009069C5" w:rsidRDefault="00D5288C" w:rsidP="00B54271">
            <w:pPr>
              <w:rPr>
                <w:rFonts w:cstheme="minorHAnsi"/>
                <w:sz w:val="18"/>
                <w:szCs w:val="18"/>
                <w:lang w:val="es-419"/>
              </w:rPr>
            </w:pPr>
          </w:p>
        </w:tc>
        <w:tc>
          <w:tcPr>
            <w:tcW w:w="990" w:type="dxa"/>
            <w:vAlign w:val="center"/>
          </w:tcPr>
          <w:p w14:paraId="1EAA8AFE" w14:textId="77777777" w:rsidR="00D5288C" w:rsidRPr="009069C5" w:rsidRDefault="00D5288C" w:rsidP="00B54271">
            <w:pPr>
              <w:rPr>
                <w:rFonts w:cstheme="minorHAnsi"/>
                <w:sz w:val="18"/>
                <w:szCs w:val="18"/>
                <w:lang w:val="es-419"/>
              </w:rPr>
            </w:pPr>
            <w:r w:rsidRPr="009069C5">
              <w:rPr>
                <w:rFonts w:cstheme="minorHAnsi"/>
                <w:sz w:val="18"/>
                <w:szCs w:val="18"/>
                <w:lang w:val="es-419"/>
              </w:rPr>
              <w:t>RD$ 0.00</w:t>
            </w:r>
          </w:p>
        </w:tc>
        <w:tc>
          <w:tcPr>
            <w:tcW w:w="902" w:type="dxa"/>
            <w:vAlign w:val="center"/>
          </w:tcPr>
          <w:p w14:paraId="0FA2F809" w14:textId="77777777" w:rsidR="00D5288C" w:rsidRPr="009069C5" w:rsidRDefault="00D5288C" w:rsidP="00B54271">
            <w:pPr>
              <w:rPr>
                <w:rFonts w:cstheme="minorHAnsi"/>
                <w:sz w:val="18"/>
                <w:szCs w:val="18"/>
                <w:lang w:val="es-419"/>
              </w:rPr>
            </w:pPr>
          </w:p>
        </w:tc>
      </w:tr>
      <w:tr w:rsidR="00D5288C" w:rsidRPr="009069C5" w14:paraId="627D6EA2" w14:textId="77777777" w:rsidTr="00B54271">
        <w:trPr>
          <w:gridAfter w:val="1"/>
          <w:wAfter w:w="8" w:type="dxa"/>
          <w:trHeight w:val="795"/>
          <w:jc w:val="center"/>
        </w:trPr>
        <w:tc>
          <w:tcPr>
            <w:tcW w:w="1696" w:type="dxa"/>
            <w:vMerge w:val="restart"/>
            <w:vAlign w:val="center"/>
          </w:tcPr>
          <w:p w14:paraId="25B69DF3" w14:textId="77777777" w:rsidR="00D5288C" w:rsidRPr="009069C5" w:rsidRDefault="00D5288C" w:rsidP="00B54271">
            <w:pPr>
              <w:rPr>
                <w:sz w:val="18"/>
                <w:szCs w:val="18"/>
                <w:lang w:val="es-419"/>
              </w:rPr>
            </w:pPr>
            <w:r w:rsidRPr="009069C5">
              <w:rPr>
                <w:sz w:val="18"/>
                <w:szCs w:val="18"/>
                <w:lang w:val="es-419"/>
              </w:rPr>
              <w:t>6.2 Representar a la institución en eventos o proyectos que tengan como eje central asuntos de cooperación internacional, tanto a nivel nacional como en el extranjero.</w:t>
            </w:r>
          </w:p>
        </w:tc>
        <w:tc>
          <w:tcPr>
            <w:tcW w:w="1505" w:type="dxa"/>
            <w:vMerge w:val="restart"/>
            <w:vAlign w:val="center"/>
          </w:tcPr>
          <w:p w14:paraId="69D629E6" w14:textId="77777777" w:rsidR="00D5288C" w:rsidRPr="009069C5" w:rsidRDefault="00D5288C" w:rsidP="00B54271">
            <w:pPr>
              <w:rPr>
                <w:sz w:val="18"/>
                <w:szCs w:val="18"/>
                <w:lang w:val="es-419"/>
              </w:rPr>
            </w:pPr>
            <w:r w:rsidRPr="009069C5">
              <w:rPr>
                <w:sz w:val="18"/>
                <w:szCs w:val="18"/>
                <w:lang w:val="es-419"/>
              </w:rPr>
              <w:t>90% de asistencia a eventos con el eje central en temas de cooperación internacional</w:t>
            </w:r>
          </w:p>
        </w:tc>
        <w:tc>
          <w:tcPr>
            <w:tcW w:w="1313" w:type="dxa"/>
            <w:vMerge w:val="restart"/>
            <w:vAlign w:val="center"/>
          </w:tcPr>
          <w:p w14:paraId="5812465A" w14:textId="77777777" w:rsidR="00D5288C" w:rsidRPr="009069C5" w:rsidRDefault="00D5288C" w:rsidP="00B54271">
            <w:pPr>
              <w:rPr>
                <w:sz w:val="18"/>
                <w:szCs w:val="18"/>
                <w:lang w:val="es-419"/>
              </w:rPr>
            </w:pPr>
            <w:r w:rsidRPr="009069C5">
              <w:rPr>
                <w:sz w:val="18"/>
                <w:szCs w:val="18"/>
                <w:lang w:val="es-419"/>
              </w:rPr>
              <w:t>Porcentaje de asistencia a eventos.</w:t>
            </w:r>
          </w:p>
        </w:tc>
        <w:tc>
          <w:tcPr>
            <w:tcW w:w="1251" w:type="dxa"/>
            <w:vMerge w:val="restart"/>
            <w:vAlign w:val="center"/>
          </w:tcPr>
          <w:p w14:paraId="5021D6D1" w14:textId="77777777" w:rsidR="00D5288C" w:rsidRPr="009069C5" w:rsidRDefault="00D5288C" w:rsidP="00B54271">
            <w:pPr>
              <w:rPr>
                <w:sz w:val="18"/>
                <w:szCs w:val="18"/>
                <w:lang w:val="es-419"/>
              </w:rPr>
            </w:pPr>
            <w:r w:rsidRPr="009069C5">
              <w:rPr>
                <w:sz w:val="18"/>
                <w:szCs w:val="18"/>
                <w:lang w:val="es-419"/>
              </w:rPr>
              <w:t>Correos electrónicos, convocatoria de invitación.</w:t>
            </w:r>
          </w:p>
        </w:tc>
        <w:tc>
          <w:tcPr>
            <w:tcW w:w="972" w:type="dxa"/>
            <w:vMerge w:val="restart"/>
            <w:vAlign w:val="center"/>
          </w:tcPr>
          <w:p w14:paraId="3D3AEDE3" w14:textId="77777777" w:rsidR="00D5288C" w:rsidRPr="009069C5" w:rsidRDefault="00D5288C" w:rsidP="00B54271">
            <w:pPr>
              <w:rPr>
                <w:sz w:val="18"/>
                <w:szCs w:val="18"/>
                <w:lang w:val="es-419"/>
              </w:rPr>
            </w:pPr>
            <w:r w:rsidRPr="009069C5">
              <w:rPr>
                <w:sz w:val="18"/>
                <w:szCs w:val="18"/>
                <w:lang w:val="es-419"/>
              </w:rPr>
              <w:t>N/A</w:t>
            </w:r>
          </w:p>
        </w:tc>
        <w:tc>
          <w:tcPr>
            <w:tcW w:w="1577" w:type="dxa"/>
            <w:vAlign w:val="center"/>
          </w:tcPr>
          <w:p w14:paraId="18C4EEC4" w14:textId="77777777" w:rsidR="00D5288C" w:rsidRPr="009069C5" w:rsidRDefault="00D5288C" w:rsidP="00B54271">
            <w:pPr>
              <w:rPr>
                <w:sz w:val="18"/>
                <w:szCs w:val="18"/>
                <w:lang w:val="es-419"/>
              </w:rPr>
            </w:pPr>
            <w:r w:rsidRPr="009069C5">
              <w:rPr>
                <w:sz w:val="18"/>
                <w:szCs w:val="18"/>
                <w:lang w:val="es-419"/>
              </w:rPr>
              <w:t>6.2.1 Reuniones periódicas con los directivos de las cooperaciones, tanto nacionales, como internacionales.</w:t>
            </w:r>
          </w:p>
        </w:tc>
        <w:tc>
          <w:tcPr>
            <w:tcW w:w="1206" w:type="dxa"/>
            <w:vMerge w:val="restart"/>
            <w:vAlign w:val="center"/>
          </w:tcPr>
          <w:p w14:paraId="56088BC0" w14:textId="77777777" w:rsidR="00D5288C" w:rsidRPr="009069C5" w:rsidRDefault="00D5288C" w:rsidP="00B54271">
            <w:pPr>
              <w:rPr>
                <w:sz w:val="18"/>
                <w:szCs w:val="18"/>
                <w:lang w:val="es-419"/>
              </w:rPr>
            </w:pPr>
            <w:r w:rsidRPr="009069C5">
              <w:rPr>
                <w:sz w:val="18"/>
                <w:szCs w:val="18"/>
                <w:lang w:val="es-419"/>
              </w:rPr>
              <w:t>División de Cooperación Internacional</w:t>
            </w:r>
          </w:p>
        </w:tc>
        <w:tc>
          <w:tcPr>
            <w:tcW w:w="1608" w:type="dxa"/>
            <w:vMerge w:val="restart"/>
            <w:vAlign w:val="center"/>
          </w:tcPr>
          <w:p w14:paraId="20E62795" w14:textId="77777777" w:rsidR="00D5288C" w:rsidRPr="009069C5" w:rsidRDefault="00D5288C" w:rsidP="00B54271">
            <w:pPr>
              <w:rPr>
                <w:sz w:val="18"/>
                <w:szCs w:val="18"/>
                <w:lang w:val="es-419"/>
              </w:rPr>
            </w:pPr>
            <w:r w:rsidRPr="009069C5">
              <w:rPr>
                <w:sz w:val="18"/>
                <w:szCs w:val="18"/>
                <w:lang w:val="es-419"/>
              </w:rPr>
              <w:t xml:space="preserve">Listas de Asistencia, </w:t>
            </w:r>
          </w:p>
          <w:p w14:paraId="38894902" w14:textId="77777777" w:rsidR="00D5288C" w:rsidRPr="009069C5" w:rsidRDefault="00D5288C" w:rsidP="00B54271">
            <w:pPr>
              <w:rPr>
                <w:sz w:val="18"/>
                <w:szCs w:val="18"/>
                <w:lang w:val="es-419"/>
              </w:rPr>
            </w:pPr>
            <w:r w:rsidRPr="009069C5">
              <w:rPr>
                <w:sz w:val="18"/>
                <w:szCs w:val="18"/>
                <w:lang w:val="es-419"/>
              </w:rPr>
              <w:t>Convocatorias, correos electrónicos</w:t>
            </w:r>
          </w:p>
        </w:tc>
        <w:tc>
          <w:tcPr>
            <w:tcW w:w="1233" w:type="dxa"/>
            <w:vMerge w:val="restart"/>
            <w:vAlign w:val="center"/>
          </w:tcPr>
          <w:p w14:paraId="05C2AF51" w14:textId="77777777" w:rsidR="00D5288C" w:rsidRPr="009069C5" w:rsidRDefault="00D5288C" w:rsidP="00B54271">
            <w:pPr>
              <w:rPr>
                <w:rFonts w:cstheme="minorHAnsi"/>
                <w:sz w:val="18"/>
                <w:szCs w:val="18"/>
                <w:lang w:val="es-419"/>
              </w:rPr>
            </w:pPr>
            <w:r w:rsidRPr="009069C5">
              <w:rPr>
                <w:rFonts w:cstheme="minorHAnsi"/>
                <w:sz w:val="18"/>
                <w:szCs w:val="18"/>
                <w:lang w:val="es-419"/>
              </w:rPr>
              <w:t>Pérdida de oportunidad de participación en eventos o proyectos</w:t>
            </w:r>
          </w:p>
        </w:tc>
        <w:tc>
          <w:tcPr>
            <w:tcW w:w="1286" w:type="dxa"/>
            <w:vMerge w:val="restart"/>
            <w:vAlign w:val="center"/>
          </w:tcPr>
          <w:p w14:paraId="18CC64E2" w14:textId="77777777" w:rsidR="00D5288C" w:rsidRPr="009069C5" w:rsidRDefault="00D5288C" w:rsidP="00B54271">
            <w:pPr>
              <w:rPr>
                <w:rFonts w:cstheme="minorHAnsi"/>
                <w:sz w:val="18"/>
                <w:szCs w:val="18"/>
                <w:lang w:val="es-419"/>
              </w:rPr>
            </w:pPr>
            <w:r w:rsidRPr="009069C5">
              <w:rPr>
                <w:rFonts w:cstheme="minorHAnsi"/>
                <w:sz w:val="18"/>
                <w:szCs w:val="18"/>
                <w:lang w:val="es-419"/>
              </w:rPr>
              <w:t>Elaboración y seguimiento de potenciales iniciativas y proyectos</w:t>
            </w:r>
          </w:p>
        </w:tc>
        <w:tc>
          <w:tcPr>
            <w:tcW w:w="236" w:type="dxa"/>
            <w:shd w:val="clear" w:color="auto" w:fill="BEBEBE" w:themeFill="text2" w:themeFillTint="66"/>
            <w:vAlign w:val="center"/>
          </w:tcPr>
          <w:p w14:paraId="7446FD40"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626E8792" w14:textId="77777777" w:rsidR="00D5288C" w:rsidRPr="009069C5" w:rsidRDefault="00D5288C" w:rsidP="00B54271">
            <w:pPr>
              <w:rPr>
                <w:sz w:val="18"/>
                <w:szCs w:val="18"/>
                <w:lang w:val="es-419"/>
              </w:rPr>
            </w:pPr>
          </w:p>
        </w:tc>
        <w:tc>
          <w:tcPr>
            <w:tcW w:w="236" w:type="dxa"/>
            <w:gridSpan w:val="2"/>
            <w:shd w:val="clear" w:color="auto" w:fill="BEBEBE" w:themeFill="text2" w:themeFillTint="66"/>
            <w:vAlign w:val="center"/>
          </w:tcPr>
          <w:p w14:paraId="4553C7AD"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3A20174F"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7C2AF4E8"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170265DD"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520A933F"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7ABFA80F"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259F2EED"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66D80E17"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09A179F3"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12D020D8" w14:textId="77777777" w:rsidR="00D5288C" w:rsidRPr="009069C5" w:rsidRDefault="00D5288C" w:rsidP="00B54271">
            <w:pPr>
              <w:rPr>
                <w:sz w:val="18"/>
                <w:szCs w:val="18"/>
                <w:lang w:val="es-419"/>
              </w:rPr>
            </w:pPr>
          </w:p>
        </w:tc>
        <w:tc>
          <w:tcPr>
            <w:tcW w:w="1000" w:type="dxa"/>
            <w:vAlign w:val="center"/>
          </w:tcPr>
          <w:p w14:paraId="5588AF79" w14:textId="77777777" w:rsidR="00D5288C" w:rsidRPr="009069C5" w:rsidRDefault="00D5288C" w:rsidP="00B54271">
            <w:pPr>
              <w:rPr>
                <w:sz w:val="18"/>
                <w:szCs w:val="18"/>
                <w:lang w:val="es-419"/>
              </w:rPr>
            </w:pPr>
          </w:p>
        </w:tc>
        <w:tc>
          <w:tcPr>
            <w:tcW w:w="990" w:type="dxa"/>
            <w:vAlign w:val="center"/>
          </w:tcPr>
          <w:p w14:paraId="77C086DA" w14:textId="77777777" w:rsidR="00D5288C" w:rsidRPr="009069C5" w:rsidRDefault="00D5288C" w:rsidP="00B54271">
            <w:pPr>
              <w:rPr>
                <w:sz w:val="18"/>
                <w:szCs w:val="18"/>
                <w:lang w:val="es-419"/>
              </w:rPr>
            </w:pPr>
            <w:r w:rsidRPr="009069C5">
              <w:rPr>
                <w:rFonts w:cstheme="minorHAnsi"/>
                <w:sz w:val="18"/>
                <w:szCs w:val="18"/>
                <w:lang w:val="es-419"/>
              </w:rPr>
              <w:t>RD$ 0.00</w:t>
            </w:r>
          </w:p>
        </w:tc>
        <w:tc>
          <w:tcPr>
            <w:tcW w:w="902" w:type="dxa"/>
            <w:vAlign w:val="center"/>
          </w:tcPr>
          <w:p w14:paraId="3002477E" w14:textId="77777777" w:rsidR="00D5288C" w:rsidRPr="009069C5" w:rsidRDefault="00D5288C" w:rsidP="00B54271">
            <w:pPr>
              <w:rPr>
                <w:sz w:val="18"/>
                <w:szCs w:val="18"/>
                <w:lang w:val="es-419"/>
              </w:rPr>
            </w:pPr>
          </w:p>
        </w:tc>
      </w:tr>
      <w:tr w:rsidR="00D5288C" w:rsidRPr="009069C5" w14:paraId="32205C46" w14:textId="77777777" w:rsidTr="00B54271">
        <w:trPr>
          <w:gridAfter w:val="1"/>
          <w:wAfter w:w="8" w:type="dxa"/>
          <w:trHeight w:val="795"/>
          <w:jc w:val="center"/>
        </w:trPr>
        <w:tc>
          <w:tcPr>
            <w:tcW w:w="1696" w:type="dxa"/>
            <w:vMerge/>
            <w:vAlign w:val="center"/>
          </w:tcPr>
          <w:p w14:paraId="010A3018" w14:textId="77777777" w:rsidR="00D5288C" w:rsidRPr="009069C5" w:rsidRDefault="00D5288C" w:rsidP="00B54271">
            <w:pPr>
              <w:pStyle w:val="Prrafodelista"/>
              <w:ind w:left="960"/>
              <w:jc w:val="left"/>
              <w:rPr>
                <w:sz w:val="18"/>
                <w:szCs w:val="18"/>
                <w:lang w:val="es-419"/>
              </w:rPr>
            </w:pPr>
          </w:p>
        </w:tc>
        <w:tc>
          <w:tcPr>
            <w:tcW w:w="1505" w:type="dxa"/>
            <w:vMerge/>
            <w:vAlign w:val="center"/>
          </w:tcPr>
          <w:p w14:paraId="7EE3CA21" w14:textId="77777777" w:rsidR="00D5288C" w:rsidRPr="009069C5" w:rsidRDefault="00D5288C" w:rsidP="00B54271">
            <w:pPr>
              <w:rPr>
                <w:sz w:val="18"/>
                <w:szCs w:val="18"/>
                <w:lang w:val="es-419"/>
              </w:rPr>
            </w:pPr>
          </w:p>
        </w:tc>
        <w:tc>
          <w:tcPr>
            <w:tcW w:w="1313" w:type="dxa"/>
            <w:vMerge/>
            <w:vAlign w:val="center"/>
          </w:tcPr>
          <w:p w14:paraId="03CE43C9" w14:textId="77777777" w:rsidR="00D5288C" w:rsidRPr="009069C5" w:rsidRDefault="00D5288C" w:rsidP="00B54271">
            <w:pPr>
              <w:rPr>
                <w:sz w:val="18"/>
                <w:szCs w:val="18"/>
                <w:lang w:val="es-419"/>
              </w:rPr>
            </w:pPr>
          </w:p>
        </w:tc>
        <w:tc>
          <w:tcPr>
            <w:tcW w:w="1251" w:type="dxa"/>
            <w:vMerge/>
            <w:vAlign w:val="center"/>
          </w:tcPr>
          <w:p w14:paraId="1B0B3556" w14:textId="77777777" w:rsidR="00D5288C" w:rsidRPr="009069C5" w:rsidRDefault="00D5288C" w:rsidP="00B54271">
            <w:pPr>
              <w:rPr>
                <w:sz w:val="18"/>
                <w:szCs w:val="18"/>
                <w:lang w:val="es-419"/>
              </w:rPr>
            </w:pPr>
          </w:p>
        </w:tc>
        <w:tc>
          <w:tcPr>
            <w:tcW w:w="972" w:type="dxa"/>
            <w:vMerge/>
            <w:vAlign w:val="center"/>
          </w:tcPr>
          <w:p w14:paraId="1809EA61" w14:textId="77777777" w:rsidR="00D5288C" w:rsidRPr="009069C5" w:rsidRDefault="00D5288C" w:rsidP="00B54271">
            <w:pPr>
              <w:rPr>
                <w:sz w:val="18"/>
                <w:szCs w:val="18"/>
                <w:lang w:val="es-419"/>
              </w:rPr>
            </w:pPr>
          </w:p>
        </w:tc>
        <w:tc>
          <w:tcPr>
            <w:tcW w:w="1577" w:type="dxa"/>
            <w:vAlign w:val="center"/>
          </w:tcPr>
          <w:p w14:paraId="4F713F50" w14:textId="77777777" w:rsidR="00D5288C" w:rsidRPr="009069C5" w:rsidRDefault="00D5288C" w:rsidP="00B54271">
            <w:pPr>
              <w:rPr>
                <w:sz w:val="18"/>
                <w:szCs w:val="18"/>
                <w:lang w:val="es-419"/>
              </w:rPr>
            </w:pPr>
            <w:r w:rsidRPr="009069C5">
              <w:rPr>
                <w:sz w:val="18"/>
                <w:szCs w:val="18"/>
                <w:lang w:val="es-419"/>
              </w:rPr>
              <w:t>6.2.2 Coordinar con la dirección ejecutiva la participación en eventos de cooperación</w:t>
            </w:r>
          </w:p>
        </w:tc>
        <w:tc>
          <w:tcPr>
            <w:tcW w:w="1206" w:type="dxa"/>
            <w:vMerge/>
            <w:vAlign w:val="center"/>
          </w:tcPr>
          <w:p w14:paraId="4696C31E" w14:textId="77777777" w:rsidR="00D5288C" w:rsidRPr="009069C5" w:rsidRDefault="00D5288C" w:rsidP="00B54271">
            <w:pPr>
              <w:rPr>
                <w:sz w:val="18"/>
                <w:szCs w:val="18"/>
                <w:lang w:val="es-419"/>
              </w:rPr>
            </w:pPr>
          </w:p>
        </w:tc>
        <w:tc>
          <w:tcPr>
            <w:tcW w:w="1608" w:type="dxa"/>
            <w:vMerge/>
            <w:vAlign w:val="center"/>
          </w:tcPr>
          <w:p w14:paraId="20C834AF" w14:textId="77777777" w:rsidR="00D5288C" w:rsidRPr="009069C5" w:rsidRDefault="00D5288C" w:rsidP="00B54271">
            <w:pPr>
              <w:rPr>
                <w:sz w:val="18"/>
                <w:szCs w:val="18"/>
                <w:lang w:val="es-419"/>
              </w:rPr>
            </w:pPr>
          </w:p>
        </w:tc>
        <w:tc>
          <w:tcPr>
            <w:tcW w:w="1233" w:type="dxa"/>
            <w:vMerge/>
            <w:vAlign w:val="center"/>
          </w:tcPr>
          <w:p w14:paraId="3B99EECC" w14:textId="77777777" w:rsidR="00D5288C" w:rsidRPr="009069C5" w:rsidRDefault="00D5288C" w:rsidP="00B54271">
            <w:pPr>
              <w:rPr>
                <w:rFonts w:cstheme="minorHAnsi"/>
                <w:sz w:val="18"/>
                <w:szCs w:val="18"/>
                <w:lang w:val="es-419"/>
              </w:rPr>
            </w:pPr>
          </w:p>
        </w:tc>
        <w:tc>
          <w:tcPr>
            <w:tcW w:w="1286" w:type="dxa"/>
            <w:vMerge/>
            <w:vAlign w:val="center"/>
          </w:tcPr>
          <w:p w14:paraId="1B6ADE0E" w14:textId="77777777" w:rsidR="00D5288C" w:rsidRPr="009069C5" w:rsidRDefault="00D5288C" w:rsidP="00B54271">
            <w:pPr>
              <w:rPr>
                <w:rFonts w:cstheme="minorHAnsi"/>
                <w:sz w:val="18"/>
                <w:szCs w:val="18"/>
                <w:lang w:val="es-419"/>
              </w:rPr>
            </w:pPr>
          </w:p>
        </w:tc>
        <w:tc>
          <w:tcPr>
            <w:tcW w:w="236" w:type="dxa"/>
            <w:shd w:val="clear" w:color="auto" w:fill="BEBEBE" w:themeFill="text2" w:themeFillTint="66"/>
            <w:vAlign w:val="center"/>
          </w:tcPr>
          <w:p w14:paraId="6DD57FAC"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328FD95A" w14:textId="77777777" w:rsidR="00D5288C" w:rsidRPr="009069C5" w:rsidRDefault="00D5288C" w:rsidP="00B54271">
            <w:pPr>
              <w:rPr>
                <w:sz w:val="18"/>
                <w:szCs w:val="18"/>
                <w:lang w:val="es-419"/>
              </w:rPr>
            </w:pPr>
          </w:p>
        </w:tc>
        <w:tc>
          <w:tcPr>
            <w:tcW w:w="236" w:type="dxa"/>
            <w:gridSpan w:val="2"/>
            <w:shd w:val="clear" w:color="auto" w:fill="BEBEBE" w:themeFill="text2" w:themeFillTint="66"/>
            <w:vAlign w:val="center"/>
          </w:tcPr>
          <w:p w14:paraId="539232E0"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2AB6ABC5"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3CE869BA"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3B2CD126"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41606AB5"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2AEA7BAB"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009727C4"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41DD391C"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5EE4B5C5"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071E40A1" w14:textId="77777777" w:rsidR="00D5288C" w:rsidRPr="009069C5" w:rsidRDefault="00D5288C" w:rsidP="00B54271">
            <w:pPr>
              <w:rPr>
                <w:sz w:val="18"/>
                <w:szCs w:val="18"/>
                <w:lang w:val="es-419"/>
              </w:rPr>
            </w:pPr>
          </w:p>
        </w:tc>
        <w:tc>
          <w:tcPr>
            <w:tcW w:w="1000" w:type="dxa"/>
            <w:vAlign w:val="center"/>
          </w:tcPr>
          <w:p w14:paraId="2EA20FD8" w14:textId="77777777" w:rsidR="00D5288C" w:rsidRPr="009069C5" w:rsidRDefault="00D5288C" w:rsidP="00B54271">
            <w:pPr>
              <w:rPr>
                <w:sz w:val="18"/>
                <w:szCs w:val="18"/>
                <w:lang w:val="es-419"/>
              </w:rPr>
            </w:pPr>
          </w:p>
        </w:tc>
        <w:tc>
          <w:tcPr>
            <w:tcW w:w="990" w:type="dxa"/>
            <w:vAlign w:val="center"/>
          </w:tcPr>
          <w:p w14:paraId="1A46A385" w14:textId="77777777" w:rsidR="00D5288C" w:rsidRPr="009069C5" w:rsidRDefault="00D5288C" w:rsidP="00B54271">
            <w:pPr>
              <w:rPr>
                <w:sz w:val="18"/>
                <w:szCs w:val="18"/>
                <w:lang w:val="es-419"/>
              </w:rPr>
            </w:pPr>
            <w:r w:rsidRPr="009069C5">
              <w:rPr>
                <w:rFonts w:cstheme="minorHAnsi"/>
                <w:sz w:val="18"/>
                <w:szCs w:val="18"/>
                <w:lang w:val="es-419"/>
              </w:rPr>
              <w:t>RD$ 0.00</w:t>
            </w:r>
          </w:p>
        </w:tc>
        <w:tc>
          <w:tcPr>
            <w:tcW w:w="902" w:type="dxa"/>
            <w:vAlign w:val="center"/>
          </w:tcPr>
          <w:p w14:paraId="22FBD4D3" w14:textId="77777777" w:rsidR="00D5288C" w:rsidRPr="009069C5" w:rsidRDefault="00D5288C" w:rsidP="00B54271">
            <w:pPr>
              <w:rPr>
                <w:sz w:val="18"/>
                <w:szCs w:val="18"/>
                <w:lang w:val="es-419"/>
              </w:rPr>
            </w:pPr>
          </w:p>
        </w:tc>
      </w:tr>
      <w:tr w:rsidR="00D5288C" w:rsidRPr="009069C5" w14:paraId="02A5F3C2" w14:textId="77777777" w:rsidTr="00B54271">
        <w:trPr>
          <w:gridAfter w:val="1"/>
          <w:wAfter w:w="8" w:type="dxa"/>
          <w:trHeight w:val="795"/>
          <w:jc w:val="center"/>
        </w:trPr>
        <w:tc>
          <w:tcPr>
            <w:tcW w:w="1696" w:type="dxa"/>
            <w:vMerge/>
            <w:vAlign w:val="center"/>
          </w:tcPr>
          <w:p w14:paraId="1E80B70F" w14:textId="77777777" w:rsidR="00D5288C" w:rsidRPr="009069C5" w:rsidRDefault="00D5288C" w:rsidP="00B54271">
            <w:pPr>
              <w:pStyle w:val="Prrafodelista"/>
              <w:ind w:left="960"/>
              <w:jc w:val="left"/>
              <w:rPr>
                <w:sz w:val="18"/>
                <w:szCs w:val="18"/>
                <w:lang w:val="es-419"/>
              </w:rPr>
            </w:pPr>
          </w:p>
        </w:tc>
        <w:tc>
          <w:tcPr>
            <w:tcW w:w="1505" w:type="dxa"/>
            <w:vMerge/>
            <w:vAlign w:val="center"/>
          </w:tcPr>
          <w:p w14:paraId="4AFB74D1" w14:textId="77777777" w:rsidR="00D5288C" w:rsidRPr="009069C5" w:rsidRDefault="00D5288C" w:rsidP="00B54271">
            <w:pPr>
              <w:rPr>
                <w:sz w:val="18"/>
                <w:szCs w:val="18"/>
                <w:lang w:val="es-419"/>
              </w:rPr>
            </w:pPr>
          </w:p>
        </w:tc>
        <w:tc>
          <w:tcPr>
            <w:tcW w:w="1313" w:type="dxa"/>
            <w:vMerge/>
            <w:vAlign w:val="center"/>
          </w:tcPr>
          <w:p w14:paraId="2BBD62E0" w14:textId="77777777" w:rsidR="00D5288C" w:rsidRPr="009069C5" w:rsidRDefault="00D5288C" w:rsidP="00B54271">
            <w:pPr>
              <w:rPr>
                <w:sz w:val="18"/>
                <w:szCs w:val="18"/>
                <w:lang w:val="es-419"/>
              </w:rPr>
            </w:pPr>
          </w:p>
        </w:tc>
        <w:tc>
          <w:tcPr>
            <w:tcW w:w="1251" w:type="dxa"/>
            <w:vMerge/>
            <w:vAlign w:val="center"/>
          </w:tcPr>
          <w:p w14:paraId="1B86E2E6" w14:textId="77777777" w:rsidR="00D5288C" w:rsidRPr="009069C5" w:rsidRDefault="00D5288C" w:rsidP="00B54271">
            <w:pPr>
              <w:rPr>
                <w:sz w:val="18"/>
                <w:szCs w:val="18"/>
                <w:lang w:val="es-419"/>
              </w:rPr>
            </w:pPr>
          </w:p>
        </w:tc>
        <w:tc>
          <w:tcPr>
            <w:tcW w:w="972" w:type="dxa"/>
            <w:vMerge/>
            <w:vAlign w:val="center"/>
          </w:tcPr>
          <w:p w14:paraId="20BB5BE3" w14:textId="77777777" w:rsidR="00D5288C" w:rsidRPr="009069C5" w:rsidRDefault="00D5288C" w:rsidP="00B54271">
            <w:pPr>
              <w:rPr>
                <w:sz w:val="18"/>
                <w:szCs w:val="18"/>
                <w:lang w:val="es-419"/>
              </w:rPr>
            </w:pPr>
          </w:p>
        </w:tc>
        <w:tc>
          <w:tcPr>
            <w:tcW w:w="1577" w:type="dxa"/>
            <w:vAlign w:val="center"/>
          </w:tcPr>
          <w:p w14:paraId="4EC0CE22" w14:textId="77777777" w:rsidR="00D5288C" w:rsidRPr="009069C5" w:rsidRDefault="00D5288C" w:rsidP="00B54271">
            <w:pPr>
              <w:rPr>
                <w:sz w:val="18"/>
                <w:szCs w:val="18"/>
                <w:lang w:val="es-419"/>
              </w:rPr>
            </w:pPr>
            <w:r w:rsidRPr="009069C5">
              <w:rPr>
                <w:sz w:val="18"/>
                <w:szCs w:val="18"/>
                <w:lang w:val="es-419"/>
              </w:rPr>
              <w:t>6.2.3 Asistencia a eventos de cooperación internacional.</w:t>
            </w:r>
          </w:p>
        </w:tc>
        <w:tc>
          <w:tcPr>
            <w:tcW w:w="1206" w:type="dxa"/>
            <w:vMerge/>
            <w:vAlign w:val="center"/>
          </w:tcPr>
          <w:p w14:paraId="55B0D0CE" w14:textId="77777777" w:rsidR="00D5288C" w:rsidRPr="009069C5" w:rsidRDefault="00D5288C" w:rsidP="00B54271">
            <w:pPr>
              <w:rPr>
                <w:sz w:val="18"/>
                <w:szCs w:val="18"/>
                <w:lang w:val="es-419"/>
              </w:rPr>
            </w:pPr>
          </w:p>
        </w:tc>
        <w:tc>
          <w:tcPr>
            <w:tcW w:w="1608" w:type="dxa"/>
            <w:vMerge/>
            <w:vAlign w:val="center"/>
          </w:tcPr>
          <w:p w14:paraId="7B476299" w14:textId="77777777" w:rsidR="00D5288C" w:rsidRPr="009069C5" w:rsidRDefault="00D5288C" w:rsidP="00B54271">
            <w:pPr>
              <w:rPr>
                <w:sz w:val="18"/>
                <w:szCs w:val="18"/>
                <w:lang w:val="es-419"/>
              </w:rPr>
            </w:pPr>
          </w:p>
        </w:tc>
        <w:tc>
          <w:tcPr>
            <w:tcW w:w="1233" w:type="dxa"/>
            <w:vMerge/>
            <w:vAlign w:val="center"/>
          </w:tcPr>
          <w:p w14:paraId="7C9E79C5" w14:textId="77777777" w:rsidR="00D5288C" w:rsidRPr="009069C5" w:rsidRDefault="00D5288C" w:rsidP="00B54271">
            <w:pPr>
              <w:rPr>
                <w:rFonts w:cstheme="minorHAnsi"/>
                <w:sz w:val="18"/>
                <w:szCs w:val="18"/>
                <w:lang w:val="es-419"/>
              </w:rPr>
            </w:pPr>
          </w:p>
        </w:tc>
        <w:tc>
          <w:tcPr>
            <w:tcW w:w="1286" w:type="dxa"/>
            <w:vMerge/>
            <w:vAlign w:val="center"/>
          </w:tcPr>
          <w:p w14:paraId="66B273E0" w14:textId="77777777" w:rsidR="00D5288C" w:rsidRPr="009069C5" w:rsidRDefault="00D5288C" w:rsidP="00B54271">
            <w:pPr>
              <w:rPr>
                <w:rFonts w:cstheme="minorHAnsi"/>
                <w:sz w:val="18"/>
                <w:szCs w:val="18"/>
                <w:lang w:val="es-419"/>
              </w:rPr>
            </w:pPr>
          </w:p>
        </w:tc>
        <w:tc>
          <w:tcPr>
            <w:tcW w:w="236" w:type="dxa"/>
            <w:shd w:val="clear" w:color="auto" w:fill="BEBEBE" w:themeFill="text2" w:themeFillTint="66"/>
            <w:vAlign w:val="center"/>
          </w:tcPr>
          <w:p w14:paraId="67143536"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0D4A347C" w14:textId="77777777" w:rsidR="00D5288C" w:rsidRPr="009069C5" w:rsidRDefault="00D5288C" w:rsidP="00B54271">
            <w:pPr>
              <w:rPr>
                <w:sz w:val="18"/>
                <w:szCs w:val="18"/>
                <w:lang w:val="es-419"/>
              </w:rPr>
            </w:pPr>
          </w:p>
        </w:tc>
        <w:tc>
          <w:tcPr>
            <w:tcW w:w="236" w:type="dxa"/>
            <w:gridSpan w:val="2"/>
            <w:shd w:val="clear" w:color="auto" w:fill="BEBEBE" w:themeFill="text2" w:themeFillTint="66"/>
            <w:vAlign w:val="center"/>
          </w:tcPr>
          <w:p w14:paraId="72CC20AE"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1C0EB6CA"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7B87155B"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084B4A2F"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4B69A5F2"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2F100996"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154C7CB6"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325914F4"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1E85AF62"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09A5F4CF" w14:textId="77777777" w:rsidR="00D5288C" w:rsidRPr="009069C5" w:rsidRDefault="00D5288C" w:rsidP="00B54271">
            <w:pPr>
              <w:rPr>
                <w:sz w:val="18"/>
                <w:szCs w:val="18"/>
                <w:lang w:val="es-419"/>
              </w:rPr>
            </w:pPr>
          </w:p>
        </w:tc>
        <w:tc>
          <w:tcPr>
            <w:tcW w:w="1000" w:type="dxa"/>
            <w:vAlign w:val="center"/>
          </w:tcPr>
          <w:p w14:paraId="3EAD5123" w14:textId="77777777" w:rsidR="00D5288C" w:rsidRPr="009069C5" w:rsidRDefault="00D5288C" w:rsidP="00B54271">
            <w:pPr>
              <w:rPr>
                <w:sz w:val="18"/>
                <w:szCs w:val="18"/>
                <w:lang w:val="es-419"/>
              </w:rPr>
            </w:pPr>
          </w:p>
        </w:tc>
        <w:tc>
          <w:tcPr>
            <w:tcW w:w="990" w:type="dxa"/>
            <w:vAlign w:val="center"/>
          </w:tcPr>
          <w:p w14:paraId="1A0E7E70" w14:textId="77777777" w:rsidR="00D5288C" w:rsidRPr="009069C5" w:rsidRDefault="00D5288C" w:rsidP="00B54271">
            <w:pPr>
              <w:rPr>
                <w:sz w:val="18"/>
                <w:szCs w:val="18"/>
                <w:lang w:val="es-419"/>
              </w:rPr>
            </w:pPr>
            <w:r w:rsidRPr="009069C5">
              <w:rPr>
                <w:rFonts w:cstheme="minorHAnsi"/>
                <w:sz w:val="18"/>
                <w:szCs w:val="18"/>
                <w:lang w:val="es-419"/>
              </w:rPr>
              <w:t>RD$ 0.00</w:t>
            </w:r>
          </w:p>
        </w:tc>
        <w:tc>
          <w:tcPr>
            <w:tcW w:w="902" w:type="dxa"/>
            <w:vAlign w:val="center"/>
          </w:tcPr>
          <w:p w14:paraId="3915568B" w14:textId="77777777" w:rsidR="00D5288C" w:rsidRPr="009069C5" w:rsidRDefault="00D5288C" w:rsidP="00B54271">
            <w:pPr>
              <w:rPr>
                <w:sz w:val="18"/>
                <w:szCs w:val="18"/>
                <w:lang w:val="es-419"/>
              </w:rPr>
            </w:pPr>
          </w:p>
        </w:tc>
      </w:tr>
      <w:tr w:rsidR="00D5288C" w:rsidRPr="009069C5" w14:paraId="54F2E2BB" w14:textId="77777777" w:rsidTr="00B54271">
        <w:trPr>
          <w:gridAfter w:val="1"/>
          <w:wAfter w:w="8" w:type="dxa"/>
          <w:trHeight w:val="795"/>
          <w:jc w:val="center"/>
        </w:trPr>
        <w:tc>
          <w:tcPr>
            <w:tcW w:w="1696" w:type="dxa"/>
            <w:vMerge w:val="restart"/>
            <w:vAlign w:val="center"/>
          </w:tcPr>
          <w:p w14:paraId="3385041D" w14:textId="77777777" w:rsidR="00D5288C" w:rsidRPr="009069C5" w:rsidRDefault="00D5288C" w:rsidP="00B54271">
            <w:pPr>
              <w:rPr>
                <w:sz w:val="18"/>
                <w:szCs w:val="18"/>
                <w:lang w:val="es-419"/>
              </w:rPr>
            </w:pPr>
            <w:r w:rsidRPr="009069C5">
              <w:rPr>
                <w:sz w:val="18"/>
                <w:szCs w:val="18"/>
                <w:lang w:val="es-419"/>
              </w:rPr>
              <w:t>6.3 Coordinación de programas de capacitación para el fortalecimiento de las capacidades técnicas del personal en República Dominicana y el exterior.</w:t>
            </w:r>
          </w:p>
        </w:tc>
        <w:tc>
          <w:tcPr>
            <w:tcW w:w="1505" w:type="dxa"/>
            <w:vMerge w:val="restart"/>
            <w:vAlign w:val="center"/>
          </w:tcPr>
          <w:p w14:paraId="10FB8D94" w14:textId="77777777" w:rsidR="00D5288C" w:rsidRPr="009069C5" w:rsidRDefault="00D5288C" w:rsidP="00B54271">
            <w:pPr>
              <w:rPr>
                <w:sz w:val="18"/>
                <w:szCs w:val="18"/>
                <w:lang w:val="es-419"/>
              </w:rPr>
            </w:pPr>
            <w:r w:rsidRPr="009069C5">
              <w:rPr>
                <w:sz w:val="18"/>
                <w:szCs w:val="18"/>
                <w:lang w:val="es-419"/>
              </w:rPr>
              <w:t xml:space="preserve">4 acercamientos de coordinación </w:t>
            </w:r>
          </w:p>
        </w:tc>
        <w:tc>
          <w:tcPr>
            <w:tcW w:w="1313" w:type="dxa"/>
            <w:vMerge w:val="restart"/>
            <w:vAlign w:val="center"/>
          </w:tcPr>
          <w:p w14:paraId="1D73245C" w14:textId="77777777" w:rsidR="00D5288C" w:rsidRPr="009069C5" w:rsidRDefault="00D5288C" w:rsidP="00B54271">
            <w:pPr>
              <w:rPr>
                <w:sz w:val="18"/>
                <w:szCs w:val="18"/>
                <w:lang w:val="es-419"/>
              </w:rPr>
            </w:pPr>
            <w:r w:rsidRPr="009069C5">
              <w:rPr>
                <w:sz w:val="18"/>
                <w:szCs w:val="18"/>
                <w:lang w:val="es-419"/>
              </w:rPr>
              <w:t xml:space="preserve">Porcentaje de coordinaciones realizadas </w:t>
            </w:r>
          </w:p>
        </w:tc>
        <w:tc>
          <w:tcPr>
            <w:tcW w:w="1251" w:type="dxa"/>
            <w:vMerge w:val="restart"/>
            <w:vAlign w:val="center"/>
          </w:tcPr>
          <w:p w14:paraId="65469CBC" w14:textId="77777777" w:rsidR="00D5288C" w:rsidRPr="009069C5" w:rsidRDefault="00D5288C" w:rsidP="00B54271">
            <w:pPr>
              <w:rPr>
                <w:sz w:val="18"/>
                <w:szCs w:val="18"/>
                <w:lang w:val="es-419"/>
              </w:rPr>
            </w:pPr>
            <w:r w:rsidRPr="009069C5">
              <w:rPr>
                <w:sz w:val="18"/>
                <w:szCs w:val="18"/>
                <w:lang w:val="es-419"/>
              </w:rPr>
              <w:t xml:space="preserve">Espacios de formación programados </w:t>
            </w:r>
          </w:p>
        </w:tc>
        <w:tc>
          <w:tcPr>
            <w:tcW w:w="972" w:type="dxa"/>
            <w:vMerge w:val="restart"/>
            <w:vAlign w:val="center"/>
          </w:tcPr>
          <w:p w14:paraId="60F7C4CB" w14:textId="77777777" w:rsidR="00D5288C" w:rsidRPr="009069C5" w:rsidRDefault="00D5288C" w:rsidP="00B54271">
            <w:pPr>
              <w:rPr>
                <w:sz w:val="18"/>
                <w:szCs w:val="18"/>
                <w:lang w:val="es-419"/>
              </w:rPr>
            </w:pPr>
            <w:r w:rsidRPr="009069C5">
              <w:rPr>
                <w:sz w:val="18"/>
                <w:szCs w:val="18"/>
                <w:lang w:val="es-419"/>
              </w:rPr>
              <w:t>N/A</w:t>
            </w:r>
          </w:p>
        </w:tc>
        <w:tc>
          <w:tcPr>
            <w:tcW w:w="1577" w:type="dxa"/>
            <w:vMerge w:val="restart"/>
            <w:vAlign w:val="center"/>
          </w:tcPr>
          <w:p w14:paraId="1C457A30" w14:textId="77777777" w:rsidR="00D5288C" w:rsidRPr="009069C5" w:rsidRDefault="00D5288C" w:rsidP="00B54271">
            <w:pPr>
              <w:rPr>
                <w:sz w:val="18"/>
                <w:szCs w:val="18"/>
                <w:lang w:val="es-419"/>
              </w:rPr>
            </w:pPr>
          </w:p>
          <w:p w14:paraId="306D4021" w14:textId="77777777" w:rsidR="00D5288C" w:rsidRPr="009069C5" w:rsidRDefault="00D5288C" w:rsidP="00B54271">
            <w:pPr>
              <w:rPr>
                <w:sz w:val="18"/>
                <w:szCs w:val="18"/>
                <w:lang w:val="es-419"/>
              </w:rPr>
            </w:pPr>
            <w:r w:rsidRPr="009069C5">
              <w:rPr>
                <w:sz w:val="18"/>
                <w:szCs w:val="18"/>
                <w:lang w:val="es-419"/>
              </w:rPr>
              <w:t>6.3.1 Gestión de diplomados, capacitaciones técnicas, cursos o talleres en temas de interés para el fortalecimiento institucional</w:t>
            </w:r>
          </w:p>
        </w:tc>
        <w:tc>
          <w:tcPr>
            <w:tcW w:w="1206" w:type="dxa"/>
            <w:vMerge w:val="restart"/>
            <w:vAlign w:val="center"/>
          </w:tcPr>
          <w:p w14:paraId="6A4210C5" w14:textId="77777777" w:rsidR="00D5288C" w:rsidRPr="009069C5" w:rsidRDefault="00D5288C" w:rsidP="00B54271">
            <w:pPr>
              <w:rPr>
                <w:sz w:val="18"/>
                <w:szCs w:val="18"/>
                <w:lang w:val="es-419"/>
              </w:rPr>
            </w:pPr>
            <w:r w:rsidRPr="009069C5">
              <w:rPr>
                <w:sz w:val="18"/>
                <w:szCs w:val="18"/>
                <w:lang w:val="es-419"/>
              </w:rPr>
              <w:t xml:space="preserve">División de Cooperación Internacional </w:t>
            </w:r>
          </w:p>
        </w:tc>
        <w:tc>
          <w:tcPr>
            <w:tcW w:w="1608" w:type="dxa"/>
            <w:vMerge w:val="restart"/>
            <w:vAlign w:val="center"/>
          </w:tcPr>
          <w:p w14:paraId="038A4D28" w14:textId="77777777" w:rsidR="00D5288C" w:rsidRPr="009069C5" w:rsidRDefault="00D5288C" w:rsidP="00B54271">
            <w:pPr>
              <w:rPr>
                <w:sz w:val="18"/>
                <w:szCs w:val="18"/>
                <w:lang w:val="es-419"/>
              </w:rPr>
            </w:pPr>
            <w:r w:rsidRPr="009069C5">
              <w:rPr>
                <w:sz w:val="18"/>
                <w:szCs w:val="18"/>
                <w:lang w:val="es-419"/>
              </w:rPr>
              <w:t xml:space="preserve">Lista de asistencia, diploma de finalización </w:t>
            </w:r>
          </w:p>
        </w:tc>
        <w:tc>
          <w:tcPr>
            <w:tcW w:w="1233" w:type="dxa"/>
            <w:vMerge w:val="restart"/>
            <w:vAlign w:val="center"/>
          </w:tcPr>
          <w:p w14:paraId="6BBEA71C" w14:textId="77777777" w:rsidR="00D5288C" w:rsidRPr="009069C5" w:rsidRDefault="00D5288C" w:rsidP="00B54271">
            <w:pPr>
              <w:rPr>
                <w:rFonts w:cstheme="minorHAnsi"/>
                <w:sz w:val="18"/>
                <w:szCs w:val="18"/>
                <w:lang w:val="es-419"/>
              </w:rPr>
            </w:pPr>
            <w:r w:rsidRPr="009069C5">
              <w:rPr>
                <w:rFonts w:cstheme="minorHAnsi"/>
                <w:sz w:val="18"/>
                <w:szCs w:val="18"/>
                <w:lang w:val="es-419"/>
              </w:rPr>
              <w:t>Falta de disposición de las áreas involucradas.</w:t>
            </w:r>
          </w:p>
          <w:p w14:paraId="0C1DC420" w14:textId="77777777" w:rsidR="00D5288C" w:rsidRPr="009069C5" w:rsidRDefault="00D5288C" w:rsidP="00B54271">
            <w:pPr>
              <w:rPr>
                <w:rFonts w:cstheme="minorHAnsi"/>
                <w:sz w:val="18"/>
                <w:szCs w:val="18"/>
                <w:lang w:val="es-419"/>
              </w:rPr>
            </w:pPr>
          </w:p>
          <w:p w14:paraId="6CF9C947" w14:textId="77777777" w:rsidR="00D5288C" w:rsidRPr="009069C5" w:rsidRDefault="00D5288C" w:rsidP="00B54271">
            <w:pPr>
              <w:rPr>
                <w:rFonts w:cstheme="minorHAnsi"/>
                <w:sz w:val="18"/>
                <w:szCs w:val="18"/>
                <w:lang w:val="es-419"/>
              </w:rPr>
            </w:pPr>
          </w:p>
          <w:p w14:paraId="45AB97D6" w14:textId="77777777" w:rsidR="00D5288C" w:rsidRPr="009069C5" w:rsidRDefault="00D5288C" w:rsidP="00B54271">
            <w:pPr>
              <w:rPr>
                <w:rFonts w:cstheme="minorHAnsi"/>
                <w:sz w:val="18"/>
                <w:szCs w:val="18"/>
                <w:lang w:val="es-419"/>
              </w:rPr>
            </w:pPr>
          </w:p>
        </w:tc>
        <w:tc>
          <w:tcPr>
            <w:tcW w:w="1286" w:type="dxa"/>
            <w:vMerge w:val="restart"/>
            <w:vAlign w:val="center"/>
          </w:tcPr>
          <w:p w14:paraId="62ECCE12" w14:textId="77777777" w:rsidR="00D5288C" w:rsidRPr="009069C5" w:rsidRDefault="00D5288C" w:rsidP="00B54271">
            <w:pPr>
              <w:rPr>
                <w:rFonts w:cstheme="minorHAnsi"/>
                <w:sz w:val="18"/>
                <w:szCs w:val="18"/>
                <w:lang w:val="es-419"/>
              </w:rPr>
            </w:pPr>
            <w:r w:rsidRPr="009069C5">
              <w:rPr>
                <w:rFonts w:cstheme="minorHAnsi"/>
                <w:sz w:val="18"/>
                <w:szCs w:val="18"/>
                <w:lang w:val="es-419"/>
              </w:rPr>
              <w:t xml:space="preserve">Levantamiento en departamentos con encargados para identificar beneficiarios </w:t>
            </w:r>
          </w:p>
        </w:tc>
        <w:tc>
          <w:tcPr>
            <w:tcW w:w="236" w:type="dxa"/>
            <w:shd w:val="clear" w:color="auto" w:fill="BEBEBE" w:themeFill="text2" w:themeFillTint="66"/>
            <w:vAlign w:val="center"/>
          </w:tcPr>
          <w:p w14:paraId="31AA86DF"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7604D5ED" w14:textId="77777777" w:rsidR="00D5288C" w:rsidRPr="009069C5" w:rsidRDefault="00D5288C" w:rsidP="00B54271">
            <w:pPr>
              <w:rPr>
                <w:sz w:val="18"/>
                <w:szCs w:val="18"/>
                <w:lang w:val="es-419"/>
              </w:rPr>
            </w:pPr>
          </w:p>
        </w:tc>
        <w:tc>
          <w:tcPr>
            <w:tcW w:w="236" w:type="dxa"/>
            <w:gridSpan w:val="2"/>
            <w:shd w:val="clear" w:color="auto" w:fill="BEBEBE" w:themeFill="text2" w:themeFillTint="66"/>
            <w:vAlign w:val="center"/>
          </w:tcPr>
          <w:p w14:paraId="328FD8CA"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537C823E"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6A9D5B96"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31CF8C3E"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0243FEF1"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059823EB"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38A6A2F9"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6BC7088E"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4DA025E6"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13DABB34" w14:textId="77777777" w:rsidR="00D5288C" w:rsidRPr="009069C5" w:rsidRDefault="00D5288C" w:rsidP="00B54271">
            <w:pPr>
              <w:rPr>
                <w:sz w:val="18"/>
                <w:szCs w:val="18"/>
                <w:lang w:val="es-419"/>
              </w:rPr>
            </w:pPr>
          </w:p>
        </w:tc>
        <w:tc>
          <w:tcPr>
            <w:tcW w:w="1000" w:type="dxa"/>
            <w:vAlign w:val="center"/>
          </w:tcPr>
          <w:p w14:paraId="494C7AC7" w14:textId="77777777" w:rsidR="00D5288C" w:rsidRPr="009069C5" w:rsidRDefault="00D5288C" w:rsidP="00B54271">
            <w:pPr>
              <w:rPr>
                <w:sz w:val="18"/>
                <w:szCs w:val="18"/>
                <w:lang w:val="es-419"/>
              </w:rPr>
            </w:pPr>
          </w:p>
        </w:tc>
        <w:tc>
          <w:tcPr>
            <w:tcW w:w="990" w:type="dxa"/>
            <w:vAlign w:val="center"/>
          </w:tcPr>
          <w:p w14:paraId="160F09AD" w14:textId="77777777" w:rsidR="00D5288C" w:rsidRPr="009069C5" w:rsidRDefault="00D5288C" w:rsidP="00B54271">
            <w:pPr>
              <w:rPr>
                <w:sz w:val="18"/>
                <w:szCs w:val="18"/>
                <w:lang w:val="es-419"/>
              </w:rPr>
            </w:pPr>
            <w:r w:rsidRPr="009069C5">
              <w:rPr>
                <w:rFonts w:cstheme="minorHAnsi"/>
                <w:sz w:val="18"/>
                <w:szCs w:val="18"/>
                <w:lang w:val="es-419"/>
              </w:rPr>
              <w:t>RD$ 0.00</w:t>
            </w:r>
          </w:p>
        </w:tc>
        <w:tc>
          <w:tcPr>
            <w:tcW w:w="902" w:type="dxa"/>
            <w:vAlign w:val="center"/>
          </w:tcPr>
          <w:p w14:paraId="59F2DC1B" w14:textId="77777777" w:rsidR="00D5288C" w:rsidRPr="009069C5" w:rsidRDefault="00D5288C" w:rsidP="00B54271">
            <w:pPr>
              <w:rPr>
                <w:sz w:val="18"/>
                <w:szCs w:val="18"/>
                <w:lang w:val="es-419"/>
              </w:rPr>
            </w:pPr>
          </w:p>
        </w:tc>
      </w:tr>
      <w:tr w:rsidR="00D5288C" w:rsidRPr="009069C5" w14:paraId="65CD37D4" w14:textId="77777777" w:rsidTr="00B54271">
        <w:trPr>
          <w:gridAfter w:val="1"/>
          <w:wAfter w:w="8" w:type="dxa"/>
          <w:trHeight w:val="1485"/>
          <w:jc w:val="center"/>
        </w:trPr>
        <w:tc>
          <w:tcPr>
            <w:tcW w:w="1696" w:type="dxa"/>
            <w:vMerge/>
            <w:vAlign w:val="center"/>
          </w:tcPr>
          <w:p w14:paraId="04F1017F" w14:textId="77777777" w:rsidR="00D5288C" w:rsidRPr="009069C5" w:rsidRDefault="00D5288C" w:rsidP="00B54271">
            <w:pPr>
              <w:pStyle w:val="Prrafodelista"/>
              <w:ind w:left="960"/>
              <w:jc w:val="left"/>
              <w:rPr>
                <w:sz w:val="18"/>
                <w:szCs w:val="18"/>
                <w:lang w:val="es-419"/>
              </w:rPr>
            </w:pPr>
          </w:p>
        </w:tc>
        <w:tc>
          <w:tcPr>
            <w:tcW w:w="1505" w:type="dxa"/>
            <w:vMerge/>
            <w:vAlign w:val="center"/>
          </w:tcPr>
          <w:p w14:paraId="2CD30548" w14:textId="77777777" w:rsidR="00D5288C" w:rsidRPr="009069C5" w:rsidRDefault="00D5288C" w:rsidP="00B54271">
            <w:pPr>
              <w:rPr>
                <w:sz w:val="18"/>
                <w:szCs w:val="18"/>
                <w:lang w:val="es-419"/>
              </w:rPr>
            </w:pPr>
          </w:p>
        </w:tc>
        <w:tc>
          <w:tcPr>
            <w:tcW w:w="1313" w:type="dxa"/>
            <w:vMerge/>
            <w:vAlign w:val="center"/>
          </w:tcPr>
          <w:p w14:paraId="367E7213" w14:textId="77777777" w:rsidR="00D5288C" w:rsidRPr="009069C5" w:rsidRDefault="00D5288C" w:rsidP="00B54271">
            <w:pPr>
              <w:rPr>
                <w:sz w:val="18"/>
                <w:szCs w:val="18"/>
                <w:lang w:val="es-419"/>
              </w:rPr>
            </w:pPr>
          </w:p>
        </w:tc>
        <w:tc>
          <w:tcPr>
            <w:tcW w:w="1251" w:type="dxa"/>
            <w:vMerge/>
            <w:vAlign w:val="center"/>
          </w:tcPr>
          <w:p w14:paraId="2BEB115B" w14:textId="77777777" w:rsidR="00D5288C" w:rsidRPr="009069C5" w:rsidRDefault="00D5288C" w:rsidP="00B54271">
            <w:pPr>
              <w:rPr>
                <w:sz w:val="18"/>
                <w:szCs w:val="18"/>
                <w:lang w:val="es-419"/>
              </w:rPr>
            </w:pPr>
          </w:p>
        </w:tc>
        <w:tc>
          <w:tcPr>
            <w:tcW w:w="972" w:type="dxa"/>
            <w:vMerge/>
            <w:vAlign w:val="center"/>
          </w:tcPr>
          <w:p w14:paraId="74058A5A" w14:textId="77777777" w:rsidR="00D5288C" w:rsidRPr="009069C5" w:rsidRDefault="00D5288C" w:rsidP="00B54271">
            <w:pPr>
              <w:rPr>
                <w:sz w:val="18"/>
                <w:szCs w:val="18"/>
                <w:lang w:val="es-419"/>
              </w:rPr>
            </w:pPr>
          </w:p>
        </w:tc>
        <w:tc>
          <w:tcPr>
            <w:tcW w:w="1577" w:type="dxa"/>
            <w:vMerge/>
            <w:vAlign w:val="center"/>
          </w:tcPr>
          <w:p w14:paraId="139984AD" w14:textId="77777777" w:rsidR="00D5288C" w:rsidRPr="009069C5" w:rsidRDefault="00D5288C" w:rsidP="00B54271">
            <w:pPr>
              <w:rPr>
                <w:sz w:val="18"/>
                <w:szCs w:val="18"/>
                <w:lang w:val="es-419"/>
              </w:rPr>
            </w:pPr>
          </w:p>
        </w:tc>
        <w:tc>
          <w:tcPr>
            <w:tcW w:w="1206" w:type="dxa"/>
            <w:vMerge/>
            <w:vAlign w:val="center"/>
          </w:tcPr>
          <w:p w14:paraId="03839C92" w14:textId="77777777" w:rsidR="00D5288C" w:rsidRPr="009069C5" w:rsidRDefault="00D5288C" w:rsidP="00B54271">
            <w:pPr>
              <w:rPr>
                <w:sz w:val="18"/>
                <w:szCs w:val="18"/>
                <w:lang w:val="es-419"/>
              </w:rPr>
            </w:pPr>
          </w:p>
        </w:tc>
        <w:tc>
          <w:tcPr>
            <w:tcW w:w="1608" w:type="dxa"/>
            <w:vMerge/>
            <w:vAlign w:val="center"/>
          </w:tcPr>
          <w:p w14:paraId="6B1A3799" w14:textId="77777777" w:rsidR="00D5288C" w:rsidRPr="009069C5" w:rsidRDefault="00D5288C" w:rsidP="00B54271">
            <w:pPr>
              <w:rPr>
                <w:sz w:val="18"/>
                <w:szCs w:val="18"/>
                <w:lang w:val="es-419"/>
              </w:rPr>
            </w:pPr>
          </w:p>
        </w:tc>
        <w:tc>
          <w:tcPr>
            <w:tcW w:w="1233" w:type="dxa"/>
            <w:vMerge/>
            <w:vAlign w:val="center"/>
          </w:tcPr>
          <w:p w14:paraId="67D3C903" w14:textId="77777777" w:rsidR="00D5288C" w:rsidRPr="009069C5" w:rsidRDefault="00D5288C" w:rsidP="00B54271">
            <w:pPr>
              <w:rPr>
                <w:rFonts w:cstheme="minorHAnsi"/>
                <w:sz w:val="18"/>
                <w:szCs w:val="18"/>
                <w:lang w:val="es-419"/>
              </w:rPr>
            </w:pPr>
          </w:p>
        </w:tc>
        <w:tc>
          <w:tcPr>
            <w:tcW w:w="1286" w:type="dxa"/>
            <w:vMerge/>
            <w:vAlign w:val="center"/>
          </w:tcPr>
          <w:p w14:paraId="42D36F9A" w14:textId="77777777" w:rsidR="00D5288C" w:rsidRPr="009069C5" w:rsidRDefault="00D5288C" w:rsidP="00B54271">
            <w:pPr>
              <w:rPr>
                <w:rFonts w:cstheme="minorHAnsi"/>
                <w:sz w:val="18"/>
                <w:szCs w:val="18"/>
                <w:lang w:val="es-419"/>
              </w:rPr>
            </w:pPr>
          </w:p>
        </w:tc>
        <w:tc>
          <w:tcPr>
            <w:tcW w:w="236" w:type="dxa"/>
            <w:shd w:val="clear" w:color="auto" w:fill="BEBEBE" w:themeFill="text2" w:themeFillTint="66"/>
            <w:vAlign w:val="center"/>
          </w:tcPr>
          <w:p w14:paraId="446D35EB"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2CBA6372" w14:textId="77777777" w:rsidR="00D5288C" w:rsidRPr="009069C5" w:rsidRDefault="00D5288C" w:rsidP="00B54271">
            <w:pPr>
              <w:rPr>
                <w:sz w:val="18"/>
                <w:szCs w:val="18"/>
                <w:lang w:val="es-419"/>
              </w:rPr>
            </w:pPr>
          </w:p>
        </w:tc>
        <w:tc>
          <w:tcPr>
            <w:tcW w:w="236" w:type="dxa"/>
            <w:gridSpan w:val="2"/>
            <w:shd w:val="clear" w:color="auto" w:fill="BEBEBE" w:themeFill="text2" w:themeFillTint="66"/>
            <w:vAlign w:val="center"/>
          </w:tcPr>
          <w:p w14:paraId="0585D58C"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7A5E1A1F"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071D154B"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01C6A5CF"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3CD39538"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1C1066D5"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3C45A98F"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5786A4EB"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6371C0A2"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1DF7EAF5" w14:textId="77777777" w:rsidR="00D5288C" w:rsidRPr="009069C5" w:rsidRDefault="00D5288C" w:rsidP="00B54271">
            <w:pPr>
              <w:rPr>
                <w:sz w:val="18"/>
                <w:szCs w:val="18"/>
                <w:lang w:val="es-419"/>
              </w:rPr>
            </w:pPr>
          </w:p>
        </w:tc>
        <w:tc>
          <w:tcPr>
            <w:tcW w:w="1000" w:type="dxa"/>
            <w:vAlign w:val="center"/>
          </w:tcPr>
          <w:p w14:paraId="4AFD8641" w14:textId="77777777" w:rsidR="00D5288C" w:rsidRPr="009069C5" w:rsidRDefault="00D5288C" w:rsidP="00B54271">
            <w:pPr>
              <w:rPr>
                <w:sz w:val="18"/>
                <w:szCs w:val="18"/>
                <w:lang w:val="es-419"/>
              </w:rPr>
            </w:pPr>
          </w:p>
        </w:tc>
        <w:tc>
          <w:tcPr>
            <w:tcW w:w="990" w:type="dxa"/>
            <w:vAlign w:val="center"/>
          </w:tcPr>
          <w:p w14:paraId="7B144FDD" w14:textId="77777777" w:rsidR="00D5288C" w:rsidRPr="009069C5" w:rsidRDefault="00D5288C" w:rsidP="00B54271">
            <w:pPr>
              <w:rPr>
                <w:sz w:val="18"/>
                <w:szCs w:val="18"/>
                <w:lang w:val="es-419"/>
              </w:rPr>
            </w:pPr>
            <w:r w:rsidRPr="009069C5">
              <w:rPr>
                <w:rFonts w:cstheme="minorHAnsi"/>
                <w:sz w:val="18"/>
                <w:szCs w:val="18"/>
                <w:lang w:val="es-419"/>
              </w:rPr>
              <w:t>RD$ 0.00</w:t>
            </w:r>
          </w:p>
        </w:tc>
        <w:tc>
          <w:tcPr>
            <w:tcW w:w="902" w:type="dxa"/>
            <w:vAlign w:val="center"/>
          </w:tcPr>
          <w:p w14:paraId="5548D2D6" w14:textId="77777777" w:rsidR="00D5288C" w:rsidRPr="009069C5" w:rsidRDefault="00D5288C" w:rsidP="00B54271">
            <w:pPr>
              <w:rPr>
                <w:sz w:val="18"/>
                <w:szCs w:val="18"/>
                <w:lang w:val="es-419"/>
              </w:rPr>
            </w:pPr>
          </w:p>
        </w:tc>
      </w:tr>
      <w:tr w:rsidR="00D5288C" w:rsidRPr="009069C5" w14:paraId="367E85F5" w14:textId="77777777" w:rsidTr="00B54271">
        <w:trPr>
          <w:gridAfter w:val="1"/>
          <w:wAfter w:w="8" w:type="dxa"/>
          <w:trHeight w:val="570"/>
          <w:jc w:val="center"/>
        </w:trPr>
        <w:tc>
          <w:tcPr>
            <w:tcW w:w="1696" w:type="dxa"/>
            <w:vMerge w:val="restart"/>
            <w:vAlign w:val="center"/>
          </w:tcPr>
          <w:p w14:paraId="0CE3A2ED" w14:textId="77777777" w:rsidR="00D5288C" w:rsidRPr="009069C5" w:rsidRDefault="00D5288C" w:rsidP="00B54271">
            <w:pPr>
              <w:rPr>
                <w:sz w:val="18"/>
                <w:szCs w:val="18"/>
                <w:lang w:val="es-419"/>
              </w:rPr>
            </w:pPr>
            <w:r w:rsidRPr="009069C5">
              <w:rPr>
                <w:sz w:val="18"/>
                <w:szCs w:val="18"/>
                <w:lang w:val="es-419"/>
              </w:rPr>
              <w:t>6.4 Seguimiento a las iniciativas en ejecución</w:t>
            </w:r>
          </w:p>
        </w:tc>
        <w:tc>
          <w:tcPr>
            <w:tcW w:w="1505" w:type="dxa"/>
            <w:vMerge w:val="restart"/>
            <w:vAlign w:val="center"/>
          </w:tcPr>
          <w:p w14:paraId="13EE0896" w14:textId="77777777" w:rsidR="00D5288C" w:rsidRPr="009069C5" w:rsidRDefault="00D5288C" w:rsidP="00B54271">
            <w:pPr>
              <w:rPr>
                <w:sz w:val="18"/>
                <w:szCs w:val="18"/>
                <w:lang w:val="es-419"/>
              </w:rPr>
            </w:pPr>
            <w:r w:rsidRPr="009069C5">
              <w:rPr>
                <w:sz w:val="18"/>
                <w:szCs w:val="18"/>
                <w:lang w:val="es-419"/>
              </w:rPr>
              <w:t xml:space="preserve">Iniciativas con informes trimestrales de </w:t>
            </w:r>
            <w:r w:rsidRPr="009069C5">
              <w:rPr>
                <w:sz w:val="18"/>
                <w:szCs w:val="18"/>
                <w:lang w:val="es-419"/>
              </w:rPr>
              <w:lastRenderedPageBreak/>
              <w:t>seguimiento oportunos</w:t>
            </w:r>
          </w:p>
        </w:tc>
        <w:tc>
          <w:tcPr>
            <w:tcW w:w="1313" w:type="dxa"/>
            <w:vMerge w:val="restart"/>
            <w:vAlign w:val="center"/>
          </w:tcPr>
          <w:p w14:paraId="2DCC1598" w14:textId="77777777" w:rsidR="00D5288C" w:rsidRPr="009069C5" w:rsidRDefault="00D5288C" w:rsidP="00B54271">
            <w:pPr>
              <w:rPr>
                <w:sz w:val="18"/>
                <w:szCs w:val="18"/>
                <w:lang w:val="es-419"/>
              </w:rPr>
            </w:pPr>
            <w:r w:rsidRPr="009069C5">
              <w:rPr>
                <w:sz w:val="18"/>
                <w:szCs w:val="18"/>
                <w:lang w:val="es-419"/>
              </w:rPr>
              <w:lastRenderedPageBreak/>
              <w:t xml:space="preserve">Cantidad de informes trimestrales </w:t>
            </w:r>
            <w:r w:rsidRPr="009069C5">
              <w:rPr>
                <w:sz w:val="18"/>
                <w:szCs w:val="18"/>
                <w:lang w:val="es-419"/>
              </w:rPr>
              <w:lastRenderedPageBreak/>
              <w:t>emitidos oportunamente</w:t>
            </w:r>
          </w:p>
        </w:tc>
        <w:tc>
          <w:tcPr>
            <w:tcW w:w="1251" w:type="dxa"/>
            <w:vMerge w:val="restart"/>
            <w:vAlign w:val="center"/>
          </w:tcPr>
          <w:p w14:paraId="09653D6A" w14:textId="5E651174" w:rsidR="00D5288C" w:rsidRPr="009069C5" w:rsidRDefault="00943F9A" w:rsidP="00B54271">
            <w:pPr>
              <w:rPr>
                <w:sz w:val="18"/>
                <w:szCs w:val="18"/>
                <w:lang w:val="es-419"/>
              </w:rPr>
            </w:pPr>
            <w:r w:rsidRPr="009069C5">
              <w:rPr>
                <w:sz w:val="18"/>
                <w:szCs w:val="18"/>
                <w:lang w:val="es-419"/>
              </w:rPr>
              <w:lastRenderedPageBreak/>
              <w:t>Avances socializados</w:t>
            </w:r>
            <w:r w:rsidR="00D5288C" w:rsidRPr="009069C5">
              <w:rPr>
                <w:sz w:val="18"/>
                <w:szCs w:val="18"/>
                <w:lang w:val="es-419"/>
              </w:rPr>
              <w:t xml:space="preserve"> a través de los </w:t>
            </w:r>
            <w:r w:rsidR="00D5288C" w:rsidRPr="009069C5">
              <w:rPr>
                <w:sz w:val="18"/>
                <w:szCs w:val="18"/>
                <w:lang w:val="es-419"/>
              </w:rPr>
              <w:lastRenderedPageBreak/>
              <w:t>informes trimestrales</w:t>
            </w:r>
          </w:p>
        </w:tc>
        <w:tc>
          <w:tcPr>
            <w:tcW w:w="972" w:type="dxa"/>
            <w:vMerge w:val="restart"/>
            <w:vAlign w:val="center"/>
          </w:tcPr>
          <w:p w14:paraId="0BF1D325" w14:textId="77777777" w:rsidR="00D5288C" w:rsidRPr="009069C5" w:rsidRDefault="00D5288C" w:rsidP="00B54271">
            <w:pPr>
              <w:rPr>
                <w:sz w:val="18"/>
                <w:szCs w:val="18"/>
                <w:lang w:val="es-419"/>
              </w:rPr>
            </w:pPr>
            <w:r w:rsidRPr="009069C5">
              <w:rPr>
                <w:sz w:val="18"/>
                <w:szCs w:val="18"/>
                <w:lang w:val="es-419"/>
              </w:rPr>
              <w:lastRenderedPageBreak/>
              <w:t>N/A</w:t>
            </w:r>
          </w:p>
        </w:tc>
        <w:tc>
          <w:tcPr>
            <w:tcW w:w="1577" w:type="dxa"/>
            <w:vAlign w:val="center"/>
          </w:tcPr>
          <w:p w14:paraId="573DD86E" w14:textId="77777777" w:rsidR="00D5288C" w:rsidRPr="009069C5" w:rsidRDefault="00D5288C" w:rsidP="00B54271">
            <w:pPr>
              <w:rPr>
                <w:sz w:val="18"/>
                <w:szCs w:val="18"/>
                <w:lang w:val="es-419"/>
              </w:rPr>
            </w:pPr>
            <w:r w:rsidRPr="009069C5">
              <w:rPr>
                <w:sz w:val="18"/>
                <w:szCs w:val="18"/>
                <w:lang w:val="es-419"/>
              </w:rPr>
              <w:t>6.4.1 Elaborar plan y cronograma de actividades</w:t>
            </w:r>
          </w:p>
        </w:tc>
        <w:tc>
          <w:tcPr>
            <w:tcW w:w="1206" w:type="dxa"/>
            <w:vAlign w:val="center"/>
          </w:tcPr>
          <w:p w14:paraId="7AA4D151" w14:textId="77777777" w:rsidR="00D5288C" w:rsidRPr="009069C5" w:rsidRDefault="00D5288C" w:rsidP="00B54271">
            <w:pPr>
              <w:rPr>
                <w:sz w:val="18"/>
                <w:szCs w:val="18"/>
                <w:lang w:val="es-419"/>
              </w:rPr>
            </w:pPr>
            <w:r w:rsidRPr="009069C5">
              <w:rPr>
                <w:sz w:val="18"/>
                <w:szCs w:val="18"/>
                <w:lang w:val="es-419"/>
              </w:rPr>
              <w:t>División de Cooperación Internacional</w:t>
            </w:r>
          </w:p>
        </w:tc>
        <w:tc>
          <w:tcPr>
            <w:tcW w:w="1608" w:type="dxa"/>
            <w:vAlign w:val="center"/>
          </w:tcPr>
          <w:p w14:paraId="1FFF1D12" w14:textId="77777777" w:rsidR="00D5288C" w:rsidRPr="009069C5" w:rsidRDefault="00D5288C" w:rsidP="00B54271">
            <w:pPr>
              <w:rPr>
                <w:sz w:val="18"/>
                <w:szCs w:val="18"/>
                <w:lang w:val="es-419"/>
              </w:rPr>
            </w:pPr>
            <w:r w:rsidRPr="009069C5">
              <w:rPr>
                <w:sz w:val="18"/>
                <w:szCs w:val="18"/>
                <w:lang w:val="es-419"/>
              </w:rPr>
              <w:t>Plan de trabajo, cronograma de actividades</w:t>
            </w:r>
          </w:p>
        </w:tc>
        <w:tc>
          <w:tcPr>
            <w:tcW w:w="1233" w:type="dxa"/>
            <w:vMerge w:val="restart"/>
            <w:vAlign w:val="center"/>
          </w:tcPr>
          <w:p w14:paraId="190AECC5" w14:textId="77777777" w:rsidR="00D5288C" w:rsidRPr="009069C5" w:rsidRDefault="00D5288C" w:rsidP="00B54271">
            <w:pPr>
              <w:rPr>
                <w:rFonts w:cstheme="minorHAnsi"/>
                <w:sz w:val="18"/>
                <w:szCs w:val="18"/>
                <w:lang w:val="es-419"/>
              </w:rPr>
            </w:pPr>
            <w:r w:rsidRPr="009069C5">
              <w:rPr>
                <w:rFonts w:cstheme="minorHAnsi"/>
                <w:sz w:val="18"/>
                <w:szCs w:val="18"/>
                <w:lang w:val="es-419"/>
              </w:rPr>
              <w:t xml:space="preserve">Actividades de las iniciativas </w:t>
            </w:r>
            <w:r w:rsidRPr="009069C5">
              <w:rPr>
                <w:rFonts w:cstheme="minorHAnsi"/>
                <w:sz w:val="18"/>
                <w:szCs w:val="18"/>
                <w:lang w:val="es-419"/>
              </w:rPr>
              <w:lastRenderedPageBreak/>
              <w:t>realizadas sin documentar</w:t>
            </w:r>
          </w:p>
        </w:tc>
        <w:tc>
          <w:tcPr>
            <w:tcW w:w="1286" w:type="dxa"/>
            <w:vMerge w:val="restart"/>
            <w:vAlign w:val="center"/>
          </w:tcPr>
          <w:p w14:paraId="532A0201" w14:textId="77777777" w:rsidR="00D5288C" w:rsidRPr="009069C5" w:rsidRDefault="00D5288C" w:rsidP="00B54271">
            <w:pPr>
              <w:rPr>
                <w:rFonts w:cstheme="minorHAnsi"/>
                <w:sz w:val="18"/>
                <w:szCs w:val="18"/>
                <w:lang w:val="es-419"/>
              </w:rPr>
            </w:pPr>
            <w:r w:rsidRPr="009069C5">
              <w:rPr>
                <w:rFonts w:cstheme="minorHAnsi"/>
                <w:sz w:val="18"/>
                <w:szCs w:val="18"/>
                <w:lang w:val="es-419"/>
              </w:rPr>
              <w:lastRenderedPageBreak/>
              <w:t xml:space="preserve">Realizar reunión de coordinación </w:t>
            </w:r>
            <w:r w:rsidRPr="009069C5">
              <w:rPr>
                <w:rFonts w:cstheme="minorHAnsi"/>
                <w:sz w:val="18"/>
                <w:szCs w:val="18"/>
                <w:lang w:val="es-419"/>
              </w:rPr>
              <w:lastRenderedPageBreak/>
              <w:t>de actividades realizadas</w:t>
            </w:r>
          </w:p>
        </w:tc>
        <w:tc>
          <w:tcPr>
            <w:tcW w:w="236" w:type="dxa"/>
            <w:shd w:val="clear" w:color="auto" w:fill="BEBEBE" w:themeFill="text2" w:themeFillTint="66"/>
            <w:vAlign w:val="center"/>
          </w:tcPr>
          <w:p w14:paraId="0D9BC24C"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2B79A099" w14:textId="77777777" w:rsidR="00D5288C" w:rsidRPr="009069C5" w:rsidRDefault="00D5288C" w:rsidP="00B54271">
            <w:pPr>
              <w:rPr>
                <w:sz w:val="18"/>
                <w:szCs w:val="18"/>
                <w:lang w:val="es-419"/>
              </w:rPr>
            </w:pPr>
          </w:p>
        </w:tc>
        <w:tc>
          <w:tcPr>
            <w:tcW w:w="236" w:type="dxa"/>
            <w:gridSpan w:val="2"/>
            <w:shd w:val="clear" w:color="auto" w:fill="BEBEBE" w:themeFill="text2" w:themeFillTint="66"/>
            <w:vAlign w:val="center"/>
          </w:tcPr>
          <w:p w14:paraId="7412CFE4"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10BE5485"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70BD1B00"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21C1C10B"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21178828"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1ECF331C"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0DE88514"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2C4603D1"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150D4192"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38992CF2" w14:textId="77777777" w:rsidR="00D5288C" w:rsidRPr="009069C5" w:rsidRDefault="00D5288C" w:rsidP="00B54271">
            <w:pPr>
              <w:rPr>
                <w:sz w:val="18"/>
                <w:szCs w:val="18"/>
                <w:lang w:val="es-419"/>
              </w:rPr>
            </w:pPr>
          </w:p>
        </w:tc>
        <w:tc>
          <w:tcPr>
            <w:tcW w:w="1000" w:type="dxa"/>
            <w:vAlign w:val="center"/>
          </w:tcPr>
          <w:p w14:paraId="675E0E83" w14:textId="77777777" w:rsidR="00D5288C" w:rsidRPr="009069C5" w:rsidRDefault="00D5288C" w:rsidP="00B54271">
            <w:pPr>
              <w:rPr>
                <w:sz w:val="18"/>
                <w:szCs w:val="18"/>
                <w:lang w:val="es-419"/>
              </w:rPr>
            </w:pPr>
          </w:p>
        </w:tc>
        <w:tc>
          <w:tcPr>
            <w:tcW w:w="990" w:type="dxa"/>
            <w:vAlign w:val="center"/>
          </w:tcPr>
          <w:p w14:paraId="1E5FA630" w14:textId="77777777" w:rsidR="00D5288C" w:rsidRPr="009069C5" w:rsidRDefault="00D5288C" w:rsidP="00B54271">
            <w:pPr>
              <w:rPr>
                <w:sz w:val="18"/>
                <w:szCs w:val="18"/>
                <w:lang w:val="es-419"/>
              </w:rPr>
            </w:pPr>
            <w:r w:rsidRPr="009069C5">
              <w:rPr>
                <w:rFonts w:cstheme="minorHAnsi"/>
                <w:sz w:val="18"/>
                <w:szCs w:val="18"/>
                <w:lang w:val="es-419"/>
              </w:rPr>
              <w:t>RD$ 0.00</w:t>
            </w:r>
          </w:p>
        </w:tc>
        <w:tc>
          <w:tcPr>
            <w:tcW w:w="902" w:type="dxa"/>
            <w:vAlign w:val="center"/>
          </w:tcPr>
          <w:p w14:paraId="567736CF" w14:textId="77777777" w:rsidR="00D5288C" w:rsidRPr="009069C5" w:rsidRDefault="00D5288C" w:rsidP="00B54271">
            <w:pPr>
              <w:rPr>
                <w:sz w:val="18"/>
                <w:szCs w:val="18"/>
                <w:lang w:val="es-419"/>
              </w:rPr>
            </w:pPr>
          </w:p>
        </w:tc>
      </w:tr>
      <w:tr w:rsidR="00D5288C" w:rsidRPr="009069C5" w14:paraId="61EC5C9E" w14:textId="77777777" w:rsidTr="00B54271">
        <w:trPr>
          <w:gridAfter w:val="1"/>
          <w:wAfter w:w="8" w:type="dxa"/>
          <w:trHeight w:val="1018"/>
          <w:jc w:val="center"/>
        </w:trPr>
        <w:tc>
          <w:tcPr>
            <w:tcW w:w="1696" w:type="dxa"/>
            <w:vMerge/>
            <w:vAlign w:val="center"/>
          </w:tcPr>
          <w:p w14:paraId="2EE5CAEB" w14:textId="77777777" w:rsidR="00D5288C" w:rsidRPr="009069C5" w:rsidRDefault="00D5288C" w:rsidP="00B54271">
            <w:pPr>
              <w:rPr>
                <w:sz w:val="18"/>
                <w:szCs w:val="18"/>
                <w:lang w:val="es-419"/>
              </w:rPr>
            </w:pPr>
          </w:p>
        </w:tc>
        <w:tc>
          <w:tcPr>
            <w:tcW w:w="1505" w:type="dxa"/>
            <w:vMerge/>
            <w:vAlign w:val="center"/>
          </w:tcPr>
          <w:p w14:paraId="40A654B7" w14:textId="77777777" w:rsidR="00D5288C" w:rsidRPr="009069C5" w:rsidRDefault="00D5288C" w:rsidP="00B54271">
            <w:pPr>
              <w:rPr>
                <w:sz w:val="18"/>
                <w:szCs w:val="18"/>
                <w:lang w:val="es-419"/>
              </w:rPr>
            </w:pPr>
          </w:p>
        </w:tc>
        <w:tc>
          <w:tcPr>
            <w:tcW w:w="1313" w:type="dxa"/>
            <w:vMerge/>
            <w:vAlign w:val="center"/>
          </w:tcPr>
          <w:p w14:paraId="480CC4ED" w14:textId="77777777" w:rsidR="00D5288C" w:rsidRPr="009069C5" w:rsidRDefault="00D5288C" w:rsidP="00B54271">
            <w:pPr>
              <w:rPr>
                <w:sz w:val="18"/>
                <w:szCs w:val="18"/>
                <w:lang w:val="es-419"/>
              </w:rPr>
            </w:pPr>
          </w:p>
        </w:tc>
        <w:tc>
          <w:tcPr>
            <w:tcW w:w="1251" w:type="dxa"/>
            <w:vMerge/>
            <w:vAlign w:val="center"/>
          </w:tcPr>
          <w:p w14:paraId="2CEB86C6" w14:textId="77777777" w:rsidR="00D5288C" w:rsidRPr="009069C5" w:rsidRDefault="00D5288C" w:rsidP="00B54271">
            <w:pPr>
              <w:rPr>
                <w:sz w:val="18"/>
                <w:szCs w:val="18"/>
                <w:lang w:val="es-419"/>
              </w:rPr>
            </w:pPr>
          </w:p>
        </w:tc>
        <w:tc>
          <w:tcPr>
            <w:tcW w:w="972" w:type="dxa"/>
            <w:vMerge/>
            <w:vAlign w:val="center"/>
          </w:tcPr>
          <w:p w14:paraId="629E2921" w14:textId="77777777" w:rsidR="00D5288C" w:rsidRPr="009069C5" w:rsidRDefault="00D5288C" w:rsidP="00B54271">
            <w:pPr>
              <w:rPr>
                <w:sz w:val="18"/>
                <w:szCs w:val="18"/>
                <w:lang w:val="es-419"/>
              </w:rPr>
            </w:pPr>
          </w:p>
        </w:tc>
        <w:tc>
          <w:tcPr>
            <w:tcW w:w="1577" w:type="dxa"/>
            <w:vAlign w:val="center"/>
          </w:tcPr>
          <w:p w14:paraId="689CB09A" w14:textId="77777777" w:rsidR="00D5288C" w:rsidRPr="009069C5" w:rsidRDefault="00D5288C" w:rsidP="00B54271">
            <w:pPr>
              <w:rPr>
                <w:sz w:val="18"/>
                <w:szCs w:val="18"/>
                <w:lang w:val="es-419"/>
              </w:rPr>
            </w:pPr>
            <w:r w:rsidRPr="009069C5">
              <w:rPr>
                <w:sz w:val="18"/>
                <w:szCs w:val="18"/>
                <w:lang w:val="es-419"/>
              </w:rPr>
              <w:t>6.4.2 Solicitud de informes sobre las actividades realizadas</w:t>
            </w:r>
          </w:p>
        </w:tc>
        <w:tc>
          <w:tcPr>
            <w:tcW w:w="1206" w:type="dxa"/>
            <w:vAlign w:val="center"/>
          </w:tcPr>
          <w:p w14:paraId="5E2FE713" w14:textId="77777777" w:rsidR="00D5288C" w:rsidRPr="009069C5" w:rsidRDefault="00D5288C" w:rsidP="00B54271">
            <w:pPr>
              <w:rPr>
                <w:sz w:val="18"/>
                <w:szCs w:val="18"/>
                <w:lang w:val="es-419"/>
              </w:rPr>
            </w:pPr>
            <w:r w:rsidRPr="009069C5">
              <w:rPr>
                <w:sz w:val="18"/>
                <w:szCs w:val="18"/>
                <w:lang w:val="es-419"/>
              </w:rPr>
              <w:t>División de Cooperación Internacional, unidades involucradas</w:t>
            </w:r>
          </w:p>
        </w:tc>
        <w:tc>
          <w:tcPr>
            <w:tcW w:w="1608" w:type="dxa"/>
            <w:vAlign w:val="center"/>
          </w:tcPr>
          <w:p w14:paraId="6EC0A9A7" w14:textId="77777777" w:rsidR="00D5288C" w:rsidRPr="009069C5" w:rsidRDefault="00D5288C" w:rsidP="00B54271">
            <w:pPr>
              <w:rPr>
                <w:sz w:val="18"/>
                <w:szCs w:val="18"/>
                <w:lang w:val="es-419"/>
              </w:rPr>
            </w:pPr>
            <w:r w:rsidRPr="009069C5">
              <w:rPr>
                <w:sz w:val="18"/>
                <w:szCs w:val="18"/>
                <w:lang w:val="es-419"/>
              </w:rPr>
              <w:t>Solicitudes, correos electrónicos</w:t>
            </w:r>
          </w:p>
        </w:tc>
        <w:tc>
          <w:tcPr>
            <w:tcW w:w="1233" w:type="dxa"/>
            <w:vMerge/>
            <w:vAlign w:val="center"/>
          </w:tcPr>
          <w:p w14:paraId="70395F21" w14:textId="77777777" w:rsidR="00D5288C" w:rsidRPr="009069C5" w:rsidRDefault="00D5288C" w:rsidP="00B54271">
            <w:pPr>
              <w:rPr>
                <w:rFonts w:cstheme="minorHAnsi"/>
                <w:sz w:val="18"/>
                <w:szCs w:val="18"/>
                <w:lang w:val="es-419"/>
              </w:rPr>
            </w:pPr>
          </w:p>
        </w:tc>
        <w:tc>
          <w:tcPr>
            <w:tcW w:w="1286" w:type="dxa"/>
            <w:vMerge/>
            <w:vAlign w:val="center"/>
          </w:tcPr>
          <w:p w14:paraId="640371BE" w14:textId="77777777" w:rsidR="00D5288C" w:rsidRPr="009069C5" w:rsidRDefault="00D5288C" w:rsidP="00B54271">
            <w:pPr>
              <w:rPr>
                <w:rFonts w:cstheme="minorHAnsi"/>
                <w:sz w:val="18"/>
                <w:szCs w:val="18"/>
                <w:lang w:val="es-419"/>
              </w:rPr>
            </w:pPr>
          </w:p>
        </w:tc>
        <w:tc>
          <w:tcPr>
            <w:tcW w:w="236" w:type="dxa"/>
            <w:shd w:val="clear" w:color="auto" w:fill="auto"/>
            <w:vAlign w:val="center"/>
          </w:tcPr>
          <w:p w14:paraId="732F707E" w14:textId="77777777" w:rsidR="00D5288C" w:rsidRPr="009069C5" w:rsidRDefault="00D5288C" w:rsidP="00B54271">
            <w:pPr>
              <w:rPr>
                <w:sz w:val="18"/>
                <w:szCs w:val="18"/>
                <w:lang w:val="es-419"/>
              </w:rPr>
            </w:pPr>
          </w:p>
        </w:tc>
        <w:tc>
          <w:tcPr>
            <w:tcW w:w="236" w:type="dxa"/>
            <w:shd w:val="clear" w:color="auto" w:fill="auto"/>
            <w:vAlign w:val="center"/>
          </w:tcPr>
          <w:p w14:paraId="7DFB963E" w14:textId="77777777" w:rsidR="00D5288C" w:rsidRPr="009069C5" w:rsidRDefault="00D5288C" w:rsidP="00B54271">
            <w:pPr>
              <w:rPr>
                <w:sz w:val="18"/>
                <w:szCs w:val="18"/>
                <w:lang w:val="es-419"/>
              </w:rPr>
            </w:pPr>
          </w:p>
        </w:tc>
        <w:tc>
          <w:tcPr>
            <w:tcW w:w="236" w:type="dxa"/>
            <w:gridSpan w:val="2"/>
            <w:shd w:val="clear" w:color="auto" w:fill="BEBEBE" w:themeFill="text2" w:themeFillTint="66"/>
            <w:vAlign w:val="center"/>
          </w:tcPr>
          <w:p w14:paraId="37BFCE1F" w14:textId="77777777" w:rsidR="00D5288C" w:rsidRPr="009069C5" w:rsidRDefault="00D5288C" w:rsidP="00B54271">
            <w:pPr>
              <w:rPr>
                <w:sz w:val="18"/>
                <w:szCs w:val="18"/>
                <w:lang w:val="es-419"/>
              </w:rPr>
            </w:pPr>
          </w:p>
        </w:tc>
        <w:tc>
          <w:tcPr>
            <w:tcW w:w="236" w:type="dxa"/>
            <w:shd w:val="clear" w:color="auto" w:fill="auto"/>
            <w:vAlign w:val="center"/>
          </w:tcPr>
          <w:p w14:paraId="54535001" w14:textId="77777777" w:rsidR="00D5288C" w:rsidRPr="009069C5" w:rsidRDefault="00D5288C" w:rsidP="00B54271">
            <w:pPr>
              <w:rPr>
                <w:sz w:val="18"/>
                <w:szCs w:val="18"/>
                <w:lang w:val="es-419"/>
              </w:rPr>
            </w:pPr>
          </w:p>
        </w:tc>
        <w:tc>
          <w:tcPr>
            <w:tcW w:w="236" w:type="dxa"/>
            <w:shd w:val="clear" w:color="auto" w:fill="auto"/>
            <w:vAlign w:val="center"/>
          </w:tcPr>
          <w:p w14:paraId="1B3120EA"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46C86FB9" w14:textId="77777777" w:rsidR="00D5288C" w:rsidRPr="009069C5" w:rsidRDefault="00D5288C" w:rsidP="00B54271">
            <w:pPr>
              <w:rPr>
                <w:sz w:val="18"/>
                <w:szCs w:val="18"/>
                <w:lang w:val="es-419"/>
              </w:rPr>
            </w:pPr>
          </w:p>
        </w:tc>
        <w:tc>
          <w:tcPr>
            <w:tcW w:w="236" w:type="dxa"/>
            <w:shd w:val="clear" w:color="auto" w:fill="auto"/>
            <w:vAlign w:val="center"/>
          </w:tcPr>
          <w:p w14:paraId="1272E753" w14:textId="77777777" w:rsidR="00D5288C" w:rsidRPr="009069C5" w:rsidRDefault="00D5288C" w:rsidP="00B54271">
            <w:pPr>
              <w:rPr>
                <w:sz w:val="18"/>
                <w:szCs w:val="18"/>
                <w:lang w:val="es-419"/>
              </w:rPr>
            </w:pPr>
          </w:p>
        </w:tc>
        <w:tc>
          <w:tcPr>
            <w:tcW w:w="236" w:type="dxa"/>
            <w:shd w:val="clear" w:color="auto" w:fill="auto"/>
            <w:vAlign w:val="center"/>
          </w:tcPr>
          <w:p w14:paraId="5D2109D5"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57831070" w14:textId="77777777" w:rsidR="00D5288C" w:rsidRPr="009069C5" w:rsidRDefault="00D5288C" w:rsidP="00B54271">
            <w:pPr>
              <w:rPr>
                <w:sz w:val="18"/>
                <w:szCs w:val="18"/>
                <w:lang w:val="es-419"/>
              </w:rPr>
            </w:pPr>
          </w:p>
        </w:tc>
        <w:tc>
          <w:tcPr>
            <w:tcW w:w="236" w:type="dxa"/>
            <w:shd w:val="clear" w:color="auto" w:fill="auto"/>
            <w:vAlign w:val="center"/>
          </w:tcPr>
          <w:p w14:paraId="5A1A6D48" w14:textId="77777777" w:rsidR="00D5288C" w:rsidRPr="009069C5" w:rsidRDefault="00D5288C" w:rsidP="00B54271">
            <w:pPr>
              <w:rPr>
                <w:sz w:val="18"/>
                <w:szCs w:val="18"/>
                <w:lang w:val="es-419"/>
              </w:rPr>
            </w:pPr>
          </w:p>
        </w:tc>
        <w:tc>
          <w:tcPr>
            <w:tcW w:w="236" w:type="dxa"/>
            <w:shd w:val="clear" w:color="auto" w:fill="auto"/>
            <w:vAlign w:val="center"/>
          </w:tcPr>
          <w:p w14:paraId="42DF3FC5"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099E2F87" w14:textId="77777777" w:rsidR="00D5288C" w:rsidRPr="009069C5" w:rsidRDefault="00D5288C" w:rsidP="00B54271">
            <w:pPr>
              <w:rPr>
                <w:sz w:val="18"/>
                <w:szCs w:val="18"/>
                <w:lang w:val="es-419"/>
              </w:rPr>
            </w:pPr>
          </w:p>
        </w:tc>
        <w:tc>
          <w:tcPr>
            <w:tcW w:w="1000" w:type="dxa"/>
            <w:vAlign w:val="center"/>
          </w:tcPr>
          <w:p w14:paraId="1492020C" w14:textId="77777777" w:rsidR="00D5288C" w:rsidRPr="009069C5" w:rsidRDefault="00D5288C" w:rsidP="00B54271">
            <w:pPr>
              <w:rPr>
                <w:sz w:val="18"/>
                <w:szCs w:val="18"/>
                <w:lang w:val="es-419"/>
              </w:rPr>
            </w:pPr>
          </w:p>
        </w:tc>
        <w:tc>
          <w:tcPr>
            <w:tcW w:w="990" w:type="dxa"/>
            <w:vAlign w:val="center"/>
          </w:tcPr>
          <w:p w14:paraId="40653C15" w14:textId="77777777" w:rsidR="00D5288C" w:rsidRPr="009069C5" w:rsidRDefault="00D5288C" w:rsidP="00B54271">
            <w:pPr>
              <w:rPr>
                <w:sz w:val="18"/>
                <w:szCs w:val="18"/>
                <w:lang w:val="es-419"/>
              </w:rPr>
            </w:pPr>
            <w:r w:rsidRPr="009069C5">
              <w:rPr>
                <w:rFonts w:cstheme="minorHAnsi"/>
                <w:sz w:val="18"/>
                <w:szCs w:val="18"/>
                <w:lang w:val="es-419"/>
              </w:rPr>
              <w:t>RD$ 0.00</w:t>
            </w:r>
          </w:p>
        </w:tc>
        <w:tc>
          <w:tcPr>
            <w:tcW w:w="902" w:type="dxa"/>
            <w:vAlign w:val="center"/>
          </w:tcPr>
          <w:p w14:paraId="06BED48A" w14:textId="77777777" w:rsidR="00D5288C" w:rsidRPr="009069C5" w:rsidRDefault="00D5288C" w:rsidP="00B54271">
            <w:pPr>
              <w:rPr>
                <w:sz w:val="18"/>
                <w:szCs w:val="18"/>
                <w:lang w:val="es-419"/>
              </w:rPr>
            </w:pPr>
          </w:p>
        </w:tc>
      </w:tr>
      <w:tr w:rsidR="00D5288C" w:rsidRPr="009069C5" w14:paraId="68C82157" w14:textId="77777777" w:rsidTr="00B54271">
        <w:trPr>
          <w:gridAfter w:val="1"/>
          <w:wAfter w:w="8" w:type="dxa"/>
          <w:trHeight w:val="622"/>
          <w:jc w:val="center"/>
        </w:trPr>
        <w:tc>
          <w:tcPr>
            <w:tcW w:w="1696" w:type="dxa"/>
            <w:vMerge/>
            <w:vAlign w:val="center"/>
          </w:tcPr>
          <w:p w14:paraId="43A9F2DD" w14:textId="77777777" w:rsidR="00D5288C" w:rsidRPr="009069C5" w:rsidRDefault="00D5288C" w:rsidP="00B54271">
            <w:pPr>
              <w:rPr>
                <w:sz w:val="18"/>
                <w:szCs w:val="18"/>
                <w:lang w:val="es-419"/>
              </w:rPr>
            </w:pPr>
          </w:p>
        </w:tc>
        <w:tc>
          <w:tcPr>
            <w:tcW w:w="1505" w:type="dxa"/>
            <w:vMerge/>
            <w:vAlign w:val="center"/>
          </w:tcPr>
          <w:p w14:paraId="69D6DD7A" w14:textId="77777777" w:rsidR="00D5288C" w:rsidRPr="009069C5" w:rsidRDefault="00D5288C" w:rsidP="00B54271">
            <w:pPr>
              <w:rPr>
                <w:sz w:val="18"/>
                <w:szCs w:val="18"/>
                <w:lang w:val="es-419"/>
              </w:rPr>
            </w:pPr>
          </w:p>
        </w:tc>
        <w:tc>
          <w:tcPr>
            <w:tcW w:w="1313" w:type="dxa"/>
            <w:vMerge/>
            <w:vAlign w:val="center"/>
          </w:tcPr>
          <w:p w14:paraId="72FB7F50" w14:textId="77777777" w:rsidR="00D5288C" w:rsidRPr="009069C5" w:rsidRDefault="00D5288C" w:rsidP="00B54271">
            <w:pPr>
              <w:rPr>
                <w:sz w:val="18"/>
                <w:szCs w:val="18"/>
                <w:lang w:val="es-419"/>
              </w:rPr>
            </w:pPr>
          </w:p>
        </w:tc>
        <w:tc>
          <w:tcPr>
            <w:tcW w:w="1251" w:type="dxa"/>
            <w:vMerge/>
            <w:vAlign w:val="center"/>
          </w:tcPr>
          <w:p w14:paraId="355012C7" w14:textId="77777777" w:rsidR="00D5288C" w:rsidRPr="009069C5" w:rsidRDefault="00D5288C" w:rsidP="00B54271">
            <w:pPr>
              <w:rPr>
                <w:sz w:val="18"/>
                <w:szCs w:val="18"/>
                <w:lang w:val="es-419"/>
              </w:rPr>
            </w:pPr>
          </w:p>
        </w:tc>
        <w:tc>
          <w:tcPr>
            <w:tcW w:w="972" w:type="dxa"/>
            <w:vMerge/>
            <w:vAlign w:val="center"/>
          </w:tcPr>
          <w:p w14:paraId="5BED39BA" w14:textId="77777777" w:rsidR="00D5288C" w:rsidRPr="009069C5" w:rsidRDefault="00D5288C" w:rsidP="00B54271">
            <w:pPr>
              <w:rPr>
                <w:sz w:val="18"/>
                <w:szCs w:val="18"/>
                <w:lang w:val="es-419"/>
              </w:rPr>
            </w:pPr>
          </w:p>
        </w:tc>
        <w:tc>
          <w:tcPr>
            <w:tcW w:w="1577" w:type="dxa"/>
            <w:vAlign w:val="center"/>
          </w:tcPr>
          <w:p w14:paraId="36CC81D1" w14:textId="77777777" w:rsidR="00D5288C" w:rsidRPr="009069C5" w:rsidRDefault="00D5288C" w:rsidP="00B54271">
            <w:pPr>
              <w:rPr>
                <w:sz w:val="18"/>
                <w:szCs w:val="18"/>
                <w:lang w:val="es-419"/>
              </w:rPr>
            </w:pPr>
            <w:r w:rsidRPr="009069C5">
              <w:rPr>
                <w:sz w:val="18"/>
                <w:szCs w:val="18"/>
                <w:lang w:val="es-419"/>
              </w:rPr>
              <w:t>6.4.3 Elaboración de informes trimestrales de seguimiento</w:t>
            </w:r>
          </w:p>
        </w:tc>
        <w:tc>
          <w:tcPr>
            <w:tcW w:w="1206" w:type="dxa"/>
            <w:vAlign w:val="center"/>
          </w:tcPr>
          <w:p w14:paraId="5E9D0252" w14:textId="77777777" w:rsidR="00D5288C" w:rsidRPr="009069C5" w:rsidRDefault="00D5288C" w:rsidP="00B54271">
            <w:pPr>
              <w:rPr>
                <w:sz w:val="18"/>
                <w:szCs w:val="18"/>
                <w:lang w:val="es-419"/>
              </w:rPr>
            </w:pPr>
            <w:r w:rsidRPr="009069C5">
              <w:rPr>
                <w:sz w:val="18"/>
                <w:szCs w:val="18"/>
                <w:lang w:val="es-419"/>
              </w:rPr>
              <w:t>División de Cooperación Internacional</w:t>
            </w:r>
          </w:p>
        </w:tc>
        <w:tc>
          <w:tcPr>
            <w:tcW w:w="1608" w:type="dxa"/>
            <w:vAlign w:val="center"/>
          </w:tcPr>
          <w:p w14:paraId="486EE3FF" w14:textId="77777777" w:rsidR="00D5288C" w:rsidRPr="009069C5" w:rsidRDefault="00D5288C" w:rsidP="00B54271">
            <w:pPr>
              <w:rPr>
                <w:sz w:val="18"/>
                <w:szCs w:val="18"/>
                <w:lang w:val="es-419"/>
              </w:rPr>
            </w:pPr>
            <w:r w:rsidRPr="009069C5">
              <w:rPr>
                <w:sz w:val="18"/>
                <w:szCs w:val="18"/>
                <w:lang w:val="es-419"/>
              </w:rPr>
              <w:t>Informes trimestrales elaborados</w:t>
            </w:r>
          </w:p>
        </w:tc>
        <w:tc>
          <w:tcPr>
            <w:tcW w:w="1233" w:type="dxa"/>
            <w:vMerge/>
            <w:vAlign w:val="center"/>
          </w:tcPr>
          <w:p w14:paraId="612D902A" w14:textId="77777777" w:rsidR="00D5288C" w:rsidRPr="009069C5" w:rsidRDefault="00D5288C" w:rsidP="00B54271">
            <w:pPr>
              <w:rPr>
                <w:rFonts w:cstheme="minorHAnsi"/>
                <w:sz w:val="18"/>
                <w:szCs w:val="18"/>
                <w:lang w:val="es-419"/>
              </w:rPr>
            </w:pPr>
          </w:p>
        </w:tc>
        <w:tc>
          <w:tcPr>
            <w:tcW w:w="1286" w:type="dxa"/>
            <w:vMerge/>
            <w:vAlign w:val="center"/>
          </w:tcPr>
          <w:p w14:paraId="2C0095FE" w14:textId="77777777" w:rsidR="00D5288C" w:rsidRPr="009069C5" w:rsidRDefault="00D5288C" w:rsidP="00B54271">
            <w:pPr>
              <w:rPr>
                <w:rFonts w:cstheme="minorHAnsi"/>
                <w:sz w:val="18"/>
                <w:szCs w:val="18"/>
                <w:lang w:val="es-419"/>
              </w:rPr>
            </w:pPr>
          </w:p>
        </w:tc>
        <w:tc>
          <w:tcPr>
            <w:tcW w:w="236" w:type="dxa"/>
            <w:shd w:val="clear" w:color="auto" w:fill="auto"/>
            <w:vAlign w:val="center"/>
          </w:tcPr>
          <w:p w14:paraId="2D86F8FB" w14:textId="77777777" w:rsidR="00D5288C" w:rsidRPr="009069C5" w:rsidRDefault="00D5288C" w:rsidP="00B54271">
            <w:pPr>
              <w:rPr>
                <w:sz w:val="18"/>
                <w:szCs w:val="18"/>
                <w:lang w:val="es-419"/>
              </w:rPr>
            </w:pPr>
          </w:p>
        </w:tc>
        <w:tc>
          <w:tcPr>
            <w:tcW w:w="236" w:type="dxa"/>
            <w:shd w:val="clear" w:color="auto" w:fill="auto"/>
            <w:vAlign w:val="center"/>
          </w:tcPr>
          <w:p w14:paraId="2E0A8881" w14:textId="77777777" w:rsidR="00D5288C" w:rsidRPr="009069C5" w:rsidRDefault="00D5288C" w:rsidP="00B54271">
            <w:pPr>
              <w:rPr>
                <w:sz w:val="18"/>
                <w:szCs w:val="18"/>
                <w:lang w:val="es-419"/>
              </w:rPr>
            </w:pPr>
          </w:p>
        </w:tc>
        <w:tc>
          <w:tcPr>
            <w:tcW w:w="236" w:type="dxa"/>
            <w:gridSpan w:val="2"/>
            <w:shd w:val="clear" w:color="auto" w:fill="BEBEBE" w:themeFill="text2" w:themeFillTint="66"/>
            <w:vAlign w:val="center"/>
          </w:tcPr>
          <w:p w14:paraId="6523961A" w14:textId="77777777" w:rsidR="00D5288C" w:rsidRPr="009069C5" w:rsidRDefault="00D5288C" w:rsidP="00B54271">
            <w:pPr>
              <w:rPr>
                <w:sz w:val="18"/>
                <w:szCs w:val="18"/>
                <w:lang w:val="es-419"/>
              </w:rPr>
            </w:pPr>
          </w:p>
        </w:tc>
        <w:tc>
          <w:tcPr>
            <w:tcW w:w="236" w:type="dxa"/>
            <w:shd w:val="clear" w:color="auto" w:fill="auto"/>
            <w:vAlign w:val="center"/>
          </w:tcPr>
          <w:p w14:paraId="21424A19" w14:textId="77777777" w:rsidR="00D5288C" w:rsidRPr="009069C5" w:rsidRDefault="00D5288C" w:rsidP="00B54271">
            <w:pPr>
              <w:rPr>
                <w:sz w:val="18"/>
                <w:szCs w:val="18"/>
                <w:lang w:val="es-419"/>
              </w:rPr>
            </w:pPr>
          </w:p>
        </w:tc>
        <w:tc>
          <w:tcPr>
            <w:tcW w:w="236" w:type="dxa"/>
            <w:shd w:val="clear" w:color="auto" w:fill="auto"/>
            <w:vAlign w:val="center"/>
          </w:tcPr>
          <w:p w14:paraId="07217515"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29954B7F" w14:textId="77777777" w:rsidR="00D5288C" w:rsidRPr="009069C5" w:rsidRDefault="00D5288C" w:rsidP="00B54271">
            <w:pPr>
              <w:rPr>
                <w:sz w:val="18"/>
                <w:szCs w:val="18"/>
                <w:lang w:val="es-419"/>
              </w:rPr>
            </w:pPr>
          </w:p>
        </w:tc>
        <w:tc>
          <w:tcPr>
            <w:tcW w:w="236" w:type="dxa"/>
            <w:shd w:val="clear" w:color="auto" w:fill="auto"/>
            <w:vAlign w:val="center"/>
          </w:tcPr>
          <w:p w14:paraId="5F7E08B3" w14:textId="77777777" w:rsidR="00D5288C" w:rsidRPr="009069C5" w:rsidRDefault="00D5288C" w:rsidP="00B54271">
            <w:pPr>
              <w:rPr>
                <w:sz w:val="18"/>
                <w:szCs w:val="18"/>
                <w:lang w:val="es-419"/>
              </w:rPr>
            </w:pPr>
          </w:p>
        </w:tc>
        <w:tc>
          <w:tcPr>
            <w:tcW w:w="236" w:type="dxa"/>
            <w:shd w:val="clear" w:color="auto" w:fill="auto"/>
            <w:vAlign w:val="center"/>
          </w:tcPr>
          <w:p w14:paraId="01209266"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599CFE96" w14:textId="77777777" w:rsidR="00D5288C" w:rsidRPr="009069C5" w:rsidRDefault="00D5288C" w:rsidP="00B54271">
            <w:pPr>
              <w:rPr>
                <w:sz w:val="18"/>
                <w:szCs w:val="18"/>
                <w:lang w:val="es-419"/>
              </w:rPr>
            </w:pPr>
          </w:p>
        </w:tc>
        <w:tc>
          <w:tcPr>
            <w:tcW w:w="236" w:type="dxa"/>
            <w:shd w:val="clear" w:color="auto" w:fill="auto"/>
            <w:vAlign w:val="center"/>
          </w:tcPr>
          <w:p w14:paraId="76DFAEC9" w14:textId="77777777" w:rsidR="00D5288C" w:rsidRPr="009069C5" w:rsidRDefault="00D5288C" w:rsidP="00B54271">
            <w:pPr>
              <w:rPr>
                <w:sz w:val="18"/>
                <w:szCs w:val="18"/>
                <w:lang w:val="es-419"/>
              </w:rPr>
            </w:pPr>
          </w:p>
        </w:tc>
        <w:tc>
          <w:tcPr>
            <w:tcW w:w="236" w:type="dxa"/>
            <w:shd w:val="clear" w:color="auto" w:fill="auto"/>
            <w:vAlign w:val="center"/>
          </w:tcPr>
          <w:p w14:paraId="7E4148B5"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298F32FA" w14:textId="77777777" w:rsidR="00D5288C" w:rsidRPr="009069C5" w:rsidRDefault="00D5288C" w:rsidP="00B54271">
            <w:pPr>
              <w:rPr>
                <w:sz w:val="18"/>
                <w:szCs w:val="18"/>
                <w:lang w:val="es-419"/>
              </w:rPr>
            </w:pPr>
          </w:p>
        </w:tc>
        <w:tc>
          <w:tcPr>
            <w:tcW w:w="1000" w:type="dxa"/>
            <w:vAlign w:val="center"/>
          </w:tcPr>
          <w:p w14:paraId="75A377F5" w14:textId="77777777" w:rsidR="00D5288C" w:rsidRPr="009069C5" w:rsidRDefault="00D5288C" w:rsidP="00B54271">
            <w:pPr>
              <w:rPr>
                <w:sz w:val="18"/>
                <w:szCs w:val="18"/>
                <w:lang w:val="es-419"/>
              </w:rPr>
            </w:pPr>
          </w:p>
        </w:tc>
        <w:tc>
          <w:tcPr>
            <w:tcW w:w="990" w:type="dxa"/>
            <w:vAlign w:val="center"/>
          </w:tcPr>
          <w:p w14:paraId="1B3DFBBA" w14:textId="77777777" w:rsidR="00D5288C" w:rsidRPr="009069C5" w:rsidRDefault="00D5288C" w:rsidP="00B54271">
            <w:pPr>
              <w:rPr>
                <w:sz w:val="18"/>
                <w:szCs w:val="18"/>
                <w:lang w:val="es-419"/>
              </w:rPr>
            </w:pPr>
            <w:r w:rsidRPr="009069C5">
              <w:rPr>
                <w:rFonts w:cstheme="minorHAnsi"/>
                <w:sz w:val="18"/>
                <w:szCs w:val="18"/>
                <w:lang w:val="es-419"/>
              </w:rPr>
              <w:t>RD$ 0.00</w:t>
            </w:r>
          </w:p>
        </w:tc>
        <w:tc>
          <w:tcPr>
            <w:tcW w:w="902" w:type="dxa"/>
            <w:vAlign w:val="center"/>
          </w:tcPr>
          <w:p w14:paraId="33EEBCA7" w14:textId="77777777" w:rsidR="00D5288C" w:rsidRPr="009069C5" w:rsidRDefault="00D5288C" w:rsidP="00B54271">
            <w:pPr>
              <w:rPr>
                <w:sz w:val="18"/>
                <w:szCs w:val="18"/>
                <w:lang w:val="es-419"/>
              </w:rPr>
            </w:pPr>
          </w:p>
        </w:tc>
      </w:tr>
      <w:tr w:rsidR="00D5288C" w:rsidRPr="009069C5" w14:paraId="448270A3" w14:textId="77777777" w:rsidTr="00B54271">
        <w:trPr>
          <w:gridAfter w:val="1"/>
          <w:wAfter w:w="8" w:type="dxa"/>
          <w:trHeight w:val="675"/>
          <w:jc w:val="center"/>
        </w:trPr>
        <w:tc>
          <w:tcPr>
            <w:tcW w:w="1696" w:type="dxa"/>
            <w:vMerge/>
            <w:vAlign w:val="center"/>
          </w:tcPr>
          <w:p w14:paraId="60B3FC2B" w14:textId="77777777" w:rsidR="00D5288C" w:rsidRPr="009069C5" w:rsidRDefault="00D5288C" w:rsidP="00B54271">
            <w:pPr>
              <w:rPr>
                <w:sz w:val="18"/>
                <w:szCs w:val="18"/>
                <w:lang w:val="es-419"/>
              </w:rPr>
            </w:pPr>
          </w:p>
        </w:tc>
        <w:tc>
          <w:tcPr>
            <w:tcW w:w="1505" w:type="dxa"/>
            <w:vMerge/>
            <w:vAlign w:val="center"/>
          </w:tcPr>
          <w:p w14:paraId="73DDD73C" w14:textId="77777777" w:rsidR="00D5288C" w:rsidRPr="009069C5" w:rsidRDefault="00D5288C" w:rsidP="00B54271">
            <w:pPr>
              <w:rPr>
                <w:sz w:val="18"/>
                <w:szCs w:val="18"/>
                <w:lang w:val="es-419"/>
              </w:rPr>
            </w:pPr>
          </w:p>
        </w:tc>
        <w:tc>
          <w:tcPr>
            <w:tcW w:w="1313" w:type="dxa"/>
            <w:vMerge/>
            <w:vAlign w:val="center"/>
          </w:tcPr>
          <w:p w14:paraId="2096FBEE" w14:textId="77777777" w:rsidR="00D5288C" w:rsidRPr="009069C5" w:rsidRDefault="00D5288C" w:rsidP="00B54271">
            <w:pPr>
              <w:rPr>
                <w:sz w:val="18"/>
                <w:szCs w:val="18"/>
                <w:lang w:val="es-419"/>
              </w:rPr>
            </w:pPr>
          </w:p>
        </w:tc>
        <w:tc>
          <w:tcPr>
            <w:tcW w:w="1251" w:type="dxa"/>
            <w:vMerge/>
            <w:vAlign w:val="center"/>
          </w:tcPr>
          <w:p w14:paraId="5B4B98ED" w14:textId="77777777" w:rsidR="00D5288C" w:rsidRPr="009069C5" w:rsidRDefault="00D5288C" w:rsidP="00B54271">
            <w:pPr>
              <w:rPr>
                <w:sz w:val="18"/>
                <w:szCs w:val="18"/>
                <w:lang w:val="es-419"/>
              </w:rPr>
            </w:pPr>
          </w:p>
        </w:tc>
        <w:tc>
          <w:tcPr>
            <w:tcW w:w="972" w:type="dxa"/>
            <w:vMerge/>
            <w:vAlign w:val="center"/>
          </w:tcPr>
          <w:p w14:paraId="7E36902A" w14:textId="77777777" w:rsidR="00D5288C" w:rsidRPr="009069C5" w:rsidRDefault="00D5288C" w:rsidP="00B54271">
            <w:pPr>
              <w:rPr>
                <w:sz w:val="18"/>
                <w:szCs w:val="18"/>
                <w:lang w:val="es-419"/>
              </w:rPr>
            </w:pPr>
          </w:p>
        </w:tc>
        <w:tc>
          <w:tcPr>
            <w:tcW w:w="1577" w:type="dxa"/>
            <w:vAlign w:val="center"/>
          </w:tcPr>
          <w:p w14:paraId="0E4593D2" w14:textId="77777777" w:rsidR="00D5288C" w:rsidRPr="009069C5" w:rsidRDefault="00D5288C" w:rsidP="00B54271">
            <w:pPr>
              <w:rPr>
                <w:sz w:val="18"/>
                <w:szCs w:val="18"/>
                <w:lang w:val="es-419"/>
              </w:rPr>
            </w:pPr>
            <w:r w:rsidRPr="009069C5">
              <w:rPr>
                <w:sz w:val="18"/>
                <w:szCs w:val="18"/>
                <w:lang w:val="es-419"/>
              </w:rPr>
              <w:t>6.4.4 Socialización y publicación</w:t>
            </w:r>
          </w:p>
        </w:tc>
        <w:tc>
          <w:tcPr>
            <w:tcW w:w="1206" w:type="dxa"/>
            <w:vAlign w:val="center"/>
          </w:tcPr>
          <w:p w14:paraId="1E449CCF" w14:textId="77777777" w:rsidR="00D5288C" w:rsidRPr="009069C5" w:rsidRDefault="00D5288C" w:rsidP="00B54271">
            <w:pPr>
              <w:rPr>
                <w:sz w:val="18"/>
                <w:szCs w:val="18"/>
                <w:lang w:val="es-419"/>
              </w:rPr>
            </w:pPr>
            <w:r w:rsidRPr="009069C5">
              <w:rPr>
                <w:sz w:val="18"/>
                <w:szCs w:val="18"/>
                <w:lang w:val="es-419"/>
              </w:rPr>
              <w:t>División de Cooperación Internacional</w:t>
            </w:r>
          </w:p>
        </w:tc>
        <w:tc>
          <w:tcPr>
            <w:tcW w:w="1608" w:type="dxa"/>
            <w:vAlign w:val="center"/>
          </w:tcPr>
          <w:p w14:paraId="4940698C" w14:textId="77777777" w:rsidR="00D5288C" w:rsidRPr="009069C5" w:rsidRDefault="00D5288C" w:rsidP="00B54271">
            <w:pPr>
              <w:rPr>
                <w:sz w:val="18"/>
                <w:szCs w:val="18"/>
                <w:lang w:val="es-419"/>
              </w:rPr>
            </w:pPr>
            <w:r w:rsidRPr="009069C5">
              <w:rPr>
                <w:sz w:val="18"/>
                <w:szCs w:val="18"/>
                <w:lang w:val="es-419"/>
              </w:rPr>
              <w:t>Correos electrónicos</w:t>
            </w:r>
          </w:p>
        </w:tc>
        <w:tc>
          <w:tcPr>
            <w:tcW w:w="1233" w:type="dxa"/>
            <w:vMerge/>
            <w:vAlign w:val="center"/>
          </w:tcPr>
          <w:p w14:paraId="471DEA1D" w14:textId="77777777" w:rsidR="00D5288C" w:rsidRPr="009069C5" w:rsidRDefault="00D5288C" w:rsidP="00B54271">
            <w:pPr>
              <w:rPr>
                <w:rFonts w:cstheme="minorHAnsi"/>
                <w:sz w:val="18"/>
                <w:szCs w:val="18"/>
                <w:lang w:val="es-419"/>
              </w:rPr>
            </w:pPr>
          </w:p>
        </w:tc>
        <w:tc>
          <w:tcPr>
            <w:tcW w:w="1286" w:type="dxa"/>
            <w:vMerge/>
            <w:vAlign w:val="center"/>
          </w:tcPr>
          <w:p w14:paraId="61AB3499" w14:textId="77777777" w:rsidR="00D5288C" w:rsidRPr="009069C5" w:rsidRDefault="00D5288C" w:rsidP="00B54271">
            <w:pPr>
              <w:rPr>
                <w:rFonts w:cstheme="minorHAnsi"/>
                <w:sz w:val="18"/>
                <w:szCs w:val="18"/>
                <w:lang w:val="es-419"/>
              </w:rPr>
            </w:pPr>
          </w:p>
        </w:tc>
        <w:tc>
          <w:tcPr>
            <w:tcW w:w="236" w:type="dxa"/>
            <w:shd w:val="clear" w:color="auto" w:fill="auto"/>
            <w:vAlign w:val="center"/>
          </w:tcPr>
          <w:p w14:paraId="000DB82A" w14:textId="77777777" w:rsidR="00D5288C" w:rsidRPr="009069C5" w:rsidRDefault="00D5288C" w:rsidP="00B54271">
            <w:pPr>
              <w:rPr>
                <w:sz w:val="18"/>
                <w:szCs w:val="18"/>
                <w:lang w:val="es-419"/>
              </w:rPr>
            </w:pPr>
          </w:p>
        </w:tc>
        <w:tc>
          <w:tcPr>
            <w:tcW w:w="236" w:type="dxa"/>
            <w:shd w:val="clear" w:color="auto" w:fill="auto"/>
            <w:vAlign w:val="center"/>
          </w:tcPr>
          <w:p w14:paraId="295EC9EC" w14:textId="77777777" w:rsidR="00D5288C" w:rsidRPr="009069C5" w:rsidRDefault="00D5288C" w:rsidP="00B54271">
            <w:pPr>
              <w:rPr>
                <w:sz w:val="18"/>
                <w:szCs w:val="18"/>
                <w:lang w:val="es-419"/>
              </w:rPr>
            </w:pPr>
          </w:p>
        </w:tc>
        <w:tc>
          <w:tcPr>
            <w:tcW w:w="236" w:type="dxa"/>
            <w:gridSpan w:val="2"/>
            <w:shd w:val="clear" w:color="auto" w:fill="BEBEBE" w:themeFill="text2" w:themeFillTint="66"/>
            <w:vAlign w:val="center"/>
          </w:tcPr>
          <w:p w14:paraId="34753216" w14:textId="77777777" w:rsidR="00D5288C" w:rsidRPr="009069C5" w:rsidRDefault="00D5288C" w:rsidP="00B54271">
            <w:pPr>
              <w:rPr>
                <w:sz w:val="18"/>
                <w:szCs w:val="18"/>
                <w:lang w:val="es-419"/>
              </w:rPr>
            </w:pPr>
          </w:p>
        </w:tc>
        <w:tc>
          <w:tcPr>
            <w:tcW w:w="236" w:type="dxa"/>
            <w:shd w:val="clear" w:color="auto" w:fill="auto"/>
            <w:vAlign w:val="center"/>
          </w:tcPr>
          <w:p w14:paraId="0F0F44D2" w14:textId="77777777" w:rsidR="00D5288C" w:rsidRPr="009069C5" w:rsidRDefault="00D5288C" w:rsidP="00B54271">
            <w:pPr>
              <w:rPr>
                <w:sz w:val="18"/>
                <w:szCs w:val="18"/>
                <w:lang w:val="es-419"/>
              </w:rPr>
            </w:pPr>
          </w:p>
        </w:tc>
        <w:tc>
          <w:tcPr>
            <w:tcW w:w="236" w:type="dxa"/>
            <w:shd w:val="clear" w:color="auto" w:fill="auto"/>
            <w:vAlign w:val="center"/>
          </w:tcPr>
          <w:p w14:paraId="57CFE30F"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5D46AE2F" w14:textId="77777777" w:rsidR="00D5288C" w:rsidRPr="009069C5" w:rsidRDefault="00D5288C" w:rsidP="00B54271">
            <w:pPr>
              <w:rPr>
                <w:sz w:val="18"/>
                <w:szCs w:val="18"/>
                <w:lang w:val="es-419"/>
              </w:rPr>
            </w:pPr>
          </w:p>
        </w:tc>
        <w:tc>
          <w:tcPr>
            <w:tcW w:w="236" w:type="dxa"/>
            <w:shd w:val="clear" w:color="auto" w:fill="auto"/>
            <w:vAlign w:val="center"/>
          </w:tcPr>
          <w:p w14:paraId="7B9524F3" w14:textId="77777777" w:rsidR="00D5288C" w:rsidRPr="009069C5" w:rsidRDefault="00D5288C" w:rsidP="00B54271">
            <w:pPr>
              <w:rPr>
                <w:sz w:val="18"/>
                <w:szCs w:val="18"/>
                <w:lang w:val="es-419"/>
              </w:rPr>
            </w:pPr>
          </w:p>
        </w:tc>
        <w:tc>
          <w:tcPr>
            <w:tcW w:w="236" w:type="dxa"/>
            <w:shd w:val="clear" w:color="auto" w:fill="auto"/>
            <w:vAlign w:val="center"/>
          </w:tcPr>
          <w:p w14:paraId="23B7835A"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5236DDF3" w14:textId="77777777" w:rsidR="00D5288C" w:rsidRPr="009069C5" w:rsidRDefault="00D5288C" w:rsidP="00B54271">
            <w:pPr>
              <w:rPr>
                <w:sz w:val="18"/>
                <w:szCs w:val="18"/>
                <w:lang w:val="es-419"/>
              </w:rPr>
            </w:pPr>
          </w:p>
        </w:tc>
        <w:tc>
          <w:tcPr>
            <w:tcW w:w="236" w:type="dxa"/>
            <w:shd w:val="clear" w:color="auto" w:fill="auto"/>
            <w:vAlign w:val="center"/>
          </w:tcPr>
          <w:p w14:paraId="1DED8D58" w14:textId="77777777" w:rsidR="00D5288C" w:rsidRPr="009069C5" w:rsidRDefault="00D5288C" w:rsidP="00B54271">
            <w:pPr>
              <w:rPr>
                <w:sz w:val="18"/>
                <w:szCs w:val="18"/>
                <w:lang w:val="es-419"/>
              </w:rPr>
            </w:pPr>
          </w:p>
        </w:tc>
        <w:tc>
          <w:tcPr>
            <w:tcW w:w="236" w:type="dxa"/>
            <w:shd w:val="clear" w:color="auto" w:fill="auto"/>
            <w:vAlign w:val="center"/>
          </w:tcPr>
          <w:p w14:paraId="3D54292F" w14:textId="77777777" w:rsidR="00D5288C" w:rsidRPr="009069C5" w:rsidRDefault="00D5288C" w:rsidP="00B54271">
            <w:pPr>
              <w:rPr>
                <w:sz w:val="18"/>
                <w:szCs w:val="18"/>
                <w:lang w:val="es-419"/>
              </w:rPr>
            </w:pPr>
          </w:p>
        </w:tc>
        <w:tc>
          <w:tcPr>
            <w:tcW w:w="236" w:type="dxa"/>
            <w:shd w:val="clear" w:color="auto" w:fill="BEBEBE" w:themeFill="text2" w:themeFillTint="66"/>
            <w:vAlign w:val="center"/>
          </w:tcPr>
          <w:p w14:paraId="60BCBD19" w14:textId="77777777" w:rsidR="00D5288C" w:rsidRPr="009069C5" w:rsidRDefault="00D5288C" w:rsidP="00B54271">
            <w:pPr>
              <w:rPr>
                <w:sz w:val="18"/>
                <w:szCs w:val="18"/>
                <w:lang w:val="es-419"/>
              </w:rPr>
            </w:pPr>
          </w:p>
        </w:tc>
        <w:tc>
          <w:tcPr>
            <w:tcW w:w="1000" w:type="dxa"/>
            <w:vAlign w:val="center"/>
          </w:tcPr>
          <w:p w14:paraId="43AF5DCB" w14:textId="77777777" w:rsidR="00D5288C" w:rsidRPr="009069C5" w:rsidRDefault="00D5288C" w:rsidP="00B54271">
            <w:pPr>
              <w:rPr>
                <w:sz w:val="18"/>
                <w:szCs w:val="18"/>
                <w:lang w:val="es-419"/>
              </w:rPr>
            </w:pPr>
          </w:p>
        </w:tc>
        <w:tc>
          <w:tcPr>
            <w:tcW w:w="990" w:type="dxa"/>
            <w:vAlign w:val="center"/>
          </w:tcPr>
          <w:p w14:paraId="39AE1C4C" w14:textId="77777777" w:rsidR="00D5288C" w:rsidRPr="009069C5" w:rsidRDefault="00D5288C" w:rsidP="00B54271">
            <w:pPr>
              <w:rPr>
                <w:sz w:val="18"/>
                <w:szCs w:val="18"/>
                <w:lang w:val="es-419"/>
              </w:rPr>
            </w:pPr>
            <w:r w:rsidRPr="009069C5">
              <w:rPr>
                <w:rFonts w:cstheme="minorHAnsi"/>
                <w:sz w:val="18"/>
                <w:szCs w:val="18"/>
                <w:lang w:val="es-419"/>
              </w:rPr>
              <w:t>RD$ 0.00</w:t>
            </w:r>
          </w:p>
        </w:tc>
        <w:tc>
          <w:tcPr>
            <w:tcW w:w="902" w:type="dxa"/>
            <w:vAlign w:val="center"/>
          </w:tcPr>
          <w:p w14:paraId="67806A7F" w14:textId="77777777" w:rsidR="00D5288C" w:rsidRPr="009069C5" w:rsidRDefault="00D5288C" w:rsidP="00B54271">
            <w:pPr>
              <w:rPr>
                <w:sz w:val="18"/>
                <w:szCs w:val="18"/>
                <w:lang w:val="es-419"/>
              </w:rPr>
            </w:pPr>
          </w:p>
        </w:tc>
      </w:tr>
      <w:tr w:rsidR="00D5288C" w:rsidRPr="009069C5" w14:paraId="2A0685B0" w14:textId="77777777" w:rsidTr="00B54271">
        <w:trPr>
          <w:gridAfter w:val="1"/>
          <w:wAfter w:w="8" w:type="dxa"/>
          <w:trHeight w:val="52"/>
          <w:jc w:val="center"/>
        </w:trPr>
        <w:tc>
          <w:tcPr>
            <w:tcW w:w="19371" w:type="dxa"/>
            <w:gridSpan w:val="26"/>
            <w:shd w:val="clear" w:color="auto" w:fill="FF0000"/>
            <w:vAlign w:val="center"/>
          </w:tcPr>
          <w:p w14:paraId="5B2809A2" w14:textId="77777777" w:rsidR="00D5288C" w:rsidRPr="009069C5" w:rsidRDefault="00D5288C" w:rsidP="00B54271">
            <w:pPr>
              <w:rPr>
                <w:sz w:val="10"/>
                <w:szCs w:val="10"/>
                <w:lang w:val="es-419"/>
              </w:rPr>
            </w:pPr>
          </w:p>
        </w:tc>
      </w:tr>
    </w:tbl>
    <w:p w14:paraId="3AD0B4E1" w14:textId="77777777" w:rsidR="00C21F57" w:rsidRPr="009069C5" w:rsidRDefault="00C21F57" w:rsidP="00341167">
      <w:pPr>
        <w:shd w:val="clear" w:color="auto" w:fill="FFFFFF"/>
        <w:tabs>
          <w:tab w:val="left" w:pos="1294"/>
        </w:tabs>
        <w:spacing w:after="280" w:line="233" w:lineRule="auto"/>
        <w:jc w:val="both"/>
        <w:rPr>
          <w:lang w:val="es-419"/>
        </w:rPr>
      </w:pPr>
    </w:p>
    <w:p w14:paraId="22463AD6" w14:textId="77777777" w:rsidR="005552F3" w:rsidRPr="009069C5" w:rsidRDefault="005552F3" w:rsidP="00341167">
      <w:pPr>
        <w:shd w:val="clear" w:color="auto" w:fill="FFFFFF"/>
        <w:tabs>
          <w:tab w:val="left" w:pos="1294"/>
        </w:tabs>
        <w:spacing w:after="280" w:line="233" w:lineRule="auto"/>
        <w:jc w:val="both"/>
        <w:rPr>
          <w:lang w:val="es-419"/>
        </w:rPr>
      </w:pPr>
    </w:p>
    <w:p w14:paraId="3010299F" w14:textId="77777777" w:rsidR="005552F3" w:rsidRPr="009069C5" w:rsidRDefault="005552F3" w:rsidP="00341167">
      <w:pPr>
        <w:shd w:val="clear" w:color="auto" w:fill="FFFFFF"/>
        <w:tabs>
          <w:tab w:val="left" w:pos="1294"/>
        </w:tabs>
        <w:spacing w:after="280" w:line="233" w:lineRule="auto"/>
        <w:jc w:val="both"/>
        <w:rPr>
          <w:lang w:val="es-419"/>
        </w:rPr>
      </w:pPr>
    </w:p>
    <w:p w14:paraId="27D0C9BC" w14:textId="77777777" w:rsidR="005552F3" w:rsidRPr="009069C5" w:rsidRDefault="005552F3" w:rsidP="00341167">
      <w:pPr>
        <w:shd w:val="clear" w:color="auto" w:fill="FFFFFF"/>
        <w:tabs>
          <w:tab w:val="left" w:pos="1294"/>
        </w:tabs>
        <w:spacing w:after="280" w:line="233" w:lineRule="auto"/>
        <w:jc w:val="both"/>
        <w:rPr>
          <w:lang w:val="es-419"/>
        </w:rPr>
      </w:pPr>
    </w:p>
    <w:p w14:paraId="24377B76" w14:textId="77777777" w:rsidR="005552F3" w:rsidRPr="009069C5" w:rsidRDefault="005552F3" w:rsidP="00341167">
      <w:pPr>
        <w:shd w:val="clear" w:color="auto" w:fill="FFFFFF"/>
        <w:tabs>
          <w:tab w:val="left" w:pos="1294"/>
        </w:tabs>
        <w:spacing w:after="280" w:line="233" w:lineRule="auto"/>
        <w:jc w:val="both"/>
        <w:rPr>
          <w:lang w:val="es-419"/>
        </w:rPr>
      </w:pPr>
    </w:p>
    <w:p w14:paraId="13A3F528" w14:textId="77777777" w:rsidR="005552F3" w:rsidRPr="009069C5" w:rsidRDefault="005552F3" w:rsidP="00341167">
      <w:pPr>
        <w:shd w:val="clear" w:color="auto" w:fill="FFFFFF"/>
        <w:tabs>
          <w:tab w:val="left" w:pos="1294"/>
        </w:tabs>
        <w:spacing w:after="280" w:line="233" w:lineRule="auto"/>
        <w:jc w:val="both"/>
        <w:rPr>
          <w:lang w:val="es-419"/>
        </w:rPr>
      </w:pPr>
    </w:p>
    <w:p w14:paraId="7BBD4FED" w14:textId="77777777" w:rsidR="005552F3" w:rsidRPr="009069C5" w:rsidRDefault="005552F3" w:rsidP="00341167">
      <w:pPr>
        <w:shd w:val="clear" w:color="auto" w:fill="FFFFFF"/>
        <w:tabs>
          <w:tab w:val="left" w:pos="1294"/>
        </w:tabs>
        <w:spacing w:after="280" w:line="233" w:lineRule="auto"/>
        <w:jc w:val="both"/>
        <w:rPr>
          <w:lang w:val="es-419"/>
        </w:rPr>
      </w:pPr>
    </w:p>
    <w:p w14:paraId="61DC564D" w14:textId="77777777" w:rsidR="005552F3" w:rsidRPr="009069C5" w:rsidRDefault="005552F3" w:rsidP="00341167">
      <w:pPr>
        <w:shd w:val="clear" w:color="auto" w:fill="FFFFFF"/>
        <w:tabs>
          <w:tab w:val="left" w:pos="1294"/>
        </w:tabs>
        <w:spacing w:after="280" w:line="233" w:lineRule="auto"/>
        <w:jc w:val="both"/>
        <w:rPr>
          <w:lang w:val="es-419"/>
        </w:rPr>
      </w:pPr>
    </w:p>
    <w:p w14:paraId="79EF1EE1" w14:textId="77777777" w:rsidR="005552F3" w:rsidRPr="009069C5" w:rsidRDefault="005552F3" w:rsidP="00341167">
      <w:pPr>
        <w:shd w:val="clear" w:color="auto" w:fill="FFFFFF"/>
        <w:tabs>
          <w:tab w:val="left" w:pos="1294"/>
        </w:tabs>
        <w:spacing w:after="280" w:line="233" w:lineRule="auto"/>
        <w:jc w:val="both"/>
        <w:rPr>
          <w:lang w:val="es-419"/>
        </w:rPr>
      </w:pPr>
    </w:p>
    <w:p w14:paraId="3BF80F0F" w14:textId="77777777" w:rsidR="005552F3" w:rsidRPr="009069C5" w:rsidRDefault="005552F3" w:rsidP="00341167">
      <w:pPr>
        <w:shd w:val="clear" w:color="auto" w:fill="FFFFFF"/>
        <w:tabs>
          <w:tab w:val="left" w:pos="1294"/>
        </w:tabs>
        <w:spacing w:after="280" w:line="233" w:lineRule="auto"/>
        <w:jc w:val="both"/>
        <w:rPr>
          <w:lang w:val="es-419"/>
        </w:rPr>
      </w:pPr>
    </w:p>
    <w:p w14:paraId="3BD456FB" w14:textId="77777777" w:rsidR="005552F3" w:rsidRPr="009069C5" w:rsidRDefault="005552F3" w:rsidP="00341167">
      <w:pPr>
        <w:shd w:val="clear" w:color="auto" w:fill="FFFFFF"/>
        <w:tabs>
          <w:tab w:val="left" w:pos="1294"/>
        </w:tabs>
        <w:spacing w:after="280" w:line="233" w:lineRule="auto"/>
        <w:jc w:val="both"/>
        <w:rPr>
          <w:lang w:val="es-419"/>
        </w:rPr>
      </w:pPr>
    </w:p>
    <w:p w14:paraId="7946A4E9" w14:textId="77777777" w:rsidR="005552F3" w:rsidRPr="009069C5" w:rsidRDefault="005552F3" w:rsidP="00341167">
      <w:pPr>
        <w:shd w:val="clear" w:color="auto" w:fill="FFFFFF"/>
        <w:tabs>
          <w:tab w:val="left" w:pos="1294"/>
        </w:tabs>
        <w:spacing w:after="280" w:line="233" w:lineRule="auto"/>
        <w:jc w:val="both"/>
        <w:rPr>
          <w:lang w:val="es-419"/>
        </w:rPr>
      </w:pPr>
    </w:p>
    <w:p w14:paraId="6C99642C" w14:textId="77777777" w:rsidR="005552F3" w:rsidRPr="009069C5" w:rsidRDefault="005552F3" w:rsidP="00341167">
      <w:pPr>
        <w:shd w:val="clear" w:color="auto" w:fill="FFFFFF"/>
        <w:tabs>
          <w:tab w:val="left" w:pos="1294"/>
        </w:tabs>
        <w:spacing w:after="280" w:line="233" w:lineRule="auto"/>
        <w:jc w:val="both"/>
        <w:rPr>
          <w:lang w:val="es-419"/>
        </w:rPr>
      </w:pPr>
    </w:p>
    <w:p w14:paraId="1142941F" w14:textId="77777777" w:rsidR="005552F3" w:rsidRPr="009069C5" w:rsidRDefault="005552F3" w:rsidP="00341167">
      <w:pPr>
        <w:shd w:val="clear" w:color="auto" w:fill="FFFFFF"/>
        <w:tabs>
          <w:tab w:val="left" w:pos="1294"/>
        </w:tabs>
        <w:spacing w:after="280" w:line="233" w:lineRule="auto"/>
        <w:jc w:val="both"/>
        <w:rPr>
          <w:lang w:val="es-419"/>
        </w:rPr>
      </w:pPr>
    </w:p>
    <w:tbl>
      <w:tblPr>
        <w:tblStyle w:val="Tablaconcuadrcula"/>
        <w:tblW w:w="19423" w:type="dxa"/>
        <w:jc w:val="center"/>
        <w:tblLayout w:type="fixed"/>
        <w:tblLook w:val="04A0" w:firstRow="1" w:lastRow="0" w:firstColumn="1" w:lastColumn="0" w:noHBand="0" w:noVBand="1"/>
      </w:tblPr>
      <w:tblGrid>
        <w:gridCol w:w="1273"/>
        <w:gridCol w:w="1273"/>
        <w:gridCol w:w="1415"/>
        <w:gridCol w:w="1325"/>
        <w:gridCol w:w="1030"/>
        <w:gridCol w:w="1521"/>
        <w:gridCol w:w="1080"/>
        <w:gridCol w:w="1188"/>
        <w:gridCol w:w="1275"/>
        <w:gridCol w:w="1276"/>
        <w:gridCol w:w="284"/>
        <w:gridCol w:w="34"/>
        <w:gridCol w:w="236"/>
        <w:gridCol w:w="15"/>
        <w:gridCol w:w="288"/>
        <w:gridCol w:w="285"/>
        <w:gridCol w:w="262"/>
        <w:gridCol w:w="22"/>
        <w:gridCol w:w="285"/>
        <w:gridCol w:w="285"/>
        <w:gridCol w:w="257"/>
        <w:gridCol w:w="28"/>
        <w:gridCol w:w="285"/>
        <w:gridCol w:w="244"/>
        <w:gridCol w:w="40"/>
        <w:gridCol w:w="196"/>
        <w:gridCol w:w="89"/>
        <w:gridCol w:w="285"/>
        <w:gridCol w:w="990"/>
        <w:gridCol w:w="1135"/>
        <w:gridCol w:w="1211"/>
        <w:gridCol w:w="11"/>
      </w:tblGrid>
      <w:tr w:rsidR="00FC2ABA" w:rsidRPr="009069C5" w14:paraId="3ED2AEB4" w14:textId="77777777" w:rsidTr="00B54271">
        <w:trPr>
          <w:gridAfter w:val="1"/>
          <w:wAfter w:w="11" w:type="dxa"/>
          <w:trHeight w:val="351"/>
          <w:jc w:val="center"/>
        </w:trPr>
        <w:tc>
          <w:tcPr>
            <w:tcW w:w="19412" w:type="dxa"/>
            <w:gridSpan w:val="31"/>
            <w:shd w:val="clear" w:color="auto" w:fill="002060"/>
          </w:tcPr>
          <w:p w14:paraId="5D01F071" w14:textId="77777777" w:rsidR="00FC2ABA" w:rsidRPr="009069C5" w:rsidRDefault="00FC2ABA" w:rsidP="00B54271">
            <w:pPr>
              <w:jc w:val="center"/>
              <w:rPr>
                <w:rFonts w:ascii="Times New Roman" w:hAnsi="Times New Roman" w:cs="Times New Roman"/>
                <w:sz w:val="10"/>
                <w:szCs w:val="10"/>
                <w:lang w:val="es-419"/>
              </w:rPr>
            </w:pPr>
          </w:p>
          <w:p w14:paraId="2E72167D" w14:textId="77777777" w:rsidR="00FC2ABA" w:rsidRPr="009069C5" w:rsidRDefault="00FC2ABA" w:rsidP="00B54271">
            <w:pPr>
              <w:shd w:val="clear" w:color="auto" w:fill="002060"/>
              <w:jc w:val="center"/>
              <w:rPr>
                <w:rFonts w:ascii="Times New Roman" w:hAnsi="Times New Roman" w:cs="Times New Roman"/>
                <w:b/>
                <w:sz w:val="32"/>
                <w:lang w:val="es-419"/>
              </w:rPr>
            </w:pPr>
            <w:r w:rsidRPr="009069C5">
              <w:rPr>
                <w:rFonts w:ascii="Times New Roman" w:hAnsi="Times New Roman" w:cs="Times New Roman"/>
                <w:b/>
                <w:sz w:val="32"/>
                <w:lang w:val="es-419"/>
              </w:rPr>
              <w:t>PLAN OPERATIVO ANUAL 2023</w:t>
            </w:r>
          </w:p>
          <w:p w14:paraId="69D5816A" w14:textId="77777777" w:rsidR="00FC2ABA" w:rsidRPr="009069C5" w:rsidRDefault="00FC2ABA" w:rsidP="00B54271">
            <w:pPr>
              <w:pStyle w:val="Sinespaciado"/>
              <w:rPr>
                <w:sz w:val="10"/>
                <w:szCs w:val="10"/>
                <w:lang w:val="es-419"/>
              </w:rPr>
            </w:pPr>
          </w:p>
        </w:tc>
      </w:tr>
      <w:tr w:rsidR="00FC2ABA" w:rsidRPr="009069C5" w14:paraId="54680C20" w14:textId="77777777" w:rsidTr="00B54271">
        <w:trPr>
          <w:gridAfter w:val="1"/>
          <w:wAfter w:w="11" w:type="dxa"/>
          <w:trHeight w:val="622"/>
          <w:jc w:val="center"/>
        </w:trPr>
        <w:tc>
          <w:tcPr>
            <w:tcW w:w="19412" w:type="dxa"/>
            <w:gridSpan w:val="31"/>
          </w:tcPr>
          <w:p w14:paraId="3384F826" w14:textId="77777777" w:rsidR="00FC2ABA" w:rsidRPr="009069C5" w:rsidRDefault="00FC2ABA" w:rsidP="00B54271">
            <w:pPr>
              <w:rPr>
                <w:rFonts w:ascii="Times New Roman" w:hAnsi="Times New Roman" w:cs="Times New Roman"/>
                <w:lang w:val="es-419"/>
              </w:rPr>
            </w:pPr>
          </w:p>
          <w:p w14:paraId="0F308B98" w14:textId="77777777" w:rsidR="00FC2ABA" w:rsidRPr="009069C5" w:rsidRDefault="00FC2ABA" w:rsidP="00B54271">
            <w:pPr>
              <w:rPr>
                <w:rFonts w:ascii="Times New Roman" w:hAnsi="Times New Roman" w:cs="Times New Roman"/>
                <w:lang w:val="es-419"/>
              </w:rPr>
            </w:pPr>
            <w:r w:rsidRPr="009069C5">
              <w:rPr>
                <w:rFonts w:ascii="Times New Roman" w:hAnsi="Times New Roman" w:cs="Times New Roman"/>
                <w:b/>
                <w:lang w:val="es-419"/>
              </w:rPr>
              <w:t>UNIDAD:</w:t>
            </w:r>
            <w:r w:rsidRPr="009069C5">
              <w:rPr>
                <w:rFonts w:ascii="Times New Roman" w:hAnsi="Times New Roman" w:cs="Times New Roman"/>
                <w:lang w:val="es-419"/>
              </w:rPr>
              <w:t xml:space="preserve">  Enlace Interinstitucional</w:t>
            </w:r>
          </w:p>
        </w:tc>
      </w:tr>
      <w:tr w:rsidR="00FC2ABA" w:rsidRPr="009069C5" w14:paraId="1C47C4BD" w14:textId="77777777" w:rsidTr="00B54271">
        <w:trPr>
          <w:gridAfter w:val="1"/>
          <w:wAfter w:w="11" w:type="dxa"/>
          <w:trHeight w:val="157"/>
          <w:jc w:val="center"/>
        </w:trPr>
        <w:tc>
          <w:tcPr>
            <w:tcW w:w="19412" w:type="dxa"/>
            <w:gridSpan w:val="31"/>
            <w:shd w:val="clear" w:color="auto" w:fill="808080" w:themeFill="background1" w:themeFillShade="80"/>
          </w:tcPr>
          <w:p w14:paraId="36A61386" w14:textId="77777777" w:rsidR="00FC2ABA" w:rsidRPr="009069C5" w:rsidRDefault="00FC2ABA" w:rsidP="00B54271">
            <w:pPr>
              <w:rPr>
                <w:rFonts w:ascii="Times New Roman" w:hAnsi="Times New Roman" w:cs="Times New Roman"/>
                <w:sz w:val="10"/>
                <w:lang w:val="es-419"/>
              </w:rPr>
            </w:pPr>
          </w:p>
        </w:tc>
      </w:tr>
      <w:tr w:rsidR="00FC2ABA" w:rsidRPr="001B344B" w14:paraId="38816D8B" w14:textId="77777777" w:rsidTr="00B54271">
        <w:trPr>
          <w:gridAfter w:val="1"/>
          <w:wAfter w:w="11" w:type="dxa"/>
          <w:trHeight w:val="315"/>
          <w:jc w:val="center"/>
        </w:trPr>
        <w:tc>
          <w:tcPr>
            <w:tcW w:w="19412" w:type="dxa"/>
            <w:gridSpan w:val="31"/>
          </w:tcPr>
          <w:p w14:paraId="08533DF6" w14:textId="77777777" w:rsidR="00FC2ABA" w:rsidRPr="009069C5" w:rsidRDefault="00FC2ABA" w:rsidP="00B54271">
            <w:pPr>
              <w:rPr>
                <w:rFonts w:ascii="Times New Roman" w:hAnsi="Times New Roman" w:cs="Times New Roman"/>
                <w:b/>
                <w:lang w:val="es-419"/>
              </w:rPr>
            </w:pPr>
            <w:r w:rsidRPr="009069C5">
              <w:rPr>
                <w:rFonts w:ascii="Times New Roman" w:hAnsi="Times New Roman" w:cs="Times New Roman"/>
                <w:b/>
                <w:lang w:val="es-419"/>
              </w:rPr>
              <w:t>Línea de Acción:</w:t>
            </w:r>
          </w:p>
          <w:p w14:paraId="7C7CBBCA" w14:textId="77777777" w:rsidR="00FC2ABA" w:rsidRPr="009069C5" w:rsidRDefault="00FC2ABA" w:rsidP="00B54271">
            <w:pPr>
              <w:rPr>
                <w:rFonts w:ascii="Times New Roman" w:hAnsi="Times New Roman" w:cs="Times New Roman"/>
                <w:lang w:val="es-419"/>
              </w:rPr>
            </w:pPr>
            <w:r w:rsidRPr="009069C5">
              <w:rPr>
                <w:rFonts w:ascii="Times New Roman" w:hAnsi="Times New Roman" w:cs="Times New Roman"/>
                <w:b/>
                <w:lang w:val="es-419"/>
              </w:rPr>
              <w:t>1.1.1-</w:t>
            </w:r>
            <w:r w:rsidRPr="009069C5">
              <w:rPr>
                <w:rFonts w:ascii="Times New Roman" w:hAnsi="Times New Roman" w:cs="Times New Roman"/>
                <w:lang w:val="es-419"/>
              </w:rPr>
              <w:t xml:space="preserve"> Impulsar la creación de capacidades y competencias en los colaboradores, orientadas al desarrollo institucional y cumplimiento de sus objetivos.</w:t>
            </w:r>
          </w:p>
          <w:p w14:paraId="583D21C7" w14:textId="77777777" w:rsidR="00FC2ABA" w:rsidRPr="009069C5" w:rsidRDefault="00FC2ABA" w:rsidP="00B54271">
            <w:pPr>
              <w:rPr>
                <w:rFonts w:ascii="Times New Roman" w:hAnsi="Times New Roman" w:cs="Times New Roman"/>
                <w:lang w:val="es-419"/>
              </w:rPr>
            </w:pPr>
            <w:r w:rsidRPr="009069C5">
              <w:rPr>
                <w:rFonts w:ascii="Times New Roman" w:hAnsi="Times New Roman" w:cs="Times New Roman"/>
                <w:b/>
                <w:lang w:val="es-419"/>
              </w:rPr>
              <w:t xml:space="preserve">2.1.1- </w:t>
            </w:r>
            <w:r w:rsidRPr="009069C5">
              <w:rPr>
                <w:rFonts w:ascii="Times New Roman" w:hAnsi="Times New Roman" w:cs="Times New Roman"/>
                <w:lang w:val="es-419"/>
              </w:rPr>
              <w:t>Contribuir al mejoramiento de la implementación de las políticas públicas sobre el riego agrícola.</w:t>
            </w:r>
          </w:p>
          <w:p w14:paraId="3C45B0A0" w14:textId="77777777" w:rsidR="00FC2ABA" w:rsidRPr="009069C5" w:rsidRDefault="00FC2ABA" w:rsidP="00B54271">
            <w:pPr>
              <w:rPr>
                <w:rFonts w:ascii="Times New Roman" w:hAnsi="Times New Roman" w:cs="Times New Roman"/>
                <w:lang w:val="es-419"/>
              </w:rPr>
            </w:pPr>
            <w:r w:rsidRPr="009069C5">
              <w:rPr>
                <w:rFonts w:ascii="Times New Roman" w:hAnsi="Times New Roman" w:cs="Times New Roman"/>
                <w:b/>
                <w:lang w:val="es-419"/>
              </w:rPr>
              <w:t xml:space="preserve">5.1.1- </w:t>
            </w:r>
            <w:r w:rsidRPr="009069C5">
              <w:rPr>
                <w:rFonts w:ascii="Times New Roman" w:hAnsi="Times New Roman" w:cs="Times New Roman"/>
                <w:lang w:val="es-419"/>
              </w:rPr>
              <w:t>Fomentar la coordinación y articulación interinstitucional para la reducción del costo del mantenimiento de la infraestructura hídrica.</w:t>
            </w:r>
          </w:p>
          <w:p w14:paraId="5895C217" w14:textId="77777777" w:rsidR="00FC2ABA" w:rsidRPr="009069C5" w:rsidRDefault="00FC2ABA" w:rsidP="00B54271">
            <w:pPr>
              <w:rPr>
                <w:rFonts w:ascii="Times New Roman" w:hAnsi="Times New Roman" w:cs="Times New Roman"/>
                <w:lang w:val="es-419"/>
              </w:rPr>
            </w:pPr>
            <w:r w:rsidRPr="009069C5">
              <w:rPr>
                <w:rFonts w:ascii="Times New Roman" w:hAnsi="Times New Roman" w:cs="Times New Roman"/>
                <w:b/>
                <w:lang w:val="es-419"/>
              </w:rPr>
              <w:t>5.1.2-</w:t>
            </w:r>
            <w:r w:rsidRPr="009069C5">
              <w:rPr>
                <w:rFonts w:ascii="Times New Roman" w:hAnsi="Times New Roman" w:cs="Times New Roman"/>
                <w:lang w:val="es-419"/>
              </w:rPr>
              <w:t xml:space="preserve"> Promover la articulación interinstitucional para la construcción o reparación de las infraestructuras.</w:t>
            </w:r>
          </w:p>
          <w:p w14:paraId="0443CFA4" w14:textId="77777777" w:rsidR="00FC2ABA" w:rsidRPr="009069C5" w:rsidRDefault="00FC2ABA" w:rsidP="00B54271">
            <w:pPr>
              <w:rPr>
                <w:rFonts w:ascii="Times New Roman" w:hAnsi="Times New Roman" w:cs="Times New Roman"/>
                <w:lang w:val="es-419"/>
              </w:rPr>
            </w:pPr>
            <w:r w:rsidRPr="009069C5">
              <w:rPr>
                <w:rFonts w:ascii="Times New Roman" w:hAnsi="Times New Roman" w:cs="Times New Roman"/>
                <w:b/>
                <w:lang w:val="es-419"/>
              </w:rPr>
              <w:t>5.2.1-</w:t>
            </w:r>
            <w:r w:rsidRPr="009069C5">
              <w:rPr>
                <w:rFonts w:ascii="Times New Roman" w:hAnsi="Times New Roman" w:cs="Times New Roman"/>
                <w:lang w:val="es-419"/>
              </w:rPr>
              <w:t xml:space="preserve"> Impulsar el establecimiento de canales de comunicación eficiente con las entidades rectoras de la comisión.</w:t>
            </w:r>
          </w:p>
        </w:tc>
      </w:tr>
      <w:tr w:rsidR="00FC2ABA" w:rsidRPr="001B344B" w14:paraId="311CA420" w14:textId="77777777" w:rsidTr="00B54271">
        <w:trPr>
          <w:gridAfter w:val="1"/>
          <w:wAfter w:w="11" w:type="dxa"/>
          <w:trHeight w:val="137"/>
          <w:jc w:val="center"/>
        </w:trPr>
        <w:tc>
          <w:tcPr>
            <w:tcW w:w="19412" w:type="dxa"/>
            <w:gridSpan w:val="31"/>
            <w:shd w:val="clear" w:color="auto" w:fill="72F1E2" w:themeFill="accent2" w:themeFillTint="99"/>
          </w:tcPr>
          <w:p w14:paraId="5854325B" w14:textId="77777777" w:rsidR="00FC2ABA" w:rsidRPr="009069C5" w:rsidRDefault="00FC2ABA" w:rsidP="00B54271">
            <w:pPr>
              <w:rPr>
                <w:rFonts w:ascii="Times New Roman" w:hAnsi="Times New Roman" w:cs="Times New Roman"/>
                <w:sz w:val="10"/>
                <w:lang w:val="es-419"/>
              </w:rPr>
            </w:pPr>
          </w:p>
        </w:tc>
      </w:tr>
      <w:tr w:rsidR="00FC2ABA" w:rsidRPr="001B344B" w14:paraId="2A5FF9D2" w14:textId="77777777" w:rsidTr="00B54271">
        <w:trPr>
          <w:gridAfter w:val="1"/>
          <w:wAfter w:w="11" w:type="dxa"/>
          <w:trHeight w:val="334"/>
          <w:jc w:val="center"/>
        </w:trPr>
        <w:tc>
          <w:tcPr>
            <w:tcW w:w="19412" w:type="dxa"/>
            <w:gridSpan w:val="31"/>
          </w:tcPr>
          <w:p w14:paraId="32D13C03" w14:textId="77777777" w:rsidR="00FC2ABA" w:rsidRPr="009069C5" w:rsidRDefault="00FC2ABA" w:rsidP="00B54271">
            <w:pPr>
              <w:pStyle w:val="Sinespaciado"/>
              <w:rPr>
                <w:rFonts w:ascii="Times New Roman" w:hAnsi="Times New Roman" w:cs="Times New Roman"/>
                <w:lang w:val="es-419"/>
              </w:rPr>
            </w:pPr>
            <w:r w:rsidRPr="009069C5">
              <w:rPr>
                <w:rFonts w:ascii="Times New Roman" w:hAnsi="Times New Roman" w:cs="Times New Roman"/>
                <w:b/>
                <w:lang w:val="es-419"/>
              </w:rPr>
              <w:t>Lineamiento Operativo:</w:t>
            </w:r>
            <w:r w:rsidRPr="009069C5">
              <w:rPr>
                <w:rFonts w:ascii="Times New Roman" w:hAnsi="Times New Roman" w:cs="Times New Roman"/>
                <w:lang w:val="es-419"/>
              </w:rPr>
              <w:t xml:space="preserve"> </w:t>
            </w:r>
          </w:p>
          <w:p w14:paraId="1FF81782" w14:textId="77777777" w:rsidR="00FC2ABA" w:rsidRPr="009069C5" w:rsidRDefault="00FC2ABA" w:rsidP="00FE71B1">
            <w:pPr>
              <w:pStyle w:val="Sinespaciado"/>
              <w:numPr>
                <w:ilvl w:val="0"/>
                <w:numId w:val="27"/>
              </w:numPr>
              <w:rPr>
                <w:rFonts w:ascii="Times New Roman" w:hAnsi="Times New Roman" w:cs="Times New Roman"/>
                <w:lang w:val="es-419"/>
              </w:rPr>
            </w:pPr>
            <w:r w:rsidRPr="009069C5">
              <w:rPr>
                <w:rFonts w:ascii="Times New Roman" w:hAnsi="Times New Roman" w:cs="Times New Roman"/>
                <w:lang w:val="es-419"/>
              </w:rPr>
              <w:t>Gestión eficiente de los procesos de coordinación interinstitucional</w:t>
            </w:r>
          </w:p>
          <w:p w14:paraId="0BAA9698" w14:textId="77777777" w:rsidR="00FC2ABA" w:rsidRPr="009069C5" w:rsidRDefault="00FC2ABA" w:rsidP="00FE71B1">
            <w:pPr>
              <w:pStyle w:val="Sinespaciado"/>
              <w:numPr>
                <w:ilvl w:val="0"/>
                <w:numId w:val="27"/>
              </w:numPr>
              <w:rPr>
                <w:rFonts w:ascii="Times New Roman" w:hAnsi="Times New Roman" w:cs="Times New Roman"/>
                <w:lang w:val="es-419"/>
              </w:rPr>
            </w:pPr>
            <w:r w:rsidRPr="009069C5">
              <w:rPr>
                <w:rFonts w:ascii="Times New Roman" w:hAnsi="Times New Roman" w:cs="Times New Roman"/>
                <w:lang w:val="es-419"/>
              </w:rPr>
              <w:t>Seguimiento del cumplimiento de los acuerdos interinstitucionales</w:t>
            </w:r>
          </w:p>
        </w:tc>
      </w:tr>
      <w:tr w:rsidR="00FC2ABA" w:rsidRPr="001B344B" w14:paraId="72B86EFD" w14:textId="77777777" w:rsidTr="00B54271">
        <w:trPr>
          <w:gridAfter w:val="1"/>
          <w:wAfter w:w="11" w:type="dxa"/>
          <w:trHeight w:val="137"/>
          <w:jc w:val="center"/>
        </w:trPr>
        <w:tc>
          <w:tcPr>
            <w:tcW w:w="19412" w:type="dxa"/>
            <w:gridSpan w:val="31"/>
            <w:shd w:val="clear" w:color="auto" w:fill="808080" w:themeFill="background1" w:themeFillShade="80"/>
          </w:tcPr>
          <w:p w14:paraId="3EFFB465" w14:textId="77777777" w:rsidR="00FC2ABA" w:rsidRPr="009069C5" w:rsidRDefault="00FC2ABA" w:rsidP="00B54271">
            <w:pPr>
              <w:rPr>
                <w:rFonts w:ascii="Times New Roman" w:hAnsi="Times New Roman" w:cs="Times New Roman"/>
                <w:sz w:val="10"/>
                <w:lang w:val="es-419"/>
              </w:rPr>
            </w:pPr>
          </w:p>
        </w:tc>
      </w:tr>
      <w:tr w:rsidR="00FC2ABA" w:rsidRPr="009069C5" w14:paraId="73B97E2A" w14:textId="77777777" w:rsidTr="00B54271">
        <w:trPr>
          <w:gridAfter w:val="1"/>
          <w:wAfter w:w="11" w:type="dxa"/>
          <w:trHeight w:val="334"/>
          <w:jc w:val="center"/>
        </w:trPr>
        <w:tc>
          <w:tcPr>
            <w:tcW w:w="1274" w:type="dxa"/>
            <w:shd w:val="clear" w:color="auto" w:fill="002060"/>
            <w:vAlign w:val="center"/>
          </w:tcPr>
          <w:p w14:paraId="2886DA1F" w14:textId="77777777" w:rsidR="00FC2ABA" w:rsidRPr="009069C5" w:rsidRDefault="00FC2ABA" w:rsidP="00B54271">
            <w:pPr>
              <w:jc w:val="center"/>
              <w:rPr>
                <w:rFonts w:ascii="Times New Roman" w:hAnsi="Times New Roman" w:cs="Times New Roman"/>
                <w:b/>
                <w:lang w:val="es-419"/>
              </w:rPr>
            </w:pPr>
            <w:r w:rsidRPr="009069C5">
              <w:rPr>
                <w:rFonts w:ascii="Times New Roman" w:hAnsi="Times New Roman" w:cs="Times New Roman"/>
                <w:b/>
                <w:lang w:val="es-419"/>
              </w:rPr>
              <w:t>1</w:t>
            </w:r>
          </w:p>
        </w:tc>
        <w:tc>
          <w:tcPr>
            <w:tcW w:w="1274" w:type="dxa"/>
            <w:shd w:val="clear" w:color="auto" w:fill="002060"/>
            <w:vAlign w:val="center"/>
          </w:tcPr>
          <w:p w14:paraId="586A94A0" w14:textId="77777777" w:rsidR="00FC2ABA" w:rsidRPr="009069C5" w:rsidRDefault="00FC2ABA" w:rsidP="00B54271">
            <w:pPr>
              <w:jc w:val="center"/>
              <w:rPr>
                <w:rFonts w:ascii="Times New Roman" w:hAnsi="Times New Roman" w:cs="Times New Roman"/>
                <w:b/>
                <w:lang w:val="es-419"/>
              </w:rPr>
            </w:pPr>
            <w:r w:rsidRPr="009069C5">
              <w:rPr>
                <w:rFonts w:ascii="Times New Roman" w:hAnsi="Times New Roman" w:cs="Times New Roman"/>
                <w:b/>
                <w:lang w:val="es-419"/>
              </w:rPr>
              <w:t>2</w:t>
            </w:r>
          </w:p>
        </w:tc>
        <w:tc>
          <w:tcPr>
            <w:tcW w:w="1416" w:type="dxa"/>
            <w:shd w:val="clear" w:color="auto" w:fill="002060"/>
          </w:tcPr>
          <w:p w14:paraId="0BD4B544" w14:textId="77777777" w:rsidR="00FC2ABA" w:rsidRPr="009069C5" w:rsidRDefault="00FC2ABA" w:rsidP="00B54271">
            <w:pPr>
              <w:jc w:val="center"/>
              <w:rPr>
                <w:rFonts w:ascii="Times New Roman" w:hAnsi="Times New Roman" w:cs="Times New Roman"/>
                <w:b/>
                <w:lang w:val="es-419"/>
              </w:rPr>
            </w:pPr>
            <w:r w:rsidRPr="009069C5">
              <w:rPr>
                <w:rFonts w:ascii="Times New Roman" w:hAnsi="Times New Roman" w:cs="Times New Roman"/>
                <w:b/>
                <w:lang w:val="es-419"/>
              </w:rPr>
              <w:t>3</w:t>
            </w:r>
          </w:p>
        </w:tc>
        <w:tc>
          <w:tcPr>
            <w:tcW w:w="1326" w:type="dxa"/>
            <w:shd w:val="clear" w:color="auto" w:fill="002060"/>
            <w:vAlign w:val="center"/>
          </w:tcPr>
          <w:p w14:paraId="7A3A9DD5" w14:textId="77777777" w:rsidR="00FC2ABA" w:rsidRPr="009069C5" w:rsidRDefault="00FC2ABA" w:rsidP="00B54271">
            <w:pPr>
              <w:jc w:val="center"/>
              <w:rPr>
                <w:rFonts w:ascii="Times New Roman" w:hAnsi="Times New Roman" w:cs="Times New Roman"/>
                <w:b/>
                <w:lang w:val="es-419"/>
              </w:rPr>
            </w:pPr>
            <w:r w:rsidRPr="009069C5">
              <w:rPr>
                <w:rFonts w:ascii="Times New Roman" w:hAnsi="Times New Roman" w:cs="Times New Roman"/>
                <w:b/>
                <w:lang w:val="es-419"/>
              </w:rPr>
              <w:t>4</w:t>
            </w:r>
          </w:p>
        </w:tc>
        <w:tc>
          <w:tcPr>
            <w:tcW w:w="1031" w:type="dxa"/>
            <w:shd w:val="clear" w:color="auto" w:fill="002060"/>
          </w:tcPr>
          <w:p w14:paraId="35C5F40F" w14:textId="77777777" w:rsidR="00FC2ABA" w:rsidRPr="009069C5" w:rsidRDefault="00FC2ABA" w:rsidP="00B54271">
            <w:pPr>
              <w:jc w:val="center"/>
              <w:rPr>
                <w:rFonts w:ascii="Times New Roman" w:hAnsi="Times New Roman" w:cs="Times New Roman"/>
                <w:b/>
                <w:lang w:val="es-419"/>
              </w:rPr>
            </w:pPr>
          </w:p>
        </w:tc>
        <w:tc>
          <w:tcPr>
            <w:tcW w:w="1521" w:type="dxa"/>
            <w:shd w:val="clear" w:color="auto" w:fill="002060"/>
            <w:vAlign w:val="center"/>
          </w:tcPr>
          <w:p w14:paraId="0630AAB6" w14:textId="77777777" w:rsidR="00FC2ABA" w:rsidRPr="009069C5" w:rsidRDefault="00FC2ABA" w:rsidP="00B54271">
            <w:pPr>
              <w:jc w:val="center"/>
              <w:rPr>
                <w:rFonts w:ascii="Times New Roman" w:hAnsi="Times New Roman" w:cs="Times New Roman"/>
                <w:b/>
                <w:lang w:val="es-419"/>
              </w:rPr>
            </w:pPr>
            <w:r w:rsidRPr="009069C5">
              <w:rPr>
                <w:rFonts w:ascii="Times New Roman" w:hAnsi="Times New Roman" w:cs="Times New Roman"/>
                <w:b/>
                <w:lang w:val="es-419"/>
              </w:rPr>
              <w:t>5</w:t>
            </w:r>
          </w:p>
        </w:tc>
        <w:tc>
          <w:tcPr>
            <w:tcW w:w="1080" w:type="dxa"/>
            <w:shd w:val="clear" w:color="auto" w:fill="002060"/>
            <w:vAlign w:val="center"/>
          </w:tcPr>
          <w:p w14:paraId="1411B1A1" w14:textId="77777777" w:rsidR="00FC2ABA" w:rsidRPr="009069C5" w:rsidRDefault="00FC2ABA" w:rsidP="00B54271">
            <w:pPr>
              <w:jc w:val="center"/>
              <w:rPr>
                <w:rFonts w:ascii="Times New Roman" w:hAnsi="Times New Roman" w:cs="Times New Roman"/>
                <w:b/>
                <w:lang w:val="es-419"/>
              </w:rPr>
            </w:pPr>
            <w:r w:rsidRPr="009069C5">
              <w:rPr>
                <w:rFonts w:ascii="Times New Roman" w:hAnsi="Times New Roman" w:cs="Times New Roman"/>
                <w:b/>
                <w:lang w:val="es-419"/>
              </w:rPr>
              <w:t>6</w:t>
            </w:r>
          </w:p>
        </w:tc>
        <w:tc>
          <w:tcPr>
            <w:tcW w:w="1188" w:type="dxa"/>
            <w:shd w:val="clear" w:color="auto" w:fill="002060"/>
            <w:vAlign w:val="center"/>
          </w:tcPr>
          <w:p w14:paraId="05D83918" w14:textId="77777777" w:rsidR="00FC2ABA" w:rsidRPr="009069C5" w:rsidRDefault="00FC2ABA" w:rsidP="00B54271">
            <w:pPr>
              <w:jc w:val="center"/>
              <w:rPr>
                <w:rFonts w:ascii="Times New Roman" w:hAnsi="Times New Roman" w:cs="Times New Roman"/>
                <w:b/>
                <w:lang w:val="es-419"/>
              </w:rPr>
            </w:pPr>
            <w:r w:rsidRPr="009069C5">
              <w:rPr>
                <w:rFonts w:ascii="Times New Roman" w:hAnsi="Times New Roman" w:cs="Times New Roman"/>
                <w:b/>
                <w:lang w:val="es-419"/>
              </w:rPr>
              <w:t>7</w:t>
            </w:r>
          </w:p>
        </w:tc>
        <w:tc>
          <w:tcPr>
            <w:tcW w:w="2551" w:type="dxa"/>
            <w:gridSpan w:val="2"/>
            <w:shd w:val="clear" w:color="auto" w:fill="002060"/>
            <w:vAlign w:val="center"/>
          </w:tcPr>
          <w:p w14:paraId="53130BC2" w14:textId="77777777" w:rsidR="00FC2ABA" w:rsidRPr="009069C5" w:rsidRDefault="00FC2ABA" w:rsidP="00B54271">
            <w:pPr>
              <w:jc w:val="center"/>
              <w:rPr>
                <w:rFonts w:ascii="Times New Roman" w:hAnsi="Times New Roman" w:cs="Times New Roman"/>
                <w:b/>
                <w:lang w:val="es-419"/>
              </w:rPr>
            </w:pPr>
            <w:r w:rsidRPr="009069C5">
              <w:rPr>
                <w:rFonts w:ascii="Times New Roman" w:hAnsi="Times New Roman" w:cs="Times New Roman"/>
                <w:b/>
                <w:lang w:val="es-419"/>
              </w:rPr>
              <w:t>8</w:t>
            </w:r>
          </w:p>
        </w:tc>
        <w:tc>
          <w:tcPr>
            <w:tcW w:w="3415" w:type="dxa"/>
            <w:gridSpan w:val="18"/>
            <w:shd w:val="clear" w:color="auto" w:fill="002060"/>
            <w:vAlign w:val="center"/>
          </w:tcPr>
          <w:p w14:paraId="1CB6FA9A" w14:textId="77777777" w:rsidR="00FC2ABA" w:rsidRPr="009069C5" w:rsidRDefault="00FC2ABA" w:rsidP="00B54271">
            <w:pPr>
              <w:jc w:val="center"/>
              <w:rPr>
                <w:rFonts w:ascii="Times New Roman" w:hAnsi="Times New Roman" w:cs="Times New Roman"/>
                <w:b/>
                <w:lang w:val="es-419"/>
              </w:rPr>
            </w:pPr>
            <w:r w:rsidRPr="009069C5">
              <w:rPr>
                <w:rFonts w:ascii="Times New Roman" w:hAnsi="Times New Roman" w:cs="Times New Roman"/>
                <w:b/>
                <w:lang w:val="es-419"/>
              </w:rPr>
              <w:t>9</w:t>
            </w:r>
          </w:p>
        </w:tc>
        <w:tc>
          <w:tcPr>
            <w:tcW w:w="3336" w:type="dxa"/>
            <w:gridSpan w:val="3"/>
            <w:shd w:val="clear" w:color="auto" w:fill="002060"/>
            <w:vAlign w:val="center"/>
          </w:tcPr>
          <w:p w14:paraId="32B8B9B7" w14:textId="77777777" w:rsidR="00FC2ABA" w:rsidRPr="009069C5" w:rsidRDefault="00FC2ABA" w:rsidP="00B54271">
            <w:pPr>
              <w:jc w:val="center"/>
              <w:rPr>
                <w:rFonts w:ascii="Times New Roman" w:hAnsi="Times New Roman" w:cs="Times New Roman"/>
                <w:b/>
                <w:lang w:val="es-419"/>
              </w:rPr>
            </w:pPr>
            <w:r w:rsidRPr="009069C5">
              <w:rPr>
                <w:rFonts w:ascii="Times New Roman" w:hAnsi="Times New Roman" w:cs="Times New Roman"/>
                <w:b/>
                <w:lang w:val="es-419"/>
              </w:rPr>
              <w:t>10</w:t>
            </w:r>
          </w:p>
        </w:tc>
      </w:tr>
      <w:tr w:rsidR="00FC2ABA" w:rsidRPr="009069C5" w14:paraId="6DA3373D" w14:textId="77777777" w:rsidTr="00B54271">
        <w:trPr>
          <w:gridAfter w:val="1"/>
          <w:wAfter w:w="11" w:type="dxa"/>
          <w:trHeight w:val="236"/>
          <w:jc w:val="center"/>
        </w:trPr>
        <w:tc>
          <w:tcPr>
            <w:tcW w:w="1274" w:type="dxa"/>
            <w:vMerge w:val="restart"/>
            <w:shd w:val="clear" w:color="auto" w:fill="D9D9D9" w:themeFill="background1" w:themeFillShade="D9"/>
            <w:vAlign w:val="center"/>
          </w:tcPr>
          <w:p w14:paraId="2E2A058C"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Actividad</w:t>
            </w:r>
          </w:p>
        </w:tc>
        <w:tc>
          <w:tcPr>
            <w:tcW w:w="1274" w:type="dxa"/>
            <w:vMerge w:val="restart"/>
            <w:shd w:val="clear" w:color="auto" w:fill="D9D9D9" w:themeFill="background1" w:themeFillShade="D9"/>
            <w:vAlign w:val="center"/>
          </w:tcPr>
          <w:p w14:paraId="1D23A21B"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Meta</w:t>
            </w:r>
          </w:p>
        </w:tc>
        <w:tc>
          <w:tcPr>
            <w:tcW w:w="1416" w:type="dxa"/>
            <w:vMerge w:val="restart"/>
            <w:shd w:val="clear" w:color="auto" w:fill="D9D9D9" w:themeFill="background1" w:themeFillShade="D9"/>
            <w:vAlign w:val="center"/>
          </w:tcPr>
          <w:p w14:paraId="7B0E9BE7"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Indicador</w:t>
            </w:r>
          </w:p>
        </w:tc>
        <w:tc>
          <w:tcPr>
            <w:tcW w:w="1326" w:type="dxa"/>
            <w:vMerge w:val="restart"/>
            <w:shd w:val="clear" w:color="auto" w:fill="D9D9D9" w:themeFill="background1" w:themeFillShade="D9"/>
            <w:vAlign w:val="center"/>
          </w:tcPr>
          <w:p w14:paraId="7A7FF2A9"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Producto</w:t>
            </w:r>
          </w:p>
        </w:tc>
        <w:tc>
          <w:tcPr>
            <w:tcW w:w="1031" w:type="dxa"/>
            <w:vMerge w:val="restart"/>
            <w:shd w:val="clear" w:color="auto" w:fill="D9D9D9" w:themeFill="background1" w:themeFillShade="D9"/>
            <w:vAlign w:val="center"/>
          </w:tcPr>
          <w:p w14:paraId="198D4671"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Demanda Territorial</w:t>
            </w:r>
          </w:p>
        </w:tc>
        <w:tc>
          <w:tcPr>
            <w:tcW w:w="1521" w:type="dxa"/>
            <w:vMerge w:val="restart"/>
            <w:shd w:val="clear" w:color="auto" w:fill="D9D9D9" w:themeFill="background1" w:themeFillShade="D9"/>
            <w:vAlign w:val="center"/>
          </w:tcPr>
          <w:p w14:paraId="5BD41911"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Sub-Actividad</w:t>
            </w:r>
          </w:p>
        </w:tc>
        <w:tc>
          <w:tcPr>
            <w:tcW w:w="1080" w:type="dxa"/>
            <w:vMerge w:val="restart"/>
            <w:shd w:val="clear" w:color="auto" w:fill="D9D9D9" w:themeFill="background1" w:themeFillShade="D9"/>
            <w:vAlign w:val="center"/>
          </w:tcPr>
          <w:p w14:paraId="72D28DF8"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Responsable</w:t>
            </w:r>
          </w:p>
        </w:tc>
        <w:tc>
          <w:tcPr>
            <w:tcW w:w="1188" w:type="dxa"/>
            <w:vMerge w:val="restart"/>
            <w:shd w:val="clear" w:color="auto" w:fill="D9D9D9" w:themeFill="background1" w:themeFillShade="D9"/>
            <w:vAlign w:val="center"/>
          </w:tcPr>
          <w:p w14:paraId="129D5969"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Medio de verificación</w:t>
            </w:r>
          </w:p>
        </w:tc>
        <w:tc>
          <w:tcPr>
            <w:tcW w:w="2551" w:type="dxa"/>
            <w:gridSpan w:val="2"/>
            <w:shd w:val="clear" w:color="auto" w:fill="D9D9D9" w:themeFill="background1" w:themeFillShade="D9"/>
            <w:vAlign w:val="center"/>
          </w:tcPr>
          <w:p w14:paraId="397BBD6E"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 / Mitigación</w:t>
            </w:r>
          </w:p>
        </w:tc>
        <w:tc>
          <w:tcPr>
            <w:tcW w:w="3415" w:type="dxa"/>
            <w:gridSpan w:val="18"/>
            <w:shd w:val="clear" w:color="auto" w:fill="D9D9D9" w:themeFill="background1" w:themeFillShade="D9"/>
            <w:vAlign w:val="center"/>
          </w:tcPr>
          <w:p w14:paraId="5B1EE5D9"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Cronograma</w:t>
            </w:r>
          </w:p>
        </w:tc>
        <w:tc>
          <w:tcPr>
            <w:tcW w:w="3336" w:type="dxa"/>
            <w:gridSpan w:val="3"/>
            <w:shd w:val="clear" w:color="auto" w:fill="D9D9D9" w:themeFill="background1" w:themeFillShade="D9"/>
            <w:vAlign w:val="center"/>
          </w:tcPr>
          <w:p w14:paraId="4B649B36"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Recursos</w:t>
            </w:r>
          </w:p>
        </w:tc>
      </w:tr>
      <w:tr w:rsidR="00FC2ABA" w:rsidRPr="009069C5" w14:paraId="0FD9696B" w14:textId="77777777" w:rsidTr="00B54271">
        <w:trPr>
          <w:gridAfter w:val="1"/>
          <w:wAfter w:w="11" w:type="dxa"/>
          <w:trHeight w:val="256"/>
          <w:jc w:val="center"/>
        </w:trPr>
        <w:tc>
          <w:tcPr>
            <w:tcW w:w="1274" w:type="dxa"/>
            <w:vMerge/>
            <w:shd w:val="clear" w:color="auto" w:fill="D9D9D9" w:themeFill="background1" w:themeFillShade="D9"/>
            <w:vAlign w:val="center"/>
          </w:tcPr>
          <w:p w14:paraId="298B0A16" w14:textId="77777777" w:rsidR="00FC2ABA" w:rsidRPr="009069C5" w:rsidRDefault="00FC2ABA" w:rsidP="00B54271">
            <w:pPr>
              <w:jc w:val="center"/>
              <w:rPr>
                <w:rFonts w:ascii="Times New Roman" w:hAnsi="Times New Roman" w:cs="Times New Roman"/>
                <w:b/>
                <w:sz w:val="16"/>
                <w:lang w:val="es-419"/>
              </w:rPr>
            </w:pPr>
          </w:p>
        </w:tc>
        <w:tc>
          <w:tcPr>
            <w:tcW w:w="1274" w:type="dxa"/>
            <w:vMerge/>
            <w:shd w:val="clear" w:color="auto" w:fill="D9D9D9" w:themeFill="background1" w:themeFillShade="D9"/>
            <w:vAlign w:val="center"/>
          </w:tcPr>
          <w:p w14:paraId="560EA942" w14:textId="77777777" w:rsidR="00FC2ABA" w:rsidRPr="009069C5" w:rsidRDefault="00FC2ABA" w:rsidP="00B54271">
            <w:pPr>
              <w:jc w:val="center"/>
              <w:rPr>
                <w:rFonts w:ascii="Times New Roman" w:hAnsi="Times New Roman" w:cs="Times New Roman"/>
                <w:b/>
                <w:sz w:val="16"/>
                <w:lang w:val="es-419"/>
              </w:rPr>
            </w:pPr>
          </w:p>
        </w:tc>
        <w:tc>
          <w:tcPr>
            <w:tcW w:w="1416" w:type="dxa"/>
            <w:vMerge/>
            <w:shd w:val="clear" w:color="auto" w:fill="D9D9D9" w:themeFill="background1" w:themeFillShade="D9"/>
          </w:tcPr>
          <w:p w14:paraId="0B803CD2" w14:textId="77777777" w:rsidR="00FC2ABA" w:rsidRPr="009069C5" w:rsidRDefault="00FC2ABA" w:rsidP="00B54271">
            <w:pPr>
              <w:jc w:val="center"/>
              <w:rPr>
                <w:rFonts w:ascii="Times New Roman" w:hAnsi="Times New Roman" w:cs="Times New Roman"/>
                <w:b/>
                <w:sz w:val="16"/>
                <w:lang w:val="es-419"/>
              </w:rPr>
            </w:pPr>
          </w:p>
        </w:tc>
        <w:tc>
          <w:tcPr>
            <w:tcW w:w="1326" w:type="dxa"/>
            <w:vMerge/>
            <w:shd w:val="clear" w:color="auto" w:fill="D9D9D9" w:themeFill="background1" w:themeFillShade="D9"/>
            <w:vAlign w:val="center"/>
          </w:tcPr>
          <w:p w14:paraId="51A9F0B9" w14:textId="77777777" w:rsidR="00FC2ABA" w:rsidRPr="009069C5" w:rsidRDefault="00FC2ABA" w:rsidP="00B54271">
            <w:pPr>
              <w:jc w:val="center"/>
              <w:rPr>
                <w:rFonts w:ascii="Times New Roman" w:hAnsi="Times New Roman" w:cs="Times New Roman"/>
                <w:b/>
                <w:sz w:val="16"/>
                <w:lang w:val="es-419"/>
              </w:rPr>
            </w:pPr>
          </w:p>
        </w:tc>
        <w:tc>
          <w:tcPr>
            <w:tcW w:w="1031" w:type="dxa"/>
            <w:vMerge/>
            <w:shd w:val="clear" w:color="auto" w:fill="D9D9D9" w:themeFill="background1" w:themeFillShade="D9"/>
          </w:tcPr>
          <w:p w14:paraId="7F84B807" w14:textId="77777777" w:rsidR="00FC2ABA" w:rsidRPr="009069C5" w:rsidRDefault="00FC2ABA" w:rsidP="00B54271">
            <w:pPr>
              <w:jc w:val="center"/>
              <w:rPr>
                <w:rFonts w:ascii="Times New Roman" w:hAnsi="Times New Roman" w:cs="Times New Roman"/>
                <w:b/>
                <w:sz w:val="16"/>
                <w:lang w:val="es-419"/>
              </w:rPr>
            </w:pPr>
          </w:p>
        </w:tc>
        <w:tc>
          <w:tcPr>
            <w:tcW w:w="1521" w:type="dxa"/>
            <w:vMerge/>
            <w:shd w:val="clear" w:color="auto" w:fill="D9D9D9" w:themeFill="background1" w:themeFillShade="D9"/>
            <w:vAlign w:val="center"/>
          </w:tcPr>
          <w:p w14:paraId="2194E80B" w14:textId="77777777" w:rsidR="00FC2ABA" w:rsidRPr="009069C5" w:rsidRDefault="00FC2ABA" w:rsidP="00B54271">
            <w:pPr>
              <w:jc w:val="center"/>
              <w:rPr>
                <w:rFonts w:ascii="Times New Roman" w:hAnsi="Times New Roman" w:cs="Times New Roman"/>
                <w:b/>
                <w:sz w:val="16"/>
                <w:lang w:val="es-419"/>
              </w:rPr>
            </w:pPr>
          </w:p>
        </w:tc>
        <w:tc>
          <w:tcPr>
            <w:tcW w:w="1080" w:type="dxa"/>
            <w:vMerge/>
            <w:shd w:val="clear" w:color="auto" w:fill="D9D9D9" w:themeFill="background1" w:themeFillShade="D9"/>
            <w:vAlign w:val="center"/>
          </w:tcPr>
          <w:p w14:paraId="6896BF71" w14:textId="77777777" w:rsidR="00FC2ABA" w:rsidRPr="009069C5" w:rsidRDefault="00FC2ABA" w:rsidP="00B54271">
            <w:pPr>
              <w:jc w:val="center"/>
              <w:rPr>
                <w:rFonts w:ascii="Times New Roman" w:hAnsi="Times New Roman" w:cs="Times New Roman"/>
                <w:b/>
                <w:sz w:val="16"/>
                <w:lang w:val="es-419"/>
              </w:rPr>
            </w:pPr>
          </w:p>
        </w:tc>
        <w:tc>
          <w:tcPr>
            <w:tcW w:w="1188" w:type="dxa"/>
            <w:vMerge/>
            <w:shd w:val="clear" w:color="auto" w:fill="D9D9D9" w:themeFill="background1" w:themeFillShade="D9"/>
            <w:vAlign w:val="center"/>
          </w:tcPr>
          <w:p w14:paraId="7A3B3CE5" w14:textId="77777777" w:rsidR="00FC2ABA" w:rsidRPr="009069C5" w:rsidRDefault="00FC2ABA" w:rsidP="00B54271">
            <w:pPr>
              <w:jc w:val="center"/>
              <w:rPr>
                <w:rFonts w:ascii="Times New Roman" w:hAnsi="Times New Roman" w:cs="Times New Roman"/>
                <w:b/>
                <w:sz w:val="16"/>
                <w:lang w:val="es-419"/>
              </w:rPr>
            </w:pPr>
          </w:p>
        </w:tc>
        <w:tc>
          <w:tcPr>
            <w:tcW w:w="1275" w:type="dxa"/>
            <w:vMerge w:val="restart"/>
            <w:shd w:val="clear" w:color="auto" w:fill="D9D9D9" w:themeFill="background1" w:themeFillShade="D9"/>
            <w:vAlign w:val="center"/>
          </w:tcPr>
          <w:p w14:paraId="4D9C1E24"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w:t>
            </w:r>
          </w:p>
        </w:tc>
        <w:tc>
          <w:tcPr>
            <w:tcW w:w="1276" w:type="dxa"/>
            <w:vMerge w:val="restart"/>
            <w:shd w:val="clear" w:color="auto" w:fill="D9D9D9" w:themeFill="background1" w:themeFillShade="D9"/>
            <w:vAlign w:val="center"/>
          </w:tcPr>
          <w:p w14:paraId="793D3C24" w14:textId="3D96E960"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 xml:space="preserve">Acción </w:t>
            </w:r>
            <w:r w:rsidR="00943F9A" w:rsidRPr="009069C5">
              <w:rPr>
                <w:rFonts w:ascii="Times New Roman" w:hAnsi="Times New Roman" w:cs="Times New Roman"/>
                <w:b/>
                <w:sz w:val="16"/>
                <w:lang w:val="es-419"/>
              </w:rPr>
              <w:t>prevención /</w:t>
            </w:r>
            <w:r w:rsidRPr="009069C5">
              <w:rPr>
                <w:rFonts w:ascii="Times New Roman" w:hAnsi="Times New Roman" w:cs="Times New Roman"/>
                <w:b/>
                <w:sz w:val="16"/>
                <w:lang w:val="es-419"/>
              </w:rPr>
              <w:t xml:space="preserve"> mitigación</w:t>
            </w:r>
          </w:p>
        </w:tc>
        <w:tc>
          <w:tcPr>
            <w:tcW w:w="856" w:type="dxa"/>
            <w:gridSpan w:val="5"/>
            <w:shd w:val="clear" w:color="auto" w:fill="D9D9D9" w:themeFill="background1" w:themeFillShade="D9"/>
            <w:vAlign w:val="center"/>
          </w:tcPr>
          <w:p w14:paraId="3D3934F4"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w:t>
            </w:r>
          </w:p>
        </w:tc>
        <w:tc>
          <w:tcPr>
            <w:tcW w:w="853" w:type="dxa"/>
            <w:gridSpan w:val="4"/>
            <w:shd w:val="clear" w:color="auto" w:fill="D9D9D9" w:themeFill="background1" w:themeFillShade="D9"/>
            <w:vAlign w:val="center"/>
          </w:tcPr>
          <w:p w14:paraId="56B1427D"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w:t>
            </w:r>
          </w:p>
        </w:tc>
        <w:tc>
          <w:tcPr>
            <w:tcW w:w="853" w:type="dxa"/>
            <w:gridSpan w:val="4"/>
            <w:shd w:val="clear" w:color="auto" w:fill="D9D9D9" w:themeFill="background1" w:themeFillShade="D9"/>
            <w:vAlign w:val="center"/>
          </w:tcPr>
          <w:p w14:paraId="6950AB0C"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T-III</w:t>
            </w:r>
          </w:p>
        </w:tc>
        <w:tc>
          <w:tcPr>
            <w:tcW w:w="853" w:type="dxa"/>
            <w:gridSpan w:val="5"/>
            <w:shd w:val="clear" w:color="auto" w:fill="D9D9D9" w:themeFill="background1" w:themeFillShade="D9"/>
            <w:vAlign w:val="center"/>
          </w:tcPr>
          <w:p w14:paraId="56BECBF1"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T-IV</w:t>
            </w:r>
          </w:p>
        </w:tc>
        <w:tc>
          <w:tcPr>
            <w:tcW w:w="990" w:type="dxa"/>
            <w:shd w:val="clear" w:color="auto" w:fill="D9D9D9" w:themeFill="background1" w:themeFillShade="D9"/>
            <w:vAlign w:val="center"/>
          </w:tcPr>
          <w:p w14:paraId="70A2BB8F"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Equipos y Material</w:t>
            </w:r>
          </w:p>
        </w:tc>
        <w:tc>
          <w:tcPr>
            <w:tcW w:w="1135" w:type="dxa"/>
            <w:shd w:val="clear" w:color="auto" w:fill="D9D9D9" w:themeFill="background1" w:themeFillShade="D9"/>
            <w:vAlign w:val="center"/>
          </w:tcPr>
          <w:p w14:paraId="2E024314"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Financiero</w:t>
            </w:r>
          </w:p>
        </w:tc>
        <w:tc>
          <w:tcPr>
            <w:tcW w:w="1211" w:type="dxa"/>
            <w:shd w:val="clear" w:color="auto" w:fill="D9D9D9" w:themeFill="background1" w:themeFillShade="D9"/>
            <w:vAlign w:val="center"/>
          </w:tcPr>
          <w:p w14:paraId="27D41FEC" w14:textId="77777777" w:rsidR="00FC2ABA" w:rsidRPr="009069C5" w:rsidRDefault="00FC2ABA"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Humano</w:t>
            </w:r>
          </w:p>
        </w:tc>
      </w:tr>
      <w:tr w:rsidR="00851897" w:rsidRPr="009069C5" w14:paraId="24BED82D" w14:textId="77777777" w:rsidTr="00B54271">
        <w:trPr>
          <w:trHeight w:val="305"/>
          <w:jc w:val="center"/>
        </w:trPr>
        <w:tc>
          <w:tcPr>
            <w:tcW w:w="1274" w:type="dxa"/>
            <w:vMerge/>
            <w:shd w:val="clear" w:color="auto" w:fill="D9D9D9" w:themeFill="background1" w:themeFillShade="D9"/>
            <w:vAlign w:val="center"/>
          </w:tcPr>
          <w:p w14:paraId="22ADE8B1" w14:textId="77777777" w:rsidR="00FC2ABA" w:rsidRPr="009069C5" w:rsidRDefault="00FC2ABA" w:rsidP="00B54271">
            <w:pPr>
              <w:jc w:val="center"/>
              <w:rPr>
                <w:rFonts w:ascii="Times New Roman" w:hAnsi="Times New Roman" w:cs="Times New Roman"/>
                <w:b/>
                <w:sz w:val="14"/>
                <w:lang w:val="es-419"/>
              </w:rPr>
            </w:pPr>
          </w:p>
        </w:tc>
        <w:tc>
          <w:tcPr>
            <w:tcW w:w="1274" w:type="dxa"/>
            <w:vMerge/>
            <w:shd w:val="clear" w:color="auto" w:fill="D9D9D9" w:themeFill="background1" w:themeFillShade="D9"/>
            <w:vAlign w:val="center"/>
          </w:tcPr>
          <w:p w14:paraId="04C49855" w14:textId="77777777" w:rsidR="00FC2ABA" w:rsidRPr="009069C5" w:rsidRDefault="00FC2ABA" w:rsidP="00B54271">
            <w:pPr>
              <w:jc w:val="center"/>
              <w:rPr>
                <w:rFonts w:ascii="Times New Roman" w:hAnsi="Times New Roman" w:cs="Times New Roman"/>
                <w:b/>
                <w:sz w:val="14"/>
                <w:lang w:val="es-419"/>
              </w:rPr>
            </w:pPr>
          </w:p>
        </w:tc>
        <w:tc>
          <w:tcPr>
            <w:tcW w:w="1416" w:type="dxa"/>
            <w:vMerge/>
            <w:shd w:val="clear" w:color="auto" w:fill="D9D9D9" w:themeFill="background1" w:themeFillShade="D9"/>
          </w:tcPr>
          <w:p w14:paraId="0514BA0B" w14:textId="77777777" w:rsidR="00FC2ABA" w:rsidRPr="009069C5" w:rsidRDefault="00FC2ABA" w:rsidP="00B54271">
            <w:pPr>
              <w:jc w:val="center"/>
              <w:rPr>
                <w:rFonts w:ascii="Times New Roman" w:hAnsi="Times New Roman" w:cs="Times New Roman"/>
                <w:b/>
                <w:sz w:val="14"/>
                <w:lang w:val="es-419"/>
              </w:rPr>
            </w:pPr>
          </w:p>
        </w:tc>
        <w:tc>
          <w:tcPr>
            <w:tcW w:w="1326" w:type="dxa"/>
            <w:vMerge/>
            <w:shd w:val="clear" w:color="auto" w:fill="D9D9D9" w:themeFill="background1" w:themeFillShade="D9"/>
            <w:vAlign w:val="center"/>
          </w:tcPr>
          <w:p w14:paraId="0731DE37" w14:textId="77777777" w:rsidR="00FC2ABA" w:rsidRPr="009069C5" w:rsidRDefault="00FC2ABA" w:rsidP="00B54271">
            <w:pPr>
              <w:jc w:val="center"/>
              <w:rPr>
                <w:rFonts w:ascii="Times New Roman" w:hAnsi="Times New Roman" w:cs="Times New Roman"/>
                <w:b/>
                <w:sz w:val="14"/>
                <w:lang w:val="es-419"/>
              </w:rPr>
            </w:pPr>
          </w:p>
        </w:tc>
        <w:tc>
          <w:tcPr>
            <w:tcW w:w="1031" w:type="dxa"/>
            <w:vMerge/>
            <w:shd w:val="clear" w:color="auto" w:fill="D9D9D9" w:themeFill="background1" w:themeFillShade="D9"/>
          </w:tcPr>
          <w:p w14:paraId="1F268986" w14:textId="77777777" w:rsidR="00FC2ABA" w:rsidRPr="009069C5" w:rsidRDefault="00FC2ABA" w:rsidP="00B54271">
            <w:pPr>
              <w:jc w:val="center"/>
              <w:rPr>
                <w:rFonts w:ascii="Times New Roman" w:hAnsi="Times New Roman" w:cs="Times New Roman"/>
                <w:b/>
                <w:sz w:val="14"/>
                <w:lang w:val="es-419"/>
              </w:rPr>
            </w:pPr>
          </w:p>
        </w:tc>
        <w:tc>
          <w:tcPr>
            <w:tcW w:w="1521" w:type="dxa"/>
            <w:vMerge/>
            <w:shd w:val="clear" w:color="auto" w:fill="D9D9D9" w:themeFill="background1" w:themeFillShade="D9"/>
            <w:vAlign w:val="center"/>
          </w:tcPr>
          <w:p w14:paraId="24768D3B" w14:textId="77777777" w:rsidR="00FC2ABA" w:rsidRPr="009069C5" w:rsidRDefault="00FC2ABA" w:rsidP="00B54271">
            <w:pPr>
              <w:jc w:val="center"/>
              <w:rPr>
                <w:rFonts w:ascii="Times New Roman" w:hAnsi="Times New Roman" w:cs="Times New Roman"/>
                <w:b/>
                <w:sz w:val="14"/>
                <w:lang w:val="es-419"/>
              </w:rPr>
            </w:pPr>
          </w:p>
        </w:tc>
        <w:tc>
          <w:tcPr>
            <w:tcW w:w="1080" w:type="dxa"/>
            <w:vMerge/>
            <w:shd w:val="clear" w:color="auto" w:fill="D9D9D9" w:themeFill="background1" w:themeFillShade="D9"/>
            <w:vAlign w:val="center"/>
          </w:tcPr>
          <w:p w14:paraId="7314E912" w14:textId="77777777" w:rsidR="00FC2ABA" w:rsidRPr="009069C5" w:rsidRDefault="00FC2ABA" w:rsidP="00B54271">
            <w:pPr>
              <w:jc w:val="center"/>
              <w:rPr>
                <w:rFonts w:ascii="Times New Roman" w:hAnsi="Times New Roman" w:cs="Times New Roman"/>
                <w:b/>
                <w:sz w:val="14"/>
                <w:lang w:val="es-419"/>
              </w:rPr>
            </w:pPr>
          </w:p>
        </w:tc>
        <w:tc>
          <w:tcPr>
            <w:tcW w:w="1188" w:type="dxa"/>
            <w:vMerge/>
            <w:shd w:val="clear" w:color="auto" w:fill="D9D9D9" w:themeFill="background1" w:themeFillShade="D9"/>
            <w:vAlign w:val="center"/>
          </w:tcPr>
          <w:p w14:paraId="043E532D" w14:textId="77777777" w:rsidR="00FC2ABA" w:rsidRPr="009069C5" w:rsidRDefault="00FC2ABA" w:rsidP="00B54271">
            <w:pPr>
              <w:jc w:val="center"/>
              <w:rPr>
                <w:rFonts w:ascii="Times New Roman" w:hAnsi="Times New Roman" w:cs="Times New Roman"/>
                <w:b/>
                <w:sz w:val="14"/>
                <w:lang w:val="es-419"/>
              </w:rPr>
            </w:pPr>
          </w:p>
        </w:tc>
        <w:tc>
          <w:tcPr>
            <w:tcW w:w="1275" w:type="dxa"/>
            <w:vMerge/>
            <w:shd w:val="clear" w:color="auto" w:fill="D9D9D9" w:themeFill="background1" w:themeFillShade="D9"/>
            <w:vAlign w:val="center"/>
          </w:tcPr>
          <w:p w14:paraId="66098DBB" w14:textId="77777777" w:rsidR="00FC2ABA" w:rsidRPr="009069C5" w:rsidRDefault="00FC2ABA" w:rsidP="00B54271">
            <w:pPr>
              <w:jc w:val="center"/>
              <w:rPr>
                <w:rFonts w:ascii="Times New Roman" w:hAnsi="Times New Roman" w:cs="Times New Roman"/>
                <w:b/>
                <w:sz w:val="14"/>
                <w:lang w:val="es-419"/>
              </w:rPr>
            </w:pPr>
          </w:p>
        </w:tc>
        <w:tc>
          <w:tcPr>
            <w:tcW w:w="1276" w:type="dxa"/>
            <w:vMerge/>
            <w:shd w:val="clear" w:color="auto" w:fill="D9D9D9" w:themeFill="background1" w:themeFillShade="D9"/>
            <w:vAlign w:val="center"/>
          </w:tcPr>
          <w:p w14:paraId="178F3B78" w14:textId="77777777" w:rsidR="00FC2ABA" w:rsidRPr="009069C5" w:rsidRDefault="00FC2ABA" w:rsidP="00B54271">
            <w:pPr>
              <w:jc w:val="center"/>
              <w:rPr>
                <w:rFonts w:ascii="Times New Roman" w:hAnsi="Times New Roman" w:cs="Times New Roman"/>
                <w:b/>
                <w:sz w:val="14"/>
                <w:lang w:val="es-419"/>
              </w:rPr>
            </w:pPr>
          </w:p>
        </w:tc>
        <w:tc>
          <w:tcPr>
            <w:tcW w:w="318" w:type="dxa"/>
            <w:gridSpan w:val="2"/>
            <w:shd w:val="clear" w:color="auto" w:fill="D9D9D9" w:themeFill="background1" w:themeFillShade="D9"/>
            <w:vAlign w:val="center"/>
          </w:tcPr>
          <w:p w14:paraId="6CE919B9" w14:textId="77777777" w:rsidR="00FC2ABA" w:rsidRPr="009069C5" w:rsidRDefault="00FC2ABA"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1</w:t>
            </w:r>
          </w:p>
        </w:tc>
        <w:tc>
          <w:tcPr>
            <w:tcW w:w="236" w:type="dxa"/>
            <w:shd w:val="clear" w:color="auto" w:fill="D9D9D9" w:themeFill="background1" w:themeFillShade="D9"/>
            <w:vAlign w:val="center"/>
          </w:tcPr>
          <w:p w14:paraId="458CB1B6" w14:textId="77777777" w:rsidR="00FC2ABA" w:rsidRPr="009069C5" w:rsidRDefault="00FC2ABA"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2</w:t>
            </w:r>
          </w:p>
        </w:tc>
        <w:tc>
          <w:tcPr>
            <w:tcW w:w="302" w:type="dxa"/>
            <w:gridSpan w:val="2"/>
            <w:shd w:val="clear" w:color="auto" w:fill="D9D9D9" w:themeFill="background1" w:themeFillShade="D9"/>
            <w:vAlign w:val="center"/>
          </w:tcPr>
          <w:p w14:paraId="418A7559" w14:textId="77777777" w:rsidR="00FC2ABA" w:rsidRPr="009069C5" w:rsidRDefault="00FC2ABA"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3</w:t>
            </w:r>
          </w:p>
        </w:tc>
        <w:tc>
          <w:tcPr>
            <w:tcW w:w="285" w:type="dxa"/>
            <w:shd w:val="clear" w:color="auto" w:fill="D9D9D9" w:themeFill="background1" w:themeFillShade="D9"/>
            <w:vAlign w:val="center"/>
          </w:tcPr>
          <w:p w14:paraId="77C4B630" w14:textId="77777777" w:rsidR="00FC2ABA" w:rsidRPr="009069C5" w:rsidRDefault="00FC2ABA"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4</w:t>
            </w:r>
          </w:p>
        </w:tc>
        <w:tc>
          <w:tcPr>
            <w:tcW w:w="262" w:type="dxa"/>
            <w:shd w:val="clear" w:color="auto" w:fill="D9D9D9" w:themeFill="background1" w:themeFillShade="D9"/>
            <w:vAlign w:val="center"/>
          </w:tcPr>
          <w:p w14:paraId="508E4DFE" w14:textId="77777777" w:rsidR="00FC2ABA" w:rsidRPr="009069C5" w:rsidRDefault="00FC2ABA"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5</w:t>
            </w:r>
          </w:p>
        </w:tc>
        <w:tc>
          <w:tcPr>
            <w:tcW w:w="306" w:type="dxa"/>
            <w:gridSpan w:val="2"/>
            <w:shd w:val="clear" w:color="auto" w:fill="D9D9D9" w:themeFill="background1" w:themeFillShade="D9"/>
            <w:vAlign w:val="center"/>
          </w:tcPr>
          <w:p w14:paraId="7E52DB2B" w14:textId="77777777" w:rsidR="00FC2ABA" w:rsidRPr="009069C5" w:rsidRDefault="00FC2ABA"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6</w:t>
            </w:r>
          </w:p>
        </w:tc>
        <w:tc>
          <w:tcPr>
            <w:tcW w:w="284" w:type="dxa"/>
            <w:shd w:val="clear" w:color="auto" w:fill="D9D9D9" w:themeFill="background1" w:themeFillShade="D9"/>
            <w:vAlign w:val="center"/>
          </w:tcPr>
          <w:p w14:paraId="4BAEEEEA" w14:textId="77777777" w:rsidR="00FC2ABA" w:rsidRPr="009069C5" w:rsidRDefault="00FC2ABA"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7</w:t>
            </w:r>
          </w:p>
        </w:tc>
        <w:tc>
          <w:tcPr>
            <w:tcW w:w="257" w:type="dxa"/>
            <w:shd w:val="clear" w:color="auto" w:fill="D9D9D9" w:themeFill="background1" w:themeFillShade="D9"/>
            <w:vAlign w:val="center"/>
          </w:tcPr>
          <w:p w14:paraId="11106F3C" w14:textId="77777777" w:rsidR="00FC2ABA" w:rsidRPr="009069C5" w:rsidRDefault="00FC2ABA"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8</w:t>
            </w:r>
          </w:p>
        </w:tc>
        <w:tc>
          <w:tcPr>
            <w:tcW w:w="312" w:type="dxa"/>
            <w:gridSpan w:val="2"/>
            <w:shd w:val="clear" w:color="auto" w:fill="D9D9D9" w:themeFill="background1" w:themeFillShade="D9"/>
            <w:vAlign w:val="center"/>
          </w:tcPr>
          <w:p w14:paraId="3E881DAC" w14:textId="77777777" w:rsidR="00FC2ABA" w:rsidRPr="009069C5" w:rsidRDefault="00FC2ABA"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9</w:t>
            </w:r>
          </w:p>
        </w:tc>
        <w:tc>
          <w:tcPr>
            <w:tcW w:w="244" w:type="dxa"/>
            <w:shd w:val="clear" w:color="auto" w:fill="D9D9D9" w:themeFill="background1" w:themeFillShade="D9"/>
            <w:vAlign w:val="center"/>
          </w:tcPr>
          <w:p w14:paraId="06E73744" w14:textId="77777777" w:rsidR="00FC2ABA" w:rsidRPr="009069C5" w:rsidRDefault="00FC2ABA"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10</w:t>
            </w:r>
          </w:p>
        </w:tc>
        <w:tc>
          <w:tcPr>
            <w:tcW w:w="236" w:type="dxa"/>
            <w:gridSpan w:val="2"/>
            <w:shd w:val="clear" w:color="auto" w:fill="D9D9D9" w:themeFill="background1" w:themeFillShade="D9"/>
            <w:vAlign w:val="center"/>
          </w:tcPr>
          <w:p w14:paraId="6F3FCEC4" w14:textId="77777777" w:rsidR="00FC2ABA" w:rsidRPr="009069C5" w:rsidRDefault="00FC2ABA"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11</w:t>
            </w:r>
          </w:p>
        </w:tc>
        <w:tc>
          <w:tcPr>
            <w:tcW w:w="373" w:type="dxa"/>
            <w:gridSpan w:val="2"/>
            <w:shd w:val="clear" w:color="auto" w:fill="D9D9D9" w:themeFill="background1" w:themeFillShade="D9"/>
            <w:vAlign w:val="center"/>
          </w:tcPr>
          <w:p w14:paraId="7DEC35B4" w14:textId="77777777" w:rsidR="00FC2ABA" w:rsidRPr="009069C5" w:rsidRDefault="00FC2ABA" w:rsidP="00B54271">
            <w:pPr>
              <w:jc w:val="center"/>
              <w:rPr>
                <w:rFonts w:ascii="Times New Roman" w:hAnsi="Times New Roman" w:cs="Times New Roman"/>
                <w:b/>
                <w:sz w:val="14"/>
                <w:lang w:val="es-419"/>
              </w:rPr>
            </w:pPr>
            <w:r w:rsidRPr="009069C5">
              <w:rPr>
                <w:rFonts w:ascii="Times New Roman" w:hAnsi="Times New Roman" w:cs="Times New Roman"/>
                <w:b/>
                <w:sz w:val="14"/>
                <w:lang w:val="es-419"/>
              </w:rPr>
              <w:t>12</w:t>
            </w:r>
          </w:p>
        </w:tc>
        <w:tc>
          <w:tcPr>
            <w:tcW w:w="990" w:type="dxa"/>
            <w:shd w:val="clear" w:color="auto" w:fill="D9D9D9" w:themeFill="background1" w:themeFillShade="D9"/>
            <w:vAlign w:val="center"/>
          </w:tcPr>
          <w:p w14:paraId="69D52802" w14:textId="77777777" w:rsidR="00FC2ABA" w:rsidRPr="009069C5" w:rsidRDefault="00FC2ABA" w:rsidP="00B54271">
            <w:pPr>
              <w:jc w:val="center"/>
              <w:rPr>
                <w:rFonts w:ascii="Times New Roman" w:hAnsi="Times New Roman" w:cs="Times New Roman"/>
                <w:b/>
                <w:sz w:val="14"/>
                <w:lang w:val="es-419"/>
              </w:rPr>
            </w:pPr>
          </w:p>
        </w:tc>
        <w:tc>
          <w:tcPr>
            <w:tcW w:w="1135" w:type="dxa"/>
            <w:shd w:val="clear" w:color="auto" w:fill="D9D9D9" w:themeFill="background1" w:themeFillShade="D9"/>
            <w:vAlign w:val="center"/>
          </w:tcPr>
          <w:p w14:paraId="316CCB0A" w14:textId="77777777" w:rsidR="00FC2ABA" w:rsidRPr="009069C5" w:rsidRDefault="00FC2ABA" w:rsidP="00B54271">
            <w:pPr>
              <w:jc w:val="center"/>
              <w:rPr>
                <w:rFonts w:ascii="Times New Roman" w:hAnsi="Times New Roman" w:cs="Times New Roman"/>
                <w:b/>
                <w:sz w:val="14"/>
                <w:lang w:val="es-419"/>
              </w:rPr>
            </w:pPr>
          </w:p>
        </w:tc>
        <w:tc>
          <w:tcPr>
            <w:tcW w:w="1222" w:type="dxa"/>
            <w:gridSpan w:val="2"/>
            <w:shd w:val="clear" w:color="auto" w:fill="D9D9D9" w:themeFill="background1" w:themeFillShade="D9"/>
            <w:vAlign w:val="center"/>
          </w:tcPr>
          <w:p w14:paraId="35B61134" w14:textId="77777777" w:rsidR="00FC2ABA" w:rsidRPr="009069C5" w:rsidRDefault="00FC2ABA" w:rsidP="00B54271">
            <w:pPr>
              <w:jc w:val="center"/>
              <w:rPr>
                <w:rFonts w:ascii="Times New Roman" w:hAnsi="Times New Roman" w:cs="Times New Roman"/>
                <w:b/>
                <w:sz w:val="14"/>
                <w:lang w:val="es-419"/>
              </w:rPr>
            </w:pPr>
          </w:p>
        </w:tc>
      </w:tr>
      <w:tr w:rsidR="00FC2ABA" w:rsidRPr="009069C5" w14:paraId="4243FBD9" w14:textId="77777777" w:rsidTr="00B54271">
        <w:trPr>
          <w:trHeight w:val="1350"/>
          <w:jc w:val="center"/>
        </w:trPr>
        <w:tc>
          <w:tcPr>
            <w:tcW w:w="1274" w:type="dxa"/>
            <w:vMerge w:val="restart"/>
            <w:vAlign w:val="center"/>
          </w:tcPr>
          <w:p w14:paraId="4877F97C" w14:textId="77777777" w:rsidR="00FC2ABA" w:rsidRPr="009069C5" w:rsidRDefault="00FC2ABA" w:rsidP="00B54271">
            <w:pPr>
              <w:rPr>
                <w:rFonts w:ascii="Times New Roman" w:hAnsi="Times New Roman" w:cs="Times New Roman"/>
                <w:sz w:val="18"/>
                <w:szCs w:val="18"/>
                <w:lang w:val="es-419"/>
              </w:rPr>
            </w:pPr>
            <w:r w:rsidRPr="009069C5">
              <w:rPr>
                <w:rFonts w:ascii="Tahoma" w:eastAsia="Times New Roman" w:hAnsi="Tahoma" w:cs="Tahoma"/>
                <w:sz w:val="18"/>
                <w:szCs w:val="18"/>
                <w:lang w:val="es-419" w:eastAsia="es-DO"/>
              </w:rPr>
              <w:t>7.1 Gestionar vínculos con instituciones, con roles afines al objetivo institucional</w:t>
            </w:r>
          </w:p>
        </w:tc>
        <w:tc>
          <w:tcPr>
            <w:tcW w:w="1274" w:type="dxa"/>
            <w:vMerge w:val="restart"/>
            <w:vAlign w:val="center"/>
          </w:tcPr>
          <w:p w14:paraId="3DAADA4C" w14:textId="77777777" w:rsidR="00FC2ABA" w:rsidRPr="009069C5" w:rsidRDefault="00FC2ABA" w:rsidP="00B54271">
            <w:pPr>
              <w:rPr>
                <w:rFonts w:ascii="Times New Roman" w:hAnsi="Times New Roman" w:cs="Times New Roman"/>
                <w:sz w:val="18"/>
                <w:szCs w:val="18"/>
                <w:lang w:val="es-419"/>
              </w:rPr>
            </w:pPr>
            <w:r w:rsidRPr="009069C5">
              <w:rPr>
                <w:rFonts w:ascii="Tahoma" w:eastAsia="Times New Roman" w:hAnsi="Tahoma" w:cs="Tahoma"/>
                <w:sz w:val="18"/>
                <w:szCs w:val="18"/>
                <w:lang w:val="es-419" w:eastAsia="es-DO"/>
              </w:rPr>
              <w:t>100% las instituciones y/u Organizaciones afines, identificadas y vinculadas</w:t>
            </w:r>
          </w:p>
        </w:tc>
        <w:tc>
          <w:tcPr>
            <w:tcW w:w="1416" w:type="dxa"/>
            <w:vMerge w:val="restart"/>
            <w:vAlign w:val="center"/>
          </w:tcPr>
          <w:p w14:paraId="5E855DB0"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Porcentaje instituciones identificadas, coordinadas y enlazadas</w:t>
            </w:r>
          </w:p>
        </w:tc>
        <w:tc>
          <w:tcPr>
            <w:tcW w:w="1326" w:type="dxa"/>
            <w:vMerge w:val="restart"/>
            <w:vAlign w:val="center"/>
          </w:tcPr>
          <w:p w14:paraId="3D681F1A"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Vínculos con instituciones oficializados y enlaces identificados</w:t>
            </w:r>
          </w:p>
        </w:tc>
        <w:tc>
          <w:tcPr>
            <w:tcW w:w="1031" w:type="dxa"/>
            <w:vMerge w:val="restart"/>
            <w:vAlign w:val="center"/>
          </w:tcPr>
          <w:p w14:paraId="5E7DED14"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N/A</w:t>
            </w:r>
          </w:p>
        </w:tc>
        <w:tc>
          <w:tcPr>
            <w:tcW w:w="1521" w:type="dxa"/>
            <w:vAlign w:val="center"/>
          </w:tcPr>
          <w:p w14:paraId="1FFD00CB"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7.1.1 Formular protocolo para la identificación y gestión de instituciones y/u organizaciones</w:t>
            </w:r>
          </w:p>
        </w:tc>
        <w:tc>
          <w:tcPr>
            <w:tcW w:w="1080" w:type="dxa"/>
            <w:vMerge w:val="restart"/>
            <w:vAlign w:val="center"/>
          </w:tcPr>
          <w:p w14:paraId="48142E22"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Div. Enlace interinstitucional</w:t>
            </w:r>
          </w:p>
        </w:tc>
        <w:tc>
          <w:tcPr>
            <w:tcW w:w="1188" w:type="dxa"/>
            <w:vMerge w:val="restart"/>
            <w:vAlign w:val="center"/>
          </w:tcPr>
          <w:p w14:paraId="493AA5A5" w14:textId="77777777" w:rsidR="00FC2ABA" w:rsidRPr="009069C5" w:rsidRDefault="00FC2ABA" w:rsidP="00B54271">
            <w:pPr>
              <w:rPr>
                <w:rFonts w:ascii="Tahoma" w:hAnsi="Tahoma" w:cs="Tahoma"/>
                <w:sz w:val="18"/>
                <w:szCs w:val="18"/>
                <w:lang w:val="es-419"/>
              </w:rPr>
            </w:pPr>
            <w:r w:rsidRPr="009069C5">
              <w:rPr>
                <w:rFonts w:ascii="Tahoma" w:hAnsi="Tahoma" w:cs="Tahoma"/>
                <w:sz w:val="18"/>
                <w:szCs w:val="18"/>
                <w:lang w:val="es-419"/>
              </w:rPr>
              <w:t>protocolo formulado</w:t>
            </w:r>
          </w:p>
          <w:p w14:paraId="69F175DE" w14:textId="77777777" w:rsidR="00FC2ABA" w:rsidRPr="009069C5" w:rsidRDefault="00FC2ABA" w:rsidP="00B54271">
            <w:pPr>
              <w:rPr>
                <w:rFonts w:ascii="Tahoma" w:hAnsi="Tahoma" w:cs="Tahoma"/>
                <w:sz w:val="18"/>
                <w:szCs w:val="18"/>
                <w:lang w:val="es-419"/>
              </w:rPr>
            </w:pPr>
          </w:p>
          <w:p w14:paraId="6F43B810" w14:textId="77777777" w:rsidR="00FC2ABA" w:rsidRPr="009069C5" w:rsidRDefault="00FC2ABA" w:rsidP="00B54271">
            <w:pPr>
              <w:rPr>
                <w:rFonts w:ascii="Tahoma" w:hAnsi="Tahoma" w:cs="Tahoma"/>
                <w:sz w:val="18"/>
                <w:szCs w:val="18"/>
                <w:lang w:val="es-419"/>
              </w:rPr>
            </w:pPr>
            <w:r w:rsidRPr="009069C5">
              <w:rPr>
                <w:rFonts w:ascii="Tahoma" w:hAnsi="Tahoma" w:cs="Tahoma"/>
                <w:sz w:val="18"/>
                <w:szCs w:val="18"/>
                <w:lang w:val="es-419"/>
              </w:rPr>
              <w:t>Listado de instituciones identificadas</w:t>
            </w:r>
          </w:p>
          <w:p w14:paraId="13F925AB" w14:textId="77777777" w:rsidR="00FC2ABA" w:rsidRPr="009069C5" w:rsidRDefault="00FC2ABA" w:rsidP="00B54271">
            <w:pPr>
              <w:rPr>
                <w:rFonts w:ascii="Tahoma" w:hAnsi="Tahoma" w:cs="Tahoma"/>
                <w:sz w:val="18"/>
                <w:szCs w:val="18"/>
                <w:lang w:val="es-419"/>
              </w:rPr>
            </w:pPr>
          </w:p>
          <w:p w14:paraId="5826BB4E" w14:textId="77777777" w:rsidR="00FC2ABA" w:rsidRPr="009069C5" w:rsidRDefault="00FC2ABA" w:rsidP="00B54271">
            <w:pPr>
              <w:rPr>
                <w:rFonts w:ascii="Tahoma" w:hAnsi="Tahoma" w:cs="Tahoma"/>
                <w:sz w:val="18"/>
                <w:szCs w:val="18"/>
                <w:lang w:val="es-419"/>
              </w:rPr>
            </w:pPr>
            <w:r w:rsidRPr="009069C5">
              <w:rPr>
                <w:rFonts w:ascii="Tahoma" w:hAnsi="Tahoma" w:cs="Tahoma"/>
                <w:sz w:val="18"/>
                <w:szCs w:val="18"/>
                <w:lang w:val="es-419"/>
              </w:rPr>
              <w:t>Correo electrónico</w:t>
            </w:r>
          </w:p>
          <w:p w14:paraId="60EC834A" w14:textId="77777777" w:rsidR="00FC2ABA" w:rsidRPr="009069C5" w:rsidRDefault="00FC2ABA" w:rsidP="00B54271">
            <w:pPr>
              <w:rPr>
                <w:rFonts w:ascii="Times New Roman" w:hAnsi="Times New Roman" w:cs="Times New Roman"/>
                <w:sz w:val="18"/>
                <w:szCs w:val="18"/>
                <w:lang w:val="es-419"/>
              </w:rPr>
            </w:pPr>
          </w:p>
        </w:tc>
        <w:tc>
          <w:tcPr>
            <w:tcW w:w="1275" w:type="dxa"/>
            <w:vMerge w:val="restart"/>
            <w:vAlign w:val="center"/>
          </w:tcPr>
          <w:p w14:paraId="6C75938F" w14:textId="77777777" w:rsidR="00FC2ABA" w:rsidRPr="009069C5" w:rsidRDefault="00FC2ABA" w:rsidP="00B54271">
            <w:pPr>
              <w:rPr>
                <w:rFonts w:ascii="Times New Roman" w:hAnsi="Times New Roman" w:cs="Times New Roman"/>
                <w:sz w:val="18"/>
                <w:szCs w:val="18"/>
                <w:lang w:val="es-419"/>
              </w:rPr>
            </w:pPr>
          </w:p>
          <w:p w14:paraId="75AAC171"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Resistencia o poco interés de las entidades en pertenecer o Cooperar para el alcance de las metas</w:t>
            </w:r>
          </w:p>
        </w:tc>
        <w:tc>
          <w:tcPr>
            <w:tcW w:w="1276" w:type="dxa"/>
            <w:vMerge w:val="restart"/>
            <w:vAlign w:val="center"/>
          </w:tcPr>
          <w:p w14:paraId="32CC0CDB"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Preparar un sistema de seguimiento y persistencia en lograr los objetivos.</w:t>
            </w:r>
          </w:p>
        </w:tc>
        <w:tc>
          <w:tcPr>
            <w:tcW w:w="284" w:type="dxa"/>
            <w:shd w:val="clear" w:color="auto" w:fill="BEBEBE" w:themeFill="text2" w:themeFillTint="66"/>
            <w:vAlign w:val="center"/>
          </w:tcPr>
          <w:p w14:paraId="5915EA53" w14:textId="77777777" w:rsidR="00FC2ABA" w:rsidRPr="009069C5" w:rsidRDefault="00FC2ABA" w:rsidP="00B54271">
            <w:pPr>
              <w:rPr>
                <w:rFonts w:ascii="Times New Roman" w:hAnsi="Times New Roman" w:cs="Times New Roman"/>
                <w:sz w:val="14"/>
                <w:lang w:val="es-419"/>
              </w:rPr>
            </w:pPr>
          </w:p>
        </w:tc>
        <w:tc>
          <w:tcPr>
            <w:tcW w:w="284" w:type="dxa"/>
            <w:gridSpan w:val="3"/>
            <w:shd w:val="clear" w:color="auto" w:fill="BEBEBE" w:themeFill="text2" w:themeFillTint="66"/>
            <w:vAlign w:val="center"/>
          </w:tcPr>
          <w:p w14:paraId="38CB57E8" w14:textId="77777777" w:rsidR="00FC2ABA" w:rsidRPr="009069C5" w:rsidRDefault="00FC2ABA" w:rsidP="00B54271">
            <w:pPr>
              <w:rPr>
                <w:rFonts w:ascii="Times New Roman" w:hAnsi="Times New Roman" w:cs="Times New Roman"/>
                <w:sz w:val="14"/>
                <w:lang w:val="es-419"/>
              </w:rPr>
            </w:pPr>
          </w:p>
        </w:tc>
        <w:tc>
          <w:tcPr>
            <w:tcW w:w="288" w:type="dxa"/>
            <w:shd w:val="clear" w:color="auto" w:fill="BEBEBE" w:themeFill="text2" w:themeFillTint="66"/>
            <w:vAlign w:val="center"/>
          </w:tcPr>
          <w:p w14:paraId="6BF82C61"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2ACB81EC"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5C43F7CD"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36864EBC"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59876547" w14:textId="77777777" w:rsidR="00FC2ABA" w:rsidRPr="009069C5" w:rsidRDefault="00FC2ABA"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3A452C9C"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0ACD3205"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7D049905"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346F3F4A"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2ADBD812" w14:textId="77777777" w:rsidR="00FC2ABA" w:rsidRPr="009069C5" w:rsidRDefault="00FC2ABA" w:rsidP="00B54271">
            <w:pPr>
              <w:rPr>
                <w:rFonts w:ascii="Times New Roman" w:hAnsi="Times New Roman" w:cs="Times New Roman"/>
                <w:sz w:val="14"/>
                <w:lang w:val="es-419"/>
              </w:rPr>
            </w:pPr>
          </w:p>
        </w:tc>
        <w:tc>
          <w:tcPr>
            <w:tcW w:w="990" w:type="dxa"/>
            <w:vMerge w:val="restart"/>
            <w:vAlign w:val="center"/>
          </w:tcPr>
          <w:p w14:paraId="4EFCEA61" w14:textId="77777777" w:rsidR="00FC2ABA" w:rsidRPr="009069C5" w:rsidRDefault="00FC2ABA" w:rsidP="00B54271">
            <w:pPr>
              <w:rPr>
                <w:rFonts w:ascii="Times New Roman" w:hAnsi="Times New Roman" w:cs="Times New Roman"/>
                <w:sz w:val="14"/>
                <w:szCs w:val="18"/>
                <w:lang w:val="es-419"/>
              </w:rPr>
            </w:pPr>
            <w:r w:rsidRPr="009069C5">
              <w:rPr>
                <w:rFonts w:ascii="Times New Roman" w:hAnsi="Times New Roman" w:cs="Times New Roman"/>
                <w:sz w:val="14"/>
                <w:szCs w:val="18"/>
                <w:lang w:val="es-419"/>
              </w:rPr>
              <w:t>Computadoras, Flotas, Material Gastable</w:t>
            </w:r>
          </w:p>
          <w:p w14:paraId="57B85BC9" w14:textId="77777777" w:rsidR="00FC2ABA" w:rsidRPr="009069C5" w:rsidRDefault="00FC2ABA" w:rsidP="00B54271">
            <w:pPr>
              <w:rPr>
                <w:rFonts w:ascii="Times New Roman" w:hAnsi="Times New Roman" w:cs="Times New Roman"/>
                <w:sz w:val="14"/>
                <w:szCs w:val="18"/>
                <w:lang w:val="es-419"/>
              </w:rPr>
            </w:pPr>
          </w:p>
        </w:tc>
        <w:tc>
          <w:tcPr>
            <w:tcW w:w="1135" w:type="dxa"/>
            <w:vMerge w:val="restart"/>
            <w:vAlign w:val="center"/>
          </w:tcPr>
          <w:p w14:paraId="56A611F9" w14:textId="77777777" w:rsidR="00FC2ABA" w:rsidRPr="009069C5" w:rsidRDefault="00FC2ABA" w:rsidP="00B54271">
            <w:pPr>
              <w:rPr>
                <w:rFonts w:ascii="Times New Roman" w:hAnsi="Times New Roman" w:cs="Times New Roman"/>
                <w:sz w:val="14"/>
                <w:szCs w:val="18"/>
                <w:lang w:val="es-419"/>
              </w:rPr>
            </w:pPr>
            <w:r w:rsidRPr="009069C5">
              <w:rPr>
                <w:rFonts w:ascii="Times New Roman" w:hAnsi="Times New Roman" w:cs="Times New Roman"/>
                <w:sz w:val="14"/>
                <w:szCs w:val="18"/>
                <w:lang w:val="es-419"/>
              </w:rPr>
              <w:t>RD$ 0.00</w:t>
            </w:r>
          </w:p>
        </w:tc>
        <w:tc>
          <w:tcPr>
            <w:tcW w:w="1222" w:type="dxa"/>
            <w:gridSpan w:val="2"/>
            <w:vMerge w:val="restart"/>
            <w:vAlign w:val="center"/>
          </w:tcPr>
          <w:p w14:paraId="3C0C6323" w14:textId="77777777" w:rsidR="00FC2ABA" w:rsidRPr="009069C5" w:rsidRDefault="00FC2ABA" w:rsidP="00B54271">
            <w:pPr>
              <w:rPr>
                <w:rFonts w:ascii="Times New Roman" w:hAnsi="Times New Roman" w:cs="Times New Roman"/>
                <w:sz w:val="14"/>
                <w:szCs w:val="18"/>
                <w:lang w:val="es-419"/>
              </w:rPr>
            </w:pPr>
            <w:r w:rsidRPr="009069C5">
              <w:rPr>
                <w:rFonts w:ascii="Times New Roman" w:hAnsi="Times New Roman" w:cs="Times New Roman"/>
                <w:sz w:val="14"/>
                <w:szCs w:val="18"/>
                <w:lang w:val="es-419"/>
              </w:rPr>
              <w:t>2 colaboradores</w:t>
            </w:r>
          </w:p>
        </w:tc>
      </w:tr>
      <w:tr w:rsidR="00FC2ABA" w:rsidRPr="001B344B" w14:paraId="2143655F" w14:textId="77777777" w:rsidTr="00B54271">
        <w:trPr>
          <w:trHeight w:val="1260"/>
          <w:jc w:val="center"/>
        </w:trPr>
        <w:tc>
          <w:tcPr>
            <w:tcW w:w="1274" w:type="dxa"/>
            <w:vMerge/>
            <w:vAlign w:val="center"/>
          </w:tcPr>
          <w:p w14:paraId="45218E45" w14:textId="77777777" w:rsidR="00FC2ABA" w:rsidRPr="009069C5" w:rsidRDefault="00FC2ABA" w:rsidP="00B54271">
            <w:pPr>
              <w:rPr>
                <w:rFonts w:ascii="Tahoma" w:eastAsia="Times New Roman" w:hAnsi="Tahoma" w:cs="Tahoma"/>
                <w:sz w:val="18"/>
                <w:szCs w:val="18"/>
                <w:lang w:val="es-419" w:eastAsia="es-DO"/>
              </w:rPr>
            </w:pPr>
          </w:p>
        </w:tc>
        <w:tc>
          <w:tcPr>
            <w:tcW w:w="1274" w:type="dxa"/>
            <w:vMerge/>
            <w:vAlign w:val="center"/>
          </w:tcPr>
          <w:p w14:paraId="335BD01F" w14:textId="77777777" w:rsidR="00FC2ABA" w:rsidRPr="009069C5" w:rsidRDefault="00FC2ABA" w:rsidP="00B54271">
            <w:pPr>
              <w:rPr>
                <w:rFonts w:ascii="Tahoma" w:eastAsia="Times New Roman" w:hAnsi="Tahoma" w:cs="Tahoma"/>
                <w:sz w:val="18"/>
                <w:szCs w:val="18"/>
                <w:lang w:val="es-419" w:eastAsia="es-DO"/>
              </w:rPr>
            </w:pPr>
          </w:p>
        </w:tc>
        <w:tc>
          <w:tcPr>
            <w:tcW w:w="1416" w:type="dxa"/>
            <w:vMerge/>
            <w:vAlign w:val="center"/>
          </w:tcPr>
          <w:p w14:paraId="644C140B" w14:textId="77777777" w:rsidR="00FC2ABA" w:rsidRPr="009069C5" w:rsidRDefault="00FC2ABA" w:rsidP="00B54271">
            <w:pPr>
              <w:rPr>
                <w:rFonts w:ascii="Times New Roman" w:hAnsi="Times New Roman" w:cs="Times New Roman"/>
                <w:sz w:val="18"/>
                <w:szCs w:val="18"/>
                <w:lang w:val="es-419"/>
              </w:rPr>
            </w:pPr>
          </w:p>
        </w:tc>
        <w:tc>
          <w:tcPr>
            <w:tcW w:w="1326" w:type="dxa"/>
            <w:vMerge/>
            <w:vAlign w:val="center"/>
          </w:tcPr>
          <w:p w14:paraId="55A9E195" w14:textId="77777777" w:rsidR="00FC2ABA" w:rsidRPr="009069C5" w:rsidRDefault="00FC2ABA" w:rsidP="00B54271">
            <w:pPr>
              <w:rPr>
                <w:rFonts w:ascii="Times New Roman" w:hAnsi="Times New Roman" w:cs="Times New Roman"/>
                <w:sz w:val="18"/>
                <w:szCs w:val="18"/>
                <w:lang w:val="es-419"/>
              </w:rPr>
            </w:pPr>
          </w:p>
        </w:tc>
        <w:tc>
          <w:tcPr>
            <w:tcW w:w="1031" w:type="dxa"/>
            <w:vMerge/>
            <w:vAlign w:val="center"/>
          </w:tcPr>
          <w:p w14:paraId="713FE712" w14:textId="77777777" w:rsidR="00FC2ABA" w:rsidRPr="009069C5" w:rsidRDefault="00FC2ABA" w:rsidP="00B54271">
            <w:pPr>
              <w:rPr>
                <w:rFonts w:ascii="Times New Roman" w:hAnsi="Times New Roman" w:cs="Times New Roman"/>
                <w:sz w:val="18"/>
                <w:szCs w:val="18"/>
                <w:lang w:val="es-419"/>
              </w:rPr>
            </w:pPr>
          </w:p>
        </w:tc>
        <w:tc>
          <w:tcPr>
            <w:tcW w:w="1521" w:type="dxa"/>
            <w:vAlign w:val="center"/>
          </w:tcPr>
          <w:p w14:paraId="3B90847E"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7.1.2 Identificar vínculos con las instituciones y/u organizaciones con roles afines</w:t>
            </w:r>
          </w:p>
        </w:tc>
        <w:tc>
          <w:tcPr>
            <w:tcW w:w="1080" w:type="dxa"/>
            <w:vMerge/>
            <w:vAlign w:val="center"/>
          </w:tcPr>
          <w:p w14:paraId="32379F6E" w14:textId="77777777" w:rsidR="00FC2ABA" w:rsidRPr="009069C5" w:rsidRDefault="00FC2ABA" w:rsidP="00B54271">
            <w:pPr>
              <w:rPr>
                <w:rFonts w:ascii="Times New Roman" w:hAnsi="Times New Roman" w:cs="Times New Roman"/>
                <w:sz w:val="18"/>
                <w:szCs w:val="18"/>
                <w:lang w:val="es-419"/>
              </w:rPr>
            </w:pPr>
          </w:p>
        </w:tc>
        <w:tc>
          <w:tcPr>
            <w:tcW w:w="1188" w:type="dxa"/>
            <w:vMerge/>
            <w:vAlign w:val="center"/>
          </w:tcPr>
          <w:p w14:paraId="1AEC07A5" w14:textId="77777777" w:rsidR="00FC2ABA" w:rsidRPr="009069C5" w:rsidRDefault="00FC2ABA" w:rsidP="00B54271">
            <w:pPr>
              <w:rPr>
                <w:rFonts w:ascii="Tahoma" w:hAnsi="Tahoma" w:cs="Tahoma"/>
                <w:sz w:val="18"/>
                <w:szCs w:val="18"/>
                <w:lang w:val="es-419"/>
              </w:rPr>
            </w:pPr>
          </w:p>
        </w:tc>
        <w:tc>
          <w:tcPr>
            <w:tcW w:w="1275" w:type="dxa"/>
            <w:vMerge/>
            <w:vAlign w:val="center"/>
          </w:tcPr>
          <w:p w14:paraId="6BEDFFC2" w14:textId="77777777" w:rsidR="00FC2ABA" w:rsidRPr="009069C5" w:rsidRDefault="00FC2ABA" w:rsidP="00B54271">
            <w:pPr>
              <w:rPr>
                <w:rFonts w:ascii="Times New Roman" w:hAnsi="Times New Roman" w:cs="Times New Roman"/>
                <w:sz w:val="18"/>
                <w:szCs w:val="18"/>
                <w:lang w:val="es-419"/>
              </w:rPr>
            </w:pPr>
          </w:p>
        </w:tc>
        <w:tc>
          <w:tcPr>
            <w:tcW w:w="1276" w:type="dxa"/>
            <w:vMerge/>
            <w:vAlign w:val="center"/>
          </w:tcPr>
          <w:p w14:paraId="2479A5DF" w14:textId="77777777" w:rsidR="00FC2ABA" w:rsidRPr="009069C5" w:rsidRDefault="00FC2ABA"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69DD212B" w14:textId="77777777" w:rsidR="00FC2ABA" w:rsidRPr="009069C5" w:rsidRDefault="00FC2ABA" w:rsidP="00B54271">
            <w:pPr>
              <w:rPr>
                <w:rFonts w:ascii="Times New Roman" w:hAnsi="Times New Roman" w:cs="Times New Roman"/>
                <w:sz w:val="14"/>
                <w:lang w:val="es-419"/>
              </w:rPr>
            </w:pPr>
          </w:p>
        </w:tc>
        <w:tc>
          <w:tcPr>
            <w:tcW w:w="284" w:type="dxa"/>
            <w:gridSpan w:val="3"/>
            <w:shd w:val="clear" w:color="auto" w:fill="BEBEBE" w:themeFill="text2" w:themeFillTint="66"/>
            <w:vAlign w:val="center"/>
          </w:tcPr>
          <w:p w14:paraId="634E618F" w14:textId="77777777" w:rsidR="00FC2ABA" w:rsidRPr="009069C5" w:rsidRDefault="00FC2ABA" w:rsidP="00B54271">
            <w:pPr>
              <w:rPr>
                <w:rFonts w:ascii="Times New Roman" w:hAnsi="Times New Roman" w:cs="Times New Roman"/>
                <w:sz w:val="14"/>
                <w:lang w:val="es-419"/>
              </w:rPr>
            </w:pPr>
          </w:p>
        </w:tc>
        <w:tc>
          <w:tcPr>
            <w:tcW w:w="288" w:type="dxa"/>
            <w:shd w:val="clear" w:color="auto" w:fill="BEBEBE" w:themeFill="text2" w:themeFillTint="66"/>
            <w:vAlign w:val="center"/>
          </w:tcPr>
          <w:p w14:paraId="51019D37"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45F920E5"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016FC9D6"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389EC5A6"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3E113FE8" w14:textId="77777777" w:rsidR="00FC2ABA" w:rsidRPr="009069C5" w:rsidRDefault="00FC2ABA"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36CD7AFA"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03F39E8B"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3415E62E"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472C4894"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08E935C1" w14:textId="77777777" w:rsidR="00FC2ABA" w:rsidRPr="009069C5" w:rsidRDefault="00FC2ABA" w:rsidP="00B54271">
            <w:pPr>
              <w:rPr>
                <w:rFonts w:ascii="Times New Roman" w:hAnsi="Times New Roman" w:cs="Times New Roman"/>
                <w:sz w:val="14"/>
                <w:lang w:val="es-419"/>
              </w:rPr>
            </w:pPr>
          </w:p>
        </w:tc>
        <w:tc>
          <w:tcPr>
            <w:tcW w:w="990" w:type="dxa"/>
            <w:vMerge/>
            <w:vAlign w:val="center"/>
          </w:tcPr>
          <w:p w14:paraId="75BFD45F" w14:textId="77777777" w:rsidR="00FC2ABA" w:rsidRPr="009069C5" w:rsidRDefault="00FC2ABA" w:rsidP="00B54271">
            <w:pPr>
              <w:rPr>
                <w:rFonts w:ascii="Times New Roman" w:hAnsi="Times New Roman" w:cs="Times New Roman"/>
                <w:sz w:val="14"/>
                <w:lang w:val="es-419"/>
              </w:rPr>
            </w:pPr>
          </w:p>
        </w:tc>
        <w:tc>
          <w:tcPr>
            <w:tcW w:w="1135" w:type="dxa"/>
            <w:vMerge/>
            <w:vAlign w:val="center"/>
          </w:tcPr>
          <w:p w14:paraId="5B43479B" w14:textId="77777777" w:rsidR="00FC2ABA" w:rsidRPr="009069C5" w:rsidRDefault="00FC2ABA" w:rsidP="00B54271">
            <w:pPr>
              <w:rPr>
                <w:rFonts w:ascii="Times New Roman" w:hAnsi="Times New Roman" w:cs="Times New Roman"/>
                <w:sz w:val="14"/>
                <w:lang w:val="es-419"/>
              </w:rPr>
            </w:pPr>
          </w:p>
        </w:tc>
        <w:tc>
          <w:tcPr>
            <w:tcW w:w="1222" w:type="dxa"/>
            <w:gridSpan w:val="2"/>
            <w:vMerge/>
            <w:vAlign w:val="center"/>
          </w:tcPr>
          <w:p w14:paraId="3F1EF254" w14:textId="77777777" w:rsidR="00FC2ABA" w:rsidRPr="009069C5" w:rsidRDefault="00FC2ABA" w:rsidP="00B54271">
            <w:pPr>
              <w:rPr>
                <w:rFonts w:ascii="Times New Roman" w:hAnsi="Times New Roman" w:cs="Times New Roman"/>
                <w:sz w:val="14"/>
                <w:lang w:val="es-419"/>
              </w:rPr>
            </w:pPr>
          </w:p>
        </w:tc>
      </w:tr>
      <w:tr w:rsidR="00FC2ABA" w:rsidRPr="009069C5" w14:paraId="5F2A96A7" w14:textId="77777777" w:rsidTr="00B54271">
        <w:trPr>
          <w:trHeight w:val="1059"/>
          <w:jc w:val="center"/>
        </w:trPr>
        <w:tc>
          <w:tcPr>
            <w:tcW w:w="1274" w:type="dxa"/>
            <w:vMerge/>
            <w:vAlign w:val="center"/>
          </w:tcPr>
          <w:p w14:paraId="3194B3B9" w14:textId="77777777" w:rsidR="00FC2ABA" w:rsidRPr="009069C5" w:rsidRDefault="00FC2ABA" w:rsidP="00B54271">
            <w:pPr>
              <w:rPr>
                <w:rFonts w:ascii="Tahoma" w:eastAsia="Times New Roman" w:hAnsi="Tahoma" w:cs="Tahoma"/>
                <w:sz w:val="18"/>
                <w:szCs w:val="18"/>
                <w:lang w:val="es-419" w:eastAsia="es-DO"/>
              </w:rPr>
            </w:pPr>
          </w:p>
        </w:tc>
        <w:tc>
          <w:tcPr>
            <w:tcW w:w="1274" w:type="dxa"/>
            <w:vMerge/>
            <w:vAlign w:val="center"/>
          </w:tcPr>
          <w:p w14:paraId="30BF7B40" w14:textId="77777777" w:rsidR="00FC2ABA" w:rsidRPr="009069C5" w:rsidRDefault="00FC2ABA" w:rsidP="00B54271">
            <w:pPr>
              <w:rPr>
                <w:rFonts w:ascii="Tahoma" w:eastAsia="Times New Roman" w:hAnsi="Tahoma" w:cs="Tahoma"/>
                <w:sz w:val="18"/>
                <w:szCs w:val="18"/>
                <w:lang w:val="es-419" w:eastAsia="es-DO"/>
              </w:rPr>
            </w:pPr>
          </w:p>
        </w:tc>
        <w:tc>
          <w:tcPr>
            <w:tcW w:w="1416" w:type="dxa"/>
            <w:vMerge/>
            <w:vAlign w:val="center"/>
          </w:tcPr>
          <w:p w14:paraId="3CE8252F" w14:textId="77777777" w:rsidR="00FC2ABA" w:rsidRPr="009069C5" w:rsidRDefault="00FC2ABA" w:rsidP="00B54271">
            <w:pPr>
              <w:rPr>
                <w:rFonts w:ascii="Times New Roman" w:hAnsi="Times New Roman" w:cs="Times New Roman"/>
                <w:sz w:val="18"/>
                <w:szCs w:val="18"/>
                <w:lang w:val="es-419"/>
              </w:rPr>
            </w:pPr>
          </w:p>
        </w:tc>
        <w:tc>
          <w:tcPr>
            <w:tcW w:w="1326" w:type="dxa"/>
            <w:vMerge/>
            <w:vAlign w:val="center"/>
          </w:tcPr>
          <w:p w14:paraId="30E75B3C" w14:textId="77777777" w:rsidR="00FC2ABA" w:rsidRPr="009069C5" w:rsidRDefault="00FC2ABA" w:rsidP="00B54271">
            <w:pPr>
              <w:rPr>
                <w:rFonts w:ascii="Times New Roman" w:hAnsi="Times New Roman" w:cs="Times New Roman"/>
                <w:sz w:val="18"/>
                <w:szCs w:val="18"/>
                <w:lang w:val="es-419"/>
              </w:rPr>
            </w:pPr>
          </w:p>
        </w:tc>
        <w:tc>
          <w:tcPr>
            <w:tcW w:w="1031" w:type="dxa"/>
            <w:vMerge/>
            <w:vAlign w:val="center"/>
          </w:tcPr>
          <w:p w14:paraId="36A3DA80" w14:textId="77777777" w:rsidR="00FC2ABA" w:rsidRPr="009069C5" w:rsidRDefault="00FC2ABA" w:rsidP="00B54271">
            <w:pPr>
              <w:rPr>
                <w:rFonts w:ascii="Times New Roman" w:hAnsi="Times New Roman" w:cs="Times New Roman"/>
                <w:sz w:val="18"/>
                <w:szCs w:val="18"/>
                <w:lang w:val="es-419"/>
              </w:rPr>
            </w:pPr>
          </w:p>
        </w:tc>
        <w:tc>
          <w:tcPr>
            <w:tcW w:w="1521" w:type="dxa"/>
            <w:vAlign w:val="center"/>
          </w:tcPr>
          <w:p w14:paraId="470221D6"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 la institución</w:t>
            </w:r>
          </w:p>
        </w:tc>
        <w:tc>
          <w:tcPr>
            <w:tcW w:w="1080" w:type="dxa"/>
            <w:vMerge/>
            <w:vAlign w:val="center"/>
          </w:tcPr>
          <w:p w14:paraId="37D8F791" w14:textId="77777777" w:rsidR="00FC2ABA" w:rsidRPr="009069C5" w:rsidRDefault="00FC2ABA" w:rsidP="00B54271">
            <w:pPr>
              <w:rPr>
                <w:rFonts w:ascii="Times New Roman" w:hAnsi="Times New Roman" w:cs="Times New Roman"/>
                <w:sz w:val="18"/>
                <w:szCs w:val="18"/>
                <w:lang w:val="es-419"/>
              </w:rPr>
            </w:pPr>
          </w:p>
        </w:tc>
        <w:tc>
          <w:tcPr>
            <w:tcW w:w="1188" w:type="dxa"/>
            <w:vMerge/>
            <w:vAlign w:val="center"/>
          </w:tcPr>
          <w:p w14:paraId="199E53F0" w14:textId="77777777" w:rsidR="00FC2ABA" w:rsidRPr="009069C5" w:rsidRDefault="00FC2ABA" w:rsidP="00B54271">
            <w:pPr>
              <w:rPr>
                <w:rFonts w:ascii="Tahoma" w:hAnsi="Tahoma" w:cs="Tahoma"/>
                <w:sz w:val="18"/>
                <w:szCs w:val="18"/>
                <w:lang w:val="es-419"/>
              </w:rPr>
            </w:pPr>
          </w:p>
        </w:tc>
        <w:tc>
          <w:tcPr>
            <w:tcW w:w="1275" w:type="dxa"/>
            <w:vMerge/>
            <w:vAlign w:val="center"/>
          </w:tcPr>
          <w:p w14:paraId="6A06E4FE" w14:textId="77777777" w:rsidR="00FC2ABA" w:rsidRPr="009069C5" w:rsidRDefault="00FC2ABA" w:rsidP="00B54271">
            <w:pPr>
              <w:rPr>
                <w:rFonts w:ascii="Times New Roman" w:hAnsi="Times New Roman" w:cs="Times New Roman"/>
                <w:sz w:val="18"/>
                <w:szCs w:val="18"/>
                <w:lang w:val="es-419"/>
              </w:rPr>
            </w:pPr>
          </w:p>
        </w:tc>
        <w:tc>
          <w:tcPr>
            <w:tcW w:w="1276" w:type="dxa"/>
            <w:vMerge/>
            <w:vAlign w:val="center"/>
          </w:tcPr>
          <w:p w14:paraId="258BD711" w14:textId="77777777" w:rsidR="00FC2ABA" w:rsidRPr="009069C5" w:rsidRDefault="00FC2ABA"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00C66525" w14:textId="77777777" w:rsidR="00FC2ABA" w:rsidRPr="009069C5" w:rsidRDefault="00FC2ABA" w:rsidP="00B54271">
            <w:pPr>
              <w:rPr>
                <w:rFonts w:ascii="Times New Roman" w:hAnsi="Times New Roman" w:cs="Times New Roman"/>
                <w:sz w:val="14"/>
                <w:lang w:val="es-419"/>
              </w:rPr>
            </w:pPr>
          </w:p>
        </w:tc>
        <w:tc>
          <w:tcPr>
            <w:tcW w:w="284" w:type="dxa"/>
            <w:gridSpan w:val="3"/>
            <w:shd w:val="clear" w:color="auto" w:fill="BEBEBE" w:themeFill="text2" w:themeFillTint="66"/>
            <w:vAlign w:val="center"/>
          </w:tcPr>
          <w:p w14:paraId="5622F83C" w14:textId="77777777" w:rsidR="00FC2ABA" w:rsidRPr="009069C5" w:rsidRDefault="00FC2ABA" w:rsidP="00B54271">
            <w:pPr>
              <w:rPr>
                <w:rFonts w:ascii="Times New Roman" w:hAnsi="Times New Roman" w:cs="Times New Roman"/>
                <w:sz w:val="14"/>
                <w:lang w:val="es-419"/>
              </w:rPr>
            </w:pPr>
          </w:p>
        </w:tc>
        <w:tc>
          <w:tcPr>
            <w:tcW w:w="288" w:type="dxa"/>
            <w:shd w:val="clear" w:color="auto" w:fill="BEBEBE" w:themeFill="text2" w:themeFillTint="66"/>
            <w:vAlign w:val="center"/>
          </w:tcPr>
          <w:p w14:paraId="1699EDB1"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2A4060B7"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02CB15EA"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441465C9"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5D919734" w14:textId="77777777" w:rsidR="00FC2ABA" w:rsidRPr="009069C5" w:rsidRDefault="00FC2ABA"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356285CD"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1FB3D022"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504466D7"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6B2A32AD"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4CE6F841" w14:textId="77777777" w:rsidR="00FC2ABA" w:rsidRPr="009069C5" w:rsidRDefault="00FC2ABA" w:rsidP="00B54271">
            <w:pPr>
              <w:rPr>
                <w:rFonts w:ascii="Times New Roman" w:hAnsi="Times New Roman" w:cs="Times New Roman"/>
                <w:sz w:val="14"/>
                <w:lang w:val="es-419"/>
              </w:rPr>
            </w:pPr>
          </w:p>
        </w:tc>
        <w:tc>
          <w:tcPr>
            <w:tcW w:w="990" w:type="dxa"/>
            <w:vMerge/>
            <w:vAlign w:val="center"/>
          </w:tcPr>
          <w:p w14:paraId="53CEB48C" w14:textId="77777777" w:rsidR="00FC2ABA" w:rsidRPr="009069C5" w:rsidRDefault="00FC2ABA" w:rsidP="00B54271">
            <w:pPr>
              <w:rPr>
                <w:rFonts w:ascii="Times New Roman" w:hAnsi="Times New Roman" w:cs="Times New Roman"/>
                <w:sz w:val="14"/>
                <w:lang w:val="es-419"/>
              </w:rPr>
            </w:pPr>
          </w:p>
        </w:tc>
        <w:tc>
          <w:tcPr>
            <w:tcW w:w="1135" w:type="dxa"/>
            <w:vMerge/>
            <w:vAlign w:val="center"/>
          </w:tcPr>
          <w:p w14:paraId="3BF13E05" w14:textId="77777777" w:rsidR="00FC2ABA" w:rsidRPr="009069C5" w:rsidRDefault="00FC2ABA" w:rsidP="00B54271">
            <w:pPr>
              <w:rPr>
                <w:rFonts w:ascii="Times New Roman" w:hAnsi="Times New Roman" w:cs="Times New Roman"/>
                <w:sz w:val="14"/>
                <w:lang w:val="es-419"/>
              </w:rPr>
            </w:pPr>
          </w:p>
        </w:tc>
        <w:tc>
          <w:tcPr>
            <w:tcW w:w="1222" w:type="dxa"/>
            <w:gridSpan w:val="2"/>
            <w:vMerge/>
            <w:vAlign w:val="center"/>
          </w:tcPr>
          <w:p w14:paraId="30E51385" w14:textId="77777777" w:rsidR="00FC2ABA" w:rsidRPr="009069C5" w:rsidRDefault="00FC2ABA" w:rsidP="00B54271">
            <w:pPr>
              <w:rPr>
                <w:rFonts w:ascii="Times New Roman" w:hAnsi="Times New Roman" w:cs="Times New Roman"/>
                <w:sz w:val="14"/>
                <w:lang w:val="es-419"/>
              </w:rPr>
            </w:pPr>
          </w:p>
        </w:tc>
      </w:tr>
      <w:tr w:rsidR="00FC2ABA" w:rsidRPr="009069C5" w14:paraId="440F0B70" w14:textId="77777777" w:rsidTr="00B54271">
        <w:trPr>
          <w:trHeight w:val="979"/>
          <w:jc w:val="center"/>
        </w:trPr>
        <w:tc>
          <w:tcPr>
            <w:tcW w:w="1274" w:type="dxa"/>
            <w:vMerge w:val="restart"/>
            <w:vAlign w:val="center"/>
          </w:tcPr>
          <w:p w14:paraId="7FE26D7D"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7.2 Identificar posibles fuentes de financiamiento y asistencia técnica en el sector público, privado</w:t>
            </w:r>
          </w:p>
        </w:tc>
        <w:tc>
          <w:tcPr>
            <w:tcW w:w="1274" w:type="dxa"/>
            <w:vMerge w:val="restart"/>
            <w:vAlign w:val="center"/>
          </w:tcPr>
          <w:p w14:paraId="2C8F5909"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100% de las posibles fuentes de financiamientos y asistencia identificadas</w:t>
            </w:r>
          </w:p>
        </w:tc>
        <w:tc>
          <w:tcPr>
            <w:tcW w:w="1416" w:type="dxa"/>
            <w:vMerge w:val="restart"/>
            <w:vAlign w:val="center"/>
          </w:tcPr>
          <w:p w14:paraId="1257753B"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Porcentaje de posibles de fuentes de financiamiento y asistencia técnicas identificadas</w:t>
            </w:r>
          </w:p>
        </w:tc>
        <w:tc>
          <w:tcPr>
            <w:tcW w:w="1326" w:type="dxa"/>
            <w:vMerge w:val="restart"/>
            <w:vAlign w:val="center"/>
          </w:tcPr>
          <w:p w14:paraId="40390C6F"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Acuerdos de financiamiento o asistencia técnica con instituciones del sector público o privado</w:t>
            </w:r>
          </w:p>
        </w:tc>
        <w:tc>
          <w:tcPr>
            <w:tcW w:w="1031" w:type="dxa"/>
            <w:vMerge w:val="restart"/>
            <w:vAlign w:val="center"/>
          </w:tcPr>
          <w:p w14:paraId="679EDA69" w14:textId="77777777" w:rsidR="00FC2ABA" w:rsidRPr="009069C5" w:rsidRDefault="00FC2ABA" w:rsidP="00B54271">
            <w:pPr>
              <w:rPr>
                <w:rFonts w:ascii="Times New Roman" w:hAnsi="Times New Roman" w:cs="Times New Roman"/>
                <w:sz w:val="18"/>
                <w:szCs w:val="18"/>
                <w:lang w:val="es-419"/>
              </w:rPr>
            </w:pPr>
          </w:p>
        </w:tc>
        <w:tc>
          <w:tcPr>
            <w:tcW w:w="1521" w:type="dxa"/>
            <w:vAlign w:val="center"/>
          </w:tcPr>
          <w:p w14:paraId="542DD10D"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7.2.1 Identificación de posibles fuentes de financiamiento y asistencia técnica</w:t>
            </w:r>
          </w:p>
        </w:tc>
        <w:tc>
          <w:tcPr>
            <w:tcW w:w="1080" w:type="dxa"/>
            <w:vMerge w:val="restart"/>
            <w:vAlign w:val="center"/>
          </w:tcPr>
          <w:p w14:paraId="7CB9B091"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Div. Enlace interinstitucional</w:t>
            </w:r>
          </w:p>
        </w:tc>
        <w:tc>
          <w:tcPr>
            <w:tcW w:w="1188" w:type="dxa"/>
            <w:vMerge w:val="restart"/>
            <w:vAlign w:val="center"/>
          </w:tcPr>
          <w:p w14:paraId="7AB7AA80"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Correos, minutas, acuerdos</w:t>
            </w:r>
          </w:p>
        </w:tc>
        <w:tc>
          <w:tcPr>
            <w:tcW w:w="1275" w:type="dxa"/>
            <w:vMerge w:val="restart"/>
            <w:vAlign w:val="center"/>
          </w:tcPr>
          <w:p w14:paraId="7314EC34"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Acuerdos interinstitucionales que no cumplan con los objetivos pautados</w:t>
            </w:r>
          </w:p>
        </w:tc>
        <w:tc>
          <w:tcPr>
            <w:tcW w:w="1276" w:type="dxa"/>
            <w:vMerge w:val="restart"/>
            <w:vAlign w:val="center"/>
          </w:tcPr>
          <w:p w14:paraId="04B682E7"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Orientar los esfuerzos solo con instituciones que se vinculen con la misión institucional</w:t>
            </w:r>
          </w:p>
        </w:tc>
        <w:tc>
          <w:tcPr>
            <w:tcW w:w="284" w:type="dxa"/>
            <w:shd w:val="clear" w:color="auto" w:fill="BEBEBE" w:themeFill="text2" w:themeFillTint="66"/>
            <w:vAlign w:val="center"/>
          </w:tcPr>
          <w:p w14:paraId="68C87CB5" w14:textId="77777777" w:rsidR="00FC2ABA" w:rsidRPr="009069C5" w:rsidRDefault="00FC2ABA" w:rsidP="00B54271">
            <w:pPr>
              <w:rPr>
                <w:rFonts w:ascii="Times New Roman" w:hAnsi="Times New Roman" w:cs="Times New Roman"/>
                <w:sz w:val="14"/>
                <w:lang w:val="es-419"/>
              </w:rPr>
            </w:pPr>
          </w:p>
        </w:tc>
        <w:tc>
          <w:tcPr>
            <w:tcW w:w="284" w:type="dxa"/>
            <w:gridSpan w:val="3"/>
            <w:shd w:val="clear" w:color="auto" w:fill="BEBEBE" w:themeFill="text2" w:themeFillTint="66"/>
            <w:vAlign w:val="center"/>
          </w:tcPr>
          <w:p w14:paraId="6E650CB5" w14:textId="77777777" w:rsidR="00FC2ABA" w:rsidRPr="009069C5" w:rsidRDefault="00FC2ABA" w:rsidP="00B54271">
            <w:pPr>
              <w:rPr>
                <w:rFonts w:ascii="Times New Roman" w:hAnsi="Times New Roman" w:cs="Times New Roman"/>
                <w:sz w:val="14"/>
                <w:lang w:val="es-419"/>
              </w:rPr>
            </w:pPr>
          </w:p>
        </w:tc>
        <w:tc>
          <w:tcPr>
            <w:tcW w:w="288" w:type="dxa"/>
            <w:shd w:val="clear" w:color="auto" w:fill="BEBEBE" w:themeFill="text2" w:themeFillTint="66"/>
            <w:vAlign w:val="center"/>
          </w:tcPr>
          <w:p w14:paraId="35A57D9B" w14:textId="77777777" w:rsidR="00FC2ABA" w:rsidRPr="009069C5" w:rsidRDefault="00FC2ABA" w:rsidP="00B54271">
            <w:pPr>
              <w:rPr>
                <w:rFonts w:ascii="Times New Roman" w:hAnsi="Times New Roman" w:cs="Times New Roman"/>
                <w:sz w:val="14"/>
                <w:lang w:val="es-419"/>
              </w:rPr>
            </w:pPr>
          </w:p>
        </w:tc>
        <w:tc>
          <w:tcPr>
            <w:tcW w:w="285" w:type="dxa"/>
            <w:shd w:val="clear" w:color="auto" w:fill="auto"/>
            <w:vAlign w:val="center"/>
          </w:tcPr>
          <w:p w14:paraId="28D074E8"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auto"/>
            <w:vAlign w:val="center"/>
          </w:tcPr>
          <w:p w14:paraId="6021BAB3" w14:textId="77777777" w:rsidR="00FC2ABA" w:rsidRPr="009069C5" w:rsidRDefault="00FC2ABA" w:rsidP="00B54271">
            <w:pPr>
              <w:rPr>
                <w:rFonts w:ascii="Times New Roman" w:hAnsi="Times New Roman" w:cs="Times New Roman"/>
                <w:sz w:val="14"/>
                <w:lang w:val="es-419"/>
              </w:rPr>
            </w:pPr>
          </w:p>
        </w:tc>
        <w:tc>
          <w:tcPr>
            <w:tcW w:w="284" w:type="dxa"/>
            <w:shd w:val="clear" w:color="auto" w:fill="auto"/>
            <w:vAlign w:val="center"/>
          </w:tcPr>
          <w:p w14:paraId="09045DBE"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078CE70B" w14:textId="77777777" w:rsidR="00FC2ABA" w:rsidRPr="009069C5" w:rsidRDefault="00FC2ABA" w:rsidP="00B54271">
            <w:pPr>
              <w:rPr>
                <w:rFonts w:ascii="Times New Roman" w:hAnsi="Times New Roman" w:cs="Times New Roman"/>
                <w:sz w:val="14"/>
                <w:lang w:val="es-419"/>
              </w:rPr>
            </w:pPr>
          </w:p>
        </w:tc>
        <w:tc>
          <w:tcPr>
            <w:tcW w:w="285" w:type="dxa"/>
            <w:gridSpan w:val="2"/>
            <w:shd w:val="clear" w:color="auto" w:fill="auto"/>
            <w:vAlign w:val="center"/>
          </w:tcPr>
          <w:p w14:paraId="43883A22" w14:textId="77777777" w:rsidR="00FC2ABA" w:rsidRPr="009069C5" w:rsidRDefault="00FC2ABA" w:rsidP="00B54271">
            <w:pPr>
              <w:rPr>
                <w:rFonts w:ascii="Times New Roman" w:hAnsi="Times New Roman" w:cs="Times New Roman"/>
                <w:sz w:val="14"/>
                <w:lang w:val="es-419"/>
              </w:rPr>
            </w:pPr>
          </w:p>
        </w:tc>
        <w:tc>
          <w:tcPr>
            <w:tcW w:w="284" w:type="dxa"/>
            <w:shd w:val="clear" w:color="auto" w:fill="auto"/>
            <w:vAlign w:val="center"/>
          </w:tcPr>
          <w:p w14:paraId="5C2AF979"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auto"/>
            <w:vAlign w:val="center"/>
          </w:tcPr>
          <w:p w14:paraId="77B18FF7"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auto"/>
            <w:vAlign w:val="center"/>
          </w:tcPr>
          <w:p w14:paraId="71ECDDFB" w14:textId="77777777" w:rsidR="00FC2ABA" w:rsidRPr="009069C5" w:rsidRDefault="00FC2ABA" w:rsidP="00B54271">
            <w:pPr>
              <w:rPr>
                <w:rFonts w:ascii="Times New Roman" w:hAnsi="Times New Roman" w:cs="Times New Roman"/>
                <w:sz w:val="14"/>
                <w:lang w:val="es-419"/>
              </w:rPr>
            </w:pPr>
          </w:p>
        </w:tc>
        <w:tc>
          <w:tcPr>
            <w:tcW w:w="285" w:type="dxa"/>
            <w:shd w:val="clear" w:color="auto" w:fill="auto"/>
            <w:vAlign w:val="center"/>
          </w:tcPr>
          <w:p w14:paraId="270CCBB7" w14:textId="77777777" w:rsidR="00FC2ABA" w:rsidRPr="009069C5" w:rsidRDefault="00FC2ABA" w:rsidP="00B54271">
            <w:pPr>
              <w:rPr>
                <w:rFonts w:ascii="Times New Roman" w:hAnsi="Times New Roman" w:cs="Times New Roman"/>
                <w:sz w:val="14"/>
                <w:lang w:val="es-419"/>
              </w:rPr>
            </w:pPr>
          </w:p>
        </w:tc>
        <w:tc>
          <w:tcPr>
            <w:tcW w:w="990" w:type="dxa"/>
            <w:vMerge w:val="restart"/>
            <w:vAlign w:val="center"/>
          </w:tcPr>
          <w:p w14:paraId="30EFE3C1" w14:textId="77777777" w:rsidR="00FC2ABA" w:rsidRPr="009069C5" w:rsidRDefault="00FC2ABA" w:rsidP="00B54271">
            <w:pPr>
              <w:rPr>
                <w:rFonts w:ascii="Times New Roman" w:hAnsi="Times New Roman" w:cs="Times New Roman"/>
                <w:sz w:val="14"/>
                <w:lang w:val="es-419"/>
              </w:rPr>
            </w:pPr>
          </w:p>
        </w:tc>
        <w:tc>
          <w:tcPr>
            <w:tcW w:w="1135" w:type="dxa"/>
            <w:vMerge w:val="restart"/>
            <w:vAlign w:val="center"/>
          </w:tcPr>
          <w:p w14:paraId="7E012665" w14:textId="77777777" w:rsidR="00FC2ABA" w:rsidRPr="009069C5" w:rsidRDefault="00FC2ABA"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222" w:type="dxa"/>
            <w:gridSpan w:val="2"/>
            <w:vMerge w:val="restart"/>
            <w:vAlign w:val="center"/>
          </w:tcPr>
          <w:p w14:paraId="0D2AF53E" w14:textId="77777777" w:rsidR="00FC2ABA" w:rsidRPr="009069C5" w:rsidRDefault="00FC2ABA" w:rsidP="00B54271">
            <w:pPr>
              <w:rPr>
                <w:rFonts w:ascii="Times New Roman" w:hAnsi="Times New Roman" w:cs="Times New Roman"/>
                <w:sz w:val="14"/>
                <w:lang w:val="es-419"/>
              </w:rPr>
            </w:pPr>
          </w:p>
        </w:tc>
      </w:tr>
      <w:tr w:rsidR="00FC2ABA" w:rsidRPr="001B344B" w14:paraId="4F7A59FC" w14:textId="77777777" w:rsidTr="00B54271">
        <w:trPr>
          <w:trHeight w:val="922"/>
          <w:jc w:val="center"/>
        </w:trPr>
        <w:tc>
          <w:tcPr>
            <w:tcW w:w="1274" w:type="dxa"/>
            <w:vMerge/>
            <w:vAlign w:val="center"/>
          </w:tcPr>
          <w:p w14:paraId="10369F35" w14:textId="77777777" w:rsidR="00FC2ABA" w:rsidRPr="009069C5" w:rsidRDefault="00FC2ABA" w:rsidP="00B54271">
            <w:pPr>
              <w:rPr>
                <w:rFonts w:ascii="Times New Roman" w:hAnsi="Times New Roman" w:cs="Times New Roman"/>
                <w:sz w:val="18"/>
                <w:szCs w:val="18"/>
                <w:lang w:val="es-419"/>
              </w:rPr>
            </w:pPr>
          </w:p>
        </w:tc>
        <w:tc>
          <w:tcPr>
            <w:tcW w:w="1274" w:type="dxa"/>
            <w:vMerge/>
            <w:vAlign w:val="center"/>
          </w:tcPr>
          <w:p w14:paraId="1A866DBA" w14:textId="77777777" w:rsidR="00FC2ABA" w:rsidRPr="009069C5" w:rsidRDefault="00FC2ABA" w:rsidP="00B54271">
            <w:pPr>
              <w:rPr>
                <w:rFonts w:ascii="Times New Roman" w:hAnsi="Times New Roman" w:cs="Times New Roman"/>
                <w:sz w:val="18"/>
                <w:szCs w:val="18"/>
                <w:lang w:val="es-419"/>
              </w:rPr>
            </w:pPr>
          </w:p>
        </w:tc>
        <w:tc>
          <w:tcPr>
            <w:tcW w:w="1416" w:type="dxa"/>
            <w:vMerge/>
            <w:vAlign w:val="center"/>
          </w:tcPr>
          <w:p w14:paraId="322C3843" w14:textId="77777777" w:rsidR="00FC2ABA" w:rsidRPr="009069C5" w:rsidRDefault="00FC2ABA" w:rsidP="00B54271">
            <w:pPr>
              <w:rPr>
                <w:rFonts w:ascii="Times New Roman" w:hAnsi="Times New Roman" w:cs="Times New Roman"/>
                <w:sz w:val="18"/>
                <w:szCs w:val="18"/>
                <w:lang w:val="es-419"/>
              </w:rPr>
            </w:pPr>
          </w:p>
        </w:tc>
        <w:tc>
          <w:tcPr>
            <w:tcW w:w="1326" w:type="dxa"/>
            <w:vMerge/>
            <w:vAlign w:val="center"/>
          </w:tcPr>
          <w:p w14:paraId="657724F3" w14:textId="77777777" w:rsidR="00FC2ABA" w:rsidRPr="009069C5" w:rsidRDefault="00FC2ABA" w:rsidP="00B54271">
            <w:pPr>
              <w:rPr>
                <w:rFonts w:ascii="Times New Roman" w:hAnsi="Times New Roman" w:cs="Times New Roman"/>
                <w:sz w:val="18"/>
                <w:szCs w:val="18"/>
                <w:lang w:val="es-419"/>
              </w:rPr>
            </w:pPr>
          </w:p>
        </w:tc>
        <w:tc>
          <w:tcPr>
            <w:tcW w:w="1031" w:type="dxa"/>
            <w:vMerge/>
            <w:vAlign w:val="center"/>
          </w:tcPr>
          <w:p w14:paraId="26D16A7A" w14:textId="77777777" w:rsidR="00FC2ABA" w:rsidRPr="009069C5" w:rsidRDefault="00FC2ABA" w:rsidP="00B54271">
            <w:pPr>
              <w:rPr>
                <w:rFonts w:ascii="Times New Roman" w:hAnsi="Times New Roman" w:cs="Times New Roman"/>
                <w:sz w:val="18"/>
                <w:szCs w:val="18"/>
                <w:lang w:val="es-419"/>
              </w:rPr>
            </w:pPr>
          </w:p>
        </w:tc>
        <w:tc>
          <w:tcPr>
            <w:tcW w:w="1521" w:type="dxa"/>
            <w:vAlign w:val="center"/>
          </w:tcPr>
          <w:p w14:paraId="4AEE88E3"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7.2.2 Coordinar oficialización de vínculos con las instituciones y/u organizaciones</w:t>
            </w:r>
          </w:p>
        </w:tc>
        <w:tc>
          <w:tcPr>
            <w:tcW w:w="1080" w:type="dxa"/>
            <w:vMerge/>
            <w:vAlign w:val="center"/>
          </w:tcPr>
          <w:p w14:paraId="3C0639A4" w14:textId="77777777" w:rsidR="00FC2ABA" w:rsidRPr="009069C5" w:rsidRDefault="00FC2ABA" w:rsidP="00B54271">
            <w:pPr>
              <w:rPr>
                <w:rFonts w:ascii="Times New Roman" w:hAnsi="Times New Roman" w:cs="Times New Roman"/>
                <w:sz w:val="18"/>
                <w:szCs w:val="18"/>
                <w:lang w:val="es-419"/>
              </w:rPr>
            </w:pPr>
          </w:p>
        </w:tc>
        <w:tc>
          <w:tcPr>
            <w:tcW w:w="1188" w:type="dxa"/>
            <w:vMerge/>
            <w:vAlign w:val="center"/>
          </w:tcPr>
          <w:p w14:paraId="55DE25DD" w14:textId="77777777" w:rsidR="00FC2ABA" w:rsidRPr="009069C5" w:rsidRDefault="00FC2ABA" w:rsidP="00B54271">
            <w:pPr>
              <w:rPr>
                <w:rFonts w:ascii="Times New Roman" w:hAnsi="Times New Roman" w:cs="Times New Roman"/>
                <w:sz w:val="18"/>
                <w:szCs w:val="18"/>
                <w:lang w:val="es-419"/>
              </w:rPr>
            </w:pPr>
          </w:p>
        </w:tc>
        <w:tc>
          <w:tcPr>
            <w:tcW w:w="1275" w:type="dxa"/>
            <w:vMerge/>
            <w:vAlign w:val="center"/>
          </w:tcPr>
          <w:p w14:paraId="465F6E98" w14:textId="77777777" w:rsidR="00FC2ABA" w:rsidRPr="009069C5" w:rsidRDefault="00FC2ABA" w:rsidP="00B54271">
            <w:pPr>
              <w:rPr>
                <w:rFonts w:ascii="Times New Roman" w:hAnsi="Times New Roman" w:cs="Times New Roman"/>
                <w:sz w:val="18"/>
                <w:szCs w:val="18"/>
                <w:lang w:val="es-419"/>
              </w:rPr>
            </w:pPr>
          </w:p>
        </w:tc>
        <w:tc>
          <w:tcPr>
            <w:tcW w:w="1276" w:type="dxa"/>
            <w:vMerge/>
            <w:vAlign w:val="center"/>
          </w:tcPr>
          <w:p w14:paraId="562298DB" w14:textId="77777777" w:rsidR="00FC2ABA" w:rsidRPr="009069C5" w:rsidRDefault="00FC2ABA"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084EE905" w14:textId="77777777" w:rsidR="00FC2ABA" w:rsidRPr="009069C5" w:rsidRDefault="00FC2ABA" w:rsidP="00B54271">
            <w:pPr>
              <w:rPr>
                <w:rFonts w:ascii="Times New Roman" w:hAnsi="Times New Roman" w:cs="Times New Roman"/>
                <w:sz w:val="14"/>
                <w:lang w:val="es-419"/>
              </w:rPr>
            </w:pPr>
          </w:p>
        </w:tc>
        <w:tc>
          <w:tcPr>
            <w:tcW w:w="284" w:type="dxa"/>
            <w:gridSpan w:val="3"/>
            <w:shd w:val="clear" w:color="auto" w:fill="BEBEBE" w:themeFill="text2" w:themeFillTint="66"/>
            <w:vAlign w:val="center"/>
          </w:tcPr>
          <w:p w14:paraId="564E2807" w14:textId="77777777" w:rsidR="00FC2ABA" w:rsidRPr="009069C5" w:rsidRDefault="00FC2ABA" w:rsidP="00B54271">
            <w:pPr>
              <w:rPr>
                <w:rFonts w:ascii="Times New Roman" w:hAnsi="Times New Roman" w:cs="Times New Roman"/>
                <w:sz w:val="14"/>
                <w:lang w:val="es-419"/>
              </w:rPr>
            </w:pPr>
          </w:p>
        </w:tc>
        <w:tc>
          <w:tcPr>
            <w:tcW w:w="288" w:type="dxa"/>
            <w:shd w:val="clear" w:color="auto" w:fill="BEBEBE" w:themeFill="text2" w:themeFillTint="66"/>
            <w:vAlign w:val="center"/>
          </w:tcPr>
          <w:p w14:paraId="0F626BC3" w14:textId="77777777" w:rsidR="00FC2ABA" w:rsidRPr="009069C5" w:rsidRDefault="00FC2ABA" w:rsidP="00B54271">
            <w:pPr>
              <w:rPr>
                <w:rFonts w:ascii="Times New Roman" w:hAnsi="Times New Roman" w:cs="Times New Roman"/>
                <w:sz w:val="14"/>
                <w:lang w:val="es-419"/>
              </w:rPr>
            </w:pPr>
          </w:p>
        </w:tc>
        <w:tc>
          <w:tcPr>
            <w:tcW w:w="285" w:type="dxa"/>
            <w:shd w:val="clear" w:color="auto" w:fill="auto"/>
            <w:vAlign w:val="center"/>
          </w:tcPr>
          <w:p w14:paraId="4DCCDBCD"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auto"/>
            <w:vAlign w:val="center"/>
          </w:tcPr>
          <w:p w14:paraId="471917A5" w14:textId="77777777" w:rsidR="00FC2ABA" w:rsidRPr="009069C5" w:rsidRDefault="00FC2ABA" w:rsidP="00B54271">
            <w:pPr>
              <w:rPr>
                <w:rFonts w:ascii="Times New Roman" w:hAnsi="Times New Roman" w:cs="Times New Roman"/>
                <w:sz w:val="14"/>
                <w:lang w:val="es-419"/>
              </w:rPr>
            </w:pPr>
          </w:p>
        </w:tc>
        <w:tc>
          <w:tcPr>
            <w:tcW w:w="284" w:type="dxa"/>
            <w:shd w:val="clear" w:color="auto" w:fill="auto"/>
            <w:vAlign w:val="center"/>
          </w:tcPr>
          <w:p w14:paraId="28ACFC6B"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0F5C68CB" w14:textId="77777777" w:rsidR="00FC2ABA" w:rsidRPr="009069C5" w:rsidRDefault="00FC2ABA" w:rsidP="00B54271">
            <w:pPr>
              <w:rPr>
                <w:rFonts w:ascii="Times New Roman" w:hAnsi="Times New Roman" w:cs="Times New Roman"/>
                <w:sz w:val="14"/>
                <w:lang w:val="es-419"/>
              </w:rPr>
            </w:pPr>
          </w:p>
        </w:tc>
        <w:tc>
          <w:tcPr>
            <w:tcW w:w="285" w:type="dxa"/>
            <w:gridSpan w:val="2"/>
            <w:shd w:val="clear" w:color="auto" w:fill="auto"/>
            <w:vAlign w:val="center"/>
          </w:tcPr>
          <w:p w14:paraId="672CF801" w14:textId="77777777" w:rsidR="00FC2ABA" w:rsidRPr="009069C5" w:rsidRDefault="00FC2ABA" w:rsidP="00B54271">
            <w:pPr>
              <w:rPr>
                <w:rFonts w:ascii="Times New Roman" w:hAnsi="Times New Roman" w:cs="Times New Roman"/>
                <w:sz w:val="14"/>
                <w:lang w:val="es-419"/>
              </w:rPr>
            </w:pPr>
          </w:p>
        </w:tc>
        <w:tc>
          <w:tcPr>
            <w:tcW w:w="284" w:type="dxa"/>
            <w:shd w:val="clear" w:color="auto" w:fill="auto"/>
            <w:vAlign w:val="center"/>
          </w:tcPr>
          <w:p w14:paraId="43332A69"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auto"/>
            <w:vAlign w:val="center"/>
          </w:tcPr>
          <w:p w14:paraId="1CEED524"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auto"/>
            <w:vAlign w:val="center"/>
          </w:tcPr>
          <w:p w14:paraId="11737523" w14:textId="77777777" w:rsidR="00FC2ABA" w:rsidRPr="009069C5" w:rsidRDefault="00FC2ABA" w:rsidP="00B54271">
            <w:pPr>
              <w:rPr>
                <w:rFonts w:ascii="Times New Roman" w:hAnsi="Times New Roman" w:cs="Times New Roman"/>
                <w:sz w:val="14"/>
                <w:lang w:val="es-419"/>
              </w:rPr>
            </w:pPr>
          </w:p>
        </w:tc>
        <w:tc>
          <w:tcPr>
            <w:tcW w:w="285" w:type="dxa"/>
            <w:shd w:val="clear" w:color="auto" w:fill="auto"/>
            <w:vAlign w:val="center"/>
          </w:tcPr>
          <w:p w14:paraId="156175E4" w14:textId="77777777" w:rsidR="00FC2ABA" w:rsidRPr="009069C5" w:rsidRDefault="00FC2ABA" w:rsidP="00B54271">
            <w:pPr>
              <w:rPr>
                <w:rFonts w:ascii="Times New Roman" w:hAnsi="Times New Roman" w:cs="Times New Roman"/>
                <w:sz w:val="14"/>
                <w:lang w:val="es-419"/>
              </w:rPr>
            </w:pPr>
          </w:p>
        </w:tc>
        <w:tc>
          <w:tcPr>
            <w:tcW w:w="990" w:type="dxa"/>
            <w:vMerge/>
            <w:vAlign w:val="center"/>
          </w:tcPr>
          <w:p w14:paraId="56F46BD1" w14:textId="77777777" w:rsidR="00FC2ABA" w:rsidRPr="009069C5" w:rsidRDefault="00FC2ABA" w:rsidP="00B54271">
            <w:pPr>
              <w:rPr>
                <w:rFonts w:ascii="Times New Roman" w:hAnsi="Times New Roman" w:cs="Times New Roman"/>
                <w:sz w:val="14"/>
                <w:lang w:val="es-419"/>
              </w:rPr>
            </w:pPr>
          </w:p>
        </w:tc>
        <w:tc>
          <w:tcPr>
            <w:tcW w:w="1135" w:type="dxa"/>
            <w:vMerge/>
            <w:vAlign w:val="center"/>
          </w:tcPr>
          <w:p w14:paraId="79D90F68" w14:textId="77777777" w:rsidR="00FC2ABA" w:rsidRPr="009069C5" w:rsidRDefault="00FC2ABA" w:rsidP="00B54271">
            <w:pPr>
              <w:rPr>
                <w:rFonts w:ascii="Times New Roman" w:hAnsi="Times New Roman" w:cs="Times New Roman"/>
                <w:sz w:val="14"/>
                <w:lang w:val="es-419"/>
              </w:rPr>
            </w:pPr>
          </w:p>
        </w:tc>
        <w:tc>
          <w:tcPr>
            <w:tcW w:w="1222" w:type="dxa"/>
            <w:gridSpan w:val="2"/>
            <w:vMerge/>
            <w:vAlign w:val="center"/>
          </w:tcPr>
          <w:p w14:paraId="17310ADC" w14:textId="77777777" w:rsidR="00FC2ABA" w:rsidRPr="009069C5" w:rsidRDefault="00FC2ABA" w:rsidP="00B54271">
            <w:pPr>
              <w:rPr>
                <w:rFonts w:ascii="Times New Roman" w:hAnsi="Times New Roman" w:cs="Times New Roman"/>
                <w:sz w:val="14"/>
                <w:lang w:val="es-419"/>
              </w:rPr>
            </w:pPr>
          </w:p>
        </w:tc>
      </w:tr>
      <w:tr w:rsidR="00FC2ABA" w:rsidRPr="001B344B" w14:paraId="3068A98E" w14:textId="77777777" w:rsidTr="00B54271">
        <w:trPr>
          <w:trHeight w:val="930"/>
          <w:jc w:val="center"/>
        </w:trPr>
        <w:tc>
          <w:tcPr>
            <w:tcW w:w="1274" w:type="dxa"/>
            <w:vMerge/>
            <w:vAlign w:val="center"/>
          </w:tcPr>
          <w:p w14:paraId="23DAFE00" w14:textId="77777777" w:rsidR="00FC2ABA" w:rsidRPr="009069C5" w:rsidRDefault="00FC2ABA" w:rsidP="00B54271">
            <w:pPr>
              <w:rPr>
                <w:rFonts w:ascii="Times New Roman" w:hAnsi="Times New Roman" w:cs="Times New Roman"/>
                <w:sz w:val="18"/>
                <w:szCs w:val="18"/>
                <w:lang w:val="es-419"/>
              </w:rPr>
            </w:pPr>
          </w:p>
        </w:tc>
        <w:tc>
          <w:tcPr>
            <w:tcW w:w="1274" w:type="dxa"/>
            <w:vMerge/>
            <w:vAlign w:val="center"/>
          </w:tcPr>
          <w:p w14:paraId="234F1D98" w14:textId="77777777" w:rsidR="00FC2ABA" w:rsidRPr="009069C5" w:rsidRDefault="00FC2ABA" w:rsidP="00B54271">
            <w:pPr>
              <w:rPr>
                <w:rFonts w:ascii="Times New Roman" w:hAnsi="Times New Roman" w:cs="Times New Roman"/>
                <w:sz w:val="18"/>
                <w:szCs w:val="18"/>
                <w:lang w:val="es-419"/>
              </w:rPr>
            </w:pPr>
          </w:p>
        </w:tc>
        <w:tc>
          <w:tcPr>
            <w:tcW w:w="1416" w:type="dxa"/>
            <w:vMerge/>
            <w:vAlign w:val="center"/>
          </w:tcPr>
          <w:p w14:paraId="2D2F10A9" w14:textId="77777777" w:rsidR="00FC2ABA" w:rsidRPr="009069C5" w:rsidRDefault="00FC2ABA" w:rsidP="00B54271">
            <w:pPr>
              <w:rPr>
                <w:rFonts w:ascii="Times New Roman" w:hAnsi="Times New Roman" w:cs="Times New Roman"/>
                <w:sz w:val="18"/>
                <w:szCs w:val="18"/>
                <w:lang w:val="es-419"/>
              </w:rPr>
            </w:pPr>
          </w:p>
        </w:tc>
        <w:tc>
          <w:tcPr>
            <w:tcW w:w="1326" w:type="dxa"/>
            <w:vMerge/>
            <w:vAlign w:val="center"/>
          </w:tcPr>
          <w:p w14:paraId="019EDEF7" w14:textId="77777777" w:rsidR="00FC2ABA" w:rsidRPr="009069C5" w:rsidRDefault="00FC2ABA" w:rsidP="00B54271">
            <w:pPr>
              <w:rPr>
                <w:rFonts w:ascii="Times New Roman" w:hAnsi="Times New Roman" w:cs="Times New Roman"/>
                <w:sz w:val="18"/>
                <w:szCs w:val="18"/>
                <w:lang w:val="es-419"/>
              </w:rPr>
            </w:pPr>
          </w:p>
        </w:tc>
        <w:tc>
          <w:tcPr>
            <w:tcW w:w="1031" w:type="dxa"/>
            <w:vMerge/>
            <w:vAlign w:val="center"/>
          </w:tcPr>
          <w:p w14:paraId="46DC6CB7" w14:textId="77777777" w:rsidR="00FC2ABA" w:rsidRPr="009069C5" w:rsidRDefault="00FC2ABA" w:rsidP="00B54271">
            <w:pPr>
              <w:rPr>
                <w:rFonts w:ascii="Times New Roman" w:hAnsi="Times New Roman" w:cs="Times New Roman"/>
                <w:sz w:val="18"/>
                <w:szCs w:val="18"/>
                <w:lang w:val="es-419"/>
              </w:rPr>
            </w:pPr>
          </w:p>
        </w:tc>
        <w:tc>
          <w:tcPr>
            <w:tcW w:w="1521" w:type="dxa"/>
            <w:vAlign w:val="center"/>
          </w:tcPr>
          <w:p w14:paraId="11439129"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7.2.3 Socialización de posibles financiamientos y asistencia técnica</w:t>
            </w:r>
          </w:p>
        </w:tc>
        <w:tc>
          <w:tcPr>
            <w:tcW w:w="1080" w:type="dxa"/>
            <w:vMerge/>
            <w:vAlign w:val="center"/>
          </w:tcPr>
          <w:p w14:paraId="68248751" w14:textId="77777777" w:rsidR="00FC2ABA" w:rsidRPr="009069C5" w:rsidRDefault="00FC2ABA" w:rsidP="00B54271">
            <w:pPr>
              <w:rPr>
                <w:rFonts w:ascii="Times New Roman" w:hAnsi="Times New Roman" w:cs="Times New Roman"/>
                <w:sz w:val="18"/>
                <w:szCs w:val="18"/>
                <w:lang w:val="es-419"/>
              </w:rPr>
            </w:pPr>
          </w:p>
        </w:tc>
        <w:tc>
          <w:tcPr>
            <w:tcW w:w="1188" w:type="dxa"/>
            <w:vMerge/>
            <w:vAlign w:val="center"/>
          </w:tcPr>
          <w:p w14:paraId="5C681BD2" w14:textId="77777777" w:rsidR="00FC2ABA" w:rsidRPr="009069C5" w:rsidRDefault="00FC2ABA" w:rsidP="00B54271">
            <w:pPr>
              <w:rPr>
                <w:rFonts w:ascii="Times New Roman" w:hAnsi="Times New Roman" w:cs="Times New Roman"/>
                <w:sz w:val="18"/>
                <w:szCs w:val="18"/>
                <w:lang w:val="es-419"/>
              </w:rPr>
            </w:pPr>
          </w:p>
        </w:tc>
        <w:tc>
          <w:tcPr>
            <w:tcW w:w="1275" w:type="dxa"/>
            <w:vMerge/>
            <w:vAlign w:val="center"/>
          </w:tcPr>
          <w:p w14:paraId="210028A0" w14:textId="77777777" w:rsidR="00FC2ABA" w:rsidRPr="009069C5" w:rsidRDefault="00FC2ABA" w:rsidP="00B54271">
            <w:pPr>
              <w:rPr>
                <w:rFonts w:ascii="Times New Roman" w:hAnsi="Times New Roman" w:cs="Times New Roman"/>
                <w:sz w:val="18"/>
                <w:szCs w:val="18"/>
                <w:lang w:val="es-419"/>
              </w:rPr>
            </w:pPr>
          </w:p>
        </w:tc>
        <w:tc>
          <w:tcPr>
            <w:tcW w:w="1276" w:type="dxa"/>
            <w:vMerge/>
            <w:vAlign w:val="center"/>
          </w:tcPr>
          <w:p w14:paraId="1E2333BB" w14:textId="77777777" w:rsidR="00FC2ABA" w:rsidRPr="009069C5" w:rsidRDefault="00FC2ABA"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478449DA" w14:textId="77777777" w:rsidR="00FC2ABA" w:rsidRPr="009069C5" w:rsidRDefault="00FC2ABA" w:rsidP="00B54271">
            <w:pPr>
              <w:rPr>
                <w:rFonts w:ascii="Times New Roman" w:hAnsi="Times New Roman" w:cs="Times New Roman"/>
                <w:sz w:val="14"/>
                <w:lang w:val="es-419"/>
              </w:rPr>
            </w:pPr>
          </w:p>
        </w:tc>
        <w:tc>
          <w:tcPr>
            <w:tcW w:w="284" w:type="dxa"/>
            <w:gridSpan w:val="3"/>
            <w:shd w:val="clear" w:color="auto" w:fill="BEBEBE" w:themeFill="text2" w:themeFillTint="66"/>
            <w:vAlign w:val="center"/>
          </w:tcPr>
          <w:p w14:paraId="3911FD86" w14:textId="77777777" w:rsidR="00FC2ABA" w:rsidRPr="009069C5" w:rsidRDefault="00FC2ABA" w:rsidP="00B54271">
            <w:pPr>
              <w:rPr>
                <w:rFonts w:ascii="Times New Roman" w:hAnsi="Times New Roman" w:cs="Times New Roman"/>
                <w:sz w:val="14"/>
                <w:lang w:val="es-419"/>
              </w:rPr>
            </w:pPr>
          </w:p>
        </w:tc>
        <w:tc>
          <w:tcPr>
            <w:tcW w:w="288" w:type="dxa"/>
            <w:shd w:val="clear" w:color="auto" w:fill="BEBEBE" w:themeFill="text2" w:themeFillTint="66"/>
            <w:vAlign w:val="center"/>
          </w:tcPr>
          <w:p w14:paraId="0237C28B" w14:textId="77777777" w:rsidR="00FC2ABA" w:rsidRPr="009069C5" w:rsidRDefault="00FC2ABA" w:rsidP="00B54271">
            <w:pPr>
              <w:rPr>
                <w:rFonts w:ascii="Times New Roman" w:hAnsi="Times New Roman" w:cs="Times New Roman"/>
                <w:sz w:val="14"/>
                <w:lang w:val="es-419"/>
              </w:rPr>
            </w:pPr>
          </w:p>
        </w:tc>
        <w:tc>
          <w:tcPr>
            <w:tcW w:w="285" w:type="dxa"/>
            <w:shd w:val="clear" w:color="auto" w:fill="auto"/>
            <w:vAlign w:val="center"/>
          </w:tcPr>
          <w:p w14:paraId="302EFF33"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auto"/>
            <w:vAlign w:val="center"/>
          </w:tcPr>
          <w:p w14:paraId="160123EB" w14:textId="77777777" w:rsidR="00FC2ABA" w:rsidRPr="009069C5" w:rsidRDefault="00FC2ABA" w:rsidP="00B54271">
            <w:pPr>
              <w:rPr>
                <w:rFonts w:ascii="Times New Roman" w:hAnsi="Times New Roman" w:cs="Times New Roman"/>
                <w:sz w:val="14"/>
                <w:lang w:val="es-419"/>
              </w:rPr>
            </w:pPr>
          </w:p>
        </w:tc>
        <w:tc>
          <w:tcPr>
            <w:tcW w:w="284" w:type="dxa"/>
            <w:shd w:val="clear" w:color="auto" w:fill="auto"/>
            <w:vAlign w:val="center"/>
          </w:tcPr>
          <w:p w14:paraId="44CBB76D"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5648AE42" w14:textId="77777777" w:rsidR="00FC2ABA" w:rsidRPr="009069C5" w:rsidRDefault="00FC2ABA" w:rsidP="00B54271">
            <w:pPr>
              <w:rPr>
                <w:rFonts w:ascii="Times New Roman" w:hAnsi="Times New Roman" w:cs="Times New Roman"/>
                <w:sz w:val="14"/>
                <w:lang w:val="es-419"/>
              </w:rPr>
            </w:pPr>
          </w:p>
        </w:tc>
        <w:tc>
          <w:tcPr>
            <w:tcW w:w="285" w:type="dxa"/>
            <w:gridSpan w:val="2"/>
            <w:shd w:val="clear" w:color="auto" w:fill="auto"/>
            <w:vAlign w:val="center"/>
          </w:tcPr>
          <w:p w14:paraId="3D51F5C4" w14:textId="77777777" w:rsidR="00FC2ABA" w:rsidRPr="009069C5" w:rsidRDefault="00FC2ABA" w:rsidP="00B54271">
            <w:pPr>
              <w:rPr>
                <w:rFonts w:ascii="Times New Roman" w:hAnsi="Times New Roman" w:cs="Times New Roman"/>
                <w:sz w:val="14"/>
                <w:lang w:val="es-419"/>
              </w:rPr>
            </w:pPr>
          </w:p>
        </w:tc>
        <w:tc>
          <w:tcPr>
            <w:tcW w:w="284" w:type="dxa"/>
            <w:shd w:val="clear" w:color="auto" w:fill="auto"/>
            <w:vAlign w:val="center"/>
          </w:tcPr>
          <w:p w14:paraId="0C4E273D"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auto"/>
            <w:vAlign w:val="center"/>
          </w:tcPr>
          <w:p w14:paraId="2D440A21"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auto"/>
            <w:vAlign w:val="center"/>
          </w:tcPr>
          <w:p w14:paraId="26456BF5" w14:textId="77777777" w:rsidR="00FC2ABA" w:rsidRPr="009069C5" w:rsidRDefault="00FC2ABA" w:rsidP="00B54271">
            <w:pPr>
              <w:rPr>
                <w:rFonts w:ascii="Times New Roman" w:hAnsi="Times New Roman" w:cs="Times New Roman"/>
                <w:sz w:val="14"/>
                <w:lang w:val="es-419"/>
              </w:rPr>
            </w:pPr>
          </w:p>
        </w:tc>
        <w:tc>
          <w:tcPr>
            <w:tcW w:w="285" w:type="dxa"/>
            <w:shd w:val="clear" w:color="auto" w:fill="auto"/>
            <w:vAlign w:val="center"/>
          </w:tcPr>
          <w:p w14:paraId="504B52EC" w14:textId="77777777" w:rsidR="00FC2ABA" w:rsidRPr="009069C5" w:rsidRDefault="00FC2ABA" w:rsidP="00B54271">
            <w:pPr>
              <w:rPr>
                <w:rFonts w:ascii="Times New Roman" w:hAnsi="Times New Roman" w:cs="Times New Roman"/>
                <w:sz w:val="14"/>
                <w:lang w:val="es-419"/>
              </w:rPr>
            </w:pPr>
          </w:p>
        </w:tc>
        <w:tc>
          <w:tcPr>
            <w:tcW w:w="990" w:type="dxa"/>
            <w:vMerge/>
            <w:vAlign w:val="center"/>
          </w:tcPr>
          <w:p w14:paraId="74B8F50F" w14:textId="77777777" w:rsidR="00FC2ABA" w:rsidRPr="009069C5" w:rsidRDefault="00FC2ABA" w:rsidP="00B54271">
            <w:pPr>
              <w:rPr>
                <w:rFonts w:ascii="Times New Roman" w:hAnsi="Times New Roman" w:cs="Times New Roman"/>
                <w:sz w:val="14"/>
                <w:lang w:val="es-419"/>
              </w:rPr>
            </w:pPr>
          </w:p>
        </w:tc>
        <w:tc>
          <w:tcPr>
            <w:tcW w:w="1135" w:type="dxa"/>
            <w:vMerge/>
            <w:vAlign w:val="center"/>
          </w:tcPr>
          <w:p w14:paraId="769E2BAB" w14:textId="77777777" w:rsidR="00FC2ABA" w:rsidRPr="009069C5" w:rsidRDefault="00FC2ABA" w:rsidP="00B54271">
            <w:pPr>
              <w:rPr>
                <w:rFonts w:ascii="Times New Roman" w:hAnsi="Times New Roman" w:cs="Times New Roman"/>
                <w:sz w:val="14"/>
                <w:lang w:val="es-419"/>
              </w:rPr>
            </w:pPr>
          </w:p>
        </w:tc>
        <w:tc>
          <w:tcPr>
            <w:tcW w:w="1222" w:type="dxa"/>
            <w:gridSpan w:val="2"/>
            <w:vMerge/>
            <w:vAlign w:val="center"/>
          </w:tcPr>
          <w:p w14:paraId="2CFE3CA1" w14:textId="77777777" w:rsidR="00FC2ABA" w:rsidRPr="009069C5" w:rsidRDefault="00FC2ABA" w:rsidP="00B54271">
            <w:pPr>
              <w:rPr>
                <w:rFonts w:ascii="Times New Roman" w:hAnsi="Times New Roman" w:cs="Times New Roman"/>
                <w:sz w:val="14"/>
                <w:lang w:val="es-419"/>
              </w:rPr>
            </w:pPr>
          </w:p>
        </w:tc>
      </w:tr>
      <w:tr w:rsidR="00FC2ABA" w:rsidRPr="009069C5" w14:paraId="6A263A60" w14:textId="77777777" w:rsidTr="00B54271">
        <w:trPr>
          <w:trHeight w:val="703"/>
          <w:jc w:val="center"/>
        </w:trPr>
        <w:tc>
          <w:tcPr>
            <w:tcW w:w="1274" w:type="dxa"/>
            <w:vMerge w:val="restart"/>
            <w:vAlign w:val="center"/>
          </w:tcPr>
          <w:p w14:paraId="3A3D87D9"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7.3 Coordinar colaboraciones con las entidades territoriales</w:t>
            </w:r>
          </w:p>
        </w:tc>
        <w:tc>
          <w:tcPr>
            <w:tcW w:w="1274" w:type="dxa"/>
            <w:vMerge w:val="restart"/>
            <w:vAlign w:val="center"/>
          </w:tcPr>
          <w:p w14:paraId="659172CF"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100 % de las actividades programada ejecutadas</w:t>
            </w:r>
          </w:p>
        </w:tc>
        <w:tc>
          <w:tcPr>
            <w:tcW w:w="1416" w:type="dxa"/>
            <w:vMerge w:val="restart"/>
            <w:vAlign w:val="center"/>
          </w:tcPr>
          <w:p w14:paraId="17EE6D62"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Porcentaje de avance en la programación de actividades a ejecutar</w:t>
            </w:r>
          </w:p>
        </w:tc>
        <w:tc>
          <w:tcPr>
            <w:tcW w:w="1326" w:type="dxa"/>
            <w:vMerge w:val="restart"/>
            <w:vAlign w:val="center"/>
          </w:tcPr>
          <w:p w14:paraId="30E6F795"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Catálogo de instituciones y/u organizaciones Posibles fuentes de financiamiento y asistencia técnica público - privado</w:t>
            </w:r>
          </w:p>
        </w:tc>
        <w:tc>
          <w:tcPr>
            <w:tcW w:w="1031" w:type="dxa"/>
            <w:vMerge w:val="restart"/>
            <w:vAlign w:val="center"/>
          </w:tcPr>
          <w:p w14:paraId="27B4E4B3" w14:textId="77777777" w:rsidR="00FC2ABA" w:rsidRPr="009069C5" w:rsidRDefault="00FC2ABA" w:rsidP="00B54271">
            <w:pPr>
              <w:rPr>
                <w:rFonts w:ascii="Times New Roman" w:hAnsi="Times New Roman" w:cs="Times New Roman"/>
                <w:sz w:val="18"/>
                <w:szCs w:val="18"/>
                <w:lang w:val="es-419"/>
              </w:rPr>
            </w:pPr>
          </w:p>
        </w:tc>
        <w:tc>
          <w:tcPr>
            <w:tcW w:w="1521" w:type="dxa"/>
            <w:vAlign w:val="center"/>
          </w:tcPr>
          <w:p w14:paraId="61B66B23"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7.3.1 Elaboración de mapa de actores territoriales.</w:t>
            </w:r>
          </w:p>
        </w:tc>
        <w:tc>
          <w:tcPr>
            <w:tcW w:w="1080" w:type="dxa"/>
            <w:vMerge w:val="restart"/>
            <w:vAlign w:val="center"/>
          </w:tcPr>
          <w:p w14:paraId="2E38FBD4"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Div. Enlace interinstitucional</w:t>
            </w:r>
          </w:p>
        </w:tc>
        <w:tc>
          <w:tcPr>
            <w:tcW w:w="1188" w:type="dxa"/>
            <w:vMerge w:val="restart"/>
            <w:vAlign w:val="center"/>
          </w:tcPr>
          <w:p w14:paraId="5B21ACE3"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 informes trimestrales de avance de las ejecuciones formulado</w:t>
            </w:r>
          </w:p>
        </w:tc>
        <w:tc>
          <w:tcPr>
            <w:tcW w:w="1275" w:type="dxa"/>
            <w:vMerge w:val="restart"/>
            <w:vAlign w:val="center"/>
          </w:tcPr>
          <w:p w14:paraId="35F25522"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Resistencia o poco interés de las entidades en pertenecer o Cooperar para el alcance de las metas</w:t>
            </w:r>
          </w:p>
        </w:tc>
        <w:tc>
          <w:tcPr>
            <w:tcW w:w="1276" w:type="dxa"/>
            <w:vMerge w:val="restart"/>
            <w:vAlign w:val="center"/>
          </w:tcPr>
          <w:p w14:paraId="2CB8DCEF" w14:textId="77777777" w:rsidR="00FC2ABA" w:rsidRPr="009069C5" w:rsidRDefault="00FC2ABA" w:rsidP="00B54271">
            <w:pPr>
              <w:rPr>
                <w:rFonts w:ascii="Times New Roman" w:hAnsi="Times New Roman" w:cs="Times New Roman"/>
                <w:sz w:val="18"/>
                <w:szCs w:val="18"/>
                <w:lang w:val="es-419"/>
              </w:rPr>
            </w:pPr>
          </w:p>
          <w:p w14:paraId="4B007FA9"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 xml:space="preserve">Mitigación </w:t>
            </w:r>
          </w:p>
          <w:p w14:paraId="6D2E5121"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Preparar un sistema de seguimiento y persistencia en lograr los objetivos</w:t>
            </w:r>
          </w:p>
        </w:tc>
        <w:tc>
          <w:tcPr>
            <w:tcW w:w="284" w:type="dxa"/>
            <w:shd w:val="clear" w:color="auto" w:fill="BEBEBE" w:themeFill="text2" w:themeFillTint="66"/>
            <w:vAlign w:val="center"/>
          </w:tcPr>
          <w:p w14:paraId="24EB5DEB" w14:textId="77777777" w:rsidR="00FC2ABA" w:rsidRPr="009069C5" w:rsidRDefault="00FC2ABA" w:rsidP="00B54271">
            <w:pPr>
              <w:rPr>
                <w:rFonts w:ascii="Times New Roman" w:hAnsi="Times New Roman" w:cs="Times New Roman"/>
                <w:sz w:val="14"/>
                <w:lang w:val="es-419"/>
              </w:rPr>
            </w:pPr>
          </w:p>
        </w:tc>
        <w:tc>
          <w:tcPr>
            <w:tcW w:w="285" w:type="dxa"/>
            <w:gridSpan w:val="3"/>
            <w:shd w:val="clear" w:color="auto" w:fill="BEBEBE" w:themeFill="text2" w:themeFillTint="66"/>
            <w:vAlign w:val="center"/>
          </w:tcPr>
          <w:p w14:paraId="747ECED1"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3FD12EF2"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5702E00A"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2459CF94"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247D227B"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6FA0879F"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7C7FCEC7"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4E2C9769"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1FB97F5F" w14:textId="77777777" w:rsidR="00FC2ABA" w:rsidRPr="009069C5" w:rsidRDefault="00FC2ABA"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2A582C64"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13ABB9BE" w14:textId="77777777" w:rsidR="00FC2ABA" w:rsidRPr="009069C5" w:rsidRDefault="00FC2ABA" w:rsidP="00B54271">
            <w:pPr>
              <w:rPr>
                <w:rFonts w:ascii="Times New Roman" w:hAnsi="Times New Roman" w:cs="Times New Roman"/>
                <w:sz w:val="14"/>
                <w:lang w:val="es-419"/>
              </w:rPr>
            </w:pPr>
          </w:p>
        </w:tc>
        <w:tc>
          <w:tcPr>
            <w:tcW w:w="990" w:type="dxa"/>
            <w:vMerge w:val="restart"/>
            <w:vAlign w:val="center"/>
          </w:tcPr>
          <w:p w14:paraId="3E017774" w14:textId="77777777" w:rsidR="00FC2ABA" w:rsidRPr="009069C5" w:rsidRDefault="00FC2ABA" w:rsidP="00B54271">
            <w:pPr>
              <w:rPr>
                <w:rFonts w:ascii="Times New Roman" w:hAnsi="Times New Roman" w:cs="Times New Roman"/>
                <w:sz w:val="14"/>
                <w:lang w:val="es-419"/>
              </w:rPr>
            </w:pPr>
          </w:p>
        </w:tc>
        <w:tc>
          <w:tcPr>
            <w:tcW w:w="1135" w:type="dxa"/>
            <w:vMerge w:val="restart"/>
            <w:vAlign w:val="center"/>
          </w:tcPr>
          <w:p w14:paraId="59507747" w14:textId="77777777" w:rsidR="00FC2ABA" w:rsidRPr="009069C5" w:rsidRDefault="00FC2ABA"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222" w:type="dxa"/>
            <w:gridSpan w:val="2"/>
            <w:vMerge w:val="restart"/>
            <w:vAlign w:val="center"/>
          </w:tcPr>
          <w:p w14:paraId="7EFCCC56" w14:textId="77777777" w:rsidR="00FC2ABA" w:rsidRPr="009069C5" w:rsidRDefault="00FC2ABA" w:rsidP="00B54271">
            <w:pPr>
              <w:rPr>
                <w:rFonts w:ascii="Times New Roman" w:hAnsi="Times New Roman" w:cs="Times New Roman"/>
                <w:sz w:val="14"/>
                <w:lang w:val="es-419"/>
              </w:rPr>
            </w:pPr>
          </w:p>
          <w:p w14:paraId="4337EE83" w14:textId="77777777" w:rsidR="00FC2ABA" w:rsidRPr="009069C5" w:rsidRDefault="00FC2ABA" w:rsidP="00B54271">
            <w:pPr>
              <w:rPr>
                <w:rFonts w:ascii="Times New Roman" w:hAnsi="Times New Roman" w:cs="Times New Roman"/>
                <w:sz w:val="14"/>
                <w:lang w:val="es-419"/>
              </w:rPr>
            </w:pPr>
          </w:p>
          <w:p w14:paraId="53C5E763" w14:textId="77777777" w:rsidR="00FC2ABA" w:rsidRPr="009069C5" w:rsidRDefault="00FC2ABA" w:rsidP="00B54271">
            <w:pPr>
              <w:rPr>
                <w:rFonts w:ascii="Times New Roman" w:hAnsi="Times New Roman" w:cs="Times New Roman"/>
                <w:sz w:val="14"/>
                <w:lang w:val="es-419"/>
              </w:rPr>
            </w:pPr>
          </w:p>
          <w:p w14:paraId="6A4AABF6" w14:textId="77777777" w:rsidR="00FC2ABA" w:rsidRPr="009069C5" w:rsidRDefault="00FC2ABA" w:rsidP="00B54271">
            <w:pPr>
              <w:rPr>
                <w:rFonts w:ascii="Times New Roman" w:hAnsi="Times New Roman" w:cs="Times New Roman"/>
                <w:sz w:val="14"/>
                <w:lang w:val="es-419"/>
              </w:rPr>
            </w:pPr>
          </w:p>
          <w:p w14:paraId="4DB3E4E4" w14:textId="77777777" w:rsidR="00FC2ABA" w:rsidRPr="009069C5" w:rsidRDefault="00FC2ABA" w:rsidP="00B54271">
            <w:pPr>
              <w:rPr>
                <w:rFonts w:ascii="Times New Roman" w:hAnsi="Times New Roman" w:cs="Times New Roman"/>
                <w:sz w:val="14"/>
                <w:lang w:val="es-419"/>
              </w:rPr>
            </w:pPr>
          </w:p>
          <w:p w14:paraId="0960E795" w14:textId="77777777" w:rsidR="00FC2ABA" w:rsidRPr="009069C5" w:rsidRDefault="00FC2ABA" w:rsidP="00B54271">
            <w:pPr>
              <w:rPr>
                <w:rFonts w:ascii="Times New Roman" w:hAnsi="Times New Roman" w:cs="Times New Roman"/>
                <w:sz w:val="14"/>
                <w:lang w:val="es-419"/>
              </w:rPr>
            </w:pPr>
          </w:p>
          <w:p w14:paraId="65A0F00E" w14:textId="77777777" w:rsidR="00FC2ABA" w:rsidRPr="009069C5" w:rsidRDefault="00FC2ABA" w:rsidP="00B54271">
            <w:pPr>
              <w:rPr>
                <w:rFonts w:ascii="Times New Roman" w:hAnsi="Times New Roman" w:cs="Times New Roman"/>
                <w:sz w:val="14"/>
                <w:lang w:val="es-419"/>
              </w:rPr>
            </w:pPr>
          </w:p>
        </w:tc>
      </w:tr>
      <w:tr w:rsidR="00FC2ABA" w:rsidRPr="001B344B" w14:paraId="79F15EB5" w14:textId="77777777" w:rsidTr="00B54271">
        <w:trPr>
          <w:trHeight w:val="826"/>
          <w:jc w:val="center"/>
        </w:trPr>
        <w:tc>
          <w:tcPr>
            <w:tcW w:w="1274" w:type="dxa"/>
            <w:vMerge/>
            <w:vAlign w:val="center"/>
          </w:tcPr>
          <w:p w14:paraId="579A674A" w14:textId="77777777" w:rsidR="00FC2ABA" w:rsidRPr="009069C5" w:rsidRDefault="00FC2ABA" w:rsidP="00B54271">
            <w:pPr>
              <w:rPr>
                <w:rFonts w:ascii="Times New Roman" w:hAnsi="Times New Roman" w:cs="Times New Roman"/>
                <w:sz w:val="18"/>
                <w:szCs w:val="18"/>
                <w:lang w:val="es-419"/>
              </w:rPr>
            </w:pPr>
          </w:p>
        </w:tc>
        <w:tc>
          <w:tcPr>
            <w:tcW w:w="1274" w:type="dxa"/>
            <w:vMerge/>
            <w:vAlign w:val="center"/>
          </w:tcPr>
          <w:p w14:paraId="597969BB" w14:textId="77777777" w:rsidR="00FC2ABA" w:rsidRPr="009069C5" w:rsidRDefault="00FC2ABA" w:rsidP="00B54271">
            <w:pPr>
              <w:rPr>
                <w:rFonts w:ascii="Times New Roman" w:hAnsi="Times New Roman" w:cs="Times New Roman"/>
                <w:sz w:val="18"/>
                <w:szCs w:val="18"/>
                <w:lang w:val="es-419"/>
              </w:rPr>
            </w:pPr>
          </w:p>
        </w:tc>
        <w:tc>
          <w:tcPr>
            <w:tcW w:w="1416" w:type="dxa"/>
            <w:vMerge/>
            <w:vAlign w:val="center"/>
          </w:tcPr>
          <w:p w14:paraId="21DA21B2" w14:textId="77777777" w:rsidR="00FC2ABA" w:rsidRPr="009069C5" w:rsidRDefault="00FC2ABA" w:rsidP="00B54271">
            <w:pPr>
              <w:rPr>
                <w:rFonts w:ascii="Times New Roman" w:hAnsi="Times New Roman" w:cs="Times New Roman"/>
                <w:sz w:val="18"/>
                <w:szCs w:val="18"/>
                <w:lang w:val="es-419"/>
              </w:rPr>
            </w:pPr>
          </w:p>
        </w:tc>
        <w:tc>
          <w:tcPr>
            <w:tcW w:w="1326" w:type="dxa"/>
            <w:vMerge/>
            <w:vAlign w:val="center"/>
          </w:tcPr>
          <w:p w14:paraId="484B7FAE" w14:textId="77777777" w:rsidR="00FC2ABA" w:rsidRPr="009069C5" w:rsidRDefault="00FC2ABA" w:rsidP="00B54271">
            <w:pPr>
              <w:rPr>
                <w:rFonts w:ascii="Times New Roman" w:hAnsi="Times New Roman" w:cs="Times New Roman"/>
                <w:sz w:val="18"/>
                <w:szCs w:val="18"/>
                <w:lang w:val="es-419"/>
              </w:rPr>
            </w:pPr>
          </w:p>
        </w:tc>
        <w:tc>
          <w:tcPr>
            <w:tcW w:w="1031" w:type="dxa"/>
            <w:vMerge/>
            <w:vAlign w:val="center"/>
          </w:tcPr>
          <w:p w14:paraId="136E2422" w14:textId="77777777" w:rsidR="00FC2ABA" w:rsidRPr="009069C5" w:rsidRDefault="00FC2ABA" w:rsidP="00B54271">
            <w:pPr>
              <w:rPr>
                <w:rFonts w:ascii="Times New Roman" w:hAnsi="Times New Roman" w:cs="Times New Roman"/>
                <w:sz w:val="18"/>
                <w:szCs w:val="18"/>
                <w:lang w:val="es-419"/>
              </w:rPr>
            </w:pPr>
          </w:p>
        </w:tc>
        <w:tc>
          <w:tcPr>
            <w:tcW w:w="1521" w:type="dxa"/>
            <w:vAlign w:val="center"/>
          </w:tcPr>
          <w:p w14:paraId="036CF1BD"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7.3.2 Establecimiento de contacto con las autoridades territoriales</w:t>
            </w:r>
          </w:p>
        </w:tc>
        <w:tc>
          <w:tcPr>
            <w:tcW w:w="1080" w:type="dxa"/>
            <w:vMerge/>
            <w:vAlign w:val="center"/>
          </w:tcPr>
          <w:p w14:paraId="05829AC8" w14:textId="77777777" w:rsidR="00FC2ABA" w:rsidRPr="009069C5" w:rsidRDefault="00FC2ABA" w:rsidP="00B54271">
            <w:pPr>
              <w:rPr>
                <w:rFonts w:ascii="Times New Roman" w:hAnsi="Times New Roman" w:cs="Times New Roman"/>
                <w:sz w:val="18"/>
                <w:szCs w:val="18"/>
                <w:lang w:val="es-419"/>
              </w:rPr>
            </w:pPr>
          </w:p>
        </w:tc>
        <w:tc>
          <w:tcPr>
            <w:tcW w:w="1188" w:type="dxa"/>
            <w:vMerge/>
            <w:vAlign w:val="center"/>
          </w:tcPr>
          <w:p w14:paraId="7E78AA31" w14:textId="77777777" w:rsidR="00FC2ABA" w:rsidRPr="009069C5" w:rsidRDefault="00FC2ABA" w:rsidP="00B54271">
            <w:pPr>
              <w:rPr>
                <w:rFonts w:ascii="Times New Roman" w:hAnsi="Times New Roman" w:cs="Times New Roman"/>
                <w:sz w:val="18"/>
                <w:szCs w:val="18"/>
                <w:lang w:val="es-419"/>
              </w:rPr>
            </w:pPr>
          </w:p>
        </w:tc>
        <w:tc>
          <w:tcPr>
            <w:tcW w:w="1275" w:type="dxa"/>
            <w:vMerge/>
            <w:vAlign w:val="center"/>
          </w:tcPr>
          <w:p w14:paraId="76261B33" w14:textId="77777777" w:rsidR="00FC2ABA" w:rsidRPr="009069C5" w:rsidRDefault="00FC2ABA" w:rsidP="00B54271">
            <w:pPr>
              <w:rPr>
                <w:rFonts w:ascii="Times New Roman" w:hAnsi="Times New Roman" w:cs="Times New Roman"/>
                <w:sz w:val="18"/>
                <w:szCs w:val="18"/>
                <w:lang w:val="es-419"/>
              </w:rPr>
            </w:pPr>
          </w:p>
        </w:tc>
        <w:tc>
          <w:tcPr>
            <w:tcW w:w="1276" w:type="dxa"/>
            <w:vMerge/>
            <w:vAlign w:val="center"/>
          </w:tcPr>
          <w:p w14:paraId="2EEE680B" w14:textId="77777777" w:rsidR="00FC2ABA" w:rsidRPr="009069C5" w:rsidRDefault="00FC2ABA"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0B1A32DC" w14:textId="77777777" w:rsidR="00FC2ABA" w:rsidRPr="009069C5" w:rsidRDefault="00FC2ABA" w:rsidP="00B54271">
            <w:pPr>
              <w:rPr>
                <w:rFonts w:ascii="Times New Roman" w:hAnsi="Times New Roman" w:cs="Times New Roman"/>
                <w:sz w:val="14"/>
                <w:lang w:val="es-419"/>
              </w:rPr>
            </w:pPr>
          </w:p>
        </w:tc>
        <w:tc>
          <w:tcPr>
            <w:tcW w:w="285" w:type="dxa"/>
            <w:gridSpan w:val="3"/>
            <w:shd w:val="clear" w:color="auto" w:fill="BEBEBE" w:themeFill="text2" w:themeFillTint="66"/>
            <w:vAlign w:val="center"/>
          </w:tcPr>
          <w:p w14:paraId="071DD2A1"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1E262084"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37BA1A02"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79847F16"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6B0C7051"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573DC10B"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7723B94E"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3088DE45"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0DC3DD81" w14:textId="77777777" w:rsidR="00FC2ABA" w:rsidRPr="009069C5" w:rsidRDefault="00FC2ABA"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2E154893"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018DF76A" w14:textId="77777777" w:rsidR="00FC2ABA" w:rsidRPr="009069C5" w:rsidRDefault="00FC2ABA" w:rsidP="00B54271">
            <w:pPr>
              <w:rPr>
                <w:rFonts w:ascii="Times New Roman" w:hAnsi="Times New Roman" w:cs="Times New Roman"/>
                <w:sz w:val="14"/>
                <w:lang w:val="es-419"/>
              </w:rPr>
            </w:pPr>
          </w:p>
        </w:tc>
        <w:tc>
          <w:tcPr>
            <w:tcW w:w="990" w:type="dxa"/>
            <w:vMerge/>
            <w:vAlign w:val="center"/>
          </w:tcPr>
          <w:p w14:paraId="3E593FFA" w14:textId="77777777" w:rsidR="00FC2ABA" w:rsidRPr="009069C5" w:rsidRDefault="00FC2ABA" w:rsidP="00B54271">
            <w:pPr>
              <w:rPr>
                <w:rFonts w:ascii="Times New Roman" w:hAnsi="Times New Roman" w:cs="Times New Roman"/>
                <w:sz w:val="14"/>
                <w:lang w:val="es-419"/>
              </w:rPr>
            </w:pPr>
          </w:p>
        </w:tc>
        <w:tc>
          <w:tcPr>
            <w:tcW w:w="1135" w:type="dxa"/>
            <w:vMerge/>
            <w:vAlign w:val="center"/>
          </w:tcPr>
          <w:p w14:paraId="00F82295" w14:textId="77777777" w:rsidR="00FC2ABA" w:rsidRPr="009069C5" w:rsidRDefault="00FC2ABA" w:rsidP="00B54271">
            <w:pPr>
              <w:rPr>
                <w:rFonts w:ascii="Times New Roman" w:hAnsi="Times New Roman" w:cs="Times New Roman"/>
                <w:sz w:val="14"/>
                <w:lang w:val="es-419"/>
              </w:rPr>
            </w:pPr>
          </w:p>
        </w:tc>
        <w:tc>
          <w:tcPr>
            <w:tcW w:w="1222" w:type="dxa"/>
            <w:gridSpan w:val="2"/>
            <w:vMerge/>
            <w:vAlign w:val="center"/>
          </w:tcPr>
          <w:p w14:paraId="4A535504" w14:textId="77777777" w:rsidR="00FC2ABA" w:rsidRPr="009069C5" w:rsidRDefault="00FC2ABA" w:rsidP="00B54271">
            <w:pPr>
              <w:rPr>
                <w:rFonts w:ascii="Times New Roman" w:hAnsi="Times New Roman" w:cs="Times New Roman"/>
                <w:sz w:val="14"/>
                <w:lang w:val="es-419"/>
              </w:rPr>
            </w:pPr>
          </w:p>
        </w:tc>
      </w:tr>
      <w:tr w:rsidR="00FC2ABA" w:rsidRPr="001B344B" w14:paraId="4DB11A19" w14:textId="77777777" w:rsidTr="00B54271">
        <w:trPr>
          <w:trHeight w:val="710"/>
          <w:jc w:val="center"/>
        </w:trPr>
        <w:tc>
          <w:tcPr>
            <w:tcW w:w="1274" w:type="dxa"/>
            <w:vMerge/>
            <w:vAlign w:val="center"/>
          </w:tcPr>
          <w:p w14:paraId="3BCB2C68" w14:textId="77777777" w:rsidR="00FC2ABA" w:rsidRPr="009069C5" w:rsidRDefault="00FC2ABA" w:rsidP="00B54271">
            <w:pPr>
              <w:rPr>
                <w:rFonts w:ascii="Times New Roman" w:hAnsi="Times New Roman" w:cs="Times New Roman"/>
                <w:sz w:val="18"/>
                <w:szCs w:val="18"/>
                <w:lang w:val="es-419"/>
              </w:rPr>
            </w:pPr>
          </w:p>
        </w:tc>
        <w:tc>
          <w:tcPr>
            <w:tcW w:w="1274" w:type="dxa"/>
            <w:vMerge/>
            <w:vAlign w:val="center"/>
          </w:tcPr>
          <w:p w14:paraId="7C7365EC" w14:textId="77777777" w:rsidR="00FC2ABA" w:rsidRPr="009069C5" w:rsidRDefault="00FC2ABA" w:rsidP="00B54271">
            <w:pPr>
              <w:rPr>
                <w:rFonts w:ascii="Times New Roman" w:hAnsi="Times New Roman" w:cs="Times New Roman"/>
                <w:sz w:val="18"/>
                <w:szCs w:val="18"/>
                <w:lang w:val="es-419"/>
              </w:rPr>
            </w:pPr>
          </w:p>
        </w:tc>
        <w:tc>
          <w:tcPr>
            <w:tcW w:w="1416" w:type="dxa"/>
            <w:vMerge/>
            <w:vAlign w:val="center"/>
          </w:tcPr>
          <w:p w14:paraId="721A0E42" w14:textId="77777777" w:rsidR="00FC2ABA" w:rsidRPr="009069C5" w:rsidRDefault="00FC2ABA" w:rsidP="00B54271">
            <w:pPr>
              <w:rPr>
                <w:rFonts w:ascii="Times New Roman" w:hAnsi="Times New Roman" w:cs="Times New Roman"/>
                <w:sz w:val="18"/>
                <w:szCs w:val="18"/>
                <w:lang w:val="es-419"/>
              </w:rPr>
            </w:pPr>
          </w:p>
        </w:tc>
        <w:tc>
          <w:tcPr>
            <w:tcW w:w="1326" w:type="dxa"/>
            <w:vMerge/>
            <w:vAlign w:val="center"/>
          </w:tcPr>
          <w:p w14:paraId="6CA2002C" w14:textId="77777777" w:rsidR="00FC2ABA" w:rsidRPr="009069C5" w:rsidRDefault="00FC2ABA" w:rsidP="00B54271">
            <w:pPr>
              <w:rPr>
                <w:rFonts w:ascii="Times New Roman" w:hAnsi="Times New Roman" w:cs="Times New Roman"/>
                <w:sz w:val="18"/>
                <w:szCs w:val="18"/>
                <w:lang w:val="es-419"/>
              </w:rPr>
            </w:pPr>
          </w:p>
        </w:tc>
        <w:tc>
          <w:tcPr>
            <w:tcW w:w="1031" w:type="dxa"/>
            <w:vMerge/>
            <w:vAlign w:val="center"/>
          </w:tcPr>
          <w:p w14:paraId="1DED7E1D" w14:textId="77777777" w:rsidR="00FC2ABA" w:rsidRPr="009069C5" w:rsidRDefault="00FC2ABA" w:rsidP="00B54271">
            <w:pPr>
              <w:rPr>
                <w:rFonts w:ascii="Times New Roman" w:hAnsi="Times New Roman" w:cs="Times New Roman"/>
                <w:sz w:val="18"/>
                <w:szCs w:val="18"/>
                <w:lang w:val="es-419"/>
              </w:rPr>
            </w:pPr>
          </w:p>
        </w:tc>
        <w:tc>
          <w:tcPr>
            <w:tcW w:w="1521" w:type="dxa"/>
            <w:vAlign w:val="center"/>
          </w:tcPr>
          <w:p w14:paraId="3B0BE831"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7.3.3 Identificar posibles acciones de cooperación.</w:t>
            </w:r>
          </w:p>
        </w:tc>
        <w:tc>
          <w:tcPr>
            <w:tcW w:w="1080" w:type="dxa"/>
            <w:vMerge/>
            <w:vAlign w:val="center"/>
          </w:tcPr>
          <w:p w14:paraId="52D7687B" w14:textId="77777777" w:rsidR="00FC2ABA" w:rsidRPr="009069C5" w:rsidRDefault="00FC2ABA" w:rsidP="00B54271">
            <w:pPr>
              <w:rPr>
                <w:rFonts w:ascii="Times New Roman" w:hAnsi="Times New Roman" w:cs="Times New Roman"/>
                <w:sz w:val="18"/>
                <w:szCs w:val="18"/>
                <w:lang w:val="es-419"/>
              </w:rPr>
            </w:pPr>
          </w:p>
        </w:tc>
        <w:tc>
          <w:tcPr>
            <w:tcW w:w="1188" w:type="dxa"/>
            <w:vMerge/>
            <w:vAlign w:val="center"/>
          </w:tcPr>
          <w:p w14:paraId="2CD017DE" w14:textId="77777777" w:rsidR="00FC2ABA" w:rsidRPr="009069C5" w:rsidRDefault="00FC2ABA" w:rsidP="00B54271">
            <w:pPr>
              <w:rPr>
                <w:rFonts w:ascii="Times New Roman" w:hAnsi="Times New Roman" w:cs="Times New Roman"/>
                <w:sz w:val="18"/>
                <w:szCs w:val="18"/>
                <w:lang w:val="es-419"/>
              </w:rPr>
            </w:pPr>
          </w:p>
        </w:tc>
        <w:tc>
          <w:tcPr>
            <w:tcW w:w="1275" w:type="dxa"/>
            <w:vMerge/>
            <w:vAlign w:val="center"/>
          </w:tcPr>
          <w:p w14:paraId="463069AD" w14:textId="77777777" w:rsidR="00FC2ABA" w:rsidRPr="009069C5" w:rsidRDefault="00FC2ABA" w:rsidP="00B54271">
            <w:pPr>
              <w:rPr>
                <w:rFonts w:ascii="Times New Roman" w:hAnsi="Times New Roman" w:cs="Times New Roman"/>
                <w:sz w:val="18"/>
                <w:szCs w:val="18"/>
                <w:lang w:val="es-419"/>
              </w:rPr>
            </w:pPr>
          </w:p>
        </w:tc>
        <w:tc>
          <w:tcPr>
            <w:tcW w:w="1276" w:type="dxa"/>
            <w:vMerge/>
            <w:vAlign w:val="center"/>
          </w:tcPr>
          <w:p w14:paraId="4A52FD5F" w14:textId="77777777" w:rsidR="00FC2ABA" w:rsidRPr="009069C5" w:rsidRDefault="00FC2ABA"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6CCEF216" w14:textId="77777777" w:rsidR="00FC2ABA" w:rsidRPr="009069C5" w:rsidRDefault="00FC2ABA" w:rsidP="00B54271">
            <w:pPr>
              <w:rPr>
                <w:rFonts w:ascii="Times New Roman" w:hAnsi="Times New Roman" w:cs="Times New Roman"/>
                <w:sz w:val="14"/>
                <w:lang w:val="es-419"/>
              </w:rPr>
            </w:pPr>
          </w:p>
        </w:tc>
        <w:tc>
          <w:tcPr>
            <w:tcW w:w="285" w:type="dxa"/>
            <w:gridSpan w:val="3"/>
            <w:shd w:val="clear" w:color="auto" w:fill="BEBEBE" w:themeFill="text2" w:themeFillTint="66"/>
            <w:vAlign w:val="center"/>
          </w:tcPr>
          <w:p w14:paraId="5A2A2842"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1E5745F8"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1523F458"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1F617EC1"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7A488116"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4A8D1410"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21479962"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52D409D6"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2B8A2A4A" w14:textId="77777777" w:rsidR="00FC2ABA" w:rsidRPr="009069C5" w:rsidRDefault="00FC2ABA"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6E8520A9"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0442F40D" w14:textId="77777777" w:rsidR="00FC2ABA" w:rsidRPr="009069C5" w:rsidRDefault="00FC2ABA" w:rsidP="00B54271">
            <w:pPr>
              <w:rPr>
                <w:rFonts w:ascii="Times New Roman" w:hAnsi="Times New Roman" w:cs="Times New Roman"/>
                <w:sz w:val="14"/>
                <w:lang w:val="es-419"/>
              </w:rPr>
            </w:pPr>
          </w:p>
        </w:tc>
        <w:tc>
          <w:tcPr>
            <w:tcW w:w="990" w:type="dxa"/>
            <w:vMerge/>
            <w:vAlign w:val="center"/>
          </w:tcPr>
          <w:p w14:paraId="1799458E" w14:textId="77777777" w:rsidR="00FC2ABA" w:rsidRPr="009069C5" w:rsidRDefault="00FC2ABA" w:rsidP="00B54271">
            <w:pPr>
              <w:rPr>
                <w:rFonts w:ascii="Times New Roman" w:hAnsi="Times New Roman" w:cs="Times New Roman"/>
                <w:sz w:val="14"/>
                <w:lang w:val="es-419"/>
              </w:rPr>
            </w:pPr>
          </w:p>
        </w:tc>
        <w:tc>
          <w:tcPr>
            <w:tcW w:w="1135" w:type="dxa"/>
            <w:vMerge/>
            <w:vAlign w:val="center"/>
          </w:tcPr>
          <w:p w14:paraId="6E0E2037" w14:textId="77777777" w:rsidR="00FC2ABA" w:rsidRPr="009069C5" w:rsidRDefault="00FC2ABA" w:rsidP="00B54271">
            <w:pPr>
              <w:rPr>
                <w:rFonts w:ascii="Times New Roman" w:hAnsi="Times New Roman" w:cs="Times New Roman"/>
                <w:sz w:val="14"/>
                <w:lang w:val="es-419"/>
              </w:rPr>
            </w:pPr>
          </w:p>
        </w:tc>
        <w:tc>
          <w:tcPr>
            <w:tcW w:w="1222" w:type="dxa"/>
            <w:gridSpan w:val="2"/>
            <w:vMerge/>
            <w:vAlign w:val="center"/>
          </w:tcPr>
          <w:p w14:paraId="2EF6D0B2" w14:textId="77777777" w:rsidR="00FC2ABA" w:rsidRPr="009069C5" w:rsidRDefault="00FC2ABA" w:rsidP="00B54271">
            <w:pPr>
              <w:rPr>
                <w:rFonts w:ascii="Times New Roman" w:hAnsi="Times New Roman" w:cs="Times New Roman"/>
                <w:sz w:val="14"/>
                <w:lang w:val="es-419"/>
              </w:rPr>
            </w:pPr>
          </w:p>
        </w:tc>
      </w:tr>
      <w:tr w:rsidR="00FC2ABA" w:rsidRPr="001B344B" w14:paraId="7160FF35" w14:textId="77777777" w:rsidTr="00B54271">
        <w:trPr>
          <w:trHeight w:val="835"/>
          <w:jc w:val="center"/>
        </w:trPr>
        <w:tc>
          <w:tcPr>
            <w:tcW w:w="1274" w:type="dxa"/>
            <w:vMerge/>
            <w:vAlign w:val="center"/>
          </w:tcPr>
          <w:p w14:paraId="1E431E54" w14:textId="77777777" w:rsidR="00FC2ABA" w:rsidRPr="009069C5" w:rsidRDefault="00FC2ABA" w:rsidP="00B54271">
            <w:pPr>
              <w:rPr>
                <w:rFonts w:ascii="Times New Roman" w:hAnsi="Times New Roman" w:cs="Times New Roman"/>
                <w:sz w:val="18"/>
                <w:szCs w:val="18"/>
                <w:lang w:val="es-419"/>
              </w:rPr>
            </w:pPr>
          </w:p>
        </w:tc>
        <w:tc>
          <w:tcPr>
            <w:tcW w:w="1274" w:type="dxa"/>
            <w:vMerge/>
            <w:vAlign w:val="center"/>
          </w:tcPr>
          <w:p w14:paraId="0FEF4FEA" w14:textId="77777777" w:rsidR="00FC2ABA" w:rsidRPr="009069C5" w:rsidRDefault="00FC2ABA" w:rsidP="00B54271">
            <w:pPr>
              <w:rPr>
                <w:rFonts w:ascii="Times New Roman" w:hAnsi="Times New Roman" w:cs="Times New Roman"/>
                <w:sz w:val="18"/>
                <w:szCs w:val="18"/>
                <w:lang w:val="es-419"/>
              </w:rPr>
            </w:pPr>
          </w:p>
        </w:tc>
        <w:tc>
          <w:tcPr>
            <w:tcW w:w="1416" w:type="dxa"/>
            <w:vMerge/>
            <w:vAlign w:val="center"/>
          </w:tcPr>
          <w:p w14:paraId="6AD97DDA" w14:textId="77777777" w:rsidR="00FC2ABA" w:rsidRPr="009069C5" w:rsidRDefault="00FC2ABA" w:rsidP="00B54271">
            <w:pPr>
              <w:rPr>
                <w:rFonts w:ascii="Times New Roman" w:hAnsi="Times New Roman" w:cs="Times New Roman"/>
                <w:sz w:val="18"/>
                <w:szCs w:val="18"/>
                <w:lang w:val="es-419"/>
              </w:rPr>
            </w:pPr>
          </w:p>
        </w:tc>
        <w:tc>
          <w:tcPr>
            <w:tcW w:w="1326" w:type="dxa"/>
            <w:vMerge/>
            <w:vAlign w:val="center"/>
          </w:tcPr>
          <w:p w14:paraId="34BDF6BA" w14:textId="77777777" w:rsidR="00FC2ABA" w:rsidRPr="009069C5" w:rsidRDefault="00FC2ABA" w:rsidP="00B54271">
            <w:pPr>
              <w:rPr>
                <w:rFonts w:ascii="Times New Roman" w:hAnsi="Times New Roman" w:cs="Times New Roman"/>
                <w:sz w:val="18"/>
                <w:szCs w:val="18"/>
                <w:lang w:val="es-419"/>
              </w:rPr>
            </w:pPr>
          </w:p>
        </w:tc>
        <w:tc>
          <w:tcPr>
            <w:tcW w:w="1031" w:type="dxa"/>
            <w:vMerge/>
            <w:vAlign w:val="center"/>
          </w:tcPr>
          <w:p w14:paraId="76AF1203" w14:textId="77777777" w:rsidR="00FC2ABA" w:rsidRPr="009069C5" w:rsidRDefault="00FC2ABA" w:rsidP="00B54271">
            <w:pPr>
              <w:rPr>
                <w:rFonts w:ascii="Times New Roman" w:hAnsi="Times New Roman" w:cs="Times New Roman"/>
                <w:sz w:val="18"/>
                <w:szCs w:val="18"/>
                <w:lang w:val="es-419"/>
              </w:rPr>
            </w:pPr>
          </w:p>
        </w:tc>
        <w:tc>
          <w:tcPr>
            <w:tcW w:w="1521" w:type="dxa"/>
            <w:vAlign w:val="center"/>
          </w:tcPr>
          <w:p w14:paraId="3552F221"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7.3.4 Socialización y sensibilización de la misión institucional</w:t>
            </w:r>
          </w:p>
        </w:tc>
        <w:tc>
          <w:tcPr>
            <w:tcW w:w="1080" w:type="dxa"/>
            <w:vMerge/>
            <w:vAlign w:val="center"/>
          </w:tcPr>
          <w:p w14:paraId="4A1FAB56" w14:textId="77777777" w:rsidR="00FC2ABA" w:rsidRPr="009069C5" w:rsidRDefault="00FC2ABA" w:rsidP="00B54271">
            <w:pPr>
              <w:rPr>
                <w:rFonts w:ascii="Times New Roman" w:hAnsi="Times New Roman" w:cs="Times New Roman"/>
                <w:sz w:val="18"/>
                <w:szCs w:val="18"/>
                <w:lang w:val="es-419"/>
              </w:rPr>
            </w:pPr>
          </w:p>
        </w:tc>
        <w:tc>
          <w:tcPr>
            <w:tcW w:w="1188" w:type="dxa"/>
            <w:vMerge/>
            <w:vAlign w:val="center"/>
          </w:tcPr>
          <w:p w14:paraId="3BFCE9CB" w14:textId="77777777" w:rsidR="00FC2ABA" w:rsidRPr="009069C5" w:rsidRDefault="00FC2ABA" w:rsidP="00B54271">
            <w:pPr>
              <w:rPr>
                <w:rFonts w:ascii="Times New Roman" w:hAnsi="Times New Roman" w:cs="Times New Roman"/>
                <w:sz w:val="18"/>
                <w:szCs w:val="18"/>
                <w:lang w:val="es-419"/>
              </w:rPr>
            </w:pPr>
          </w:p>
        </w:tc>
        <w:tc>
          <w:tcPr>
            <w:tcW w:w="1275" w:type="dxa"/>
            <w:vMerge/>
            <w:vAlign w:val="center"/>
          </w:tcPr>
          <w:p w14:paraId="70A1EBA2" w14:textId="77777777" w:rsidR="00FC2ABA" w:rsidRPr="009069C5" w:rsidRDefault="00FC2ABA" w:rsidP="00B54271">
            <w:pPr>
              <w:rPr>
                <w:rFonts w:ascii="Times New Roman" w:hAnsi="Times New Roman" w:cs="Times New Roman"/>
                <w:sz w:val="18"/>
                <w:szCs w:val="18"/>
                <w:lang w:val="es-419"/>
              </w:rPr>
            </w:pPr>
          </w:p>
        </w:tc>
        <w:tc>
          <w:tcPr>
            <w:tcW w:w="1276" w:type="dxa"/>
            <w:vMerge/>
            <w:vAlign w:val="center"/>
          </w:tcPr>
          <w:p w14:paraId="0ED98C5B" w14:textId="77777777" w:rsidR="00FC2ABA" w:rsidRPr="009069C5" w:rsidRDefault="00FC2ABA"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4AEA451E" w14:textId="77777777" w:rsidR="00FC2ABA" w:rsidRPr="009069C5" w:rsidRDefault="00FC2ABA" w:rsidP="00B54271">
            <w:pPr>
              <w:rPr>
                <w:rFonts w:ascii="Times New Roman" w:hAnsi="Times New Roman" w:cs="Times New Roman"/>
                <w:sz w:val="14"/>
                <w:lang w:val="es-419"/>
              </w:rPr>
            </w:pPr>
          </w:p>
        </w:tc>
        <w:tc>
          <w:tcPr>
            <w:tcW w:w="285" w:type="dxa"/>
            <w:gridSpan w:val="3"/>
            <w:shd w:val="clear" w:color="auto" w:fill="BEBEBE" w:themeFill="text2" w:themeFillTint="66"/>
            <w:vAlign w:val="center"/>
          </w:tcPr>
          <w:p w14:paraId="186A635F"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4472F453"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0913F291"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5D4D530E"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7A782AA1"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6F086DED"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316E1EA6"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689AA264"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0F54B93D" w14:textId="77777777" w:rsidR="00FC2ABA" w:rsidRPr="009069C5" w:rsidRDefault="00FC2ABA"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405303A5"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4BBFAA68" w14:textId="77777777" w:rsidR="00FC2ABA" w:rsidRPr="009069C5" w:rsidRDefault="00FC2ABA" w:rsidP="00B54271">
            <w:pPr>
              <w:rPr>
                <w:rFonts w:ascii="Times New Roman" w:hAnsi="Times New Roman" w:cs="Times New Roman"/>
                <w:sz w:val="14"/>
                <w:lang w:val="es-419"/>
              </w:rPr>
            </w:pPr>
          </w:p>
        </w:tc>
        <w:tc>
          <w:tcPr>
            <w:tcW w:w="990" w:type="dxa"/>
            <w:vMerge/>
            <w:vAlign w:val="center"/>
          </w:tcPr>
          <w:p w14:paraId="12F92CFA" w14:textId="77777777" w:rsidR="00FC2ABA" w:rsidRPr="009069C5" w:rsidRDefault="00FC2ABA" w:rsidP="00B54271">
            <w:pPr>
              <w:rPr>
                <w:rFonts w:ascii="Times New Roman" w:hAnsi="Times New Roman" w:cs="Times New Roman"/>
                <w:sz w:val="14"/>
                <w:lang w:val="es-419"/>
              </w:rPr>
            </w:pPr>
          </w:p>
        </w:tc>
        <w:tc>
          <w:tcPr>
            <w:tcW w:w="1135" w:type="dxa"/>
            <w:vMerge/>
            <w:vAlign w:val="center"/>
          </w:tcPr>
          <w:p w14:paraId="7C3F3A73" w14:textId="77777777" w:rsidR="00FC2ABA" w:rsidRPr="009069C5" w:rsidRDefault="00FC2ABA" w:rsidP="00B54271">
            <w:pPr>
              <w:rPr>
                <w:rFonts w:ascii="Times New Roman" w:hAnsi="Times New Roman" w:cs="Times New Roman"/>
                <w:sz w:val="14"/>
                <w:lang w:val="es-419"/>
              </w:rPr>
            </w:pPr>
          </w:p>
        </w:tc>
        <w:tc>
          <w:tcPr>
            <w:tcW w:w="1222" w:type="dxa"/>
            <w:gridSpan w:val="2"/>
            <w:vMerge/>
            <w:vAlign w:val="center"/>
          </w:tcPr>
          <w:p w14:paraId="20B2407F" w14:textId="77777777" w:rsidR="00FC2ABA" w:rsidRPr="009069C5" w:rsidRDefault="00FC2ABA" w:rsidP="00B54271">
            <w:pPr>
              <w:rPr>
                <w:rFonts w:ascii="Times New Roman" w:hAnsi="Times New Roman" w:cs="Times New Roman"/>
                <w:sz w:val="14"/>
                <w:lang w:val="es-419"/>
              </w:rPr>
            </w:pPr>
          </w:p>
        </w:tc>
      </w:tr>
      <w:tr w:rsidR="00FC2ABA" w:rsidRPr="001B344B" w14:paraId="141CEE44" w14:textId="77777777" w:rsidTr="00B54271">
        <w:trPr>
          <w:trHeight w:val="918"/>
          <w:jc w:val="center"/>
        </w:trPr>
        <w:tc>
          <w:tcPr>
            <w:tcW w:w="1274" w:type="dxa"/>
            <w:vMerge/>
            <w:vAlign w:val="center"/>
          </w:tcPr>
          <w:p w14:paraId="312B8180" w14:textId="77777777" w:rsidR="00FC2ABA" w:rsidRPr="009069C5" w:rsidRDefault="00FC2ABA" w:rsidP="00B54271">
            <w:pPr>
              <w:rPr>
                <w:rFonts w:ascii="Times New Roman" w:hAnsi="Times New Roman" w:cs="Times New Roman"/>
                <w:sz w:val="18"/>
                <w:szCs w:val="18"/>
                <w:lang w:val="es-419"/>
              </w:rPr>
            </w:pPr>
          </w:p>
        </w:tc>
        <w:tc>
          <w:tcPr>
            <w:tcW w:w="1274" w:type="dxa"/>
            <w:vMerge/>
            <w:vAlign w:val="center"/>
          </w:tcPr>
          <w:p w14:paraId="6D13DF0B" w14:textId="77777777" w:rsidR="00FC2ABA" w:rsidRPr="009069C5" w:rsidRDefault="00FC2ABA" w:rsidP="00B54271">
            <w:pPr>
              <w:rPr>
                <w:rFonts w:ascii="Times New Roman" w:hAnsi="Times New Roman" w:cs="Times New Roman"/>
                <w:sz w:val="18"/>
                <w:szCs w:val="18"/>
                <w:lang w:val="es-419"/>
              </w:rPr>
            </w:pPr>
          </w:p>
        </w:tc>
        <w:tc>
          <w:tcPr>
            <w:tcW w:w="1416" w:type="dxa"/>
            <w:vMerge/>
            <w:vAlign w:val="center"/>
          </w:tcPr>
          <w:p w14:paraId="2E609724" w14:textId="77777777" w:rsidR="00FC2ABA" w:rsidRPr="009069C5" w:rsidRDefault="00FC2ABA" w:rsidP="00B54271">
            <w:pPr>
              <w:rPr>
                <w:rFonts w:ascii="Times New Roman" w:hAnsi="Times New Roman" w:cs="Times New Roman"/>
                <w:sz w:val="18"/>
                <w:szCs w:val="18"/>
                <w:lang w:val="es-419"/>
              </w:rPr>
            </w:pPr>
          </w:p>
        </w:tc>
        <w:tc>
          <w:tcPr>
            <w:tcW w:w="1326" w:type="dxa"/>
            <w:vMerge/>
            <w:vAlign w:val="center"/>
          </w:tcPr>
          <w:p w14:paraId="4A931A84" w14:textId="77777777" w:rsidR="00FC2ABA" w:rsidRPr="009069C5" w:rsidRDefault="00FC2ABA" w:rsidP="00B54271">
            <w:pPr>
              <w:rPr>
                <w:rFonts w:ascii="Times New Roman" w:hAnsi="Times New Roman" w:cs="Times New Roman"/>
                <w:sz w:val="18"/>
                <w:szCs w:val="18"/>
                <w:lang w:val="es-419"/>
              </w:rPr>
            </w:pPr>
          </w:p>
        </w:tc>
        <w:tc>
          <w:tcPr>
            <w:tcW w:w="1031" w:type="dxa"/>
            <w:vMerge/>
            <w:vAlign w:val="center"/>
          </w:tcPr>
          <w:p w14:paraId="086D1D03" w14:textId="77777777" w:rsidR="00FC2ABA" w:rsidRPr="009069C5" w:rsidRDefault="00FC2ABA" w:rsidP="00B54271">
            <w:pPr>
              <w:rPr>
                <w:rFonts w:ascii="Times New Roman" w:hAnsi="Times New Roman" w:cs="Times New Roman"/>
                <w:sz w:val="18"/>
                <w:szCs w:val="18"/>
                <w:lang w:val="es-419"/>
              </w:rPr>
            </w:pPr>
          </w:p>
        </w:tc>
        <w:tc>
          <w:tcPr>
            <w:tcW w:w="1521" w:type="dxa"/>
            <w:vAlign w:val="center"/>
          </w:tcPr>
          <w:p w14:paraId="5CFEB482"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7.3.5 Establecimiento de convenios de cooperación interinstitucional</w:t>
            </w:r>
          </w:p>
        </w:tc>
        <w:tc>
          <w:tcPr>
            <w:tcW w:w="1080" w:type="dxa"/>
            <w:vMerge/>
            <w:vAlign w:val="center"/>
          </w:tcPr>
          <w:p w14:paraId="325FD6D0" w14:textId="77777777" w:rsidR="00FC2ABA" w:rsidRPr="009069C5" w:rsidRDefault="00FC2ABA" w:rsidP="00B54271">
            <w:pPr>
              <w:rPr>
                <w:rFonts w:ascii="Times New Roman" w:hAnsi="Times New Roman" w:cs="Times New Roman"/>
                <w:sz w:val="18"/>
                <w:szCs w:val="18"/>
                <w:lang w:val="es-419"/>
              </w:rPr>
            </w:pPr>
          </w:p>
        </w:tc>
        <w:tc>
          <w:tcPr>
            <w:tcW w:w="1188" w:type="dxa"/>
            <w:vMerge/>
            <w:vAlign w:val="center"/>
          </w:tcPr>
          <w:p w14:paraId="21C0BF82" w14:textId="77777777" w:rsidR="00FC2ABA" w:rsidRPr="009069C5" w:rsidRDefault="00FC2ABA" w:rsidP="00B54271">
            <w:pPr>
              <w:rPr>
                <w:rFonts w:ascii="Times New Roman" w:hAnsi="Times New Roman" w:cs="Times New Roman"/>
                <w:sz w:val="18"/>
                <w:szCs w:val="18"/>
                <w:lang w:val="es-419"/>
              </w:rPr>
            </w:pPr>
          </w:p>
        </w:tc>
        <w:tc>
          <w:tcPr>
            <w:tcW w:w="1275" w:type="dxa"/>
            <w:vMerge/>
            <w:vAlign w:val="center"/>
          </w:tcPr>
          <w:p w14:paraId="7A7F9ED0" w14:textId="77777777" w:rsidR="00FC2ABA" w:rsidRPr="009069C5" w:rsidRDefault="00FC2ABA" w:rsidP="00B54271">
            <w:pPr>
              <w:rPr>
                <w:rFonts w:ascii="Times New Roman" w:hAnsi="Times New Roman" w:cs="Times New Roman"/>
                <w:sz w:val="18"/>
                <w:szCs w:val="18"/>
                <w:lang w:val="es-419"/>
              </w:rPr>
            </w:pPr>
          </w:p>
        </w:tc>
        <w:tc>
          <w:tcPr>
            <w:tcW w:w="1276" w:type="dxa"/>
            <w:vMerge/>
            <w:vAlign w:val="center"/>
          </w:tcPr>
          <w:p w14:paraId="0CFC816F" w14:textId="77777777" w:rsidR="00FC2ABA" w:rsidRPr="009069C5" w:rsidRDefault="00FC2ABA"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4DFE3A24" w14:textId="77777777" w:rsidR="00FC2ABA" w:rsidRPr="009069C5" w:rsidRDefault="00FC2ABA" w:rsidP="00B54271">
            <w:pPr>
              <w:rPr>
                <w:rFonts w:ascii="Times New Roman" w:hAnsi="Times New Roman" w:cs="Times New Roman"/>
                <w:sz w:val="14"/>
                <w:lang w:val="es-419"/>
              </w:rPr>
            </w:pPr>
          </w:p>
        </w:tc>
        <w:tc>
          <w:tcPr>
            <w:tcW w:w="285" w:type="dxa"/>
            <w:gridSpan w:val="3"/>
            <w:shd w:val="clear" w:color="auto" w:fill="BEBEBE" w:themeFill="text2" w:themeFillTint="66"/>
            <w:vAlign w:val="center"/>
          </w:tcPr>
          <w:p w14:paraId="2D096779"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5CD3521D"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3202157A"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14FEB53A"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0A7B25A0"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315F1D67"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28F7CDB0"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459AA78A"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591A215D" w14:textId="77777777" w:rsidR="00FC2ABA" w:rsidRPr="009069C5" w:rsidRDefault="00FC2ABA"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5A7ECA85"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4D2C3312" w14:textId="77777777" w:rsidR="00FC2ABA" w:rsidRPr="009069C5" w:rsidRDefault="00FC2ABA" w:rsidP="00B54271">
            <w:pPr>
              <w:rPr>
                <w:rFonts w:ascii="Times New Roman" w:hAnsi="Times New Roman" w:cs="Times New Roman"/>
                <w:sz w:val="14"/>
                <w:lang w:val="es-419"/>
              </w:rPr>
            </w:pPr>
          </w:p>
        </w:tc>
        <w:tc>
          <w:tcPr>
            <w:tcW w:w="990" w:type="dxa"/>
            <w:vMerge/>
            <w:vAlign w:val="center"/>
          </w:tcPr>
          <w:p w14:paraId="33B022D0" w14:textId="77777777" w:rsidR="00FC2ABA" w:rsidRPr="009069C5" w:rsidRDefault="00FC2ABA" w:rsidP="00B54271">
            <w:pPr>
              <w:rPr>
                <w:rFonts w:ascii="Times New Roman" w:hAnsi="Times New Roman" w:cs="Times New Roman"/>
                <w:sz w:val="14"/>
                <w:lang w:val="es-419"/>
              </w:rPr>
            </w:pPr>
          </w:p>
        </w:tc>
        <w:tc>
          <w:tcPr>
            <w:tcW w:w="1135" w:type="dxa"/>
            <w:vMerge/>
            <w:vAlign w:val="center"/>
          </w:tcPr>
          <w:p w14:paraId="07346746" w14:textId="77777777" w:rsidR="00FC2ABA" w:rsidRPr="009069C5" w:rsidRDefault="00FC2ABA" w:rsidP="00B54271">
            <w:pPr>
              <w:rPr>
                <w:rFonts w:ascii="Times New Roman" w:hAnsi="Times New Roman" w:cs="Times New Roman"/>
                <w:sz w:val="14"/>
                <w:lang w:val="es-419"/>
              </w:rPr>
            </w:pPr>
          </w:p>
        </w:tc>
        <w:tc>
          <w:tcPr>
            <w:tcW w:w="1222" w:type="dxa"/>
            <w:gridSpan w:val="2"/>
            <w:vMerge/>
            <w:vAlign w:val="center"/>
          </w:tcPr>
          <w:p w14:paraId="006A9684" w14:textId="77777777" w:rsidR="00FC2ABA" w:rsidRPr="009069C5" w:rsidRDefault="00FC2ABA" w:rsidP="00B54271">
            <w:pPr>
              <w:rPr>
                <w:rFonts w:ascii="Times New Roman" w:hAnsi="Times New Roman" w:cs="Times New Roman"/>
                <w:sz w:val="14"/>
                <w:lang w:val="es-419"/>
              </w:rPr>
            </w:pPr>
          </w:p>
        </w:tc>
      </w:tr>
      <w:tr w:rsidR="00FC2ABA" w:rsidRPr="001B344B" w14:paraId="3C82A9DA" w14:textId="77777777" w:rsidTr="00B54271">
        <w:trPr>
          <w:trHeight w:val="1133"/>
          <w:jc w:val="center"/>
        </w:trPr>
        <w:tc>
          <w:tcPr>
            <w:tcW w:w="1274" w:type="dxa"/>
            <w:vMerge/>
            <w:vAlign w:val="center"/>
          </w:tcPr>
          <w:p w14:paraId="34ED75E8" w14:textId="77777777" w:rsidR="00FC2ABA" w:rsidRPr="009069C5" w:rsidRDefault="00FC2ABA" w:rsidP="00B54271">
            <w:pPr>
              <w:rPr>
                <w:rFonts w:ascii="Times New Roman" w:hAnsi="Times New Roman" w:cs="Times New Roman"/>
                <w:sz w:val="18"/>
                <w:szCs w:val="18"/>
                <w:lang w:val="es-419"/>
              </w:rPr>
            </w:pPr>
          </w:p>
        </w:tc>
        <w:tc>
          <w:tcPr>
            <w:tcW w:w="1274" w:type="dxa"/>
            <w:vMerge/>
            <w:vAlign w:val="center"/>
          </w:tcPr>
          <w:p w14:paraId="14D10409" w14:textId="77777777" w:rsidR="00FC2ABA" w:rsidRPr="009069C5" w:rsidRDefault="00FC2ABA" w:rsidP="00B54271">
            <w:pPr>
              <w:rPr>
                <w:rFonts w:ascii="Times New Roman" w:hAnsi="Times New Roman" w:cs="Times New Roman"/>
                <w:sz w:val="18"/>
                <w:szCs w:val="18"/>
                <w:lang w:val="es-419"/>
              </w:rPr>
            </w:pPr>
          </w:p>
        </w:tc>
        <w:tc>
          <w:tcPr>
            <w:tcW w:w="1416" w:type="dxa"/>
            <w:vMerge/>
            <w:vAlign w:val="center"/>
          </w:tcPr>
          <w:p w14:paraId="319498B0" w14:textId="77777777" w:rsidR="00FC2ABA" w:rsidRPr="009069C5" w:rsidRDefault="00FC2ABA" w:rsidP="00B54271">
            <w:pPr>
              <w:rPr>
                <w:rFonts w:ascii="Times New Roman" w:hAnsi="Times New Roman" w:cs="Times New Roman"/>
                <w:sz w:val="18"/>
                <w:szCs w:val="18"/>
                <w:lang w:val="es-419"/>
              </w:rPr>
            </w:pPr>
          </w:p>
        </w:tc>
        <w:tc>
          <w:tcPr>
            <w:tcW w:w="1326" w:type="dxa"/>
            <w:vMerge/>
            <w:vAlign w:val="center"/>
          </w:tcPr>
          <w:p w14:paraId="2CB257BE" w14:textId="77777777" w:rsidR="00FC2ABA" w:rsidRPr="009069C5" w:rsidRDefault="00FC2ABA" w:rsidP="00B54271">
            <w:pPr>
              <w:rPr>
                <w:rFonts w:ascii="Times New Roman" w:hAnsi="Times New Roman" w:cs="Times New Roman"/>
                <w:sz w:val="18"/>
                <w:szCs w:val="18"/>
                <w:lang w:val="es-419"/>
              </w:rPr>
            </w:pPr>
          </w:p>
        </w:tc>
        <w:tc>
          <w:tcPr>
            <w:tcW w:w="1031" w:type="dxa"/>
            <w:vMerge/>
            <w:vAlign w:val="center"/>
          </w:tcPr>
          <w:p w14:paraId="50DCCDE8" w14:textId="77777777" w:rsidR="00FC2ABA" w:rsidRPr="009069C5" w:rsidRDefault="00FC2ABA" w:rsidP="00B54271">
            <w:pPr>
              <w:rPr>
                <w:rFonts w:ascii="Times New Roman" w:hAnsi="Times New Roman" w:cs="Times New Roman"/>
                <w:sz w:val="18"/>
                <w:szCs w:val="18"/>
                <w:lang w:val="es-419"/>
              </w:rPr>
            </w:pPr>
          </w:p>
        </w:tc>
        <w:tc>
          <w:tcPr>
            <w:tcW w:w="1521" w:type="dxa"/>
            <w:vAlign w:val="center"/>
          </w:tcPr>
          <w:p w14:paraId="41D4101D"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7.3.6 Socialización de informe a la Máxima Autoridad Ejecutiva</w:t>
            </w:r>
          </w:p>
        </w:tc>
        <w:tc>
          <w:tcPr>
            <w:tcW w:w="1080" w:type="dxa"/>
            <w:vMerge/>
            <w:vAlign w:val="center"/>
          </w:tcPr>
          <w:p w14:paraId="7F7B0DFC" w14:textId="77777777" w:rsidR="00FC2ABA" w:rsidRPr="009069C5" w:rsidRDefault="00FC2ABA" w:rsidP="00B54271">
            <w:pPr>
              <w:rPr>
                <w:rFonts w:ascii="Times New Roman" w:hAnsi="Times New Roman" w:cs="Times New Roman"/>
                <w:sz w:val="18"/>
                <w:szCs w:val="18"/>
                <w:lang w:val="es-419"/>
              </w:rPr>
            </w:pPr>
          </w:p>
        </w:tc>
        <w:tc>
          <w:tcPr>
            <w:tcW w:w="1188" w:type="dxa"/>
            <w:vMerge/>
            <w:vAlign w:val="center"/>
          </w:tcPr>
          <w:p w14:paraId="2ED47A81" w14:textId="77777777" w:rsidR="00FC2ABA" w:rsidRPr="009069C5" w:rsidRDefault="00FC2ABA" w:rsidP="00B54271">
            <w:pPr>
              <w:rPr>
                <w:rFonts w:ascii="Times New Roman" w:hAnsi="Times New Roman" w:cs="Times New Roman"/>
                <w:sz w:val="18"/>
                <w:szCs w:val="18"/>
                <w:lang w:val="es-419"/>
              </w:rPr>
            </w:pPr>
          </w:p>
        </w:tc>
        <w:tc>
          <w:tcPr>
            <w:tcW w:w="1275" w:type="dxa"/>
            <w:vMerge/>
            <w:vAlign w:val="center"/>
          </w:tcPr>
          <w:p w14:paraId="286C6761" w14:textId="77777777" w:rsidR="00FC2ABA" w:rsidRPr="009069C5" w:rsidRDefault="00FC2ABA" w:rsidP="00B54271">
            <w:pPr>
              <w:rPr>
                <w:rFonts w:ascii="Times New Roman" w:hAnsi="Times New Roman" w:cs="Times New Roman"/>
                <w:sz w:val="18"/>
                <w:szCs w:val="18"/>
                <w:lang w:val="es-419"/>
              </w:rPr>
            </w:pPr>
          </w:p>
        </w:tc>
        <w:tc>
          <w:tcPr>
            <w:tcW w:w="1276" w:type="dxa"/>
            <w:vMerge/>
            <w:vAlign w:val="center"/>
          </w:tcPr>
          <w:p w14:paraId="61C6B6C6" w14:textId="77777777" w:rsidR="00FC2ABA" w:rsidRPr="009069C5" w:rsidRDefault="00FC2ABA"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1F5EAF29" w14:textId="77777777" w:rsidR="00FC2ABA" w:rsidRPr="009069C5" w:rsidRDefault="00FC2ABA" w:rsidP="00B54271">
            <w:pPr>
              <w:rPr>
                <w:rFonts w:ascii="Times New Roman" w:hAnsi="Times New Roman" w:cs="Times New Roman"/>
                <w:sz w:val="14"/>
                <w:lang w:val="es-419"/>
              </w:rPr>
            </w:pPr>
          </w:p>
        </w:tc>
        <w:tc>
          <w:tcPr>
            <w:tcW w:w="285" w:type="dxa"/>
            <w:gridSpan w:val="3"/>
            <w:shd w:val="clear" w:color="auto" w:fill="BEBEBE" w:themeFill="text2" w:themeFillTint="66"/>
            <w:vAlign w:val="center"/>
          </w:tcPr>
          <w:p w14:paraId="0E727A96"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58D572EE"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0FA6F546"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131C259F"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39DBF82A"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46CC2DF6"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220C13E1"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44636C97"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3549AC21" w14:textId="77777777" w:rsidR="00FC2ABA" w:rsidRPr="009069C5" w:rsidRDefault="00FC2ABA"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665D4E92"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249C160D" w14:textId="77777777" w:rsidR="00FC2ABA" w:rsidRPr="009069C5" w:rsidRDefault="00FC2ABA" w:rsidP="00B54271">
            <w:pPr>
              <w:rPr>
                <w:rFonts w:ascii="Times New Roman" w:hAnsi="Times New Roman" w:cs="Times New Roman"/>
                <w:sz w:val="14"/>
                <w:lang w:val="es-419"/>
              </w:rPr>
            </w:pPr>
          </w:p>
        </w:tc>
        <w:tc>
          <w:tcPr>
            <w:tcW w:w="990" w:type="dxa"/>
            <w:vMerge/>
            <w:vAlign w:val="center"/>
          </w:tcPr>
          <w:p w14:paraId="1306B07D" w14:textId="77777777" w:rsidR="00FC2ABA" w:rsidRPr="009069C5" w:rsidRDefault="00FC2ABA" w:rsidP="00B54271">
            <w:pPr>
              <w:rPr>
                <w:rFonts w:ascii="Times New Roman" w:hAnsi="Times New Roman" w:cs="Times New Roman"/>
                <w:sz w:val="14"/>
                <w:lang w:val="es-419"/>
              </w:rPr>
            </w:pPr>
          </w:p>
        </w:tc>
        <w:tc>
          <w:tcPr>
            <w:tcW w:w="1135" w:type="dxa"/>
            <w:vMerge/>
            <w:vAlign w:val="center"/>
          </w:tcPr>
          <w:p w14:paraId="02AD74FE" w14:textId="77777777" w:rsidR="00FC2ABA" w:rsidRPr="009069C5" w:rsidRDefault="00FC2ABA" w:rsidP="00B54271">
            <w:pPr>
              <w:rPr>
                <w:rFonts w:ascii="Times New Roman" w:hAnsi="Times New Roman" w:cs="Times New Roman"/>
                <w:sz w:val="14"/>
                <w:lang w:val="es-419"/>
              </w:rPr>
            </w:pPr>
          </w:p>
        </w:tc>
        <w:tc>
          <w:tcPr>
            <w:tcW w:w="1222" w:type="dxa"/>
            <w:gridSpan w:val="2"/>
            <w:vMerge/>
            <w:vAlign w:val="center"/>
          </w:tcPr>
          <w:p w14:paraId="536DF5FC" w14:textId="77777777" w:rsidR="00FC2ABA" w:rsidRPr="009069C5" w:rsidRDefault="00FC2ABA" w:rsidP="00B54271">
            <w:pPr>
              <w:rPr>
                <w:rFonts w:ascii="Times New Roman" w:hAnsi="Times New Roman" w:cs="Times New Roman"/>
                <w:sz w:val="14"/>
                <w:lang w:val="es-419"/>
              </w:rPr>
            </w:pPr>
          </w:p>
        </w:tc>
      </w:tr>
      <w:tr w:rsidR="00FC2ABA" w:rsidRPr="001B344B" w14:paraId="0ECCF3D5" w14:textId="77777777" w:rsidTr="00B54271">
        <w:trPr>
          <w:trHeight w:val="1240"/>
          <w:jc w:val="center"/>
        </w:trPr>
        <w:tc>
          <w:tcPr>
            <w:tcW w:w="1274" w:type="dxa"/>
            <w:vMerge/>
            <w:vAlign w:val="center"/>
          </w:tcPr>
          <w:p w14:paraId="7BBAF0D9" w14:textId="77777777" w:rsidR="00FC2ABA" w:rsidRPr="009069C5" w:rsidRDefault="00FC2ABA" w:rsidP="00B54271">
            <w:pPr>
              <w:rPr>
                <w:rFonts w:ascii="Times New Roman" w:hAnsi="Times New Roman" w:cs="Times New Roman"/>
                <w:sz w:val="18"/>
                <w:szCs w:val="18"/>
                <w:lang w:val="es-419"/>
              </w:rPr>
            </w:pPr>
          </w:p>
        </w:tc>
        <w:tc>
          <w:tcPr>
            <w:tcW w:w="1274" w:type="dxa"/>
            <w:vMerge/>
            <w:vAlign w:val="center"/>
          </w:tcPr>
          <w:p w14:paraId="4DB6C12C" w14:textId="77777777" w:rsidR="00FC2ABA" w:rsidRPr="009069C5" w:rsidRDefault="00FC2ABA" w:rsidP="00B54271">
            <w:pPr>
              <w:rPr>
                <w:rFonts w:ascii="Times New Roman" w:hAnsi="Times New Roman" w:cs="Times New Roman"/>
                <w:sz w:val="18"/>
                <w:szCs w:val="18"/>
                <w:lang w:val="es-419"/>
              </w:rPr>
            </w:pPr>
          </w:p>
        </w:tc>
        <w:tc>
          <w:tcPr>
            <w:tcW w:w="1416" w:type="dxa"/>
            <w:vMerge/>
            <w:vAlign w:val="center"/>
          </w:tcPr>
          <w:p w14:paraId="771D9710" w14:textId="77777777" w:rsidR="00FC2ABA" w:rsidRPr="009069C5" w:rsidRDefault="00FC2ABA" w:rsidP="00B54271">
            <w:pPr>
              <w:rPr>
                <w:rFonts w:ascii="Times New Roman" w:hAnsi="Times New Roman" w:cs="Times New Roman"/>
                <w:sz w:val="18"/>
                <w:szCs w:val="18"/>
                <w:lang w:val="es-419"/>
              </w:rPr>
            </w:pPr>
          </w:p>
        </w:tc>
        <w:tc>
          <w:tcPr>
            <w:tcW w:w="1326" w:type="dxa"/>
            <w:vMerge/>
            <w:vAlign w:val="center"/>
          </w:tcPr>
          <w:p w14:paraId="45393819" w14:textId="77777777" w:rsidR="00FC2ABA" w:rsidRPr="009069C5" w:rsidRDefault="00FC2ABA" w:rsidP="00B54271">
            <w:pPr>
              <w:rPr>
                <w:rFonts w:ascii="Times New Roman" w:hAnsi="Times New Roman" w:cs="Times New Roman"/>
                <w:sz w:val="18"/>
                <w:szCs w:val="18"/>
                <w:lang w:val="es-419"/>
              </w:rPr>
            </w:pPr>
          </w:p>
        </w:tc>
        <w:tc>
          <w:tcPr>
            <w:tcW w:w="1031" w:type="dxa"/>
            <w:vMerge/>
            <w:vAlign w:val="center"/>
          </w:tcPr>
          <w:p w14:paraId="3F29F784" w14:textId="77777777" w:rsidR="00FC2ABA" w:rsidRPr="009069C5" w:rsidRDefault="00FC2ABA" w:rsidP="00B54271">
            <w:pPr>
              <w:rPr>
                <w:rFonts w:ascii="Times New Roman" w:hAnsi="Times New Roman" w:cs="Times New Roman"/>
                <w:sz w:val="18"/>
                <w:szCs w:val="18"/>
                <w:lang w:val="es-419"/>
              </w:rPr>
            </w:pPr>
          </w:p>
        </w:tc>
        <w:tc>
          <w:tcPr>
            <w:tcW w:w="1521" w:type="dxa"/>
            <w:vAlign w:val="center"/>
          </w:tcPr>
          <w:p w14:paraId="48095406" w14:textId="77777777" w:rsidR="00FC2ABA" w:rsidRPr="009069C5" w:rsidRDefault="00FC2ABA" w:rsidP="00B54271">
            <w:pPr>
              <w:rPr>
                <w:rFonts w:ascii="Times New Roman" w:hAnsi="Times New Roman" w:cs="Times New Roman"/>
                <w:sz w:val="18"/>
                <w:szCs w:val="18"/>
                <w:lang w:val="es-419"/>
              </w:rPr>
            </w:pPr>
            <w:r w:rsidRPr="009069C5">
              <w:rPr>
                <w:rFonts w:ascii="Times New Roman" w:hAnsi="Times New Roman" w:cs="Times New Roman"/>
                <w:sz w:val="18"/>
                <w:szCs w:val="18"/>
                <w:lang w:val="es-419"/>
              </w:rPr>
              <w:t>7.3.7 Difusión del informe a las entidades que conforman la comisión y vinculadas con la institución</w:t>
            </w:r>
          </w:p>
        </w:tc>
        <w:tc>
          <w:tcPr>
            <w:tcW w:w="1080" w:type="dxa"/>
            <w:vMerge/>
            <w:vAlign w:val="center"/>
          </w:tcPr>
          <w:p w14:paraId="28E9588D" w14:textId="77777777" w:rsidR="00FC2ABA" w:rsidRPr="009069C5" w:rsidRDefault="00FC2ABA" w:rsidP="00B54271">
            <w:pPr>
              <w:rPr>
                <w:rFonts w:ascii="Times New Roman" w:hAnsi="Times New Roman" w:cs="Times New Roman"/>
                <w:sz w:val="18"/>
                <w:szCs w:val="18"/>
                <w:lang w:val="es-419"/>
              </w:rPr>
            </w:pPr>
          </w:p>
        </w:tc>
        <w:tc>
          <w:tcPr>
            <w:tcW w:w="1188" w:type="dxa"/>
            <w:vMerge/>
            <w:vAlign w:val="center"/>
          </w:tcPr>
          <w:p w14:paraId="1AF6E20E" w14:textId="77777777" w:rsidR="00FC2ABA" w:rsidRPr="009069C5" w:rsidRDefault="00FC2ABA" w:rsidP="00B54271">
            <w:pPr>
              <w:rPr>
                <w:rFonts w:ascii="Times New Roman" w:hAnsi="Times New Roman" w:cs="Times New Roman"/>
                <w:sz w:val="18"/>
                <w:szCs w:val="18"/>
                <w:lang w:val="es-419"/>
              </w:rPr>
            </w:pPr>
          </w:p>
        </w:tc>
        <w:tc>
          <w:tcPr>
            <w:tcW w:w="1275" w:type="dxa"/>
            <w:vMerge/>
            <w:vAlign w:val="center"/>
          </w:tcPr>
          <w:p w14:paraId="0C4AFBD8" w14:textId="77777777" w:rsidR="00FC2ABA" w:rsidRPr="009069C5" w:rsidRDefault="00FC2ABA" w:rsidP="00B54271">
            <w:pPr>
              <w:rPr>
                <w:rFonts w:ascii="Times New Roman" w:hAnsi="Times New Roman" w:cs="Times New Roman"/>
                <w:sz w:val="18"/>
                <w:szCs w:val="18"/>
                <w:lang w:val="es-419"/>
              </w:rPr>
            </w:pPr>
          </w:p>
        </w:tc>
        <w:tc>
          <w:tcPr>
            <w:tcW w:w="1276" w:type="dxa"/>
            <w:vMerge/>
            <w:vAlign w:val="center"/>
          </w:tcPr>
          <w:p w14:paraId="33AC4F42" w14:textId="77777777" w:rsidR="00FC2ABA" w:rsidRPr="009069C5" w:rsidRDefault="00FC2ABA" w:rsidP="00B54271">
            <w:pPr>
              <w:rPr>
                <w:rFonts w:ascii="Times New Roman" w:hAnsi="Times New Roman" w:cs="Times New Roman"/>
                <w:sz w:val="18"/>
                <w:szCs w:val="18"/>
                <w:lang w:val="es-419"/>
              </w:rPr>
            </w:pPr>
          </w:p>
        </w:tc>
        <w:tc>
          <w:tcPr>
            <w:tcW w:w="284" w:type="dxa"/>
            <w:shd w:val="clear" w:color="auto" w:fill="BEBEBE" w:themeFill="text2" w:themeFillTint="66"/>
            <w:vAlign w:val="center"/>
          </w:tcPr>
          <w:p w14:paraId="74695CE2" w14:textId="77777777" w:rsidR="00FC2ABA" w:rsidRPr="009069C5" w:rsidRDefault="00FC2ABA" w:rsidP="00B54271">
            <w:pPr>
              <w:rPr>
                <w:rFonts w:ascii="Times New Roman" w:hAnsi="Times New Roman" w:cs="Times New Roman"/>
                <w:sz w:val="14"/>
                <w:lang w:val="es-419"/>
              </w:rPr>
            </w:pPr>
          </w:p>
        </w:tc>
        <w:tc>
          <w:tcPr>
            <w:tcW w:w="285" w:type="dxa"/>
            <w:gridSpan w:val="3"/>
            <w:shd w:val="clear" w:color="auto" w:fill="BEBEBE" w:themeFill="text2" w:themeFillTint="66"/>
            <w:vAlign w:val="center"/>
          </w:tcPr>
          <w:p w14:paraId="091D3601" w14:textId="77777777" w:rsidR="00FC2ABA" w:rsidRPr="009069C5" w:rsidRDefault="00FC2ABA" w:rsidP="00B54271">
            <w:pPr>
              <w:rPr>
                <w:rFonts w:ascii="Times New Roman" w:hAnsi="Times New Roman" w:cs="Times New Roman"/>
                <w:sz w:val="14"/>
                <w:lang w:val="es-419"/>
              </w:rPr>
            </w:pPr>
          </w:p>
        </w:tc>
        <w:tc>
          <w:tcPr>
            <w:tcW w:w="284" w:type="dxa"/>
            <w:shd w:val="clear" w:color="auto" w:fill="BEBEBE" w:themeFill="text2" w:themeFillTint="66"/>
            <w:vAlign w:val="center"/>
          </w:tcPr>
          <w:p w14:paraId="40AD670E"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575761BF"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4E4DB82C"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169F5D62"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7ACE3391"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539D4001"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52AD49CB" w14:textId="77777777" w:rsidR="00FC2ABA" w:rsidRPr="009069C5" w:rsidRDefault="00FC2ABA" w:rsidP="00B54271">
            <w:pPr>
              <w:rPr>
                <w:rFonts w:ascii="Times New Roman" w:hAnsi="Times New Roman" w:cs="Times New Roman"/>
                <w:sz w:val="14"/>
                <w:lang w:val="es-419"/>
              </w:rPr>
            </w:pPr>
          </w:p>
        </w:tc>
        <w:tc>
          <w:tcPr>
            <w:tcW w:w="284" w:type="dxa"/>
            <w:gridSpan w:val="2"/>
            <w:shd w:val="clear" w:color="auto" w:fill="BEBEBE" w:themeFill="text2" w:themeFillTint="66"/>
            <w:vAlign w:val="center"/>
          </w:tcPr>
          <w:p w14:paraId="5CF4CC02" w14:textId="77777777" w:rsidR="00FC2ABA" w:rsidRPr="009069C5" w:rsidRDefault="00FC2ABA"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36434BB5" w14:textId="77777777" w:rsidR="00FC2ABA" w:rsidRPr="009069C5" w:rsidRDefault="00FC2ABA" w:rsidP="00B54271">
            <w:pPr>
              <w:rPr>
                <w:rFonts w:ascii="Times New Roman" w:hAnsi="Times New Roman" w:cs="Times New Roman"/>
                <w:sz w:val="14"/>
                <w:lang w:val="es-419"/>
              </w:rPr>
            </w:pPr>
          </w:p>
        </w:tc>
        <w:tc>
          <w:tcPr>
            <w:tcW w:w="285" w:type="dxa"/>
            <w:shd w:val="clear" w:color="auto" w:fill="BEBEBE" w:themeFill="text2" w:themeFillTint="66"/>
            <w:vAlign w:val="center"/>
          </w:tcPr>
          <w:p w14:paraId="4EBC3692" w14:textId="77777777" w:rsidR="00FC2ABA" w:rsidRPr="009069C5" w:rsidRDefault="00FC2ABA" w:rsidP="00B54271">
            <w:pPr>
              <w:rPr>
                <w:rFonts w:ascii="Times New Roman" w:hAnsi="Times New Roman" w:cs="Times New Roman"/>
                <w:sz w:val="14"/>
                <w:lang w:val="es-419"/>
              </w:rPr>
            </w:pPr>
          </w:p>
        </w:tc>
        <w:tc>
          <w:tcPr>
            <w:tcW w:w="990" w:type="dxa"/>
            <w:vMerge/>
            <w:vAlign w:val="center"/>
          </w:tcPr>
          <w:p w14:paraId="25865462" w14:textId="77777777" w:rsidR="00FC2ABA" w:rsidRPr="009069C5" w:rsidRDefault="00FC2ABA" w:rsidP="00B54271">
            <w:pPr>
              <w:rPr>
                <w:rFonts w:ascii="Times New Roman" w:hAnsi="Times New Roman" w:cs="Times New Roman"/>
                <w:sz w:val="14"/>
                <w:lang w:val="es-419"/>
              </w:rPr>
            </w:pPr>
          </w:p>
        </w:tc>
        <w:tc>
          <w:tcPr>
            <w:tcW w:w="1135" w:type="dxa"/>
            <w:vMerge/>
            <w:vAlign w:val="center"/>
          </w:tcPr>
          <w:p w14:paraId="2D60092C" w14:textId="77777777" w:rsidR="00FC2ABA" w:rsidRPr="009069C5" w:rsidRDefault="00FC2ABA" w:rsidP="00B54271">
            <w:pPr>
              <w:rPr>
                <w:rFonts w:ascii="Times New Roman" w:hAnsi="Times New Roman" w:cs="Times New Roman"/>
                <w:sz w:val="14"/>
                <w:lang w:val="es-419"/>
              </w:rPr>
            </w:pPr>
          </w:p>
        </w:tc>
        <w:tc>
          <w:tcPr>
            <w:tcW w:w="1222" w:type="dxa"/>
            <w:gridSpan w:val="2"/>
            <w:vMerge/>
            <w:vAlign w:val="center"/>
          </w:tcPr>
          <w:p w14:paraId="584CA118" w14:textId="77777777" w:rsidR="00FC2ABA" w:rsidRPr="009069C5" w:rsidRDefault="00FC2ABA" w:rsidP="00B54271">
            <w:pPr>
              <w:rPr>
                <w:rFonts w:ascii="Times New Roman" w:hAnsi="Times New Roman" w:cs="Times New Roman"/>
                <w:sz w:val="14"/>
                <w:lang w:val="es-419"/>
              </w:rPr>
            </w:pPr>
          </w:p>
        </w:tc>
      </w:tr>
      <w:tr w:rsidR="00FC2ABA" w:rsidRPr="001B344B" w14:paraId="55F7CAEB" w14:textId="77777777" w:rsidTr="00B54271">
        <w:trPr>
          <w:gridAfter w:val="1"/>
          <w:wAfter w:w="11" w:type="dxa"/>
          <w:trHeight w:val="137"/>
          <w:jc w:val="center"/>
        </w:trPr>
        <w:tc>
          <w:tcPr>
            <w:tcW w:w="19412" w:type="dxa"/>
            <w:gridSpan w:val="31"/>
            <w:shd w:val="clear" w:color="auto" w:fill="FF0000"/>
          </w:tcPr>
          <w:p w14:paraId="67B2EB3F" w14:textId="77777777" w:rsidR="00FC2ABA" w:rsidRPr="009069C5" w:rsidRDefault="00FC2ABA" w:rsidP="00B54271">
            <w:pPr>
              <w:rPr>
                <w:rFonts w:ascii="Times New Roman" w:hAnsi="Times New Roman" w:cs="Times New Roman"/>
                <w:sz w:val="10"/>
                <w:lang w:val="es-419"/>
              </w:rPr>
            </w:pPr>
          </w:p>
        </w:tc>
      </w:tr>
    </w:tbl>
    <w:p w14:paraId="2CBB3924" w14:textId="77777777" w:rsidR="005552F3" w:rsidRPr="009069C5" w:rsidRDefault="005552F3" w:rsidP="00341167">
      <w:pPr>
        <w:shd w:val="clear" w:color="auto" w:fill="FFFFFF"/>
        <w:tabs>
          <w:tab w:val="left" w:pos="1294"/>
        </w:tabs>
        <w:spacing w:after="280" w:line="233" w:lineRule="auto"/>
        <w:jc w:val="both"/>
        <w:rPr>
          <w:lang w:val="es-419"/>
        </w:rPr>
      </w:pPr>
    </w:p>
    <w:p w14:paraId="6CF8DBD1" w14:textId="77777777" w:rsidR="00AB5FD8" w:rsidRPr="009069C5" w:rsidRDefault="00AB5FD8" w:rsidP="00341167">
      <w:pPr>
        <w:shd w:val="clear" w:color="auto" w:fill="FFFFFF"/>
        <w:tabs>
          <w:tab w:val="left" w:pos="1294"/>
        </w:tabs>
        <w:spacing w:after="280" w:line="233" w:lineRule="auto"/>
        <w:jc w:val="both"/>
        <w:rPr>
          <w:lang w:val="es-419"/>
        </w:rPr>
      </w:pPr>
    </w:p>
    <w:p w14:paraId="3CD1FC14" w14:textId="77777777" w:rsidR="00AB5FD8" w:rsidRPr="009069C5" w:rsidRDefault="00AB5FD8" w:rsidP="00341167">
      <w:pPr>
        <w:shd w:val="clear" w:color="auto" w:fill="FFFFFF"/>
        <w:tabs>
          <w:tab w:val="left" w:pos="1294"/>
        </w:tabs>
        <w:spacing w:after="280" w:line="233" w:lineRule="auto"/>
        <w:jc w:val="both"/>
        <w:rPr>
          <w:lang w:val="es-419"/>
        </w:rPr>
      </w:pPr>
    </w:p>
    <w:p w14:paraId="582A6B7B" w14:textId="77777777" w:rsidR="00AB5FD8" w:rsidRPr="009069C5" w:rsidRDefault="00AB5FD8" w:rsidP="00341167">
      <w:pPr>
        <w:shd w:val="clear" w:color="auto" w:fill="FFFFFF"/>
        <w:tabs>
          <w:tab w:val="left" w:pos="1294"/>
        </w:tabs>
        <w:spacing w:after="280" w:line="233" w:lineRule="auto"/>
        <w:jc w:val="both"/>
        <w:rPr>
          <w:lang w:val="es-419"/>
        </w:rPr>
      </w:pPr>
    </w:p>
    <w:p w14:paraId="0475EEA0" w14:textId="77777777" w:rsidR="00AB5FD8" w:rsidRPr="009069C5" w:rsidRDefault="00AB5FD8" w:rsidP="00341167">
      <w:pPr>
        <w:shd w:val="clear" w:color="auto" w:fill="FFFFFF"/>
        <w:tabs>
          <w:tab w:val="left" w:pos="1294"/>
        </w:tabs>
        <w:spacing w:after="280" w:line="233" w:lineRule="auto"/>
        <w:jc w:val="both"/>
        <w:rPr>
          <w:lang w:val="es-419"/>
        </w:rPr>
      </w:pPr>
    </w:p>
    <w:p w14:paraId="45B180FC" w14:textId="77777777" w:rsidR="00AB5FD8" w:rsidRPr="009069C5" w:rsidRDefault="00AB5FD8" w:rsidP="00341167">
      <w:pPr>
        <w:shd w:val="clear" w:color="auto" w:fill="FFFFFF"/>
        <w:tabs>
          <w:tab w:val="left" w:pos="1294"/>
        </w:tabs>
        <w:spacing w:after="280" w:line="233" w:lineRule="auto"/>
        <w:jc w:val="both"/>
        <w:rPr>
          <w:lang w:val="es-419"/>
        </w:rPr>
      </w:pPr>
    </w:p>
    <w:p w14:paraId="5746E1C4" w14:textId="77777777" w:rsidR="00AB5FD8" w:rsidRPr="009069C5" w:rsidRDefault="00AB5FD8" w:rsidP="00341167">
      <w:pPr>
        <w:shd w:val="clear" w:color="auto" w:fill="FFFFFF"/>
        <w:tabs>
          <w:tab w:val="left" w:pos="1294"/>
        </w:tabs>
        <w:spacing w:after="280" w:line="233" w:lineRule="auto"/>
        <w:jc w:val="both"/>
        <w:rPr>
          <w:lang w:val="es-419"/>
        </w:rPr>
      </w:pPr>
    </w:p>
    <w:p w14:paraId="113780A0" w14:textId="77777777" w:rsidR="00AB5FD8" w:rsidRPr="009069C5" w:rsidRDefault="00AB5FD8" w:rsidP="00341167">
      <w:pPr>
        <w:shd w:val="clear" w:color="auto" w:fill="FFFFFF"/>
        <w:tabs>
          <w:tab w:val="left" w:pos="1294"/>
        </w:tabs>
        <w:spacing w:after="280" w:line="233" w:lineRule="auto"/>
        <w:jc w:val="both"/>
        <w:rPr>
          <w:lang w:val="es-419"/>
        </w:rPr>
      </w:pPr>
    </w:p>
    <w:p w14:paraId="3B05E5BC" w14:textId="77777777" w:rsidR="00AB5FD8" w:rsidRPr="009069C5" w:rsidRDefault="00AB5FD8" w:rsidP="00341167">
      <w:pPr>
        <w:shd w:val="clear" w:color="auto" w:fill="FFFFFF"/>
        <w:tabs>
          <w:tab w:val="left" w:pos="1294"/>
        </w:tabs>
        <w:spacing w:after="280" w:line="233" w:lineRule="auto"/>
        <w:jc w:val="both"/>
        <w:rPr>
          <w:lang w:val="es-419"/>
        </w:rPr>
      </w:pPr>
    </w:p>
    <w:p w14:paraId="57630865" w14:textId="77777777" w:rsidR="00AB5FD8" w:rsidRPr="009069C5" w:rsidRDefault="00AB5FD8" w:rsidP="00341167">
      <w:pPr>
        <w:shd w:val="clear" w:color="auto" w:fill="FFFFFF"/>
        <w:tabs>
          <w:tab w:val="left" w:pos="1294"/>
        </w:tabs>
        <w:spacing w:after="280" w:line="233" w:lineRule="auto"/>
        <w:jc w:val="both"/>
        <w:rPr>
          <w:lang w:val="es-419"/>
        </w:rPr>
      </w:pPr>
    </w:p>
    <w:p w14:paraId="78EB7062" w14:textId="77777777" w:rsidR="00AB5FD8" w:rsidRPr="009069C5" w:rsidRDefault="00AB5FD8" w:rsidP="00341167">
      <w:pPr>
        <w:shd w:val="clear" w:color="auto" w:fill="FFFFFF"/>
        <w:tabs>
          <w:tab w:val="left" w:pos="1294"/>
        </w:tabs>
        <w:spacing w:after="280" w:line="233" w:lineRule="auto"/>
        <w:jc w:val="both"/>
        <w:rPr>
          <w:lang w:val="es-419"/>
        </w:rPr>
      </w:pPr>
    </w:p>
    <w:p w14:paraId="219381E6" w14:textId="77777777" w:rsidR="00AB5FD8" w:rsidRPr="009069C5" w:rsidRDefault="00AB5FD8" w:rsidP="00341167">
      <w:pPr>
        <w:shd w:val="clear" w:color="auto" w:fill="FFFFFF"/>
        <w:tabs>
          <w:tab w:val="left" w:pos="1294"/>
        </w:tabs>
        <w:spacing w:after="280" w:line="233" w:lineRule="auto"/>
        <w:jc w:val="both"/>
        <w:rPr>
          <w:lang w:val="es-419"/>
        </w:rPr>
      </w:pPr>
    </w:p>
    <w:p w14:paraId="73296EF0" w14:textId="77777777" w:rsidR="00AB5FD8" w:rsidRPr="009069C5" w:rsidRDefault="00AB5FD8" w:rsidP="00341167">
      <w:pPr>
        <w:shd w:val="clear" w:color="auto" w:fill="FFFFFF"/>
        <w:tabs>
          <w:tab w:val="left" w:pos="1294"/>
        </w:tabs>
        <w:spacing w:after="280" w:line="233" w:lineRule="auto"/>
        <w:jc w:val="both"/>
        <w:rPr>
          <w:lang w:val="es-419"/>
        </w:rPr>
      </w:pPr>
    </w:p>
    <w:p w14:paraId="2DF024F1" w14:textId="77777777" w:rsidR="00AB5FD8" w:rsidRPr="009069C5" w:rsidRDefault="00AB5FD8" w:rsidP="00341167">
      <w:pPr>
        <w:shd w:val="clear" w:color="auto" w:fill="FFFFFF"/>
        <w:tabs>
          <w:tab w:val="left" w:pos="1294"/>
        </w:tabs>
        <w:spacing w:after="280" w:line="233" w:lineRule="auto"/>
        <w:jc w:val="both"/>
        <w:rPr>
          <w:lang w:val="es-419"/>
        </w:rPr>
      </w:pPr>
    </w:p>
    <w:tbl>
      <w:tblPr>
        <w:tblStyle w:val="Tablaconcuadrcula"/>
        <w:tblW w:w="18564" w:type="dxa"/>
        <w:jc w:val="center"/>
        <w:tblLook w:val="04A0" w:firstRow="1" w:lastRow="0" w:firstColumn="1" w:lastColumn="0" w:noHBand="0" w:noVBand="1"/>
      </w:tblPr>
      <w:tblGrid>
        <w:gridCol w:w="1116"/>
        <w:gridCol w:w="1018"/>
        <w:gridCol w:w="1048"/>
        <w:gridCol w:w="1002"/>
        <w:gridCol w:w="1072"/>
        <w:gridCol w:w="1292"/>
        <w:gridCol w:w="1150"/>
        <w:gridCol w:w="1191"/>
        <w:gridCol w:w="1274"/>
        <w:gridCol w:w="1303"/>
        <w:gridCol w:w="263"/>
        <w:gridCol w:w="15"/>
        <w:gridCol w:w="257"/>
        <w:gridCol w:w="21"/>
        <w:gridCol w:w="259"/>
        <w:gridCol w:w="18"/>
        <w:gridCol w:w="263"/>
        <w:gridCol w:w="14"/>
        <w:gridCol w:w="266"/>
        <w:gridCol w:w="11"/>
        <w:gridCol w:w="270"/>
        <w:gridCol w:w="7"/>
        <w:gridCol w:w="266"/>
        <w:gridCol w:w="7"/>
        <w:gridCol w:w="267"/>
        <w:gridCol w:w="6"/>
        <w:gridCol w:w="267"/>
        <w:gridCol w:w="6"/>
        <w:gridCol w:w="276"/>
        <w:gridCol w:w="276"/>
        <w:gridCol w:w="278"/>
        <w:gridCol w:w="989"/>
        <w:gridCol w:w="106"/>
        <w:gridCol w:w="951"/>
        <w:gridCol w:w="363"/>
        <w:gridCol w:w="1358"/>
        <w:gridCol w:w="8"/>
        <w:gridCol w:w="10"/>
      </w:tblGrid>
      <w:tr w:rsidR="00FB55B4" w:rsidRPr="009069C5" w14:paraId="01CC2AF1" w14:textId="77777777" w:rsidTr="00B54271">
        <w:trPr>
          <w:jc w:val="center"/>
        </w:trPr>
        <w:tc>
          <w:tcPr>
            <w:tcW w:w="18564" w:type="dxa"/>
            <w:gridSpan w:val="38"/>
            <w:shd w:val="clear" w:color="auto" w:fill="002060"/>
          </w:tcPr>
          <w:p w14:paraId="7172ADFF" w14:textId="77777777" w:rsidR="00FB55B4" w:rsidRPr="009069C5" w:rsidRDefault="00FB55B4" w:rsidP="00B54271">
            <w:pPr>
              <w:jc w:val="center"/>
              <w:rPr>
                <w:rFonts w:ascii="Times New Roman" w:hAnsi="Times New Roman" w:cs="Times New Roman"/>
                <w:lang w:val="es-419"/>
              </w:rPr>
            </w:pPr>
          </w:p>
          <w:p w14:paraId="5789FE88" w14:textId="77777777" w:rsidR="00FB55B4" w:rsidRPr="009069C5" w:rsidRDefault="00FB55B4" w:rsidP="00B54271">
            <w:pPr>
              <w:shd w:val="clear" w:color="auto" w:fill="002060"/>
              <w:jc w:val="center"/>
              <w:rPr>
                <w:rFonts w:ascii="Times New Roman" w:hAnsi="Times New Roman" w:cs="Times New Roman"/>
                <w:b/>
                <w:sz w:val="32"/>
                <w:lang w:val="es-419"/>
              </w:rPr>
            </w:pPr>
            <w:r w:rsidRPr="009069C5">
              <w:rPr>
                <w:rFonts w:ascii="Times New Roman" w:hAnsi="Times New Roman" w:cs="Times New Roman"/>
                <w:b/>
                <w:sz w:val="32"/>
                <w:lang w:val="es-419"/>
              </w:rPr>
              <w:t>PLAN OPERATIVO ANUAL 2023</w:t>
            </w:r>
          </w:p>
          <w:p w14:paraId="63F67AA6" w14:textId="77777777" w:rsidR="00FB55B4" w:rsidRPr="009069C5" w:rsidRDefault="00FB55B4" w:rsidP="00B54271">
            <w:pPr>
              <w:jc w:val="center"/>
              <w:rPr>
                <w:rFonts w:ascii="Times New Roman" w:hAnsi="Times New Roman" w:cs="Times New Roman"/>
                <w:lang w:val="es-419"/>
              </w:rPr>
            </w:pPr>
          </w:p>
        </w:tc>
      </w:tr>
      <w:tr w:rsidR="00FB55B4" w:rsidRPr="009069C5" w14:paraId="679958DB" w14:textId="77777777" w:rsidTr="00B54271">
        <w:trPr>
          <w:jc w:val="center"/>
        </w:trPr>
        <w:tc>
          <w:tcPr>
            <w:tcW w:w="18564" w:type="dxa"/>
            <w:gridSpan w:val="38"/>
          </w:tcPr>
          <w:p w14:paraId="109823F7" w14:textId="77777777" w:rsidR="00FB55B4" w:rsidRPr="009069C5" w:rsidRDefault="00FB55B4" w:rsidP="00B54271">
            <w:pPr>
              <w:rPr>
                <w:rFonts w:ascii="Times New Roman" w:hAnsi="Times New Roman" w:cs="Times New Roman"/>
                <w:lang w:val="es-419"/>
              </w:rPr>
            </w:pPr>
          </w:p>
          <w:p w14:paraId="37A867FE" w14:textId="77777777" w:rsidR="00FB55B4" w:rsidRPr="009069C5" w:rsidRDefault="00FB55B4" w:rsidP="00B54271">
            <w:pPr>
              <w:rPr>
                <w:rFonts w:ascii="Times New Roman" w:hAnsi="Times New Roman" w:cs="Times New Roman"/>
                <w:lang w:val="es-419"/>
              </w:rPr>
            </w:pPr>
            <w:r w:rsidRPr="009069C5">
              <w:rPr>
                <w:rFonts w:ascii="Times New Roman" w:hAnsi="Times New Roman" w:cs="Times New Roman"/>
                <w:b/>
                <w:lang w:val="es-419"/>
              </w:rPr>
              <w:t>UNIDAD:</w:t>
            </w:r>
            <w:r w:rsidRPr="009069C5">
              <w:rPr>
                <w:rFonts w:ascii="Times New Roman" w:hAnsi="Times New Roman" w:cs="Times New Roman"/>
                <w:lang w:val="es-419"/>
              </w:rPr>
              <w:t xml:space="preserve"> División de Comunicaciones.</w:t>
            </w:r>
          </w:p>
          <w:p w14:paraId="52AA3AA9" w14:textId="77777777" w:rsidR="00FB55B4" w:rsidRPr="009069C5" w:rsidRDefault="00FB55B4" w:rsidP="00B54271">
            <w:pPr>
              <w:rPr>
                <w:rFonts w:ascii="Times New Roman" w:hAnsi="Times New Roman" w:cs="Times New Roman"/>
                <w:lang w:val="es-419"/>
              </w:rPr>
            </w:pPr>
          </w:p>
        </w:tc>
      </w:tr>
      <w:tr w:rsidR="00FB55B4" w:rsidRPr="009069C5" w14:paraId="7CABF596" w14:textId="77777777" w:rsidTr="00B54271">
        <w:trPr>
          <w:jc w:val="center"/>
        </w:trPr>
        <w:tc>
          <w:tcPr>
            <w:tcW w:w="18564" w:type="dxa"/>
            <w:gridSpan w:val="38"/>
            <w:shd w:val="clear" w:color="auto" w:fill="808080" w:themeFill="background1" w:themeFillShade="80"/>
          </w:tcPr>
          <w:p w14:paraId="00F2C63E" w14:textId="77777777" w:rsidR="00FB55B4" w:rsidRPr="009069C5" w:rsidRDefault="00FB55B4" w:rsidP="00B54271">
            <w:pPr>
              <w:rPr>
                <w:rFonts w:ascii="Times New Roman" w:hAnsi="Times New Roman" w:cs="Times New Roman"/>
                <w:sz w:val="10"/>
                <w:lang w:val="es-419"/>
              </w:rPr>
            </w:pPr>
          </w:p>
        </w:tc>
      </w:tr>
      <w:tr w:rsidR="00FB55B4" w:rsidRPr="001B344B" w14:paraId="2ECB070C" w14:textId="77777777" w:rsidTr="00B54271">
        <w:trPr>
          <w:jc w:val="center"/>
        </w:trPr>
        <w:tc>
          <w:tcPr>
            <w:tcW w:w="18564" w:type="dxa"/>
            <w:gridSpan w:val="38"/>
          </w:tcPr>
          <w:p w14:paraId="6BF97D1E" w14:textId="77777777" w:rsidR="00FB55B4" w:rsidRPr="009069C5" w:rsidRDefault="00FB55B4" w:rsidP="00B54271">
            <w:pPr>
              <w:rPr>
                <w:rFonts w:ascii="Times New Roman" w:hAnsi="Times New Roman" w:cs="Times New Roman"/>
                <w:lang w:val="es-419"/>
              </w:rPr>
            </w:pPr>
            <w:r w:rsidRPr="009069C5">
              <w:rPr>
                <w:rFonts w:ascii="Times New Roman" w:hAnsi="Times New Roman" w:cs="Times New Roman"/>
                <w:b/>
                <w:lang w:val="es-419"/>
              </w:rPr>
              <w:t>Línea de Acción:</w:t>
            </w:r>
            <w:r w:rsidRPr="009069C5">
              <w:rPr>
                <w:rFonts w:ascii="Times New Roman" w:hAnsi="Times New Roman" w:cs="Times New Roman"/>
                <w:lang w:val="es-419"/>
              </w:rPr>
              <w:t xml:space="preserve"> </w:t>
            </w:r>
          </w:p>
          <w:p w14:paraId="5D41D66B" w14:textId="77777777" w:rsidR="00FB55B4" w:rsidRPr="009069C5" w:rsidRDefault="00FB55B4" w:rsidP="00B54271">
            <w:pPr>
              <w:rPr>
                <w:rFonts w:ascii="Times New Roman" w:hAnsi="Times New Roman" w:cs="Times New Roman"/>
                <w:lang w:val="es-419"/>
              </w:rPr>
            </w:pPr>
            <w:r w:rsidRPr="009069C5">
              <w:rPr>
                <w:rFonts w:ascii="Times New Roman" w:hAnsi="Times New Roman" w:cs="Times New Roman"/>
                <w:b/>
                <w:bCs/>
                <w:lang w:val="es-419"/>
              </w:rPr>
              <w:t xml:space="preserve">1.1.1- </w:t>
            </w:r>
            <w:r w:rsidRPr="009069C5">
              <w:rPr>
                <w:rFonts w:ascii="Times New Roman" w:hAnsi="Times New Roman" w:cs="Times New Roman"/>
                <w:lang w:val="es-419"/>
              </w:rPr>
              <w:t>Implementar un sistema de control interno para el manejo de acceso a la información que garantice la transparencia la rendición de cuentas y la calidad del gasto.</w:t>
            </w:r>
          </w:p>
          <w:p w14:paraId="41CB9DB7" w14:textId="77777777" w:rsidR="00FB55B4" w:rsidRPr="009069C5" w:rsidRDefault="00FB55B4" w:rsidP="00B54271">
            <w:pPr>
              <w:rPr>
                <w:rFonts w:ascii="Times New Roman" w:hAnsi="Times New Roman" w:cs="Times New Roman"/>
                <w:lang w:val="es-419"/>
              </w:rPr>
            </w:pPr>
            <w:r w:rsidRPr="009069C5">
              <w:rPr>
                <w:rFonts w:ascii="Times New Roman" w:hAnsi="Times New Roman" w:cs="Times New Roman"/>
                <w:b/>
                <w:bCs/>
                <w:lang w:val="es-419"/>
              </w:rPr>
              <w:t>1.1.7-</w:t>
            </w:r>
            <w:r w:rsidRPr="009069C5">
              <w:rPr>
                <w:rFonts w:ascii="Times New Roman" w:hAnsi="Times New Roman" w:cs="Times New Roman"/>
                <w:lang w:val="es-419"/>
              </w:rPr>
              <w:t xml:space="preserve"> Implementar las tecnologías TIC como herramientas para el desarrollo y la transparencia de los procesos.</w:t>
            </w:r>
          </w:p>
          <w:p w14:paraId="3B6E3CF6" w14:textId="77777777" w:rsidR="00FB55B4" w:rsidRPr="009069C5" w:rsidRDefault="00FB55B4" w:rsidP="00B54271">
            <w:pPr>
              <w:rPr>
                <w:rFonts w:ascii="Times New Roman" w:hAnsi="Times New Roman" w:cs="Times New Roman"/>
                <w:lang w:val="es-419"/>
              </w:rPr>
            </w:pPr>
            <w:r w:rsidRPr="009069C5">
              <w:rPr>
                <w:rFonts w:ascii="Times New Roman" w:hAnsi="Times New Roman" w:cs="Times New Roman"/>
                <w:b/>
                <w:bCs/>
                <w:lang w:val="es-419"/>
              </w:rPr>
              <w:t>3.1.1-</w:t>
            </w:r>
            <w:r w:rsidRPr="009069C5">
              <w:rPr>
                <w:rFonts w:ascii="Times New Roman" w:hAnsi="Times New Roman" w:cs="Times New Roman"/>
                <w:lang w:val="es-419"/>
              </w:rPr>
              <w:t xml:space="preserve"> Contribuir a la adaptación del productor agrícola a las prácticas de riego tecnificado.</w:t>
            </w:r>
          </w:p>
          <w:p w14:paraId="0F258E26" w14:textId="77777777" w:rsidR="00FB55B4" w:rsidRPr="009069C5" w:rsidRDefault="00FB55B4" w:rsidP="00B54271">
            <w:pPr>
              <w:rPr>
                <w:rFonts w:ascii="Times New Roman" w:hAnsi="Times New Roman" w:cs="Times New Roman"/>
                <w:lang w:val="es-419"/>
              </w:rPr>
            </w:pPr>
            <w:r w:rsidRPr="009069C5">
              <w:rPr>
                <w:rFonts w:ascii="Times New Roman" w:hAnsi="Times New Roman" w:cs="Times New Roman"/>
                <w:b/>
                <w:bCs/>
                <w:lang w:val="es-419"/>
              </w:rPr>
              <w:t>3.1.2-</w:t>
            </w:r>
            <w:r w:rsidRPr="009069C5">
              <w:rPr>
                <w:rFonts w:ascii="Times New Roman" w:hAnsi="Times New Roman" w:cs="Times New Roman"/>
                <w:lang w:val="es-419"/>
              </w:rPr>
              <w:t xml:space="preserve"> Aumentar la disponibilidad de las informaciones sobre técnicas de irrigación más eficientes.</w:t>
            </w:r>
          </w:p>
        </w:tc>
      </w:tr>
      <w:tr w:rsidR="00FB55B4" w:rsidRPr="001B344B" w14:paraId="729EF13D" w14:textId="77777777" w:rsidTr="00B54271">
        <w:trPr>
          <w:jc w:val="center"/>
        </w:trPr>
        <w:tc>
          <w:tcPr>
            <w:tcW w:w="18564" w:type="dxa"/>
            <w:gridSpan w:val="38"/>
            <w:shd w:val="clear" w:color="auto" w:fill="72F1E2" w:themeFill="accent2" w:themeFillTint="99"/>
          </w:tcPr>
          <w:p w14:paraId="3DDA1686" w14:textId="77777777" w:rsidR="00FB55B4" w:rsidRPr="009069C5" w:rsidRDefault="00FB55B4" w:rsidP="00B54271">
            <w:pPr>
              <w:rPr>
                <w:rFonts w:ascii="Times New Roman" w:hAnsi="Times New Roman" w:cs="Times New Roman"/>
                <w:sz w:val="10"/>
                <w:lang w:val="es-419"/>
              </w:rPr>
            </w:pPr>
          </w:p>
        </w:tc>
      </w:tr>
      <w:tr w:rsidR="00FB55B4" w:rsidRPr="001B344B" w14:paraId="2B595256" w14:textId="77777777" w:rsidTr="00B54271">
        <w:trPr>
          <w:jc w:val="center"/>
        </w:trPr>
        <w:tc>
          <w:tcPr>
            <w:tcW w:w="18564" w:type="dxa"/>
            <w:gridSpan w:val="38"/>
          </w:tcPr>
          <w:p w14:paraId="569993D7" w14:textId="77777777" w:rsidR="00FB55B4" w:rsidRPr="009069C5" w:rsidRDefault="00FB55B4" w:rsidP="00B54271">
            <w:pPr>
              <w:pStyle w:val="Sinespaciado"/>
              <w:rPr>
                <w:rFonts w:ascii="Times New Roman" w:hAnsi="Times New Roman" w:cs="Times New Roman"/>
                <w:lang w:val="es-419"/>
              </w:rPr>
            </w:pPr>
            <w:r w:rsidRPr="009069C5">
              <w:rPr>
                <w:rFonts w:ascii="Times New Roman" w:hAnsi="Times New Roman" w:cs="Times New Roman"/>
                <w:b/>
                <w:lang w:val="es-419"/>
              </w:rPr>
              <w:t>Lineamiento Operativo:</w:t>
            </w:r>
            <w:r w:rsidRPr="009069C5">
              <w:rPr>
                <w:rFonts w:ascii="Times New Roman" w:hAnsi="Times New Roman" w:cs="Times New Roman"/>
                <w:lang w:val="es-419"/>
              </w:rPr>
              <w:t xml:space="preserve"> </w:t>
            </w:r>
          </w:p>
          <w:p w14:paraId="5CC9817C" w14:textId="77777777" w:rsidR="00FB55B4" w:rsidRPr="009069C5" w:rsidRDefault="00FB55B4" w:rsidP="00FE71B1">
            <w:pPr>
              <w:pStyle w:val="Sinespaciado"/>
              <w:numPr>
                <w:ilvl w:val="0"/>
                <w:numId w:val="28"/>
              </w:numPr>
              <w:rPr>
                <w:rFonts w:ascii="Times New Roman" w:hAnsi="Times New Roman" w:cs="Times New Roman"/>
                <w:lang w:val="es-419"/>
              </w:rPr>
            </w:pPr>
            <w:r w:rsidRPr="009069C5">
              <w:rPr>
                <w:rFonts w:ascii="Times New Roman" w:hAnsi="Times New Roman" w:cs="Times New Roman"/>
                <w:lang w:val="es-419"/>
              </w:rPr>
              <w:t>Gestión eficiente de las informaciones internas y externas</w:t>
            </w:r>
          </w:p>
          <w:p w14:paraId="39795ED8" w14:textId="77777777" w:rsidR="00FB55B4" w:rsidRPr="009069C5" w:rsidRDefault="00FB55B4" w:rsidP="00FE71B1">
            <w:pPr>
              <w:pStyle w:val="Sinespaciado"/>
              <w:numPr>
                <w:ilvl w:val="0"/>
                <w:numId w:val="28"/>
              </w:numPr>
              <w:rPr>
                <w:rFonts w:ascii="Times New Roman" w:hAnsi="Times New Roman" w:cs="Times New Roman"/>
                <w:lang w:val="es-419"/>
              </w:rPr>
            </w:pPr>
            <w:r w:rsidRPr="009069C5">
              <w:rPr>
                <w:rFonts w:ascii="Times New Roman" w:hAnsi="Times New Roman" w:cs="Times New Roman"/>
                <w:lang w:val="es-419"/>
              </w:rPr>
              <w:t>Gestión eficaz de la comunicación</w:t>
            </w:r>
          </w:p>
          <w:p w14:paraId="0038546C" w14:textId="77777777" w:rsidR="00FB55B4" w:rsidRPr="009069C5" w:rsidRDefault="00FB55B4" w:rsidP="00FE71B1">
            <w:pPr>
              <w:pStyle w:val="Sinespaciado"/>
              <w:numPr>
                <w:ilvl w:val="0"/>
                <w:numId w:val="28"/>
              </w:numPr>
              <w:rPr>
                <w:rFonts w:ascii="Times New Roman" w:hAnsi="Times New Roman" w:cs="Times New Roman"/>
                <w:lang w:val="es-419"/>
              </w:rPr>
            </w:pPr>
            <w:r w:rsidRPr="009069C5">
              <w:rPr>
                <w:rFonts w:ascii="Times New Roman" w:hAnsi="Times New Roman" w:cs="Times New Roman"/>
                <w:lang w:val="es-419"/>
              </w:rPr>
              <w:t>Aseguramiento de la transparencia institucional</w:t>
            </w:r>
          </w:p>
          <w:p w14:paraId="0C0B5F72" w14:textId="77777777" w:rsidR="00FB55B4" w:rsidRPr="009069C5" w:rsidRDefault="00FB55B4" w:rsidP="00FE71B1">
            <w:pPr>
              <w:pStyle w:val="Sinespaciado"/>
              <w:numPr>
                <w:ilvl w:val="0"/>
                <w:numId w:val="28"/>
              </w:numPr>
              <w:rPr>
                <w:rFonts w:ascii="Times New Roman" w:hAnsi="Times New Roman" w:cs="Times New Roman"/>
                <w:lang w:val="es-419"/>
              </w:rPr>
            </w:pPr>
            <w:r w:rsidRPr="009069C5">
              <w:rPr>
                <w:rFonts w:ascii="Times New Roman" w:hAnsi="Times New Roman" w:cs="Times New Roman"/>
                <w:lang w:val="es-419"/>
              </w:rPr>
              <w:t>Aseguramiento de la reputación y posicionamiento institucional.</w:t>
            </w:r>
          </w:p>
        </w:tc>
      </w:tr>
      <w:tr w:rsidR="00FB55B4" w:rsidRPr="001B344B" w14:paraId="6CE394AE" w14:textId="77777777" w:rsidTr="00B54271">
        <w:trPr>
          <w:jc w:val="center"/>
        </w:trPr>
        <w:tc>
          <w:tcPr>
            <w:tcW w:w="18564" w:type="dxa"/>
            <w:gridSpan w:val="38"/>
            <w:shd w:val="clear" w:color="auto" w:fill="808080" w:themeFill="background1" w:themeFillShade="80"/>
          </w:tcPr>
          <w:p w14:paraId="1CB87EC2" w14:textId="77777777" w:rsidR="00FB55B4" w:rsidRPr="009069C5" w:rsidRDefault="00FB55B4" w:rsidP="00B54271">
            <w:pPr>
              <w:rPr>
                <w:rFonts w:ascii="Times New Roman" w:hAnsi="Times New Roman" w:cs="Times New Roman"/>
                <w:sz w:val="10"/>
                <w:lang w:val="es-419"/>
              </w:rPr>
            </w:pPr>
          </w:p>
        </w:tc>
      </w:tr>
      <w:tr w:rsidR="00FB55B4" w:rsidRPr="009069C5" w14:paraId="75F4C75D" w14:textId="77777777" w:rsidTr="00B54271">
        <w:trPr>
          <w:gridAfter w:val="1"/>
          <w:wAfter w:w="11" w:type="dxa"/>
          <w:jc w:val="center"/>
        </w:trPr>
        <w:tc>
          <w:tcPr>
            <w:tcW w:w="1121" w:type="dxa"/>
            <w:shd w:val="clear" w:color="auto" w:fill="002060"/>
            <w:vAlign w:val="center"/>
          </w:tcPr>
          <w:p w14:paraId="71CBC23E" w14:textId="77777777" w:rsidR="00FB55B4" w:rsidRPr="009069C5" w:rsidRDefault="00FB55B4" w:rsidP="00B54271">
            <w:pPr>
              <w:jc w:val="center"/>
              <w:rPr>
                <w:rFonts w:ascii="Times New Roman" w:hAnsi="Times New Roman" w:cs="Times New Roman"/>
                <w:b/>
                <w:lang w:val="es-419"/>
              </w:rPr>
            </w:pPr>
            <w:r w:rsidRPr="009069C5">
              <w:rPr>
                <w:rFonts w:ascii="Times New Roman" w:hAnsi="Times New Roman" w:cs="Times New Roman"/>
                <w:b/>
                <w:lang w:val="es-419"/>
              </w:rPr>
              <w:t>1</w:t>
            </w:r>
          </w:p>
        </w:tc>
        <w:tc>
          <w:tcPr>
            <w:tcW w:w="1017" w:type="dxa"/>
            <w:shd w:val="clear" w:color="auto" w:fill="002060"/>
            <w:vAlign w:val="center"/>
          </w:tcPr>
          <w:p w14:paraId="30E7C3D4" w14:textId="77777777" w:rsidR="00FB55B4" w:rsidRPr="009069C5" w:rsidRDefault="00FB55B4" w:rsidP="00B54271">
            <w:pPr>
              <w:jc w:val="center"/>
              <w:rPr>
                <w:rFonts w:ascii="Times New Roman" w:hAnsi="Times New Roman" w:cs="Times New Roman"/>
                <w:b/>
                <w:lang w:val="es-419"/>
              </w:rPr>
            </w:pPr>
            <w:r w:rsidRPr="009069C5">
              <w:rPr>
                <w:rFonts w:ascii="Times New Roman" w:hAnsi="Times New Roman" w:cs="Times New Roman"/>
                <w:b/>
                <w:lang w:val="es-419"/>
              </w:rPr>
              <w:t>2</w:t>
            </w:r>
          </w:p>
        </w:tc>
        <w:tc>
          <w:tcPr>
            <w:tcW w:w="1052" w:type="dxa"/>
            <w:shd w:val="clear" w:color="auto" w:fill="002060"/>
          </w:tcPr>
          <w:p w14:paraId="465066DE" w14:textId="77777777" w:rsidR="00FB55B4" w:rsidRPr="009069C5" w:rsidRDefault="00FB55B4" w:rsidP="00B54271">
            <w:pPr>
              <w:jc w:val="center"/>
              <w:rPr>
                <w:rFonts w:ascii="Times New Roman" w:hAnsi="Times New Roman" w:cs="Times New Roman"/>
                <w:b/>
                <w:lang w:val="es-419"/>
              </w:rPr>
            </w:pPr>
            <w:r w:rsidRPr="009069C5">
              <w:rPr>
                <w:rFonts w:ascii="Times New Roman" w:hAnsi="Times New Roman" w:cs="Times New Roman"/>
                <w:b/>
                <w:lang w:val="es-419"/>
              </w:rPr>
              <w:t>3</w:t>
            </w:r>
          </w:p>
        </w:tc>
        <w:tc>
          <w:tcPr>
            <w:tcW w:w="1002" w:type="dxa"/>
            <w:shd w:val="clear" w:color="auto" w:fill="002060"/>
            <w:vAlign w:val="center"/>
          </w:tcPr>
          <w:p w14:paraId="15873E19" w14:textId="77777777" w:rsidR="00FB55B4" w:rsidRPr="009069C5" w:rsidRDefault="00FB55B4" w:rsidP="00B54271">
            <w:pPr>
              <w:jc w:val="center"/>
              <w:rPr>
                <w:rFonts w:ascii="Times New Roman" w:hAnsi="Times New Roman" w:cs="Times New Roman"/>
                <w:b/>
                <w:lang w:val="es-419"/>
              </w:rPr>
            </w:pPr>
            <w:r w:rsidRPr="009069C5">
              <w:rPr>
                <w:rFonts w:ascii="Times New Roman" w:hAnsi="Times New Roman" w:cs="Times New Roman"/>
                <w:b/>
                <w:lang w:val="es-419"/>
              </w:rPr>
              <w:t>4</w:t>
            </w:r>
          </w:p>
        </w:tc>
        <w:tc>
          <w:tcPr>
            <w:tcW w:w="1087" w:type="dxa"/>
            <w:shd w:val="clear" w:color="auto" w:fill="002060"/>
          </w:tcPr>
          <w:p w14:paraId="00660AB2" w14:textId="77777777" w:rsidR="00FB55B4" w:rsidRPr="009069C5" w:rsidRDefault="00FB55B4" w:rsidP="00B54271">
            <w:pPr>
              <w:jc w:val="center"/>
              <w:rPr>
                <w:rFonts w:ascii="Times New Roman" w:hAnsi="Times New Roman" w:cs="Times New Roman"/>
                <w:b/>
                <w:lang w:val="es-419"/>
              </w:rPr>
            </w:pPr>
          </w:p>
        </w:tc>
        <w:tc>
          <w:tcPr>
            <w:tcW w:w="1323" w:type="dxa"/>
            <w:shd w:val="clear" w:color="auto" w:fill="002060"/>
            <w:vAlign w:val="center"/>
          </w:tcPr>
          <w:p w14:paraId="65B4F852" w14:textId="77777777" w:rsidR="00FB55B4" w:rsidRPr="009069C5" w:rsidRDefault="00FB55B4" w:rsidP="00B54271">
            <w:pPr>
              <w:jc w:val="center"/>
              <w:rPr>
                <w:rFonts w:ascii="Times New Roman" w:hAnsi="Times New Roman" w:cs="Times New Roman"/>
                <w:b/>
                <w:lang w:val="es-419"/>
              </w:rPr>
            </w:pPr>
            <w:r w:rsidRPr="009069C5">
              <w:rPr>
                <w:rFonts w:ascii="Times New Roman" w:hAnsi="Times New Roman" w:cs="Times New Roman"/>
                <w:b/>
                <w:lang w:val="es-419"/>
              </w:rPr>
              <w:t>5</w:t>
            </w:r>
          </w:p>
        </w:tc>
        <w:tc>
          <w:tcPr>
            <w:tcW w:w="1150" w:type="dxa"/>
            <w:shd w:val="clear" w:color="auto" w:fill="002060"/>
            <w:vAlign w:val="center"/>
          </w:tcPr>
          <w:p w14:paraId="6AA761B1" w14:textId="77777777" w:rsidR="00FB55B4" w:rsidRPr="009069C5" w:rsidRDefault="00FB55B4" w:rsidP="00B54271">
            <w:pPr>
              <w:jc w:val="center"/>
              <w:rPr>
                <w:rFonts w:ascii="Times New Roman" w:hAnsi="Times New Roman" w:cs="Times New Roman"/>
                <w:b/>
                <w:lang w:val="es-419"/>
              </w:rPr>
            </w:pPr>
            <w:r w:rsidRPr="009069C5">
              <w:rPr>
                <w:rFonts w:ascii="Times New Roman" w:hAnsi="Times New Roman" w:cs="Times New Roman"/>
                <w:b/>
                <w:lang w:val="es-419"/>
              </w:rPr>
              <w:t>6</w:t>
            </w:r>
          </w:p>
        </w:tc>
        <w:tc>
          <w:tcPr>
            <w:tcW w:w="1211" w:type="dxa"/>
            <w:shd w:val="clear" w:color="auto" w:fill="002060"/>
            <w:vAlign w:val="center"/>
          </w:tcPr>
          <w:p w14:paraId="325BADDA" w14:textId="77777777" w:rsidR="00FB55B4" w:rsidRPr="009069C5" w:rsidRDefault="00FB55B4" w:rsidP="00B54271">
            <w:pPr>
              <w:jc w:val="center"/>
              <w:rPr>
                <w:rFonts w:ascii="Times New Roman" w:hAnsi="Times New Roman" w:cs="Times New Roman"/>
                <w:b/>
                <w:lang w:val="es-419"/>
              </w:rPr>
            </w:pPr>
            <w:r w:rsidRPr="009069C5">
              <w:rPr>
                <w:rFonts w:ascii="Times New Roman" w:hAnsi="Times New Roman" w:cs="Times New Roman"/>
                <w:b/>
                <w:lang w:val="es-419"/>
              </w:rPr>
              <w:t>7</w:t>
            </w:r>
          </w:p>
        </w:tc>
        <w:tc>
          <w:tcPr>
            <w:tcW w:w="2603" w:type="dxa"/>
            <w:gridSpan w:val="2"/>
            <w:shd w:val="clear" w:color="auto" w:fill="002060"/>
            <w:vAlign w:val="center"/>
          </w:tcPr>
          <w:p w14:paraId="022942EA" w14:textId="77777777" w:rsidR="00FB55B4" w:rsidRPr="009069C5" w:rsidRDefault="00FB55B4" w:rsidP="00B54271">
            <w:pPr>
              <w:jc w:val="center"/>
              <w:rPr>
                <w:rFonts w:ascii="Times New Roman" w:hAnsi="Times New Roman" w:cs="Times New Roman"/>
                <w:b/>
                <w:lang w:val="es-419"/>
              </w:rPr>
            </w:pPr>
            <w:r w:rsidRPr="009069C5">
              <w:rPr>
                <w:rFonts w:ascii="Times New Roman" w:hAnsi="Times New Roman" w:cs="Times New Roman"/>
                <w:b/>
                <w:lang w:val="es-419"/>
              </w:rPr>
              <w:t>8</w:t>
            </w:r>
          </w:p>
        </w:tc>
        <w:tc>
          <w:tcPr>
            <w:tcW w:w="3068" w:type="dxa"/>
            <w:gridSpan w:val="20"/>
            <w:shd w:val="clear" w:color="auto" w:fill="002060"/>
            <w:vAlign w:val="center"/>
          </w:tcPr>
          <w:p w14:paraId="03F8BFC3" w14:textId="77777777" w:rsidR="00FB55B4" w:rsidRPr="009069C5" w:rsidRDefault="00FB55B4" w:rsidP="00B54271">
            <w:pPr>
              <w:jc w:val="center"/>
              <w:rPr>
                <w:rFonts w:ascii="Times New Roman" w:hAnsi="Times New Roman" w:cs="Times New Roman"/>
                <w:b/>
                <w:lang w:val="es-419"/>
              </w:rPr>
            </w:pPr>
            <w:r w:rsidRPr="009069C5">
              <w:rPr>
                <w:rFonts w:ascii="Times New Roman" w:hAnsi="Times New Roman" w:cs="Times New Roman"/>
                <w:b/>
                <w:lang w:val="es-419"/>
              </w:rPr>
              <w:t>9</w:t>
            </w:r>
          </w:p>
        </w:tc>
        <w:tc>
          <w:tcPr>
            <w:tcW w:w="3919" w:type="dxa"/>
            <w:gridSpan w:val="7"/>
            <w:shd w:val="clear" w:color="auto" w:fill="002060"/>
            <w:vAlign w:val="center"/>
          </w:tcPr>
          <w:p w14:paraId="78E14A85" w14:textId="77777777" w:rsidR="00FB55B4" w:rsidRPr="009069C5" w:rsidRDefault="00FB55B4" w:rsidP="00B54271">
            <w:pPr>
              <w:jc w:val="center"/>
              <w:rPr>
                <w:rFonts w:ascii="Times New Roman" w:hAnsi="Times New Roman" w:cs="Times New Roman"/>
                <w:b/>
                <w:lang w:val="es-419"/>
              </w:rPr>
            </w:pPr>
            <w:r w:rsidRPr="009069C5">
              <w:rPr>
                <w:rFonts w:ascii="Times New Roman" w:hAnsi="Times New Roman" w:cs="Times New Roman"/>
                <w:b/>
                <w:lang w:val="es-419"/>
              </w:rPr>
              <w:t>10</w:t>
            </w:r>
          </w:p>
        </w:tc>
      </w:tr>
      <w:tr w:rsidR="00FB55B4" w:rsidRPr="009069C5" w14:paraId="4167A55C" w14:textId="77777777" w:rsidTr="00B54271">
        <w:trPr>
          <w:gridAfter w:val="1"/>
          <w:wAfter w:w="11" w:type="dxa"/>
          <w:jc w:val="center"/>
        </w:trPr>
        <w:tc>
          <w:tcPr>
            <w:tcW w:w="1121" w:type="dxa"/>
            <w:vMerge w:val="restart"/>
            <w:shd w:val="clear" w:color="auto" w:fill="D9D9D9" w:themeFill="background1" w:themeFillShade="D9"/>
            <w:vAlign w:val="center"/>
          </w:tcPr>
          <w:p w14:paraId="4A9143D4"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Actividad</w:t>
            </w:r>
          </w:p>
        </w:tc>
        <w:tc>
          <w:tcPr>
            <w:tcW w:w="1017" w:type="dxa"/>
            <w:vMerge w:val="restart"/>
            <w:shd w:val="clear" w:color="auto" w:fill="D9D9D9" w:themeFill="background1" w:themeFillShade="D9"/>
            <w:vAlign w:val="center"/>
          </w:tcPr>
          <w:p w14:paraId="41E3FE66"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Meta</w:t>
            </w:r>
          </w:p>
        </w:tc>
        <w:tc>
          <w:tcPr>
            <w:tcW w:w="1052" w:type="dxa"/>
            <w:vMerge w:val="restart"/>
            <w:shd w:val="clear" w:color="auto" w:fill="D9D9D9" w:themeFill="background1" w:themeFillShade="D9"/>
            <w:vAlign w:val="center"/>
          </w:tcPr>
          <w:p w14:paraId="62A3557C"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Indicador</w:t>
            </w:r>
          </w:p>
        </w:tc>
        <w:tc>
          <w:tcPr>
            <w:tcW w:w="1002" w:type="dxa"/>
            <w:vMerge w:val="restart"/>
            <w:shd w:val="clear" w:color="auto" w:fill="D9D9D9" w:themeFill="background1" w:themeFillShade="D9"/>
            <w:vAlign w:val="center"/>
          </w:tcPr>
          <w:p w14:paraId="2F136C5C"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Producto</w:t>
            </w:r>
          </w:p>
        </w:tc>
        <w:tc>
          <w:tcPr>
            <w:tcW w:w="1087" w:type="dxa"/>
            <w:vMerge w:val="restart"/>
            <w:shd w:val="clear" w:color="auto" w:fill="D9D9D9" w:themeFill="background1" w:themeFillShade="D9"/>
            <w:vAlign w:val="center"/>
          </w:tcPr>
          <w:p w14:paraId="1730D7FF"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Demanda Territorial</w:t>
            </w:r>
          </w:p>
        </w:tc>
        <w:tc>
          <w:tcPr>
            <w:tcW w:w="1323" w:type="dxa"/>
            <w:vMerge w:val="restart"/>
            <w:shd w:val="clear" w:color="auto" w:fill="D9D9D9" w:themeFill="background1" w:themeFillShade="D9"/>
            <w:vAlign w:val="center"/>
          </w:tcPr>
          <w:p w14:paraId="47DB0B8E"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Sub-Actividad</w:t>
            </w:r>
          </w:p>
        </w:tc>
        <w:tc>
          <w:tcPr>
            <w:tcW w:w="1150" w:type="dxa"/>
            <w:vMerge w:val="restart"/>
            <w:shd w:val="clear" w:color="auto" w:fill="D9D9D9" w:themeFill="background1" w:themeFillShade="D9"/>
            <w:vAlign w:val="center"/>
          </w:tcPr>
          <w:p w14:paraId="39573016"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Responsable</w:t>
            </w:r>
          </w:p>
        </w:tc>
        <w:tc>
          <w:tcPr>
            <w:tcW w:w="1211" w:type="dxa"/>
            <w:vMerge w:val="restart"/>
            <w:shd w:val="clear" w:color="auto" w:fill="D9D9D9" w:themeFill="background1" w:themeFillShade="D9"/>
            <w:vAlign w:val="center"/>
          </w:tcPr>
          <w:p w14:paraId="60DC8C3D"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Medio de verificación</w:t>
            </w:r>
          </w:p>
        </w:tc>
        <w:tc>
          <w:tcPr>
            <w:tcW w:w="2603" w:type="dxa"/>
            <w:gridSpan w:val="2"/>
            <w:shd w:val="clear" w:color="auto" w:fill="D9D9D9" w:themeFill="background1" w:themeFillShade="D9"/>
            <w:vAlign w:val="center"/>
          </w:tcPr>
          <w:p w14:paraId="07FCEE9C"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 xml:space="preserve">Gestión de Riesgo </w:t>
            </w:r>
          </w:p>
        </w:tc>
        <w:tc>
          <w:tcPr>
            <w:tcW w:w="3068" w:type="dxa"/>
            <w:gridSpan w:val="20"/>
            <w:shd w:val="clear" w:color="auto" w:fill="D9D9D9" w:themeFill="background1" w:themeFillShade="D9"/>
            <w:vAlign w:val="center"/>
          </w:tcPr>
          <w:p w14:paraId="0D5A801C"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Cronograma</w:t>
            </w:r>
          </w:p>
        </w:tc>
        <w:tc>
          <w:tcPr>
            <w:tcW w:w="3919" w:type="dxa"/>
            <w:gridSpan w:val="7"/>
            <w:shd w:val="clear" w:color="auto" w:fill="D9D9D9" w:themeFill="background1" w:themeFillShade="D9"/>
            <w:vAlign w:val="center"/>
          </w:tcPr>
          <w:p w14:paraId="63F176CE"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Recursos</w:t>
            </w:r>
          </w:p>
        </w:tc>
      </w:tr>
      <w:tr w:rsidR="00FB55B4" w:rsidRPr="009069C5" w14:paraId="5E704F89" w14:textId="77777777" w:rsidTr="00B54271">
        <w:trPr>
          <w:gridAfter w:val="1"/>
          <w:wAfter w:w="11" w:type="dxa"/>
          <w:jc w:val="center"/>
        </w:trPr>
        <w:tc>
          <w:tcPr>
            <w:tcW w:w="1121" w:type="dxa"/>
            <w:vMerge/>
            <w:shd w:val="clear" w:color="auto" w:fill="D9D9D9" w:themeFill="background1" w:themeFillShade="D9"/>
            <w:vAlign w:val="center"/>
          </w:tcPr>
          <w:p w14:paraId="403FA32C" w14:textId="77777777" w:rsidR="00FB55B4" w:rsidRPr="009069C5" w:rsidRDefault="00FB55B4" w:rsidP="00B54271">
            <w:pPr>
              <w:jc w:val="center"/>
              <w:rPr>
                <w:rFonts w:ascii="Times New Roman" w:hAnsi="Times New Roman" w:cs="Times New Roman"/>
                <w:b/>
                <w:sz w:val="16"/>
                <w:lang w:val="es-419"/>
              </w:rPr>
            </w:pPr>
          </w:p>
        </w:tc>
        <w:tc>
          <w:tcPr>
            <w:tcW w:w="1017" w:type="dxa"/>
            <w:vMerge/>
            <w:shd w:val="clear" w:color="auto" w:fill="D9D9D9" w:themeFill="background1" w:themeFillShade="D9"/>
            <w:vAlign w:val="center"/>
          </w:tcPr>
          <w:p w14:paraId="6463A646" w14:textId="77777777" w:rsidR="00FB55B4" w:rsidRPr="009069C5" w:rsidRDefault="00FB55B4" w:rsidP="00B54271">
            <w:pPr>
              <w:jc w:val="center"/>
              <w:rPr>
                <w:rFonts w:ascii="Times New Roman" w:hAnsi="Times New Roman" w:cs="Times New Roman"/>
                <w:b/>
                <w:sz w:val="16"/>
                <w:lang w:val="es-419"/>
              </w:rPr>
            </w:pPr>
          </w:p>
        </w:tc>
        <w:tc>
          <w:tcPr>
            <w:tcW w:w="1052" w:type="dxa"/>
            <w:vMerge/>
            <w:shd w:val="clear" w:color="auto" w:fill="D9D9D9" w:themeFill="background1" w:themeFillShade="D9"/>
          </w:tcPr>
          <w:p w14:paraId="5DEEBCB8" w14:textId="77777777" w:rsidR="00FB55B4" w:rsidRPr="009069C5" w:rsidRDefault="00FB55B4" w:rsidP="00B54271">
            <w:pPr>
              <w:jc w:val="center"/>
              <w:rPr>
                <w:rFonts w:ascii="Times New Roman" w:hAnsi="Times New Roman" w:cs="Times New Roman"/>
                <w:b/>
                <w:sz w:val="16"/>
                <w:lang w:val="es-419"/>
              </w:rPr>
            </w:pPr>
          </w:p>
        </w:tc>
        <w:tc>
          <w:tcPr>
            <w:tcW w:w="1002" w:type="dxa"/>
            <w:vMerge/>
            <w:shd w:val="clear" w:color="auto" w:fill="D9D9D9" w:themeFill="background1" w:themeFillShade="D9"/>
            <w:vAlign w:val="center"/>
          </w:tcPr>
          <w:p w14:paraId="2ACAD143" w14:textId="77777777" w:rsidR="00FB55B4" w:rsidRPr="009069C5" w:rsidRDefault="00FB55B4" w:rsidP="00B54271">
            <w:pPr>
              <w:jc w:val="center"/>
              <w:rPr>
                <w:rFonts w:ascii="Times New Roman" w:hAnsi="Times New Roman" w:cs="Times New Roman"/>
                <w:b/>
                <w:sz w:val="16"/>
                <w:lang w:val="es-419"/>
              </w:rPr>
            </w:pPr>
          </w:p>
        </w:tc>
        <w:tc>
          <w:tcPr>
            <w:tcW w:w="1087" w:type="dxa"/>
            <w:vMerge/>
            <w:shd w:val="clear" w:color="auto" w:fill="D9D9D9" w:themeFill="background1" w:themeFillShade="D9"/>
          </w:tcPr>
          <w:p w14:paraId="41CAB8D4" w14:textId="77777777" w:rsidR="00FB55B4" w:rsidRPr="009069C5" w:rsidRDefault="00FB55B4" w:rsidP="00B54271">
            <w:pPr>
              <w:jc w:val="center"/>
              <w:rPr>
                <w:rFonts w:ascii="Times New Roman" w:hAnsi="Times New Roman" w:cs="Times New Roman"/>
                <w:b/>
                <w:sz w:val="16"/>
                <w:lang w:val="es-419"/>
              </w:rPr>
            </w:pPr>
          </w:p>
        </w:tc>
        <w:tc>
          <w:tcPr>
            <w:tcW w:w="1323" w:type="dxa"/>
            <w:vMerge/>
            <w:shd w:val="clear" w:color="auto" w:fill="D9D9D9" w:themeFill="background1" w:themeFillShade="D9"/>
            <w:vAlign w:val="center"/>
          </w:tcPr>
          <w:p w14:paraId="19216D6B" w14:textId="77777777" w:rsidR="00FB55B4" w:rsidRPr="009069C5" w:rsidRDefault="00FB55B4" w:rsidP="00B54271">
            <w:pPr>
              <w:jc w:val="center"/>
              <w:rPr>
                <w:rFonts w:ascii="Times New Roman" w:hAnsi="Times New Roman" w:cs="Times New Roman"/>
                <w:b/>
                <w:sz w:val="16"/>
                <w:lang w:val="es-419"/>
              </w:rPr>
            </w:pPr>
          </w:p>
        </w:tc>
        <w:tc>
          <w:tcPr>
            <w:tcW w:w="1150" w:type="dxa"/>
            <w:vMerge/>
            <w:shd w:val="clear" w:color="auto" w:fill="D9D9D9" w:themeFill="background1" w:themeFillShade="D9"/>
            <w:vAlign w:val="center"/>
          </w:tcPr>
          <w:p w14:paraId="326F5187" w14:textId="77777777" w:rsidR="00FB55B4" w:rsidRPr="009069C5" w:rsidRDefault="00FB55B4" w:rsidP="00B54271">
            <w:pPr>
              <w:jc w:val="center"/>
              <w:rPr>
                <w:rFonts w:ascii="Times New Roman" w:hAnsi="Times New Roman" w:cs="Times New Roman"/>
                <w:b/>
                <w:sz w:val="16"/>
                <w:lang w:val="es-419"/>
              </w:rPr>
            </w:pPr>
          </w:p>
        </w:tc>
        <w:tc>
          <w:tcPr>
            <w:tcW w:w="1211" w:type="dxa"/>
            <w:vMerge/>
            <w:shd w:val="clear" w:color="auto" w:fill="D9D9D9" w:themeFill="background1" w:themeFillShade="D9"/>
            <w:vAlign w:val="center"/>
          </w:tcPr>
          <w:p w14:paraId="73976F99" w14:textId="77777777" w:rsidR="00FB55B4" w:rsidRPr="009069C5" w:rsidRDefault="00FB55B4" w:rsidP="00B54271">
            <w:pPr>
              <w:jc w:val="center"/>
              <w:rPr>
                <w:rFonts w:ascii="Times New Roman" w:hAnsi="Times New Roman" w:cs="Times New Roman"/>
                <w:b/>
                <w:sz w:val="16"/>
                <w:lang w:val="es-419"/>
              </w:rPr>
            </w:pPr>
          </w:p>
        </w:tc>
        <w:tc>
          <w:tcPr>
            <w:tcW w:w="1274" w:type="dxa"/>
            <w:vMerge w:val="restart"/>
            <w:shd w:val="clear" w:color="auto" w:fill="D9D9D9" w:themeFill="background1" w:themeFillShade="D9"/>
            <w:vAlign w:val="center"/>
          </w:tcPr>
          <w:p w14:paraId="13A12C55"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w:t>
            </w:r>
          </w:p>
        </w:tc>
        <w:tc>
          <w:tcPr>
            <w:tcW w:w="1329" w:type="dxa"/>
            <w:vMerge w:val="restart"/>
            <w:shd w:val="clear" w:color="auto" w:fill="D9D9D9" w:themeFill="background1" w:themeFillShade="D9"/>
            <w:vAlign w:val="center"/>
          </w:tcPr>
          <w:p w14:paraId="292E7426"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 xml:space="preserve">Prevención / Mitigación / Adaptación </w:t>
            </w:r>
          </w:p>
        </w:tc>
        <w:tc>
          <w:tcPr>
            <w:tcW w:w="536" w:type="dxa"/>
            <w:gridSpan w:val="3"/>
            <w:shd w:val="clear" w:color="auto" w:fill="D9D9D9" w:themeFill="background1" w:themeFillShade="D9"/>
            <w:vAlign w:val="center"/>
          </w:tcPr>
          <w:p w14:paraId="762AA347"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w:t>
            </w:r>
          </w:p>
        </w:tc>
        <w:tc>
          <w:tcPr>
            <w:tcW w:w="847" w:type="dxa"/>
            <w:gridSpan w:val="6"/>
            <w:shd w:val="clear" w:color="auto" w:fill="D9D9D9" w:themeFill="background1" w:themeFillShade="D9"/>
            <w:vAlign w:val="center"/>
          </w:tcPr>
          <w:p w14:paraId="5CC6D3F3"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w:t>
            </w:r>
          </w:p>
        </w:tc>
        <w:tc>
          <w:tcPr>
            <w:tcW w:w="842" w:type="dxa"/>
            <w:gridSpan w:val="6"/>
            <w:shd w:val="clear" w:color="auto" w:fill="D9D9D9" w:themeFill="background1" w:themeFillShade="D9"/>
            <w:vAlign w:val="center"/>
          </w:tcPr>
          <w:p w14:paraId="52BE068A"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T-III</w:t>
            </w:r>
          </w:p>
        </w:tc>
        <w:tc>
          <w:tcPr>
            <w:tcW w:w="843" w:type="dxa"/>
            <w:gridSpan w:val="5"/>
            <w:shd w:val="clear" w:color="auto" w:fill="D9D9D9" w:themeFill="background1" w:themeFillShade="D9"/>
            <w:vAlign w:val="center"/>
          </w:tcPr>
          <w:p w14:paraId="5F0DC03C"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T-IV</w:t>
            </w:r>
          </w:p>
        </w:tc>
        <w:tc>
          <w:tcPr>
            <w:tcW w:w="1408" w:type="dxa"/>
            <w:gridSpan w:val="3"/>
            <w:shd w:val="clear" w:color="auto" w:fill="D9D9D9" w:themeFill="background1" w:themeFillShade="D9"/>
            <w:vAlign w:val="center"/>
          </w:tcPr>
          <w:p w14:paraId="2D94B16A"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Equipos y Material</w:t>
            </w:r>
          </w:p>
        </w:tc>
        <w:tc>
          <w:tcPr>
            <w:tcW w:w="679" w:type="dxa"/>
            <w:shd w:val="clear" w:color="auto" w:fill="D9D9D9" w:themeFill="background1" w:themeFillShade="D9"/>
            <w:vAlign w:val="center"/>
          </w:tcPr>
          <w:p w14:paraId="3C66ED66"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Financiero</w:t>
            </w:r>
          </w:p>
        </w:tc>
        <w:tc>
          <w:tcPr>
            <w:tcW w:w="1832" w:type="dxa"/>
            <w:gridSpan w:val="3"/>
            <w:shd w:val="clear" w:color="auto" w:fill="D9D9D9" w:themeFill="background1" w:themeFillShade="D9"/>
            <w:vAlign w:val="center"/>
          </w:tcPr>
          <w:p w14:paraId="53AE3D3E" w14:textId="77777777" w:rsidR="00FB55B4" w:rsidRPr="009069C5" w:rsidRDefault="00FB55B4"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Humano</w:t>
            </w:r>
          </w:p>
        </w:tc>
      </w:tr>
      <w:tr w:rsidR="00851897" w:rsidRPr="009069C5" w14:paraId="566824AE" w14:textId="77777777" w:rsidTr="00B54271">
        <w:trPr>
          <w:gridAfter w:val="2"/>
          <w:wAfter w:w="19" w:type="dxa"/>
          <w:jc w:val="center"/>
        </w:trPr>
        <w:tc>
          <w:tcPr>
            <w:tcW w:w="1121" w:type="dxa"/>
            <w:vMerge/>
            <w:shd w:val="clear" w:color="auto" w:fill="D9D9D9" w:themeFill="background1" w:themeFillShade="D9"/>
            <w:vAlign w:val="center"/>
          </w:tcPr>
          <w:p w14:paraId="15A816B6" w14:textId="77777777" w:rsidR="00FB55B4" w:rsidRPr="009069C5" w:rsidRDefault="00FB55B4" w:rsidP="00B54271">
            <w:pPr>
              <w:jc w:val="center"/>
              <w:rPr>
                <w:rFonts w:ascii="Times New Roman" w:hAnsi="Times New Roman" w:cs="Times New Roman"/>
                <w:b/>
                <w:sz w:val="14"/>
                <w:lang w:val="es-419"/>
              </w:rPr>
            </w:pPr>
          </w:p>
        </w:tc>
        <w:tc>
          <w:tcPr>
            <w:tcW w:w="1017" w:type="dxa"/>
            <w:vMerge/>
            <w:shd w:val="clear" w:color="auto" w:fill="D9D9D9" w:themeFill="background1" w:themeFillShade="D9"/>
            <w:vAlign w:val="center"/>
          </w:tcPr>
          <w:p w14:paraId="6C7BF2B8" w14:textId="77777777" w:rsidR="00FB55B4" w:rsidRPr="009069C5" w:rsidRDefault="00FB55B4" w:rsidP="00B54271">
            <w:pPr>
              <w:jc w:val="center"/>
              <w:rPr>
                <w:rFonts w:ascii="Times New Roman" w:hAnsi="Times New Roman" w:cs="Times New Roman"/>
                <w:b/>
                <w:sz w:val="14"/>
                <w:lang w:val="es-419"/>
              </w:rPr>
            </w:pPr>
          </w:p>
        </w:tc>
        <w:tc>
          <w:tcPr>
            <w:tcW w:w="1052" w:type="dxa"/>
            <w:vMerge/>
            <w:shd w:val="clear" w:color="auto" w:fill="D9D9D9" w:themeFill="background1" w:themeFillShade="D9"/>
          </w:tcPr>
          <w:p w14:paraId="6A1B7C4B" w14:textId="77777777" w:rsidR="00FB55B4" w:rsidRPr="009069C5" w:rsidRDefault="00FB55B4" w:rsidP="00B54271">
            <w:pPr>
              <w:jc w:val="center"/>
              <w:rPr>
                <w:rFonts w:ascii="Times New Roman" w:hAnsi="Times New Roman" w:cs="Times New Roman"/>
                <w:b/>
                <w:sz w:val="14"/>
                <w:lang w:val="es-419"/>
              </w:rPr>
            </w:pPr>
          </w:p>
        </w:tc>
        <w:tc>
          <w:tcPr>
            <w:tcW w:w="1002" w:type="dxa"/>
            <w:vMerge/>
            <w:shd w:val="clear" w:color="auto" w:fill="D9D9D9" w:themeFill="background1" w:themeFillShade="D9"/>
            <w:vAlign w:val="center"/>
          </w:tcPr>
          <w:p w14:paraId="3B7C4866" w14:textId="77777777" w:rsidR="00FB55B4" w:rsidRPr="009069C5" w:rsidRDefault="00FB55B4" w:rsidP="00B54271">
            <w:pPr>
              <w:jc w:val="center"/>
              <w:rPr>
                <w:rFonts w:ascii="Times New Roman" w:hAnsi="Times New Roman" w:cs="Times New Roman"/>
                <w:b/>
                <w:sz w:val="14"/>
                <w:lang w:val="es-419"/>
              </w:rPr>
            </w:pPr>
          </w:p>
        </w:tc>
        <w:tc>
          <w:tcPr>
            <w:tcW w:w="1087" w:type="dxa"/>
            <w:vMerge/>
            <w:shd w:val="clear" w:color="auto" w:fill="D9D9D9" w:themeFill="background1" w:themeFillShade="D9"/>
          </w:tcPr>
          <w:p w14:paraId="29F25443" w14:textId="77777777" w:rsidR="00FB55B4" w:rsidRPr="009069C5" w:rsidRDefault="00FB55B4" w:rsidP="00B54271">
            <w:pPr>
              <w:jc w:val="center"/>
              <w:rPr>
                <w:rFonts w:ascii="Times New Roman" w:hAnsi="Times New Roman" w:cs="Times New Roman"/>
                <w:b/>
                <w:sz w:val="14"/>
                <w:lang w:val="es-419"/>
              </w:rPr>
            </w:pPr>
          </w:p>
        </w:tc>
        <w:tc>
          <w:tcPr>
            <w:tcW w:w="1323" w:type="dxa"/>
            <w:vMerge/>
            <w:shd w:val="clear" w:color="auto" w:fill="D9D9D9" w:themeFill="background1" w:themeFillShade="D9"/>
            <w:vAlign w:val="center"/>
          </w:tcPr>
          <w:p w14:paraId="509754B2" w14:textId="77777777" w:rsidR="00FB55B4" w:rsidRPr="009069C5" w:rsidRDefault="00FB55B4" w:rsidP="00B54271">
            <w:pPr>
              <w:jc w:val="center"/>
              <w:rPr>
                <w:rFonts w:ascii="Times New Roman" w:hAnsi="Times New Roman" w:cs="Times New Roman"/>
                <w:b/>
                <w:sz w:val="14"/>
                <w:lang w:val="es-419"/>
              </w:rPr>
            </w:pPr>
          </w:p>
        </w:tc>
        <w:tc>
          <w:tcPr>
            <w:tcW w:w="1150" w:type="dxa"/>
            <w:vMerge/>
            <w:shd w:val="clear" w:color="auto" w:fill="D9D9D9" w:themeFill="background1" w:themeFillShade="D9"/>
            <w:vAlign w:val="center"/>
          </w:tcPr>
          <w:p w14:paraId="58992002" w14:textId="77777777" w:rsidR="00FB55B4" w:rsidRPr="009069C5" w:rsidRDefault="00FB55B4" w:rsidP="00B54271">
            <w:pPr>
              <w:jc w:val="center"/>
              <w:rPr>
                <w:rFonts w:ascii="Times New Roman" w:hAnsi="Times New Roman" w:cs="Times New Roman"/>
                <w:b/>
                <w:sz w:val="14"/>
                <w:lang w:val="es-419"/>
              </w:rPr>
            </w:pPr>
          </w:p>
        </w:tc>
        <w:tc>
          <w:tcPr>
            <w:tcW w:w="1211" w:type="dxa"/>
            <w:vMerge/>
            <w:shd w:val="clear" w:color="auto" w:fill="D9D9D9" w:themeFill="background1" w:themeFillShade="D9"/>
            <w:vAlign w:val="center"/>
          </w:tcPr>
          <w:p w14:paraId="056DC36C" w14:textId="77777777" w:rsidR="00FB55B4" w:rsidRPr="009069C5" w:rsidRDefault="00FB55B4" w:rsidP="00B54271">
            <w:pPr>
              <w:jc w:val="center"/>
              <w:rPr>
                <w:rFonts w:ascii="Times New Roman" w:hAnsi="Times New Roman" w:cs="Times New Roman"/>
                <w:b/>
                <w:sz w:val="14"/>
                <w:lang w:val="es-419"/>
              </w:rPr>
            </w:pPr>
          </w:p>
        </w:tc>
        <w:tc>
          <w:tcPr>
            <w:tcW w:w="1274" w:type="dxa"/>
            <w:vMerge/>
            <w:shd w:val="clear" w:color="auto" w:fill="D9D9D9" w:themeFill="background1" w:themeFillShade="D9"/>
            <w:vAlign w:val="center"/>
          </w:tcPr>
          <w:p w14:paraId="5EEEBFC7" w14:textId="77777777" w:rsidR="00FB55B4" w:rsidRPr="009069C5" w:rsidRDefault="00FB55B4" w:rsidP="00B54271">
            <w:pPr>
              <w:jc w:val="center"/>
              <w:rPr>
                <w:rFonts w:ascii="Times New Roman" w:hAnsi="Times New Roman" w:cs="Times New Roman"/>
                <w:b/>
                <w:sz w:val="14"/>
                <w:lang w:val="es-419"/>
              </w:rPr>
            </w:pPr>
          </w:p>
        </w:tc>
        <w:tc>
          <w:tcPr>
            <w:tcW w:w="1329" w:type="dxa"/>
            <w:vMerge/>
            <w:shd w:val="clear" w:color="auto" w:fill="D9D9D9" w:themeFill="background1" w:themeFillShade="D9"/>
            <w:vAlign w:val="center"/>
          </w:tcPr>
          <w:p w14:paraId="08402251" w14:textId="77777777" w:rsidR="00FB55B4" w:rsidRPr="009069C5" w:rsidRDefault="00FB55B4" w:rsidP="00B54271">
            <w:pPr>
              <w:jc w:val="center"/>
              <w:rPr>
                <w:rFonts w:ascii="Times New Roman" w:hAnsi="Times New Roman" w:cs="Times New Roman"/>
                <w:b/>
                <w:sz w:val="14"/>
                <w:lang w:val="es-419"/>
              </w:rPr>
            </w:pPr>
          </w:p>
        </w:tc>
        <w:tc>
          <w:tcPr>
            <w:tcW w:w="263" w:type="dxa"/>
            <w:shd w:val="clear" w:color="auto" w:fill="D9D9D9" w:themeFill="background1" w:themeFillShade="D9"/>
            <w:vAlign w:val="center"/>
          </w:tcPr>
          <w:p w14:paraId="1F713BEB" w14:textId="77777777" w:rsidR="00FB55B4" w:rsidRPr="009069C5" w:rsidRDefault="00FB55B4" w:rsidP="00B54271">
            <w:pPr>
              <w:jc w:val="center"/>
              <w:rPr>
                <w:rFonts w:ascii="Times New Roman" w:hAnsi="Times New Roman" w:cs="Times New Roman"/>
                <w:b/>
                <w:sz w:val="14"/>
                <w:lang w:val="es-419"/>
              </w:rPr>
            </w:pPr>
          </w:p>
        </w:tc>
        <w:tc>
          <w:tcPr>
            <w:tcW w:w="273" w:type="dxa"/>
            <w:gridSpan w:val="2"/>
            <w:shd w:val="clear" w:color="auto" w:fill="D9D9D9" w:themeFill="background1" w:themeFillShade="D9"/>
            <w:vAlign w:val="center"/>
          </w:tcPr>
          <w:p w14:paraId="56146C94" w14:textId="77777777" w:rsidR="00FB55B4" w:rsidRPr="009069C5" w:rsidRDefault="00FB55B4" w:rsidP="00B54271">
            <w:pPr>
              <w:jc w:val="center"/>
              <w:rPr>
                <w:rFonts w:ascii="Times New Roman" w:hAnsi="Times New Roman" w:cs="Times New Roman"/>
                <w:b/>
                <w:sz w:val="14"/>
                <w:lang w:val="es-419"/>
              </w:rPr>
            </w:pPr>
          </w:p>
        </w:tc>
        <w:tc>
          <w:tcPr>
            <w:tcW w:w="282" w:type="dxa"/>
            <w:gridSpan w:val="2"/>
            <w:shd w:val="clear" w:color="auto" w:fill="D9D9D9" w:themeFill="background1" w:themeFillShade="D9"/>
            <w:vAlign w:val="center"/>
          </w:tcPr>
          <w:p w14:paraId="68964B2C" w14:textId="77777777" w:rsidR="00FB55B4" w:rsidRPr="009069C5" w:rsidRDefault="00FB55B4" w:rsidP="00B54271">
            <w:pPr>
              <w:jc w:val="center"/>
              <w:rPr>
                <w:rFonts w:ascii="Times New Roman" w:hAnsi="Times New Roman" w:cs="Times New Roman"/>
                <w:b/>
                <w:sz w:val="14"/>
                <w:lang w:val="es-419"/>
              </w:rPr>
            </w:pPr>
          </w:p>
        </w:tc>
        <w:tc>
          <w:tcPr>
            <w:tcW w:w="283" w:type="dxa"/>
            <w:gridSpan w:val="2"/>
            <w:shd w:val="clear" w:color="auto" w:fill="D9D9D9" w:themeFill="background1" w:themeFillShade="D9"/>
            <w:vAlign w:val="center"/>
          </w:tcPr>
          <w:p w14:paraId="68CEB5EB" w14:textId="77777777" w:rsidR="00FB55B4" w:rsidRPr="009069C5" w:rsidRDefault="00FB55B4" w:rsidP="00B54271">
            <w:pPr>
              <w:jc w:val="center"/>
              <w:rPr>
                <w:rFonts w:ascii="Times New Roman" w:hAnsi="Times New Roman" w:cs="Times New Roman"/>
                <w:b/>
                <w:sz w:val="14"/>
                <w:lang w:val="es-419"/>
              </w:rPr>
            </w:pPr>
          </w:p>
        </w:tc>
        <w:tc>
          <w:tcPr>
            <w:tcW w:w="282" w:type="dxa"/>
            <w:gridSpan w:val="2"/>
            <w:shd w:val="clear" w:color="auto" w:fill="D9D9D9" w:themeFill="background1" w:themeFillShade="D9"/>
            <w:vAlign w:val="center"/>
          </w:tcPr>
          <w:p w14:paraId="5D25D787" w14:textId="77777777" w:rsidR="00FB55B4" w:rsidRPr="009069C5" w:rsidRDefault="00FB55B4" w:rsidP="00B54271">
            <w:pPr>
              <w:jc w:val="center"/>
              <w:rPr>
                <w:rFonts w:ascii="Times New Roman" w:hAnsi="Times New Roman" w:cs="Times New Roman"/>
                <w:b/>
                <w:sz w:val="14"/>
                <w:lang w:val="es-419"/>
              </w:rPr>
            </w:pPr>
          </w:p>
        </w:tc>
        <w:tc>
          <w:tcPr>
            <w:tcW w:w="283" w:type="dxa"/>
            <w:gridSpan w:val="2"/>
            <w:shd w:val="clear" w:color="auto" w:fill="D9D9D9" w:themeFill="background1" w:themeFillShade="D9"/>
            <w:vAlign w:val="center"/>
          </w:tcPr>
          <w:p w14:paraId="0FCA4A1C" w14:textId="77777777" w:rsidR="00FB55B4" w:rsidRPr="009069C5" w:rsidRDefault="00FB55B4" w:rsidP="00B54271">
            <w:pPr>
              <w:jc w:val="center"/>
              <w:rPr>
                <w:rFonts w:ascii="Times New Roman" w:hAnsi="Times New Roman" w:cs="Times New Roman"/>
                <w:b/>
                <w:sz w:val="14"/>
                <w:lang w:val="es-419"/>
              </w:rPr>
            </w:pPr>
          </w:p>
        </w:tc>
        <w:tc>
          <w:tcPr>
            <w:tcW w:w="279" w:type="dxa"/>
            <w:gridSpan w:val="2"/>
            <w:shd w:val="clear" w:color="auto" w:fill="D9D9D9" w:themeFill="background1" w:themeFillShade="D9"/>
            <w:vAlign w:val="center"/>
          </w:tcPr>
          <w:p w14:paraId="5E89D582" w14:textId="77777777" w:rsidR="00FB55B4" w:rsidRPr="009069C5" w:rsidRDefault="00FB55B4" w:rsidP="00B54271">
            <w:pPr>
              <w:jc w:val="center"/>
              <w:rPr>
                <w:rFonts w:ascii="Times New Roman" w:hAnsi="Times New Roman" w:cs="Times New Roman"/>
                <w:b/>
                <w:sz w:val="14"/>
                <w:lang w:val="es-419"/>
              </w:rPr>
            </w:pPr>
          </w:p>
        </w:tc>
        <w:tc>
          <w:tcPr>
            <w:tcW w:w="280" w:type="dxa"/>
            <w:gridSpan w:val="2"/>
            <w:shd w:val="clear" w:color="auto" w:fill="D9D9D9" w:themeFill="background1" w:themeFillShade="D9"/>
            <w:vAlign w:val="center"/>
          </w:tcPr>
          <w:p w14:paraId="68D0C50D" w14:textId="77777777" w:rsidR="00FB55B4" w:rsidRPr="009069C5" w:rsidRDefault="00FB55B4" w:rsidP="00B54271">
            <w:pPr>
              <w:jc w:val="center"/>
              <w:rPr>
                <w:rFonts w:ascii="Times New Roman" w:hAnsi="Times New Roman" w:cs="Times New Roman"/>
                <w:b/>
                <w:sz w:val="14"/>
                <w:lang w:val="es-419"/>
              </w:rPr>
            </w:pPr>
          </w:p>
        </w:tc>
        <w:tc>
          <w:tcPr>
            <w:tcW w:w="279" w:type="dxa"/>
            <w:gridSpan w:val="2"/>
            <w:shd w:val="clear" w:color="auto" w:fill="D9D9D9" w:themeFill="background1" w:themeFillShade="D9"/>
            <w:vAlign w:val="center"/>
          </w:tcPr>
          <w:p w14:paraId="2C2461FC" w14:textId="77777777" w:rsidR="00FB55B4" w:rsidRPr="009069C5" w:rsidRDefault="00FB55B4" w:rsidP="00B54271">
            <w:pPr>
              <w:jc w:val="center"/>
              <w:rPr>
                <w:rFonts w:ascii="Times New Roman" w:hAnsi="Times New Roman" w:cs="Times New Roman"/>
                <w:b/>
                <w:sz w:val="14"/>
                <w:lang w:val="es-419"/>
              </w:rPr>
            </w:pPr>
          </w:p>
        </w:tc>
        <w:tc>
          <w:tcPr>
            <w:tcW w:w="285" w:type="dxa"/>
            <w:gridSpan w:val="2"/>
            <w:shd w:val="clear" w:color="auto" w:fill="D9D9D9" w:themeFill="background1" w:themeFillShade="D9"/>
            <w:vAlign w:val="center"/>
          </w:tcPr>
          <w:p w14:paraId="0ACFC75C" w14:textId="77777777" w:rsidR="00FB55B4" w:rsidRPr="009069C5" w:rsidRDefault="00FB55B4" w:rsidP="00B54271">
            <w:pPr>
              <w:jc w:val="center"/>
              <w:rPr>
                <w:rFonts w:ascii="Times New Roman" w:hAnsi="Times New Roman" w:cs="Times New Roman"/>
                <w:b/>
                <w:sz w:val="14"/>
                <w:lang w:val="es-419"/>
              </w:rPr>
            </w:pPr>
          </w:p>
        </w:tc>
        <w:tc>
          <w:tcPr>
            <w:tcW w:w="279" w:type="dxa"/>
            <w:shd w:val="clear" w:color="auto" w:fill="D9D9D9" w:themeFill="background1" w:themeFillShade="D9"/>
            <w:vAlign w:val="center"/>
          </w:tcPr>
          <w:p w14:paraId="601FBA7C" w14:textId="77777777" w:rsidR="00FB55B4" w:rsidRPr="009069C5" w:rsidRDefault="00FB55B4" w:rsidP="00B54271">
            <w:pPr>
              <w:jc w:val="center"/>
              <w:rPr>
                <w:rFonts w:ascii="Times New Roman" w:hAnsi="Times New Roman" w:cs="Times New Roman"/>
                <w:b/>
                <w:sz w:val="14"/>
                <w:lang w:val="es-419"/>
              </w:rPr>
            </w:pPr>
          </w:p>
        </w:tc>
        <w:tc>
          <w:tcPr>
            <w:tcW w:w="284" w:type="dxa"/>
            <w:shd w:val="clear" w:color="auto" w:fill="D9D9D9" w:themeFill="background1" w:themeFillShade="D9"/>
            <w:vAlign w:val="center"/>
          </w:tcPr>
          <w:p w14:paraId="3C420B60" w14:textId="77777777" w:rsidR="00FB55B4" w:rsidRPr="009069C5" w:rsidRDefault="00FB55B4" w:rsidP="00B54271">
            <w:pPr>
              <w:jc w:val="center"/>
              <w:rPr>
                <w:rFonts w:ascii="Times New Roman" w:hAnsi="Times New Roman" w:cs="Times New Roman"/>
                <w:b/>
                <w:sz w:val="14"/>
                <w:lang w:val="es-419"/>
              </w:rPr>
            </w:pPr>
          </w:p>
        </w:tc>
        <w:tc>
          <w:tcPr>
            <w:tcW w:w="1007" w:type="dxa"/>
            <w:shd w:val="clear" w:color="auto" w:fill="D9D9D9" w:themeFill="background1" w:themeFillShade="D9"/>
            <w:vAlign w:val="center"/>
          </w:tcPr>
          <w:p w14:paraId="4CBB4408" w14:textId="77777777" w:rsidR="00FB55B4" w:rsidRPr="009069C5" w:rsidRDefault="00FB55B4" w:rsidP="00B54271">
            <w:pPr>
              <w:jc w:val="center"/>
              <w:rPr>
                <w:rFonts w:ascii="Times New Roman" w:hAnsi="Times New Roman" w:cs="Times New Roman"/>
                <w:b/>
                <w:sz w:val="14"/>
                <w:lang w:val="es-419"/>
              </w:rPr>
            </w:pPr>
          </w:p>
        </w:tc>
        <w:tc>
          <w:tcPr>
            <w:tcW w:w="1182" w:type="dxa"/>
            <w:gridSpan w:val="3"/>
            <w:shd w:val="clear" w:color="auto" w:fill="D9D9D9" w:themeFill="background1" w:themeFillShade="D9"/>
            <w:vAlign w:val="center"/>
          </w:tcPr>
          <w:p w14:paraId="472DBECC" w14:textId="77777777" w:rsidR="00FB55B4" w:rsidRPr="009069C5" w:rsidRDefault="00FB55B4" w:rsidP="00B54271">
            <w:pPr>
              <w:jc w:val="center"/>
              <w:rPr>
                <w:rFonts w:ascii="Times New Roman" w:hAnsi="Times New Roman" w:cs="Times New Roman"/>
                <w:b/>
                <w:sz w:val="14"/>
                <w:lang w:val="es-419"/>
              </w:rPr>
            </w:pPr>
          </w:p>
        </w:tc>
        <w:tc>
          <w:tcPr>
            <w:tcW w:w="1438" w:type="dxa"/>
            <w:shd w:val="clear" w:color="auto" w:fill="D9D9D9" w:themeFill="background1" w:themeFillShade="D9"/>
            <w:vAlign w:val="center"/>
          </w:tcPr>
          <w:p w14:paraId="40FD746C" w14:textId="77777777" w:rsidR="00FB55B4" w:rsidRPr="009069C5" w:rsidRDefault="00FB55B4" w:rsidP="00B54271">
            <w:pPr>
              <w:jc w:val="center"/>
              <w:rPr>
                <w:rFonts w:ascii="Times New Roman" w:hAnsi="Times New Roman" w:cs="Times New Roman"/>
                <w:b/>
                <w:sz w:val="14"/>
                <w:lang w:val="es-419"/>
              </w:rPr>
            </w:pPr>
          </w:p>
        </w:tc>
      </w:tr>
      <w:tr w:rsidR="00FB55B4" w:rsidRPr="009069C5" w14:paraId="15EF09BC" w14:textId="77777777" w:rsidTr="00B54271">
        <w:trPr>
          <w:gridAfter w:val="2"/>
          <w:wAfter w:w="19" w:type="dxa"/>
          <w:trHeight w:val="741"/>
          <w:jc w:val="center"/>
        </w:trPr>
        <w:tc>
          <w:tcPr>
            <w:tcW w:w="1121" w:type="dxa"/>
            <w:vMerge w:val="restart"/>
            <w:vAlign w:val="center"/>
          </w:tcPr>
          <w:p w14:paraId="7454120E"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8.1 Redacción de Nota de Prensa sobre las noticias relevantes de la institución o relacionadas.</w:t>
            </w:r>
          </w:p>
        </w:tc>
        <w:tc>
          <w:tcPr>
            <w:tcW w:w="1017" w:type="dxa"/>
            <w:vMerge w:val="restart"/>
            <w:vAlign w:val="center"/>
          </w:tcPr>
          <w:p w14:paraId="5845A409"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80% de los medios publican nuestras notas</w:t>
            </w:r>
          </w:p>
        </w:tc>
        <w:tc>
          <w:tcPr>
            <w:tcW w:w="1052" w:type="dxa"/>
            <w:vMerge w:val="restart"/>
            <w:vAlign w:val="center"/>
          </w:tcPr>
          <w:p w14:paraId="02B2DE57"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Porcentaje de medios que nos publican</w:t>
            </w:r>
          </w:p>
        </w:tc>
        <w:tc>
          <w:tcPr>
            <w:tcW w:w="1002" w:type="dxa"/>
            <w:vMerge w:val="restart"/>
            <w:vAlign w:val="center"/>
          </w:tcPr>
          <w:p w14:paraId="230866C1"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Notas de Prensa redactadas y publicitadas</w:t>
            </w:r>
          </w:p>
        </w:tc>
        <w:tc>
          <w:tcPr>
            <w:tcW w:w="1087" w:type="dxa"/>
            <w:vMerge w:val="restart"/>
            <w:vAlign w:val="center"/>
          </w:tcPr>
          <w:p w14:paraId="145AC7F8"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1323" w:type="dxa"/>
            <w:vAlign w:val="center"/>
          </w:tcPr>
          <w:p w14:paraId="79B63501"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8.1.1 Redactar la nota de prensa (NP) </w:t>
            </w:r>
          </w:p>
        </w:tc>
        <w:tc>
          <w:tcPr>
            <w:tcW w:w="1150" w:type="dxa"/>
            <w:vAlign w:val="center"/>
          </w:tcPr>
          <w:p w14:paraId="5E1C653E"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0264DB5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Nota de prensa en borrador</w:t>
            </w:r>
          </w:p>
        </w:tc>
        <w:tc>
          <w:tcPr>
            <w:tcW w:w="1274" w:type="dxa"/>
            <w:vAlign w:val="center"/>
          </w:tcPr>
          <w:p w14:paraId="7240181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no se ajuste a lineamientos estratégicos de TNR.</w:t>
            </w:r>
          </w:p>
        </w:tc>
        <w:tc>
          <w:tcPr>
            <w:tcW w:w="1329" w:type="dxa"/>
            <w:vAlign w:val="center"/>
          </w:tcPr>
          <w:p w14:paraId="1FE9D327"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Confirmar con Planificación el enfoque del tema a tratar.</w:t>
            </w:r>
          </w:p>
        </w:tc>
        <w:tc>
          <w:tcPr>
            <w:tcW w:w="263" w:type="dxa"/>
            <w:shd w:val="clear" w:color="auto" w:fill="BEBEBE" w:themeFill="text2" w:themeFillTint="66"/>
            <w:vAlign w:val="center"/>
          </w:tcPr>
          <w:p w14:paraId="685635A4" w14:textId="77777777" w:rsidR="00FB55B4" w:rsidRPr="009069C5" w:rsidRDefault="00FB55B4" w:rsidP="00B54271">
            <w:pPr>
              <w:rPr>
                <w:rFonts w:ascii="Times New Roman" w:hAnsi="Times New Roman" w:cs="Times New Roman"/>
                <w:b/>
                <w:color w:val="00A2FF" w:themeColor="accent1"/>
                <w:sz w:val="14"/>
                <w:lang w:val="es-419"/>
              </w:rPr>
            </w:pPr>
          </w:p>
        </w:tc>
        <w:tc>
          <w:tcPr>
            <w:tcW w:w="273" w:type="dxa"/>
            <w:gridSpan w:val="2"/>
            <w:shd w:val="clear" w:color="auto" w:fill="BEBEBE" w:themeFill="text2" w:themeFillTint="66"/>
            <w:vAlign w:val="center"/>
          </w:tcPr>
          <w:p w14:paraId="4E54B071"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2201AD0E"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3558A8EF"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2555B12B"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637A7804"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6C5B1089"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7C9644DD"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2BDCBE1C"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4E75FA55"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1F1177A2"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7C2732C7" w14:textId="77777777" w:rsidR="00FB55B4" w:rsidRPr="009069C5" w:rsidRDefault="00FB55B4" w:rsidP="00B54271">
            <w:pPr>
              <w:rPr>
                <w:rFonts w:ascii="Times New Roman" w:hAnsi="Times New Roman" w:cs="Times New Roman"/>
                <w:sz w:val="14"/>
                <w:lang w:val="es-419"/>
              </w:rPr>
            </w:pPr>
          </w:p>
        </w:tc>
        <w:tc>
          <w:tcPr>
            <w:tcW w:w="1007" w:type="dxa"/>
            <w:vMerge w:val="restart"/>
            <w:vAlign w:val="center"/>
          </w:tcPr>
          <w:p w14:paraId="06D3ED97" w14:textId="77777777" w:rsidR="00FB55B4" w:rsidRPr="009069C5" w:rsidRDefault="00FB55B4" w:rsidP="00B54271">
            <w:pPr>
              <w:rPr>
                <w:rFonts w:ascii="Times New Roman" w:hAnsi="Times New Roman" w:cs="Times New Roman"/>
                <w:sz w:val="14"/>
                <w:lang w:val="es-419"/>
              </w:rPr>
            </w:pPr>
          </w:p>
        </w:tc>
        <w:tc>
          <w:tcPr>
            <w:tcW w:w="1182" w:type="dxa"/>
            <w:gridSpan w:val="3"/>
            <w:vMerge w:val="restart"/>
            <w:vAlign w:val="center"/>
          </w:tcPr>
          <w:p w14:paraId="0B4E5F8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438" w:type="dxa"/>
            <w:vMerge w:val="restart"/>
            <w:vAlign w:val="center"/>
          </w:tcPr>
          <w:p w14:paraId="58B43F58" w14:textId="77777777" w:rsidR="00FB55B4" w:rsidRPr="009069C5" w:rsidRDefault="00FB55B4" w:rsidP="00B54271">
            <w:pPr>
              <w:rPr>
                <w:rFonts w:ascii="Times New Roman" w:hAnsi="Times New Roman" w:cs="Times New Roman"/>
                <w:sz w:val="14"/>
                <w:lang w:val="es-419"/>
              </w:rPr>
            </w:pPr>
          </w:p>
        </w:tc>
      </w:tr>
      <w:tr w:rsidR="00FB55B4" w:rsidRPr="001B344B" w14:paraId="510FB5CB" w14:textId="77777777" w:rsidTr="00B54271">
        <w:trPr>
          <w:gridAfter w:val="2"/>
          <w:wAfter w:w="19" w:type="dxa"/>
          <w:trHeight w:val="620"/>
          <w:jc w:val="center"/>
        </w:trPr>
        <w:tc>
          <w:tcPr>
            <w:tcW w:w="1121" w:type="dxa"/>
            <w:vMerge/>
            <w:vAlign w:val="center"/>
          </w:tcPr>
          <w:p w14:paraId="0E5520F4"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72DDF832"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488781E9"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118FA947"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4F5DD645"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5DF1E7D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8.1.2 Enviar NP para aprobación </w:t>
            </w:r>
          </w:p>
        </w:tc>
        <w:tc>
          <w:tcPr>
            <w:tcW w:w="1150" w:type="dxa"/>
            <w:vAlign w:val="center"/>
          </w:tcPr>
          <w:p w14:paraId="2458D81D"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7F67874E"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Correo</w:t>
            </w:r>
          </w:p>
        </w:tc>
        <w:tc>
          <w:tcPr>
            <w:tcW w:w="1274" w:type="dxa"/>
            <w:vAlign w:val="center"/>
          </w:tcPr>
          <w:p w14:paraId="41BEB312"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no aprueben la nota en un tiempo prudente.</w:t>
            </w:r>
          </w:p>
        </w:tc>
        <w:tc>
          <w:tcPr>
            <w:tcW w:w="1329" w:type="dxa"/>
            <w:vAlign w:val="center"/>
          </w:tcPr>
          <w:p w14:paraId="4BE89D91"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Notificar por teléfono que se le envió el material.</w:t>
            </w:r>
          </w:p>
        </w:tc>
        <w:tc>
          <w:tcPr>
            <w:tcW w:w="263" w:type="dxa"/>
            <w:shd w:val="clear" w:color="auto" w:fill="BEBEBE" w:themeFill="text2" w:themeFillTint="66"/>
            <w:vAlign w:val="center"/>
          </w:tcPr>
          <w:p w14:paraId="35F1B053"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1406222B"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4A598012"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66931212"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33292D15"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4DB351B9"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735310E7"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54BC60EF"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9DF83C5"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6ECEF953"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153FE06A"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4E90EE57"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29146369"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0E368AE4"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5D7AF4D7" w14:textId="77777777" w:rsidR="00FB55B4" w:rsidRPr="009069C5" w:rsidRDefault="00FB55B4" w:rsidP="00B54271">
            <w:pPr>
              <w:rPr>
                <w:rFonts w:ascii="Times New Roman" w:hAnsi="Times New Roman" w:cs="Times New Roman"/>
                <w:sz w:val="14"/>
                <w:lang w:val="es-419"/>
              </w:rPr>
            </w:pPr>
          </w:p>
        </w:tc>
      </w:tr>
      <w:tr w:rsidR="00FB55B4" w:rsidRPr="001B344B" w14:paraId="3506991A" w14:textId="77777777" w:rsidTr="00B54271">
        <w:trPr>
          <w:gridAfter w:val="2"/>
          <w:wAfter w:w="19" w:type="dxa"/>
          <w:trHeight w:val="891"/>
          <w:jc w:val="center"/>
        </w:trPr>
        <w:tc>
          <w:tcPr>
            <w:tcW w:w="1121" w:type="dxa"/>
            <w:vMerge/>
            <w:vAlign w:val="center"/>
          </w:tcPr>
          <w:p w14:paraId="62BE16D8"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317F3E1A"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797E38EB"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7A5A8887"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7E34984D"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42C3CC84"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8.1.3 Enviar a los medios de comunicación</w:t>
            </w:r>
          </w:p>
        </w:tc>
        <w:tc>
          <w:tcPr>
            <w:tcW w:w="1150" w:type="dxa"/>
            <w:vAlign w:val="center"/>
          </w:tcPr>
          <w:p w14:paraId="6C89B83F"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7A6E2FF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Correo</w:t>
            </w:r>
          </w:p>
        </w:tc>
        <w:tc>
          <w:tcPr>
            <w:tcW w:w="1274" w:type="dxa"/>
            <w:vAlign w:val="center"/>
          </w:tcPr>
          <w:p w14:paraId="7033D459"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Que los medios no publiquen la nota de prensa. </w:t>
            </w:r>
          </w:p>
        </w:tc>
        <w:tc>
          <w:tcPr>
            <w:tcW w:w="1329" w:type="dxa"/>
            <w:vAlign w:val="center"/>
          </w:tcPr>
          <w:p w14:paraId="0F6659A3"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Mantener contacto constante con los coordinadores de redacción de cada medio.</w:t>
            </w:r>
          </w:p>
        </w:tc>
        <w:tc>
          <w:tcPr>
            <w:tcW w:w="263" w:type="dxa"/>
            <w:shd w:val="clear" w:color="auto" w:fill="BEBEBE" w:themeFill="text2" w:themeFillTint="66"/>
            <w:vAlign w:val="center"/>
          </w:tcPr>
          <w:p w14:paraId="64898D11"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0BF5B0A0"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6B85AFBB"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02B38F53"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3D8E1654"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0EFB70AF"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F1E9DB9"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3495AC3B"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6CFD2E18"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47DE46AE"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354A53B5"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7F7A2011"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0B2D19CD"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5C43770E"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233B4D06" w14:textId="77777777" w:rsidR="00FB55B4" w:rsidRPr="009069C5" w:rsidRDefault="00FB55B4" w:rsidP="00B54271">
            <w:pPr>
              <w:rPr>
                <w:rFonts w:ascii="Times New Roman" w:hAnsi="Times New Roman" w:cs="Times New Roman"/>
                <w:sz w:val="14"/>
                <w:lang w:val="es-419"/>
              </w:rPr>
            </w:pPr>
          </w:p>
        </w:tc>
      </w:tr>
      <w:tr w:rsidR="00FB55B4" w:rsidRPr="001B344B" w14:paraId="43D12A6F" w14:textId="77777777" w:rsidTr="00B54271">
        <w:trPr>
          <w:gridAfter w:val="2"/>
          <w:wAfter w:w="19" w:type="dxa"/>
          <w:trHeight w:val="717"/>
          <w:jc w:val="center"/>
        </w:trPr>
        <w:tc>
          <w:tcPr>
            <w:tcW w:w="1121" w:type="dxa"/>
            <w:vMerge/>
            <w:vAlign w:val="center"/>
          </w:tcPr>
          <w:p w14:paraId="592C3D94"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11434D61"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5DFC4A51"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32BBFB97"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70AF947D"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1AE067F0"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8.1.4 Publicar en portal institucional y redes sociales</w:t>
            </w:r>
          </w:p>
        </w:tc>
        <w:tc>
          <w:tcPr>
            <w:tcW w:w="1150" w:type="dxa"/>
            <w:vAlign w:val="center"/>
          </w:tcPr>
          <w:p w14:paraId="2E0024A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568AD290"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Nota de prensa publicada</w:t>
            </w:r>
          </w:p>
        </w:tc>
        <w:tc>
          <w:tcPr>
            <w:tcW w:w="1274" w:type="dxa"/>
            <w:vAlign w:val="center"/>
          </w:tcPr>
          <w:p w14:paraId="26BCCB7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las plataformas presenten problemas técnicos.</w:t>
            </w:r>
          </w:p>
        </w:tc>
        <w:tc>
          <w:tcPr>
            <w:tcW w:w="1329" w:type="dxa"/>
            <w:vAlign w:val="center"/>
          </w:tcPr>
          <w:p w14:paraId="33D7207A"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Asegurar con Tecnología que las actualizaciones estén vigentes.</w:t>
            </w:r>
          </w:p>
        </w:tc>
        <w:tc>
          <w:tcPr>
            <w:tcW w:w="263" w:type="dxa"/>
            <w:shd w:val="clear" w:color="auto" w:fill="BEBEBE" w:themeFill="text2" w:themeFillTint="66"/>
            <w:vAlign w:val="center"/>
          </w:tcPr>
          <w:p w14:paraId="5F05A649"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76C920AC"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1CF764BE"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59E0830C"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15103BC7"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2AD201A8"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59664FE"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05AD51BF"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6525CE52"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766919FE"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39172F4B"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497E1A33"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05BFFB16"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31102554"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5374D30B" w14:textId="77777777" w:rsidR="00FB55B4" w:rsidRPr="009069C5" w:rsidRDefault="00FB55B4" w:rsidP="00B54271">
            <w:pPr>
              <w:rPr>
                <w:rFonts w:ascii="Times New Roman" w:hAnsi="Times New Roman" w:cs="Times New Roman"/>
                <w:sz w:val="14"/>
                <w:lang w:val="es-419"/>
              </w:rPr>
            </w:pPr>
          </w:p>
        </w:tc>
      </w:tr>
      <w:tr w:rsidR="00FB55B4" w:rsidRPr="009069C5" w14:paraId="21C62615" w14:textId="77777777" w:rsidTr="00B54271">
        <w:trPr>
          <w:gridAfter w:val="2"/>
          <w:wAfter w:w="19" w:type="dxa"/>
          <w:trHeight w:val="70"/>
          <w:jc w:val="center"/>
        </w:trPr>
        <w:tc>
          <w:tcPr>
            <w:tcW w:w="1121" w:type="dxa"/>
            <w:vMerge w:val="restart"/>
            <w:vAlign w:val="center"/>
          </w:tcPr>
          <w:p w14:paraId="4A55AB35" w14:textId="77777777" w:rsidR="00FB55B4" w:rsidRPr="009069C5" w:rsidRDefault="00FB55B4" w:rsidP="00B54271">
            <w:pPr>
              <w:rPr>
                <w:rFonts w:ascii="Times New Roman" w:hAnsi="Times New Roman" w:cs="Times New Roman"/>
                <w:sz w:val="14"/>
                <w:lang w:val="es-419"/>
              </w:rPr>
            </w:pPr>
          </w:p>
          <w:p w14:paraId="5395E3A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8.2 Gestionar publicidad en redes sociales para difundir  </w:t>
            </w:r>
          </w:p>
          <w:p w14:paraId="384B3783"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publicaciones específicas de TNR</w:t>
            </w:r>
          </w:p>
          <w:p w14:paraId="389D7F1F" w14:textId="77777777" w:rsidR="00FB55B4" w:rsidRPr="009069C5" w:rsidRDefault="00FB55B4" w:rsidP="00B54271">
            <w:pPr>
              <w:rPr>
                <w:rFonts w:ascii="Times New Roman" w:hAnsi="Times New Roman" w:cs="Times New Roman"/>
                <w:sz w:val="14"/>
                <w:lang w:val="es-419"/>
              </w:rPr>
            </w:pPr>
          </w:p>
          <w:p w14:paraId="0D229CA2" w14:textId="77777777" w:rsidR="00FB55B4" w:rsidRPr="009069C5" w:rsidRDefault="00FB55B4" w:rsidP="00B54271">
            <w:pPr>
              <w:rPr>
                <w:rFonts w:ascii="Times New Roman" w:hAnsi="Times New Roman" w:cs="Times New Roman"/>
                <w:sz w:val="14"/>
                <w:lang w:val="es-419"/>
              </w:rPr>
            </w:pPr>
          </w:p>
          <w:p w14:paraId="03DFBA90" w14:textId="77777777" w:rsidR="00FB55B4" w:rsidRPr="009069C5" w:rsidRDefault="00FB55B4" w:rsidP="00B54271">
            <w:pPr>
              <w:rPr>
                <w:rFonts w:ascii="Times New Roman" w:hAnsi="Times New Roman" w:cs="Times New Roman"/>
                <w:sz w:val="14"/>
                <w:lang w:val="es-419"/>
              </w:rPr>
            </w:pPr>
          </w:p>
          <w:p w14:paraId="3904D345" w14:textId="77777777" w:rsidR="00FB55B4" w:rsidRPr="009069C5" w:rsidRDefault="00FB55B4" w:rsidP="00B54271">
            <w:pPr>
              <w:rPr>
                <w:rFonts w:ascii="Times New Roman" w:hAnsi="Times New Roman" w:cs="Times New Roman"/>
                <w:sz w:val="14"/>
                <w:lang w:val="es-419"/>
              </w:rPr>
            </w:pPr>
          </w:p>
          <w:p w14:paraId="0929D74F" w14:textId="77777777" w:rsidR="00FB55B4" w:rsidRPr="009069C5" w:rsidRDefault="00FB55B4" w:rsidP="00B54271">
            <w:pPr>
              <w:rPr>
                <w:rFonts w:ascii="Times New Roman" w:hAnsi="Times New Roman" w:cs="Times New Roman"/>
                <w:sz w:val="14"/>
                <w:lang w:val="es-419"/>
              </w:rPr>
            </w:pPr>
          </w:p>
        </w:tc>
        <w:tc>
          <w:tcPr>
            <w:tcW w:w="1017" w:type="dxa"/>
            <w:vMerge w:val="restart"/>
            <w:vAlign w:val="center"/>
          </w:tcPr>
          <w:p w14:paraId="2535B1FD"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90 % de perfiles que queremos impactar.</w:t>
            </w:r>
          </w:p>
        </w:tc>
        <w:tc>
          <w:tcPr>
            <w:tcW w:w="1052" w:type="dxa"/>
            <w:vMerge w:val="restart"/>
            <w:vAlign w:val="center"/>
          </w:tcPr>
          <w:p w14:paraId="17FA0AE8"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Porcentaje de perfiles alcanzados</w:t>
            </w:r>
          </w:p>
        </w:tc>
        <w:tc>
          <w:tcPr>
            <w:tcW w:w="1002" w:type="dxa"/>
            <w:vMerge w:val="restart"/>
            <w:vAlign w:val="center"/>
          </w:tcPr>
          <w:p w14:paraId="6E813182"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visualización de la institución a través de las redes sociales.  </w:t>
            </w:r>
          </w:p>
        </w:tc>
        <w:tc>
          <w:tcPr>
            <w:tcW w:w="1087" w:type="dxa"/>
            <w:vMerge w:val="restart"/>
            <w:vAlign w:val="center"/>
          </w:tcPr>
          <w:p w14:paraId="6D55302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1323" w:type="dxa"/>
            <w:vAlign w:val="center"/>
          </w:tcPr>
          <w:p w14:paraId="78251F9B"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8.2.1 Determinar con la MAE las publicaciones a difundir</w:t>
            </w:r>
          </w:p>
        </w:tc>
        <w:tc>
          <w:tcPr>
            <w:tcW w:w="1150" w:type="dxa"/>
            <w:vAlign w:val="center"/>
          </w:tcPr>
          <w:p w14:paraId="433A7C9D"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35CB5DE4" w14:textId="77777777" w:rsidR="00FB55B4" w:rsidRPr="009069C5" w:rsidRDefault="00FB55B4" w:rsidP="00B54271">
            <w:pPr>
              <w:rPr>
                <w:rFonts w:ascii="Times New Roman" w:hAnsi="Times New Roman" w:cs="Times New Roman"/>
                <w:sz w:val="14"/>
                <w:lang w:val="es-419"/>
              </w:rPr>
            </w:pPr>
          </w:p>
          <w:p w14:paraId="55DDB8E9"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Publicación realizada</w:t>
            </w:r>
          </w:p>
        </w:tc>
        <w:tc>
          <w:tcPr>
            <w:tcW w:w="1274" w:type="dxa"/>
            <w:vAlign w:val="center"/>
          </w:tcPr>
          <w:p w14:paraId="360BAE9E"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No generar engagment (alcance) esperado con la publicidad. </w:t>
            </w:r>
          </w:p>
        </w:tc>
        <w:tc>
          <w:tcPr>
            <w:tcW w:w="1329" w:type="dxa"/>
            <w:vAlign w:val="center"/>
          </w:tcPr>
          <w:p w14:paraId="7936B36B"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Ajustar el contenido a tendencias del momento en redes sociales.</w:t>
            </w:r>
          </w:p>
        </w:tc>
        <w:tc>
          <w:tcPr>
            <w:tcW w:w="263" w:type="dxa"/>
            <w:shd w:val="clear" w:color="auto" w:fill="BEBEBE" w:themeFill="text2" w:themeFillTint="66"/>
            <w:vAlign w:val="center"/>
          </w:tcPr>
          <w:p w14:paraId="428E0FC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w:t>
            </w:r>
          </w:p>
        </w:tc>
        <w:tc>
          <w:tcPr>
            <w:tcW w:w="273" w:type="dxa"/>
            <w:gridSpan w:val="2"/>
            <w:shd w:val="clear" w:color="auto" w:fill="BEBEBE" w:themeFill="text2" w:themeFillTint="66"/>
            <w:vAlign w:val="center"/>
          </w:tcPr>
          <w:p w14:paraId="5EFFFB2A"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w:t>
            </w:r>
          </w:p>
        </w:tc>
        <w:tc>
          <w:tcPr>
            <w:tcW w:w="282" w:type="dxa"/>
            <w:gridSpan w:val="2"/>
            <w:shd w:val="clear" w:color="auto" w:fill="BEBEBE" w:themeFill="text2" w:themeFillTint="66"/>
            <w:vAlign w:val="center"/>
          </w:tcPr>
          <w:p w14:paraId="1D536B1A"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w:t>
            </w:r>
          </w:p>
        </w:tc>
        <w:tc>
          <w:tcPr>
            <w:tcW w:w="283" w:type="dxa"/>
            <w:gridSpan w:val="2"/>
            <w:shd w:val="clear" w:color="auto" w:fill="BEBEBE" w:themeFill="text2" w:themeFillTint="66"/>
            <w:vAlign w:val="center"/>
          </w:tcPr>
          <w:p w14:paraId="24408D0E"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w:t>
            </w:r>
          </w:p>
        </w:tc>
        <w:tc>
          <w:tcPr>
            <w:tcW w:w="282" w:type="dxa"/>
            <w:gridSpan w:val="2"/>
            <w:shd w:val="clear" w:color="auto" w:fill="BEBEBE" w:themeFill="text2" w:themeFillTint="66"/>
            <w:vAlign w:val="center"/>
          </w:tcPr>
          <w:p w14:paraId="5B7005EF"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w:t>
            </w:r>
          </w:p>
        </w:tc>
        <w:tc>
          <w:tcPr>
            <w:tcW w:w="283" w:type="dxa"/>
            <w:gridSpan w:val="2"/>
            <w:shd w:val="clear" w:color="auto" w:fill="BEBEBE" w:themeFill="text2" w:themeFillTint="66"/>
            <w:vAlign w:val="center"/>
          </w:tcPr>
          <w:p w14:paraId="73A0965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w:t>
            </w:r>
          </w:p>
        </w:tc>
        <w:tc>
          <w:tcPr>
            <w:tcW w:w="279" w:type="dxa"/>
            <w:gridSpan w:val="2"/>
            <w:shd w:val="clear" w:color="auto" w:fill="BEBEBE" w:themeFill="text2" w:themeFillTint="66"/>
            <w:vAlign w:val="center"/>
          </w:tcPr>
          <w:p w14:paraId="72B44C63"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09E36894"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742FBDEB"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6695DD80"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1E5F5E87"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4BBA3184" w14:textId="77777777" w:rsidR="00FB55B4" w:rsidRPr="009069C5" w:rsidRDefault="00FB55B4" w:rsidP="00B54271">
            <w:pPr>
              <w:rPr>
                <w:rFonts w:ascii="Times New Roman" w:hAnsi="Times New Roman" w:cs="Times New Roman"/>
                <w:sz w:val="14"/>
                <w:lang w:val="es-419"/>
              </w:rPr>
            </w:pPr>
          </w:p>
        </w:tc>
        <w:tc>
          <w:tcPr>
            <w:tcW w:w="1007" w:type="dxa"/>
            <w:vMerge w:val="restart"/>
            <w:vAlign w:val="center"/>
          </w:tcPr>
          <w:p w14:paraId="410A71F0" w14:textId="77777777" w:rsidR="00FB55B4" w:rsidRPr="009069C5" w:rsidRDefault="00FB55B4" w:rsidP="00B54271">
            <w:pPr>
              <w:rPr>
                <w:rFonts w:ascii="Times New Roman" w:hAnsi="Times New Roman" w:cs="Times New Roman"/>
                <w:sz w:val="14"/>
                <w:lang w:val="es-419"/>
              </w:rPr>
            </w:pPr>
          </w:p>
        </w:tc>
        <w:tc>
          <w:tcPr>
            <w:tcW w:w="1182" w:type="dxa"/>
            <w:gridSpan w:val="3"/>
            <w:vMerge w:val="restart"/>
            <w:vAlign w:val="center"/>
          </w:tcPr>
          <w:p w14:paraId="48C1EDF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RD$ 110,000  </w:t>
            </w:r>
          </w:p>
        </w:tc>
        <w:tc>
          <w:tcPr>
            <w:tcW w:w="1438" w:type="dxa"/>
            <w:vMerge w:val="restart"/>
            <w:vAlign w:val="center"/>
          </w:tcPr>
          <w:p w14:paraId="52D3C8AB" w14:textId="77777777" w:rsidR="00FB55B4" w:rsidRPr="009069C5" w:rsidRDefault="00FB55B4" w:rsidP="00B54271">
            <w:pPr>
              <w:rPr>
                <w:rFonts w:ascii="Times New Roman" w:hAnsi="Times New Roman" w:cs="Times New Roman"/>
                <w:sz w:val="14"/>
                <w:lang w:val="es-419"/>
              </w:rPr>
            </w:pPr>
          </w:p>
        </w:tc>
      </w:tr>
      <w:tr w:rsidR="00FB55B4" w:rsidRPr="001B344B" w14:paraId="07EC477D" w14:textId="77777777" w:rsidTr="00B54271">
        <w:trPr>
          <w:gridAfter w:val="2"/>
          <w:wAfter w:w="19" w:type="dxa"/>
          <w:trHeight w:val="951"/>
          <w:jc w:val="center"/>
        </w:trPr>
        <w:tc>
          <w:tcPr>
            <w:tcW w:w="1121" w:type="dxa"/>
            <w:vMerge/>
            <w:vAlign w:val="center"/>
          </w:tcPr>
          <w:p w14:paraId="49AFC4ED"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77229501"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04BB5090"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210E47E8"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3BE94D79"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004DEBA9"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8.2.2 Determinar costo de la publicidad.</w:t>
            </w:r>
          </w:p>
        </w:tc>
        <w:tc>
          <w:tcPr>
            <w:tcW w:w="1150" w:type="dxa"/>
            <w:vAlign w:val="center"/>
          </w:tcPr>
          <w:p w14:paraId="4856578F"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3369E663"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-Plataformas de redes sociales.</w:t>
            </w:r>
          </w:p>
        </w:tc>
        <w:tc>
          <w:tcPr>
            <w:tcW w:w="1274" w:type="dxa"/>
            <w:vAlign w:val="center"/>
          </w:tcPr>
          <w:p w14:paraId="00B8393D" w14:textId="77777777" w:rsidR="00FB55B4" w:rsidRPr="009069C5" w:rsidRDefault="00FB55B4" w:rsidP="00B54271">
            <w:pPr>
              <w:rPr>
                <w:rFonts w:ascii="Times New Roman" w:hAnsi="Times New Roman" w:cs="Times New Roman"/>
                <w:sz w:val="14"/>
                <w:lang w:val="es-419"/>
              </w:rPr>
            </w:pPr>
          </w:p>
          <w:p w14:paraId="3678816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la campaña se exceda del monto presupuestado.</w:t>
            </w:r>
          </w:p>
          <w:p w14:paraId="4808EE49" w14:textId="77777777" w:rsidR="00FB55B4" w:rsidRPr="009069C5" w:rsidRDefault="00FB55B4" w:rsidP="00B54271">
            <w:pPr>
              <w:rPr>
                <w:rFonts w:ascii="Times New Roman" w:hAnsi="Times New Roman" w:cs="Times New Roman"/>
                <w:sz w:val="14"/>
                <w:lang w:val="es-419"/>
              </w:rPr>
            </w:pPr>
          </w:p>
        </w:tc>
        <w:tc>
          <w:tcPr>
            <w:tcW w:w="1329" w:type="dxa"/>
            <w:vAlign w:val="center"/>
          </w:tcPr>
          <w:p w14:paraId="19AA4FB9"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Confirmar con Compras y Contrataciones recursos disponibles.</w:t>
            </w:r>
          </w:p>
        </w:tc>
        <w:tc>
          <w:tcPr>
            <w:tcW w:w="263" w:type="dxa"/>
            <w:shd w:val="clear" w:color="auto" w:fill="BEBEBE" w:themeFill="text2" w:themeFillTint="66"/>
            <w:vAlign w:val="center"/>
          </w:tcPr>
          <w:p w14:paraId="35C12095"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4D0BCCB2"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58B896F7"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3C845474"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3BA8ADFF"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5127F0E5"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04515231"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3ECAE2D7"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086D1F0F"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5D4D4AD4"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793C92AF"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23D44474"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2152D9CE"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027A6824"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2CF9D850" w14:textId="77777777" w:rsidR="00FB55B4" w:rsidRPr="009069C5" w:rsidRDefault="00FB55B4" w:rsidP="00B54271">
            <w:pPr>
              <w:rPr>
                <w:rFonts w:ascii="Times New Roman" w:hAnsi="Times New Roman" w:cs="Times New Roman"/>
                <w:sz w:val="14"/>
                <w:lang w:val="es-419"/>
              </w:rPr>
            </w:pPr>
          </w:p>
        </w:tc>
      </w:tr>
      <w:tr w:rsidR="00FB55B4" w:rsidRPr="001B344B" w14:paraId="413124D1" w14:textId="77777777" w:rsidTr="00B54271">
        <w:trPr>
          <w:gridAfter w:val="2"/>
          <w:wAfter w:w="19" w:type="dxa"/>
          <w:trHeight w:val="538"/>
          <w:jc w:val="center"/>
        </w:trPr>
        <w:tc>
          <w:tcPr>
            <w:tcW w:w="1121" w:type="dxa"/>
            <w:vMerge/>
            <w:vAlign w:val="center"/>
          </w:tcPr>
          <w:p w14:paraId="0E7F4966"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442F905E"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6FC23678"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08B08F03"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786B0B7A"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3DA439A9" w14:textId="77777777" w:rsidR="00FB55B4" w:rsidRPr="009069C5" w:rsidRDefault="00FB55B4" w:rsidP="00B54271">
            <w:pPr>
              <w:rPr>
                <w:rFonts w:ascii="Times New Roman" w:hAnsi="Times New Roman" w:cs="Times New Roman"/>
                <w:sz w:val="14"/>
                <w:lang w:val="es-419"/>
              </w:rPr>
            </w:pPr>
          </w:p>
          <w:p w14:paraId="6044E96D"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8.2.3 Publicitar mensaje publicitario</w:t>
            </w:r>
          </w:p>
          <w:p w14:paraId="4EBBDD0E" w14:textId="77777777" w:rsidR="00FB55B4" w:rsidRPr="009069C5" w:rsidRDefault="00FB55B4" w:rsidP="00B54271">
            <w:pPr>
              <w:rPr>
                <w:rFonts w:ascii="Times New Roman" w:hAnsi="Times New Roman" w:cs="Times New Roman"/>
                <w:sz w:val="14"/>
                <w:lang w:val="es-419"/>
              </w:rPr>
            </w:pPr>
          </w:p>
        </w:tc>
        <w:tc>
          <w:tcPr>
            <w:tcW w:w="1150" w:type="dxa"/>
            <w:vAlign w:val="center"/>
          </w:tcPr>
          <w:p w14:paraId="181C2F7D"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0C569A3E"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-Mensaje publicado</w:t>
            </w:r>
          </w:p>
        </w:tc>
        <w:tc>
          <w:tcPr>
            <w:tcW w:w="1274" w:type="dxa"/>
            <w:vAlign w:val="center"/>
          </w:tcPr>
          <w:p w14:paraId="7167E91A" w14:textId="77777777" w:rsidR="00FB55B4" w:rsidRPr="009069C5" w:rsidRDefault="00FB55B4" w:rsidP="00B54271">
            <w:pPr>
              <w:rPr>
                <w:rFonts w:ascii="Times New Roman" w:hAnsi="Times New Roman" w:cs="Times New Roman"/>
                <w:sz w:val="14"/>
                <w:lang w:val="es-419"/>
              </w:rPr>
            </w:pPr>
          </w:p>
          <w:p w14:paraId="3A668D92" w14:textId="37DDA223"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el algoritmo no posicione la publicidad al total del</w:t>
            </w:r>
            <w:r w:rsidRPr="009069C5">
              <w:rPr>
                <w:rFonts w:ascii="Times New Roman" w:hAnsi="Times New Roman" w:cs="Times New Roman"/>
                <w:i/>
                <w:iCs/>
                <w:sz w:val="14"/>
                <w:lang w:val="es-419"/>
              </w:rPr>
              <w:t xml:space="preserve"> </w:t>
            </w:r>
            <w:r w:rsidR="00CF5772" w:rsidRPr="009069C5">
              <w:rPr>
                <w:rFonts w:ascii="Times New Roman" w:hAnsi="Times New Roman" w:cs="Times New Roman"/>
                <w:i/>
                <w:iCs/>
                <w:sz w:val="14"/>
                <w:lang w:val="es-419"/>
              </w:rPr>
              <w:t>públic</w:t>
            </w:r>
            <w:r w:rsidR="00CF5772" w:rsidRPr="009069C5">
              <w:rPr>
                <w:i/>
                <w:iCs/>
                <w:sz w:val="14"/>
                <w:lang w:val="es-419"/>
              </w:rPr>
              <w:t>o</w:t>
            </w:r>
            <w:r w:rsidRPr="009069C5">
              <w:rPr>
                <w:rFonts w:ascii="Times New Roman" w:hAnsi="Times New Roman" w:cs="Times New Roman"/>
                <w:sz w:val="14"/>
                <w:lang w:val="es-419"/>
              </w:rPr>
              <w:t xml:space="preserve"> (objetivo) contratado.</w:t>
            </w:r>
          </w:p>
        </w:tc>
        <w:tc>
          <w:tcPr>
            <w:tcW w:w="1329" w:type="dxa"/>
            <w:vAlign w:val="center"/>
          </w:tcPr>
          <w:p w14:paraId="0B51EF1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Mantener las redes sociales de TNR activas con publicaciones constantes. </w:t>
            </w:r>
          </w:p>
        </w:tc>
        <w:tc>
          <w:tcPr>
            <w:tcW w:w="263" w:type="dxa"/>
            <w:shd w:val="clear" w:color="auto" w:fill="BEBEBE" w:themeFill="text2" w:themeFillTint="66"/>
            <w:vAlign w:val="center"/>
          </w:tcPr>
          <w:p w14:paraId="614DD8AF"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027EAC89"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50ADBA04"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33C618C7"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51B1554C"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1B2217A2"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05F15F39"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17DEB81F"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64A2965"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7622E101"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331ED0FC"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4044237F"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111291B6"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106CAD0A"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34371BC5" w14:textId="77777777" w:rsidR="00FB55B4" w:rsidRPr="009069C5" w:rsidRDefault="00FB55B4" w:rsidP="00B54271">
            <w:pPr>
              <w:rPr>
                <w:rFonts w:ascii="Times New Roman" w:hAnsi="Times New Roman" w:cs="Times New Roman"/>
                <w:sz w:val="14"/>
                <w:lang w:val="es-419"/>
              </w:rPr>
            </w:pPr>
          </w:p>
        </w:tc>
      </w:tr>
      <w:tr w:rsidR="00FB55B4" w:rsidRPr="001B344B" w14:paraId="64E697AB" w14:textId="77777777" w:rsidTr="00B54271">
        <w:trPr>
          <w:gridAfter w:val="2"/>
          <w:wAfter w:w="19" w:type="dxa"/>
          <w:trHeight w:val="583"/>
          <w:jc w:val="center"/>
        </w:trPr>
        <w:tc>
          <w:tcPr>
            <w:tcW w:w="1121" w:type="dxa"/>
            <w:vMerge/>
            <w:vAlign w:val="center"/>
          </w:tcPr>
          <w:p w14:paraId="155E2E02"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5917D286"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01F449AE"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13BB5A60"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1586D744"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70FD13A2"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8.2.4 Informe de resultados</w:t>
            </w:r>
          </w:p>
        </w:tc>
        <w:tc>
          <w:tcPr>
            <w:tcW w:w="1150" w:type="dxa"/>
            <w:vAlign w:val="center"/>
          </w:tcPr>
          <w:p w14:paraId="37E71614"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3746CA38"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color w:val="000000" w:themeColor="text1"/>
                <w:sz w:val="14"/>
                <w:lang w:val="es-419"/>
              </w:rPr>
              <w:t>Informe Resultado de las Plataformas de redes sociales.</w:t>
            </w:r>
          </w:p>
        </w:tc>
        <w:tc>
          <w:tcPr>
            <w:tcW w:w="1274" w:type="dxa"/>
            <w:vAlign w:val="center"/>
          </w:tcPr>
          <w:p w14:paraId="31C88EBA" w14:textId="77777777" w:rsidR="00FB55B4" w:rsidRPr="009069C5" w:rsidRDefault="00FB55B4" w:rsidP="00B54271">
            <w:pPr>
              <w:rPr>
                <w:rFonts w:ascii="Times New Roman" w:hAnsi="Times New Roman" w:cs="Times New Roman"/>
                <w:sz w:val="14"/>
                <w:lang w:val="es-419"/>
              </w:rPr>
            </w:pPr>
          </w:p>
          <w:p w14:paraId="76183AE0"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-Que las plataformas de redes sociales no generen las estadísticas de la publicidad. </w:t>
            </w:r>
          </w:p>
        </w:tc>
        <w:tc>
          <w:tcPr>
            <w:tcW w:w="1329" w:type="dxa"/>
            <w:vAlign w:val="center"/>
          </w:tcPr>
          <w:p w14:paraId="1A97A441"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Programar generación de estadísticas en cada red social de TNR.</w:t>
            </w:r>
          </w:p>
        </w:tc>
        <w:tc>
          <w:tcPr>
            <w:tcW w:w="263" w:type="dxa"/>
            <w:shd w:val="clear" w:color="auto" w:fill="BEBEBE" w:themeFill="text2" w:themeFillTint="66"/>
            <w:vAlign w:val="center"/>
          </w:tcPr>
          <w:p w14:paraId="46851546"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7A8DF917"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3399DF51"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3118F8EC"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26124F0D"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276F6CFB"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78B4A90E"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45C6700D"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68C58733"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7CE09F9E"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50586669"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6A5DA747"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25E74688"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34898CEC"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1BF01872" w14:textId="77777777" w:rsidR="00FB55B4" w:rsidRPr="009069C5" w:rsidRDefault="00FB55B4" w:rsidP="00B54271">
            <w:pPr>
              <w:rPr>
                <w:rFonts w:ascii="Times New Roman" w:hAnsi="Times New Roman" w:cs="Times New Roman"/>
                <w:sz w:val="14"/>
                <w:lang w:val="es-419"/>
              </w:rPr>
            </w:pPr>
          </w:p>
        </w:tc>
      </w:tr>
      <w:tr w:rsidR="00FB55B4" w:rsidRPr="009069C5" w14:paraId="14163A89" w14:textId="77777777" w:rsidTr="00B54271">
        <w:trPr>
          <w:gridAfter w:val="2"/>
          <w:wAfter w:w="19" w:type="dxa"/>
          <w:trHeight w:val="755"/>
          <w:jc w:val="center"/>
        </w:trPr>
        <w:tc>
          <w:tcPr>
            <w:tcW w:w="1121" w:type="dxa"/>
            <w:vMerge w:val="restart"/>
            <w:vAlign w:val="center"/>
          </w:tcPr>
          <w:p w14:paraId="7D55552E"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8.3 Realizar actividades educativas externas en pro de sensibilizar a la ciudadanía en el manejo y consumo del agua</w:t>
            </w:r>
          </w:p>
        </w:tc>
        <w:tc>
          <w:tcPr>
            <w:tcW w:w="1017" w:type="dxa"/>
            <w:vMerge w:val="restart"/>
            <w:vAlign w:val="center"/>
          </w:tcPr>
          <w:p w14:paraId="4DB1D2A7"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95 % de participación de los ciudadanos seleccionados a sensibilizar </w:t>
            </w:r>
          </w:p>
        </w:tc>
        <w:tc>
          <w:tcPr>
            <w:tcW w:w="1052" w:type="dxa"/>
            <w:vMerge w:val="restart"/>
            <w:vAlign w:val="center"/>
          </w:tcPr>
          <w:p w14:paraId="39EB1DC5"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Porcentaje de ciudadanos sensibilizados</w:t>
            </w:r>
          </w:p>
        </w:tc>
        <w:tc>
          <w:tcPr>
            <w:tcW w:w="1002" w:type="dxa"/>
            <w:vMerge w:val="restart"/>
            <w:vAlign w:val="center"/>
          </w:tcPr>
          <w:p w14:paraId="0BE1E4E3"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ciudadanos sensibilizados en el manejo y consumo del agua</w:t>
            </w:r>
          </w:p>
        </w:tc>
        <w:tc>
          <w:tcPr>
            <w:tcW w:w="1087" w:type="dxa"/>
            <w:vMerge w:val="restart"/>
            <w:vAlign w:val="center"/>
          </w:tcPr>
          <w:p w14:paraId="74169587"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1323" w:type="dxa"/>
            <w:vAlign w:val="center"/>
          </w:tcPr>
          <w:p w14:paraId="21735DAC" w14:textId="77777777" w:rsidR="00FB55B4" w:rsidRPr="009069C5" w:rsidRDefault="00FB55B4" w:rsidP="00B54271">
            <w:pPr>
              <w:rPr>
                <w:rFonts w:ascii="Times New Roman" w:hAnsi="Times New Roman" w:cs="Times New Roman"/>
                <w:sz w:val="14"/>
                <w:lang w:val="es-419"/>
              </w:rPr>
            </w:pPr>
          </w:p>
          <w:p w14:paraId="61DD4C40"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8.3.1 Diseñar actividad y su objetivo </w:t>
            </w:r>
          </w:p>
        </w:tc>
        <w:tc>
          <w:tcPr>
            <w:tcW w:w="1150" w:type="dxa"/>
            <w:vAlign w:val="center"/>
          </w:tcPr>
          <w:p w14:paraId="01C31902"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División de Comunicaciones </w:t>
            </w:r>
          </w:p>
        </w:tc>
        <w:tc>
          <w:tcPr>
            <w:tcW w:w="1211" w:type="dxa"/>
            <w:vAlign w:val="center"/>
          </w:tcPr>
          <w:p w14:paraId="34A30877"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-Guion de la actividad.</w:t>
            </w:r>
          </w:p>
        </w:tc>
        <w:tc>
          <w:tcPr>
            <w:tcW w:w="1274" w:type="dxa"/>
            <w:vAlign w:val="center"/>
          </w:tcPr>
          <w:p w14:paraId="6D88938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el tipo de actividad no se ajuste a lineamientos estratégicos de TNR</w:t>
            </w:r>
          </w:p>
        </w:tc>
        <w:tc>
          <w:tcPr>
            <w:tcW w:w="1329" w:type="dxa"/>
            <w:vAlign w:val="center"/>
          </w:tcPr>
          <w:p w14:paraId="2B915C4B"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Consensuar la propuesta con Planificación y MAE.</w:t>
            </w:r>
          </w:p>
        </w:tc>
        <w:tc>
          <w:tcPr>
            <w:tcW w:w="263" w:type="dxa"/>
            <w:shd w:val="clear" w:color="auto" w:fill="BEBEBE" w:themeFill="text2" w:themeFillTint="66"/>
            <w:vAlign w:val="center"/>
          </w:tcPr>
          <w:p w14:paraId="028E7B99"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2F284199"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36695A16"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02B1BDC3"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77C9850E"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0902522B"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3916EB34"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3F49EA7B"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1B53A31"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7086248B"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6534D1EB"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36661417" w14:textId="77777777" w:rsidR="00FB55B4" w:rsidRPr="009069C5" w:rsidRDefault="00FB55B4" w:rsidP="00B54271">
            <w:pPr>
              <w:rPr>
                <w:rFonts w:ascii="Times New Roman" w:hAnsi="Times New Roman" w:cs="Times New Roman"/>
                <w:sz w:val="14"/>
                <w:lang w:val="es-419"/>
              </w:rPr>
            </w:pPr>
          </w:p>
        </w:tc>
        <w:tc>
          <w:tcPr>
            <w:tcW w:w="1007" w:type="dxa"/>
            <w:vMerge w:val="restart"/>
            <w:vAlign w:val="center"/>
          </w:tcPr>
          <w:p w14:paraId="051D8988"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Material gastable</w:t>
            </w:r>
          </w:p>
        </w:tc>
        <w:tc>
          <w:tcPr>
            <w:tcW w:w="1182" w:type="dxa"/>
            <w:gridSpan w:val="3"/>
            <w:vMerge w:val="restart"/>
            <w:vAlign w:val="center"/>
          </w:tcPr>
          <w:p w14:paraId="5931CB58"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RD$ 50,000</w:t>
            </w:r>
          </w:p>
        </w:tc>
        <w:tc>
          <w:tcPr>
            <w:tcW w:w="1438" w:type="dxa"/>
            <w:vMerge w:val="restart"/>
            <w:vAlign w:val="center"/>
          </w:tcPr>
          <w:p w14:paraId="6652DDDC" w14:textId="77777777" w:rsidR="00FB55B4" w:rsidRPr="009069C5" w:rsidRDefault="00FB55B4" w:rsidP="00B54271">
            <w:pPr>
              <w:rPr>
                <w:rFonts w:ascii="Times New Roman" w:hAnsi="Times New Roman" w:cs="Times New Roman"/>
                <w:sz w:val="14"/>
                <w:lang w:val="es-419"/>
              </w:rPr>
            </w:pPr>
          </w:p>
        </w:tc>
      </w:tr>
      <w:tr w:rsidR="00FB55B4" w:rsidRPr="001B344B" w14:paraId="1888FAB0" w14:textId="77777777" w:rsidTr="00B54271">
        <w:trPr>
          <w:gridAfter w:val="2"/>
          <w:wAfter w:w="19" w:type="dxa"/>
          <w:trHeight w:val="583"/>
          <w:jc w:val="center"/>
        </w:trPr>
        <w:tc>
          <w:tcPr>
            <w:tcW w:w="1121" w:type="dxa"/>
            <w:vMerge/>
            <w:vAlign w:val="center"/>
          </w:tcPr>
          <w:p w14:paraId="33D045AE"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580DE89F"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28A1EF62"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67695159"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4E62BFDD"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3D6756C7"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8.3.2 Gestionar insumos para la dicha actividad</w:t>
            </w:r>
          </w:p>
          <w:p w14:paraId="4078F3CC" w14:textId="77777777" w:rsidR="00FB55B4" w:rsidRPr="009069C5" w:rsidRDefault="00FB55B4" w:rsidP="00B54271">
            <w:pPr>
              <w:rPr>
                <w:rFonts w:ascii="Times New Roman" w:hAnsi="Times New Roman" w:cs="Times New Roman"/>
                <w:sz w:val="14"/>
                <w:lang w:val="es-419"/>
              </w:rPr>
            </w:pPr>
          </w:p>
        </w:tc>
        <w:tc>
          <w:tcPr>
            <w:tcW w:w="1150" w:type="dxa"/>
            <w:vAlign w:val="center"/>
          </w:tcPr>
          <w:p w14:paraId="7B2DBB5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2478D777" w14:textId="77777777" w:rsidR="00FB55B4" w:rsidRPr="009069C5" w:rsidRDefault="00FB55B4" w:rsidP="00B54271">
            <w:pPr>
              <w:rPr>
                <w:rFonts w:ascii="Times New Roman" w:hAnsi="Times New Roman" w:cs="Times New Roman"/>
                <w:sz w:val="14"/>
                <w:lang w:val="es-419"/>
              </w:rPr>
            </w:pPr>
          </w:p>
          <w:p w14:paraId="4AEEC892"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-Insumos planificados.</w:t>
            </w:r>
          </w:p>
          <w:p w14:paraId="459168CC" w14:textId="77777777" w:rsidR="00FB55B4" w:rsidRPr="009069C5" w:rsidRDefault="00FB55B4" w:rsidP="00B54271">
            <w:pPr>
              <w:rPr>
                <w:rFonts w:ascii="Times New Roman" w:hAnsi="Times New Roman" w:cs="Times New Roman"/>
                <w:sz w:val="14"/>
                <w:lang w:val="es-419"/>
              </w:rPr>
            </w:pPr>
          </w:p>
          <w:p w14:paraId="766E3931" w14:textId="77777777" w:rsidR="00FB55B4" w:rsidRPr="009069C5" w:rsidRDefault="00FB55B4" w:rsidP="00B54271">
            <w:pPr>
              <w:rPr>
                <w:rFonts w:ascii="Times New Roman" w:hAnsi="Times New Roman" w:cs="Times New Roman"/>
                <w:sz w:val="14"/>
                <w:lang w:val="es-419"/>
              </w:rPr>
            </w:pPr>
          </w:p>
        </w:tc>
        <w:tc>
          <w:tcPr>
            <w:tcW w:w="1274" w:type="dxa"/>
            <w:vAlign w:val="center"/>
          </w:tcPr>
          <w:p w14:paraId="7D94F9E5"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no haya suficientes productos/insumos para total de público convocado.</w:t>
            </w:r>
          </w:p>
        </w:tc>
        <w:tc>
          <w:tcPr>
            <w:tcW w:w="1329" w:type="dxa"/>
            <w:vAlign w:val="center"/>
          </w:tcPr>
          <w:p w14:paraId="5743B203"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Cruzar lista de convocados con cantidad de insumos disponibles.</w:t>
            </w:r>
          </w:p>
        </w:tc>
        <w:tc>
          <w:tcPr>
            <w:tcW w:w="263" w:type="dxa"/>
            <w:shd w:val="clear" w:color="auto" w:fill="BEBEBE" w:themeFill="text2" w:themeFillTint="66"/>
            <w:vAlign w:val="center"/>
          </w:tcPr>
          <w:p w14:paraId="5B11059D"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371140C9"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2BEF3650"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130365FE"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046C8D54"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53769101"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06A5A3C4"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1B8845DC"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5ECD07A"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7906C410"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139CA1A9"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7AF29001"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468B7EBC"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7089BC40"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6F07C7CD" w14:textId="77777777" w:rsidR="00FB55B4" w:rsidRPr="009069C5" w:rsidRDefault="00FB55B4" w:rsidP="00B54271">
            <w:pPr>
              <w:rPr>
                <w:rFonts w:ascii="Times New Roman" w:hAnsi="Times New Roman" w:cs="Times New Roman"/>
                <w:sz w:val="14"/>
                <w:lang w:val="es-419"/>
              </w:rPr>
            </w:pPr>
          </w:p>
        </w:tc>
      </w:tr>
      <w:tr w:rsidR="00FB55B4" w:rsidRPr="001B344B" w14:paraId="44106C40" w14:textId="77777777" w:rsidTr="00B54271">
        <w:trPr>
          <w:gridAfter w:val="2"/>
          <w:wAfter w:w="19" w:type="dxa"/>
          <w:trHeight w:val="778"/>
          <w:jc w:val="center"/>
        </w:trPr>
        <w:tc>
          <w:tcPr>
            <w:tcW w:w="1121" w:type="dxa"/>
            <w:vMerge/>
            <w:vAlign w:val="center"/>
          </w:tcPr>
          <w:p w14:paraId="5A05E51D"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2F3365B3"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61D14789"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34B245DC"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362EE2C3"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3FBE2483"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8.3.3 Realizar la actividad </w:t>
            </w:r>
          </w:p>
        </w:tc>
        <w:tc>
          <w:tcPr>
            <w:tcW w:w="1150" w:type="dxa"/>
            <w:vAlign w:val="center"/>
          </w:tcPr>
          <w:p w14:paraId="7C8B8EFA"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10F90169" w14:textId="77777777" w:rsidR="00FB55B4" w:rsidRPr="009069C5" w:rsidRDefault="00FB55B4" w:rsidP="00B54271">
            <w:pPr>
              <w:rPr>
                <w:rFonts w:ascii="Times New Roman" w:hAnsi="Times New Roman" w:cs="Times New Roman"/>
                <w:sz w:val="14"/>
                <w:lang w:val="es-419"/>
              </w:rPr>
            </w:pPr>
          </w:p>
          <w:p w14:paraId="3BB7E4E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-Control de asistencia. </w:t>
            </w:r>
          </w:p>
          <w:p w14:paraId="18D51789" w14:textId="77777777" w:rsidR="00FB55B4" w:rsidRPr="009069C5" w:rsidRDefault="00FB55B4" w:rsidP="00B54271">
            <w:pPr>
              <w:rPr>
                <w:rFonts w:ascii="Times New Roman" w:hAnsi="Times New Roman" w:cs="Times New Roman"/>
                <w:sz w:val="14"/>
                <w:lang w:val="es-419"/>
              </w:rPr>
            </w:pPr>
          </w:p>
        </w:tc>
        <w:tc>
          <w:tcPr>
            <w:tcW w:w="1274" w:type="dxa"/>
            <w:vAlign w:val="center"/>
          </w:tcPr>
          <w:p w14:paraId="41F49D4A"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-La ausencia de ciudadanos convocados</w:t>
            </w:r>
          </w:p>
        </w:tc>
        <w:tc>
          <w:tcPr>
            <w:tcW w:w="1329" w:type="dxa"/>
            <w:vAlign w:val="center"/>
          </w:tcPr>
          <w:p w14:paraId="6042F46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Confirmando asistencia vía llamada y/o correo electrónico </w:t>
            </w:r>
          </w:p>
        </w:tc>
        <w:tc>
          <w:tcPr>
            <w:tcW w:w="263" w:type="dxa"/>
            <w:shd w:val="clear" w:color="auto" w:fill="BEBEBE" w:themeFill="text2" w:themeFillTint="66"/>
            <w:vAlign w:val="center"/>
          </w:tcPr>
          <w:p w14:paraId="03A6E911"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3547D5E4"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1FE565D2"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3E7FE289"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4B2272EB"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039F7059"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6A5CB0B"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716B2E20"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37D56641"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10C0A35C"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4947A86F"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5D158403"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1D765131"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5F158011"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56DF0004" w14:textId="77777777" w:rsidR="00FB55B4" w:rsidRPr="009069C5" w:rsidRDefault="00FB55B4" w:rsidP="00B54271">
            <w:pPr>
              <w:rPr>
                <w:rFonts w:ascii="Times New Roman" w:hAnsi="Times New Roman" w:cs="Times New Roman"/>
                <w:sz w:val="14"/>
                <w:lang w:val="es-419"/>
              </w:rPr>
            </w:pPr>
          </w:p>
        </w:tc>
      </w:tr>
      <w:tr w:rsidR="00FB55B4" w:rsidRPr="001B344B" w14:paraId="1D155F21" w14:textId="77777777" w:rsidTr="00B54271">
        <w:trPr>
          <w:gridAfter w:val="2"/>
          <w:wAfter w:w="19" w:type="dxa"/>
          <w:trHeight w:val="1097"/>
          <w:jc w:val="center"/>
        </w:trPr>
        <w:tc>
          <w:tcPr>
            <w:tcW w:w="1121" w:type="dxa"/>
            <w:vMerge/>
            <w:vAlign w:val="center"/>
          </w:tcPr>
          <w:p w14:paraId="4515A213"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69F79009"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595DA101"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77F6873D"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47AF343C"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2773AC0D"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8.3.4 Informe con resultados audiovisuales de la actividad. </w:t>
            </w:r>
          </w:p>
        </w:tc>
        <w:tc>
          <w:tcPr>
            <w:tcW w:w="1150" w:type="dxa"/>
            <w:vAlign w:val="center"/>
          </w:tcPr>
          <w:p w14:paraId="1B9C48CA"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55A12D98"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-Informe final</w:t>
            </w:r>
          </w:p>
        </w:tc>
        <w:tc>
          <w:tcPr>
            <w:tcW w:w="1274" w:type="dxa"/>
            <w:vAlign w:val="center"/>
          </w:tcPr>
          <w:p w14:paraId="235F139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el material audiovisual sufra daños.</w:t>
            </w:r>
          </w:p>
        </w:tc>
        <w:tc>
          <w:tcPr>
            <w:tcW w:w="1329" w:type="dxa"/>
            <w:vAlign w:val="center"/>
          </w:tcPr>
          <w:p w14:paraId="1180170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-Verificar los equipos antes de la actividad.</w:t>
            </w:r>
          </w:p>
          <w:p w14:paraId="7A00025D" w14:textId="77777777" w:rsidR="00FB55B4" w:rsidRPr="009069C5" w:rsidRDefault="00FB55B4" w:rsidP="00B54271">
            <w:pPr>
              <w:rPr>
                <w:rFonts w:ascii="Times New Roman" w:hAnsi="Times New Roman" w:cs="Times New Roman"/>
                <w:sz w:val="14"/>
                <w:lang w:val="es-419"/>
              </w:rPr>
            </w:pPr>
          </w:p>
          <w:p w14:paraId="6D67AB09"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-Revisar contenido durante el desarrollo de la actividad.</w:t>
            </w:r>
          </w:p>
        </w:tc>
        <w:tc>
          <w:tcPr>
            <w:tcW w:w="263" w:type="dxa"/>
            <w:shd w:val="clear" w:color="auto" w:fill="BEBEBE" w:themeFill="text2" w:themeFillTint="66"/>
            <w:vAlign w:val="center"/>
          </w:tcPr>
          <w:p w14:paraId="3D195ED9"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115877F0"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09FDE225"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6BD96281"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0DA4F07E"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0BAACE8B"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32C269E3"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6764F690"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2753EEFF"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5A0469B4"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7657F9A6"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28115EA6"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3D68DE32"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7B210079"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3C1C19C5" w14:textId="77777777" w:rsidR="00FB55B4" w:rsidRPr="009069C5" w:rsidRDefault="00FB55B4" w:rsidP="00B54271">
            <w:pPr>
              <w:rPr>
                <w:rFonts w:ascii="Times New Roman" w:hAnsi="Times New Roman" w:cs="Times New Roman"/>
                <w:sz w:val="14"/>
                <w:lang w:val="es-419"/>
              </w:rPr>
            </w:pPr>
          </w:p>
        </w:tc>
      </w:tr>
      <w:tr w:rsidR="00FB55B4" w:rsidRPr="009069C5" w14:paraId="463EC1BF" w14:textId="77777777" w:rsidTr="00B54271">
        <w:trPr>
          <w:gridAfter w:val="2"/>
          <w:wAfter w:w="19" w:type="dxa"/>
          <w:trHeight w:val="798"/>
          <w:jc w:val="center"/>
        </w:trPr>
        <w:tc>
          <w:tcPr>
            <w:tcW w:w="1121" w:type="dxa"/>
            <w:vMerge w:val="restart"/>
            <w:vAlign w:val="center"/>
          </w:tcPr>
          <w:p w14:paraId="57EF302E"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lastRenderedPageBreak/>
              <w:t>8.4 Difundir mediante boletín digital e impreso las informaciones más relevantes de las actividades realizadas por Tecnificación Nacional de Riego</w:t>
            </w:r>
          </w:p>
        </w:tc>
        <w:tc>
          <w:tcPr>
            <w:tcW w:w="1017" w:type="dxa"/>
            <w:vMerge w:val="restart"/>
            <w:vAlign w:val="center"/>
          </w:tcPr>
          <w:p w14:paraId="0E18419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80 % de los receptores depurados reciben el boletín en su bandeja de entrada</w:t>
            </w:r>
          </w:p>
        </w:tc>
        <w:tc>
          <w:tcPr>
            <w:tcW w:w="1052" w:type="dxa"/>
            <w:vMerge w:val="restart"/>
            <w:vAlign w:val="center"/>
          </w:tcPr>
          <w:p w14:paraId="5398C80B"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Porcentaje de receptores que recibieron el boletín </w:t>
            </w:r>
          </w:p>
        </w:tc>
        <w:tc>
          <w:tcPr>
            <w:tcW w:w="1002" w:type="dxa"/>
            <w:vMerge w:val="restart"/>
            <w:vAlign w:val="center"/>
          </w:tcPr>
          <w:p w14:paraId="273F42D0"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Boletín </w:t>
            </w:r>
          </w:p>
        </w:tc>
        <w:tc>
          <w:tcPr>
            <w:tcW w:w="1087" w:type="dxa"/>
            <w:vMerge w:val="restart"/>
            <w:vAlign w:val="center"/>
          </w:tcPr>
          <w:p w14:paraId="40F2DFDB"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1323" w:type="dxa"/>
            <w:vAlign w:val="center"/>
          </w:tcPr>
          <w:p w14:paraId="4082BA89"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8.4.1 Identificar y clasificar las informaciones por orden de relevancia.</w:t>
            </w:r>
          </w:p>
        </w:tc>
        <w:tc>
          <w:tcPr>
            <w:tcW w:w="1150" w:type="dxa"/>
            <w:vAlign w:val="center"/>
          </w:tcPr>
          <w:p w14:paraId="723AFBC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5BD9CB3F"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-Boletín digital e impreso </w:t>
            </w:r>
          </w:p>
        </w:tc>
        <w:tc>
          <w:tcPr>
            <w:tcW w:w="1274" w:type="dxa"/>
            <w:vAlign w:val="center"/>
          </w:tcPr>
          <w:p w14:paraId="4D571484"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la jerarquía de la información no se ajuste a la estrategia actual de la TNR.</w:t>
            </w:r>
          </w:p>
        </w:tc>
        <w:tc>
          <w:tcPr>
            <w:tcW w:w="1329" w:type="dxa"/>
            <w:vAlign w:val="center"/>
          </w:tcPr>
          <w:p w14:paraId="20BAE39F"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Confirmar con MAE y Planificación el orden de las informaciones.</w:t>
            </w:r>
          </w:p>
          <w:p w14:paraId="3CBB122B" w14:textId="77777777" w:rsidR="00FB55B4" w:rsidRPr="009069C5" w:rsidRDefault="00FB55B4" w:rsidP="00B54271">
            <w:pPr>
              <w:rPr>
                <w:rFonts w:ascii="Times New Roman" w:hAnsi="Times New Roman" w:cs="Times New Roman"/>
                <w:sz w:val="14"/>
                <w:lang w:val="es-419"/>
              </w:rPr>
            </w:pPr>
          </w:p>
        </w:tc>
        <w:tc>
          <w:tcPr>
            <w:tcW w:w="263" w:type="dxa"/>
            <w:shd w:val="clear" w:color="auto" w:fill="BEBEBE" w:themeFill="text2" w:themeFillTint="66"/>
            <w:vAlign w:val="center"/>
          </w:tcPr>
          <w:p w14:paraId="6FB4D96E"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08063AB0"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720630CD"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728B1185"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5C2C0EA1"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213A254F"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4EB613FA"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3A293437"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9C4E604"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71B8FE98"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610BF092"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22190BD9" w14:textId="77777777" w:rsidR="00FB55B4" w:rsidRPr="009069C5" w:rsidRDefault="00FB55B4" w:rsidP="00B54271">
            <w:pPr>
              <w:rPr>
                <w:rFonts w:ascii="Times New Roman" w:hAnsi="Times New Roman" w:cs="Times New Roman"/>
                <w:sz w:val="14"/>
                <w:lang w:val="es-419"/>
              </w:rPr>
            </w:pPr>
          </w:p>
        </w:tc>
        <w:tc>
          <w:tcPr>
            <w:tcW w:w="1007" w:type="dxa"/>
            <w:vMerge w:val="restart"/>
            <w:vAlign w:val="center"/>
          </w:tcPr>
          <w:p w14:paraId="35E85282"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Material gastable</w:t>
            </w:r>
          </w:p>
        </w:tc>
        <w:tc>
          <w:tcPr>
            <w:tcW w:w="1182" w:type="dxa"/>
            <w:gridSpan w:val="3"/>
            <w:vMerge w:val="restart"/>
            <w:vAlign w:val="center"/>
          </w:tcPr>
          <w:p w14:paraId="2CB2146D"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RD$ 100,000</w:t>
            </w:r>
          </w:p>
        </w:tc>
        <w:tc>
          <w:tcPr>
            <w:tcW w:w="1438" w:type="dxa"/>
            <w:vMerge w:val="restart"/>
            <w:vAlign w:val="center"/>
          </w:tcPr>
          <w:p w14:paraId="46C67336" w14:textId="77777777" w:rsidR="00FB55B4" w:rsidRPr="009069C5" w:rsidRDefault="00FB55B4" w:rsidP="00B54271">
            <w:pPr>
              <w:rPr>
                <w:rFonts w:ascii="Times New Roman" w:hAnsi="Times New Roman" w:cs="Times New Roman"/>
                <w:sz w:val="14"/>
                <w:lang w:val="es-419"/>
              </w:rPr>
            </w:pPr>
          </w:p>
        </w:tc>
      </w:tr>
      <w:tr w:rsidR="00FB55B4" w:rsidRPr="001B344B" w14:paraId="25D4B738" w14:textId="77777777" w:rsidTr="00B54271">
        <w:trPr>
          <w:gridAfter w:val="2"/>
          <w:wAfter w:w="19" w:type="dxa"/>
          <w:trHeight w:val="421"/>
          <w:jc w:val="center"/>
        </w:trPr>
        <w:tc>
          <w:tcPr>
            <w:tcW w:w="1121" w:type="dxa"/>
            <w:vMerge/>
            <w:vAlign w:val="center"/>
          </w:tcPr>
          <w:p w14:paraId="709BA223"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1DA80C2F"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52E8171A"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2CCB2AD8"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0937779D"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2FF47F07"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8.4.2 Diseñar el boletín</w:t>
            </w:r>
          </w:p>
        </w:tc>
        <w:tc>
          <w:tcPr>
            <w:tcW w:w="1150" w:type="dxa"/>
            <w:vAlign w:val="center"/>
          </w:tcPr>
          <w:p w14:paraId="51BA03D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68320FD7"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-Boletín digital e impreso </w:t>
            </w:r>
          </w:p>
        </w:tc>
        <w:tc>
          <w:tcPr>
            <w:tcW w:w="1274" w:type="dxa"/>
            <w:vAlign w:val="center"/>
          </w:tcPr>
          <w:p w14:paraId="6396A8E9"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el concepto de diseño no armonice con las informaciones.</w:t>
            </w:r>
          </w:p>
        </w:tc>
        <w:tc>
          <w:tcPr>
            <w:tcW w:w="1329" w:type="dxa"/>
            <w:vAlign w:val="center"/>
          </w:tcPr>
          <w:p w14:paraId="25DACB83"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Ajustar el diseño a la línea gráfica institucional preestablecida.</w:t>
            </w:r>
          </w:p>
        </w:tc>
        <w:tc>
          <w:tcPr>
            <w:tcW w:w="263" w:type="dxa"/>
            <w:shd w:val="clear" w:color="auto" w:fill="BEBEBE" w:themeFill="text2" w:themeFillTint="66"/>
            <w:vAlign w:val="center"/>
          </w:tcPr>
          <w:p w14:paraId="55BE2466"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7A8745A7"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32880763"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27903436"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622FCDE3"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5EFA683C"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477DBFC8"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3E332A68"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4BEEADF3"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1E9418C6"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32872113"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050C91C6"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4E41116D"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31465ACA"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7315C934" w14:textId="77777777" w:rsidR="00FB55B4" w:rsidRPr="009069C5" w:rsidRDefault="00FB55B4" w:rsidP="00B54271">
            <w:pPr>
              <w:rPr>
                <w:rFonts w:ascii="Times New Roman" w:hAnsi="Times New Roman" w:cs="Times New Roman"/>
                <w:sz w:val="14"/>
                <w:lang w:val="es-419"/>
              </w:rPr>
            </w:pPr>
          </w:p>
        </w:tc>
      </w:tr>
      <w:tr w:rsidR="00FB55B4" w:rsidRPr="001B344B" w14:paraId="2295A479" w14:textId="77777777" w:rsidTr="00B54271">
        <w:trPr>
          <w:gridAfter w:val="2"/>
          <w:wAfter w:w="19" w:type="dxa"/>
          <w:trHeight w:val="689"/>
          <w:jc w:val="center"/>
        </w:trPr>
        <w:tc>
          <w:tcPr>
            <w:tcW w:w="1121" w:type="dxa"/>
            <w:vMerge/>
            <w:vAlign w:val="center"/>
          </w:tcPr>
          <w:p w14:paraId="6C85A566"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5E2733E3"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20FE72CB"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5C869BBA"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33112170"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333C8A9F"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8.4.3 Enviar boletín a la MAE para su aprobación</w:t>
            </w:r>
          </w:p>
        </w:tc>
        <w:tc>
          <w:tcPr>
            <w:tcW w:w="1150" w:type="dxa"/>
            <w:vAlign w:val="center"/>
          </w:tcPr>
          <w:p w14:paraId="349ED3C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4C301160"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-Boletín digital e impreso.</w:t>
            </w:r>
          </w:p>
        </w:tc>
        <w:tc>
          <w:tcPr>
            <w:tcW w:w="1274" w:type="dxa"/>
            <w:vAlign w:val="center"/>
          </w:tcPr>
          <w:p w14:paraId="6B1768AA"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no apruebe el boletín la fecha establecida en el calendario de contenido.</w:t>
            </w:r>
          </w:p>
        </w:tc>
        <w:tc>
          <w:tcPr>
            <w:tcW w:w="1329" w:type="dxa"/>
            <w:vAlign w:val="center"/>
          </w:tcPr>
          <w:p w14:paraId="7C1724F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-Programar una reunión con MAE y confirmar el tiempo disponible con antelación.</w:t>
            </w:r>
          </w:p>
        </w:tc>
        <w:tc>
          <w:tcPr>
            <w:tcW w:w="263" w:type="dxa"/>
            <w:shd w:val="clear" w:color="auto" w:fill="BEBEBE" w:themeFill="text2" w:themeFillTint="66"/>
            <w:vAlign w:val="center"/>
          </w:tcPr>
          <w:p w14:paraId="1EF1DE17"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3FE1E169"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579156CE"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7DBBF89F"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2F3DD929"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72C0B4DC"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65E75A40"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777E2CAD"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3E84EA79"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0C240717"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5D30BCBE"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31C5B87D"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094369BB"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7A3BE7FF"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67402343" w14:textId="77777777" w:rsidR="00FB55B4" w:rsidRPr="009069C5" w:rsidRDefault="00FB55B4" w:rsidP="00B54271">
            <w:pPr>
              <w:rPr>
                <w:rFonts w:ascii="Times New Roman" w:hAnsi="Times New Roman" w:cs="Times New Roman"/>
                <w:sz w:val="14"/>
                <w:lang w:val="es-419"/>
              </w:rPr>
            </w:pPr>
          </w:p>
        </w:tc>
      </w:tr>
      <w:tr w:rsidR="00FB55B4" w:rsidRPr="001B344B" w14:paraId="6E9B5F90" w14:textId="77777777" w:rsidTr="00B54271">
        <w:trPr>
          <w:gridAfter w:val="2"/>
          <w:wAfter w:w="19" w:type="dxa"/>
          <w:trHeight w:val="596"/>
          <w:jc w:val="center"/>
        </w:trPr>
        <w:tc>
          <w:tcPr>
            <w:tcW w:w="1121" w:type="dxa"/>
            <w:vMerge/>
            <w:vAlign w:val="center"/>
          </w:tcPr>
          <w:p w14:paraId="61D37558"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0849A470"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0C360CA5"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108FD303"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789ECEFC"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7F77A2E3"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8.4.4 Enviar boletín a los destinatarios.</w:t>
            </w:r>
          </w:p>
        </w:tc>
        <w:tc>
          <w:tcPr>
            <w:tcW w:w="1150" w:type="dxa"/>
            <w:vAlign w:val="center"/>
          </w:tcPr>
          <w:p w14:paraId="2BB0DCB8"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 División de Comunicaciones</w:t>
            </w:r>
          </w:p>
        </w:tc>
        <w:tc>
          <w:tcPr>
            <w:tcW w:w="1211" w:type="dxa"/>
            <w:vAlign w:val="center"/>
          </w:tcPr>
          <w:p w14:paraId="3B105B3B"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-Informe final </w:t>
            </w:r>
          </w:p>
        </w:tc>
        <w:tc>
          <w:tcPr>
            <w:tcW w:w="1274" w:type="dxa"/>
            <w:vAlign w:val="center"/>
          </w:tcPr>
          <w:p w14:paraId="7D88BED8"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el boletín caiga en la bandeja de Spam (correos no deseados).</w:t>
            </w:r>
          </w:p>
        </w:tc>
        <w:tc>
          <w:tcPr>
            <w:tcW w:w="1329" w:type="dxa"/>
            <w:vAlign w:val="center"/>
          </w:tcPr>
          <w:p w14:paraId="020E7190" w14:textId="77777777" w:rsidR="00FB55B4" w:rsidRPr="009069C5" w:rsidRDefault="00FB55B4" w:rsidP="00B54271">
            <w:pPr>
              <w:rPr>
                <w:rFonts w:ascii="Times New Roman" w:hAnsi="Times New Roman" w:cs="Times New Roman"/>
                <w:sz w:val="14"/>
                <w:lang w:val="es-419"/>
              </w:rPr>
            </w:pPr>
          </w:p>
          <w:p w14:paraId="7F2755F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Usar una dirección de email con dominio propio.</w:t>
            </w:r>
          </w:p>
          <w:p w14:paraId="231A98FD" w14:textId="77777777" w:rsidR="00FB55B4" w:rsidRPr="009069C5" w:rsidRDefault="00FB55B4" w:rsidP="00B54271">
            <w:pPr>
              <w:rPr>
                <w:rFonts w:ascii="Times New Roman" w:hAnsi="Times New Roman" w:cs="Times New Roman"/>
                <w:sz w:val="14"/>
                <w:lang w:val="es-419"/>
              </w:rPr>
            </w:pPr>
          </w:p>
        </w:tc>
        <w:tc>
          <w:tcPr>
            <w:tcW w:w="263" w:type="dxa"/>
            <w:shd w:val="clear" w:color="auto" w:fill="BEBEBE" w:themeFill="text2" w:themeFillTint="66"/>
            <w:vAlign w:val="center"/>
          </w:tcPr>
          <w:p w14:paraId="4E6BF6CE"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1EE80EF6"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4792A9D7"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608A78F7"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3B4F9018"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7657C5ED"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205113CE"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61717F4E"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A2DB963"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272DF3F1"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28F42A63"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3A0AD688"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4CD4EC95"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1F84ED6B"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4994DAD1" w14:textId="77777777" w:rsidR="00FB55B4" w:rsidRPr="009069C5" w:rsidRDefault="00FB55B4" w:rsidP="00B54271">
            <w:pPr>
              <w:rPr>
                <w:rFonts w:ascii="Times New Roman" w:hAnsi="Times New Roman" w:cs="Times New Roman"/>
                <w:sz w:val="14"/>
                <w:lang w:val="es-419"/>
              </w:rPr>
            </w:pPr>
          </w:p>
        </w:tc>
      </w:tr>
      <w:tr w:rsidR="00FB55B4" w:rsidRPr="009069C5" w14:paraId="1EA2F17B" w14:textId="77777777" w:rsidTr="00B54271">
        <w:trPr>
          <w:gridAfter w:val="2"/>
          <w:wAfter w:w="19" w:type="dxa"/>
          <w:trHeight w:val="780"/>
          <w:jc w:val="center"/>
        </w:trPr>
        <w:tc>
          <w:tcPr>
            <w:tcW w:w="1121" w:type="dxa"/>
            <w:vMerge w:val="restart"/>
            <w:vAlign w:val="center"/>
          </w:tcPr>
          <w:p w14:paraId="59ADF6C5"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8.5 Coordinar encuentros con representantes de medios de comunicación para estrechar lazos y dar a conocer detalles institucionales.</w:t>
            </w:r>
          </w:p>
          <w:p w14:paraId="01E0CD4B" w14:textId="77777777" w:rsidR="00FB55B4" w:rsidRPr="009069C5" w:rsidRDefault="00FB55B4" w:rsidP="00B54271">
            <w:pPr>
              <w:rPr>
                <w:rFonts w:ascii="Times New Roman" w:hAnsi="Times New Roman" w:cs="Times New Roman"/>
                <w:sz w:val="14"/>
                <w:lang w:val="es-419"/>
              </w:rPr>
            </w:pPr>
          </w:p>
          <w:p w14:paraId="2830750A" w14:textId="77777777" w:rsidR="00FB55B4" w:rsidRPr="009069C5" w:rsidRDefault="00FB55B4" w:rsidP="00B54271">
            <w:pPr>
              <w:rPr>
                <w:rFonts w:ascii="Times New Roman" w:hAnsi="Times New Roman" w:cs="Times New Roman"/>
                <w:sz w:val="14"/>
                <w:lang w:val="es-419"/>
              </w:rPr>
            </w:pPr>
          </w:p>
        </w:tc>
        <w:tc>
          <w:tcPr>
            <w:tcW w:w="1017" w:type="dxa"/>
            <w:vMerge w:val="restart"/>
            <w:vAlign w:val="center"/>
          </w:tcPr>
          <w:p w14:paraId="6606BC5A"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90 % de representantes de medios que asistan </w:t>
            </w:r>
          </w:p>
        </w:tc>
        <w:tc>
          <w:tcPr>
            <w:tcW w:w="1052" w:type="dxa"/>
            <w:vMerge w:val="restart"/>
            <w:vAlign w:val="center"/>
          </w:tcPr>
          <w:p w14:paraId="2B74B09F"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Porcentaje que asistió</w:t>
            </w:r>
          </w:p>
        </w:tc>
        <w:tc>
          <w:tcPr>
            <w:tcW w:w="1002" w:type="dxa"/>
            <w:vMerge w:val="restart"/>
            <w:vAlign w:val="center"/>
          </w:tcPr>
          <w:p w14:paraId="36A89B21"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Convocatoria de medios </w:t>
            </w:r>
          </w:p>
        </w:tc>
        <w:tc>
          <w:tcPr>
            <w:tcW w:w="1087" w:type="dxa"/>
            <w:vMerge w:val="restart"/>
            <w:vAlign w:val="center"/>
          </w:tcPr>
          <w:p w14:paraId="7D5412E2"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1323" w:type="dxa"/>
            <w:vAlign w:val="center"/>
          </w:tcPr>
          <w:p w14:paraId="1D65566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8.5.1 Determinar fecha y objetivo del encuentro con la MAE </w:t>
            </w:r>
          </w:p>
        </w:tc>
        <w:tc>
          <w:tcPr>
            <w:tcW w:w="1150" w:type="dxa"/>
            <w:vAlign w:val="center"/>
          </w:tcPr>
          <w:p w14:paraId="53B048EA"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División de Comunicaciones </w:t>
            </w:r>
          </w:p>
        </w:tc>
        <w:tc>
          <w:tcPr>
            <w:tcW w:w="1211" w:type="dxa"/>
            <w:vAlign w:val="center"/>
          </w:tcPr>
          <w:p w14:paraId="2CEA2C40"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Reunión con MAE</w:t>
            </w:r>
          </w:p>
        </w:tc>
        <w:tc>
          <w:tcPr>
            <w:tcW w:w="1274" w:type="dxa"/>
            <w:vAlign w:val="center"/>
          </w:tcPr>
          <w:p w14:paraId="2EB054AA"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coincida con otro evento de mayor magnitud que evite la presencia de los comunicadores.</w:t>
            </w:r>
          </w:p>
        </w:tc>
        <w:tc>
          <w:tcPr>
            <w:tcW w:w="1329" w:type="dxa"/>
            <w:vAlign w:val="center"/>
          </w:tcPr>
          <w:p w14:paraId="3DACC730" w14:textId="0B85FA4C"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Planificar el encuentro tomando en </w:t>
            </w:r>
            <w:r w:rsidR="00943F9A" w:rsidRPr="009069C5">
              <w:rPr>
                <w:rFonts w:ascii="Times New Roman" w:hAnsi="Times New Roman" w:cs="Times New Roman"/>
                <w:sz w:val="14"/>
                <w:lang w:val="es-419"/>
              </w:rPr>
              <w:t>cuenta</w:t>
            </w:r>
            <w:r w:rsidRPr="009069C5">
              <w:rPr>
                <w:rFonts w:ascii="Times New Roman" w:hAnsi="Times New Roman" w:cs="Times New Roman"/>
                <w:sz w:val="14"/>
                <w:lang w:val="es-419"/>
              </w:rPr>
              <w:t xml:space="preserve"> el calendario de actividades de relevancia en el país.</w:t>
            </w:r>
          </w:p>
        </w:tc>
        <w:tc>
          <w:tcPr>
            <w:tcW w:w="263" w:type="dxa"/>
            <w:shd w:val="clear" w:color="auto" w:fill="BEBEBE" w:themeFill="text2" w:themeFillTint="66"/>
            <w:vAlign w:val="center"/>
          </w:tcPr>
          <w:p w14:paraId="28625694"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w:t>
            </w:r>
          </w:p>
        </w:tc>
        <w:tc>
          <w:tcPr>
            <w:tcW w:w="273" w:type="dxa"/>
            <w:gridSpan w:val="2"/>
            <w:shd w:val="clear" w:color="auto" w:fill="BEBEBE" w:themeFill="text2" w:themeFillTint="66"/>
            <w:vAlign w:val="center"/>
          </w:tcPr>
          <w:p w14:paraId="5FA032F2"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1FCF5D2F"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7136A3CC"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5836AD23"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449D0470"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6C005AB"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1FA647D1"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491DD678"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18B9A69E"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2539B9E4"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329D2609" w14:textId="77777777" w:rsidR="00FB55B4" w:rsidRPr="009069C5" w:rsidRDefault="00FB55B4" w:rsidP="00B54271">
            <w:pPr>
              <w:rPr>
                <w:rFonts w:ascii="Times New Roman" w:hAnsi="Times New Roman" w:cs="Times New Roman"/>
                <w:sz w:val="14"/>
                <w:lang w:val="es-419"/>
              </w:rPr>
            </w:pPr>
          </w:p>
        </w:tc>
        <w:tc>
          <w:tcPr>
            <w:tcW w:w="1007" w:type="dxa"/>
            <w:vMerge w:val="restart"/>
            <w:vAlign w:val="center"/>
          </w:tcPr>
          <w:p w14:paraId="51C908AD"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-Refrigerio </w:t>
            </w:r>
          </w:p>
          <w:p w14:paraId="285EB3C9"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-Kit de bienvenida  </w:t>
            </w:r>
          </w:p>
          <w:p w14:paraId="5423DED0" w14:textId="77777777" w:rsidR="00FB55B4" w:rsidRPr="009069C5" w:rsidRDefault="00FB55B4" w:rsidP="00B54271">
            <w:pPr>
              <w:rPr>
                <w:rFonts w:ascii="Times New Roman" w:hAnsi="Times New Roman" w:cs="Times New Roman"/>
                <w:sz w:val="14"/>
                <w:lang w:val="es-419"/>
              </w:rPr>
            </w:pPr>
          </w:p>
        </w:tc>
        <w:tc>
          <w:tcPr>
            <w:tcW w:w="1182" w:type="dxa"/>
            <w:gridSpan w:val="3"/>
            <w:vMerge w:val="restart"/>
            <w:vAlign w:val="center"/>
          </w:tcPr>
          <w:p w14:paraId="7F27C59F"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RD$ 100,000</w:t>
            </w:r>
          </w:p>
        </w:tc>
        <w:tc>
          <w:tcPr>
            <w:tcW w:w="1438" w:type="dxa"/>
            <w:vMerge w:val="restart"/>
            <w:vAlign w:val="center"/>
          </w:tcPr>
          <w:p w14:paraId="33D572D4" w14:textId="77777777" w:rsidR="00FB55B4" w:rsidRPr="009069C5" w:rsidRDefault="00FB55B4" w:rsidP="00B54271">
            <w:pPr>
              <w:rPr>
                <w:rFonts w:ascii="Times New Roman" w:hAnsi="Times New Roman" w:cs="Times New Roman"/>
                <w:sz w:val="14"/>
                <w:lang w:val="es-419"/>
              </w:rPr>
            </w:pPr>
          </w:p>
        </w:tc>
      </w:tr>
      <w:tr w:rsidR="00FB55B4" w:rsidRPr="001B344B" w14:paraId="4A8540EF" w14:textId="77777777" w:rsidTr="00B54271">
        <w:trPr>
          <w:gridAfter w:val="2"/>
          <w:wAfter w:w="19" w:type="dxa"/>
          <w:trHeight w:val="1144"/>
          <w:jc w:val="center"/>
        </w:trPr>
        <w:tc>
          <w:tcPr>
            <w:tcW w:w="1121" w:type="dxa"/>
            <w:vMerge/>
            <w:vAlign w:val="center"/>
          </w:tcPr>
          <w:p w14:paraId="6C16B394"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3DF421F0"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59C6C0B0"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38DB0B3C"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464ADAD5"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40B9F5A5" w14:textId="77777777" w:rsidR="00FB55B4" w:rsidRPr="009069C5" w:rsidRDefault="00FB55B4" w:rsidP="00B54271">
            <w:pPr>
              <w:rPr>
                <w:rFonts w:ascii="Times New Roman" w:hAnsi="Times New Roman" w:cs="Times New Roman"/>
                <w:sz w:val="14"/>
                <w:lang w:val="es-419"/>
              </w:rPr>
            </w:pPr>
          </w:p>
          <w:p w14:paraId="391193BB"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8.5.2 Confirmar disponibilidad del lugar del evento.</w:t>
            </w:r>
          </w:p>
        </w:tc>
        <w:tc>
          <w:tcPr>
            <w:tcW w:w="1150" w:type="dxa"/>
            <w:vAlign w:val="center"/>
          </w:tcPr>
          <w:p w14:paraId="725D5023"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00D83B71" w14:textId="77777777" w:rsidR="00FB55B4" w:rsidRPr="009069C5" w:rsidRDefault="00FB55B4" w:rsidP="00B54271">
            <w:pPr>
              <w:rPr>
                <w:rFonts w:ascii="Times New Roman" w:hAnsi="Times New Roman" w:cs="Times New Roman"/>
                <w:sz w:val="14"/>
                <w:lang w:val="es-419"/>
              </w:rPr>
            </w:pPr>
          </w:p>
          <w:p w14:paraId="026D00BF"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-Email de confirmación</w:t>
            </w:r>
          </w:p>
          <w:p w14:paraId="2AC256B0" w14:textId="77777777" w:rsidR="00FB55B4" w:rsidRPr="009069C5" w:rsidRDefault="00FB55B4" w:rsidP="00B54271">
            <w:pPr>
              <w:rPr>
                <w:rFonts w:ascii="Times New Roman" w:hAnsi="Times New Roman" w:cs="Times New Roman"/>
                <w:sz w:val="14"/>
                <w:lang w:val="es-419"/>
              </w:rPr>
            </w:pPr>
          </w:p>
        </w:tc>
        <w:tc>
          <w:tcPr>
            <w:tcW w:w="1274" w:type="dxa"/>
            <w:vAlign w:val="center"/>
          </w:tcPr>
          <w:p w14:paraId="7C845EDB"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el salón no esté disponible en la fecha pautada.</w:t>
            </w:r>
          </w:p>
        </w:tc>
        <w:tc>
          <w:tcPr>
            <w:tcW w:w="1329" w:type="dxa"/>
            <w:vAlign w:val="center"/>
          </w:tcPr>
          <w:p w14:paraId="7D3802F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Reservar con suficiente tiempo de antelación. </w:t>
            </w:r>
          </w:p>
          <w:p w14:paraId="68D6824A" w14:textId="77777777" w:rsidR="00FB55B4" w:rsidRPr="009069C5" w:rsidRDefault="00FB55B4" w:rsidP="00B54271">
            <w:pPr>
              <w:rPr>
                <w:rFonts w:ascii="Times New Roman" w:hAnsi="Times New Roman" w:cs="Times New Roman"/>
                <w:sz w:val="14"/>
                <w:lang w:val="es-419"/>
              </w:rPr>
            </w:pPr>
          </w:p>
          <w:p w14:paraId="08513285"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Considerar otros lugares para el encuentro.</w:t>
            </w:r>
          </w:p>
        </w:tc>
        <w:tc>
          <w:tcPr>
            <w:tcW w:w="263" w:type="dxa"/>
            <w:shd w:val="clear" w:color="auto" w:fill="BEBEBE" w:themeFill="text2" w:themeFillTint="66"/>
            <w:vAlign w:val="center"/>
          </w:tcPr>
          <w:p w14:paraId="2E0BBF6E"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13BBB1C2"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229F2E4E"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4FC01D1C"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18298C8C"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0D019461"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0A60596"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4C3115BF"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21C1A74"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5B2F945A"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4B5B3416"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04E9FF58"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1FF59429"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2B419D6C"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0F40F860" w14:textId="77777777" w:rsidR="00FB55B4" w:rsidRPr="009069C5" w:rsidRDefault="00FB55B4" w:rsidP="00B54271">
            <w:pPr>
              <w:rPr>
                <w:rFonts w:ascii="Times New Roman" w:hAnsi="Times New Roman" w:cs="Times New Roman"/>
                <w:sz w:val="14"/>
                <w:lang w:val="es-419"/>
              </w:rPr>
            </w:pPr>
          </w:p>
        </w:tc>
      </w:tr>
      <w:tr w:rsidR="00FB55B4" w:rsidRPr="001B344B" w14:paraId="1CD1D74E" w14:textId="77777777" w:rsidTr="00B54271">
        <w:trPr>
          <w:gridAfter w:val="2"/>
          <w:wAfter w:w="19" w:type="dxa"/>
          <w:trHeight w:val="776"/>
          <w:jc w:val="center"/>
        </w:trPr>
        <w:tc>
          <w:tcPr>
            <w:tcW w:w="1121" w:type="dxa"/>
            <w:vMerge/>
            <w:vAlign w:val="center"/>
          </w:tcPr>
          <w:p w14:paraId="7518E44B"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56FAF86C"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751925B7"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60C8DF8E"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15353104"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34A6258B"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8.5.3 Invitar al público objetivo</w:t>
            </w:r>
          </w:p>
        </w:tc>
        <w:tc>
          <w:tcPr>
            <w:tcW w:w="1150" w:type="dxa"/>
            <w:vAlign w:val="center"/>
          </w:tcPr>
          <w:p w14:paraId="64FB1D1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1097BBC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-Reporte de invitaciones </w:t>
            </w:r>
          </w:p>
          <w:p w14:paraId="280C3CAE"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enviadas</w:t>
            </w:r>
          </w:p>
        </w:tc>
        <w:tc>
          <w:tcPr>
            <w:tcW w:w="1274" w:type="dxa"/>
            <w:vAlign w:val="center"/>
          </w:tcPr>
          <w:p w14:paraId="7880A232"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los convocados no reciban las invitaciones a tiempo.</w:t>
            </w:r>
          </w:p>
        </w:tc>
        <w:tc>
          <w:tcPr>
            <w:tcW w:w="1329" w:type="dxa"/>
            <w:vAlign w:val="center"/>
          </w:tcPr>
          <w:p w14:paraId="79DB40D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Enviar las invitaciones a tiempo por diferentes vías.</w:t>
            </w:r>
          </w:p>
        </w:tc>
        <w:tc>
          <w:tcPr>
            <w:tcW w:w="263" w:type="dxa"/>
            <w:shd w:val="clear" w:color="auto" w:fill="BEBEBE" w:themeFill="text2" w:themeFillTint="66"/>
            <w:vAlign w:val="center"/>
          </w:tcPr>
          <w:p w14:paraId="6B534880"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751152F4"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34A84F9B"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3802B59D"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5AFE2CBD"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64072D4B"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02617FE6"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71745260"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6891315"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23ADCDE5"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5DC085AF"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3DD56CF5"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3FC1B970"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05F3CDA4"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7524B8C8" w14:textId="77777777" w:rsidR="00FB55B4" w:rsidRPr="009069C5" w:rsidRDefault="00FB55B4" w:rsidP="00B54271">
            <w:pPr>
              <w:rPr>
                <w:rFonts w:ascii="Times New Roman" w:hAnsi="Times New Roman" w:cs="Times New Roman"/>
                <w:sz w:val="14"/>
                <w:lang w:val="es-419"/>
              </w:rPr>
            </w:pPr>
          </w:p>
        </w:tc>
      </w:tr>
      <w:tr w:rsidR="00FB55B4" w:rsidRPr="001B344B" w14:paraId="4ECB7629" w14:textId="77777777" w:rsidTr="00B54271">
        <w:trPr>
          <w:gridAfter w:val="2"/>
          <w:wAfter w:w="19" w:type="dxa"/>
          <w:trHeight w:val="573"/>
          <w:jc w:val="center"/>
        </w:trPr>
        <w:tc>
          <w:tcPr>
            <w:tcW w:w="1121" w:type="dxa"/>
            <w:vMerge/>
            <w:vAlign w:val="center"/>
          </w:tcPr>
          <w:p w14:paraId="393D8E8C"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09926814"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50AF8B3A"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797D003E"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4B7F3200"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69ADFDFE"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8.5.4 Organizar y realizar actividad.</w:t>
            </w:r>
          </w:p>
        </w:tc>
        <w:tc>
          <w:tcPr>
            <w:tcW w:w="1150" w:type="dxa"/>
            <w:vAlign w:val="center"/>
          </w:tcPr>
          <w:p w14:paraId="52F5EADD"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3F40083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-Reporte de asistencia </w:t>
            </w:r>
          </w:p>
        </w:tc>
        <w:tc>
          <w:tcPr>
            <w:tcW w:w="1274" w:type="dxa"/>
            <w:vAlign w:val="center"/>
          </w:tcPr>
          <w:p w14:paraId="1687D6FD"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Inasistencia de los medios convocados.</w:t>
            </w:r>
          </w:p>
        </w:tc>
        <w:tc>
          <w:tcPr>
            <w:tcW w:w="1329" w:type="dxa"/>
            <w:vAlign w:val="center"/>
          </w:tcPr>
          <w:p w14:paraId="744F5371"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Confirmar mediante llamada y/o correo electrónico.</w:t>
            </w:r>
          </w:p>
        </w:tc>
        <w:tc>
          <w:tcPr>
            <w:tcW w:w="263" w:type="dxa"/>
            <w:shd w:val="clear" w:color="auto" w:fill="BEBEBE" w:themeFill="text2" w:themeFillTint="66"/>
            <w:vAlign w:val="center"/>
          </w:tcPr>
          <w:p w14:paraId="22410459" w14:textId="77777777" w:rsidR="00FB55B4" w:rsidRPr="009069C5" w:rsidRDefault="00FB55B4"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33508C32"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341F270B"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2A299269" w14:textId="77777777" w:rsidR="00FB55B4" w:rsidRPr="009069C5" w:rsidRDefault="00FB55B4"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17E28F94" w14:textId="77777777" w:rsidR="00FB55B4" w:rsidRPr="009069C5" w:rsidRDefault="00FB55B4"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69AAD48A"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9A89FAD" w14:textId="77777777" w:rsidR="00FB55B4" w:rsidRPr="009069C5" w:rsidRDefault="00FB55B4"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35029F1E"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409F119F"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3173E4CB"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461D0607"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627D22EB"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75B16C2E"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3290269C"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5F25F8ED" w14:textId="77777777" w:rsidR="00FB55B4" w:rsidRPr="009069C5" w:rsidRDefault="00FB55B4" w:rsidP="00B54271">
            <w:pPr>
              <w:rPr>
                <w:rFonts w:ascii="Times New Roman" w:hAnsi="Times New Roman" w:cs="Times New Roman"/>
                <w:sz w:val="14"/>
                <w:lang w:val="es-419"/>
              </w:rPr>
            </w:pPr>
          </w:p>
        </w:tc>
      </w:tr>
      <w:tr w:rsidR="00FB55B4" w:rsidRPr="009069C5" w14:paraId="0A3A881C" w14:textId="77777777" w:rsidTr="00B54271">
        <w:trPr>
          <w:gridAfter w:val="2"/>
          <w:wAfter w:w="19" w:type="dxa"/>
          <w:trHeight w:val="1080"/>
          <w:jc w:val="center"/>
        </w:trPr>
        <w:tc>
          <w:tcPr>
            <w:tcW w:w="1121" w:type="dxa"/>
            <w:vMerge w:val="restart"/>
            <w:vAlign w:val="center"/>
          </w:tcPr>
          <w:p w14:paraId="6E80E978"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8.6 Coordinar programa especial de radio al cumplir meta anual de la TNR</w:t>
            </w:r>
          </w:p>
        </w:tc>
        <w:tc>
          <w:tcPr>
            <w:tcW w:w="1017" w:type="dxa"/>
            <w:vMerge w:val="restart"/>
            <w:vAlign w:val="center"/>
          </w:tcPr>
          <w:p w14:paraId="628993FB"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100 % de programa de radio a contratar</w:t>
            </w:r>
          </w:p>
        </w:tc>
        <w:tc>
          <w:tcPr>
            <w:tcW w:w="1052" w:type="dxa"/>
            <w:vMerge w:val="restart"/>
            <w:vAlign w:val="center"/>
          </w:tcPr>
          <w:p w14:paraId="52FEF9E5" w14:textId="4E678FC0"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Porcentaje de programa especial de radio </w:t>
            </w:r>
            <w:r w:rsidR="00CD50F0" w:rsidRPr="009069C5">
              <w:rPr>
                <w:rFonts w:ascii="Times New Roman" w:hAnsi="Times New Roman" w:cs="Times New Roman"/>
                <w:sz w:val="14"/>
                <w:lang w:val="es-419"/>
              </w:rPr>
              <w:t>realizado</w:t>
            </w:r>
          </w:p>
        </w:tc>
        <w:tc>
          <w:tcPr>
            <w:tcW w:w="1002" w:type="dxa"/>
            <w:vMerge w:val="restart"/>
            <w:vAlign w:val="center"/>
          </w:tcPr>
          <w:p w14:paraId="1AC5ADBF" w14:textId="46DFDB3F" w:rsidR="00FB55B4" w:rsidRPr="009069C5" w:rsidRDefault="00CD50F0" w:rsidP="00B54271">
            <w:pPr>
              <w:rPr>
                <w:rFonts w:ascii="Times New Roman" w:hAnsi="Times New Roman" w:cs="Times New Roman"/>
                <w:sz w:val="14"/>
                <w:lang w:val="es-419"/>
              </w:rPr>
            </w:pPr>
            <w:r w:rsidRPr="009069C5">
              <w:rPr>
                <w:rFonts w:ascii="Times New Roman" w:hAnsi="Times New Roman" w:cs="Times New Roman"/>
                <w:sz w:val="14"/>
                <w:lang w:val="es-419"/>
              </w:rPr>
              <w:t>Prog</w:t>
            </w:r>
            <w:r w:rsidRPr="009069C5">
              <w:rPr>
                <w:sz w:val="14"/>
                <w:lang w:val="es-419"/>
              </w:rPr>
              <w:t>rama</w:t>
            </w:r>
            <w:r w:rsidR="00FB55B4" w:rsidRPr="009069C5">
              <w:rPr>
                <w:rFonts w:ascii="Times New Roman" w:hAnsi="Times New Roman" w:cs="Times New Roman"/>
                <w:sz w:val="14"/>
                <w:lang w:val="es-419"/>
              </w:rPr>
              <w:t xml:space="preserve"> de radio</w:t>
            </w:r>
          </w:p>
        </w:tc>
        <w:tc>
          <w:tcPr>
            <w:tcW w:w="1087" w:type="dxa"/>
            <w:vMerge w:val="restart"/>
            <w:vAlign w:val="center"/>
          </w:tcPr>
          <w:p w14:paraId="2CA72CEA"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1323" w:type="dxa"/>
            <w:vAlign w:val="center"/>
          </w:tcPr>
          <w:p w14:paraId="2472CD2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8.6.1 Coordinar programas con MAE y ejecutivos de la emisora</w:t>
            </w:r>
          </w:p>
        </w:tc>
        <w:tc>
          <w:tcPr>
            <w:tcW w:w="1150" w:type="dxa"/>
            <w:vAlign w:val="center"/>
          </w:tcPr>
          <w:p w14:paraId="6334F0D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División de Comunicaciones </w:t>
            </w:r>
          </w:p>
        </w:tc>
        <w:tc>
          <w:tcPr>
            <w:tcW w:w="1211" w:type="dxa"/>
            <w:vAlign w:val="center"/>
          </w:tcPr>
          <w:p w14:paraId="010921C2" w14:textId="77777777" w:rsidR="00FB55B4" w:rsidRPr="009069C5" w:rsidRDefault="00FB55B4" w:rsidP="00B54271">
            <w:pPr>
              <w:rPr>
                <w:rFonts w:ascii="Times New Roman" w:hAnsi="Times New Roman" w:cs="Times New Roman"/>
                <w:sz w:val="14"/>
                <w:lang w:val="es-419"/>
              </w:rPr>
            </w:pPr>
          </w:p>
          <w:p w14:paraId="5660D04A"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-Transmisión del programa</w:t>
            </w:r>
          </w:p>
        </w:tc>
        <w:tc>
          <w:tcPr>
            <w:tcW w:w="1274" w:type="dxa"/>
            <w:vAlign w:val="center"/>
          </w:tcPr>
          <w:p w14:paraId="5B23854B"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la emisora no tenga disponible la fecha pertinente para TNR</w:t>
            </w:r>
          </w:p>
        </w:tc>
        <w:tc>
          <w:tcPr>
            <w:tcW w:w="1329" w:type="dxa"/>
            <w:vAlign w:val="center"/>
          </w:tcPr>
          <w:p w14:paraId="7CBD6E73"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Gestionar el programa con tiempo suficiente de antelación.</w:t>
            </w:r>
          </w:p>
          <w:p w14:paraId="0A433AAD" w14:textId="77777777" w:rsidR="00FB55B4" w:rsidRPr="009069C5" w:rsidRDefault="00FB55B4" w:rsidP="00B54271">
            <w:pPr>
              <w:rPr>
                <w:rFonts w:ascii="Times New Roman" w:hAnsi="Times New Roman" w:cs="Times New Roman"/>
                <w:sz w:val="14"/>
                <w:lang w:val="es-419"/>
              </w:rPr>
            </w:pPr>
          </w:p>
          <w:p w14:paraId="502EACEE"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Confirmar fecha del programa con la emisora.</w:t>
            </w:r>
          </w:p>
        </w:tc>
        <w:tc>
          <w:tcPr>
            <w:tcW w:w="263" w:type="dxa"/>
            <w:vAlign w:val="center"/>
          </w:tcPr>
          <w:p w14:paraId="29ACF523" w14:textId="77777777" w:rsidR="00FB55B4" w:rsidRPr="009069C5" w:rsidRDefault="00FB55B4" w:rsidP="00B54271">
            <w:pPr>
              <w:rPr>
                <w:rFonts w:ascii="Times New Roman" w:hAnsi="Times New Roman" w:cs="Times New Roman"/>
                <w:sz w:val="14"/>
                <w:lang w:val="es-419"/>
              </w:rPr>
            </w:pPr>
          </w:p>
        </w:tc>
        <w:tc>
          <w:tcPr>
            <w:tcW w:w="273" w:type="dxa"/>
            <w:gridSpan w:val="2"/>
            <w:vAlign w:val="center"/>
          </w:tcPr>
          <w:p w14:paraId="6B450EE9" w14:textId="77777777" w:rsidR="00FB55B4" w:rsidRPr="009069C5" w:rsidRDefault="00FB55B4" w:rsidP="00B54271">
            <w:pPr>
              <w:rPr>
                <w:rFonts w:ascii="Times New Roman" w:hAnsi="Times New Roman" w:cs="Times New Roman"/>
                <w:sz w:val="14"/>
                <w:lang w:val="es-419"/>
              </w:rPr>
            </w:pPr>
          </w:p>
        </w:tc>
        <w:tc>
          <w:tcPr>
            <w:tcW w:w="282" w:type="dxa"/>
            <w:gridSpan w:val="2"/>
            <w:vAlign w:val="center"/>
          </w:tcPr>
          <w:p w14:paraId="535A009F" w14:textId="77777777" w:rsidR="00FB55B4" w:rsidRPr="009069C5" w:rsidRDefault="00FB55B4" w:rsidP="00B54271">
            <w:pPr>
              <w:rPr>
                <w:rFonts w:ascii="Times New Roman" w:hAnsi="Times New Roman" w:cs="Times New Roman"/>
                <w:sz w:val="14"/>
                <w:lang w:val="es-419"/>
              </w:rPr>
            </w:pPr>
          </w:p>
        </w:tc>
        <w:tc>
          <w:tcPr>
            <w:tcW w:w="283" w:type="dxa"/>
            <w:gridSpan w:val="2"/>
            <w:vAlign w:val="center"/>
          </w:tcPr>
          <w:p w14:paraId="3ED6B6E4" w14:textId="77777777" w:rsidR="00FB55B4" w:rsidRPr="009069C5" w:rsidRDefault="00FB55B4" w:rsidP="00B54271">
            <w:pPr>
              <w:rPr>
                <w:rFonts w:ascii="Times New Roman" w:hAnsi="Times New Roman" w:cs="Times New Roman"/>
                <w:sz w:val="14"/>
                <w:lang w:val="es-419"/>
              </w:rPr>
            </w:pPr>
          </w:p>
        </w:tc>
        <w:tc>
          <w:tcPr>
            <w:tcW w:w="282" w:type="dxa"/>
            <w:gridSpan w:val="2"/>
            <w:vAlign w:val="center"/>
          </w:tcPr>
          <w:p w14:paraId="4E332E95" w14:textId="77777777" w:rsidR="00FB55B4" w:rsidRPr="009069C5" w:rsidRDefault="00FB55B4" w:rsidP="00B54271">
            <w:pPr>
              <w:rPr>
                <w:rFonts w:ascii="Times New Roman" w:hAnsi="Times New Roman" w:cs="Times New Roman"/>
                <w:sz w:val="14"/>
                <w:lang w:val="es-419"/>
              </w:rPr>
            </w:pPr>
          </w:p>
        </w:tc>
        <w:tc>
          <w:tcPr>
            <w:tcW w:w="283" w:type="dxa"/>
            <w:gridSpan w:val="2"/>
            <w:vAlign w:val="center"/>
          </w:tcPr>
          <w:p w14:paraId="1C8ED73C"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2EE3C8C1" w14:textId="77777777" w:rsidR="00FB55B4" w:rsidRPr="009069C5" w:rsidRDefault="00FB55B4" w:rsidP="00B54271">
            <w:pPr>
              <w:rPr>
                <w:rFonts w:ascii="Times New Roman" w:hAnsi="Times New Roman" w:cs="Times New Roman"/>
                <w:sz w:val="14"/>
                <w:lang w:val="es-419"/>
              </w:rPr>
            </w:pPr>
          </w:p>
        </w:tc>
        <w:tc>
          <w:tcPr>
            <w:tcW w:w="280" w:type="dxa"/>
            <w:gridSpan w:val="2"/>
            <w:vAlign w:val="center"/>
          </w:tcPr>
          <w:p w14:paraId="7399512D"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5BCC2CF9"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42E62F96"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13BC733F"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3F9E04FD" w14:textId="77777777" w:rsidR="00FB55B4" w:rsidRPr="009069C5" w:rsidRDefault="00FB55B4" w:rsidP="00B54271">
            <w:pPr>
              <w:rPr>
                <w:rFonts w:ascii="Times New Roman" w:hAnsi="Times New Roman" w:cs="Times New Roman"/>
                <w:sz w:val="14"/>
                <w:lang w:val="es-419"/>
              </w:rPr>
            </w:pPr>
          </w:p>
        </w:tc>
        <w:tc>
          <w:tcPr>
            <w:tcW w:w="1007" w:type="dxa"/>
            <w:vMerge w:val="restart"/>
            <w:vAlign w:val="center"/>
          </w:tcPr>
          <w:p w14:paraId="2C32343B" w14:textId="77777777" w:rsidR="00FB55B4" w:rsidRPr="009069C5" w:rsidRDefault="00FB55B4" w:rsidP="00B54271">
            <w:pPr>
              <w:rPr>
                <w:rFonts w:ascii="Times New Roman" w:hAnsi="Times New Roman" w:cs="Times New Roman"/>
                <w:sz w:val="14"/>
                <w:lang w:val="es-419"/>
              </w:rPr>
            </w:pPr>
          </w:p>
        </w:tc>
        <w:tc>
          <w:tcPr>
            <w:tcW w:w="1182" w:type="dxa"/>
            <w:gridSpan w:val="3"/>
            <w:vMerge w:val="restart"/>
            <w:vAlign w:val="center"/>
          </w:tcPr>
          <w:p w14:paraId="1D0A7881"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RD$ 1,000,000</w:t>
            </w:r>
          </w:p>
          <w:p w14:paraId="35BDA1C3" w14:textId="77777777" w:rsidR="00FB55B4" w:rsidRPr="009069C5" w:rsidRDefault="00FB55B4" w:rsidP="00B54271">
            <w:pPr>
              <w:rPr>
                <w:rFonts w:ascii="Times New Roman" w:hAnsi="Times New Roman" w:cs="Times New Roman"/>
                <w:sz w:val="14"/>
                <w:lang w:val="es-419"/>
              </w:rPr>
            </w:pPr>
          </w:p>
        </w:tc>
        <w:tc>
          <w:tcPr>
            <w:tcW w:w="1438" w:type="dxa"/>
            <w:vMerge w:val="restart"/>
            <w:vAlign w:val="center"/>
          </w:tcPr>
          <w:p w14:paraId="46F398D2" w14:textId="77777777" w:rsidR="00FB55B4" w:rsidRPr="009069C5" w:rsidRDefault="00FB55B4" w:rsidP="00B54271">
            <w:pPr>
              <w:rPr>
                <w:rFonts w:ascii="Times New Roman" w:hAnsi="Times New Roman" w:cs="Times New Roman"/>
                <w:sz w:val="14"/>
                <w:lang w:val="es-419"/>
              </w:rPr>
            </w:pPr>
          </w:p>
        </w:tc>
      </w:tr>
      <w:tr w:rsidR="00FB55B4" w:rsidRPr="001B344B" w14:paraId="45482DCB" w14:textId="77777777" w:rsidTr="00B54271">
        <w:trPr>
          <w:gridAfter w:val="2"/>
          <w:wAfter w:w="19" w:type="dxa"/>
          <w:trHeight w:val="960"/>
          <w:jc w:val="center"/>
        </w:trPr>
        <w:tc>
          <w:tcPr>
            <w:tcW w:w="1121" w:type="dxa"/>
            <w:vMerge/>
            <w:vAlign w:val="center"/>
          </w:tcPr>
          <w:p w14:paraId="02844928"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27F732BD"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516240C6"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415BBAAE"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77157B60"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0E2B0DB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8.6.2 Elaborar un guion del programa especial</w:t>
            </w:r>
          </w:p>
        </w:tc>
        <w:tc>
          <w:tcPr>
            <w:tcW w:w="1150" w:type="dxa"/>
            <w:vAlign w:val="center"/>
          </w:tcPr>
          <w:p w14:paraId="24BAA284"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División de Comunicaciones </w:t>
            </w:r>
          </w:p>
        </w:tc>
        <w:tc>
          <w:tcPr>
            <w:tcW w:w="1211" w:type="dxa"/>
            <w:vAlign w:val="center"/>
          </w:tcPr>
          <w:p w14:paraId="26F964CB"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-Guion elaborado </w:t>
            </w:r>
          </w:p>
        </w:tc>
        <w:tc>
          <w:tcPr>
            <w:tcW w:w="1274" w:type="dxa"/>
            <w:vAlign w:val="center"/>
          </w:tcPr>
          <w:p w14:paraId="489C741F"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Que los directivos de la TNR se ajusten al guion </w:t>
            </w:r>
          </w:p>
        </w:tc>
        <w:tc>
          <w:tcPr>
            <w:tcW w:w="1329" w:type="dxa"/>
            <w:vAlign w:val="center"/>
          </w:tcPr>
          <w:p w14:paraId="351FA1D4"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Reunión previa entre los participantes para repasar guion </w:t>
            </w:r>
          </w:p>
        </w:tc>
        <w:tc>
          <w:tcPr>
            <w:tcW w:w="263" w:type="dxa"/>
            <w:vAlign w:val="center"/>
          </w:tcPr>
          <w:p w14:paraId="19901052" w14:textId="77777777" w:rsidR="00FB55B4" w:rsidRPr="009069C5" w:rsidRDefault="00FB55B4" w:rsidP="00B54271">
            <w:pPr>
              <w:rPr>
                <w:rFonts w:ascii="Times New Roman" w:hAnsi="Times New Roman" w:cs="Times New Roman"/>
                <w:sz w:val="14"/>
                <w:lang w:val="es-419"/>
              </w:rPr>
            </w:pPr>
          </w:p>
        </w:tc>
        <w:tc>
          <w:tcPr>
            <w:tcW w:w="273" w:type="dxa"/>
            <w:gridSpan w:val="2"/>
            <w:vAlign w:val="center"/>
          </w:tcPr>
          <w:p w14:paraId="46CEC626" w14:textId="77777777" w:rsidR="00FB55B4" w:rsidRPr="009069C5" w:rsidRDefault="00FB55B4" w:rsidP="00B54271">
            <w:pPr>
              <w:rPr>
                <w:rFonts w:ascii="Times New Roman" w:hAnsi="Times New Roman" w:cs="Times New Roman"/>
                <w:sz w:val="14"/>
                <w:lang w:val="es-419"/>
              </w:rPr>
            </w:pPr>
          </w:p>
        </w:tc>
        <w:tc>
          <w:tcPr>
            <w:tcW w:w="282" w:type="dxa"/>
            <w:gridSpan w:val="2"/>
            <w:vAlign w:val="center"/>
          </w:tcPr>
          <w:p w14:paraId="059467AA" w14:textId="77777777" w:rsidR="00FB55B4" w:rsidRPr="009069C5" w:rsidRDefault="00FB55B4" w:rsidP="00B54271">
            <w:pPr>
              <w:rPr>
                <w:rFonts w:ascii="Times New Roman" w:hAnsi="Times New Roman" w:cs="Times New Roman"/>
                <w:sz w:val="14"/>
                <w:lang w:val="es-419"/>
              </w:rPr>
            </w:pPr>
          </w:p>
        </w:tc>
        <w:tc>
          <w:tcPr>
            <w:tcW w:w="283" w:type="dxa"/>
            <w:gridSpan w:val="2"/>
            <w:vAlign w:val="center"/>
          </w:tcPr>
          <w:p w14:paraId="29599FA7" w14:textId="77777777" w:rsidR="00FB55B4" w:rsidRPr="009069C5" w:rsidRDefault="00FB55B4" w:rsidP="00B54271">
            <w:pPr>
              <w:rPr>
                <w:rFonts w:ascii="Times New Roman" w:hAnsi="Times New Roman" w:cs="Times New Roman"/>
                <w:sz w:val="14"/>
                <w:lang w:val="es-419"/>
              </w:rPr>
            </w:pPr>
          </w:p>
        </w:tc>
        <w:tc>
          <w:tcPr>
            <w:tcW w:w="282" w:type="dxa"/>
            <w:gridSpan w:val="2"/>
            <w:vAlign w:val="center"/>
          </w:tcPr>
          <w:p w14:paraId="6E4E9AAA" w14:textId="77777777" w:rsidR="00FB55B4" w:rsidRPr="009069C5" w:rsidRDefault="00FB55B4" w:rsidP="00B54271">
            <w:pPr>
              <w:rPr>
                <w:rFonts w:ascii="Times New Roman" w:hAnsi="Times New Roman" w:cs="Times New Roman"/>
                <w:sz w:val="14"/>
                <w:lang w:val="es-419"/>
              </w:rPr>
            </w:pPr>
          </w:p>
        </w:tc>
        <w:tc>
          <w:tcPr>
            <w:tcW w:w="283" w:type="dxa"/>
            <w:gridSpan w:val="2"/>
            <w:vAlign w:val="center"/>
          </w:tcPr>
          <w:p w14:paraId="58905328"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33D318D9" w14:textId="77777777" w:rsidR="00FB55B4" w:rsidRPr="009069C5" w:rsidRDefault="00FB55B4" w:rsidP="00B54271">
            <w:pPr>
              <w:rPr>
                <w:rFonts w:ascii="Times New Roman" w:hAnsi="Times New Roman" w:cs="Times New Roman"/>
                <w:sz w:val="14"/>
                <w:lang w:val="es-419"/>
              </w:rPr>
            </w:pPr>
          </w:p>
        </w:tc>
        <w:tc>
          <w:tcPr>
            <w:tcW w:w="280" w:type="dxa"/>
            <w:gridSpan w:val="2"/>
            <w:vAlign w:val="center"/>
          </w:tcPr>
          <w:p w14:paraId="446D0536"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256DD44B"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0175F566"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25540DB8"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249F0026"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02D5688B"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50185734"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50D638A7" w14:textId="77777777" w:rsidR="00FB55B4" w:rsidRPr="009069C5" w:rsidRDefault="00FB55B4" w:rsidP="00B54271">
            <w:pPr>
              <w:rPr>
                <w:rFonts w:ascii="Times New Roman" w:hAnsi="Times New Roman" w:cs="Times New Roman"/>
                <w:sz w:val="14"/>
                <w:lang w:val="es-419"/>
              </w:rPr>
            </w:pPr>
          </w:p>
        </w:tc>
      </w:tr>
      <w:tr w:rsidR="00FB55B4" w:rsidRPr="001B344B" w14:paraId="26A78CCA" w14:textId="77777777" w:rsidTr="00B54271">
        <w:trPr>
          <w:gridAfter w:val="2"/>
          <w:wAfter w:w="19" w:type="dxa"/>
          <w:trHeight w:val="992"/>
          <w:jc w:val="center"/>
        </w:trPr>
        <w:tc>
          <w:tcPr>
            <w:tcW w:w="1121" w:type="dxa"/>
            <w:vMerge/>
            <w:vAlign w:val="center"/>
          </w:tcPr>
          <w:p w14:paraId="7D119763"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26E9BE95"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7041194A"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0C7430CF"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608131AA"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575B3700"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8.6.3 Realizar programa especial</w:t>
            </w:r>
          </w:p>
        </w:tc>
        <w:tc>
          <w:tcPr>
            <w:tcW w:w="1150" w:type="dxa"/>
            <w:vAlign w:val="center"/>
          </w:tcPr>
          <w:p w14:paraId="6159D895"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División de Comunicaciones </w:t>
            </w:r>
          </w:p>
          <w:p w14:paraId="4ED6C74F" w14:textId="77777777" w:rsidR="00FB55B4" w:rsidRPr="009069C5" w:rsidRDefault="00FB55B4" w:rsidP="00B54271">
            <w:pPr>
              <w:rPr>
                <w:rFonts w:ascii="Times New Roman" w:hAnsi="Times New Roman" w:cs="Times New Roman"/>
                <w:sz w:val="14"/>
                <w:lang w:val="es-419"/>
              </w:rPr>
            </w:pPr>
          </w:p>
        </w:tc>
        <w:tc>
          <w:tcPr>
            <w:tcW w:w="1211" w:type="dxa"/>
            <w:vAlign w:val="center"/>
          </w:tcPr>
          <w:p w14:paraId="20A91338"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-Programa transmitido </w:t>
            </w:r>
          </w:p>
          <w:p w14:paraId="115305F1" w14:textId="77777777" w:rsidR="00FB55B4" w:rsidRPr="009069C5" w:rsidRDefault="00FB55B4" w:rsidP="00B54271">
            <w:pPr>
              <w:rPr>
                <w:rFonts w:ascii="Times New Roman" w:hAnsi="Times New Roman" w:cs="Times New Roman"/>
                <w:sz w:val="14"/>
                <w:lang w:val="es-419"/>
              </w:rPr>
            </w:pPr>
          </w:p>
        </w:tc>
        <w:tc>
          <w:tcPr>
            <w:tcW w:w="1274" w:type="dxa"/>
            <w:vAlign w:val="center"/>
          </w:tcPr>
          <w:p w14:paraId="3917A3AD"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Repercusión negativa de las informaciones compartidas en el programa </w:t>
            </w:r>
          </w:p>
        </w:tc>
        <w:tc>
          <w:tcPr>
            <w:tcW w:w="1329" w:type="dxa"/>
            <w:vAlign w:val="center"/>
          </w:tcPr>
          <w:p w14:paraId="5AEEF55E"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Analizar la percepción del público sobre temas   sensibles de la institución.</w:t>
            </w:r>
          </w:p>
        </w:tc>
        <w:tc>
          <w:tcPr>
            <w:tcW w:w="263" w:type="dxa"/>
            <w:vAlign w:val="center"/>
          </w:tcPr>
          <w:p w14:paraId="1C4808F8" w14:textId="77777777" w:rsidR="00FB55B4" w:rsidRPr="009069C5" w:rsidRDefault="00FB55B4" w:rsidP="00B54271">
            <w:pPr>
              <w:rPr>
                <w:rFonts w:ascii="Times New Roman" w:hAnsi="Times New Roman" w:cs="Times New Roman"/>
                <w:sz w:val="14"/>
                <w:lang w:val="es-419"/>
              </w:rPr>
            </w:pPr>
          </w:p>
        </w:tc>
        <w:tc>
          <w:tcPr>
            <w:tcW w:w="273" w:type="dxa"/>
            <w:gridSpan w:val="2"/>
            <w:vAlign w:val="center"/>
          </w:tcPr>
          <w:p w14:paraId="128CC233" w14:textId="77777777" w:rsidR="00FB55B4" w:rsidRPr="009069C5" w:rsidRDefault="00FB55B4" w:rsidP="00B54271">
            <w:pPr>
              <w:rPr>
                <w:rFonts w:ascii="Times New Roman" w:hAnsi="Times New Roman" w:cs="Times New Roman"/>
                <w:sz w:val="14"/>
                <w:lang w:val="es-419"/>
              </w:rPr>
            </w:pPr>
          </w:p>
        </w:tc>
        <w:tc>
          <w:tcPr>
            <w:tcW w:w="282" w:type="dxa"/>
            <w:gridSpan w:val="2"/>
            <w:vAlign w:val="center"/>
          </w:tcPr>
          <w:p w14:paraId="3D02E988" w14:textId="77777777" w:rsidR="00FB55B4" w:rsidRPr="009069C5" w:rsidRDefault="00FB55B4" w:rsidP="00B54271">
            <w:pPr>
              <w:rPr>
                <w:rFonts w:ascii="Times New Roman" w:hAnsi="Times New Roman" w:cs="Times New Roman"/>
                <w:sz w:val="14"/>
                <w:lang w:val="es-419"/>
              </w:rPr>
            </w:pPr>
          </w:p>
        </w:tc>
        <w:tc>
          <w:tcPr>
            <w:tcW w:w="283" w:type="dxa"/>
            <w:gridSpan w:val="2"/>
            <w:vAlign w:val="center"/>
          </w:tcPr>
          <w:p w14:paraId="33C5D96E" w14:textId="77777777" w:rsidR="00FB55B4" w:rsidRPr="009069C5" w:rsidRDefault="00FB55B4" w:rsidP="00B54271">
            <w:pPr>
              <w:rPr>
                <w:rFonts w:ascii="Times New Roman" w:hAnsi="Times New Roman" w:cs="Times New Roman"/>
                <w:sz w:val="14"/>
                <w:lang w:val="es-419"/>
              </w:rPr>
            </w:pPr>
          </w:p>
        </w:tc>
        <w:tc>
          <w:tcPr>
            <w:tcW w:w="282" w:type="dxa"/>
            <w:gridSpan w:val="2"/>
            <w:vAlign w:val="center"/>
          </w:tcPr>
          <w:p w14:paraId="48330E54" w14:textId="77777777" w:rsidR="00FB55B4" w:rsidRPr="009069C5" w:rsidRDefault="00FB55B4" w:rsidP="00B54271">
            <w:pPr>
              <w:rPr>
                <w:rFonts w:ascii="Times New Roman" w:hAnsi="Times New Roman" w:cs="Times New Roman"/>
                <w:sz w:val="14"/>
                <w:lang w:val="es-419"/>
              </w:rPr>
            </w:pPr>
          </w:p>
        </w:tc>
        <w:tc>
          <w:tcPr>
            <w:tcW w:w="283" w:type="dxa"/>
            <w:gridSpan w:val="2"/>
            <w:vAlign w:val="center"/>
          </w:tcPr>
          <w:p w14:paraId="69B97D49"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0C085262" w14:textId="77777777" w:rsidR="00FB55B4" w:rsidRPr="009069C5" w:rsidRDefault="00FB55B4" w:rsidP="00B54271">
            <w:pPr>
              <w:rPr>
                <w:rFonts w:ascii="Times New Roman" w:hAnsi="Times New Roman" w:cs="Times New Roman"/>
                <w:sz w:val="14"/>
                <w:lang w:val="es-419"/>
              </w:rPr>
            </w:pPr>
          </w:p>
        </w:tc>
        <w:tc>
          <w:tcPr>
            <w:tcW w:w="280" w:type="dxa"/>
            <w:gridSpan w:val="2"/>
            <w:vAlign w:val="center"/>
          </w:tcPr>
          <w:p w14:paraId="364D2C8E"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49B30AD8" w14:textId="77777777" w:rsidR="00FB55B4" w:rsidRPr="009069C5" w:rsidRDefault="00FB55B4"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74B3D057"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314C8B93"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60934484"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0CB86C0D"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1A15D803"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530CA1C9" w14:textId="77777777" w:rsidR="00FB55B4" w:rsidRPr="009069C5" w:rsidRDefault="00FB55B4" w:rsidP="00B54271">
            <w:pPr>
              <w:rPr>
                <w:rFonts w:ascii="Times New Roman" w:hAnsi="Times New Roman" w:cs="Times New Roman"/>
                <w:sz w:val="14"/>
                <w:lang w:val="es-419"/>
              </w:rPr>
            </w:pPr>
          </w:p>
        </w:tc>
      </w:tr>
      <w:tr w:rsidR="00FB55B4" w:rsidRPr="009069C5" w14:paraId="2CF121FE" w14:textId="77777777" w:rsidTr="00B54271">
        <w:trPr>
          <w:gridAfter w:val="2"/>
          <w:wAfter w:w="19" w:type="dxa"/>
          <w:trHeight w:val="617"/>
          <w:jc w:val="center"/>
        </w:trPr>
        <w:tc>
          <w:tcPr>
            <w:tcW w:w="1121" w:type="dxa"/>
            <w:vMerge w:val="restart"/>
            <w:vAlign w:val="center"/>
          </w:tcPr>
          <w:p w14:paraId="04D0E30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8.7 Publicar convocatoria a concurso de bonificación en medios de comunicación y redes sociales </w:t>
            </w:r>
          </w:p>
        </w:tc>
        <w:tc>
          <w:tcPr>
            <w:tcW w:w="1017" w:type="dxa"/>
            <w:vMerge w:val="restart"/>
            <w:vAlign w:val="center"/>
          </w:tcPr>
          <w:p w14:paraId="5CA2152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100 % de medios a contratar </w:t>
            </w:r>
          </w:p>
        </w:tc>
        <w:tc>
          <w:tcPr>
            <w:tcW w:w="1052" w:type="dxa"/>
            <w:vMerge w:val="restart"/>
            <w:vAlign w:val="center"/>
          </w:tcPr>
          <w:p w14:paraId="511246F1"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Porcentaje de medios contratados para difundir publicidad </w:t>
            </w:r>
          </w:p>
        </w:tc>
        <w:tc>
          <w:tcPr>
            <w:tcW w:w="1002" w:type="dxa"/>
            <w:vMerge w:val="restart"/>
            <w:vAlign w:val="center"/>
          </w:tcPr>
          <w:p w14:paraId="45387A38"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Campaña publicitaria </w:t>
            </w:r>
          </w:p>
        </w:tc>
        <w:tc>
          <w:tcPr>
            <w:tcW w:w="1087" w:type="dxa"/>
            <w:vMerge w:val="restart"/>
            <w:vAlign w:val="center"/>
          </w:tcPr>
          <w:p w14:paraId="22B59B0D"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1323" w:type="dxa"/>
            <w:vAlign w:val="center"/>
          </w:tcPr>
          <w:p w14:paraId="2C09F9FF"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8.7.2 Depurar listado de medios </w:t>
            </w:r>
          </w:p>
        </w:tc>
        <w:tc>
          <w:tcPr>
            <w:tcW w:w="1150" w:type="dxa"/>
            <w:vAlign w:val="center"/>
          </w:tcPr>
          <w:p w14:paraId="15C86EED"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p w14:paraId="455431EB" w14:textId="77777777" w:rsidR="00FB55B4" w:rsidRPr="009069C5" w:rsidRDefault="00FB55B4" w:rsidP="00B54271">
            <w:pPr>
              <w:rPr>
                <w:rFonts w:ascii="Times New Roman" w:hAnsi="Times New Roman" w:cs="Times New Roman"/>
                <w:sz w:val="14"/>
                <w:lang w:val="es-419"/>
              </w:rPr>
            </w:pPr>
          </w:p>
          <w:p w14:paraId="4A0BEA93" w14:textId="77777777" w:rsidR="00FB55B4" w:rsidRPr="009069C5" w:rsidRDefault="00FB55B4" w:rsidP="00B54271">
            <w:pPr>
              <w:rPr>
                <w:rFonts w:ascii="Times New Roman" w:hAnsi="Times New Roman" w:cs="Times New Roman"/>
                <w:sz w:val="14"/>
                <w:lang w:val="es-419"/>
              </w:rPr>
            </w:pPr>
          </w:p>
        </w:tc>
        <w:tc>
          <w:tcPr>
            <w:tcW w:w="1211" w:type="dxa"/>
            <w:vAlign w:val="center"/>
          </w:tcPr>
          <w:p w14:paraId="4632D9F3"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Lista de medios</w:t>
            </w:r>
          </w:p>
          <w:p w14:paraId="27E0233C" w14:textId="77777777" w:rsidR="00FB55B4" w:rsidRPr="009069C5" w:rsidRDefault="00FB55B4" w:rsidP="00B54271">
            <w:pPr>
              <w:rPr>
                <w:rFonts w:ascii="Times New Roman" w:hAnsi="Times New Roman" w:cs="Times New Roman"/>
                <w:sz w:val="14"/>
                <w:lang w:val="es-419"/>
              </w:rPr>
            </w:pPr>
          </w:p>
        </w:tc>
        <w:tc>
          <w:tcPr>
            <w:tcW w:w="1274" w:type="dxa"/>
            <w:vAlign w:val="center"/>
          </w:tcPr>
          <w:p w14:paraId="5CB4741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No seleccionar los medios de mayor alcance.</w:t>
            </w:r>
          </w:p>
        </w:tc>
        <w:tc>
          <w:tcPr>
            <w:tcW w:w="1329" w:type="dxa"/>
            <w:vAlign w:val="center"/>
          </w:tcPr>
          <w:p w14:paraId="11D742AC"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Evaluar propuesta de publicidad de los medios.</w:t>
            </w:r>
          </w:p>
        </w:tc>
        <w:tc>
          <w:tcPr>
            <w:tcW w:w="278" w:type="dxa"/>
            <w:gridSpan w:val="2"/>
            <w:vAlign w:val="center"/>
          </w:tcPr>
          <w:p w14:paraId="0A257490"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59F57501"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38968626"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01A53108"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3956AF7D"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auto"/>
            <w:vAlign w:val="center"/>
          </w:tcPr>
          <w:p w14:paraId="4D970F00"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372747F8"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7900CE2E"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2EF2B9CA"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30CE569F"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76DDDC3D"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3856FF21" w14:textId="77777777" w:rsidR="00FB55B4" w:rsidRPr="009069C5" w:rsidRDefault="00FB55B4" w:rsidP="00B54271">
            <w:pPr>
              <w:rPr>
                <w:rFonts w:ascii="Times New Roman" w:hAnsi="Times New Roman" w:cs="Times New Roman"/>
                <w:sz w:val="14"/>
                <w:lang w:val="es-419"/>
              </w:rPr>
            </w:pPr>
          </w:p>
        </w:tc>
        <w:tc>
          <w:tcPr>
            <w:tcW w:w="1007" w:type="dxa"/>
            <w:vMerge w:val="restart"/>
            <w:vAlign w:val="center"/>
          </w:tcPr>
          <w:p w14:paraId="7C866F4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Material gastable</w:t>
            </w:r>
          </w:p>
        </w:tc>
        <w:tc>
          <w:tcPr>
            <w:tcW w:w="1182" w:type="dxa"/>
            <w:gridSpan w:val="3"/>
            <w:vMerge w:val="restart"/>
            <w:vAlign w:val="center"/>
          </w:tcPr>
          <w:p w14:paraId="4C67CBE9"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RD$ 500.000</w:t>
            </w:r>
          </w:p>
          <w:p w14:paraId="450690AC" w14:textId="77777777" w:rsidR="00FB55B4" w:rsidRPr="009069C5" w:rsidRDefault="00FB55B4" w:rsidP="00B54271">
            <w:pPr>
              <w:rPr>
                <w:rFonts w:ascii="Times New Roman" w:hAnsi="Times New Roman" w:cs="Times New Roman"/>
                <w:sz w:val="14"/>
                <w:lang w:val="es-419"/>
              </w:rPr>
            </w:pPr>
          </w:p>
        </w:tc>
        <w:tc>
          <w:tcPr>
            <w:tcW w:w="1438" w:type="dxa"/>
            <w:vMerge w:val="restart"/>
            <w:vAlign w:val="center"/>
          </w:tcPr>
          <w:p w14:paraId="27E8E6F6" w14:textId="77777777" w:rsidR="00FB55B4" w:rsidRPr="009069C5" w:rsidRDefault="00FB55B4" w:rsidP="00B54271">
            <w:pPr>
              <w:rPr>
                <w:rFonts w:ascii="Times New Roman" w:hAnsi="Times New Roman" w:cs="Times New Roman"/>
                <w:sz w:val="14"/>
                <w:lang w:val="es-419"/>
              </w:rPr>
            </w:pPr>
          </w:p>
        </w:tc>
      </w:tr>
      <w:tr w:rsidR="00FB55B4" w:rsidRPr="001B344B" w14:paraId="48E03C90" w14:textId="77777777" w:rsidTr="00B54271">
        <w:trPr>
          <w:gridAfter w:val="2"/>
          <w:wAfter w:w="19" w:type="dxa"/>
          <w:trHeight w:val="384"/>
          <w:jc w:val="center"/>
        </w:trPr>
        <w:tc>
          <w:tcPr>
            <w:tcW w:w="1121" w:type="dxa"/>
            <w:vMerge/>
            <w:vAlign w:val="center"/>
          </w:tcPr>
          <w:p w14:paraId="39B1D0B6"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75A09BDF"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2D88BE56"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71FABAB0"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3AD8DCC9"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2C9AE5C2"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8.7.3 Definir presupuesto </w:t>
            </w:r>
          </w:p>
        </w:tc>
        <w:tc>
          <w:tcPr>
            <w:tcW w:w="1150" w:type="dxa"/>
            <w:vAlign w:val="center"/>
          </w:tcPr>
          <w:p w14:paraId="4D6D1C0B" w14:textId="77777777" w:rsidR="00FB55B4" w:rsidRPr="009069C5" w:rsidRDefault="00FB55B4" w:rsidP="00B54271">
            <w:pPr>
              <w:rPr>
                <w:rFonts w:ascii="Times New Roman" w:hAnsi="Times New Roman" w:cs="Times New Roman"/>
                <w:sz w:val="14"/>
                <w:lang w:val="es-419"/>
              </w:rPr>
            </w:pPr>
          </w:p>
          <w:p w14:paraId="6DD9A04B"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p w14:paraId="50E75654" w14:textId="77777777" w:rsidR="00FB55B4" w:rsidRPr="009069C5" w:rsidRDefault="00FB55B4" w:rsidP="00B54271">
            <w:pPr>
              <w:rPr>
                <w:rFonts w:ascii="Times New Roman" w:hAnsi="Times New Roman" w:cs="Times New Roman"/>
                <w:sz w:val="14"/>
                <w:lang w:val="es-419"/>
              </w:rPr>
            </w:pPr>
          </w:p>
          <w:p w14:paraId="55E7C2BC" w14:textId="77777777" w:rsidR="00FB55B4" w:rsidRPr="009069C5" w:rsidRDefault="00FB55B4" w:rsidP="00B54271">
            <w:pPr>
              <w:rPr>
                <w:rFonts w:ascii="Times New Roman" w:hAnsi="Times New Roman" w:cs="Times New Roman"/>
                <w:sz w:val="14"/>
                <w:lang w:val="es-419"/>
              </w:rPr>
            </w:pPr>
          </w:p>
        </w:tc>
        <w:tc>
          <w:tcPr>
            <w:tcW w:w="1211" w:type="dxa"/>
            <w:vAlign w:val="center"/>
          </w:tcPr>
          <w:p w14:paraId="3726878E"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Presupuesto </w:t>
            </w:r>
          </w:p>
          <w:p w14:paraId="5C2B2395" w14:textId="77777777" w:rsidR="00FB55B4" w:rsidRPr="009069C5" w:rsidRDefault="00FB55B4" w:rsidP="00B54271">
            <w:pPr>
              <w:rPr>
                <w:rFonts w:ascii="Times New Roman" w:hAnsi="Times New Roman" w:cs="Times New Roman"/>
                <w:sz w:val="14"/>
                <w:lang w:val="es-419"/>
              </w:rPr>
            </w:pPr>
          </w:p>
          <w:p w14:paraId="7E00F287" w14:textId="77777777" w:rsidR="00FB55B4" w:rsidRPr="009069C5" w:rsidRDefault="00FB55B4" w:rsidP="00B54271">
            <w:pPr>
              <w:rPr>
                <w:rFonts w:ascii="Times New Roman" w:hAnsi="Times New Roman" w:cs="Times New Roman"/>
                <w:sz w:val="14"/>
                <w:lang w:val="es-419"/>
              </w:rPr>
            </w:pPr>
          </w:p>
        </w:tc>
        <w:tc>
          <w:tcPr>
            <w:tcW w:w="1274" w:type="dxa"/>
            <w:vAlign w:val="center"/>
          </w:tcPr>
          <w:p w14:paraId="0565185D"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Que la institución no cuenta con fondos disponibles.</w:t>
            </w:r>
          </w:p>
        </w:tc>
        <w:tc>
          <w:tcPr>
            <w:tcW w:w="1329" w:type="dxa"/>
            <w:vAlign w:val="center"/>
          </w:tcPr>
          <w:p w14:paraId="126449E1"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Coordinar con Compras y Contrataciones la disponibilidad de los fondos.</w:t>
            </w:r>
          </w:p>
        </w:tc>
        <w:tc>
          <w:tcPr>
            <w:tcW w:w="278" w:type="dxa"/>
            <w:gridSpan w:val="2"/>
            <w:vAlign w:val="center"/>
          </w:tcPr>
          <w:p w14:paraId="2C730904"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542DB4D8"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787FACDD"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551797CA"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052703D1"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auto"/>
            <w:vAlign w:val="center"/>
          </w:tcPr>
          <w:p w14:paraId="44CA1DD3"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8E70AA3"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728FC0AA"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0FDF3578"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0112EBE1"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4DEFBB74"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00F72B23"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253E7C10"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692A3AF1"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14241FAF" w14:textId="77777777" w:rsidR="00FB55B4" w:rsidRPr="009069C5" w:rsidRDefault="00FB55B4" w:rsidP="00B54271">
            <w:pPr>
              <w:rPr>
                <w:rFonts w:ascii="Times New Roman" w:hAnsi="Times New Roman" w:cs="Times New Roman"/>
                <w:sz w:val="14"/>
                <w:lang w:val="es-419"/>
              </w:rPr>
            </w:pPr>
          </w:p>
        </w:tc>
      </w:tr>
      <w:tr w:rsidR="00FB55B4" w:rsidRPr="001B344B" w14:paraId="23CC099D" w14:textId="77777777" w:rsidTr="00B54271">
        <w:trPr>
          <w:gridAfter w:val="2"/>
          <w:wAfter w:w="19" w:type="dxa"/>
          <w:trHeight w:val="597"/>
          <w:jc w:val="center"/>
        </w:trPr>
        <w:tc>
          <w:tcPr>
            <w:tcW w:w="1121" w:type="dxa"/>
            <w:vMerge/>
            <w:vAlign w:val="center"/>
          </w:tcPr>
          <w:p w14:paraId="5D803ECC" w14:textId="77777777" w:rsidR="00FB55B4" w:rsidRPr="009069C5" w:rsidRDefault="00FB55B4" w:rsidP="00B54271">
            <w:pPr>
              <w:rPr>
                <w:rFonts w:ascii="Times New Roman" w:hAnsi="Times New Roman" w:cs="Times New Roman"/>
                <w:sz w:val="14"/>
                <w:lang w:val="es-419"/>
              </w:rPr>
            </w:pPr>
          </w:p>
        </w:tc>
        <w:tc>
          <w:tcPr>
            <w:tcW w:w="1017" w:type="dxa"/>
            <w:vMerge/>
            <w:vAlign w:val="center"/>
          </w:tcPr>
          <w:p w14:paraId="1BF5F3D3" w14:textId="77777777" w:rsidR="00FB55B4" w:rsidRPr="009069C5" w:rsidRDefault="00FB55B4" w:rsidP="00B54271">
            <w:pPr>
              <w:rPr>
                <w:rFonts w:ascii="Times New Roman" w:hAnsi="Times New Roman" w:cs="Times New Roman"/>
                <w:sz w:val="14"/>
                <w:lang w:val="es-419"/>
              </w:rPr>
            </w:pPr>
          </w:p>
        </w:tc>
        <w:tc>
          <w:tcPr>
            <w:tcW w:w="1052" w:type="dxa"/>
            <w:vMerge/>
            <w:vAlign w:val="center"/>
          </w:tcPr>
          <w:p w14:paraId="4597A5B7" w14:textId="77777777" w:rsidR="00FB55B4" w:rsidRPr="009069C5" w:rsidRDefault="00FB55B4" w:rsidP="00B54271">
            <w:pPr>
              <w:rPr>
                <w:rFonts w:ascii="Times New Roman" w:hAnsi="Times New Roman" w:cs="Times New Roman"/>
                <w:sz w:val="14"/>
                <w:lang w:val="es-419"/>
              </w:rPr>
            </w:pPr>
          </w:p>
        </w:tc>
        <w:tc>
          <w:tcPr>
            <w:tcW w:w="1002" w:type="dxa"/>
            <w:vMerge/>
            <w:vAlign w:val="center"/>
          </w:tcPr>
          <w:p w14:paraId="65BD42EE" w14:textId="77777777" w:rsidR="00FB55B4" w:rsidRPr="009069C5" w:rsidRDefault="00FB55B4" w:rsidP="00B54271">
            <w:pPr>
              <w:rPr>
                <w:rFonts w:ascii="Times New Roman" w:hAnsi="Times New Roman" w:cs="Times New Roman"/>
                <w:sz w:val="14"/>
                <w:lang w:val="es-419"/>
              </w:rPr>
            </w:pPr>
          </w:p>
        </w:tc>
        <w:tc>
          <w:tcPr>
            <w:tcW w:w="1087" w:type="dxa"/>
            <w:vMerge/>
            <w:vAlign w:val="center"/>
          </w:tcPr>
          <w:p w14:paraId="28BDA26B" w14:textId="77777777" w:rsidR="00FB55B4" w:rsidRPr="009069C5" w:rsidRDefault="00FB55B4" w:rsidP="00B54271">
            <w:pPr>
              <w:rPr>
                <w:rFonts w:ascii="Times New Roman" w:hAnsi="Times New Roman" w:cs="Times New Roman"/>
                <w:sz w:val="14"/>
                <w:lang w:val="es-419"/>
              </w:rPr>
            </w:pPr>
          </w:p>
        </w:tc>
        <w:tc>
          <w:tcPr>
            <w:tcW w:w="1323" w:type="dxa"/>
            <w:vAlign w:val="center"/>
          </w:tcPr>
          <w:p w14:paraId="0E0CA350"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8.7.5 Realizar convocatoria </w:t>
            </w:r>
          </w:p>
        </w:tc>
        <w:tc>
          <w:tcPr>
            <w:tcW w:w="1150" w:type="dxa"/>
            <w:vAlign w:val="center"/>
          </w:tcPr>
          <w:p w14:paraId="15E1EFA2" w14:textId="77777777" w:rsidR="00FB55B4" w:rsidRPr="009069C5" w:rsidRDefault="00FB55B4" w:rsidP="00B54271">
            <w:pPr>
              <w:rPr>
                <w:rFonts w:ascii="Times New Roman" w:hAnsi="Times New Roman" w:cs="Times New Roman"/>
                <w:sz w:val="14"/>
                <w:lang w:val="es-419"/>
              </w:rPr>
            </w:pPr>
          </w:p>
          <w:p w14:paraId="17B2DCD7"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43CEE66B"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-Campaña publicitaria</w:t>
            </w:r>
          </w:p>
        </w:tc>
        <w:tc>
          <w:tcPr>
            <w:tcW w:w="1274" w:type="dxa"/>
            <w:vAlign w:val="center"/>
          </w:tcPr>
          <w:p w14:paraId="736A6731"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No alcanzar el público objetivo </w:t>
            </w:r>
          </w:p>
        </w:tc>
        <w:tc>
          <w:tcPr>
            <w:tcW w:w="1329" w:type="dxa"/>
            <w:vAlign w:val="center"/>
          </w:tcPr>
          <w:p w14:paraId="5405B836" w14:textId="77777777" w:rsidR="00FB55B4" w:rsidRPr="009069C5" w:rsidRDefault="00FB55B4"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Crear contenido que llame la atención del público meta </w:t>
            </w:r>
          </w:p>
        </w:tc>
        <w:tc>
          <w:tcPr>
            <w:tcW w:w="278" w:type="dxa"/>
            <w:gridSpan w:val="2"/>
            <w:vAlign w:val="center"/>
          </w:tcPr>
          <w:p w14:paraId="7A78E1BB"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0A78B547"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53CF1F76"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4BF6D453" w14:textId="77777777" w:rsidR="00FB55B4" w:rsidRPr="009069C5" w:rsidRDefault="00FB55B4" w:rsidP="00B54271">
            <w:pPr>
              <w:rPr>
                <w:rFonts w:ascii="Times New Roman" w:hAnsi="Times New Roman" w:cs="Times New Roman"/>
                <w:sz w:val="14"/>
                <w:lang w:val="es-419"/>
              </w:rPr>
            </w:pPr>
          </w:p>
        </w:tc>
        <w:tc>
          <w:tcPr>
            <w:tcW w:w="279" w:type="dxa"/>
            <w:gridSpan w:val="2"/>
            <w:vAlign w:val="center"/>
          </w:tcPr>
          <w:p w14:paraId="573C418D"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auto"/>
            <w:vAlign w:val="center"/>
          </w:tcPr>
          <w:p w14:paraId="3DABB06A"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7E9BA573"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34272FE7" w14:textId="77777777" w:rsidR="00FB55B4" w:rsidRPr="009069C5" w:rsidRDefault="00FB55B4"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E6585F6"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77D10E6C" w14:textId="77777777" w:rsidR="00FB55B4" w:rsidRPr="009069C5" w:rsidRDefault="00FB55B4" w:rsidP="00B54271">
            <w:pPr>
              <w:rPr>
                <w:rFonts w:ascii="Times New Roman" w:hAnsi="Times New Roman" w:cs="Times New Roman"/>
                <w:sz w:val="14"/>
                <w:lang w:val="es-419"/>
              </w:rPr>
            </w:pPr>
          </w:p>
        </w:tc>
        <w:tc>
          <w:tcPr>
            <w:tcW w:w="279" w:type="dxa"/>
            <w:shd w:val="clear" w:color="auto" w:fill="BEBEBE" w:themeFill="text2" w:themeFillTint="66"/>
            <w:vAlign w:val="center"/>
          </w:tcPr>
          <w:p w14:paraId="2A234032" w14:textId="77777777" w:rsidR="00FB55B4" w:rsidRPr="009069C5" w:rsidRDefault="00FB55B4" w:rsidP="00B54271">
            <w:pPr>
              <w:rPr>
                <w:rFonts w:ascii="Times New Roman" w:hAnsi="Times New Roman" w:cs="Times New Roman"/>
                <w:sz w:val="14"/>
                <w:lang w:val="es-419"/>
              </w:rPr>
            </w:pPr>
          </w:p>
        </w:tc>
        <w:tc>
          <w:tcPr>
            <w:tcW w:w="284" w:type="dxa"/>
            <w:shd w:val="clear" w:color="auto" w:fill="BEBEBE" w:themeFill="text2" w:themeFillTint="66"/>
            <w:vAlign w:val="center"/>
          </w:tcPr>
          <w:p w14:paraId="2562747D" w14:textId="77777777" w:rsidR="00FB55B4" w:rsidRPr="009069C5" w:rsidRDefault="00FB55B4" w:rsidP="00B54271">
            <w:pPr>
              <w:rPr>
                <w:rFonts w:ascii="Times New Roman" w:hAnsi="Times New Roman" w:cs="Times New Roman"/>
                <w:sz w:val="14"/>
                <w:lang w:val="es-419"/>
              </w:rPr>
            </w:pPr>
          </w:p>
        </w:tc>
        <w:tc>
          <w:tcPr>
            <w:tcW w:w="1007" w:type="dxa"/>
            <w:vMerge/>
            <w:vAlign w:val="center"/>
          </w:tcPr>
          <w:p w14:paraId="4D1BAD56" w14:textId="77777777" w:rsidR="00FB55B4" w:rsidRPr="009069C5" w:rsidRDefault="00FB55B4" w:rsidP="00B54271">
            <w:pPr>
              <w:rPr>
                <w:rFonts w:ascii="Times New Roman" w:hAnsi="Times New Roman" w:cs="Times New Roman"/>
                <w:sz w:val="14"/>
                <w:lang w:val="es-419"/>
              </w:rPr>
            </w:pPr>
          </w:p>
        </w:tc>
        <w:tc>
          <w:tcPr>
            <w:tcW w:w="1182" w:type="dxa"/>
            <w:gridSpan w:val="3"/>
            <w:vMerge/>
            <w:vAlign w:val="center"/>
          </w:tcPr>
          <w:p w14:paraId="39D5927C" w14:textId="77777777" w:rsidR="00FB55B4" w:rsidRPr="009069C5" w:rsidRDefault="00FB55B4" w:rsidP="00B54271">
            <w:pPr>
              <w:rPr>
                <w:rFonts w:ascii="Times New Roman" w:hAnsi="Times New Roman" w:cs="Times New Roman"/>
                <w:sz w:val="14"/>
                <w:lang w:val="es-419"/>
              </w:rPr>
            </w:pPr>
          </w:p>
        </w:tc>
        <w:tc>
          <w:tcPr>
            <w:tcW w:w="1438" w:type="dxa"/>
            <w:vMerge/>
            <w:vAlign w:val="center"/>
          </w:tcPr>
          <w:p w14:paraId="51617B82" w14:textId="77777777" w:rsidR="00FB55B4" w:rsidRPr="009069C5" w:rsidRDefault="00FB55B4" w:rsidP="00B54271">
            <w:pPr>
              <w:rPr>
                <w:rFonts w:ascii="Times New Roman" w:hAnsi="Times New Roman" w:cs="Times New Roman"/>
                <w:sz w:val="14"/>
                <w:lang w:val="es-419"/>
              </w:rPr>
            </w:pPr>
          </w:p>
        </w:tc>
      </w:tr>
      <w:tr w:rsidR="00FB55B4" w:rsidRPr="001B344B" w14:paraId="4E0DE721" w14:textId="77777777" w:rsidTr="00B54271">
        <w:trPr>
          <w:jc w:val="center"/>
        </w:trPr>
        <w:tc>
          <w:tcPr>
            <w:tcW w:w="18564" w:type="dxa"/>
            <w:gridSpan w:val="38"/>
            <w:shd w:val="clear" w:color="auto" w:fill="FF0000"/>
          </w:tcPr>
          <w:p w14:paraId="65998847" w14:textId="77777777" w:rsidR="00FB55B4" w:rsidRPr="009069C5" w:rsidRDefault="00FB55B4" w:rsidP="00B54271">
            <w:pPr>
              <w:rPr>
                <w:rFonts w:ascii="Times New Roman" w:hAnsi="Times New Roman" w:cs="Times New Roman"/>
                <w:sz w:val="10"/>
                <w:lang w:val="es-419"/>
              </w:rPr>
            </w:pPr>
          </w:p>
        </w:tc>
      </w:tr>
    </w:tbl>
    <w:p w14:paraId="641D5992" w14:textId="77777777" w:rsidR="00AB5FD8" w:rsidRPr="009069C5" w:rsidRDefault="00AB5FD8" w:rsidP="00341167">
      <w:pPr>
        <w:shd w:val="clear" w:color="auto" w:fill="FFFFFF"/>
        <w:tabs>
          <w:tab w:val="left" w:pos="1294"/>
        </w:tabs>
        <w:spacing w:after="280" w:line="233" w:lineRule="auto"/>
        <w:jc w:val="both"/>
        <w:rPr>
          <w:lang w:val="es-419"/>
        </w:rPr>
      </w:pPr>
    </w:p>
    <w:p w14:paraId="2E20DFE7" w14:textId="77777777" w:rsidR="00B17325" w:rsidRPr="009069C5" w:rsidRDefault="00B17325" w:rsidP="00341167">
      <w:pPr>
        <w:shd w:val="clear" w:color="auto" w:fill="FFFFFF"/>
        <w:tabs>
          <w:tab w:val="left" w:pos="1294"/>
        </w:tabs>
        <w:spacing w:after="280" w:line="233" w:lineRule="auto"/>
        <w:jc w:val="both"/>
        <w:rPr>
          <w:lang w:val="es-419"/>
        </w:rPr>
      </w:pPr>
    </w:p>
    <w:p w14:paraId="603E4905" w14:textId="77777777" w:rsidR="00B17325" w:rsidRPr="009069C5" w:rsidRDefault="00B17325" w:rsidP="00341167">
      <w:pPr>
        <w:shd w:val="clear" w:color="auto" w:fill="FFFFFF"/>
        <w:tabs>
          <w:tab w:val="left" w:pos="1294"/>
        </w:tabs>
        <w:spacing w:after="280" w:line="233" w:lineRule="auto"/>
        <w:jc w:val="both"/>
        <w:rPr>
          <w:lang w:val="es-419"/>
        </w:rPr>
      </w:pPr>
    </w:p>
    <w:p w14:paraId="0B79E810" w14:textId="77777777" w:rsidR="00B17325" w:rsidRPr="009069C5" w:rsidRDefault="00B17325" w:rsidP="00341167">
      <w:pPr>
        <w:shd w:val="clear" w:color="auto" w:fill="FFFFFF"/>
        <w:tabs>
          <w:tab w:val="left" w:pos="1294"/>
        </w:tabs>
        <w:spacing w:after="280" w:line="233" w:lineRule="auto"/>
        <w:jc w:val="both"/>
        <w:rPr>
          <w:lang w:val="es-419"/>
        </w:rPr>
      </w:pPr>
    </w:p>
    <w:p w14:paraId="7D984851" w14:textId="77777777" w:rsidR="00B17325" w:rsidRPr="009069C5" w:rsidRDefault="00B17325" w:rsidP="00341167">
      <w:pPr>
        <w:shd w:val="clear" w:color="auto" w:fill="FFFFFF"/>
        <w:tabs>
          <w:tab w:val="left" w:pos="1294"/>
        </w:tabs>
        <w:spacing w:after="280" w:line="233" w:lineRule="auto"/>
        <w:jc w:val="both"/>
        <w:rPr>
          <w:lang w:val="es-419"/>
        </w:rPr>
      </w:pPr>
    </w:p>
    <w:p w14:paraId="12D032A2" w14:textId="77777777" w:rsidR="00B17325" w:rsidRPr="009069C5" w:rsidRDefault="00B17325" w:rsidP="00341167">
      <w:pPr>
        <w:shd w:val="clear" w:color="auto" w:fill="FFFFFF"/>
        <w:tabs>
          <w:tab w:val="left" w:pos="1294"/>
        </w:tabs>
        <w:spacing w:after="280" w:line="233" w:lineRule="auto"/>
        <w:jc w:val="both"/>
        <w:rPr>
          <w:lang w:val="es-419"/>
        </w:rPr>
      </w:pPr>
    </w:p>
    <w:p w14:paraId="0899F37C" w14:textId="77777777" w:rsidR="00B17325" w:rsidRPr="009069C5" w:rsidRDefault="00B17325" w:rsidP="00341167">
      <w:pPr>
        <w:shd w:val="clear" w:color="auto" w:fill="FFFFFF"/>
        <w:tabs>
          <w:tab w:val="left" w:pos="1294"/>
        </w:tabs>
        <w:spacing w:after="280" w:line="233" w:lineRule="auto"/>
        <w:jc w:val="both"/>
        <w:rPr>
          <w:lang w:val="es-419"/>
        </w:rPr>
      </w:pPr>
    </w:p>
    <w:p w14:paraId="6DBD6D00" w14:textId="77777777" w:rsidR="00B17325" w:rsidRPr="009069C5" w:rsidRDefault="00B17325" w:rsidP="00341167">
      <w:pPr>
        <w:shd w:val="clear" w:color="auto" w:fill="FFFFFF"/>
        <w:tabs>
          <w:tab w:val="left" w:pos="1294"/>
        </w:tabs>
        <w:spacing w:after="280" w:line="233" w:lineRule="auto"/>
        <w:jc w:val="both"/>
        <w:rPr>
          <w:lang w:val="es-419"/>
        </w:rPr>
      </w:pPr>
    </w:p>
    <w:p w14:paraId="7692E039" w14:textId="77777777" w:rsidR="00B17325" w:rsidRPr="009069C5" w:rsidRDefault="00B17325" w:rsidP="00341167">
      <w:pPr>
        <w:shd w:val="clear" w:color="auto" w:fill="FFFFFF"/>
        <w:tabs>
          <w:tab w:val="left" w:pos="1294"/>
        </w:tabs>
        <w:spacing w:after="280" w:line="233" w:lineRule="auto"/>
        <w:jc w:val="both"/>
        <w:rPr>
          <w:lang w:val="es-419"/>
        </w:rPr>
      </w:pPr>
    </w:p>
    <w:p w14:paraId="7327F315" w14:textId="77777777" w:rsidR="00B17325" w:rsidRPr="009069C5" w:rsidRDefault="00B17325" w:rsidP="00341167">
      <w:pPr>
        <w:shd w:val="clear" w:color="auto" w:fill="FFFFFF"/>
        <w:tabs>
          <w:tab w:val="left" w:pos="1294"/>
        </w:tabs>
        <w:spacing w:after="280" w:line="233" w:lineRule="auto"/>
        <w:jc w:val="both"/>
        <w:rPr>
          <w:lang w:val="es-419"/>
        </w:rPr>
      </w:pPr>
    </w:p>
    <w:p w14:paraId="3BFBAEE1" w14:textId="77777777" w:rsidR="00B17325" w:rsidRPr="009069C5" w:rsidRDefault="00B17325" w:rsidP="00341167">
      <w:pPr>
        <w:shd w:val="clear" w:color="auto" w:fill="FFFFFF"/>
        <w:tabs>
          <w:tab w:val="left" w:pos="1294"/>
        </w:tabs>
        <w:spacing w:after="280" w:line="233" w:lineRule="auto"/>
        <w:jc w:val="both"/>
        <w:rPr>
          <w:lang w:val="es-419"/>
        </w:rPr>
      </w:pPr>
    </w:p>
    <w:p w14:paraId="6359CDA8" w14:textId="77777777" w:rsidR="00B17325" w:rsidRPr="009069C5" w:rsidRDefault="00B17325" w:rsidP="00341167">
      <w:pPr>
        <w:shd w:val="clear" w:color="auto" w:fill="FFFFFF"/>
        <w:tabs>
          <w:tab w:val="left" w:pos="1294"/>
        </w:tabs>
        <w:spacing w:after="280" w:line="233" w:lineRule="auto"/>
        <w:jc w:val="both"/>
        <w:rPr>
          <w:lang w:val="es-419"/>
        </w:rPr>
      </w:pPr>
    </w:p>
    <w:p w14:paraId="654457EF" w14:textId="77777777" w:rsidR="00B17325" w:rsidRPr="009069C5" w:rsidRDefault="00B17325" w:rsidP="00341167">
      <w:pPr>
        <w:shd w:val="clear" w:color="auto" w:fill="FFFFFF"/>
        <w:tabs>
          <w:tab w:val="left" w:pos="1294"/>
        </w:tabs>
        <w:spacing w:after="280" w:line="233" w:lineRule="auto"/>
        <w:jc w:val="both"/>
        <w:rPr>
          <w:lang w:val="es-419"/>
        </w:rPr>
      </w:pPr>
    </w:p>
    <w:p w14:paraId="40E48F75" w14:textId="77777777" w:rsidR="00B17325" w:rsidRPr="009069C5" w:rsidRDefault="00B17325" w:rsidP="00341167">
      <w:pPr>
        <w:shd w:val="clear" w:color="auto" w:fill="FFFFFF"/>
        <w:tabs>
          <w:tab w:val="left" w:pos="1294"/>
        </w:tabs>
        <w:spacing w:after="280" w:line="233" w:lineRule="auto"/>
        <w:jc w:val="both"/>
        <w:rPr>
          <w:lang w:val="es-419"/>
        </w:rPr>
      </w:pPr>
    </w:p>
    <w:tbl>
      <w:tblPr>
        <w:tblStyle w:val="Tablaconcuadrcula"/>
        <w:tblW w:w="18564" w:type="dxa"/>
        <w:jc w:val="center"/>
        <w:tblLook w:val="04A0" w:firstRow="1" w:lastRow="0" w:firstColumn="1" w:lastColumn="0" w:noHBand="0" w:noVBand="1"/>
      </w:tblPr>
      <w:tblGrid>
        <w:gridCol w:w="1116"/>
        <w:gridCol w:w="1018"/>
        <w:gridCol w:w="1048"/>
        <w:gridCol w:w="1002"/>
        <w:gridCol w:w="1072"/>
        <w:gridCol w:w="1292"/>
        <w:gridCol w:w="1150"/>
        <w:gridCol w:w="1191"/>
        <w:gridCol w:w="1274"/>
        <w:gridCol w:w="1303"/>
        <w:gridCol w:w="263"/>
        <w:gridCol w:w="15"/>
        <w:gridCol w:w="257"/>
        <w:gridCol w:w="21"/>
        <w:gridCol w:w="259"/>
        <w:gridCol w:w="18"/>
        <w:gridCol w:w="263"/>
        <w:gridCol w:w="14"/>
        <w:gridCol w:w="266"/>
        <w:gridCol w:w="11"/>
        <w:gridCol w:w="270"/>
        <w:gridCol w:w="7"/>
        <w:gridCol w:w="266"/>
        <w:gridCol w:w="7"/>
        <w:gridCol w:w="267"/>
        <w:gridCol w:w="6"/>
        <w:gridCol w:w="267"/>
        <w:gridCol w:w="6"/>
        <w:gridCol w:w="276"/>
        <w:gridCol w:w="276"/>
        <w:gridCol w:w="278"/>
        <w:gridCol w:w="989"/>
        <w:gridCol w:w="106"/>
        <w:gridCol w:w="951"/>
        <w:gridCol w:w="363"/>
        <w:gridCol w:w="1358"/>
        <w:gridCol w:w="8"/>
        <w:gridCol w:w="10"/>
      </w:tblGrid>
      <w:tr w:rsidR="004A66D3" w:rsidRPr="009069C5" w14:paraId="303D11E0" w14:textId="77777777" w:rsidTr="00B54271">
        <w:trPr>
          <w:jc w:val="center"/>
        </w:trPr>
        <w:tc>
          <w:tcPr>
            <w:tcW w:w="18564" w:type="dxa"/>
            <w:gridSpan w:val="38"/>
            <w:shd w:val="clear" w:color="auto" w:fill="002060"/>
          </w:tcPr>
          <w:p w14:paraId="490E4B26" w14:textId="77777777" w:rsidR="004A66D3" w:rsidRPr="009069C5" w:rsidRDefault="004A66D3" w:rsidP="00B54271">
            <w:pPr>
              <w:jc w:val="center"/>
              <w:rPr>
                <w:rFonts w:ascii="Times New Roman" w:hAnsi="Times New Roman" w:cs="Times New Roman"/>
                <w:lang w:val="es-419"/>
              </w:rPr>
            </w:pPr>
          </w:p>
          <w:p w14:paraId="4465C639" w14:textId="77777777" w:rsidR="004A66D3" w:rsidRPr="009069C5" w:rsidRDefault="004A66D3" w:rsidP="00B54271">
            <w:pPr>
              <w:shd w:val="clear" w:color="auto" w:fill="002060"/>
              <w:jc w:val="center"/>
              <w:rPr>
                <w:rFonts w:ascii="Times New Roman" w:hAnsi="Times New Roman" w:cs="Times New Roman"/>
                <w:b/>
                <w:sz w:val="32"/>
                <w:lang w:val="es-419"/>
              </w:rPr>
            </w:pPr>
            <w:r w:rsidRPr="009069C5">
              <w:rPr>
                <w:rFonts w:ascii="Times New Roman" w:hAnsi="Times New Roman" w:cs="Times New Roman"/>
                <w:b/>
                <w:sz w:val="32"/>
                <w:lang w:val="es-419"/>
              </w:rPr>
              <w:t>PLAN OPERATIVO ANUAL 2023</w:t>
            </w:r>
          </w:p>
          <w:p w14:paraId="0F72553F" w14:textId="77777777" w:rsidR="004A66D3" w:rsidRPr="009069C5" w:rsidRDefault="004A66D3" w:rsidP="00B54271">
            <w:pPr>
              <w:jc w:val="center"/>
              <w:rPr>
                <w:rFonts w:ascii="Times New Roman" w:hAnsi="Times New Roman" w:cs="Times New Roman"/>
                <w:lang w:val="es-419"/>
              </w:rPr>
            </w:pPr>
          </w:p>
        </w:tc>
      </w:tr>
      <w:tr w:rsidR="004A66D3" w:rsidRPr="009069C5" w14:paraId="745A993E" w14:textId="77777777" w:rsidTr="00B54271">
        <w:trPr>
          <w:jc w:val="center"/>
        </w:trPr>
        <w:tc>
          <w:tcPr>
            <w:tcW w:w="18564" w:type="dxa"/>
            <w:gridSpan w:val="38"/>
          </w:tcPr>
          <w:p w14:paraId="31E39CDC" w14:textId="77777777" w:rsidR="004A66D3" w:rsidRPr="009069C5" w:rsidRDefault="004A66D3" w:rsidP="00B54271">
            <w:pPr>
              <w:rPr>
                <w:rFonts w:ascii="Times New Roman" w:hAnsi="Times New Roman" w:cs="Times New Roman"/>
                <w:lang w:val="es-419"/>
              </w:rPr>
            </w:pPr>
          </w:p>
          <w:p w14:paraId="04057FA3" w14:textId="77777777" w:rsidR="004A66D3" w:rsidRPr="009069C5" w:rsidRDefault="004A66D3" w:rsidP="00B54271">
            <w:pPr>
              <w:rPr>
                <w:rFonts w:ascii="Times New Roman" w:hAnsi="Times New Roman" w:cs="Times New Roman"/>
                <w:lang w:val="es-419"/>
              </w:rPr>
            </w:pPr>
            <w:r w:rsidRPr="009069C5">
              <w:rPr>
                <w:rFonts w:ascii="Times New Roman" w:hAnsi="Times New Roman" w:cs="Times New Roman"/>
                <w:b/>
                <w:lang w:val="es-419"/>
              </w:rPr>
              <w:t>UNIDAD:</w:t>
            </w:r>
            <w:r w:rsidRPr="009069C5">
              <w:rPr>
                <w:rFonts w:ascii="Times New Roman" w:hAnsi="Times New Roman" w:cs="Times New Roman"/>
                <w:lang w:val="es-419"/>
              </w:rPr>
              <w:t xml:space="preserve"> División de Comunicaciones.</w:t>
            </w:r>
          </w:p>
          <w:p w14:paraId="61FE5047" w14:textId="77777777" w:rsidR="004A66D3" w:rsidRPr="009069C5" w:rsidRDefault="004A66D3" w:rsidP="00B54271">
            <w:pPr>
              <w:rPr>
                <w:rFonts w:ascii="Times New Roman" w:hAnsi="Times New Roman" w:cs="Times New Roman"/>
                <w:lang w:val="es-419"/>
              </w:rPr>
            </w:pPr>
          </w:p>
        </w:tc>
      </w:tr>
      <w:tr w:rsidR="004A66D3" w:rsidRPr="009069C5" w14:paraId="25FE7833" w14:textId="77777777" w:rsidTr="00B54271">
        <w:trPr>
          <w:jc w:val="center"/>
        </w:trPr>
        <w:tc>
          <w:tcPr>
            <w:tcW w:w="18564" w:type="dxa"/>
            <w:gridSpan w:val="38"/>
            <w:shd w:val="clear" w:color="auto" w:fill="808080" w:themeFill="background1" w:themeFillShade="80"/>
          </w:tcPr>
          <w:p w14:paraId="52B5DD7A" w14:textId="77777777" w:rsidR="004A66D3" w:rsidRPr="009069C5" w:rsidRDefault="004A66D3" w:rsidP="00B54271">
            <w:pPr>
              <w:rPr>
                <w:rFonts w:ascii="Times New Roman" w:hAnsi="Times New Roman" w:cs="Times New Roman"/>
                <w:sz w:val="10"/>
                <w:lang w:val="es-419"/>
              </w:rPr>
            </w:pPr>
          </w:p>
        </w:tc>
      </w:tr>
      <w:tr w:rsidR="004A66D3" w:rsidRPr="001B344B" w14:paraId="19246A21" w14:textId="77777777" w:rsidTr="00B54271">
        <w:trPr>
          <w:jc w:val="center"/>
        </w:trPr>
        <w:tc>
          <w:tcPr>
            <w:tcW w:w="18564" w:type="dxa"/>
            <w:gridSpan w:val="38"/>
          </w:tcPr>
          <w:p w14:paraId="2E55FF11" w14:textId="77777777" w:rsidR="004A66D3" w:rsidRPr="009069C5" w:rsidRDefault="004A66D3" w:rsidP="00B54271">
            <w:pPr>
              <w:rPr>
                <w:rFonts w:ascii="Times New Roman" w:hAnsi="Times New Roman" w:cs="Times New Roman"/>
                <w:lang w:val="es-419"/>
              </w:rPr>
            </w:pPr>
            <w:r w:rsidRPr="009069C5">
              <w:rPr>
                <w:rFonts w:ascii="Times New Roman" w:hAnsi="Times New Roman" w:cs="Times New Roman"/>
                <w:b/>
                <w:lang w:val="es-419"/>
              </w:rPr>
              <w:t>Línea de Acción:</w:t>
            </w:r>
            <w:r w:rsidRPr="009069C5">
              <w:rPr>
                <w:rFonts w:ascii="Times New Roman" w:hAnsi="Times New Roman" w:cs="Times New Roman"/>
                <w:lang w:val="es-419"/>
              </w:rPr>
              <w:t xml:space="preserve"> </w:t>
            </w:r>
          </w:p>
          <w:p w14:paraId="3426EE0B" w14:textId="77777777" w:rsidR="004A66D3" w:rsidRPr="009069C5" w:rsidRDefault="004A66D3" w:rsidP="00B54271">
            <w:pPr>
              <w:rPr>
                <w:rFonts w:ascii="Times New Roman" w:hAnsi="Times New Roman" w:cs="Times New Roman"/>
                <w:lang w:val="es-419"/>
              </w:rPr>
            </w:pPr>
            <w:r w:rsidRPr="009069C5">
              <w:rPr>
                <w:rFonts w:ascii="Times New Roman" w:hAnsi="Times New Roman" w:cs="Times New Roman"/>
                <w:b/>
                <w:bCs/>
                <w:lang w:val="es-419"/>
              </w:rPr>
              <w:t xml:space="preserve">1.1.1- </w:t>
            </w:r>
            <w:r w:rsidRPr="009069C5">
              <w:rPr>
                <w:rFonts w:ascii="Times New Roman" w:hAnsi="Times New Roman" w:cs="Times New Roman"/>
                <w:lang w:val="es-419"/>
              </w:rPr>
              <w:t>Implementar un sistema de control interno para el manejo de acceso a la información que garantice la transparencia la rendición de cuentas y la calidad del gasto.</w:t>
            </w:r>
          </w:p>
          <w:p w14:paraId="5486DEAE" w14:textId="77777777" w:rsidR="004A66D3" w:rsidRPr="009069C5" w:rsidRDefault="004A66D3" w:rsidP="00B54271">
            <w:pPr>
              <w:rPr>
                <w:rFonts w:ascii="Times New Roman" w:hAnsi="Times New Roman" w:cs="Times New Roman"/>
                <w:lang w:val="es-419"/>
              </w:rPr>
            </w:pPr>
            <w:r w:rsidRPr="009069C5">
              <w:rPr>
                <w:rFonts w:ascii="Times New Roman" w:hAnsi="Times New Roman" w:cs="Times New Roman"/>
                <w:b/>
                <w:bCs/>
                <w:lang w:val="es-419"/>
              </w:rPr>
              <w:t>1.1.7-</w:t>
            </w:r>
            <w:r w:rsidRPr="009069C5">
              <w:rPr>
                <w:rFonts w:ascii="Times New Roman" w:hAnsi="Times New Roman" w:cs="Times New Roman"/>
                <w:lang w:val="es-419"/>
              </w:rPr>
              <w:t xml:space="preserve"> Implementar las tecnologías TIC como herramientas para el desarrollo y la transparencia de los procesos.</w:t>
            </w:r>
          </w:p>
          <w:p w14:paraId="5519AC60" w14:textId="77777777" w:rsidR="004A66D3" w:rsidRPr="009069C5" w:rsidRDefault="004A66D3" w:rsidP="00B54271">
            <w:pPr>
              <w:rPr>
                <w:rFonts w:ascii="Times New Roman" w:hAnsi="Times New Roman" w:cs="Times New Roman"/>
                <w:lang w:val="es-419"/>
              </w:rPr>
            </w:pPr>
            <w:r w:rsidRPr="009069C5">
              <w:rPr>
                <w:rFonts w:ascii="Times New Roman" w:hAnsi="Times New Roman" w:cs="Times New Roman"/>
                <w:b/>
                <w:bCs/>
                <w:lang w:val="es-419"/>
              </w:rPr>
              <w:t>3.1.1-</w:t>
            </w:r>
            <w:r w:rsidRPr="009069C5">
              <w:rPr>
                <w:rFonts w:ascii="Times New Roman" w:hAnsi="Times New Roman" w:cs="Times New Roman"/>
                <w:lang w:val="es-419"/>
              </w:rPr>
              <w:t xml:space="preserve"> Contribuir a la adaptación del productor agrícola a las prácticas de riego tecnificado.</w:t>
            </w:r>
          </w:p>
          <w:p w14:paraId="54F6BFAE" w14:textId="77777777" w:rsidR="004A66D3" w:rsidRPr="009069C5" w:rsidRDefault="004A66D3" w:rsidP="00B54271">
            <w:pPr>
              <w:rPr>
                <w:rFonts w:ascii="Times New Roman" w:hAnsi="Times New Roman" w:cs="Times New Roman"/>
                <w:lang w:val="es-419"/>
              </w:rPr>
            </w:pPr>
            <w:r w:rsidRPr="009069C5">
              <w:rPr>
                <w:rFonts w:ascii="Times New Roman" w:hAnsi="Times New Roman" w:cs="Times New Roman"/>
                <w:b/>
                <w:bCs/>
                <w:lang w:val="es-419"/>
              </w:rPr>
              <w:t>3.1.2-</w:t>
            </w:r>
            <w:r w:rsidRPr="009069C5">
              <w:rPr>
                <w:rFonts w:ascii="Times New Roman" w:hAnsi="Times New Roman" w:cs="Times New Roman"/>
                <w:lang w:val="es-419"/>
              </w:rPr>
              <w:t xml:space="preserve"> Aumentar la disponibilidad de las informaciones sobre técnicas de irrigación más eficientes.</w:t>
            </w:r>
          </w:p>
        </w:tc>
      </w:tr>
      <w:tr w:rsidR="004A66D3" w:rsidRPr="001B344B" w14:paraId="44DBF208" w14:textId="77777777" w:rsidTr="00B54271">
        <w:trPr>
          <w:jc w:val="center"/>
        </w:trPr>
        <w:tc>
          <w:tcPr>
            <w:tcW w:w="18564" w:type="dxa"/>
            <w:gridSpan w:val="38"/>
            <w:shd w:val="clear" w:color="auto" w:fill="72F1E2" w:themeFill="accent2" w:themeFillTint="99"/>
          </w:tcPr>
          <w:p w14:paraId="25082764" w14:textId="77777777" w:rsidR="004A66D3" w:rsidRPr="009069C5" w:rsidRDefault="004A66D3" w:rsidP="00B54271">
            <w:pPr>
              <w:rPr>
                <w:rFonts w:ascii="Times New Roman" w:hAnsi="Times New Roman" w:cs="Times New Roman"/>
                <w:sz w:val="10"/>
                <w:lang w:val="es-419"/>
              </w:rPr>
            </w:pPr>
          </w:p>
        </w:tc>
      </w:tr>
      <w:tr w:rsidR="004A66D3" w:rsidRPr="001B344B" w14:paraId="673C561D" w14:textId="77777777" w:rsidTr="00B54271">
        <w:trPr>
          <w:jc w:val="center"/>
        </w:trPr>
        <w:tc>
          <w:tcPr>
            <w:tcW w:w="18564" w:type="dxa"/>
            <w:gridSpan w:val="38"/>
          </w:tcPr>
          <w:p w14:paraId="44E0FA6B" w14:textId="77777777" w:rsidR="004A66D3" w:rsidRPr="009069C5" w:rsidRDefault="004A66D3" w:rsidP="00B54271">
            <w:pPr>
              <w:pStyle w:val="Sinespaciado"/>
              <w:rPr>
                <w:rFonts w:ascii="Times New Roman" w:hAnsi="Times New Roman" w:cs="Times New Roman"/>
                <w:lang w:val="es-419"/>
              </w:rPr>
            </w:pPr>
            <w:r w:rsidRPr="009069C5">
              <w:rPr>
                <w:rFonts w:ascii="Times New Roman" w:hAnsi="Times New Roman" w:cs="Times New Roman"/>
                <w:b/>
                <w:lang w:val="es-419"/>
              </w:rPr>
              <w:t>Lineamiento Operativo:</w:t>
            </w:r>
            <w:r w:rsidRPr="009069C5">
              <w:rPr>
                <w:rFonts w:ascii="Times New Roman" w:hAnsi="Times New Roman" w:cs="Times New Roman"/>
                <w:lang w:val="es-419"/>
              </w:rPr>
              <w:t xml:space="preserve"> </w:t>
            </w:r>
          </w:p>
          <w:p w14:paraId="05F3A8BA" w14:textId="77777777" w:rsidR="004A66D3" w:rsidRPr="009069C5" w:rsidRDefault="004A66D3" w:rsidP="00FE71B1">
            <w:pPr>
              <w:pStyle w:val="Sinespaciado"/>
              <w:numPr>
                <w:ilvl w:val="0"/>
                <w:numId w:val="29"/>
              </w:numPr>
              <w:rPr>
                <w:rFonts w:ascii="Times New Roman" w:hAnsi="Times New Roman" w:cs="Times New Roman"/>
                <w:lang w:val="es-419"/>
              </w:rPr>
            </w:pPr>
            <w:r w:rsidRPr="009069C5">
              <w:rPr>
                <w:rFonts w:ascii="Times New Roman" w:hAnsi="Times New Roman" w:cs="Times New Roman"/>
                <w:lang w:val="es-419"/>
              </w:rPr>
              <w:t>Gestión eficiente de las informaciones internas y externas</w:t>
            </w:r>
          </w:p>
          <w:p w14:paraId="6F9C907B" w14:textId="77777777" w:rsidR="004A66D3" w:rsidRPr="009069C5" w:rsidRDefault="004A66D3" w:rsidP="00FE71B1">
            <w:pPr>
              <w:pStyle w:val="Sinespaciado"/>
              <w:numPr>
                <w:ilvl w:val="0"/>
                <w:numId w:val="29"/>
              </w:numPr>
              <w:rPr>
                <w:rFonts w:ascii="Times New Roman" w:hAnsi="Times New Roman" w:cs="Times New Roman"/>
                <w:lang w:val="es-419"/>
              </w:rPr>
            </w:pPr>
            <w:r w:rsidRPr="009069C5">
              <w:rPr>
                <w:rFonts w:ascii="Times New Roman" w:hAnsi="Times New Roman" w:cs="Times New Roman"/>
                <w:lang w:val="es-419"/>
              </w:rPr>
              <w:t>Gestión eficaz de la comunicación</w:t>
            </w:r>
          </w:p>
          <w:p w14:paraId="645F9F44" w14:textId="77777777" w:rsidR="004A66D3" w:rsidRPr="009069C5" w:rsidRDefault="004A66D3" w:rsidP="00FE71B1">
            <w:pPr>
              <w:pStyle w:val="Sinespaciado"/>
              <w:numPr>
                <w:ilvl w:val="0"/>
                <w:numId w:val="29"/>
              </w:numPr>
              <w:rPr>
                <w:rFonts w:ascii="Times New Roman" w:hAnsi="Times New Roman" w:cs="Times New Roman"/>
                <w:lang w:val="es-419"/>
              </w:rPr>
            </w:pPr>
            <w:r w:rsidRPr="009069C5">
              <w:rPr>
                <w:rFonts w:ascii="Times New Roman" w:hAnsi="Times New Roman" w:cs="Times New Roman"/>
                <w:lang w:val="es-419"/>
              </w:rPr>
              <w:t>Aseguramiento de la transparencia institucional</w:t>
            </w:r>
          </w:p>
          <w:p w14:paraId="436DD2CA" w14:textId="77777777" w:rsidR="004A66D3" w:rsidRPr="009069C5" w:rsidRDefault="004A66D3" w:rsidP="00FE71B1">
            <w:pPr>
              <w:pStyle w:val="Sinespaciado"/>
              <w:numPr>
                <w:ilvl w:val="0"/>
                <w:numId w:val="29"/>
              </w:numPr>
              <w:rPr>
                <w:rFonts w:ascii="Times New Roman" w:hAnsi="Times New Roman" w:cs="Times New Roman"/>
                <w:lang w:val="es-419"/>
              </w:rPr>
            </w:pPr>
            <w:r w:rsidRPr="009069C5">
              <w:rPr>
                <w:rFonts w:ascii="Times New Roman" w:hAnsi="Times New Roman" w:cs="Times New Roman"/>
                <w:lang w:val="es-419"/>
              </w:rPr>
              <w:t>Aseguramiento de la reputación y posicionamiento institucional.</w:t>
            </w:r>
          </w:p>
        </w:tc>
      </w:tr>
      <w:tr w:rsidR="004A66D3" w:rsidRPr="001B344B" w14:paraId="4455C582" w14:textId="77777777" w:rsidTr="00B54271">
        <w:trPr>
          <w:jc w:val="center"/>
        </w:trPr>
        <w:tc>
          <w:tcPr>
            <w:tcW w:w="18564" w:type="dxa"/>
            <w:gridSpan w:val="38"/>
            <w:shd w:val="clear" w:color="auto" w:fill="808080" w:themeFill="background1" w:themeFillShade="80"/>
          </w:tcPr>
          <w:p w14:paraId="10C0825C" w14:textId="77777777" w:rsidR="004A66D3" w:rsidRPr="009069C5" w:rsidRDefault="004A66D3" w:rsidP="00B54271">
            <w:pPr>
              <w:rPr>
                <w:rFonts w:ascii="Times New Roman" w:hAnsi="Times New Roman" w:cs="Times New Roman"/>
                <w:sz w:val="10"/>
                <w:lang w:val="es-419"/>
              </w:rPr>
            </w:pPr>
          </w:p>
        </w:tc>
      </w:tr>
      <w:tr w:rsidR="004A66D3" w:rsidRPr="009069C5" w14:paraId="463C7270" w14:textId="77777777" w:rsidTr="00B54271">
        <w:trPr>
          <w:gridAfter w:val="1"/>
          <w:wAfter w:w="11" w:type="dxa"/>
          <w:jc w:val="center"/>
        </w:trPr>
        <w:tc>
          <w:tcPr>
            <w:tcW w:w="1121" w:type="dxa"/>
            <w:shd w:val="clear" w:color="auto" w:fill="002060"/>
            <w:vAlign w:val="center"/>
          </w:tcPr>
          <w:p w14:paraId="2986EE02" w14:textId="77777777" w:rsidR="004A66D3" w:rsidRPr="009069C5" w:rsidRDefault="004A66D3" w:rsidP="00B54271">
            <w:pPr>
              <w:jc w:val="center"/>
              <w:rPr>
                <w:rFonts w:ascii="Times New Roman" w:hAnsi="Times New Roman" w:cs="Times New Roman"/>
                <w:b/>
                <w:lang w:val="es-419"/>
              </w:rPr>
            </w:pPr>
            <w:r w:rsidRPr="009069C5">
              <w:rPr>
                <w:rFonts w:ascii="Times New Roman" w:hAnsi="Times New Roman" w:cs="Times New Roman"/>
                <w:b/>
                <w:lang w:val="es-419"/>
              </w:rPr>
              <w:t>1</w:t>
            </w:r>
          </w:p>
        </w:tc>
        <w:tc>
          <w:tcPr>
            <w:tcW w:w="1017" w:type="dxa"/>
            <w:shd w:val="clear" w:color="auto" w:fill="002060"/>
            <w:vAlign w:val="center"/>
          </w:tcPr>
          <w:p w14:paraId="38659E24" w14:textId="77777777" w:rsidR="004A66D3" w:rsidRPr="009069C5" w:rsidRDefault="004A66D3" w:rsidP="00B54271">
            <w:pPr>
              <w:jc w:val="center"/>
              <w:rPr>
                <w:rFonts w:ascii="Times New Roman" w:hAnsi="Times New Roman" w:cs="Times New Roman"/>
                <w:b/>
                <w:lang w:val="es-419"/>
              </w:rPr>
            </w:pPr>
            <w:r w:rsidRPr="009069C5">
              <w:rPr>
                <w:rFonts w:ascii="Times New Roman" w:hAnsi="Times New Roman" w:cs="Times New Roman"/>
                <w:b/>
                <w:lang w:val="es-419"/>
              </w:rPr>
              <w:t>2</w:t>
            </w:r>
          </w:p>
        </w:tc>
        <w:tc>
          <w:tcPr>
            <w:tcW w:w="1052" w:type="dxa"/>
            <w:shd w:val="clear" w:color="auto" w:fill="002060"/>
          </w:tcPr>
          <w:p w14:paraId="2D7095A2" w14:textId="77777777" w:rsidR="004A66D3" w:rsidRPr="009069C5" w:rsidRDefault="004A66D3" w:rsidP="00B54271">
            <w:pPr>
              <w:jc w:val="center"/>
              <w:rPr>
                <w:rFonts w:ascii="Times New Roman" w:hAnsi="Times New Roman" w:cs="Times New Roman"/>
                <w:b/>
                <w:lang w:val="es-419"/>
              </w:rPr>
            </w:pPr>
            <w:r w:rsidRPr="009069C5">
              <w:rPr>
                <w:rFonts w:ascii="Times New Roman" w:hAnsi="Times New Roman" w:cs="Times New Roman"/>
                <w:b/>
                <w:lang w:val="es-419"/>
              </w:rPr>
              <w:t>3</w:t>
            </w:r>
          </w:p>
        </w:tc>
        <w:tc>
          <w:tcPr>
            <w:tcW w:w="1002" w:type="dxa"/>
            <w:shd w:val="clear" w:color="auto" w:fill="002060"/>
            <w:vAlign w:val="center"/>
          </w:tcPr>
          <w:p w14:paraId="5329376D" w14:textId="77777777" w:rsidR="004A66D3" w:rsidRPr="009069C5" w:rsidRDefault="004A66D3" w:rsidP="00B54271">
            <w:pPr>
              <w:jc w:val="center"/>
              <w:rPr>
                <w:rFonts w:ascii="Times New Roman" w:hAnsi="Times New Roman" w:cs="Times New Roman"/>
                <w:b/>
                <w:lang w:val="es-419"/>
              </w:rPr>
            </w:pPr>
            <w:r w:rsidRPr="009069C5">
              <w:rPr>
                <w:rFonts w:ascii="Times New Roman" w:hAnsi="Times New Roman" w:cs="Times New Roman"/>
                <w:b/>
                <w:lang w:val="es-419"/>
              </w:rPr>
              <w:t>4</w:t>
            </w:r>
          </w:p>
        </w:tc>
        <w:tc>
          <w:tcPr>
            <w:tcW w:w="1087" w:type="dxa"/>
            <w:shd w:val="clear" w:color="auto" w:fill="002060"/>
          </w:tcPr>
          <w:p w14:paraId="6F4026B0" w14:textId="77777777" w:rsidR="004A66D3" w:rsidRPr="009069C5" w:rsidRDefault="004A66D3" w:rsidP="00B54271">
            <w:pPr>
              <w:jc w:val="center"/>
              <w:rPr>
                <w:rFonts w:ascii="Times New Roman" w:hAnsi="Times New Roman" w:cs="Times New Roman"/>
                <w:b/>
                <w:lang w:val="es-419"/>
              </w:rPr>
            </w:pPr>
          </w:p>
        </w:tc>
        <w:tc>
          <w:tcPr>
            <w:tcW w:w="1323" w:type="dxa"/>
            <w:shd w:val="clear" w:color="auto" w:fill="002060"/>
            <w:vAlign w:val="center"/>
          </w:tcPr>
          <w:p w14:paraId="0B1922D4" w14:textId="77777777" w:rsidR="004A66D3" w:rsidRPr="009069C5" w:rsidRDefault="004A66D3" w:rsidP="00B54271">
            <w:pPr>
              <w:jc w:val="center"/>
              <w:rPr>
                <w:rFonts w:ascii="Times New Roman" w:hAnsi="Times New Roman" w:cs="Times New Roman"/>
                <w:b/>
                <w:lang w:val="es-419"/>
              </w:rPr>
            </w:pPr>
            <w:r w:rsidRPr="009069C5">
              <w:rPr>
                <w:rFonts w:ascii="Times New Roman" w:hAnsi="Times New Roman" w:cs="Times New Roman"/>
                <w:b/>
                <w:lang w:val="es-419"/>
              </w:rPr>
              <w:t>5</w:t>
            </w:r>
          </w:p>
        </w:tc>
        <w:tc>
          <w:tcPr>
            <w:tcW w:w="1150" w:type="dxa"/>
            <w:shd w:val="clear" w:color="auto" w:fill="002060"/>
            <w:vAlign w:val="center"/>
          </w:tcPr>
          <w:p w14:paraId="5E59E047" w14:textId="77777777" w:rsidR="004A66D3" w:rsidRPr="009069C5" w:rsidRDefault="004A66D3" w:rsidP="00B54271">
            <w:pPr>
              <w:jc w:val="center"/>
              <w:rPr>
                <w:rFonts w:ascii="Times New Roman" w:hAnsi="Times New Roman" w:cs="Times New Roman"/>
                <w:b/>
                <w:lang w:val="es-419"/>
              </w:rPr>
            </w:pPr>
            <w:r w:rsidRPr="009069C5">
              <w:rPr>
                <w:rFonts w:ascii="Times New Roman" w:hAnsi="Times New Roman" w:cs="Times New Roman"/>
                <w:b/>
                <w:lang w:val="es-419"/>
              </w:rPr>
              <w:t>6</w:t>
            </w:r>
          </w:p>
        </w:tc>
        <w:tc>
          <w:tcPr>
            <w:tcW w:w="1211" w:type="dxa"/>
            <w:shd w:val="clear" w:color="auto" w:fill="002060"/>
            <w:vAlign w:val="center"/>
          </w:tcPr>
          <w:p w14:paraId="38FDE5A6" w14:textId="77777777" w:rsidR="004A66D3" w:rsidRPr="009069C5" w:rsidRDefault="004A66D3" w:rsidP="00B54271">
            <w:pPr>
              <w:jc w:val="center"/>
              <w:rPr>
                <w:rFonts w:ascii="Times New Roman" w:hAnsi="Times New Roman" w:cs="Times New Roman"/>
                <w:b/>
                <w:lang w:val="es-419"/>
              </w:rPr>
            </w:pPr>
            <w:r w:rsidRPr="009069C5">
              <w:rPr>
                <w:rFonts w:ascii="Times New Roman" w:hAnsi="Times New Roman" w:cs="Times New Roman"/>
                <w:b/>
                <w:lang w:val="es-419"/>
              </w:rPr>
              <w:t>7</w:t>
            </w:r>
          </w:p>
        </w:tc>
        <w:tc>
          <w:tcPr>
            <w:tcW w:w="2603" w:type="dxa"/>
            <w:gridSpan w:val="2"/>
            <w:shd w:val="clear" w:color="auto" w:fill="002060"/>
            <w:vAlign w:val="center"/>
          </w:tcPr>
          <w:p w14:paraId="7F5FF3AF" w14:textId="77777777" w:rsidR="004A66D3" w:rsidRPr="009069C5" w:rsidRDefault="004A66D3" w:rsidP="00B54271">
            <w:pPr>
              <w:jc w:val="center"/>
              <w:rPr>
                <w:rFonts w:ascii="Times New Roman" w:hAnsi="Times New Roman" w:cs="Times New Roman"/>
                <w:b/>
                <w:lang w:val="es-419"/>
              </w:rPr>
            </w:pPr>
            <w:r w:rsidRPr="009069C5">
              <w:rPr>
                <w:rFonts w:ascii="Times New Roman" w:hAnsi="Times New Roman" w:cs="Times New Roman"/>
                <w:b/>
                <w:lang w:val="es-419"/>
              </w:rPr>
              <w:t>8</w:t>
            </w:r>
          </w:p>
        </w:tc>
        <w:tc>
          <w:tcPr>
            <w:tcW w:w="3068" w:type="dxa"/>
            <w:gridSpan w:val="20"/>
            <w:shd w:val="clear" w:color="auto" w:fill="002060"/>
            <w:vAlign w:val="center"/>
          </w:tcPr>
          <w:p w14:paraId="1F146D5F" w14:textId="77777777" w:rsidR="004A66D3" w:rsidRPr="009069C5" w:rsidRDefault="004A66D3" w:rsidP="00B54271">
            <w:pPr>
              <w:jc w:val="center"/>
              <w:rPr>
                <w:rFonts w:ascii="Times New Roman" w:hAnsi="Times New Roman" w:cs="Times New Roman"/>
                <w:b/>
                <w:lang w:val="es-419"/>
              </w:rPr>
            </w:pPr>
            <w:r w:rsidRPr="009069C5">
              <w:rPr>
                <w:rFonts w:ascii="Times New Roman" w:hAnsi="Times New Roman" w:cs="Times New Roman"/>
                <w:b/>
                <w:lang w:val="es-419"/>
              </w:rPr>
              <w:t>9</w:t>
            </w:r>
          </w:p>
        </w:tc>
        <w:tc>
          <w:tcPr>
            <w:tcW w:w="3919" w:type="dxa"/>
            <w:gridSpan w:val="7"/>
            <w:shd w:val="clear" w:color="auto" w:fill="002060"/>
            <w:vAlign w:val="center"/>
          </w:tcPr>
          <w:p w14:paraId="6DB4A575" w14:textId="77777777" w:rsidR="004A66D3" w:rsidRPr="009069C5" w:rsidRDefault="004A66D3" w:rsidP="00B54271">
            <w:pPr>
              <w:jc w:val="center"/>
              <w:rPr>
                <w:rFonts w:ascii="Times New Roman" w:hAnsi="Times New Roman" w:cs="Times New Roman"/>
                <w:b/>
                <w:lang w:val="es-419"/>
              </w:rPr>
            </w:pPr>
            <w:r w:rsidRPr="009069C5">
              <w:rPr>
                <w:rFonts w:ascii="Times New Roman" w:hAnsi="Times New Roman" w:cs="Times New Roman"/>
                <w:b/>
                <w:lang w:val="es-419"/>
              </w:rPr>
              <w:t>10</w:t>
            </w:r>
          </w:p>
        </w:tc>
      </w:tr>
      <w:tr w:rsidR="004A66D3" w:rsidRPr="009069C5" w14:paraId="60852BC8" w14:textId="77777777" w:rsidTr="00B54271">
        <w:trPr>
          <w:gridAfter w:val="1"/>
          <w:wAfter w:w="11" w:type="dxa"/>
          <w:jc w:val="center"/>
        </w:trPr>
        <w:tc>
          <w:tcPr>
            <w:tcW w:w="1121" w:type="dxa"/>
            <w:vMerge w:val="restart"/>
            <w:shd w:val="clear" w:color="auto" w:fill="D9D9D9" w:themeFill="background1" w:themeFillShade="D9"/>
            <w:vAlign w:val="center"/>
          </w:tcPr>
          <w:p w14:paraId="17FF131F"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Actividad</w:t>
            </w:r>
          </w:p>
        </w:tc>
        <w:tc>
          <w:tcPr>
            <w:tcW w:w="1017" w:type="dxa"/>
            <w:vMerge w:val="restart"/>
            <w:shd w:val="clear" w:color="auto" w:fill="D9D9D9" w:themeFill="background1" w:themeFillShade="D9"/>
            <w:vAlign w:val="center"/>
          </w:tcPr>
          <w:p w14:paraId="2F8D5D56"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Meta</w:t>
            </w:r>
          </w:p>
        </w:tc>
        <w:tc>
          <w:tcPr>
            <w:tcW w:w="1052" w:type="dxa"/>
            <w:vMerge w:val="restart"/>
            <w:shd w:val="clear" w:color="auto" w:fill="D9D9D9" w:themeFill="background1" w:themeFillShade="D9"/>
            <w:vAlign w:val="center"/>
          </w:tcPr>
          <w:p w14:paraId="5D42743F"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Indicador</w:t>
            </w:r>
          </w:p>
        </w:tc>
        <w:tc>
          <w:tcPr>
            <w:tcW w:w="1002" w:type="dxa"/>
            <w:vMerge w:val="restart"/>
            <w:shd w:val="clear" w:color="auto" w:fill="D9D9D9" w:themeFill="background1" w:themeFillShade="D9"/>
            <w:vAlign w:val="center"/>
          </w:tcPr>
          <w:p w14:paraId="59728414"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Producto</w:t>
            </w:r>
          </w:p>
        </w:tc>
        <w:tc>
          <w:tcPr>
            <w:tcW w:w="1087" w:type="dxa"/>
            <w:vMerge w:val="restart"/>
            <w:shd w:val="clear" w:color="auto" w:fill="D9D9D9" w:themeFill="background1" w:themeFillShade="D9"/>
            <w:vAlign w:val="center"/>
          </w:tcPr>
          <w:p w14:paraId="1941E263"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Demanda Territorial</w:t>
            </w:r>
          </w:p>
        </w:tc>
        <w:tc>
          <w:tcPr>
            <w:tcW w:w="1323" w:type="dxa"/>
            <w:vMerge w:val="restart"/>
            <w:shd w:val="clear" w:color="auto" w:fill="D9D9D9" w:themeFill="background1" w:themeFillShade="D9"/>
            <w:vAlign w:val="center"/>
          </w:tcPr>
          <w:p w14:paraId="0F96B1C1"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Sub-Actividad</w:t>
            </w:r>
          </w:p>
        </w:tc>
        <w:tc>
          <w:tcPr>
            <w:tcW w:w="1150" w:type="dxa"/>
            <w:vMerge w:val="restart"/>
            <w:shd w:val="clear" w:color="auto" w:fill="D9D9D9" w:themeFill="background1" w:themeFillShade="D9"/>
            <w:vAlign w:val="center"/>
          </w:tcPr>
          <w:p w14:paraId="232DFF06"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Responsable</w:t>
            </w:r>
          </w:p>
        </w:tc>
        <w:tc>
          <w:tcPr>
            <w:tcW w:w="1211" w:type="dxa"/>
            <w:vMerge w:val="restart"/>
            <w:shd w:val="clear" w:color="auto" w:fill="D9D9D9" w:themeFill="background1" w:themeFillShade="D9"/>
            <w:vAlign w:val="center"/>
          </w:tcPr>
          <w:p w14:paraId="369D4EB7"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Medio de verificación</w:t>
            </w:r>
          </w:p>
        </w:tc>
        <w:tc>
          <w:tcPr>
            <w:tcW w:w="2603" w:type="dxa"/>
            <w:gridSpan w:val="2"/>
            <w:shd w:val="clear" w:color="auto" w:fill="D9D9D9" w:themeFill="background1" w:themeFillShade="D9"/>
            <w:vAlign w:val="center"/>
          </w:tcPr>
          <w:p w14:paraId="4BE18B89"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 xml:space="preserve">Gestión de Riesgo </w:t>
            </w:r>
          </w:p>
        </w:tc>
        <w:tc>
          <w:tcPr>
            <w:tcW w:w="3068" w:type="dxa"/>
            <w:gridSpan w:val="20"/>
            <w:shd w:val="clear" w:color="auto" w:fill="D9D9D9" w:themeFill="background1" w:themeFillShade="D9"/>
            <w:vAlign w:val="center"/>
          </w:tcPr>
          <w:p w14:paraId="26B2E46F"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Cronograma</w:t>
            </w:r>
          </w:p>
        </w:tc>
        <w:tc>
          <w:tcPr>
            <w:tcW w:w="3919" w:type="dxa"/>
            <w:gridSpan w:val="7"/>
            <w:shd w:val="clear" w:color="auto" w:fill="D9D9D9" w:themeFill="background1" w:themeFillShade="D9"/>
            <w:vAlign w:val="center"/>
          </w:tcPr>
          <w:p w14:paraId="37F22BC0"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Recursos</w:t>
            </w:r>
          </w:p>
        </w:tc>
      </w:tr>
      <w:tr w:rsidR="009069C5" w:rsidRPr="009069C5" w14:paraId="33421C88" w14:textId="77777777" w:rsidTr="00B54271">
        <w:trPr>
          <w:gridAfter w:val="1"/>
          <w:wAfter w:w="11" w:type="dxa"/>
          <w:jc w:val="center"/>
        </w:trPr>
        <w:tc>
          <w:tcPr>
            <w:tcW w:w="1121" w:type="dxa"/>
            <w:vMerge/>
            <w:shd w:val="clear" w:color="auto" w:fill="D9D9D9" w:themeFill="background1" w:themeFillShade="D9"/>
            <w:vAlign w:val="center"/>
          </w:tcPr>
          <w:p w14:paraId="6FED78FC" w14:textId="77777777" w:rsidR="004A66D3" w:rsidRPr="009069C5" w:rsidRDefault="004A66D3" w:rsidP="00B54271">
            <w:pPr>
              <w:jc w:val="center"/>
              <w:rPr>
                <w:rFonts w:ascii="Times New Roman" w:hAnsi="Times New Roman" w:cs="Times New Roman"/>
                <w:b/>
                <w:sz w:val="16"/>
                <w:lang w:val="es-419"/>
              </w:rPr>
            </w:pPr>
          </w:p>
        </w:tc>
        <w:tc>
          <w:tcPr>
            <w:tcW w:w="1017" w:type="dxa"/>
            <w:vMerge/>
            <w:shd w:val="clear" w:color="auto" w:fill="D9D9D9" w:themeFill="background1" w:themeFillShade="D9"/>
            <w:vAlign w:val="center"/>
          </w:tcPr>
          <w:p w14:paraId="044759E1" w14:textId="77777777" w:rsidR="004A66D3" w:rsidRPr="009069C5" w:rsidRDefault="004A66D3" w:rsidP="00B54271">
            <w:pPr>
              <w:jc w:val="center"/>
              <w:rPr>
                <w:rFonts w:ascii="Times New Roman" w:hAnsi="Times New Roman" w:cs="Times New Roman"/>
                <w:b/>
                <w:sz w:val="16"/>
                <w:lang w:val="es-419"/>
              </w:rPr>
            </w:pPr>
          </w:p>
        </w:tc>
        <w:tc>
          <w:tcPr>
            <w:tcW w:w="1052" w:type="dxa"/>
            <w:vMerge/>
            <w:shd w:val="clear" w:color="auto" w:fill="D9D9D9" w:themeFill="background1" w:themeFillShade="D9"/>
          </w:tcPr>
          <w:p w14:paraId="404FC9CE" w14:textId="77777777" w:rsidR="004A66D3" w:rsidRPr="009069C5" w:rsidRDefault="004A66D3" w:rsidP="00B54271">
            <w:pPr>
              <w:jc w:val="center"/>
              <w:rPr>
                <w:rFonts w:ascii="Times New Roman" w:hAnsi="Times New Roman" w:cs="Times New Roman"/>
                <w:b/>
                <w:sz w:val="16"/>
                <w:lang w:val="es-419"/>
              </w:rPr>
            </w:pPr>
          </w:p>
        </w:tc>
        <w:tc>
          <w:tcPr>
            <w:tcW w:w="1002" w:type="dxa"/>
            <w:vMerge/>
            <w:shd w:val="clear" w:color="auto" w:fill="D9D9D9" w:themeFill="background1" w:themeFillShade="D9"/>
            <w:vAlign w:val="center"/>
          </w:tcPr>
          <w:p w14:paraId="4FFDBF19" w14:textId="77777777" w:rsidR="004A66D3" w:rsidRPr="009069C5" w:rsidRDefault="004A66D3" w:rsidP="00B54271">
            <w:pPr>
              <w:jc w:val="center"/>
              <w:rPr>
                <w:rFonts w:ascii="Times New Roman" w:hAnsi="Times New Roman" w:cs="Times New Roman"/>
                <w:b/>
                <w:sz w:val="16"/>
                <w:lang w:val="es-419"/>
              </w:rPr>
            </w:pPr>
          </w:p>
        </w:tc>
        <w:tc>
          <w:tcPr>
            <w:tcW w:w="1087" w:type="dxa"/>
            <w:vMerge/>
            <w:shd w:val="clear" w:color="auto" w:fill="D9D9D9" w:themeFill="background1" w:themeFillShade="D9"/>
          </w:tcPr>
          <w:p w14:paraId="54990510" w14:textId="77777777" w:rsidR="004A66D3" w:rsidRPr="009069C5" w:rsidRDefault="004A66D3" w:rsidP="00B54271">
            <w:pPr>
              <w:jc w:val="center"/>
              <w:rPr>
                <w:rFonts w:ascii="Times New Roman" w:hAnsi="Times New Roman" w:cs="Times New Roman"/>
                <w:b/>
                <w:sz w:val="16"/>
                <w:lang w:val="es-419"/>
              </w:rPr>
            </w:pPr>
          </w:p>
        </w:tc>
        <w:tc>
          <w:tcPr>
            <w:tcW w:w="1323" w:type="dxa"/>
            <w:vMerge/>
            <w:shd w:val="clear" w:color="auto" w:fill="D9D9D9" w:themeFill="background1" w:themeFillShade="D9"/>
            <w:vAlign w:val="center"/>
          </w:tcPr>
          <w:p w14:paraId="0D640EA2" w14:textId="77777777" w:rsidR="004A66D3" w:rsidRPr="009069C5" w:rsidRDefault="004A66D3" w:rsidP="00B54271">
            <w:pPr>
              <w:jc w:val="center"/>
              <w:rPr>
                <w:rFonts w:ascii="Times New Roman" w:hAnsi="Times New Roman" w:cs="Times New Roman"/>
                <w:b/>
                <w:sz w:val="16"/>
                <w:lang w:val="es-419"/>
              </w:rPr>
            </w:pPr>
          </w:p>
        </w:tc>
        <w:tc>
          <w:tcPr>
            <w:tcW w:w="1150" w:type="dxa"/>
            <w:vMerge/>
            <w:shd w:val="clear" w:color="auto" w:fill="D9D9D9" w:themeFill="background1" w:themeFillShade="D9"/>
            <w:vAlign w:val="center"/>
          </w:tcPr>
          <w:p w14:paraId="52920BD5" w14:textId="77777777" w:rsidR="004A66D3" w:rsidRPr="009069C5" w:rsidRDefault="004A66D3" w:rsidP="00B54271">
            <w:pPr>
              <w:jc w:val="center"/>
              <w:rPr>
                <w:rFonts w:ascii="Times New Roman" w:hAnsi="Times New Roman" w:cs="Times New Roman"/>
                <w:b/>
                <w:sz w:val="16"/>
                <w:lang w:val="es-419"/>
              </w:rPr>
            </w:pPr>
          </w:p>
        </w:tc>
        <w:tc>
          <w:tcPr>
            <w:tcW w:w="1211" w:type="dxa"/>
            <w:vMerge/>
            <w:shd w:val="clear" w:color="auto" w:fill="D9D9D9" w:themeFill="background1" w:themeFillShade="D9"/>
            <w:vAlign w:val="center"/>
          </w:tcPr>
          <w:p w14:paraId="47DCBFF2" w14:textId="77777777" w:rsidR="004A66D3" w:rsidRPr="009069C5" w:rsidRDefault="004A66D3" w:rsidP="00B54271">
            <w:pPr>
              <w:jc w:val="center"/>
              <w:rPr>
                <w:rFonts w:ascii="Times New Roman" w:hAnsi="Times New Roman" w:cs="Times New Roman"/>
                <w:b/>
                <w:sz w:val="16"/>
                <w:lang w:val="es-419"/>
              </w:rPr>
            </w:pPr>
          </w:p>
        </w:tc>
        <w:tc>
          <w:tcPr>
            <w:tcW w:w="1274" w:type="dxa"/>
            <w:vMerge w:val="restart"/>
            <w:shd w:val="clear" w:color="auto" w:fill="D9D9D9" w:themeFill="background1" w:themeFillShade="D9"/>
            <w:vAlign w:val="center"/>
          </w:tcPr>
          <w:p w14:paraId="7ABC9162"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w:t>
            </w:r>
          </w:p>
        </w:tc>
        <w:tc>
          <w:tcPr>
            <w:tcW w:w="1329" w:type="dxa"/>
            <w:vMerge w:val="restart"/>
            <w:shd w:val="clear" w:color="auto" w:fill="D9D9D9" w:themeFill="background1" w:themeFillShade="D9"/>
            <w:vAlign w:val="center"/>
          </w:tcPr>
          <w:p w14:paraId="2F226113"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 xml:space="preserve">Prevención / Mitigación / Adaptación </w:t>
            </w:r>
          </w:p>
        </w:tc>
        <w:tc>
          <w:tcPr>
            <w:tcW w:w="536" w:type="dxa"/>
            <w:gridSpan w:val="3"/>
            <w:shd w:val="clear" w:color="auto" w:fill="D9D9D9" w:themeFill="background1" w:themeFillShade="D9"/>
            <w:vAlign w:val="center"/>
          </w:tcPr>
          <w:p w14:paraId="54F2F523"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w:t>
            </w:r>
          </w:p>
        </w:tc>
        <w:tc>
          <w:tcPr>
            <w:tcW w:w="847" w:type="dxa"/>
            <w:gridSpan w:val="6"/>
            <w:shd w:val="clear" w:color="auto" w:fill="D9D9D9" w:themeFill="background1" w:themeFillShade="D9"/>
            <w:vAlign w:val="center"/>
          </w:tcPr>
          <w:p w14:paraId="07B31463"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w:t>
            </w:r>
          </w:p>
        </w:tc>
        <w:tc>
          <w:tcPr>
            <w:tcW w:w="842" w:type="dxa"/>
            <w:gridSpan w:val="6"/>
            <w:shd w:val="clear" w:color="auto" w:fill="D9D9D9" w:themeFill="background1" w:themeFillShade="D9"/>
            <w:vAlign w:val="center"/>
          </w:tcPr>
          <w:p w14:paraId="7C21D72E"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T-III</w:t>
            </w:r>
          </w:p>
        </w:tc>
        <w:tc>
          <w:tcPr>
            <w:tcW w:w="843" w:type="dxa"/>
            <w:gridSpan w:val="5"/>
            <w:shd w:val="clear" w:color="auto" w:fill="D9D9D9" w:themeFill="background1" w:themeFillShade="D9"/>
            <w:vAlign w:val="center"/>
          </w:tcPr>
          <w:p w14:paraId="3948E8E9"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T-IV</w:t>
            </w:r>
          </w:p>
        </w:tc>
        <w:tc>
          <w:tcPr>
            <w:tcW w:w="1408" w:type="dxa"/>
            <w:gridSpan w:val="3"/>
            <w:shd w:val="clear" w:color="auto" w:fill="D9D9D9" w:themeFill="background1" w:themeFillShade="D9"/>
            <w:vAlign w:val="center"/>
          </w:tcPr>
          <w:p w14:paraId="3D1C0D62"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Equipos y Material</w:t>
            </w:r>
          </w:p>
        </w:tc>
        <w:tc>
          <w:tcPr>
            <w:tcW w:w="679" w:type="dxa"/>
            <w:shd w:val="clear" w:color="auto" w:fill="D9D9D9" w:themeFill="background1" w:themeFillShade="D9"/>
            <w:vAlign w:val="center"/>
          </w:tcPr>
          <w:p w14:paraId="783A412A"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Financiero</w:t>
            </w:r>
          </w:p>
        </w:tc>
        <w:tc>
          <w:tcPr>
            <w:tcW w:w="1832" w:type="dxa"/>
            <w:gridSpan w:val="3"/>
            <w:shd w:val="clear" w:color="auto" w:fill="D9D9D9" w:themeFill="background1" w:themeFillShade="D9"/>
            <w:vAlign w:val="center"/>
          </w:tcPr>
          <w:p w14:paraId="6DE2DCEB" w14:textId="77777777" w:rsidR="004A66D3" w:rsidRPr="009069C5" w:rsidRDefault="004A66D3"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Humano</w:t>
            </w:r>
          </w:p>
        </w:tc>
      </w:tr>
      <w:tr w:rsidR="00851897" w:rsidRPr="009069C5" w14:paraId="5E974BAE" w14:textId="77777777" w:rsidTr="00B54271">
        <w:trPr>
          <w:gridAfter w:val="2"/>
          <w:wAfter w:w="19" w:type="dxa"/>
          <w:jc w:val="center"/>
        </w:trPr>
        <w:tc>
          <w:tcPr>
            <w:tcW w:w="1121" w:type="dxa"/>
            <w:vMerge/>
            <w:shd w:val="clear" w:color="auto" w:fill="D9D9D9" w:themeFill="background1" w:themeFillShade="D9"/>
            <w:vAlign w:val="center"/>
          </w:tcPr>
          <w:p w14:paraId="0A4D5C4F" w14:textId="77777777" w:rsidR="004A66D3" w:rsidRPr="009069C5" w:rsidRDefault="004A66D3" w:rsidP="00B54271">
            <w:pPr>
              <w:jc w:val="center"/>
              <w:rPr>
                <w:rFonts w:ascii="Times New Roman" w:hAnsi="Times New Roman" w:cs="Times New Roman"/>
                <w:b/>
                <w:sz w:val="14"/>
                <w:lang w:val="es-419"/>
              </w:rPr>
            </w:pPr>
          </w:p>
        </w:tc>
        <w:tc>
          <w:tcPr>
            <w:tcW w:w="1017" w:type="dxa"/>
            <w:vMerge/>
            <w:shd w:val="clear" w:color="auto" w:fill="D9D9D9" w:themeFill="background1" w:themeFillShade="D9"/>
            <w:vAlign w:val="center"/>
          </w:tcPr>
          <w:p w14:paraId="54DB0070" w14:textId="77777777" w:rsidR="004A66D3" w:rsidRPr="009069C5" w:rsidRDefault="004A66D3" w:rsidP="00B54271">
            <w:pPr>
              <w:jc w:val="center"/>
              <w:rPr>
                <w:rFonts w:ascii="Times New Roman" w:hAnsi="Times New Roman" w:cs="Times New Roman"/>
                <w:b/>
                <w:sz w:val="14"/>
                <w:lang w:val="es-419"/>
              </w:rPr>
            </w:pPr>
          </w:p>
        </w:tc>
        <w:tc>
          <w:tcPr>
            <w:tcW w:w="1052" w:type="dxa"/>
            <w:vMerge/>
            <w:shd w:val="clear" w:color="auto" w:fill="D9D9D9" w:themeFill="background1" w:themeFillShade="D9"/>
          </w:tcPr>
          <w:p w14:paraId="70ACBC4D" w14:textId="77777777" w:rsidR="004A66D3" w:rsidRPr="009069C5" w:rsidRDefault="004A66D3" w:rsidP="00B54271">
            <w:pPr>
              <w:jc w:val="center"/>
              <w:rPr>
                <w:rFonts w:ascii="Times New Roman" w:hAnsi="Times New Roman" w:cs="Times New Roman"/>
                <w:b/>
                <w:sz w:val="14"/>
                <w:lang w:val="es-419"/>
              </w:rPr>
            </w:pPr>
          </w:p>
        </w:tc>
        <w:tc>
          <w:tcPr>
            <w:tcW w:w="1002" w:type="dxa"/>
            <w:vMerge/>
            <w:shd w:val="clear" w:color="auto" w:fill="D9D9D9" w:themeFill="background1" w:themeFillShade="D9"/>
            <w:vAlign w:val="center"/>
          </w:tcPr>
          <w:p w14:paraId="2DC0BA3A" w14:textId="77777777" w:rsidR="004A66D3" w:rsidRPr="009069C5" w:rsidRDefault="004A66D3" w:rsidP="00B54271">
            <w:pPr>
              <w:jc w:val="center"/>
              <w:rPr>
                <w:rFonts w:ascii="Times New Roman" w:hAnsi="Times New Roman" w:cs="Times New Roman"/>
                <w:b/>
                <w:sz w:val="14"/>
                <w:lang w:val="es-419"/>
              </w:rPr>
            </w:pPr>
          </w:p>
        </w:tc>
        <w:tc>
          <w:tcPr>
            <w:tcW w:w="1087" w:type="dxa"/>
            <w:vMerge/>
            <w:shd w:val="clear" w:color="auto" w:fill="D9D9D9" w:themeFill="background1" w:themeFillShade="D9"/>
          </w:tcPr>
          <w:p w14:paraId="55B51E68" w14:textId="77777777" w:rsidR="004A66D3" w:rsidRPr="009069C5" w:rsidRDefault="004A66D3" w:rsidP="00B54271">
            <w:pPr>
              <w:jc w:val="center"/>
              <w:rPr>
                <w:rFonts w:ascii="Times New Roman" w:hAnsi="Times New Roman" w:cs="Times New Roman"/>
                <w:b/>
                <w:sz w:val="14"/>
                <w:lang w:val="es-419"/>
              </w:rPr>
            </w:pPr>
          </w:p>
        </w:tc>
        <w:tc>
          <w:tcPr>
            <w:tcW w:w="1323" w:type="dxa"/>
            <w:vMerge/>
            <w:shd w:val="clear" w:color="auto" w:fill="D9D9D9" w:themeFill="background1" w:themeFillShade="D9"/>
            <w:vAlign w:val="center"/>
          </w:tcPr>
          <w:p w14:paraId="205C65BB" w14:textId="77777777" w:rsidR="004A66D3" w:rsidRPr="009069C5" w:rsidRDefault="004A66D3" w:rsidP="00B54271">
            <w:pPr>
              <w:jc w:val="center"/>
              <w:rPr>
                <w:rFonts w:ascii="Times New Roman" w:hAnsi="Times New Roman" w:cs="Times New Roman"/>
                <w:b/>
                <w:sz w:val="14"/>
                <w:lang w:val="es-419"/>
              </w:rPr>
            </w:pPr>
          </w:p>
        </w:tc>
        <w:tc>
          <w:tcPr>
            <w:tcW w:w="1150" w:type="dxa"/>
            <w:vMerge/>
            <w:shd w:val="clear" w:color="auto" w:fill="D9D9D9" w:themeFill="background1" w:themeFillShade="D9"/>
            <w:vAlign w:val="center"/>
          </w:tcPr>
          <w:p w14:paraId="13B78AA2" w14:textId="77777777" w:rsidR="004A66D3" w:rsidRPr="009069C5" w:rsidRDefault="004A66D3" w:rsidP="00B54271">
            <w:pPr>
              <w:jc w:val="center"/>
              <w:rPr>
                <w:rFonts w:ascii="Times New Roman" w:hAnsi="Times New Roman" w:cs="Times New Roman"/>
                <w:b/>
                <w:sz w:val="14"/>
                <w:lang w:val="es-419"/>
              </w:rPr>
            </w:pPr>
          </w:p>
        </w:tc>
        <w:tc>
          <w:tcPr>
            <w:tcW w:w="1211" w:type="dxa"/>
            <w:vMerge/>
            <w:shd w:val="clear" w:color="auto" w:fill="D9D9D9" w:themeFill="background1" w:themeFillShade="D9"/>
            <w:vAlign w:val="center"/>
          </w:tcPr>
          <w:p w14:paraId="034E1836" w14:textId="77777777" w:rsidR="004A66D3" w:rsidRPr="009069C5" w:rsidRDefault="004A66D3" w:rsidP="00B54271">
            <w:pPr>
              <w:jc w:val="center"/>
              <w:rPr>
                <w:rFonts w:ascii="Times New Roman" w:hAnsi="Times New Roman" w:cs="Times New Roman"/>
                <w:b/>
                <w:sz w:val="14"/>
                <w:lang w:val="es-419"/>
              </w:rPr>
            </w:pPr>
          </w:p>
        </w:tc>
        <w:tc>
          <w:tcPr>
            <w:tcW w:w="1274" w:type="dxa"/>
            <w:vMerge/>
            <w:shd w:val="clear" w:color="auto" w:fill="D9D9D9" w:themeFill="background1" w:themeFillShade="D9"/>
            <w:vAlign w:val="center"/>
          </w:tcPr>
          <w:p w14:paraId="66037B4C" w14:textId="77777777" w:rsidR="004A66D3" w:rsidRPr="009069C5" w:rsidRDefault="004A66D3" w:rsidP="00B54271">
            <w:pPr>
              <w:jc w:val="center"/>
              <w:rPr>
                <w:rFonts w:ascii="Times New Roman" w:hAnsi="Times New Roman" w:cs="Times New Roman"/>
                <w:b/>
                <w:sz w:val="14"/>
                <w:lang w:val="es-419"/>
              </w:rPr>
            </w:pPr>
          </w:p>
        </w:tc>
        <w:tc>
          <w:tcPr>
            <w:tcW w:w="1329" w:type="dxa"/>
            <w:vMerge/>
            <w:shd w:val="clear" w:color="auto" w:fill="D9D9D9" w:themeFill="background1" w:themeFillShade="D9"/>
            <w:vAlign w:val="center"/>
          </w:tcPr>
          <w:p w14:paraId="2E9E0ED8" w14:textId="77777777" w:rsidR="004A66D3" w:rsidRPr="009069C5" w:rsidRDefault="004A66D3" w:rsidP="00B54271">
            <w:pPr>
              <w:jc w:val="center"/>
              <w:rPr>
                <w:rFonts w:ascii="Times New Roman" w:hAnsi="Times New Roman" w:cs="Times New Roman"/>
                <w:b/>
                <w:sz w:val="14"/>
                <w:lang w:val="es-419"/>
              </w:rPr>
            </w:pPr>
          </w:p>
        </w:tc>
        <w:tc>
          <w:tcPr>
            <w:tcW w:w="263" w:type="dxa"/>
            <w:shd w:val="clear" w:color="auto" w:fill="D9D9D9" w:themeFill="background1" w:themeFillShade="D9"/>
            <w:vAlign w:val="center"/>
          </w:tcPr>
          <w:p w14:paraId="00AC4519" w14:textId="77777777" w:rsidR="004A66D3" w:rsidRPr="009069C5" w:rsidRDefault="004A66D3" w:rsidP="00B54271">
            <w:pPr>
              <w:jc w:val="center"/>
              <w:rPr>
                <w:rFonts w:ascii="Times New Roman" w:hAnsi="Times New Roman" w:cs="Times New Roman"/>
                <w:b/>
                <w:sz w:val="14"/>
                <w:lang w:val="es-419"/>
              </w:rPr>
            </w:pPr>
          </w:p>
        </w:tc>
        <w:tc>
          <w:tcPr>
            <w:tcW w:w="273" w:type="dxa"/>
            <w:gridSpan w:val="2"/>
            <w:shd w:val="clear" w:color="auto" w:fill="D9D9D9" w:themeFill="background1" w:themeFillShade="D9"/>
            <w:vAlign w:val="center"/>
          </w:tcPr>
          <w:p w14:paraId="6BE36E47" w14:textId="77777777" w:rsidR="004A66D3" w:rsidRPr="009069C5" w:rsidRDefault="004A66D3" w:rsidP="00B54271">
            <w:pPr>
              <w:jc w:val="center"/>
              <w:rPr>
                <w:rFonts w:ascii="Times New Roman" w:hAnsi="Times New Roman" w:cs="Times New Roman"/>
                <w:b/>
                <w:sz w:val="14"/>
                <w:lang w:val="es-419"/>
              </w:rPr>
            </w:pPr>
          </w:p>
        </w:tc>
        <w:tc>
          <w:tcPr>
            <w:tcW w:w="282" w:type="dxa"/>
            <w:gridSpan w:val="2"/>
            <w:shd w:val="clear" w:color="auto" w:fill="D9D9D9" w:themeFill="background1" w:themeFillShade="D9"/>
            <w:vAlign w:val="center"/>
          </w:tcPr>
          <w:p w14:paraId="0F0A7B5B" w14:textId="77777777" w:rsidR="004A66D3" w:rsidRPr="009069C5" w:rsidRDefault="004A66D3" w:rsidP="00B54271">
            <w:pPr>
              <w:jc w:val="center"/>
              <w:rPr>
                <w:rFonts w:ascii="Times New Roman" w:hAnsi="Times New Roman" w:cs="Times New Roman"/>
                <w:b/>
                <w:sz w:val="14"/>
                <w:lang w:val="es-419"/>
              </w:rPr>
            </w:pPr>
          </w:p>
        </w:tc>
        <w:tc>
          <w:tcPr>
            <w:tcW w:w="283" w:type="dxa"/>
            <w:gridSpan w:val="2"/>
            <w:shd w:val="clear" w:color="auto" w:fill="D9D9D9" w:themeFill="background1" w:themeFillShade="D9"/>
            <w:vAlign w:val="center"/>
          </w:tcPr>
          <w:p w14:paraId="202AFDBE" w14:textId="77777777" w:rsidR="004A66D3" w:rsidRPr="009069C5" w:rsidRDefault="004A66D3" w:rsidP="00B54271">
            <w:pPr>
              <w:jc w:val="center"/>
              <w:rPr>
                <w:rFonts w:ascii="Times New Roman" w:hAnsi="Times New Roman" w:cs="Times New Roman"/>
                <w:b/>
                <w:sz w:val="14"/>
                <w:lang w:val="es-419"/>
              </w:rPr>
            </w:pPr>
          </w:p>
        </w:tc>
        <w:tc>
          <w:tcPr>
            <w:tcW w:w="282" w:type="dxa"/>
            <w:gridSpan w:val="2"/>
            <w:shd w:val="clear" w:color="auto" w:fill="D9D9D9" w:themeFill="background1" w:themeFillShade="D9"/>
            <w:vAlign w:val="center"/>
          </w:tcPr>
          <w:p w14:paraId="2C5537E5" w14:textId="77777777" w:rsidR="004A66D3" w:rsidRPr="009069C5" w:rsidRDefault="004A66D3" w:rsidP="00B54271">
            <w:pPr>
              <w:jc w:val="center"/>
              <w:rPr>
                <w:rFonts w:ascii="Times New Roman" w:hAnsi="Times New Roman" w:cs="Times New Roman"/>
                <w:b/>
                <w:sz w:val="14"/>
                <w:lang w:val="es-419"/>
              </w:rPr>
            </w:pPr>
          </w:p>
        </w:tc>
        <w:tc>
          <w:tcPr>
            <w:tcW w:w="283" w:type="dxa"/>
            <w:gridSpan w:val="2"/>
            <w:shd w:val="clear" w:color="auto" w:fill="D9D9D9" w:themeFill="background1" w:themeFillShade="D9"/>
            <w:vAlign w:val="center"/>
          </w:tcPr>
          <w:p w14:paraId="5C4E05CF" w14:textId="77777777" w:rsidR="004A66D3" w:rsidRPr="009069C5" w:rsidRDefault="004A66D3" w:rsidP="00B54271">
            <w:pPr>
              <w:jc w:val="center"/>
              <w:rPr>
                <w:rFonts w:ascii="Times New Roman" w:hAnsi="Times New Roman" w:cs="Times New Roman"/>
                <w:b/>
                <w:sz w:val="14"/>
                <w:lang w:val="es-419"/>
              </w:rPr>
            </w:pPr>
          </w:p>
        </w:tc>
        <w:tc>
          <w:tcPr>
            <w:tcW w:w="279" w:type="dxa"/>
            <w:gridSpan w:val="2"/>
            <w:shd w:val="clear" w:color="auto" w:fill="D9D9D9" w:themeFill="background1" w:themeFillShade="D9"/>
            <w:vAlign w:val="center"/>
          </w:tcPr>
          <w:p w14:paraId="3841CA30" w14:textId="77777777" w:rsidR="004A66D3" w:rsidRPr="009069C5" w:rsidRDefault="004A66D3" w:rsidP="00B54271">
            <w:pPr>
              <w:jc w:val="center"/>
              <w:rPr>
                <w:rFonts w:ascii="Times New Roman" w:hAnsi="Times New Roman" w:cs="Times New Roman"/>
                <w:b/>
                <w:sz w:val="14"/>
                <w:lang w:val="es-419"/>
              </w:rPr>
            </w:pPr>
          </w:p>
        </w:tc>
        <w:tc>
          <w:tcPr>
            <w:tcW w:w="280" w:type="dxa"/>
            <w:gridSpan w:val="2"/>
            <w:shd w:val="clear" w:color="auto" w:fill="D9D9D9" w:themeFill="background1" w:themeFillShade="D9"/>
            <w:vAlign w:val="center"/>
          </w:tcPr>
          <w:p w14:paraId="4EF6742B" w14:textId="77777777" w:rsidR="004A66D3" w:rsidRPr="009069C5" w:rsidRDefault="004A66D3" w:rsidP="00B54271">
            <w:pPr>
              <w:jc w:val="center"/>
              <w:rPr>
                <w:rFonts w:ascii="Times New Roman" w:hAnsi="Times New Roman" w:cs="Times New Roman"/>
                <w:b/>
                <w:sz w:val="14"/>
                <w:lang w:val="es-419"/>
              </w:rPr>
            </w:pPr>
          </w:p>
        </w:tc>
        <w:tc>
          <w:tcPr>
            <w:tcW w:w="279" w:type="dxa"/>
            <w:gridSpan w:val="2"/>
            <w:shd w:val="clear" w:color="auto" w:fill="D9D9D9" w:themeFill="background1" w:themeFillShade="D9"/>
            <w:vAlign w:val="center"/>
          </w:tcPr>
          <w:p w14:paraId="5FD38291" w14:textId="77777777" w:rsidR="004A66D3" w:rsidRPr="009069C5" w:rsidRDefault="004A66D3" w:rsidP="00B54271">
            <w:pPr>
              <w:jc w:val="center"/>
              <w:rPr>
                <w:rFonts w:ascii="Times New Roman" w:hAnsi="Times New Roman" w:cs="Times New Roman"/>
                <w:b/>
                <w:sz w:val="14"/>
                <w:lang w:val="es-419"/>
              </w:rPr>
            </w:pPr>
          </w:p>
        </w:tc>
        <w:tc>
          <w:tcPr>
            <w:tcW w:w="285" w:type="dxa"/>
            <w:gridSpan w:val="2"/>
            <w:shd w:val="clear" w:color="auto" w:fill="D9D9D9" w:themeFill="background1" w:themeFillShade="D9"/>
            <w:vAlign w:val="center"/>
          </w:tcPr>
          <w:p w14:paraId="5044D28F" w14:textId="77777777" w:rsidR="004A66D3" w:rsidRPr="009069C5" w:rsidRDefault="004A66D3" w:rsidP="00B54271">
            <w:pPr>
              <w:jc w:val="center"/>
              <w:rPr>
                <w:rFonts w:ascii="Times New Roman" w:hAnsi="Times New Roman" w:cs="Times New Roman"/>
                <w:b/>
                <w:sz w:val="14"/>
                <w:lang w:val="es-419"/>
              </w:rPr>
            </w:pPr>
          </w:p>
        </w:tc>
        <w:tc>
          <w:tcPr>
            <w:tcW w:w="279" w:type="dxa"/>
            <w:shd w:val="clear" w:color="auto" w:fill="D9D9D9" w:themeFill="background1" w:themeFillShade="D9"/>
            <w:vAlign w:val="center"/>
          </w:tcPr>
          <w:p w14:paraId="7B4EA8A3" w14:textId="77777777" w:rsidR="004A66D3" w:rsidRPr="009069C5" w:rsidRDefault="004A66D3" w:rsidP="00B54271">
            <w:pPr>
              <w:jc w:val="center"/>
              <w:rPr>
                <w:rFonts w:ascii="Times New Roman" w:hAnsi="Times New Roman" w:cs="Times New Roman"/>
                <w:b/>
                <w:sz w:val="14"/>
                <w:lang w:val="es-419"/>
              </w:rPr>
            </w:pPr>
          </w:p>
        </w:tc>
        <w:tc>
          <w:tcPr>
            <w:tcW w:w="284" w:type="dxa"/>
            <w:shd w:val="clear" w:color="auto" w:fill="D9D9D9" w:themeFill="background1" w:themeFillShade="D9"/>
            <w:vAlign w:val="center"/>
          </w:tcPr>
          <w:p w14:paraId="13A87C9D" w14:textId="77777777" w:rsidR="004A66D3" w:rsidRPr="009069C5" w:rsidRDefault="004A66D3" w:rsidP="00B54271">
            <w:pPr>
              <w:jc w:val="center"/>
              <w:rPr>
                <w:rFonts w:ascii="Times New Roman" w:hAnsi="Times New Roman" w:cs="Times New Roman"/>
                <w:b/>
                <w:sz w:val="14"/>
                <w:lang w:val="es-419"/>
              </w:rPr>
            </w:pPr>
          </w:p>
        </w:tc>
        <w:tc>
          <w:tcPr>
            <w:tcW w:w="1007" w:type="dxa"/>
            <w:shd w:val="clear" w:color="auto" w:fill="D9D9D9" w:themeFill="background1" w:themeFillShade="D9"/>
            <w:vAlign w:val="center"/>
          </w:tcPr>
          <w:p w14:paraId="41C14F34" w14:textId="77777777" w:rsidR="004A66D3" w:rsidRPr="009069C5" w:rsidRDefault="004A66D3" w:rsidP="00B54271">
            <w:pPr>
              <w:jc w:val="center"/>
              <w:rPr>
                <w:rFonts w:ascii="Times New Roman" w:hAnsi="Times New Roman" w:cs="Times New Roman"/>
                <w:b/>
                <w:sz w:val="14"/>
                <w:lang w:val="es-419"/>
              </w:rPr>
            </w:pPr>
          </w:p>
        </w:tc>
        <w:tc>
          <w:tcPr>
            <w:tcW w:w="1182" w:type="dxa"/>
            <w:gridSpan w:val="3"/>
            <w:shd w:val="clear" w:color="auto" w:fill="D9D9D9" w:themeFill="background1" w:themeFillShade="D9"/>
            <w:vAlign w:val="center"/>
          </w:tcPr>
          <w:p w14:paraId="30085243" w14:textId="77777777" w:rsidR="004A66D3" w:rsidRPr="009069C5" w:rsidRDefault="004A66D3" w:rsidP="00B54271">
            <w:pPr>
              <w:jc w:val="center"/>
              <w:rPr>
                <w:rFonts w:ascii="Times New Roman" w:hAnsi="Times New Roman" w:cs="Times New Roman"/>
                <w:b/>
                <w:sz w:val="14"/>
                <w:lang w:val="es-419"/>
              </w:rPr>
            </w:pPr>
          </w:p>
        </w:tc>
        <w:tc>
          <w:tcPr>
            <w:tcW w:w="1438" w:type="dxa"/>
            <w:shd w:val="clear" w:color="auto" w:fill="D9D9D9" w:themeFill="background1" w:themeFillShade="D9"/>
            <w:vAlign w:val="center"/>
          </w:tcPr>
          <w:p w14:paraId="4A489C0C" w14:textId="77777777" w:rsidR="004A66D3" w:rsidRPr="009069C5" w:rsidRDefault="004A66D3" w:rsidP="00B54271">
            <w:pPr>
              <w:jc w:val="center"/>
              <w:rPr>
                <w:rFonts w:ascii="Times New Roman" w:hAnsi="Times New Roman" w:cs="Times New Roman"/>
                <w:b/>
                <w:sz w:val="14"/>
                <w:lang w:val="es-419"/>
              </w:rPr>
            </w:pPr>
          </w:p>
        </w:tc>
      </w:tr>
      <w:tr w:rsidR="004A66D3" w:rsidRPr="009069C5" w14:paraId="61925447" w14:textId="77777777" w:rsidTr="00B54271">
        <w:trPr>
          <w:gridAfter w:val="2"/>
          <w:wAfter w:w="19" w:type="dxa"/>
          <w:trHeight w:val="741"/>
          <w:jc w:val="center"/>
        </w:trPr>
        <w:tc>
          <w:tcPr>
            <w:tcW w:w="1121" w:type="dxa"/>
            <w:vMerge w:val="restart"/>
            <w:vAlign w:val="center"/>
          </w:tcPr>
          <w:p w14:paraId="6D3F2B73"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8.1 Redacción de Nota de Prensa sobre las noticias relevantes de la institución o relacionadas.</w:t>
            </w:r>
          </w:p>
        </w:tc>
        <w:tc>
          <w:tcPr>
            <w:tcW w:w="1017" w:type="dxa"/>
            <w:vMerge w:val="restart"/>
            <w:vAlign w:val="center"/>
          </w:tcPr>
          <w:p w14:paraId="2B72C16E"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80% de los medios publican nuestras notas</w:t>
            </w:r>
          </w:p>
        </w:tc>
        <w:tc>
          <w:tcPr>
            <w:tcW w:w="1052" w:type="dxa"/>
            <w:vMerge w:val="restart"/>
            <w:vAlign w:val="center"/>
          </w:tcPr>
          <w:p w14:paraId="6C736D1A"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Porcentaje de medios que nos publican</w:t>
            </w:r>
          </w:p>
        </w:tc>
        <w:tc>
          <w:tcPr>
            <w:tcW w:w="1002" w:type="dxa"/>
            <w:vMerge w:val="restart"/>
            <w:vAlign w:val="center"/>
          </w:tcPr>
          <w:p w14:paraId="232D7DFA"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Notas de Prensa redactadas y publicitadas</w:t>
            </w:r>
          </w:p>
        </w:tc>
        <w:tc>
          <w:tcPr>
            <w:tcW w:w="1087" w:type="dxa"/>
            <w:vMerge w:val="restart"/>
            <w:vAlign w:val="center"/>
          </w:tcPr>
          <w:p w14:paraId="2346994B"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1323" w:type="dxa"/>
            <w:vAlign w:val="center"/>
          </w:tcPr>
          <w:p w14:paraId="667391EF"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8.1.1 Redactar la nota de prensa (NP) </w:t>
            </w:r>
          </w:p>
        </w:tc>
        <w:tc>
          <w:tcPr>
            <w:tcW w:w="1150" w:type="dxa"/>
            <w:vAlign w:val="center"/>
          </w:tcPr>
          <w:p w14:paraId="7AB266C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291E8C4F"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Nota de prensa en borrador</w:t>
            </w:r>
          </w:p>
        </w:tc>
        <w:tc>
          <w:tcPr>
            <w:tcW w:w="1274" w:type="dxa"/>
            <w:vAlign w:val="center"/>
          </w:tcPr>
          <w:p w14:paraId="13F97144"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no se ajuste a lineamientos estratégicos de TNR.</w:t>
            </w:r>
          </w:p>
        </w:tc>
        <w:tc>
          <w:tcPr>
            <w:tcW w:w="1329" w:type="dxa"/>
            <w:vAlign w:val="center"/>
          </w:tcPr>
          <w:p w14:paraId="637B0AE1"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Confirmar con Planificación el enfoque del tema a tratar.</w:t>
            </w:r>
          </w:p>
        </w:tc>
        <w:tc>
          <w:tcPr>
            <w:tcW w:w="263" w:type="dxa"/>
            <w:shd w:val="clear" w:color="auto" w:fill="BEBEBE" w:themeFill="text2" w:themeFillTint="66"/>
            <w:vAlign w:val="center"/>
          </w:tcPr>
          <w:p w14:paraId="025D3707" w14:textId="77777777" w:rsidR="004A66D3" w:rsidRPr="009069C5" w:rsidRDefault="004A66D3" w:rsidP="00B54271">
            <w:pPr>
              <w:rPr>
                <w:rFonts w:ascii="Times New Roman" w:hAnsi="Times New Roman" w:cs="Times New Roman"/>
                <w:b/>
                <w:color w:val="00A2FF" w:themeColor="accent1"/>
                <w:sz w:val="14"/>
                <w:lang w:val="es-419"/>
              </w:rPr>
            </w:pPr>
          </w:p>
        </w:tc>
        <w:tc>
          <w:tcPr>
            <w:tcW w:w="273" w:type="dxa"/>
            <w:gridSpan w:val="2"/>
            <w:shd w:val="clear" w:color="auto" w:fill="BEBEBE" w:themeFill="text2" w:themeFillTint="66"/>
            <w:vAlign w:val="center"/>
          </w:tcPr>
          <w:p w14:paraId="4D14C07D"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3029570D"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3CFD5DD2"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5F0521CC"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62EE6726"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6EF8070D"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3C336D4B"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BF49B8F"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1200711A"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35FFB61B"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2DFA0479" w14:textId="77777777" w:rsidR="004A66D3" w:rsidRPr="009069C5" w:rsidRDefault="004A66D3" w:rsidP="00B54271">
            <w:pPr>
              <w:rPr>
                <w:rFonts w:ascii="Times New Roman" w:hAnsi="Times New Roman" w:cs="Times New Roman"/>
                <w:sz w:val="14"/>
                <w:lang w:val="es-419"/>
              </w:rPr>
            </w:pPr>
          </w:p>
        </w:tc>
        <w:tc>
          <w:tcPr>
            <w:tcW w:w="1007" w:type="dxa"/>
            <w:vMerge w:val="restart"/>
            <w:vAlign w:val="center"/>
          </w:tcPr>
          <w:p w14:paraId="6B8A678D" w14:textId="77777777" w:rsidR="004A66D3" w:rsidRPr="009069C5" w:rsidRDefault="004A66D3" w:rsidP="00B54271">
            <w:pPr>
              <w:rPr>
                <w:rFonts w:ascii="Times New Roman" w:hAnsi="Times New Roman" w:cs="Times New Roman"/>
                <w:sz w:val="14"/>
                <w:lang w:val="es-419"/>
              </w:rPr>
            </w:pPr>
          </w:p>
        </w:tc>
        <w:tc>
          <w:tcPr>
            <w:tcW w:w="1182" w:type="dxa"/>
            <w:gridSpan w:val="3"/>
            <w:vMerge w:val="restart"/>
            <w:vAlign w:val="center"/>
          </w:tcPr>
          <w:p w14:paraId="37B38502"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438" w:type="dxa"/>
            <w:vMerge w:val="restart"/>
            <w:vAlign w:val="center"/>
          </w:tcPr>
          <w:p w14:paraId="7D027012" w14:textId="77777777" w:rsidR="004A66D3" w:rsidRPr="009069C5" w:rsidRDefault="004A66D3" w:rsidP="00B54271">
            <w:pPr>
              <w:rPr>
                <w:rFonts w:ascii="Times New Roman" w:hAnsi="Times New Roman" w:cs="Times New Roman"/>
                <w:sz w:val="14"/>
                <w:lang w:val="es-419"/>
              </w:rPr>
            </w:pPr>
          </w:p>
        </w:tc>
      </w:tr>
      <w:tr w:rsidR="004A66D3" w:rsidRPr="001B344B" w14:paraId="0E399453" w14:textId="77777777" w:rsidTr="00B54271">
        <w:trPr>
          <w:gridAfter w:val="2"/>
          <w:wAfter w:w="19" w:type="dxa"/>
          <w:trHeight w:val="620"/>
          <w:jc w:val="center"/>
        </w:trPr>
        <w:tc>
          <w:tcPr>
            <w:tcW w:w="1121" w:type="dxa"/>
            <w:vMerge/>
            <w:vAlign w:val="center"/>
          </w:tcPr>
          <w:p w14:paraId="45B81DCE"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435C44E6"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45CBF5F5"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3CA7A001"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05B224B4"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1E36B4CE"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8.1.2 Enviar NP para aprobación </w:t>
            </w:r>
          </w:p>
        </w:tc>
        <w:tc>
          <w:tcPr>
            <w:tcW w:w="1150" w:type="dxa"/>
            <w:vAlign w:val="center"/>
          </w:tcPr>
          <w:p w14:paraId="33C30B25"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5C8F48C8"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Correo</w:t>
            </w:r>
          </w:p>
        </w:tc>
        <w:tc>
          <w:tcPr>
            <w:tcW w:w="1274" w:type="dxa"/>
            <w:vAlign w:val="center"/>
          </w:tcPr>
          <w:p w14:paraId="7FE7FF49"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no aprueben la nota en un tiempo prudente.</w:t>
            </w:r>
          </w:p>
        </w:tc>
        <w:tc>
          <w:tcPr>
            <w:tcW w:w="1329" w:type="dxa"/>
            <w:vAlign w:val="center"/>
          </w:tcPr>
          <w:p w14:paraId="0239A389"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Notificar por teléfono que se le envió el material.</w:t>
            </w:r>
          </w:p>
        </w:tc>
        <w:tc>
          <w:tcPr>
            <w:tcW w:w="263" w:type="dxa"/>
            <w:shd w:val="clear" w:color="auto" w:fill="BEBEBE" w:themeFill="text2" w:themeFillTint="66"/>
            <w:vAlign w:val="center"/>
          </w:tcPr>
          <w:p w14:paraId="784376BD"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4F2F24CD"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5EA3ABDB"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4804D32A"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7C25CD98"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514D2A2B"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8578778"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70F4C3E2"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790BA544"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4ED01EC2"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2138D876"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1CD4F47F"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30B46682"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13CD4FD0"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467B9616" w14:textId="77777777" w:rsidR="004A66D3" w:rsidRPr="009069C5" w:rsidRDefault="004A66D3" w:rsidP="00B54271">
            <w:pPr>
              <w:rPr>
                <w:rFonts w:ascii="Times New Roman" w:hAnsi="Times New Roman" w:cs="Times New Roman"/>
                <w:sz w:val="14"/>
                <w:lang w:val="es-419"/>
              </w:rPr>
            </w:pPr>
          </w:p>
        </w:tc>
      </w:tr>
      <w:tr w:rsidR="004A66D3" w:rsidRPr="001B344B" w14:paraId="56ACD5E1" w14:textId="77777777" w:rsidTr="00B54271">
        <w:trPr>
          <w:gridAfter w:val="2"/>
          <w:wAfter w:w="19" w:type="dxa"/>
          <w:trHeight w:val="891"/>
          <w:jc w:val="center"/>
        </w:trPr>
        <w:tc>
          <w:tcPr>
            <w:tcW w:w="1121" w:type="dxa"/>
            <w:vMerge/>
            <w:vAlign w:val="center"/>
          </w:tcPr>
          <w:p w14:paraId="51FBEED2"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4905D0BF"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7F25FCC9"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6F5F9D35"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421EF390"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3872B826"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8.1.3 Enviar a los medios de comunicación</w:t>
            </w:r>
          </w:p>
        </w:tc>
        <w:tc>
          <w:tcPr>
            <w:tcW w:w="1150" w:type="dxa"/>
            <w:vAlign w:val="center"/>
          </w:tcPr>
          <w:p w14:paraId="240F65AB"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7DBC1F1E"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Correo</w:t>
            </w:r>
          </w:p>
        </w:tc>
        <w:tc>
          <w:tcPr>
            <w:tcW w:w="1274" w:type="dxa"/>
            <w:vAlign w:val="center"/>
          </w:tcPr>
          <w:p w14:paraId="3502C579"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Que los medios no publiquen la nota de prensa. </w:t>
            </w:r>
          </w:p>
        </w:tc>
        <w:tc>
          <w:tcPr>
            <w:tcW w:w="1329" w:type="dxa"/>
            <w:vAlign w:val="center"/>
          </w:tcPr>
          <w:p w14:paraId="465E8B4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Mantener contacto constante con los coordinadores de redacción de cada medio.</w:t>
            </w:r>
          </w:p>
        </w:tc>
        <w:tc>
          <w:tcPr>
            <w:tcW w:w="263" w:type="dxa"/>
            <w:shd w:val="clear" w:color="auto" w:fill="BEBEBE" w:themeFill="text2" w:themeFillTint="66"/>
            <w:vAlign w:val="center"/>
          </w:tcPr>
          <w:p w14:paraId="3412C25E"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4EB76F3B"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6E331787"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391A81DE"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48F4E3CF"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75D464F2"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70319591"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3943CD0B"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791DF217"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0CDD470F"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1FFBB0BD"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15B81589"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521ED833"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0458F58C"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63D0A73E" w14:textId="77777777" w:rsidR="004A66D3" w:rsidRPr="009069C5" w:rsidRDefault="004A66D3" w:rsidP="00B54271">
            <w:pPr>
              <w:rPr>
                <w:rFonts w:ascii="Times New Roman" w:hAnsi="Times New Roman" w:cs="Times New Roman"/>
                <w:sz w:val="14"/>
                <w:lang w:val="es-419"/>
              </w:rPr>
            </w:pPr>
          </w:p>
        </w:tc>
      </w:tr>
      <w:tr w:rsidR="004A66D3" w:rsidRPr="001B344B" w14:paraId="341A9A21" w14:textId="77777777" w:rsidTr="00B54271">
        <w:trPr>
          <w:gridAfter w:val="2"/>
          <w:wAfter w:w="19" w:type="dxa"/>
          <w:trHeight w:val="717"/>
          <w:jc w:val="center"/>
        </w:trPr>
        <w:tc>
          <w:tcPr>
            <w:tcW w:w="1121" w:type="dxa"/>
            <w:vMerge/>
            <w:vAlign w:val="center"/>
          </w:tcPr>
          <w:p w14:paraId="3F960935"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79EC0261"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6E24320E"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7DA135CC"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2C99D6E9"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24D66F9B"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8.1.4 Publicar en portal institucional y redes sociales</w:t>
            </w:r>
          </w:p>
        </w:tc>
        <w:tc>
          <w:tcPr>
            <w:tcW w:w="1150" w:type="dxa"/>
            <w:vAlign w:val="center"/>
          </w:tcPr>
          <w:p w14:paraId="5184414F"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59CA4FC9"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Nota de prensa publicada</w:t>
            </w:r>
          </w:p>
        </w:tc>
        <w:tc>
          <w:tcPr>
            <w:tcW w:w="1274" w:type="dxa"/>
            <w:vAlign w:val="center"/>
          </w:tcPr>
          <w:p w14:paraId="4163B4ED"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las plataformas presenten problemas técnicos.</w:t>
            </w:r>
          </w:p>
        </w:tc>
        <w:tc>
          <w:tcPr>
            <w:tcW w:w="1329" w:type="dxa"/>
            <w:vAlign w:val="center"/>
          </w:tcPr>
          <w:p w14:paraId="2920B8F2"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Asegurar con Tecnología que las actualizaciones estén vigentes.</w:t>
            </w:r>
          </w:p>
        </w:tc>
        <w:tc>
          <w:tcPr>
            <w:tcW w:w="263" w:type="dxa"/>
            <w:shd w:val="clear" w:color="auto" w:fill="BEBEBE" w:themeFill="text2" w:themeFillTint="66"/>
            <w:vAlign w:val="center"/>
          </w:tcPr>
          <w:p w14:paraId="6763F560"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00C95F70"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485EECF5"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7CB53F5B"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504C6EE2"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1F46B270"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76384076"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670DDD89"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9F8B58D"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7559A176"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0A941166"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6D6C2E53"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6A3A0FCD"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507D09CF"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67EE17F9" w14:textId="77777777" w:rsidR="004A66D3" w:rsidRPr="009069C5" w:rsidRDefault="004A66D3" w:rsidP="00B54271">
            <w:pPr>
              <w:rPr>
                <w:rFonts w:ascii="Times New Roman" w:hAnsi="Times New Roman" w:cs="Times New Roman"/>
                <w:sz w:val="14"/>
                <w:lang w:val="es-419"/>
              </w:rPr>
            </w:pPr>
          </w:p>
        </w:tc>
      </w:tr>
      <w:tr w:rsidR="004A66D3" w:rsidRPr="009069C5" w14:paraId="0D126C67" w14:textId="77777777" w:rsidTr="00B54271">
        <w:trPr>
          <w:gridAfter w:val="2"/>
          <w:wAfter w:w="19" w:type="dxa"/>
          <w:trHeight w:val="70"/>
          <w:jc w:val="center"/>
        </w:trPr>
        <w:tc>
          <w:tcPr>
            <w:tcW w:w="1121" w:type="dxa"/>
            <w:vMerge w:val="restart"/>
            <w:vAlign w:val="center"/>
          </w:tcPr>
          <w:p w14:paraId="7B97A253" w14:textId="77777777" w:rsidR="004A66D3" w:rsidRPr="009069C5" w:rsidRDefault="004A66D3" w:rsidP="00B54271">
            <w:pPr>
              <w:rPr>
                <w:rFonts w:ascii="Times New Roman" w:hAnsi="Times New Roman" w:cs="Times New Roman"/>
                <w:sz w:val="14"/>
                <w:lang w:val="es-419"/>
              </w:rPr>
            </w:pPr>
          </w:p>
          <w:p w14:paraId="033B4F27"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8.2 Gestionar publicidad en redes sociales para difundir  </w:t>
            </w:r>
          </w:p>
          <w:p w14:paraId="15584E88"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publicaciones específicas de TNR</w:t>
            </w:r>
          </w:p>
          <w:p w14:paraId="77C97632" w14:textId="77777777" w:rsidR="004A66D3" w:rsidRPr="009069C5" w:rsidRDefault="004A66D3" w:rsidP="00B54271">
            <w:pPr>
              <w:rPr>
                <w:rFonts w:ascii="Times New Roman" w:hAnsi="Times New Roman" w:cs="Times New Roman"/>
                <w:sz w:val="14"/>
                <w:lang w:val="es-419"/>
              </w:rPr>
            </w:pPr>
          </w:p>
          <w:p w14:paraId="06C85541" w14:textId="77777777" w:rsidR="004A66D3" w:rsidRPr="009069C5" w:rsidRDefault="004A66D3" w:rsidP="00B54271">
            <w:pPr>
              <w:rPr>
                <w:rFonts w:ascii="Times New Roman" w:hAnsi="Times New Roman" w:cs="Times New Roman"/>
                <w:sz w:val="14"/>
                <w:lang w:val="es-419"/>
              </w:rPr>
            </w:pPr>
          </w:p>
          <w:p w14:paraId="4E7B401B" w14:textId="77777777" w:rsidR="004A66D3" w:rsidRPr="009069C5" w:rsidRDefault="004A66D3" w:rsidP="00B54271">
            <w:pPr>
              <w:rPr>
                <w:rFonts w:ascii="Times New Roman" w:hAnsi="Times New Roman" w:cs="Times New Roman"/>
                <w:sz w:val="14"/>
                <w:lang w:val="es-419"/>
              </w:rPr>
            </w:pPr>
          </w:p>
          <w:p w14:paraId="69572D10" w14:textId="77777777" w:rsidR="004A66D3" w:rsidRPr="009069C5" w:rsidRDefault="004A66D3" w:rsidP="00B54271">
            <w:pPr>
              <w:rPr>
                <w:rFonts w:ascii="Times New Roman" w:hAnsi="Times New Roman" w:cs="Times New Roman"/>
                <w:sz w:val="14"/>
                <w:lang w:val="es-419"/>
              </w:rPr>
            </w:pPr>
          </w:p>
          <w:p w14:paraId="5068B62C" w14:textId="77777777" w:rsidR="004A66D3" w:rsidRPr="009069C5" w:rsidRDefault="004A66D3" w:rsidP="00B54271">
            <w:pPr>
              <w:rPr>
                <w:rFonts w:ascii="Times New Roman" w:hAnsi="Times New Roman" w:cs="Times New Roman"/>
                <w:sz w:val="14"/>
                <w:lang w:val="es-419"/>
              </w:rPr>
            </w:pPr>
          </w:p>
        </w:tc>
        <w:tc>
          <w:tcPr>
            <w:tcW w:w="1017" w:type="dxa"/>
            <w:vMerge w:val="restart"/>
            <w:vAlign w:val="center"/>
          </w:tcPr>
          <w:p w14:paraId="5C219D62"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90 % de perfiles que queremos impactar.</w:t>
            </w:r>
          </w:p>
        </w:tc>
        <w:tc>
          <w:tcPr>
            <w:tcW w:w="1052" w:type="dxa"/>
            <w:vMerge w:val="restart"/>
            <w:vAlign w:val="center"/>
          </w:tcPr>
          <w:p w14:paraId="109FABEB"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Porcentaje de perfiles alcanzados</w:t>
            </w:r>
          </w:p>
        </w:tc>
        <w:tc>
          <w:tcPr>
            <w:tcW w:w="1002" w:type="dxa"/>
            <w:vMerge w:val="restart"/>
            <w:vAlign w:val="center"/>
          </w:tcPr>
          <w:p w14:paraId="58931EC0"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visualización de la institución a través de las redes sociales.  </w:t>
            </w:r>
          </w:p>
        </w:tc>
        <w:tc>
          <w:tcPr>
            <w:tcW w:w="1087" w:type="dxa"/>
            <w:vMerge w:val="restart"/>
            <w:vAlign w:val="center"/>
          </w:tcPr>
          <w:p w14:paraId="1F0F976D"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1323" w:type="dxa"/>
            <w:vAlign w:val="center"/>
          </w:tcPr>
          <w:p w14:paraId="3430E4C0"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8.2.1 Determinar con la MAE las publicaciones a difundir</w:t>
            </w:r>
          </w:p>
        </w:tc>
        <w:tc>
          <w:tcPr>
            <w:tcW w:w="1150" w:type="dxa"/>
            <w:vAlign w:val="center"/>
          </w:tcPr>
          <w:p w14:paraId="52C45D69"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52405FCF" w14:textId="77777777" w:rsidR="004A66D3" w:rsidRPr="009069C5" w:rsidRDefault="004A66D3" w:rsidP="00B54271">
            <w:pPr>
              <w:rPr>
                <w:rFonts w:ascii="Times New Roman" w:hAnsi="Times New Roman" w:cs="Times New Roman"/>
                <w:sz w:val="14"/>
                <w:lang w:val="es-419"/>
              </w:rPr>
            </w:pPr>
          </w:p>
          <w:p w14:paraId="0AA859CD"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Publicación realizada</w:t>
            </w:r>
          </w:p>
        </w:tc>
        <w:tc>
          <w:tcPr>
            <w:tcW w:w="1274" w:type="dxa"/>
            <w:vAlign w:val="center"/>
          </w:tcPr>
          <w:p w14:paraId="7789B987"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No generar engagment (alcance) esperado con la publicidad. </w:t>
            </w:r>
          </w:p>
        </w:tc>
        <w:tc>
          <w:tcPr>
            <w:tcW w:w="1329" w:type="dxa"/>
            <w:vAlign w:val="center"/>
          </w:tcPr>
          <w:p w14:paraId="799F68C0"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Ajustar el contenido a tendencias del momento en redes sociales.</w:t>
            </w:r>
          </w:p>
        </w:tc>
        <w:tc>
          <w:tcPr>
            <w:tcW w:w="263" w:type="dxa"/>
            <w:shd w:val="clear" w:color="auto" w:fill="BEBEBE" w:themeFill="text2" w:themeFillTint="66"/>
            <w:vAlign w:val="center"/>
          </w:tcPr>
          <w:p w14:paraId="73827F90"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w:t>
            </w:r>
          </w:p>
        </w:tc>
        <w:tc>
          <w:tcPr>
            <w:tcW w:w="273" w:type="dxa"/>
            <w:gridSpan w:val="2"/>
            <w:shd w:val="clear" w:color="auto" w:fill="BEBEBE" w:themeFill="text2" w:themeFillTint="66"/>
            <w:vAlign w:val="center"/>
          </w:tcPr>
          <w:p w14:paraId="7064B437"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w:t>
            </w:r>
          </w:p>
        </w:tc>
        <w:tc>
          <w:tcPr>
            <w:tcW w:w="282" w:type="dxa"/>
            <w:gridSpan w:val="2"/>
            <w:shd w:val="clear" w:color="auto" w:fill="BEBEBE" w:themeFill="text2" w:themeFillTint="66"/>
            <w:vAlign w:val="center"/>
          </w:tcPr>
          <w:p w14:paraId="62629A63"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w:t>
            </w:r>
          </w:p>
        </w:tc>
        <w:tc>
          <w:tcPr>
            <w:tcW w:w="283" w:type="dxa"/>
            <w:gridSpan w:val="2"/>
            <w:shd w:val="clear" w:color="auto" w:fill="BEBEBE" w:themeFill="text2" w:themeFillTint="66"/>
            <w:vAlign w:val="center"/>
          </w:tcPr>
          <w:p w14:paraId="7BC9C444"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w:t>
            </w:r>
          </w:p>
        </w:tc>
        <w:tc>
          <w:tcPr>
            <w:tcW w:w="282" w:type="dxa"/>
            <w:gridSpan w:val="2"/>
            <w:shd w:val="clear" w:color="auto" w:fill="BEBEBE" w:themeFill="text2" w:themeFillTint="66"/>
            <w:vAlign w:val="center"/>
          </w:tcPr>
          <w:p w14:paraId="067B7206"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w:t>
            </w:r>
          </w:p>
        </w:tc>
        <w:tc>
          <w:tcPr>
            <w:tcW w:w="283" w:type="dxa"/>
            <w:gridSpan w:val="2"/>
            <w:shd w:val="clear" w:color="auto" w:fill="BEBEBE" w:themeFill="text2" w:themeFillTint="66"/>
            <w:vAlign w:val="center"/>
          </w:tcPr>
          <w:p w14:paraId="48D1F379"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w:t>
            </w:r>
          </w:p>
        </w:tc>
        <w:tc>
          <w:tcPr>
            <w:tcW w:w="279" w:type="dxa"/>
            <w:gridSpan w:val="2"/>
            <w:shd w:val="clear" w:color="auto" w:fill="BEBEBE" w:themeFill="text2" w:themeFillTint="66"/>
            <w:vAlign w:val="center"/>
          </w:tcPr>
          <w:p w14:paraId="397631A3"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065B1B67"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7036E215"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048C2B28"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106043D3"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5816A229" w14:textId="77777777" w:rsidR="004A66D3" w:rsidRPr="009069C5" w:rsidRDefault="004A66D3" w:rsidP="00B54271">
            <w:pPr>
              <w:rPr>
                <w:rFonts w:ascii="Times New Roman" w:hAnsi="Times New Roman" w:cs="Times New Roman"/>
                <w:sz w:val="14"/>
                <w:lang w:val="es-419"/>
              </w:rPr>
            </w:pPr>
          </w:p>
        </w:tc>
        <w:tc>
          <w:tcPr>
            <w:tcW w:w="1007" w:type="dxa"/>
            <w:vMerge w:val="restart"/>
            <w:vAlign w:val="center"/>
          </w:tcPr>
          <w:p w14:paraId="7757D4AF" w14:textId="77777777" w:rsidR="004A66D3" w:rsidRPr="009069C5" w:rsidRDefault="004A66D3" w:rsidP="00B54271">
            <w:pPr>
              <w:rPr>
                <w:rFonts w:ascii="Times New Roman" w:hAnsi="Times New Roman" w:cs="Times New Roman"/>
                <w:sz w:val="14"/>
                <w:lang w:val="es-419"/>
              </w:rPr>
            </w:pPr>
          </w:p>
        </w:tc>
        <w:tc>
          <w:tcPr>
            <w:tcW w:w="1182" w:type="dxa"/>
            <w:gridSpan w:val="3"/>
            <w:vMerge w:val="restart"/>
            <w:vAlign w:val="center"/>
          </w:tcPr>
          <w:p w14:paraId="7F873CF3"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RD$ 110,000  </w:t>
            </w:r>
          </w:p>
        </w:tc>
        <w:tc>
          <w:tcPr>
            <w:tcW w:w="1438" w:type="dxa"/>
            <w:vMerge w:val="restart"/>
            <w:vAlign w:val="center"/>
          </w:tcPr>
          <w:p w14:paraId="023A2E64" w14:textId="77777777" w:rsidR="004A66D3" w:rsidRPr="009069C5" w:rsidRDefault="004A66D3" w:rsidP="00B54271">
            <w:pPr>
              <w:rPr>
                <w:rFonts w:ascii="Times New Roman" w:hAnsi="Times New Roman" w:cs="Times New Roman"/>
                <w:sz w:val="14"/>
                <w:lang w:val="es-419"/>
              </w:rPr>
            </w:pPr>
          </w:p>
        </w:tc>
      </w:tr>
      <w:tr w:rsidR="004A66D3" w:rsidRPr="001B344B" w14:paraId="76043DCD" w14:textId="77777777" w:rsidTr="00B54271">
        <w:trPr>
          <w:gridAfter w:val="2"/>
          <w:wAfter w:w="19" w:type="dxa"/>
          <w:trHeight w:val="951"/>
          <w:jc w:val="center"/>
        </w:trPr>
        <w:tc>
          <w:tcPr>
            <w:tcW w:w="1121" w:type="dxa"/>
            <w:vMerge/>
            <w:vAlign w:val="center"/>
          </w:tcPr>
          <w:p w14:paraId="16D55622"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11560EFE"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2D89D6CA"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1C01E188"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0F35EDF2"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22F61C58"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8.2.2 Determinar costo de la publicidad.</w:t>
            </w:r>
          </w:p>
        </w:tc>
        <w:tc>
          <w:tcPr>
            <w:tcW w:w="1150" w:type="dxa"/>
            <w:vAlign w:val="center"/>
          </w:tcPr>
          <w:p w14:paraId="56AA195F"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569C38F3"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-Plataformas de redes sociales.</w:t>
            </w:r>
          </w:p>
        </w:tc>
        <w:tc>
          <w:tcPr>
            <w:tcW w:w="1274" w:type="dxa"/>
            <w:vAlign w:val="center"/>
          </w:tcPr>
          <w:p w14:paraId="4241A5EF" w14:textId="77777777" w:rsidR="004A66D3" w:rsidRPr="009069C5" w:rsidRDefault="004A66D3" w:rsidP="00B54271">
            <w:pPr>
              <w:rPr>
                <w:rFonts w:ascii="Times New Roman" w:hAnsi="Times New Roman" w:cs="Times New Roman"/>
                <w:sz w:val="14"/>
                <w:lang w:val="es-419"/>
              </w:rPr>
            </w:pPr>
          </w:p>
          <w:p w14:paraId="6B878BA0"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la campaña se exceda del monto presupuestado.</w:t>
            </w:r>
          </w:p>
          <w:p w14:paraId="4A04761B" w14:textId="77777777" w:rsidR="004A66D3" w:rsidRPr="009069C5" w:rsidRDefault="004A66D3" w:rsidP="00B54271">
            <w:pPr>
              <w:rPr>
                <w:rFonts w:ascii="Times New Roman" w:hAnsi="Times New Roman" w:cs="Times New Roman"/>
                <w:sz w:val="14"/>
                <w:lang w:val="es-419"/>
              </w:rPr>
            </w:pPr>
          </w:p>
        </w:tc>
        <w:tc>
          <w:tcPr>
            <w:tcW w:w="1329" w:type="dxa"/>
            <w:vAlign w:val="center"/>
          </w:tcPr>
          <w:p w14:paraId="2833C2C0"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Confirmar con Compras y Contrataciones recursos disponibles.</w:t>
            </w:r>
          </w:p>
        </w:tc>
        <w:tc>
          <w:tcPr>
            <w:tcW w:w="263" w:type="dxa"/>
            <w:shd w:val="clear" w:color="auto" w:fill="BEBEBE" w:themeFill="text2" w:themeFillTint="66"/>
            <w:vAlign w:val="center"/>
          </w:tcPr>
          <w:p w14:paraId="64C30A87"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2977C186"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7247FB68"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4E84BACB"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54FEDAE2"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501FE179"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7219C2D5"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61546A73"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7E84AE64"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432332C1"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385EFCD7"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2F169F12"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11E13CA6"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08E06E3F"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24F2145F" w14:textId="77777777" w:rsidR="004A66D3" w:rsidRPr="009069C5" w:rsidRDefault="004A66D3" w:rsidP="00B54271">
            <w:pPr>
              <w:rPr>
                <w:rFonts w:ascii="Times New Roman" w:hAnsi="Times New Roman" w:cs="Times New Roman"/>
                <w:sz w:val="14"/>
                <w:lang w:val="es-419"/>
              </w:rPr>
            </w:pPr>
          </w:p>
        </w:tc>
      </w:tr>
      <w:tr w:rsidR="004A66D3" w:rsidRPr="001B344B" w14:paraId="43CDA1C2" w14:textId="77777777" w:rsidTr="00B54271">
        <w:trPr>
          <w:gridAfter w:val="2"/>
          <w:wAfter w:w="19" w:type="dxa"/>
          <w:trHeight w:val="538"/>
          <w:jc w:val="center"/>
        </w:trPr>
        <w:tc>
          <w:tcPr>
            <w:tcW w:w="1121" w:type="dxa"/>
            <w:vMerge/>
            <w:vAlign w:val="center"/>
          </w:tcPr>
          <w:p w14:paraId="1BC3D1A5"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424E5745"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5276D1F9"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33622A7B"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58046F2C"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3D29D78E" w14:textId="77777777" w:rsidR="004A66D3" w:rsidRPr="009069C5" w:rsidRDefault="004A66D3" w:rsidP="00B54271">
            <w:pPr>
              <w:rPr>
                <w:rFonts w:ascii="Times New Roman" w:hAnsi="Times New Roman" w:cs="Times New Roman"/>
                <w:sz w:val="14"/>
                <w:lang w:val="es-419"/>
              </w:rPr>
            </w:pPr>
          </w:p>
          <w:p w14:paraId="093F43FF"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8.2.3 Publicitar mensaje publicitario</w:t>
            </w:r>
          </w:p>
          <w:p w14:paraId="5B204635" w14:textId="77777777" w:rsidR="004A66D3" w:rsidRPr="009069C5" w:rsidRDefault="004A66D3" w:rsidP="00B54271">
            <w:pPr>
              <w:rPr>
                <w:rFonts w:ascii="Times New Roman" w:hAnsi="Times New Roman" w:cs="Times New Roman"/>
                <w:sz w:val="14"/>
                <w:lang w:val="es-419"/>
              </w:rPr>
            </w:pPr>
          </w:p>
        </w:tc>
        <w:tc>
          <w:tcPr>
            <w:tcW w:w="1150" w:type="dxa"/>
            <w:vAlign w:val="center"/>
          </w:tcPr>
          <w:p w14:paraId="00323E6B"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22913636"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-Mensaje publicado</w:t>
            </w:r>
          </w:p>
        </w:tc>
        <w:tc>
          <w:tcPr>
            <w:tcW w:w="1274" w:type="dxa"/>
            <w:vAlign w:val="center"/>
          </w:tcPr>
          <w:p w14:paraId="37D976F5" w14:textId="77777777" w:rsidR="004A66D3" w:rsidRPr="009069C5" w:rsidRDefault="004A66D3" w:rsidP="00B54271">
            <w:pPr>
              <w:rPr>
                <w:rFonts w:ascii="Times New Roman" w:hAnsi="Times New Roman" w:cs="Times New Roman"/>
                <w:sz w:val="14"/>
                <w:lang w:val="es-419"/>
              </w:rPr>
            </w:pPr>
          </w:p>
          <w:p w14:paraId="2CB565DA" w14:textId="099DAA66"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el algoritmo no posicione la publicidad al total del</w:t>
            </w:r>
            <w:r w:rsidRPr="009069C5">
              <w:rPr>
                <w:rFonts w:ascii="Times New Roman" w:hAnsi="Times New Roman" w:cs="Times New Roman"/>
                <w:i/>
                <w:iCs/>
                <w:sz w:val="14"/>
                <w:lang w:val="es-419"/>
              </w:rPr>
              <w:t xml:space="preserve"> </w:t>
            </w:r>
            <w:r w:rsidR="00CF5772" w:rsidRPr="009069C5">
              <w:rPr>
                <w:rFonts w:ascii="Times New Roman" w:hAnsi="Times New Roman" w:cs="Times New Roman"/>
                <w:i/>
                <w:iCs/>
                <w:sz w:val="14"/>
                <w:lang w:val="es-419"/>
              </w:rPr>
              <w:t>públic</w:t>
            </w:r>
            <w:r w:rsidR="00CF5772" w:rsidRPr="009069C5">
              <w:rPr>
                <w:i/>
                <w:iCs/>
                <w:sz w:val="14"/>
                <w:lang w:val="es-419"/>
              </w:rPr>
              <w:t>o</w:t>
            </w:r>
            <w:r w:rsidRPr="009069C5">
              <w:rPr>
                <w:rFonts w:ascii="Times New Roman" w:hAnsi="Times New Roman" w:cs="Times New Roman"/>
                <w:sz w:val="14"/>
                <w:lang w:val="es-419"/>
              </w:rPr>
              <w:t xml:space="preserve"> (objetivo) contratado.</w:t>
            </w:r>
          </w:p>
        </w:tc>
        <w:tc>
          <w:tcPr>
            <w:tcW w:w="1329" w:type="dxa"/>
            <w:vAlign w:val="center"/>
          </w:tcPr>
          <w:p w14:paraId="461135A9"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Mantener las redes sociales de TNR activas con publicaciones constantes. </w:t>
            </w:r>
          </w:p>
        </w:tc>
        <w:tc>
          <w:tcPr>
            <w:tcW w:w="263" w:type="dxa"/>
            <w:shd w:val="clear" w:color="auto" w:fill="BEBEBE" w:themeFill="text2" w:themeFillTint="66"/>
            <w:vAlign w:val="center"/>
          </w:tcPr>
          <w:p w14:paraId="1D446997"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64938D7C"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0BA7C0C4"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3D9AD633"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781848CD"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56ADDE5A"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67380287"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6AC5DB18"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437310B2"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30544293"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2B8AC6F0"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05FEAE3F"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166F5E30"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497D0CDC"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5D634151" w14:textId="77777777" w:rsidR="004A66D3" w:rsidRPr="009069C5" w:rsidRDefault="004A66D3" w:rsidP="00B54271">
            <w:pPr>
              <w:rPr>
                <w:rFonts w:ascii="Times New Roman" w:hAnsi="Times New Roman" w:cs="Times New Roman"/>
                <w:sz w:val="14"/>
                <w:lang w:val="es-419"/>
              </w:rPr>
            </w:pPr>
          </w:p>
        </w:tc>
      </w:tr>
      <w:tr w:rsidR="004A66D3" w:rsidRPr="001B344B" w14:paraId="1D046ED8" w14:textId="77777777" w:rsidTr="00B54271">
        <w:trPr>
          <w:gridAfter w:val="2"/>
          <w:wAfter w:w="19" w:type="dxa"/>
          <w:trHeight w:val="583"/>
          <w:jc w:val="center"/>
        </w:trPr>
        <w:tc>
          <w:tcPr>
            <w:tcW w:w="1121" w:type="dxa"/>
            <w:vMerge/>
            <w:vAlign w:val="center"/>
          </w:tcPr>
          <w:p w14:paraId="42C36771"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5D643D54"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6991B334"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1594BD1E"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0627D89B"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41AD6855"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8.2.4 Informe de resultados</w:t>
            </w:r>
          </w:p>
        </w:tc>
        <w:tc>
          <w:tcPr>
            <w:tcW w:w="1150" w:type="dxa"/>
            <w:vAlign w:val="center"/>
          </w:tcPr>
          <w:p w14:paraId="34885D4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6E6FECF8"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color w:val="000000" w:themeColor="text1"/>
                <w:sz w:val="14"/>
                <w:lang w:val="es-419"/>
              </w:rPr>
              <w:t>Informe Resultado de las Plataformas de redes sociales.</w:t>
            </w:r>
          </w:p>
        </w:tc>
        <w:tc>
          <w:tcPr>
            <w:tcW w:w="1274" w:type="dxa"/>
            <w:vAlign w:val="center"/>
          </w:tcPr>
          <w:p w14:paraId="56E2E76B" w14:textId="77777777" w:rsidR="004A66D3" w:rsidRPr="009069C5" w:rsidRDefault="004A66D3" w:rsidP="00B54271">
            <w:pPr>
              <w:rPr>
                <w:rFonts w:ascii="Times New Roman" w:hAnsi="Times New Roman" w:cs="Times New Roman"/>
                <w:sz w:val="14"/>
                <w:lang w:val="es-419"/>
              </w:rPr>
            </w:pPr>
          </w:p>
          <w:p w14:paraId="59D4E17D"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-Que las plataformas de redes sociales no generen las estadísticas de la publicidad. </w:t>
            </w:r>
          </w:p>
        </w:tc>
        <w:tc>
          <w:tcPr>
            <w:tcW w:w="1329" w:type="dxa"/>
            <w:vAlign w:val="center"/>
          </w:tcPr>
          <w:p w14:paraId="56DB6EA5"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Programar generación de estadísticas en cada red social de TNR.</w:t>
            </w:r>
          </w:p>
        </w:tc>
        <w:tc>
          <w:tcPr>
            <w:tcW w:w="263" w:type="dxa"/>
            <w:shd w:val="clear" w:color="auto" w:fill="BEBEBE" w:themeFill="text2" w:themeFillTint="66"/>
            <w:vAlign w:val="center"/>
          </w:tcPr>
          <w:p w14:paraId="3B30A1E8"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53C025AF"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0D7293B4"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7F990DCB"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2DB327CC"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4D0A8B1C"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28878E62"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736E1DF0"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627F864F"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515063EF"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14169C7F"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427E715A"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07CF72E6"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3C7795EE"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52BFA406" w14:textId="77777777" w:rsidR="004A66D3" w:rsidRPr="009069C5" w:rsidRDefault="004A66D3" w:rsidP="00B54271">
            <w:pPr>
              <w:rPr>
                <w:rFonts w:ascii="Times New Roman" w:hAnsi="Times New Roman" w:cs="Times New Roman"/>
                <w:sz w:val="14"/>
                <w:lang w:val="es-419"/>
              </w:rPr>
            </w:pPr>
          </w:p>
        </w:tc>
      </w:tr>
      <w:tr w:rsidR="004A66D3" w:rsidRPr="009069C5" w14:paraId="07174D40" w14:textId="77777777" w:rsidTr="00B54271">
        <w:trPr>
          <w:gridAfter w:val="2"/>
          <w:wAfter w:w="19" w:type="dxa"/>
          <w:trHeight w:val="755"/>
          <w:jc w:val="center"/>
        </w:trPr>
        <w:tc>
          <w:tcPr>
            <w:tcW w:w="1121" w:type="dxa"/>
            <w:vMerge w:val="restart"/>
            <w:vAlign w:val="center"/>
          </w:tcPr>
          <w:p w14:paraId="4E1D2730"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8.3 Realizar actividades educativas externas en pro de sensibilizar a la ciudadanía en el manejo y consumo del agua</w:t>
            </w:r>
          </w:p>
        </w:tc>
        <w:tc>
          <w:tcPr>
            <w:tcW w:w="1017" w:type="dxa"/>
            <w:vMerge w:val="restart"/>
            <w:vAlign w:val="center"/>
          </w:tcPr>
          <w:p w14:paraId="4F754AA8"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95 % de participación de los ciudadanos seleccionados a sensibilizar </w:t>
            </w:r>
          </w:p>
        </w:tc>
        <w:tc>
          <w:tcPr>
            <w:tcW w:w="1052" w:type="dxa"/>
            <w:vMerge w:val="restart"/>
            <w:vAlign w:val="center"/>
          </w:tcPr>
          <w:p w14:paraId="61BDF049"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Porcentaje de ciudadanos sensibilizados</w:t>
            </w:r>
          </w:p>
        </w:tc>
        <w:tc>
          <w:tcPr>
            <w:tcW w:w="1002" w:type="dxa"/>
            <w:vMerge w:val="restart"/>
            <w:vAlign w:val="center"/>
          </w:tcPr>
          <w:p w14:paraId="4EB817E1"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ciudadanos sensibilizados en el manejo y consumo del agua</w:t>
            </w:r>
          </w:p>
        </w:tc>
        <w:tc>
          <w:tcPr>
            <w:tcW w:w="1087" w:type="dxa"/>
            <w:vMerge w:val="restart"/>
            <w:vAlign w:val="center"/>
          </w:tcPr>
          <w:p w14:paraId="0778FA25"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1323" w:type="dxa"/>
            <w:vAlign w:val="center"/>
          </w:tcPr>
          <w:p w14:paraId="47210408" w14:textId="77777777" w:rsidR="004A66D3" w:rsidRPr="009069C5" w:rsidRDefault="004A66D3" w:rsidP="00B54271">
            <w:pPr>
              <w:rPr>
                <w:rFonts w:ascii="Times New Roman" w:hAnsi="Times New Roman" w:cs="Times New Roman"/>
                <w:sz w:val="14"/>
                <w:lang w:val="es-419"/>
              </w:rPr>
            </w:pPr>
          </w:p>
          <w:p w14:paraId="58A46F49"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8.3.1 Diseñar actividad y su objetivo </w:t>
            </w:r>
          </w:p>
        </w:tc>
        <w:tc>
          <w:tcPr>
            <w:tcW w:w="1150" w:type="dxa"/>
            <w:vAlign w:val="center"/>
          </w:tcPr>
          <w:p w14:paraId="374E2F31"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División de Comunicaciones </w:t>
            </w:r>
          </w:p>
        </w:tc>
        <w:tc>
          <w:tcPr>
            <w:tcW w:w="1211" w:type="dxa"/>
            <w:vAlign w:val="center"/>
          </w:tcPr>
          <w:p w14:paraId="4D754550"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-Guion de la actividad.</w:t>
            </w:r>
          </w:p>
        </w:tc>
        <w:tc>
          <w:tcPr>
            <w:tcW w:w="1274" w:type="dxa"/>
            <w:vAlign w:val="center"/>
          </w:tcPr>
          <w:p w14:paraId="26F0F816"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el tipo de actividad no se ajuste a lineamientos estratégicos de TNR</w:t>
            </w:r>
          </w:p>
        </w:tc>
        <w:tc>
          <w:tcPr>
            <w:tcW w:w="1329" w:type="dxa"/>
            <w:vAlign w:val="center"/>
          </w:tcPr>
          <w:p w14:paraId="056A3EA9"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Consensuar la propuesta con Planificación y MAE.</w:t>
            </w:r>
          </w:p>
        </w:tc>
        <w:tc>
          <w:tcPr>
            <w:tcW w:w="263" w:type="dxa"/>
            <w:shd w:val="clear" w:color="auto" w:fill="BEBEBE" w:themeFill="text2" w:themeFillTint="66"/>
            <w:vAlign w:val="center"/>
          </w:tcPr>
          <w:p w14:paraId="57F284A1"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0DD6E6EA"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08654AFF"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30FABDA7"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1E4A7F2B"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2AFD63BF"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5E86908"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50123F28"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670DC6E8"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1694A945"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602E80A0"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73095BAE" w14:textId="77777777" w:rsidR="004A66D3" w:rsidRPr="009069C5" w:rsidRDefault="004A66D3" w:rsidP="00B54271">
            <w:pPr>
              <w:rPr>
                <w:rFonts w:ascii="Times New Roman" w:hAnsi="Times New Roman" w:cs="Times New Roman"/>
                <w:sz w:val="14"/>
                <w:lang w:val="es-419"/>
              </w:rPr>
            </w:pPr>
          </w:p>
        </w:tc>
        <w:tc>
          <w:tcPr>
            <w:tcW w:w="1007" w:type="dxa"/>
            <w:vMerge w:val="restart"/>
            <w:vAlign w:val="center"/>
          </w:tcPr>
          <w:p w14:paraId="490F0F15"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Material gastable</w:t>
            </w:r>
          </w:p>
        </w:tc>
        <w:tc>
          <w:tcPr>
            <w:tcW w:w="1182" w:type="dxa"/>
            <w:gridSpan w:val="3"/>
            <w:vMerge w:val="restart"/>
            <w:vAlign w:val="center"/>
          </w:tcPr>
          <w:p w14:paraId="61C26F9E"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RD$ 50,000</w:t>
            </w:r>
          </w:p>
        </w:tc>
        <w:tc>
          <w:tcPr>
            <w:tcW w:w="1438" w:type="dxa"/>
            <w:vMerge w:val="restart"/>
            <w:vAlign w:val="center"/>
          </w:tcPr>
          <w:p w14:paraId="7B40FC2D" w14:textId="77777777" w:rsidR="004A66D3" w:rsidRPr="009069C5" w:rsidRDefault="004A66D3" w:rsidP="00B54271">
            <w:pPr>
              <w:rPr>
                <w:rFonts w:ascii="Times New Roman" w:hAnsi="Times New Roman" w:cs="Times New Roman"/>
                <w:sz w:val="14"/>
                <w:lang w:val="es-419"/>
              </w:rPr>
            </w:pPr>
          </w:p>
        </w:tc>
      </w:tr>
      <w:tr w:rsidR="004A66D3" w:rsidRPr="001B344B" w14:paraId="228C8E9B" w14:textId="77777777" w:rsidTr="00B54271">
        <w:trPr>
          <w:gridAfter w:val="2"/>
          <w:wAfter w:w="19" w:type="dxa"/>
          <w:trHeight w:val="583"/>
          <w:jc w:val="center"/>
        </w:trPr>
        <w:tc>
          <w:tcPr>
            <w:tcW w:w="1121" w:type="dxa"/>
            <w:vMerge/>
            <w:vAlign w:val="center"/>
          </w:tcPr>
          <w:p w14:paraId="23FB5051"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7B44F283"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1F18898C"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0B618060"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3686A56A"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6684925F"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8.3.2 Gestionar insumos para la dicha actividad</w:t>
            </w:r>
          </w:p>
          <w:p w14:paraId="06F02F91" w14:textId="77777777" w:rsidR="004A66D3" w:rsidRPr="009069C5" w:rsidRDefault="004A66D3" w:rsidP="00B54271">
            <w:pPr>
              <w:rPr>
                <w:rFonts w:ascii="Times New Roman" w:hAnsi="Times New Roman" w:cs="Times New Roman"/>
                <w:sz w:val="14"/>
                <w:lang w:val="es-419"/>
              </w:rPr>
            </w:pPr>
          </w:p>
        </w:tc>
        <w:tc>
          <w:tcPr>
            <w:tcW w:w="1150" w:type="dxa"/>
            <w:vAlign w:val="center"/>
          </w:tcPr>
          <w:p w14:paraId="475D741D"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673C5D57" w14:textId="77777777" w:rsidR="004A66D3" w:rsidRPr="009069C5" w:rsidRDefault="004A66D3" w:rsidP="00B54271">
            <w:pPr>
              <w:rPr>
                <w:rFonts w:ascii="Times New Roman" w:hAnsi="Times New Roman" w:cs="Times New Roman"/>
                <w:sz w:val="14"/>
                <w:lang w:val="es-419"/>
              </w:rPr>
            </w:pPr>
          </w:p>
          <w:p w14:paraId="11D5C686"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-Insumos planificados.</w:t>
            </w:r>
          </w:p>
          <w:p w14:paraId="512DB614" w14:textId="77777777" w:rsidR="004A66D3" w:rsidRPr="009069C5" w:rsidRDefault="004A66D3" w:rsidP="00B54271">
            <w:pPr>
              <w:rPr>
                <w:rFonts w:ascii="Times New Roman" w:hAnsi="Times New Roman" w:cs="Times New Roman"/>
                <w:sz w:val="14"/>
                <w:lang w:val="es-419"/>
              </w:rPr>
            </w:pPr>
          </w:p>
          <w:p w14:paraId="61AF0E55" w14:textId="77777777" w:rsidR="004A66D3" w:rsidRPr="009069C5" w:rsidRDefault="004A66D3" w:rsidP="00B54271">
            <w:pPr>
              <w:rPr>
                <w:rFonts w:ascii="Times New Roman" w:hAnsi="Times New Roman" w:cs="Times New Roman"/>
                <w:sz w:val="14"/>
                <w:lang w:val="es-419"/>
              </w:rPr>
            </w:pPr>
          </w:p>
        </w:tc>
        <w:tc>
          <w:tcPr>
            <w:tcW w:w="1274" w:type="dxa"/>
            <w:vAlign w:val="center"/>
          </w:tcPr>
          <w:p w14:paraId="13C5B064"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no haya suficientes productos/insumos para total de público convocado.</w:t>
            </w:r>
          </w:p>
        </w:tc>
        <w:tc>
          <w:tcPr>
            <w:tcW w:w="1329" w:type="dxa"/>
            <w:vAlign w:val="center"/>
          </w:tcPr>
          <w:p w14:paraId="220CBA2E"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Cruzar lista de convocados con cantidad de insumos disponibles.</w:t>
            </w:r>
          </w:p>
        </w:tc>
        <w:tc>
          <w:tcPr>
            <w:tcW w:w="263" w:type="dxa"/>
            <w:shd w:val="clear" w:color="auto" w:fill="BEBEBE" w:themeFill="text2" w:themeFillTint="66"/>
            <w:vAlign w:val="center"/>
          </w:tcPr>
          <w:p w14:paraId="5D4F45FC"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453CB521"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44FD91FF"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4ED6C9C3"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21072DC9"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2B7439BC"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24D7A03D"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7F2B0DD0"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31BDD39C"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5A6BC2A4"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7316E58B"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5070E8C7"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169EE7B2"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692B637D"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4094ABB8" w14:textId="77777777" w:rsidR="004A66D3" w:rsidRPr="009069C5" w:rsidRDefault="004A66D3" w:rsidP="00B54271">
            <w:pPr>
              <w:rPr>
                <w:rFonts w:ascii="Times New Roman" w:hAnsi="Times New Roman" w:cs="Times New Roman"/>
                <w:sz w:val="14"/>
                <w:lang w:val="es-419"/>
              </w:rPr>
            </w:pPr>
          </w:p>
        </w:tc>
      </w:tr>
      <w:tr w:rsidR="004A66D3" w:rsidRPr="001B344B" w14:paraId="57D90560" w14:textId="77777777" w:rsidTr="00B54271">
        <w:trPr>
          <w:gridAfter w:val="2"/>
          <w:wAfter w:w="19" w:type="dxa"/>
          <w:trHeight w:val="778"/>
          <w:jc w:val="center"/>
        </w:trPr>
        <w:tc>
          <w:tcPr>
            <w:tcW w:w="1121" w:type="dxa"/>
            <w:vMerge/>
            <w:vAlign w:val="center"/>
          </w:tcPr>
          <w:p w14:paraId="0547A535"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28998E04"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25E9E5EE"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192690F6"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7793FB5D"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031F225D"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8.3.3 Realizar la actividad </w:t>
            </w:r>
          </w:p>
        </w:tc>
        <w:tc>
          <w:tcPr>
            <w:tcW w:w="1150" w:type="dxa"/>
            <w:vAlign w:val="center"/>
          </w:tcPr>
          <w:p w14:paraId="5C75FBC3"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3548479A" w14:textId="77777777" w:rsidR="004A66D3" w:rsidRPr="009069C5" w:rsidRDefault="004A66D3" w:rsidP="00B54271">
            <w:pPr>
              <w:rPr>
                <w:rFonts w:ascii="Times New Roman" w:hAnsi="Times New Roman" w:cs="Times New Roman"/>
                <w:sz w:val="14"/>
                <w:lang w:val="es-419"/>
              </w:rPr>
            </w:pPr>
          </w:p>
          <w:p w14:paraId="30EFAEA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-Control de asistencia. </w:t>
            </w:r>
          </w:p>
          <w:p w14:paraId="760CBA26" w14:textId="77777777" w:rsidR="004A66D3" w:rsidRPr="009069C5" w:rsidRDefault="004A66D3" w:rsidP="00B54271">
            <w:pPr>
              <w:rPr>
                <w:rFonts w:ascii="Times New Roman" w:hAnsi="Times New Roman" w:cs="Times New Roman"/>
                <w:sz w:val="14"/>
                <w:lang w:val="es-419"/>
              </w:rPr>
            </w:pPr>
          </w:p>
        </w:tc>
        <w:tc>
          <w:tcPr>
            <w:tcW w:w="1274" w:type="dxa"/>
            <w:vAlign w:val="center"/>
          </w:tcPr>
          <w:p w14:paraId="614E3073"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-La ausencia de ciudadanos convocados</w:t>
            </w:r>
          </w:p>
        </w:tc>
        <w:tc>
          <w:tcPr>
            <w:tcW w:w="1329" w:type="dxa"/>
            <w:vAlign w:val="center"/>
          </w:tcPr>
          <w:p w14:paraId="0FA5944E"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Confirmando asistencia vía llamada y/o correo electrónico </w:t>
            </w:r>
          </w:p>
        </w:tc>
        <w:tc>
          <w:tcPr>
            <w:tcW w:w="263" w:type="dxa"/>
            <w:shd w:val="clear" w:color="auto" w:fill="BEBEBE" w:themeFill="text2" w:themeFillTint="66"/>
            <w:vAlign w:val="center"/>
          </w:tcPr>
          <w:p w14:paraId="5E3736B9"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073B2E81"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0473AF6F"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651DDB03"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4567E9F1"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3E8692F3"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4BC04A4B"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2AEF0D2B"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2FD8F002"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307C37D9"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28773F5F"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01C6FA8E"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4986C14C"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51B264CA"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43D1849B" w14:textId="77777777" w:rsidR="004A66D3" w:rsidRPr="009069C5" w:rsidRDefault="004A66D3" w:rsidP="00B54271">
            <w:pPr>
              <w:rPr>
                <w:rFonts w:ascii="Times New Roman" w:hAnsi="Times New Roman" w:cs="Times New Roman"/>
                <w:sz w:val="14"/>
                <w:lang w:val="es-419"/>
              </w:rPr>
            </w:pPr>
          </w:p>
        </w:tc>
      </w:tr>
      <w:tr w:rsidR="004A66D3" w:rsidRPr="001B344B" w14:paraId="700806F4" w14:textId="77777777" w:rsidTr="00B54271">
        <w:trPr>
          <w:gridAfter w:val="2"/>
          <w:wAfter w:w="19" w:type="dxa"/>
          <w:trHeight w:val="1097"/>
          <w:jc w:val="center"/>
        </w:trPr>
        <w:tc>
          <w:tcPr>
            <w:tcW w:w="1121" w:type="dxa"/>
            <w:vMerge/>
            <w:vAlign w:val="center"/>
          </w:tcPr>
          <w:p w14:paraId="3BB01043"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6C6CB2C1"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21127CD8"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5D4C1F24"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4C539C84"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3EA85822"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8.3.4 Informe con resultados audiovisuales de la actividad. </w:t>
            </w:r>
          </w:p>
        </w:tc>
        <w:tc>
          <w:tcPr>
            <w:tcW w:w="1150" w:type="dxa"/>
            <w:vAlign w:val="center"/>
          </w:tcPr>
          <w:p w14:paraId="5B49E492"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3CD2952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-Informe final</w:t>
            </w:r>
          </w:p>
        </w:tc>
        <w:tc>
          <w:tcPr>
            <w:tcW w:w="1274" w:type="dxa"/>
            <w:vAlign w:val="center"/>
          </w:tcPr>
          <w:p w14:paraId="75B1948B"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el material audiovisual sufra daños.</w:t>
            </w:r>
          </w:p>
        </w:tc>
        <w:tc>
          <w:tcPr>
            <w:tcW w:w="1329" w:type="dxa"/>
            <w:vAlign w:val="center"/>
          </w:tcPr>
          <w:p w14:paraId="389C975A"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-Verificar los equipos antes de la actividad.</w:t>
            </w:r>
          </w:p>
          <w:p w14:paraId="6A671F1A" w14:textId="77777777" w:rsidR="004A66D3" w:rsidRPr="009069C5" w:rsidRDefault="004A66D3" w:rsidP="00B54271">
            <w:pPr>
              <w:rPr>
                <w:rFonts w:ascii="Times New Roman" w:hAnsi="Times New Roman" w:cs="Times New Roman"/>
                <w:sz w:val="14"/>
                <w:lang w:val="es-419"/>
              </w:rPr>
            </w:pPr>
          </w:p>
          <w:p w14:paraId="11210642"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-Revisar contenido durante el desarrollo de la actividad.</w:t>
            </w:r>
          </w:p>
        </w:tc>
        <w:tc>
          <w:tcPr>
            <w:tcW w:w="263" w:type="dxa"/>
            <w:shd w:val="clear" w:color="auto" w:fill="BEBEBE" w:themeFill="text2" w:themeFillTint="66"/>
            <w:vAlign w:val="center"/>
          </w:tcPr>
          <w:p w14:paraId="3AF9D556"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1D7A2966"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7292E9C5"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091F21DB"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0A6288A2"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01205991"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118B151"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3B575F9F"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21FC2AFC"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6209BF51"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2AFD61FD"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55A4FF66"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35E6D9C0"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743C7197"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4DDE9BB3" w14:textId="77777777" w:rsidR="004A66D3" w:rsidRPr="009069C5" w:rsidRDefault="004A66D3" w:rsidP="00B54271">
            <w:pPr>
              <w:rPr>
                <w:rFonts w:ascii="Times New Roman" w:hAnsi="Times New Roman" w:cs="Times New Roman"/>
                <w:sz w:val="14"/>
                <w:lang w:val="es-419"/>
              </w:rPr>
            </w:pPr>
          </w:p>
        </w:tc>
      </w:tr>
      <w:tr w:rsidR="004A66D3" w:rsidRPr="009069C5" w14:paraId="426BBFE4" w14:textId="77777777" w:rsidTr="00B54271">
        <w:trPr>
          <w:gridAfter w:val="2"/>
          <w:wAfter w:w="19" w:type="dxa"/>
          <w:trHeight w:val="798"/>
          <w:jc w:val="center"/>
        </w:trPr>
        <w:tc>
          <w:tcPr>
            <w:tcW w:w="1121" w:type="dxa"/>
            <w:vMerge w:val="restart"/>
            <w:vAlign w:val="center"/>
          </w:tcPr>
          <w:p w14:paraId="7EFFB22D"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8.4 Difundir mediante boletín digital e impreso las informaciones más relevantes de las actividades realizadas por Tecnificación Nacional de Riego</w:t>
            </w:r>
          </w:p>
        </w:tc>
        <w:tc>
          <w:tcPr>
            <w:tcW w:w="1017" w:type="dxa"/>
            <w:vMerge w:val="restart"/>
            <w:vAlign w:val="center"/>
          </w:tcPr>
          <w:p w14:paraId="32636C26"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80 % de los receptores depurados reciben el boletín en su bandeja de entrada</w:t>
            </w:r>
          </w:p>
        </w:tc>
        <w:tc>
          <w:tcPr>
            <w:tcW w:w="1052" w:type="dxa"/>
            <w:vMerge w:val="restart"/>
            <w:vAlign w:val="center"/>
          </w:tcPr>
          <w:p w14:paraId="2B38B4C3"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Porcentaje de receptores que recibieron el boletín </w:t>
            </w:r>
          </w:p>
        </w:tc>
        <w:tc>
          <w:tcPr>
            <w:tcW w:w="1002" w:type="dxa"/>
            <w:vMerge w:val="restart"/>
            <w:vAlign w:val="center"/>
          </w:tcPr>
          <w:p w14:paraId="397B7734"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Boletín </w:t>
            </w:r>
          </w:p>
        </w:tc>
        <w:tc>
          <w:tcPr>
            <w:tcW w:w="1087" w:type="dxa"/>
            <w:vMerge w:val="restart"/>
            <w:vAlign w:val="center"/>
          </w:tcPr>
          <w:p w14:paraId="5098E1FA"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1323" w:type="dxa"/>
            <w:vAlign w:val="center"/>
          </w:tcPr>
          <w:p w14:paraId="142216BB"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8.4.1 Identificar y clasificar las informaciones por orden de relevancia.</w:t>
            </w:r>
          </w:p>
        </w:tc>
        <w:tc>
          <w:tcPr>
            <w:tcW w:w="1150" w:type="dxa"/>
            <w:vAlign w:val="center"/>
          </w:tcPr>
          <w:p w14:paraId="7ACEAE6A"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66061855"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-Boletín digital e impreso </w:t>
            </w:r>
          </w:p>
        </w:tc>
        <w:tc>
          <w:tcPr>
            <w:tcW w:w="1274" w:type="dxa"/>
            <w:vAlign w:val="center"/>
          </w:tcPr>
          <w:p w14:paraId="12E07097"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la jerarquía de la información no se ajuste a la estrategia actual de la TNR.</w:t>
            </w:r>
          </w:p>
        </w:tc>
        <w:tc>
          <w:tcPr>
            <w:tcW w:w="1329" w:type="dxa"/>
            <w:vAlign w:val="center"/>
          </w:tcPr>
          <w:p w14:paraId="474C000F"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Confirmar con MAE y Planificación el orden de las informaciones.</w:t>
            </w:r>
          </w:p>
          <w:p w14:paraId="49AB29EC" w14:textId="77777777" w:rsidR="004A66D3" w:rsidRPr="009069C5" w:rsidRDefault="004A66D3" w:rsidP="00B54271">
            <w:pPr>
              <w:rPr>
                <w:rFonts w:ascii="Times New Roman" w:hAnsi="Times New Roman" w:cs="Times New Roman"/>
                <w:sz w:val="14"/>
                <w:lang w:val="es-419"/>
              </w:rPr>
            </w:pPr>
          </w:p>
        </w:tc>
        <w:tc>
          <w:tcPr>
            <w:tcW w:w="263" w:type="dxa"/>
            <w:shd w:val="clear" w:color="auto" w:fill="BEBEBE" w:themeFill="text2" w:themeFillTint="66"/>
            <w:vAlign w:val="center"/>
          </w:tcPr>
          <w:p w14:paraId="467420D8"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701CDDB3"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1E721710"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19EB7E2E"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7A547B7B"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1612168C"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4EF7ABE3"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0E89F1B1"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D09DF0D"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5EBEE810"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5CD98EB1"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2144172F" w14:textId="77777777" w:rsidR="004A66D3" w:rsidRPr="009069C5" w:rsidRDefault="004A66D3" w:rsidP="00B54271">
            <w:pPr>
              <w:rPr>
                <w:rFonts w:ascii="Times New Roman" w:hAnsi="Times New Roman" w:cs="Times New Roman"/>
                <w:sz w:val="14"/>
                <w:lang w:val="es-419"/>
              </w:rPr>
            </w:pPr>
          </w:p>
        </w:tc>
        <w:tc>
          <w:tcPr>
            <w:tcW w:w="1007" w:type="dxa"/>
            <w:vMerge w:val="restart"/>
            <w:vAlign w:val="center"/>
          </w:tcPr>
          <w:p w14:paraId="4C3A3BB8"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Material gastable</w:t>
            </w:r>
          </w:p>
        </w:tc>
        <w:tc>
          <w:tcPr>
            <w:tcW w:w="1182" w:type="dxa"/>
            <w:gridSpan w:val="3"/>
            <w:vMerge w:val="restart"/>
            <w:vAlign w:val="center"/>
          </w:tcPr>
          <w:p w14:paraId="7111CCEB"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RD$ 100,000</w:t>
            </w:r>
          </w:p>
        </w:tc>
        <w:tc>
          <w:tcPr>
            <w:tcW w:w="1438" w:type="dxa"/>
            <w:vMerge w:val="restart"/>
            <w:vAlign w:val="center"/>
          </w:tcPr>
          <w:p w14:paraId="52EF53B9" w14:textId="77777777" w:rsidR="004A66D3" w:rsidRPr="009069C5" w:rsidRDefault="004A66D3" w:rsidP="00B54271">
            <w:pPr>
              <w:rPr>
                <w:rFonts w:ascii="Times New Roman" w:hAnsi="Times New Roman" w:cs="Times New Roman"/>
                <w:sz w:val="14"/>
                <w:lang w:val="es-419"/>
              </w:rPr>
            </w:pPr>
          </w:p>
        </w:tc>
      </w:tr>
      <w:tr w:rsidR="004A66D3" w:rsidRPr="001B344B" w14:paraId="1D91003C" w14:textId="77777777" w:rsidTr="00B54271">
        <w:trPr>
          <w:gridAfter w:val="2"/>
          <w:wAfter w:w="19" w:type="dxa"/>
          <w:trHeight w:val="421"/>
          <w:jc w:val="center"/>
        </w:trPr>
        <w:tc>
          <w:tcPr>
            <w:tcW w:w="1121" w:type="dxa"/>
            <w:vMerge/>
            <w:vAlign w:val="center"/>
          </w:tcPr>
          <w:p w14:paraId="3AAD65F2"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292CBFC5"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34C5ADA7"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1EA3A547"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070864D2"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68107F77"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8.4.2 Diseñar el boletín</w:t>
            </w:r>
          </w:p>
        </w:tc>
        <w:tc>
          <w:tcPr>
            <w:tcW w:w="1150" w:type="dxa"/>
            <w:vAlign w:val="center"/>
          </w:tcPr>
          <w:p w14:paraId="5BF6D464"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273EEA34"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-Boletín digital e impreso </w:t>
            </w:r>
          </w:p>
        </w:tc>
        <w:tc>
          <w:tcPr>
            <w:tcW w:w="1274" w:type="dxa"/>
            <w:vAlign w:val="center"/>
          </w:tcPr>
          <w:p w14:paraId="33AB999E"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el concepto de diseño no armonice con las informaciones.</w:t>
            </w:r>
          </w:p>
        </w:tc>
        <w:tc>
          <w:tcPr>
            <w:tcW w:w="1329" w:type="dxa"/>
            <w:vAlign w:val="center"/>
          </w:tcPr>
          <w:p w14:paraId="59311C3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Ajustar el diseño a la línea gráfica institucional preestablecida.</w:t>
            </w:r>
          </w:p>
        </w:tc>
        <w:tc>
          <w:tcPr>
            <w:tcW w:w="263" w:type="dxa"/>
            <w:shd w:val="clear" w:color="auto" w:fill="BEBEBE" w:themeFill="text2" w:themeFillTint="66"/>
            <w:vAlign w:val="center"/>
          </w:tcPr>
          <w:p w14:paraId="4C1521D5"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61BFC1C4"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147970CB"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11E8E780"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2F05E57B"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10415A35"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362E5169"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29F5FECA"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D3C5676"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6ECDC6DB"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67529F2A"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67B105C4"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0D37258B"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17A80A35"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249C5C63" w14:textId="77777777" w:rsidR="004A66D3" w:rsidRPr="009069C5" w:rsidRDefault="004A66D3" w:rsidP="00B54271">
            <w:pPr>
              <w:rPr>
                <w:rFonts w:ascii="Times New Roman" w:hAnsi="Times New Roman" w:cs="Times New Roman"/>
                <w:sz w:val="14"/>
                <w:lang w:val="es-419"/>
              </w:rPr>
            </w:pPr>
          </w:p>
        </w:tc>
      </w:tr>
      <w:tr w:rsidR="004A66D3" w:rsidRPr="001B344B" w14:paraId="3846F1AB" w14:textId="77777777" w:rsidTr="00B54271">
        <w:trPr>
          <w:gridAfter w:val="2"/>
          <w:wAfter w:w="19" w:type="dxa"/>
          <w:trHeight w:val="689"/>
          <w:jc w:val="center"/>
        </w:trPr>
        <w:tc>
          <w:tcPr>
            <w:tcW w:w="1121" w:type="dxa"/>
            <w:vMerge/>
            <w:vAlign w:val="center"/>
          </w:tcPr>
          <w:p w14:paraId="5EC2AF19"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6DC43FD9"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1CD26C02"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4F864C16"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6E21CD25"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21C7E686"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8.4.3 Enviar boletín a la MAE para su aprobación</w:t>
            </w:r>
          </w:p>
        </w:tc>
        <w:tc>
          <w:tcPr>
            <w:tcW w:w="1150" w:type="dxa"/>
            <w:vAlign w:val="center"/>
          </w:tcPr>
          <w:p w14:paraId="0CE373AE"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0CD99B41"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-Boletín digital e impreso.</w:t>
            </w:r>
          </w:p>
        </w:tc>
        <w:tc>
          <w:tcPr>
            <w:tcW w:w="1274" w:type="dxa"/>
            <w:vAlign w:val="center"/>
          </w:tcPr>
          <w:p w14:paraId="1325B334"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no apruebe el boletín la fecha establecida en el calendario de contenido.</w:t>
            </w:r>
          </w:p>
        </w:tc>
        <w:tc>
          <w:tcPr>
            <w:tcW w:w="1329" w:type="dxa"/>
            <w:vAlign w:val="center"/>
          </w:tcPr>
          <w:p w14:paraId="28589A46"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-Programar una reunión con MAE y confirmar el tiempo disponible con antelación.</w:t>
            </w:r>
          </w:p>
        </w:tc>
        <w:tc>
          <w:tcPr>
            <w:tcW w:w="263" w:type="dxa"/>
            <w:shd w:val="clear" w:color="auto" w:fill="BEBEBE" w:themeFill="text2" w:themeFillTint="66"/>
            <w:vAlign w:val="center"/>
          </w:tcPr>
          <w:p w14:paraId="6A2334BC"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63AB112C"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34BEAF02"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124CBA65"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24975FED"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5E47D984"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057095AB"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4B2A6623"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349D1C37"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0A50391C"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42AB9374"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4B44B064"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252FD1B5"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368CDD61"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551596CC" w14:textId="77777777" w:rsidR="004A66D3" w:rsidRPr="009069C5" w:rsidRDefault="004A66D3" w:rsidP="00B54271">
            <w:pPr>
              <w:rPr>
                <w:rFonts w:ascii="Times New Roman" w:hAnsi="Times New Roman" w:cs="Times New Roman"/>
                <w:sz w:val="14"/>
                <w:lang w:val="es-419"/>
              </w:rPr>
            </w:pPr>
          </w:p>
        </w:tc>
      </w:tr>
      <w:tr w:rsidR="004A66D3" w:rsidRPr="001B344B" w14:paraId="286B6059" w14:textId="77777777" w:rsidTr="00B54271">
        <w:trPr>
          <w:gridAfter w:val="2"/>
          <w:wAfter w:w="19" w:type="dxa"/>
          <w:trHeight w:val="596"/>
          <w:jc w:val="center"/>
        </w:trPr>
        <w:tc>
          <w:tcPr>
            <w:tcW w:w="1121" w:type="dxa"/>
            <w:vMerge/>
            <w:vAlign w:val="center"/>
          </w:tcPr>
          <w:p w14:paraId="14B1F3A2"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09DC3E69"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6152EA3B"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44F0BA17"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621FEA55"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7D6DA0E2"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8.4.4 Enviar boletín a los destinatarios.</w:t>
            </w:r>
          </w:p>
        </w:tc>
        <w:tc>
          <w:tcPr>
            <w:tcW w:w="1150" w:type="dxa"/>
            <w:vAlign w:val="center"/>
          </w:tcPr>
          <w:p w14:paraId="71C1EE6B"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 División de Comunicaciones</w:t>
            </w:r>
          </w:p>
        </w:tc>
        <w:tc>
          <w:tcPr>
            <w:tcW w:w="1211" w:type="dxa"/>
            <w:vAlign w:val="center"/>
          </w:tcPr>
          <w:p w14:paraId="37E46380"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-Informe final </w:t>
            </w:r>
          </w:p>
        </w:tc>
        <w:tc>
          <w:tcPr>
            <w:tcW w:w="1274" w:type="dxa"/>
            <w:vAlign w:val="center"/>
          </w:tcPr>
          <w:p w14:paraId="4FC9FD3E"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el boletín caiga en la bandeja de Spam (correos no deseados).</w:t>
            </w:r>
          </w:p>
        </w:tc>
        <w:tc>
          <w:tcPr>
            <w:tcW w:w="1329" w:type="dxa"/>
            <w:vAlign w:val="center"/>
          </w:tcPr>
          <w:p w14:paraId="130501E7" w14:textId="77777777" w:rsidR="004A66D3" w:rsidRPr="009069C5" w:rsidRDefault="004A66D3" w:rsidP="00B54271">
            <w:pPr>
              <w:rPr>
                <w:rFonts w:ascii="Times New Roman" w:hAnsi="Times New Roman" w:cs="Times New Roman"/>
                <w:sz w:val="14"/>
                <w:lang w:val="es-419"/>
              </w:rPr>
            </w:pPr>
          </w:p>
          <w:p w14:paraId="4226AE3E"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Usar una dirección de email con dominio propio.</w:t>
            </w:r>
          </w:p>
          <w:p w14:paraId="60F76A9F" w14:textId="77777777" w:rsidR="004A66D3" w:rsidRPr="009069C5" w:rsidRDefault="004A66D3" w:rsidP="00B54271">
            <w:pPr>
              <w:rPr>
                <w:rFonts w:ascii="Times New Roman" w:hAnsi="Times New Roman" w:cs="Times New Roman"/>
                <w:sz w:val="14"/>
                <w:lang w:val="es-419"/>
              </w:rPr>
            </w:pPr>
          </w:p>
        </w:tc>
        <w:tc>
          <w:tcPr>
            <w:tcW w:w="263" w:type="dxa"/>
            <w:shd w:val="clear" w:color="auto" w:fill="BEBEBE" w:themeFill="text2" w:themeFillTint="66"/>
            <w:vAlign w:val="center"/>
          </w:tcPr>
          <w:p w14:paraId="0EC23766"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4BD3EB2B"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1BF1A36B"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20170EB3"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2F9B9FCD"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004E4CD9"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6E6DE59"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71ECDB0A"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269C0DA3"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4BC3FB8F"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38967285"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7EB41C6C"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5EB35FB5"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226B81FD"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11669B95" w14:textId="77777777" w:rsidR="004A66D3" w:rsidRPr="009069C5" w:rsidRDefault="004A66D3" w:rsidP="00B54271">
            <w:pPr>
              <w:rPr>
                <w:rFonts w:ascii="Times New Roman" w:hAnsi="Times New Roman" w:cs="Times New Roman"/>
                <w:sz w:val="14"/>
                <w:lang w:val="es-419"/>
              </w:rPr>
            </w:pPr>
          </w:p>
        </w:tc>
      </w:tr>
      <w:tr w:rsidR="004A66D3" w:rsidRPr="009069C5" w14:paraId="3F88A290" w14:textId="77777777" w:rsidTr="00B54271">
        <w:trPr>
          <w:gridAfter w:val="2"/>
          <w:wAfter w:w="19" w:type="dxa"/>
          <w:trHeight w:val="780"/>
          <w:jc w:val="center"/>
        </w:trPr>
        <w:tc>
          <w:tcPr>
            <w:tcW w:w="1121" w:type="dxa"/>
            <w:vMerge w:val="restart"/>
            <w:vAlign w:val="center"/>
          </w:tcPr>
          <w:p w14:paraId="3A5BF92B"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8.5 Coordinar encuentros con representantes de medios de comunicación para estrechar lazos y dar a conocer detalles institucionales.</w:t>
            </w:r>
          </w:p>
          <w:p w14:paraId="7572C15B" w14:textId="77777777" w:rsidR="004A66D3" w:rsidRPr="009069C5" w:rsidRDefault="004A66D3" w:rsidP="00B54271">
            <w:pPr>
              <w:rPr>
                <w:rFonts w:ascii="Times New Roman" w:hAnsi="Times New Roman" w:cs="Times New Roman"/>
                <w:sz w:val="14"/>
                <w:lang w:val="es-419"/>
              </w:rPr>
            </w:pPr>
          </w:p>
          <w:p w14:paraId="4E70BEFD" w14:textId="77777777" w:rsidR="004A66D3" w:rsidRPr="009069C5" w:rsidRDefault="004A66D3" w:rsidP="00B54271">
            <w:pPr>
              <w:rPr>
                <w:rFonts w:ascii="Times New Roman" w:hAnsi="Times New Roman" w:cs="Times New Roman"/>
                <w:sz w:val="14"/>
                <w:lang w:val="es-419"/>
              </w:rPr>
            </w:pPr>
          </w:p>
        </w:tc>
        <w:tc>
          <w:tcPr>
            <w:tcW w:w="1017" w:type="dxa"/>
            <w:vMerge w:val="restart"/>
            <w:vAlign w:val="center"/>
          </w:tcPr>
          <w:p w14:paraId="565BBE5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90 % de representantes de medios que asistan </w:t>
            </w:r>
          </w:p>
        </w:tc>
        <w:tc>
          <w:tcPr>
            <w:tcW w:w="1052" w:type="dxa"/>
            <w:vMerge w:val="restart"/>
            <w:vAlign w:val="center"/>
          </w:tcPr>
          <w:p w14:paraId="18A2B015"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Porcentaje que asistió</w:t>
            </w:r>
          </w:p>
        </w:tc>
        <w:tc>
          <w:tcPr>
            <w:tcW w:w="1002" w:type="dxa"/>
            <w:vMerge w:val="restart"/>
            <w:vAlign w:val="center"/>
          </w:tcPr>
          <w:p w14:paraId="3449D53E"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Convocatoria de medios </w:t>
            </w:r>
          </w:p>
        </w:tc>
        <w:tc>
          <w:tcPr>
            <w:tcW w:w="1087" w:type="dxa"/>
            <w:vMerge w:val="restart"/>
            <w:vAlign w:val="center"/>
          </w:tcPr>
          <w:p w14:paraId="0F868D88"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1323" w:type="dxa"/>
            <w:vAlign w:val="center"/>
          </w:tcPr>
          <w:p w14:paraId="37F0645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8.5.1 Determinar fecha y objetivo del encuentro con la MAE </w:t>
            </w:r>
          </w:p>
        </w:tc>
        <w:tc>
          <w:tcPr>
            <w:tcW w:w="1150" w:type="dxa"/>
            <w:vAlign w:val="center"/>
          </w:tcPr>
          <w:p w14:paraId="1C4701FA"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División de Comunicaciones </w:t>
            </w:r>
          </w:p>
        </w:tc>
        <w:tc>
          <w:tcPr>
            <w:tcW w:w="1211" w:type="dxa"/>
            <w:vAlign w:val="center"/>
          </w:tcPr>
          <w:p w14:paraId="6B23A484"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Reunión con MAE</w:t>
            </w:r>
          </w:p>
        </w:tc>
        <w:tc>
          <w:tcPr>
            <w:tcW w:w="1274" w:type="dxa"/>
            <w:vAlign w:val="center"/>
          </w:tcPr>
          <w:p w14:paraId="516B4DD8"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coincida con otro evento de mayor magnitud que evite la presencia de los comunicadores.</w:t>
            </w:r>
          </w:p>
        </w:tc>
        <w:tc>
          <w:tcPr>
            <w:tcW w:w="1329" w:type="dxa"/>
            <w:vAlign w:val="center"/>
          </w:tcPr>
          <w:p w14:paraId="1C9634E8" w14:textId="3F3EAEEB"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Planificar el encuentro tomando en </w:t>
            </w:r>
            <w:r w:rsidR="00943F9A" w:rsidRPr="009069C5">
              <w:rPr>
                <w:rFonts w:ascii="Times New Roman" w:hAnsi="Times New Roman" w:cs="Times New Roman"/>
                <w:sz w:val="14"/>
                <w:lang w:val="es-419"/>
              </w:rPr>
              <w:t>cuenta</w:t>
            </w:r>
            <w:r w:rsidRPr="009069C5">
              <w:rPr>
                <w:rFonts w:ascii="Times New Roman" w:hAnsi="Times New Roman" w:cs="Times New Roman"/>
                <w:sz w:val="14"/>
                <w:lang w:val="es-419"/>
              </w:rPr>
              <w:t xml:space="preserve"> el calendario de actividades de relevancia en el país.</w:t>
            </w:r>
          </w:p>
        </w:tc>
        <w:tc>
          <w:tcPr>
            <w:tcW w:w="263" w:type="dxa"/>
            <w:shd w:val="clear" w:color="auto" w:fill="BEBEBE" w:themeFill="text2" w:themeFillTint="66"/>
            <w:vAlign w:val="center"/>
          </w:tcPr>
          <w:p w14:paraId="49786F2A"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w:t>
            </w:r>
          </w:p>
        </w:tc>
        <w:tc>
          <w:tcPr>
            <w:tcW w:w="273" w:type="dxa"/>
            <w:gridSpan w:val="2"/>
            <w:shd w:val="clear" w:color="auto" w:fill="BEBEBE" w:themeFill="text2" w:themeFillTint="66"/>
            <w:vAlign w:val="center"/>
          </w:tcPr>
          <w:p w14:paraId="2C4D71A8"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320DF3E1"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5C51BAE8"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467C2AA7"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247D1060"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6CEA0631"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68FC8567"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3A96A725"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40971168"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7E8389E2"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174DB1C5" w14:textId="77777777" w:rsidR="004A66D3" w:rsidRPr="009069C5" w:rsidRDefault="004A66D3" w:rsidP="00B54271">
            <w:pPr>
              <w:rPr>
                <w:rFonts w:ascii="Times New Roman" w:hAnsi="Times New Roman" w:cs="Times New Roman"/>
                <w:sz w:val="14"/>
                <w:lang w:val="es-419"/>
              </w:rPr>
            </w:pPr>
          </w:p>
        </w:tc>
        <w:tc>
          <w:tcPr>
            <w:tcW w:w="1007" w:type="dxa"/>
            <w:vMerge w:val="restart"/>
            <w:vAlign w:val="center"/>
          </w:tcPr>
          <w:p w14:paraId="1AA9800D"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-Refrigerio </w:t>
            </w:r>
          </w:p>
          <w:p w14:paraId="73A23003"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-Kit de bienvenida  </w:t>
            </w:r>
          </w:p>
          <w:p w14:paraId="3018D342" w14:textId="77777777" w:rsidR="004A66D3" w:rsidRPr="009069C5" w:rsidRDefault="004A66D3" w:rsidP="00B54271">
            <w:pPr>
              <w:rPr>
                <w:rFonts w:ascii="Times New Roman" w:hAnsi="Times New Roman" w:cs="Times New Roman"/>
                <w:sz w:val="14"/>
                <w:lang w:val="es-419"/>
              </w:rPr>
            </w:pPr>
          </w:p>
        </w:tc>
        <w:tc>
          <w:tcPr>
            <w:tcW w:w="1182" w:type="dxa"/>
            <w:gridSpan w:val="3"/>
            <w:vMerge w:val="restart"/>
            <w:vAlign w:val="center"/>
          </w:tcPr>
          <w:p w14:paraId="436D61AB"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RD$ 100,000</w:t>
            </w:r>
          </w:p>
        </w:tc>
        <w:tc>
          <w:tcPr>
            <w:tcW w:w="1438" w:type="dxa"/>
            <w:vMerge w:val="restart"/>
            <w:vAlign w:val="center"/>
          </w:tcPr>
          <w:p w14:paraId="5648BD07" w14:textId="77777777" w:rsidR="004A66D3" w:rsidRPr="009069C5" w:rsidRDefault="004A66D3" w:rsidP="00B54271">
            <w:pPr>
              <w:rPr>
                <w:rFonts w:ascii="Times New Roman" w:hAnsi="Times New Roman" w:cs="Times New Roman"/>
                <w:sz w:val="14"/>
                <w:lang w:val="es-419"/>
              </w:rPr>
            </w:pPr>
          </w:p>
        </w:tc>
      </w:tr>
      <w:tr w:rsidR="004A66D3" w:rsidRPr="001B344B" w14:paraId="3F41703F" w14:textId="77777777" w:rsidTr="00B54271">
        <w:trPr>
          <w:gridAfter w:val="2"/>
          <w:wAfter w:w="19" w:type="dxa"/>
          <w:trHeight w:val="1144"/>
          <w:jc w:val="center"/>
        </w:trPr>
        <w:tc>
          <w:tcPr>
            <w:tcW w:w="1121" w:type="dxa"/>
            <w:vMerge/>
            <w:vAlign w:val="center"/>
          </w:tcPr>
          <w:p w14:paraId="77D1532A"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34705ED4"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55F2CC7F"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5E9C0A0A"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2339FCAC"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029F2090" w14:textId="77777777" w:rsidR="004A66D3" w:rsidRPr="009069C5" w:rsidRDefault="004A66D3" w:rsidP="00B54271">
            <w:pPr>
              <w:rPr>
                <w:rFonts w:ascii="Times New Roman" w:hAnsi="Times New Roman" w:cs="Times New Roman"/>
                <w:sz w:val="14"/>
                <w:lang w:val="es-419"/>
              </w:rPr>
            </w:pPr>
          </w:p>
          <w:p w14:paraId="2DB0F221"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8.5.2 Confirmar disponibilidad del lugar del evento.</w:t>
            </w:r>
          </w:p>
        </w:tc>
        <w:tc>
          <w:tcPr>
            <w:tcW w:w="1150" w:type="dxa"/>
            <w:vAlign w:val="center"/>
          </w:tcPr>
          <w:p w14:paraId="7845B035"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2485D864" w14:textId="77777777" w:rsidR="004A66D3" w:rsidRPr="009069C5" w:rsidRDefault="004A66D3" w:rsidP="00B54271">
            <w:pPr>
              <w:rPr>
                <w:rFonts w:ascii="Times New Roman" w:hAnsi="Times New Roman" w:cs="Times New Roman"/>
                <w:sz w:val="14"/>
                <w:lang w:val="es-419"/>
              </w:rPr>
            </w:pPr>
          </w:p>
          <w:p w14:paraId="3DCB46F9"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-Email de confirmación</w:t>
            </w:r>
          </w:p>
          <w:p w14:paraId="3A6EA5B5" w14:textId="77777777" w:rsidR="004A66D3" w:rsidRPr="009069C5" w:rsidRDefault="004A66D3" w:rsidP="00B54271">
            <w:pPr>
              <w:rPr>
                <w:rFonts w:ascii="Times New Roman" w:hAnsi="Times New Roman" w:cs="Times New Roman"/>
                <w:sz w:val="14"/>
                <w:lang w:val="es-419"/>
              </w:rPr>
            </w:pPr>
          </w:p>
        </w:tc>
        <w:tc>
          <w:tcPr>
            <w:tcW w:w="1274" w:type="dxa"/>
            <w:vAlign w:val="center"/>
          </w:tcPr>
          <w:p w14:paraId="41D7F622"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el salón no esté disponible en la fecha pautada.</w:t>
            </w:r>
          </w:p>
        </w:tc>
        <w:tc>
          <w:tcPr>
            <w:tcW w:w="1329" w:type="dxa"/>
            <w:vAlign w:val="center"/>
          </w:tcPr>
          <w:p w14:paraId="150A46FA"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Reservar con suficiente tiempo de antelación. </w:t>
            </w:r>
          </w:p>
          <w:p w14:paraId="4651A961" w14:textId="77777777" w:rsidR="004A66D3" w:rsidRPr="009069C5" w:rsidRDefault="004A66D3" w:rsidP="00B54271">
            <w:pPr>
              <w:rPr>
                <w:rFonts w:ascii="Times New Roman" w:hAnsi="Times New Roman" w:cs="Times New Roman"/>
                <w:sz w:val="14"/>
                <w:lang w:val="es-419"/>
              </w:rPr>
            </w:pPr>
          </w:p>
          <w:p w14:paraId="45DBCFCB"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Considerar otros lugares para el encuentro.</w:t>
            </w:r>
          </w:p>
        </w:tc>
        <w:tc>
          <w:tcPr>
            <w:tcW w:w="263" w:type="dxa"/>
            <w:shd w:val="clear" w:color="auto" w:fill="BEBEBE" w:themeFill="text2" w:themeFillTint="66"/>
            <w:vAlign w:val="center"/>
          </w:tcPr>
          <w:p w14:paraId="1CBF8B9F"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7B5C0350"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13F808E1"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2D795A1C"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2382AAC2"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66DD8BFF"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C50A654"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1D09C58D"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AEC6E51"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7B50E6D3"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69B41ED7"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3E10176A"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0A5F1A46"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7D7F9DF5"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23DBB87E" w14:textId="77777777" w:rsidR="004A66D3" w:rsidRPr="009069C5" w:rsidRDefault="004A66D3" w:rsidP="00B54271">
            <w:pPr>
              <w:rPr>
                <w:rFonts w:ascii="Times New Roman" w:hAnsi="Times New Roman" w:cs="Times New Roman"/>
                <w:sz w:val="14"/>
                <w:lang w:val="es-419"/>
              </w:rPr>
            </w:pPr>
          </w:p>
        </w:tc>
      </w:tr>
      <w:tr w:rsidR="004A66D3" w:rsidRPr="001B344B" w14:paraId="2EE49C31" w14:textId="77777777" w:rsidTr="00B54271">
        <w:trPr>
          <w:gridAfter w:val="2"/>
          <w:wAfter w:w="19" w:type="dxa"/>
          <w:trHeight w:val="776"/>
          <w:jc w:val="center"/>
        </w:trPr>
        <w:tc>
          <w:tcPr>
            <w:tcW w:w="1121" w:type="dxa"/>
            <w:vMerge/>
            <w:vAlign w:val="center"/>
          </w:tcPr>
          <w:p w14:paraId="4C7BFCC0"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4B9C1FC0"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3F7AE5F6"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68D4E6B5"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4AA38D83"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7F78B9A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8.5.3 Invitar al público objetivo</w:t>
            </w:r>
          </w:p>
        </w:tc>
        <w:tc>
          <w:tcPr>
            <w:tcW w:w="1150" w:type="dxa"/>
            <w:vAlign w:val="center"/>
          </w:tcPr>
          <w:p w14:paraId="5577E894"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74226196"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-Reporte de invitaciones </w:t>
            </w:r>
          </w:p>
          <w:p w14:paraId="66069FF1"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enviadas</w:t>
            </w:r>
          </w:p>
        </w:tc>
        <w:tc>
          <w:tcPr>
            <w:tcW w:w="1274" w:type="dxa"/>
            <w:vAlign w:val="center"/>
          </w:tcPr>
          <w:p w14:paraId="2732C27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los convocados no reciban las invitaciones a tiempo.</w:t>
            </w:r>
          </w:p>
        </w:tc>
        <w:tc>
          <w:tcPr>
            <w:tcW w:w="1329" w:type="dxa"/>
            <w:vAlign w:val="center"/>
          </w:tcPr>
          <w:p w14:paraId="615BD208"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Enviar las invitaciones a tiempo por diferentes vías.</w:t>
            </w:r>
          </w:p>
        </w:tc>
        <w:tc>
          <w:tcPr>
            <w:tcW w:w="263" w:type="dxa"/>
            <w:shd w:val="clear" w:color="auto" w:fill="BEBEBE" w:themeFill="text2" w:themeFillTint="66"/>
            <w:vAlign w:val="center"/>
          </w:tcPr>
          <w:p w14:paraId="1A956595"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7066D573"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34179231"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07502D8F"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29F06C91"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0781B133"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5779FB0"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2935D238"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0CE796D"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5C14FE39"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2C69B051"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6D9DE492"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5D56AA60"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60D31019"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1C1D6627" w14:textId="77777777" w:rsidR="004A66D3" w:rsidRPr="009069C5" w:rsidRDefault="004A66D3" w:rsidP="00B54271">
            <w:pPr>
              <w:rPr>
                <w:rFonts w:ascii="Times New Roman" w:hAnsi="Times New Roman" w:cs="Times New Roman"/>
                <w:sz w:val="14"/>
                <w:lang w:val="es-419"/>
              </w:rPr>
            </w:pPr>
          </w:p>
        </w:tc>
      </w:tr>
      <w:tr w:rsidR="004A66D3" w:rsidRPr="001B344B" w14:paraId="096C6685" w14:textId="77777777" w:rsidTr="00B54271">
        <w:trPr>
          <w:gridAfter w:val="2"/>
          <w:wAfter w:w="19" w:type="dxa"/>
          <w:trHeight w:val="573"/>
          <w:jc w:val="center"/>
        </w:trPr>
        <w:tc>
          <w:tcPr>
            <w:tcW w:w="1121" w:type="dxa"/>
            <w:vMerge/>
            <w:vAlign w:val="center"/>
          </w:tcPr>
          <w:p w14:paraId="1348DC38"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6D3510B4"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27CECAB8"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4343BC1A"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18940152"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01037265"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8.5.4 Organizar y realizar actividad.</w:t>
            </w:r>
          </w:p>
        </w:tc>
        <w:tc>
          <w:tcPr>
            <w:tcW w:w="1150" w:type="dxa"/>
            <w:vAlign w:val="center"/>
          </w:tcPr>
          <w:p w14:paraId="7C484ABB"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7C67D10E"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-Reporte de asistencia </w:t>
            </w:r>
          </w:p>
        </w:tc>
        <w:tc>
          <w:tcPr>
            <w:tcW w:w="1274" w:type="dxa"/>
            <w:vAlign w:val="center"/>
          </w:tcPr>
          <w:p w14:paraId="35CC0BD5"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Inasistencia de los medios convocados.</w:t>
            </w:r>
          </w:p>
        </w:tc>
        <w:tc>
          <w:tcPr>
            <w:tcW w:w="1329" w:type="dxa"/>
            <w:vAlign w:val="center"/>
          </w:tcPr>
          <w:p w14:paraId="6FEECD0F"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Confirmar mediante llamada y/o correo electrónico.</w:t>
            </w:r>
          </w:p>
        </w:tc>
        <w:tc>
          <w:tcPr>
            <w:tcW w:w="263" w:type="dxa"/>
            <w:shd w:val="clear" w:color="auto" w:fill="BEBEBE" w:themeFill="text2" w:themeFillTint="66"/>
            <w:vAlign w:val="center"/>
          </w:tcPr>
          <w:p w14:paraId="373D9AC2" w14:textId="77777777" w:rsidR="004A66D3" w:rsidRPr="009069C5" w:rsidRDefault="004A66D3" w:rsidP="00B54271">
            <w:pPr>
              <w:rPr>
                <w:rFonts w:ascii="Times New Roman" w:hAnsi="Times New Roman" w:cs="Times New Roman"/>
                <w:sz w:val="14"/>
                <w:lang w:val="es-419"/>
              </w:rPr>
            </w:pPr>
          </w:p>
        </w:tc>
        <w:tc>
          <w:tcPr>
            <w:tcW w:w="273" w:type="dxa"/>
            <w:gridSpan w:val="2"/>
            <w:shd w:val="clear" w:color="auto" w:fill="BEBEBE" w:themeFill="text2" w:themeFillTint="66"/>
            <w:vAlign w:val="center"/>
          </w:tcPr>
          <w:p w14:paraId="5166C3F1"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6E77C89E"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04584DF6" w14:textId="77777777" w:rsidR="004A66D3" w:rsidRPr="009069C5" w:rsidRDefault="004A66D3" w:rsidP="00B54271">
            <w:pPr>
              <w:rPr>
                <w:rFonts w:ascii="Times New Roman" w:hAnsi="Times New Roman" w:cs="Times New Roman"/>
                <w:sz w:val="14"/>
                <w:lang w:val="es-419"/>
              </w:rPr>
            </w:pPr>
          </w:p>
        </w:tc>
        <w:tc>
          <w:tcPr>
            <w:tcW w:w="282" w:type="dxa"/>
            <w:gridSpan w:val="2"/>
            <w:shd w:val="clear" w:color="auto" w:fill="BEBEBE" w:themeFill="text2" w:themeFillTint="66"/>
            <w:vAlign w:val="center"/>
          </w:tcPr>
          <w:p w14:paraId="4AB393E2" w14:textId="77777777" w:rsidR="004A66D3" w:rsidRPr="009069C5" w:rsidRDefault="004A66D3" w:rsidP="00B54271">
            <w:pPr>
              <w:rPr>
                <w:rFonts w:ascii="Times New Roman" w:hAnsi="Times New Roman" w:cs="Times New Roman"/>
                <w:sz w:val="14"/>
                <w:lang w:val="es-419"/>
              </w:rPr>
            </w:pPr>
          </w:p>
        </w:tc>
        <w:tc>
          <w:tcPr>
            <w:tcW w:w="283" w:type="dxa"/>
            <w:gridSpan w:val="2"/>
            <w:shd w:val="clear" w:color="auto" w:fill="BEBEBE" w:themeFill="text2" w:themeFillTint="66"/>
            <w:vAlign w:val="center"/>
          </w:tcPr>
          <w:p w14:paraId="663D23CF"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5293ACD1" w14:textId="77777777" w:rsidR="004A66D3" w:rsidRPr="009069C5" w:rsidRDefault="004A66D3" w:rsidP="00B54271">
            <w:pPr>
              <w:rPr>
                <w:rFonts w:ascii="Times New Roman" w:hAnsi="Times New Roman" w:cs="Times New Roman"/>
                <w:sz w:val="14"/>
                <w:lang w:val="es-419"/>
              </w:rPr>
            </w:pPr>
          </w:p>
        </w:tc>
        <w:tc>
          <w:tcPr>
            <w:tcW w:w="280" w:type="dxa"/>
            <w:gridSpan w:val="2"/>
            <w:shd w:val="clear" w:color="auto" w:fill="BEBEBE" w:themeFill="text2" w:themeFillTint="66"/>
            <w:vAlign w:val="center"/>
          </w:tcPr>
          <w:p w14:paraId="0659A7FE"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388E7B7D"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4D243770"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016F930A"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3068A7D2"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39FAFE2E"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6CF5F659"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32F8AF5E" w14:textId="77777777" w:rsidR="004A66D3" w:rsidRPr="009069C5" w:rsidRDefault="004A66D3" w:rsidP="00B54271">
            <w:pPr>
              <w:rPr>
                <w:rFonts w:ascii="Times New Roman" w:hAnsi="Times New Roman" w:cs="Times New Roman"/>
                <w:sz w:val="14"/>
                <w:lang w:val="es-419"/>
              </w:rPr>
            </w:pPr>
          </w:p>
        </w:tc>
      </w:tr>
      <w:tr w:rsidR="004A66D3" w:rsidRPr="009069C5" w14:paraId="01A8A17F" w14:textId="77777777" w:rsidTr="00B54271">
        <w:trPr>
          <w:gridAfter w:val="2"/>
          <w:wAfter w:w="19" w:type="dxa"/>
          <w:trHeight w:val="1080"/>
          <w:jc w:val="center"/>
        </w:trPr>
        <w:tc>
          <w:tcPr>
            <w:tcW w:w="1121" w:type="dxa"/>
            <w:vMerge w:val="restart"/>
            <w:vAlign w:val="center"/>
          </w:tcPr>
          <w:p w14:paraId="1EA5A6BA"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8.6 Coordinar programa especial de radio al cumplir meta anual de la TNR</w:t>
            </w:r>
          </w:p>
        </w:tc>
        <w:tc>
          <w:tcPr>
            <w:tcW w:w="1017" w:type="dxa"/>
            <w:vMerge w:val="restart"/>
            <w:vAlign w:val="center"/>
          </w:tcPr>
          <w:p w14:paraId="53FA0011"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100 % de programa de radio a contratar</w:t>
            </w:r>
          </w:p>
        </w:tc>
        <w:tc>
          <w:tcPr>
            <w:tcW w:w="1052" w:type="dxa"/>
            <w:vMerge w:val="restart"/>
            <w:vAlign w:val="center"/>
          </w:tcPr>
          <w:p w14:paraId="38E1657E" w14:textId="12F3EB62"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Porcentaje de programa especial de radio </w:t>
            </w:r>
            <w:r w:rsidR="00CD50F0" w:rsidRPr="009069C5">
              <w:rPr>
                <w:rFonts w:ascii="Times New Roman" w:hAnsi="Times New Roman" w:cs="Times New Roman"/>
                <w:sz w:val="14"/>
                <w:lang w:val="es-419"/>
              </w:rPr>
              <w:t>realizado</w:t>
            </w:r>
          </w:p>
        </w:tc>
        <w:tc>
          <w:tcPr>
            <w:tcW w:w="1002" w:type="dxa"/>
            <w:vMerge w:val="restart"/>
            <w:vAlign w:val="center"/>
          </w:tcPr>
          <w:p w14:paraId="39FF5A08" w14:textId="38710CF4" w:rsidR="004A66D3" w:rsidRPr="009069C5" w:rsidRDefault="00CD50F0" w:rsidP="00B54271">
            <w:pPr>
              <w:rPr>
                <w:rFonts w:ascii="Times New Roman" w:hAnsi="Times New Roman" w:cs="Times New Roman"/>
                <w:sz w:val="14"/>
                <w:lang w:val="es-419"/>
              </w:rPr>
            </w:pPr>
            <w:r w:rsidRPr="009069C5">
              <w:rPr>
                <w:rFonts w:ascii="Times New Roman" w:hAnsi="Times New Roman" w:cs="Times New Roman"/>
                <w:sz w:val="14"/>
                <w:lang w:val="es-419"/>
              </w:rPr>
              <w:t>Prog</w:t>
            </w:r>
            <w:r w:rsidRPr="009069C5">
              <w:rPr>
                <w:sz w:val="14"/>
                <w:lang w:val="es-419"/>
              </w:rPr>
              <w:t>rama</w:t>
            </w:r>
            <w:r w:rsidR="004A66D3" w:rsidRPr="009069C5">
              <w:rPr>
                <w:rFonts w:ascii="Times New Roman" w:hAnsi="Times New Roman" w:cs="Times New Roman"/>
                <w:sz w:val="14"/>
                <w:lang w:val="es-419"/>
              </w:rPr>
              <w:t xml:space="preserve"> de radio</w:t>
            </w:r>
          </w:p>
        </w:tc>
        <w:tc>
          <w:tcPr>
            <w:tcW w:w="1087" w:type="dxa"/>
            <w:vMerge w:val="restart"/>
            <w:vAlign w:val="center"/>
          </w:tcPr>
          <w:p w14:paraId="142DB4C8"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1323" w:type="dxa"/>
            <w:vAlign w:val="center"/>
          </w:tcPr>
          <w:p w14:paraId="387D2842"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8.6.1 Coordinar programas con MAE y ejecutivos de la emisora</w:t>
            </w:r>
          </w:p>
        </w:tc>
        <w:tc>
          <w:tcPr>
            <w:tcW w:w="1150" w:type="dxa"/>
            <w:vAlign w:val="center"/>
          </w:tcPr>
          <w:p w14:paraId="347E5062"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División de Comunicaciones </w:t>
            </w:r>
          </w:p>
        </w:tc>
        <w:tc>
          <w:tcPr>
            <w:tcW w:w="1211" w:type="dxa"/>
            <w:vAlign w:val="center"/>
          </w:tcPr>
          <w:p w14:paraId="6CDE825C" w14:textId="77777777" w:rsidR="004A66D3" w:rsidRPr="009069C5" w:rsidRDefault="004A66D3" w:rsidP="00B54271">
            <w:pPr>
              <w:rPr>
                <w:rFonts w:ascii="Times New Roman" w:hAnsi="Times New Roman" w:cs="Times New Roman"/>
                <w:sz w:val="14"/>
                <w:lang w:val="es-419"/>
              </w:rPr>
            </w:pPr>
          </w:p>
          <w:p w14:paraId="2F3BFD8E"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-Transmisión del programa</w:t>
            </w:r>
          </w:p>
        </w:tc>
        <w:tc>
          <w:tcPr>
            <w:tcW w:w="1274" w:type="dxa"/>
            <w:vAlign w:val="center"/>
          </w:tcPr>
          <w:p w14:paraId="2B7B0D6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la emisora no tenga disponible la fecha pertinente para TNR</w:t>
            </w:r>
          </w:p>
        </w:tc>
        <w:tc>
          <w:tcPr>
            <w:tcW w:w="1329" w:type="dxa"/>
            <w:vAlign w:val="center"/>
          </w:tcPr>
          <w:p w14:paraId="2ABEC419"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Gestionar el programa con tiempo suficiente de antelación.</w:t>
            </w:r>
          </w:p>
          <w:p w14:paraId="7375C114" w14:textId="77777777" w:rsidR="004A66D3" w:rsidRPr="009069C5" w:rsidRDefault="004A66D3" w:rsidP="00B54271">
            <w:pPr>
              <w:rPr>
                <w:rFonts w:ascii="Times New Roman" w:hAnsi="Times New Roman" w:cs="Times New Roman"/>
                <w:sz w:val="14"/>
                <w:lang w:val="es-419"/>
              </w:rPr>
            </w:pPr>
          </w:p>
          <w:p w14:paraId="077D1FD8"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lastRenderedPageBreak/>
              <w:t>Confirmar fecha del programa con la emisora.</w:t>
            </w:r>
          </w:p>
        </w:tc>
        <w:tc>
          <w:tcPr>
            <w:tcW w:w="263" w:type="dxa"/>
            <w:vAlign w:val="center"/>
          </w:tcPr>
          <w:p w14:paraId="663B5372" w14:textId="77777777" w:rsidR="004A66D3" w:rsidRPr="009069C5" w:rsidRDefault="004A66D3" w:rsidP="00B54271">
            <w:pPr>
              <w:rPr>
                <w:rFonts w:ascii="Times New Roman" w:hAnsi="Times New Roman" w:cs="Times New Roman"/>
                <w:sz w:val="14"/>
                <w:lang w:val="es-419"/>
              </w:rPr>
            </w:pPr>
          </w:p>
        </w:tc>
        <w:tc>
          <w:tcPr>
            <w:tcW w:w="273" w:type="dxa"/>
            <w:gridSpan w:val="2"/>
            <w:vAlign w:val="center"/>
          </w:tcPr>
          <w:p w14:paraId="0CFD1C2D" w14:textId="77777777" w:rsidR="004A66D3" w:rsidRPr="009069C5" w:rsidRDefault="004A66D3" w:rsidP="00B54271">
            <w:pPr>
              <w:rPr>
                <w:rFonts w:ascii="Times New Roman" w:hAnsi="Times New Roman" w:cs="Times New Roman"/>
                <w:sz w:val="14"/>
                <w:lang w:val="es-419"/>
              </w:rPr>
            </w:pPr>
          </w:p>
        </w:tc>
        <w:tc>
          <w:tcPr>
            <w:tcW w:w="282" w:type="dxa"/>
            <w:gridSpan w:val="2"/>
            <w:vAlign w:val="center"/>
          </w:tcPr>
          <w:p w14:paraId="652EA311" w14:textId="77777777" w:rsidR="004A66D3" w:rsidRPr="009069C5" w:rsidRDefault="004A66D3" w:rsidP="00B54271">
            <w:pPr>
              <w:rPr>
                <w:rFonts w:ascii="Times New Roman" w:hAnsi="Times New Roman" w:cs="Times New Roman"/>
                <w:sz w:val="14"/>
                <w:lang w:val="es-419"/>
              </w:rPr>
            </w:pPr>
          </w:p>
        </w:tc>
        <w:tc>
          <w:tcPr>
            <w:tcW w:w="283" w:type="dxa"/>
            <w:gridSpan w:val="2"/>
            <w:vAlign w:val="center"/>
          </w:tcPr>
          <w:p w14:paraId="4932B045" w14:textId="77777777" w:rsidR="004A66D3" w:rsidRPr="009069C5" w:rsidRDefault="004A66D3" w:rsidP="00B54271">
            <w:pPr>
              <w:rPr>
                <w:rFonts w:ascii="Times New Roman" w:hAnsi="Times New Roman" w:cs="Times New Roman"/>
                <w:sz w:val="14"/>
                <w:lang w:val="es-419"/>
              </w:rPr>
            </w:pPr>
          </w:p>
        </w:tc>
        <w:tc>
          <w:tcPr>
            <w:tcW w:w="282" w:type="dxa"/>
            <w:gridSpan w:val="2"/>
            <w:vAlign w:val="center"/>
          </w:tcPr>
          <w:p w14:paraId="38A132E4" w14:textId="77777777" w:rsidR="004A66D3" w:rsidRPr="009069C5" w:rsidRDefault="004A66D3" w:rsidP="00B54271">
            <w:pPr>
              <w:rPr>
                <w:rFonts w:ascii="Times New Roman" w:hAnsi="Times New Roman" w:cs="Times New Roman"/>
                <w:sz w:val="14"/>
                <w:lang w:val="es-419"/>
              </w:rPr>
            </w:pPr>
          </w:p>
        </w:tc>
        <w:tc>
          <w:tcPr>
            <w:tcW w:w="283" w:type="dxa"/>
            <w:gridSpan w:val="2"/>
            <w:vAlign w:val="center"/>
          </w:tcPr>
          <w:p w14:paraId="1B2A16EB"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38BDF0CA" w14:textId="77777777" w:rsidR="004A66D3" w:rsidRPr="009069C5" w:rsidRDefault="004A66D3" w:rsidP="00B54271">
            <w:pPr>
              <w:rPr>
                <w:rFonts w:ascii="Times New Roman" w:hAnsi="Times New Roman" w:cs="Times New Roman"/>
                <w:sz w:val="14"/>
                <w:lang w:val="es-419"/>
              </w:rPr>
            </w:pPr>
          </w:p>
        </w:tc>
        <w:tc>
          <w:tcPr>
            <w:tcW w:w="280" w:type="dxa"/>
            <w:gridSpan w:val="2"/>
            <w:vAlign w:val="center"/>
          </w:tcPr>
          <w:p w14:paraId="69CB50CB"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37E76CAA"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44408555"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7A47E3F8"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330195FC" w14:textId="77777777" w:rsidR="004A66D3" w:rsidRPr="009069C5" w:rsidRDefault="004A66D3" w:rsidP="00B54271">
            <w:pPr>
              <w:rPr>
                <w:rFonts w:ascii="Times New Roman" w:hAnsi="Times New Roman" w:cs="Times New Roman"/>
                <w:sz w:val="14"/>
                <w:lang w:val="es-419"/>
              </w:rPr>
            </w:pPr>
          </w:p>
        </w:tc>
        <w:tc>
          <w:tcPr>
            <w:tcW w:w="1007" w:type="dxa"/>
            <w:vMerge w:val="restart"/>
            <w:vAlign w:val="center"/>
          </w:tcPr>
          <w:p w14:paraId="5EE3A5CF" w14:textId="77777777" w:rsidR="004A66D3" w:rsidRPr="009069C5" w:rsidRDefault="004A66D3" w:rsidP="00B54271">
            <w:pPr>
              <w:rPr>
                <w:rFonts w:ascii="Times New Roman" w:hAnsi="Times New Roman" w:cs="Times New Roman"/>
                <w:sz w:val="14"/>
                <w:lang w:val="es-419"/>
              </w:rPr>
            </w:pPr>
          </w:p>
        </w:tc>
        <w:tc>
          <w:tcPr>
            <w:tcW w:w="1182" w:type="dxa"/>
            <w:gridSpan w:val="3"/>
            <w:vMerge w:val="restart"/>
            <w:vAlign w:val="center"/>
          </w:tcPr>
          <w:p w14:paraId="5E5CD80E"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RD$ 1,000,000</w:t>
            </w:r>
          </w:p>
          <w:p w14:paraId="2AD97378" w14:textId="77777777" w:rsidR="004A66D3" w:rsidRPr="009069C5" w:rsidRDefault="004A66D3" w:rsidP="00B54271">
            <w:pPr>
              <w:rPr>
                <w:rFonts w:ascii="Times New Roman" w:hAnsi="Times New Roman" w:cs="Times New Roman"/>
                <w:sz w:val="14"/>
                <w:lang w:val="es-419"/>
              </w:rPr>
            </w:pPr>
          </w:p>
        </w:tc>
        <w:tc>
          <w:tcPr>
            <w:tcW w:w="1438" w:type="dxa"/>
            <w:vMerge w:val="restart"/>
            <w:vAlign w:val="center"/>
          </w:tcPr>
          <w:p w14:paraId="732F8906" w14:textId="77777777" w:rsidR="004A66D3" w:rsidRPr="009069C5" w:rsidRDefault="004A66D3" w:rsidP="00B54271">
            <w:pPr>
              <w:rPr>
                <w:rFonts w:ascii="Times New Roman" w:hAnsi="Times New Roman" w:cs="Times New Roman"/>
                <w:sz w:val="14"/>
                <w:lang w:val="es-419"/>
              </w:rPr>
            </w:pPr>
          </w:p>
        </w:tc>
      </w:tr>
      <w:tr w:rsidR="004A66D3" w:rsidRPr="001B344B" w14:paraId="3DD33F77" w14:textId="77777777" w:rsidTr="00B54271">
        <w:trPr>
          <w:gridAfter w:val="2"/>
          <w:wAfter w:w="19" w:type="dxa"/>
          <w:trHeight w:val="960"/>
          <w:jc w:val="center"/>
        </w:trPr>
        <w:tc>
          <w:tcPr>
            <w:tcW w:w="1121" w:type="dxa"/>
            <w:vMerge/>
            <w:vAlign w:val="center"/>
          </w:tcPr>
          <w:p w14:paraId="3D48316B"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159CBD20"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39103F1B"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3F51B76A"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3CF637B9"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4CC4825B"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8.6.2 Elaborar un guion del programa especial</w:t>
            </w:r>
          </w:p>
        </w:tc>
        <w:tc>
          <w:tcPr>
            <w:tcW w:w="1150" w:type="dxa"/>
            <w:vAlign w:val="center"/>
          </w:tcPr>
          <w:p w14:paraId="29C9C835"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División de Comunicaciones </w:t>
            </w:r>
          </w:p>
        </w:tc>
        <w:tc>
          <w:tcPr>
            <w:tcW w:w="1211" w:type="dxa"/>
            <w:vAlign w:val="center"/>
          </w:tcPr>
          <w:p w14:paraId="3D12695A"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-Guion elaborado </w:t>
            </w:r>
          </w:p>
        </w:tc>
        <w:tc>
          <w:tcPr>
            <w:tcW w:w="1274" w:type="dxa"/>
            <w:vAlign w:val="center"/>
          </w:tcPr>
          <w:p w14:paraId="06608235"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Que los directivos de la TNR se ajusten al guion </w:t>
            </w:r>
          </w:p>
        </w:tc>
        <w:tc>
          <w:tcPr>
            <w:tcW w:w="1329" w:type="dxa"/>
            <w:vAlign w:val="center"/>
          </w:tcPr>
          <w:p w14:paraId="3F6FDCEF"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Reunión previa entre los participantes para repasar guion </w:t>
            </w:r>
          </w:p>
        </w:tc>
        <w:tc>
          <w:tcPr>
            <w:tcW w:w="263" w:type="dxa"/>
            <w:vAlign w:val="center"/>
          </w:tcPr>
          <w:p w14:paraId="417B80B6" w14:textId="77777777" w:rsidR="004A66D3" w:rsidRPr="009069C5" w:rsidRDefault="004A66D3" w:rsidP="00B54271">
            <w:pPr>
              <w:rPr>
                <w:rFonts w:ascii="Times New Roman" w:hAnsi="Times New Roman" w:cs="Times New Roman"/>
                <w:sz w:val="14"/>
                <w:lang w:val="es-419"/>
              </w:rPr>
            </w:pPr>
          </w:p>
        </w:tc>
        <w:tc>
          <w:tcPr>
            <w:tcW w:w="273" w:type="dxa"/>
            <w:gridSpan w:val="2"/>
            <w:vAlign w:val="center"/>
          </w:tcPr>
          <w:p w14:paraId="3A058F53" w14:textId="77777777" w:rsidR="004A66D3" w:rsidRPr="009069C5" w:rsidRDefault="004A66D3" w:rsidP="00B54271">
            <w:pPr>
              <w:rPr>
                <w:rFonts w:ascii="Times New Roman" w:hAnsi="Times New Roman" w:cs="Times New Roman"/>
                <w:sz w:val="14"/>
                <w:lang w:val="es-419"/>
              </w:rPr>
            </w:pPr>
          </w:p>
        </w:tc>
        <w:tc>
          <w:tcPr>
            <w:tcW w:w="282" w:type="dxa"/>
            <w:gridSpan w:val="2"/>
            <w:vAlign w:val="center"/>
          </w:tcPr>
          <w:p w14:paraId="02582864" w14:textId="77777777" w:rsidR="004A66D3" w:rsidRPr="009069C5" w:rsidRDefault="004A66D3" w:rsidP="00B54271">
            <w:pPr>
              <w:rPr>
                <w:rFonts w:ascii="Times New Roman" w:hAnsi="Times New Roman" w:cs="Times New Roman"/>
                <w:sz w:val="14"/>
                <w:lang w:val="es-419"/>
              </w:rPr>
            </w:pPr>
          </w:p>
        </w:tc>
        <w:tc>
          <w:tcPr>
            <w:tcW w:w="283" w:type="dxa"/>
            <w:gridSpan w:val="2"/>
            <w:vAlign w:val="center"/>
          </w:tcPr>
          <w:p w14:paraId="0B123183" w14:textId="77777777" w:rsidR="004A66D3" w:rsidRPr="009069C5" w:rsidRDefault="004A66D3" w:rsidP="00B54271">
            <w:pPr>
              <w:rPr>
                <w:rFonts w:ascii="Times New Roman" w:hAnsi="Times New Roman" w:cs="Times New Roman"/>
                <w:sz w:val="14"/>
                <w:lang w:val="es-419"/>
              </w:rPr>
            </w:pPr>
          </w:p>
        </w:tc>
        <w:tc>
          <w:tcPr>
            <w:tcW w:w="282" w:type="dxa"/>
            <w:gridSpan w:val="2"/>
            <w:vAlign w:val="center"/>
          </w:tcPr>
          <w:p w14:paraId="5402365F" w14:textId="77777777" w:rsidR="004A66D3" w:rsidRPr="009069C5" w:rsidRDefault="004A66D3" w:rsidP="00B54271">
            <w:pPr>
              <w:rPr>
                <w:rFonts w:ascii="Times New Roman" w:hAnsi="Times New Roman" w:cs="Times New Roman"/>
                <w:sz w:val="14"/>
                <w:lang w:val="es-419"/>
              </w:rPr>
            </w:pPr>
          </w:p>
        </w:tc>
        <w:tc>
          <w:tcPr>
            <w:tcW w:w="283" w:type="dxa"/>
            <w:gridSpan w:val="2"/>
            <w:vAlign w:val="center"/>
          </w:tcPr>
          <w:p w14:paraId="73ECCBCB"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5E530DE0" w14:textId="77777777" w:rsidR="004A66D3" w:rsidRPr="009069C5" w:rsidRDefault="004A66D3" w:rsidP="00B54271">
            <w:pPr>
              <w:rPr>
                <w:rFonts w:ascii="Times New Roman" w:hAnsi="Times New Roman" w:cs="Times New Roman"/>
                <w:sz w:val="14"/>
                <w:lang w:val="es-419"/>
              </w:rPr>
            </w:pPr>
          </w:p>
        </w:tc>
        <w:tc>
          <w:tcPr>
            <w:tcW w:w="280" w:type="dxa"/>
            <w:gridSpan w:val="2"/>
            <w:vAlign w:val="center"/>
          </w:tcPr>
          <w:p w14:paraId="33483034"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736E0EF5"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6040C590"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2FE80931"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73B57B82"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14501AD9"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6022AA9B"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2CF7E9DB" w14:textId="77777777" w:rsidR="004A66D3" w:rsidRPr="009069C5" w:rsidRDefault="004A66D3" w:rsidP="00B54271">
            <w:pPr>
              <w:rPr>
                <w:rFonts w:ascii="Times New Roman" w:hAnsi="Times New Roman" w:cs="Times New Roman"/>
                <w:sz w:val="14"/>
                <w:lang w:val="es-419"/>
              </w:rPr>
            </w:pPr>
          </w:p>
        </w:tc>
      </w:tr>
      <w:tr w:rsidR="004A66D3" w:rsidRPr="001B344B" w14:paraId="15B3AFB0" w14:textId="77777777" w:rsidTr="00B54271">
        <w:trPr>
          <w:gridAfter w:val="2"/>
          <w:wAfter w:w="19" w:type="dxa"/>
          <w:trHeight w:val="992"/>
          <w:jc w:val="center"/>
        </w:trPr>
        <w:tc>
          <w:tcPr>
            <w:tcW w:w="1121" w:type="dxa"/>
            <w:vMerge/>
            <w:vAlign w:val="center"/>
          </w:tcPr>
          <w:p w14:paraId="6C3687F4"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030A7FAD"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44D0AFD8"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14F6BA74"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585BBB79"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5233E7C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8.6.3 Realizar programa especial</w:t>
            </w:r>
          </w:p>
        </w:tc>
        <w:tc>
          <w:tcPr>
            <w:tcW w:w="1150" w:type="dxa"/>
            <w:vAlign w:val="center"/>
          </w:tcPr>
          <w:p w14:paraId="2C506AF5"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División de Comunicaciones </w:t>
            </w:r>
          </w:p>
          <w:p w14:paraId="2423F76C" w14:textId="77777777" w:rsidR="004A66D3" w:rsidRPr="009069C5" w:rsidRDefault="004A66D3" w:rsidP="00B54271">
            <w:pPr>
              <w:rPr>
                <w:rFonts w:ascii="Times New Roman" w:hAnsi="Times New Roman" w:cs="Times New Roman"/>
                <w:sz w:val="14"/>
                <w:lang w:val="es-419"/>
              </w:rPr>
            </w:pPr>
          </w:p>
        </w:tc>
        <w:tc>
          <w:tcPr>
            <w:tcW w:w="1211" w:type="dxa"/>
            <w:vAlign w:val="center"/>
          </w:tcPr>
          <w:p w14:paraId="12D7A97A"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-Programa transmitido </w:t>
            </w:r>
          </w:p>
          <w:p w14:paraId="768D6C7B" w14:textId="77777777" w:rsidR="004A66D3" w:rsidRPr="009069C5" w:rsidRDefault="004A66D3" w:rsidP="00B54271">
            <w:pPr>
              <w:rPr>
                <w:rFonts w:ascii="Times New Roman" w:hAnsi="Times New Roman" w:cs="Times New Roman"/>
                <w:sz w:val="14"/>
                <w:lang w:val="es-419"/>
              </w:rPr>
            </w:pPr>
          </w:p>
        </w:tc>
        <w:tc>
          <w:tcPr>
            <w:tcW w:w="1274" w:type="dxa"/>
            <w:vAlign w:val="center"/>
          </w:tcPr>
          <w:p w14:paraId="2A87AF9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Repercusión negativa de las informaciones compartidas en el programa </w:t>
            </w:r>
          </w:p>
        </w:tc>
        <w:tc>
          <w:tcPr>
            <w:tcW w:w="1329" w:type="dxa"/>
            <w:vAlign w:val="center"/>
          </w:tcPr>
          <w:p w14:paraId="3268B024"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Analizar la percepción del público sobre temas   sensibles de la institución.</w:t>
            </w:r>
          </w:p>
        </w:tc>
        <w:tc>
          <w:tcPr>
            <w:tcW w:w="263" w:type="dxa"/>
            <w:vAlign w:val="center"/>
          </w:tcPr>
          <w:p w14:paraId="753A1EF4" w14:textId="77777777" w:rsidR="004A66D3" w:rsidRPr="009069C5" w:rsidRDefault="004A66D3" w:rsidP="00B54271">
            <w:pPr>
              <w:rPr>
                <w:rFonts w:ascii="Times New Roman" w:hAnsi="Times New Roman" w:cs="Times New Roman"/>
                <w:sz w:val="14"/>
                <w:lang w:val="es-419"/>
              </w:rPr>
            </w:pPr>
          </w:p>
        </w:tc>
        <w:tc>
          <w:tcPr>
            <w:tcW w:w="273" w:type="dxa"/>
            <w:gridSpan w:val="2"/>
            <w:vAlign w:val="center"/>
          </w:tcPr>
          <w:p w14:paraId="51C27A97" w14:textId="77777777" w:rsidR="004A66D3" w:rsidRPr="009069C5" w:rsidRDefault="004A66D3" w:rsidP="00B54271">
            <w:pPr>
              <w:rPr>
                <w:rFonts w:ascii="Times New Roman" w:hAnsi="Times New Roman" w:cs="Times New Roman"/>
                <w:sz w:val="14"/>
                <w:lang w:val="es-419"/>
              </w:rPr>
            </w:pPr>
          </w:p>
        </w:tc>
        <w:tc>
          <w:tcPr>
            <w:tcW w:w="282" w:type="dxa"/>
            <w:gridSpan w:val="2"/>
            <w:vAlign w:val="center"/>
          </w:tcPr>
          <w:p w14:paraId="2CE5C7C0" w14:textId="77777777" w:rsidR="004A66D3" w:rsidRPr="009069C5" w:rsidRDefault="004A66D3" w:rsidP="00B54271">
            <w:pPr>
              <w:rPr>
                <w:rFonts w:ascii="Times New Roman" w:hAnsi="Times New Roman" w:cs="Times New Roman"/>
                <w:sz w:val="14"/>
                <w:lang w:val="es-419"/>
              </w:rPr>
            </w:pPr>
          </w:p>
        </w:tc>
        <w:tc>
          <w:tcPr>
            <w:tcW w:w="283" w:type="dxa"/>
            <w:gridSpan w:val="2"/>
            <w:vAlign w:val="center"/>
          </w:tcPr>
          <w:p w14:paraId="062CE2E0" w14:textId="77777777" w:rsidR="004A66D3" w:rsidRPr="009069C5" w:rsidRDefault="004A66D3" w:rsidP="00B54271">
            <w:pPr>
              <w:rPr>
                <w:rFonts w:ascii="Times New Roman" w:hAnsi="Times New Roman" w:cs="Times New Roman"/>
                <w:sz w:val="14"/>
                <w:lang w:val="es-419"/>
              </w:rPr>
            </w:pPr>
          </w:p>
        </w:tc>
        <w:tc>
          <w:tcPr>
            <w:tcW w:w="282" w:type="dxa"/>
            <w:gridSpan w:val="2"/>
            <w:vAlign w:val="center"/>
          </w:tcPr>
          <w:p w14:paraId="030861DA" w14:textId="77777777" w:rsidR="004A66D3" w:rsidRPr="009069C5" w:rsidRDefault="004A66D3" w:rsidP="00B54271">
            <w:pPr>
              <w:rPr>
                <w:rFonts w:ascii="Times New Roman" w:hAnsi="Times New Roman" w:cs="Times New Roman"/>
                <w:sz w:val="14"/>
                <w:lang w:val="es-419"/>
              </w:rPr>
            </w:pPr>
          </w:p>
        </w:tc>
        <w:tc>
          <w:tcPr>
            <w:tcW w:w="283" w:type="dxa"/>
            <w:gridSpan w:val="2"/>
            <w:vAlign w:val="center"/>
          </w:tcPr>
          <w:p w14:paraId="739E9DB1"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271483AB" w14:textId="77777777" w:rsidR="004A66D3" w:rsidRPr="009069C5" w:rsidRDefault="004A66D3" w:rsidP="00B54271">
            <w:pPr>
              <w:rPr>
                <w:rFonts w:ascii="Times New Roman" w:hAnsi="Times New Roman" w:cs="Times New Roman"/>
                <w:sz w:val="14"/>
                <w:lang w:val="es-419"/>
              </w:rPr>
            </w:pPr>
          </w:p>
        </w:tc>
        <w:tc>
          <w:tcPr>
            <w:tcW w:w="280" w:type="dxa"/>
            <w:gridSpan w:val="2"/>
            <w:vAlign w:val="center"/>
          </w:tcPr>
          <w:p w14:paraId="590C04F8"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3D2793BB" w14:textId="77777777" w:rsidR="004A66D3" w:rsidRPr="009069C5" w:rsidRDefault="004A66D3" w:rsidP="00B54271">
            <w:pPr>
              <w:rPr>
                <w:rFonts w:ascii="Times New Roman" w:hAnsi="Times New Roman" w:cs="Times New Roman"/>
                <w:sz w:val="14"/>
                <w:lang w:val="es-419"/>
              </w:rPr>
            </w:pPr>
          </w:p>
        </w:tc>
        <w:tc>
          <w:tcPr>
            <w:tcW w:w="285" w:type="dxa"/>
            <w:gridSpan w:val="2"/>
            <w:shd w:val="clear" w:color="auto" w:fill="BEBEBE" w:themeFill="text2" w:themeFillTint="66"/>
            <w:vAlign w:val="center"/>
          </w:tcPr>
          <w:p w14:paraId="325B4D84"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73B99FF6"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333A867F"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67467FCA"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16A1576E"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46A3D1C8" w14:textId="77777777" w:rsidR="004A66D3" w:rsidRPr="009069C5" w:rsidRDefault="004A66D3" w:rsidP="00B54271">
            <w:pPr>
              <w:rPr>
                <w:rFonts w:ascii="Times New Roman" w:hAnsi="Times New Roman" w:cs="Times New Roman"/>
                <w:sz w:val="14"/>
                <w:lang w:val="es-419"/>
              </w:rPr>
            </w:pPr>
          </w:p>
        </w:tc>
      </w:tr>
      <w:tr w:rsidR="004A66D3" w:rsidRPr="009069C5" w14:paraId="689E36BB" w14:textId="77777777" w:rsidTr="00B54271">
        <w:trPr>
          <w:gridAfter w:val="2"/>
          <w:wAfter w:w="19" w:type="dxa"/>
          <w:trHeight w:val="617"/>
          <w:jc w:val="center"/>
        </w:trPr>
        <w:tc>
          <w:tcPr>
            <w:tcW w:w="1121" w:type="dxa"/>
            <w:vMerge w:val="restart"/>
            <w:vAlign w:val="center"/>
          </w:tcPr>
          <w:p w14:paraId="2967B819"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8.7 Publicar convocatoria a concurso de bonificación en medios de comunicación y redes sociales </w:t>
            </w:r>
          </w:p>
        </w:tc>
        <w:tc>
          <w:tcPr>
            <w:tcW w:w="1017" w:type="dxa"/>
            <w:vMerge w:val="restart"/>
            <w:vAlign w:val="center"/>
          </w:tcPr>
          <w:p w14:paraId="0B0E63AA"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100 % de medios a contratar </w:t>
            </w:r>
          </w:p>
        </w:tc>
        <w:tc>
          <w:tcPr>
            <w:tcW w:w="1052" w:type="dxa"/>
            <w:vMerge w:val="restart"/>
            <w:vAlign w:val="center"/>
          </w:tcPr>
          <w:p w14:paraId="4212164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Porcentaje de medios contratados para difundir publicidad </w:t>
            </w:r>
          </w:p>
        </w:tc>
        <w:tc>
          <w:tcPr>
            <w:tcW w:w="1002" w:type="dxa"/>
            <w:vMerge w:val="restart"/>
            <w:vAlign w:val="center"/>
          </w:tcPr>
          <w:p w14:paraId="4AEE3B86"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Campaña publicitaria </w:t>
            </w:r>
          </w:p>
        </w:tc>
        <w:tc>
          <w:tcPr>
            <w:tcW w:w="1087" w:type="dxa"/>
            <w:vMerge w:val="restart"/>
            <w:vAlign w:val="center"/>
          </w:tcPr>
          <w:p w14:paraId="306E5C52"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1323" w:type="dxa"/>
            <w:vAlign w:val="center"/>
          </w:tcPr>
          <w:p w14:paraId="14D88B0F"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8.7.2 Depurar listado de medios </w:t>
            </w:r>
          </w:p>
        </w:tc>
        <w:tc>
          <w:tcPr>
            <w:tcW w:w="1150" w:type="dxa"/>
            <w:vAlign w:val="center"/>
          </w:tcPr>
          <w:p w14:paraId="525B8D0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p w14:paraId="1D3EF3F5" w14:textId="77777777" w:rsidR="004A66D3" w:rsidRPr="009069C5" w:rsidRDefault="004A66D3" w:rsidP="00B54271">
            <w:pPr>
              <w:rPr>
                <w:rFonts w:ascii="Times New Roman" w:hAnsi="Times New Roman" w:cs="Times New Roman"/>
                <w:sz w:val="14"/>
                <w:lang w:val="es-419"/>
              </w:rPr>
            </w:pPr>
          </w:p>
          <w:p w14:paraId="1321B561" w14:textId="77777777" w:rsidR="004A66D3" w:rsidRPr="009069C5" w:rsidRDefault="004A66D3" w:rsidP="00B54271">
            <w:pPr>
              <w:rPr>
                <w:rFonts w:ascii="Times New Roman" w:hAnsi="Times New Roman" w:cs="Times New Roman"/>
                <w:sz w:val="14"/>
                <w:lang w:val="es-419"/>
              </w:rPr>
            </w:pPr>
          </w:p>
        </w:tc>
        <w:tc>
          <w:tcPr>
            <w:tcW w:w="1211" w:type="dxa"/>
            <w:vAlign w:val="center"/>
          </w:tcPr>
          <w:p w14:paraId="0F3806A2"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Lista de medios</w:t>
            </w:r>
          </w:p>
          <w:p w14:paraId="736337C2" w14:textId="77777777" w:rsidR="004A66D3" w:rsidRPr="009069C5" w:rsidRDefault="004A66D3" w:rsidP="00B54271">
            <w:pPr>
              <w:rPr>
                <w:rFonts w:ascii="Times New Roman" w:hAnsi="Times New Roman" w:cs="Times New Roman"/>
                <w:sz w:val="14"/>
                <w:lang w:val="es-419"/>
              </w:rPr>
            </w:pPr>
          </w:p>
        </w:tc>
        <w:tc>
          <w:tcPr>
            <w:tcW w:w="1274" w:type="dxa"/>
            <w:vAlign w:val="center"/>
          </w:tcPr>
          <w:p w14:paraId="405F158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No seleccionar los medios de mayor alcance.</w:t>
            </w:r>
          </w:p>
        </w:tc>
        <w:tc>
          <w:tcPr>
            <w:tcW w:w="1329" w:type="dxa"/>
            <w:vAlign w:val="center"/>
          </w:tcPr>
          <w:p w14:paraId="1ACA704E"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Evaluar propuesta de publicidad de los medios.</w:t>
            </w:r>
          </w:p>
        </w:tc>
        <w:tc>
          <w:tcPr>
            <w:tcW w:w="278" w:type="dxa"/>
            <w:gridSpan w:val="2"/>
            <w:vAlign w:val="center"/>
          </w:tcPr>
          <w:p w14:paraId="63432F02"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236F554B"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0127D180"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6F9CD844"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6F218E74"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auto"/>
            <w:vAlign w:val="center"/>
          </w:tcPr>
          <w:p w14:paraId="7562F724"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70B01BC8"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2F26C3AA"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7D2D1BE8"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46949A9A"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4DFBE195"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5309F096" w14:textId="77777777" w:rsidR="004A66D3" w:rsidRPr="009069C5" w:rsidRDefault="004A66D3" w:rsidP="00B54271">
            <w:pPr>
              <w:rPr>
                <w:rFonts w:ascii="Times New Roman" w:hAnsi="Times New Roman" w:cs="Times New Roman"/>
                <w:sz w:val="14"/>
                <w:lang w:val="es-419"/>
              </w:rPr>
            </w:pPr>
          </w:p>
        </w:tc>
        <w:tc>
          <w:tcPr>
            <w:tcW w:w="1007" w:type="dxa"/>
            <w:vMerge w:val="restart"/>
            <w:vAlign w:val="center"/>
          </w:tcPr>
          <w:p w14:paraId="3F5F9411"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Material gastable</w:t>
            </w:r>
          </w:p>
        </w:tc>
        <w:tc>
          <w:tcPr>
            <w:tcW w:w="1182" w:type="dxa"/>
            <w:gridSpan w:val="3"/>
            <w:vMerge w:val="restart"/>
            <w:vAlign w:val="center"/>
          </w:tcPr>
          <w:p w14:paraId="50C02764"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RD$ 500.000</w:t>
            </w:r>
          </w:p>
          <w:p w14:paraId="76B411A6" w14:textId="77777777" w:rsidR="004A66D3" w:rsidRPr="009069C5" w:rsidRDefault="004A66D3" w:rsidP="00B54271">
            <w:pPr>
              <w:rPr>
                <w:rFonts w:ascii="Times New Roman" w:hAnsi="Times New Roman" w:cs="Times New Roman"/>
                <w:sz w:val="14"/>
                <w:lang w:val="es-419"/>
              </w:rPr>
            </w:pPr>
          </w:p>
        </w:tc>
        <w:tc>
          <w:tcPr>
            <w:tcW w:w="1438" w:type="dxa"/>
            <w:vMerge w:val="restart"/>
            <w:vAlign w:val="center"/>
          </w:tcPr>
          <w:p w14:paraId="751603D7" w14:textId="77777777" w:rsidR="004A66D3" w:rsidRPr="009069C5" w:rsidRDefault="004A66D3" w:rsidP="00B54271">
            <w:pPr>
              <w:rPr>
                <w:rFonts w:ascii="Times New Roman" w:hAnsi="Times New Roman" w:cs="Times New Roman"/>
                <w:sz w:val="14"/>
                <w:lang w:val="es-419"/>
              </w:rPr>
            </w:pPr>
          </w:p>
        </w:tc>
      </w:tr>
      <w:tr w:rsidR="004A66D3" w:rsidRPr="001B344B" w14:paraId="61B9AC2B" w14:textId="77777777" w:rsidTr="00B54271">
        <w:trPr>
          <w:gridAfter w:val="2"/>
          <w:wAfter w:w="19" w:type="dxa"/>
          <w:trHeight w:val="384"/>
          <w:jc w:val="center"/>
        </w:trPr>
        <w:tc>
          <w:tcPr>
            <w:tcW w:w="1121" w:type="dxa"/>
            <w:vMerge/>
            <w:vAlign w:val="center"/>
          </w:tcPr>
          <w:p w14:paraId="18A685DE"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476A58A2"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55D72786"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3A14365E"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34768333"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41940735"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8.7.3 Definir presupuesto </w:t>
            </w:r>
          </w:p>
        </w:tc>
        <w:tc>
          <w:tcPr>
            <w:tcW w:w="1150" w:type="dxa"/>
            <w:vAlign w:val="center"/>
          </w:tcPr>
          <w:p w14:paraId="66E54143" w14:textId="77777777" w:rsidR="004A66D3" w:rsidRPr="009069C5" w:rsidRDefault="004A66D3" w:rsidP="00B54271">
            <w:pPr>
              <w:rPr>
                <w:rFonts w:ascii="Times New Roman" w:hAnsi="Times New Roman" w:cs="Times New Roman"/>
                <w:sz w:val="14"/>
                <w:lang w:val="es-419"/>
              </w:rPr>
            </w:pPr>
          </w:p>
          <w:p w14:paraId="04058C59"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p w14:paraId="63E5E01D" w14:textId="77777777" w:rsidR="004A66D3" w:rsidRPr="009069C5" w:rsidRDefault="004A66D3" w:rsidP="00B54271">
            <w:pPr>
              <w:rPr>
                <w:rFonts w:ascii="Times New Roman" w:hAnsi="Times New Roman" w:cs="Times New Roman"/>
                <w:sz w:val="14"/>
                <w:lang w:val="es-419"/>
              </w:rPr>
            </w:pPr>
          </w:p>
          <w:p w14:paraId="04D391B4" w14:textId="77777777" w:rsidR="004A66D3" w:rsidRPr="009069C5" w:rsidRDefault="004A66D3" w:rsidP="00B54271">
            <w:pPr>
              <w:rPr>
                <w:rFonts w:ascii="Times New Roman" w:hAnsi="Times New Roman" w:cs="Times New Roman"/>
                <w:sz w:val="14"/>
                <w:lang w:val="es-419"/>
              </w:rPr>
            </w:pPr>
          </w:p>
        </w:tc>
        <w:tc>
          <w:tcPr>
            <w:tcW w:w="1211" w:type="dxa"/>
            <w:vAlign w:val="center"/>
          </w:tcPr>
          <w:p w14:paraId="43895FB6"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Presupuesto </w:t>
            </w:r>
          </w:p>
          <w:p w14:paraId="0829A13D" w14:textId="77777777" w:rsidR="004A66D3" w:rsidRPr="009069C5" w:rsidRDefault="004A66D3" w:rsidP="00B54271">
            <w:pPr>
              <w:rPr>
                <w:rFonts w:ascii="Times New Roman" w:hAnsi="Times New Roman" w:cs="Times New Roman"/>
                <w:sz w:val="14"/>
                <w:lang w:val="es-419"/>
              </w:rPr>
            </w:pPr>
          </w:p>
          <w:p w14:paraId="401B45A7" w14:textId="77777777" w:rsidR="004A66D3" w:rsidRPr="009069C5" w:rsidRDefault="004A66D3" w:rsidP="00B54271">
            <w:pPr>
              <w:rPr>
                <w:rFonts w:ascii="Times New Roman" w:hAnsi="Times New Roman" w:cs="Times New Roman"/>
                <w:sz w:val="14"/>
                <w:lang w:val="es-419"/>
              </w:rPr>
            </w:pPr>
          </w:p>
        </w:tc>
        <w:tc>
          <w:tcPr>
            <w:tcW w:w="1274" w:type="dxa"/>
            <w:vAlign w:val="center"/>
          </w:tcPr>
          <w:p w14:paraId="714BDCC0"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Que la institución no cuenta con fondos disponibles.</w:t>
            </w:r>
          </w:p>
        </w:tc>
        <w:tc>
          <w:tcPr>
            <w:tcW w:w="1329" w:type="dxa"/>
            <w:vAlign w:val="center"/>
          </w:tcPr>
          <w:p w14:paraId="06609DBA"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Coordinar con Compras y Contrataciones la disponibilidad de los fondos.</w:t>
            </w:r>
          </w:p>
        </w:tc>
        <w:tc>
          <w:tcPr>
            <w:tcW w:w="278" w:type="dxa"/>
            <w:gridSpan w:val="2"/>
            <w:vAlign w:val="center"/>
          </w:tcPr>
          <w:p w14:paraId="438F924E"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75EC9AD7"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10FD2883"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5B07ED8C"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5A310A65"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auto"/>
            <w:vAlign w:val="center"/>
          </w:tcPr>
          <w:p w14:paraId="2668AC2B"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8A1C18B"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08AB5C2"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346B9929"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1EDF90E3"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01C629E3"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2A419FA4"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32961692"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42ECAE2A"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0CE253E8" w14:textId="77777777" w:rsidR="004A66D3" w:rsidRPr="009069C5" w:rsidRDefault="004A66D3" w:rsidP="00B54271">
            <w:pPr>
              <w:rPr>
                <w:rFonts w:ascii="Times New Roman" w:hAnsi="Times New Roman" w:cs="Times New Roman"/>
                <w:sz w:val="14"/>
                <w:lang w:val="es-419"/>
              </w:rPr>
            </w:pPr>
          </w:p>
        </w:tc>
      </w:tr>
      <w:tr w:rsidR="004A66D3" w:rsidRPr="001B344B" w14:paraId="46D969D6" w14:textId="77777777" w:rsidTr="00B54271">
        <w:trPr>
          <w:gridAfter w:val="2"/>
          <w:wAfter w:w="19" w:type="dxa"/>
          <w:trHeight w:val="597"/>
          <w:jc w:val="center"/>
        </w:trPr>
        <w:tc>
          <w:tcPr>
            <w:tcW w:w="1121" w:type="dxa"/>
            <w:vMerge/>
            <w:vAlign w:val="center"/>
          </w:tcPr>
          <w:p w14:paraId="2B0ED300" w14:textId="77777777" w:rsidR="004A66D3" w:rsidRPr="009069C5" w:rsidRDefault="004A66D3" w:rsidP="00B54271">
            <w:pPr>
              <w:rPr>
                <w:rFonts w:ascii="Times New Roman" w:hAnsi="Times New Roman" w:cs="Times New Roman"/>
                <w:sz w:val="14"/>
                <w:lang w:val="es-419"/>
              </w:rPr>
            </w:pPr>
          </w:p>
        </w:tc>
        <w:tc>
          <w:tcPr>
            <w:tcW w:w="1017" w:type="dxa"/>
            <w:vMerge/>
            <w:vAlign w:val="center"/>
          </w:tcPr>
          <w:p w14:paraId="72C1779F" w14:textId="77777777" w:rsidR="004A66D3" w:rsidRPr="009069C5" w:rsidRDefault="004A66D3" w:rsidP="00B54271">
            <w:pPr>
              <w:rPr>
                <w:rFonts w:ascii="Times New Roman" w:hAnsi="Times New Roman" w:cs="Times New Roman"/>
                <w:sz w:val="14"/>
                <w:lang w:val="es-419"/>
              </w:rPr>
            </w:pPr>
          </w:p>
        </w:tc>
        <w:tc>
          <w:tcPr>
            <w:tcW w:w="1052" w:type="dxa"/>
            <w:vMerge/>
            <w:vAlign w:val="center"/>
          </w:tcPr>
          <w:p w14:paraId="0316F9B0" w14:textId="77777777" w:rsidR="004A66D3" w:rsidRPr="009069C5" w:rsidRDefault="004A66D3" w:rsidP="00B54271">
            <w:pPr>
              <w:rPr>
                <w:rFonts w:ascii="Times New Roman" w:hAnsi="Times New Roman" w:cs="Times New Roman"/>
                <w:sz w:val="14"/>
                <w:lang w:val="es-419"/>
              </w:rPr>
            </w:pPr>
          </w:p>
        </w:tc>
        <w:tc>
          <w:tcPr>
            <w:tcW w:w="1002" w:type="dxa"/>
            <w:vMerge/>
            <w:vAlign w:val="center"/>
          </w:tcPr>
          <w:p w14:paraId="23759035" w14:textId="77777777" w:rsidR="004A66D3" w:rsidRPr="009069C5" w:rsidRDefault="004A66D3" w:rsidP="00B54271">
            <w:pPr>
              <w:rPr>
                <w:rFonts w:ascii="Times New Roman" w:hAnsi="Times New Roman" w:cs="Times New Roman"/>
                <w:sz w:val="14"/>
                <w:lang w:val="es-419"/>
              </w:rPr>
            </w:pPr>
          </w:p>
        </w:tc>
        <w:tc>
          <w:tcPr>
            <w:tcW w:w="1087" w:type="dxa"/>
            <w:vMerge/>
            <w:vAlign w:val="center"/>
          </w:tcPr>
          <w:p w14:paraId="702A0EBB" w14:textId="77777777" w:rsidR="004A66D3" w:rsidRPr="009069C5" w:rsidRDefault="004A66D3" w:rsidP="00B54271">
            <w:pPr>
              <w:rPr>
                <w:rFonts w:ascii="Times New Roman" w:hAnsi="Times New Roman" w:cs="Times New Roman"/>
                <w:sz w:val="14"/>
                <w:lang w:val="es-419"/>
              </w:rPr>
            </w:pPr>
          </w:p>
        </w:tc>
        <w:tc>
          <w:tcPr>
            <w:tcW w:w="1323" w:type="dxa"/>
            <w:vAlign w:val="center"/>
          </w:tcPr>
          <w:p w14:paraId="188405BC"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8.7.5 Realizar convocatoria </w:t>
            </w:r>
          </w:p>
        </w:tc>
        <w:tc>
          <w:tcPr>
            <w:tcW w:w="1150" w:type="dxa"/>
            <w:vAlign w:val="center"/>
          </w:tcPr>
          <w:p w14:paraId="1BDCC30F" w14:textId="77777777" w:rsidR="004A66D3" w:rsidRPr="009069C5" w:rsidRDefault="004A66D3" w:rsidP="00B54271">
            <w:pPr>
              <w:rPr>
                <w:rFonts w:ascii="Times New Roman" w:hAnsi="Times New Roman" w:cs="Times New Roman"/>
                <w:sz w:val="14"/>
                <w:lang w:val="es-419"/>
              </w:rPr>
            </w:pPr>
          </w:p>
          <w:p w14:paraId="7F33CE0B"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División de Comunicaciones</w:t>
            </w:r>
          </w:p>
        </w:tc>
        <w:tc>
          <w:tcPr>
            <w:tcW w:w="1211" w:type="dxa"/>
            <w:vAlign w:val="center"/>
          </w:tcPr>
          <w:p w14:paraId="017473A9"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-Campaña publicitaria</w:t>
            </w:r>
          </w:p>
        </w:tc>
        <w:tc>
          <w:tcPr>
            <w:tcW w:w="1274" w:type="dxa"/>
            <w:vAlign w:val="center"/>
          </w:tcPr>
          <w:p w14:paraId="6B85D104"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No alcanzar el público objetivo </w:t>
            </w:r>
          </w:p>
        </w:tc>
        <w:tc>
          <w:tcPr>
            <w:tcW w:w="1329" w:type="dxa"/>
            <w:vAlign w:val="center"/>
          </w:tcPr>
          <w:p w14:paraId="07B07042" w14:textId="77777777" w:rsidR="004A66D3" w:rsidRPr="009069C5" w:rsidRDefault="004A66D3"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Crear contenido que llame la atención del público meta </w:t>
            </w:r>
          </w:p>
        </w:tc>
        <w:tc>
          <w:tcPr>
            <w:tcW w:w="278" w:type="dxa"/>
            <w:gridSpan w:val="2"/>
            <w:vAlign w:val="center"/>
          </w:tcPr>
          <w:p w14:paraId="16CF3EEA"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27AD4D8F"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3E85236B"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14AC89C1" w14:textId="77777777" w:rsidR="004A66D3" w:rsidRPr="009069C5" w:rsidRDefault="004A66D3" w:rsidP="00B54271">
            <w:pPr>
              <w:rPr>
                <w:rFonts w:ascii="Times New Roman" w:hAnsi="Times New Roman" w:cs="Times New Roman"/>
                <w:sz w:val="14"/>
                <w:lang w:val="es-419"/>
              </w:rPr>
            </w:pPr>
          </w:p>
        </w:tc>
        <w:tc>
          <w:tcPr>
            <w:tcW w:w="279" w:type="dxa"/>
            <w:gridSpan w:val="2"/>
            <w:vAlign w:val="center"/>
          </w:tcPr>
          <w:p w14:paraId="3A2D6856"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auto"/>
            <w:vAlign w:val="center"/>
          </w:tcPr>
          <w:p w14:paraId="7B08800F"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025B0F8"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1102D4C4" w14:textId="77777777" w:rsidR="004A66D3" w:rsidRPr="009069C5" w:rsidRDefault="004A66D3" w:rsidP="00B54271">
            <w:pPr>
              <w:rPr>
                <w:rFonts w:ascii="Times New Roman" w:hAnsi="Times New Roman" w:cs="Times New Roman"/>
                <w:sz w:val="14"/>
                <w:lang w:val="es-419"/>
              </w:rPr>
            </w:pPr>
          </w:p>
        </w:tc>
        <w:tc>
          <w:tcPr>
            <w:tcW w:w="279" w:type="dxa"/>
            <w:gridSpan w:val="2"/>
            <w:shd w:val="clear" w:color="auto" w:fill="BEBEBE" w:themeFill="text2" w:themeFillTint="66"/>
            <w:vAlign w:val="center"/>
          </w:tcPr>
          <w:p w14:paraId="34A91F4C"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57227402" w14:textId="77777777" w:rsidR="004A66D3" w:rsidRPr="009069C5" w:rsidRDefault="004A66D3" w:rsidP="00B54271">
            <w:pPr>
              <w:rPr>
                <w:rFonts w:ascii="Times New Roman" w:hAnsi="Times New Roman" w:cs="Times New Roman"/>
                <w:sz w:val="14"/>
                <w:lang w:val="es-419"/>
              </w:rPr>
            </w:pPr>
          </w:p>
        </w:tc>
        <w:tc>
          <w:tcPr>
            <w:tcW w:w="279" w:type="dxa"/>
            <w:shd w:val="clear" w:color="auto" w:fill="BEBEBE" w:themeFill="text2" w:themeFillTint="66"/>
            <w:vAlign w:val="center"/>
          </w:tcPr>
          <w:p w14:paraId="5FC962EA" w14:textId="77777777" w:rsidR="004A66D3" w:rsidRPr="009069C5" w:rsidRDefault="004A66D3" w:rsidP="00B54271">
            <w:pPr>
              <w:rPr>
                <w:rFonts w:ascii="Times New Roman" w:hAnsi="Times New Roman" w:cs="Times New Roman"/>
                <w:sz w:val="14"/>
                <w:lang w:val="es-419"/>
              </w:rPr>
            </w:pPr>
          </w:p>
        </w:tc>
        <w:tc>
          <w:tcPr>
            <w:tcW w:w="284" w:type="dxa"/>
            <w:shd w:val="clear" w:color="auto" w:fill="BEBEBE" w:themeFill="text2" w:themeFillTint="66"/>
            <w:vAlign w:val="center"/>
          </w:tcPr>
          <w:p w14:paraId="4BE4A451" w14:textId="77777777" w:rsidR="004A66D3" w:rsidRPr="009069C5" w:rsidRDefault="004A66D3" w:rsidP="00B54271">
            <w:pPr>
              <w:rPr>
                <w:rFonts w:ascii="Times New Roman" w:hAnsi="Times New Roman" w:cs="Times New Roman"/>
                <w:sz w:val="14"/>
                <w:lang w:val="es-419"/>
              </w:rPr>
            </w:pPr>
          </w:p>
        </w:tc>
        <w:tc>
          <w:tcPr>
            <w:tcW w:w="1007" w:type="dxa"/>
            <w:vMerge/>
            <w:vAlign w:val="center"/>
          </w:tcPr>
          <w:p w14:paraId="1D809430" w14:textId="77777777" w:rsidR="004A66D3" w:rsidRPr="009069C5" w:rsidRDefault="004A66D3" w:rsidP="00B54271">
            <w:pPr>
              <w:rPr>
                <w:rFonts w:ascii="Times New Roman" w:hAnsi="Times New Roman" w:cs="Times New Roman"/>
                <w:sz w:val="14"/>
                <w:lang w:val="es-419"/>
              </w:rPr>
            </w:pPr>
          </w:p>
        </w:tc>
        <w:tc>
          <w:tcPr>
            <w:tcW w:w="1182" w:type="dxa"/>
            <w:gridSpan w:val="3"/>
            <w:vMerge/>
            <w:vAlign w:val="center"/>
          </w:tcPr>
          <w:p w14:paraId="68C1CA54" w14:textId="77777777" w:rsidR="004A66D3" w:rsidRPr="009069C5" w:rsidRDefault="004A66D3" w:rsidP="00B54271">
            <w:pPr>
              <w:rPr>
                <w:rFonts w:ascii="Times New Roman" w:hAnsi="Times New Roman" w:cs="Times New Roman"/>
                <w:sz w:val="14"/>
                <w:lang w:val="es-419"/>
              </w:rPr>
            </w:pPr>
          </w:p>
        </w:tc>
        <w:tc>
          <w:tcPr>
            <w:tcW w:w="1438" w:type="dxa"/>
            <w:vMerge/>
            <w:vAlign w:val="center"/>
          </w:tcPr>
          <w:p w14:paraId="6D7BF0FF" w14:textId="77777777" w:rsidR="004A66D3" w:rsidRPr="009069C5" w:rsidRDefault="004A66D3" w:rsidP="00B54271">
            <w:pPr>
              <w:rPr>
                <w:rFonts w:ascii="Times New Roman" w:hAnsi="Times New Roman" w:cs="Times New Roman"/>
                <w:sz w:val="14"/>
                <w:lang w:val="es-419"/>
              </w:rPr>
            </w:pPr>
          </w:p>
        </w:tc>
      </w:tr>
      <w:tr w:rsidR="004A66D3" w:rsidRPr="001B344B" w14:paraId="1FDF722F" w14:textId="77777777" w:rsidTr="00B54271">
        <w:trPr>
          <w:jc w:val="center"/>
        </w:trPr>
        <w:tc>
          <w:tcPr>
            <w:tcW w:w="18564" w:type="dxa"/>
            <w:gridSpan w:val="38"/>
            <w:shd w:val="clear" w:color="auto" w:fill="FF0000"/>
          </w:tcPr>
          <w:p w14:paraId="1DBE12AE" w14:textId="77777777" w:rsidR="004A66D3" w:rsidRPr="009069C5" w:rsidRDefault="004A66D3" w:rsidP="00B54271">
            <w:pPr>
              <w:rPr>
                <w:rFonts w:ascii="Times New Roman" w:hAnsi="Times New Roman" w:cs="Times New Roman"/>
                <w:sz w:val="10"/>
                <w:lang w:val="es-419"/>
              </w:rPr>
            </w:pPr>
          </w:p>
        </w:tc>
      </w:tr>
    </w:tbl>
    <w:p w14:paraId="5D36BA21" w14:textId="77777777" w:rsidR="00B17325" w:rsidRPr="009069C5" w:rsidRDefault="00B17325" w:rsidP="00341167">
      <w:pPr>
        <w:shd w:val="clear" w:color="auto" w:fill="FFFFFF"/>
        <w:tabs>
          <w:tab w:val="left" w:pos="1294"/>
        </w:tabs>
        <w:spacing w:after="280" w:line="233" w:lineRule="auto"/>
        <w:jc w:val="both"/>
        <w:rPr>
          <w:lang w:val="es-419"/>
        </w:rPr>
      </w:pPr>
    </w:p>
    <w:p w14:paraId="49D0146F" w14:textId="77777777" w:rsidR="00823541" w:rsidRPr="009069C5" w:rsidRDefault="00823541" w:rsidP="00341167">
      <w:pPr>
        <w:shd w:val="clear" w:color="auto" w:fill="FFFFFF"/>
        <w:tabs>
          <w:tab w:val="left" w:pos="1294"/>
        </w:tabs>
        <w:spacing w:after="280" w:line="233" w:lineRule="auto"/>
        <w:jc w:val="both"/>
        <w:rPr>
          <w:lang w:val="es-419"/>
        </w:rPr>
      </w:pPr>
    </w:p>
    <w:p w14:paraId="55EA2AB2" w14:textId="77777777" w:rsidR="00823541" w:rsidRPr="009069C5" w:rsidRDefault="00823541" w:rsidP="00341167">
      <w:pPr>
        <w:shd w:val="clear" w:color="auto" w:fill="FFFFFF"/>
        <w:tabs>
          <w:tab w:val="left" w:pos="1294"/>
        </w:tabs>
        <w:spacing w:after="280" w:line="233" w:lineRule="auto"/>
        <w:jc w:val="both"/>
        <w:rPr>
          <w:lang w:val="es-419"/>
        </w:rPr>
      </w:pPr>
    </w:p>
    <w:p w14:paraId="0153F904" w14:textId="77777777" w:rsidR="00823541" w:rsidRPr="009069C5" w:rsidRDefault="00823541" w:rsidP="00341167">
      <w:pPr>
        <w:shd w:val="clear" w:color="auto" w:fill="FFFFFF"/>
        <w:tabs>
          <w:tab w:val="left" w:pos="1294"/>
        </w:tabs>
        <w:spacing w:after="280" w:line="233" w:lineRule="auto"/>
        <w:jc w:val="both"/>
        <w:rPr>
          <w:lang w:val="es-419"/>
        </w:rPr>
      </w:pPr>
    </w:p>
    <w:p w14:paraId="34F4F20E" w14:textId="77777777" w:rsidR="00823541" w:rsidRPr="009069C5" w:rsidRDefault="00823541" w:rsidP="00341167">
      <w:pPr>
        <w:shd w:val="clear" w:color="auto" w:fill="FFFFFF"/>
        <w:tabs>
          <w:tab w:val="left" w:pos="1294"/>
        </w:tabs>
        <w:spacing w:after="280" w:line="233" w:lineRule="auto"/>
        <w:jc w:val="both"/>
        <w:rPr>
          <w:lang w:val="es-419"/>
        </w:rPr>
      </w:pPr>
    </w:p>
    <w:p w14:paraId="219864CF" w14:textId="77777777" w:rsidR="00823541" w:rsidRPr="009069C5" w:rsidRDefault="00823541" w:rsidP="00341167">
      <w:pPr>
        <w:shd w:val="clear" w:color="auto" w:fill="FFFFFF"/>
        <w:tabs>
          <w:tab w:val="left" w:pos="1294"/>
        </w:tabs>
        <w:spacing w:after="280" w:line="233" w:lineRule="auto"/>
        <w:jc w:val="both"/>
        <w:rPr>
          <w:lang w:val="es-419"/>
        </w:rPr>
      </w:pPr>
    </w:p>
    <w:p w14:paraId="263AB1FD" w14:textId="77777777" w:rsidR="00823541" w:rsidRPr="009069C5" w:rsidRDefault="00823541" w:rsidP="00341167">
      <w:pPr>
        <w:shd w:val="clear" w:color="auto" w:fill="FFFFFF"/>
        <w:tabs>
          <w:tab w:val="left" w:pos="1294"/>
        </w:tabs>
        <w:spacing w:after="280" w:line="233" w:lineRule="auto"/>
        <w:jc w:val="both"/>
        <w:rPr>
          <w:lang w:val="es-419"/>
        </w:rPr>
      </w:pPr>
    </w:p>
    <w:p w14:paraId="0F8EF7E8" w14:textId="77777777" w:rsidR="00823541" w:rsidRPr="009069C5" w:rsidRDefault="00823541" w:rsidP="00341167">
      <w:pPr>
        <w:shd w:val="clear" w:color="auto" w:fill="FFFFFF"/>
        <w:tabs>
          <w:tab w:val="left" w:pos="1294"/>
        </w:tabs>
        <w:spacing w:after="280" w:line="233" w:lineRule="auto"/>
        <w:jc w:val="both"/>
        <w:rPr>
          <w:lang w:val="es-419"/>
        </w:rPr>
      </w:pPr>
    </w:p>
    <w:p w14:paraId="780246A6" w14:textId="77777777" w:rsidR="00823541" w:rsidRPr="009069C5" w:rsidRDefault="00823541" w:rsidP="00341167">
      <w:pPr>
        <w:shd w:val="clear" w:color="auto" w:fill="FFFFFF"/>
        <w:tabs>
          <w:tab w:val="left" w:pos="1294"/>
        </w:tabs>
        <w:spacing w:after="280" w:line="233" w:lineRule="auto"/>
        <w:jc w:val="both"/>
        <w:rPr>
          <w:lang w:val="es-419"/>
        </w:rPr>
      </w:pPr>
    </w:p>
    <w:p w14:paraId="00ADA593" w14:textId="77777777" w:rsidR="00823541" w:rsidRPr="009069C5" w:rsidRDefault="00823541" w:rsidP="00341167">
      <w:pPr>
        <w:shd w:val="clear" w:color="auto" w:fill="FFFFFF"/>
        <w:tabs>
          <w:tab w:val="left" w:pos="1294"/>
        </w:tabs>
        <w:spacing w:after="280" w:line="233" w:lineRule="auto"/>
        <w:jc w:val="both"/>
        <w:rPr>
          <w:lang w:val="es-419"/>
        </w:rPr>
      </w:pPr>
    </w:p>
    <w:p w14:paraId="7C93B61E" w14:textId="77777777" w:rsidR="00823541" w:rsidRPr="009069C5" w:rsidRDefault="00823541" w:rsidP="00341167">
      <w:pPr>
        <w:shd w:val="clear" w:color="auto" w:fill="FFFFFF"/>
        <w:tabs>
          <w:tab w:val="left" w:pos="1294"/>
        </w:tabs>
        <w:spacing w:after="280" w:line="233" w:lineRule="auto"/>
        <w:jc w:val="both"/>
        <w:rPr>
          <w:lang w:val="es-419"/>
        </w:rPr>
      </w:pPr>
    </w:p>
    <w:p w14:paraId="1FB23F67" w14:textId="77777777" w:rsidR="00823541" w:rsidRPr="009069C5" w:rsidRDefault="00823541" w:rsidP="00341167">
      <w:pPr>
        <w:shd w:val="clear" w:color="auto" w:fill="FFFFFF"/>
        <w:tabs>
          <w:tab w:val="left" w:pos="1294"/>
        </w:tabs>
        <w:spacing w:after="280" w:line="233" w:lineRule="auto"/>
        <w:jc w:val="both"/>
        <w:rPr>
          <w:lang w:val="es-419"/>
        </w:rPr>
      </w:pPr>
    </w:p>
    <w:p w14:paraId="45AAC005" w14:textId="77777777" w:rsidR="00823541" w:rsidRPr="009069C5" w:rsidRDefault="00823541" w:rsidP="00341167">
      <w:pPr>
        <w:shd w:val="clear" w:color="auto" w:fill="FFFFFF"/>
        <w:tabs>
          <w:tab w:val="left" w:pos="1294"/>
        </w:tabs>
        <w:spacing w:after="280" w:line="233" w:lineRule="auto"/>
        <w:jc w:val="both"/>
        <w:rPr>
          <w:lang w:val="es-419"/>
        </w:rPr>
      </w:pPr>
    </w:p>
    <w:p w14:paraId="62D6C397" w14:textId="77777777" w:rsidR="00823541" w:rsidRPr="009069C5" w:rsidRDefault="00823541" w:rsidP="00341167">
      <w:pPr>
        <w:shd w:val="clear" w:color="auto" w:fill="FFFFFF"/>
        <w:tabs>
          <w:tab w:val="left" w:pos="1294"/>
        </w:tabs>
        <w:spacing w:after="280" w:line="233" w:lineRule="auto"/>
        <w:jc w:val="both"/>
        <w:rPr>
          <w:lang w:val="es-419"/>
        </w:rPr>
      </w:pPr>
    </w:p>
    <w:tbl>
      <w:tblPr>
        <w:tblStyle w:val="Tablaconcuadrcula"/>
        <w:tblW w:w="18701" w:type="dxa"/>
        <w:jc w:val="center"/>
        <w:tblLayout w:type="fixed"/>
        <w:tblLook w:val="04A0" w:firstRow="1" w:lastRow="0" w:firstColumn="1" w:lastColumn="0" w:noHBand="0" w:noVBand="1"/>
      </w:tblPr>
      <w:tblGrid>
        <w:gridCol w:w="1446"/>
        <w:gridCol w:w="1285"/>
        <w:gridCol w:w="1143"/>
        <w:gridCol w:w="1166"/>
        <w:gridCol w:w="950"/>
        <w:gridCol w:w="1513"/>
        <w:gridCol w:w="1404"/>
        <w:gridCol w:w="1299"/>
        <w:gridCol w:w="1080"/>
        <w:gridCol w:w="1352"/>
        <w:gridCol w:w="243"/>
        <w:gridCol w:w="244"/>
        <w:gridCol w:w="243"/>
        <w:gridCol w:w="17"/>
        <w:gridCol w:w="227"/>
        <w:gridCol w:w="9"/>
        <w:gridCol w:w="6"/>
        <w:gridCol w:w="236"/>
        <w:gridCol w:w="247"/>
        <w:gridCol w:w="243"/>
        <w:gridCol w:w="244"/>
        <w:gridCol w:w="243"/>
        <w:gridCol w:w="244"/>
        <w:gridCol w:w="9"/>
        <w:gridCol w:w="235"/>
        <w:gridCol w:w="9"/>
        <w:gridCol w:w="238"/>
        <w:gridCol w:w="995"/>
        <w:gridCol w:w="1125"/>
        <w:gridCol w:w="990"/>
        <w:gridCol w:w="16"/>
      </w:tblGrid>
      <w:tr w:rsidR="001511C5" w:rsidRPr="009069C5" w14:paraId="2A9E8EC6" w14:textId="77777777" w:rsidTr="00B54271">
        <w:trPr>
          <w:gridAfter w:val="1"/>
          <w:wAfter w:w="16" w:type="dxa"/>
          <w:trHeight w:val="523"/>
          <w:jc w:val="center"/>
        </w:trPr>
        <w:tc>
          <w:tcPr>
            <w:tcW w:w="18685" w:type="dxa"/>
            <w:gridSpan w:val="30"/>
            <w:shd w:val="clear" w:color="auto" w:fill="002060"/>
          </w:tcPr>
          <w:p w14:paraId="087BD25C" w14:textId="77777777" w:rsidR="001511C5" w:rsidRPr="009069C5" w:rsidRDefault="001511C5" w:rsidP="00B54271">
            <w:pPr>
              <w:jc w:val="center"/>
              <w:rPr>
                <w:rFonts w:ascii="Times New Roman" w:hAnsi="Times New Roman" w:cs="Times New Roman"/>
                <w:sz w:val="10"/>
                <w:szCs w:val="10"/>
                <w:lang w:val="es-419"/>
              </w:rPr>
            </w:pPr>
          </w:p>
          <w:p w14:paraId="1141C600" w14:textId="77777777" w:rsidR="001511C5" w:rsidRPr="009069C5" w:rsidRDefault="001511C5" w:rsidP="00B54271">
            <w:pPr>
              <w:shd w:val="clear" w:color="auto" w:fill="002060"/>
              <w:jc w:val="center"/>
              <w:rPr>
                <w:rFonts w:ascii="Times New Roman" w:hAnsi="Times New Roman" w:cs="Times New Roman"/>
                <w:b/>
                <w:sz w:val="32"/>
                <w:lang w:val="es-419"/>
              </w:rPr>
            </w:pPr>
            <w:r w:rsidRPr="009069C5">
              <w:rPr>
                <w:rFonts w:ascii="Times New Roman" w:hAnsi="Times New Roman" w:cs="Times New Roman"/>
                <w:b/>
                <w:sz w:val="32"/>
                <w:lang w:val="es-419"/>
              </w:rPr>
              <w:t>PLAN OPERATIVO ANUAL 2023</w:t>
            </w:r>
          </w:p>
          <w:p w14:paraId="2355B8C8" w14:textId="77777777" w:rsidR="001511C5" w:rsidRPr="009069C5" w:rsidRDefault="001511C5" w:rsidP="00B54271">
            <w:pPr>
              <w:jc w:val="center"/>
              <w:rPr>
                <w:rFonts w:ascii="Times New Roman" w:hAnsi="Times New Roman" w:cs="Times New Roman"/>
                <w:sz w:val="10"/>
                <w:szCs w:val="10"/>
                <w:lang w:val="es-419"/>
              </w:rPr>
            </w:pPr>
          </w:p>
        </w:tc>
      </w:tr>
      <w:tr w:rsidR="001511C5" w:rsidRPr="009069C5" w14:paraId="255F52DB" w14:textId="77777777" w:rsidTr="00B54271">
        <w:trPr>
          <w:gridAfter w:val="1"/>
          <w:wAfter w:w="16" w:type="dxa"/>
          <w:trHeight w:val="475"/>
          <w:jc w:val="center"/>
        </w:trPr>
        <w:tc>
          <w:tcPr>
            <w:tcW w:w="18685" w:type="dxa"/>
            <w:gridSpan w:val="30"/>
          </w:tcPr>
          <w:p w14:paraId="1FD80BA9" w14:textId="77777777" w:rsidR="001511C5" w:rsidRPr="009069C5" w:rsidRDefault="001511C5" w:rsidP="00B54271">
            <w:pPr>
              <w:rPr>
                <w:rFonts w:ascii="Times New Roman" w:hAnsi="Times New Roman" w:cs="Times New Roman"/>
                <w:sz w:val="10"/>
                <w:szCs w:val="10"/>
                <w:lang w:val="es-419"/>
              </w:rPr>
            </w:pPr>
          </w:p>
          <w:p w14:paraId="3E44220B" w14:textId="77777777" w:rsidR="001511C5" w:rsidRPr="009069C5" w:rsidRDefault="001511C5" w:rsidP="00B54271">
            <w:pPr>
              <w:rPr>
                <w:rFonts w:ascii="Times New Roman" w:hAnsi="Times New Roman" w:cs="Times New Roman"/>
                <w:sz w:val="28"/>
                <w:lang w:val="es-419"/>
              </w:rPr>
            </w:pPr>
            <w:r w:rsidRPr="009069C5">
              <w:rPr>
                <w:rFonts w:ascii="Times New Roman" w:hAnsi="Times New Roman" w:cs="Times New Roman"/>
                <w:b/>
                <w:lang w:val="es-419"/>
              </w:rPr>
              <w:t>UNIDAD</w:t>
            </w:r>
            <w:r w:rsidRPr="009069C5">
              <w:rPr>
                <w:rFonts w:ascii="Times New Roman" w:hAnsi="Times New Roman" w:cs="Times New Roman"/>
                <w:b/>
                <w:sz w:val="28"/>
                <w:lang w:val="es-419"/>
              </w:rPr>
              <w:t>:</w:t>
            </w:r>
            <w:r w:rsidRPr="009069C5">
              <w:rPr>
                <w:rFonts w:ascii="Times New Roman" w:hAnsi="Times New Roman" w:cs="Times New Roman"/>
                <w:sz w:val="28"/>
                <w:lang w:val="es-419"/>
              </w:rPr>
              <w:t xml:space="preserve"> División Administrativa</w:t>
            </w:r>
          </w:p>
          <w:p w14:paraId="56DADD0E" w14:textId="77777777" w:rsidR="001511C5" w:rsidRPr="009069C5" w:rsidRDefault="001511C5" w:rsidP="00B54271">
            <w:pPr>
              <w:rPr>
                <w:rFonts w:ascii="Times New Roman" w:hAnsi="Times New Roman" w:cs="Times New Roman"/>
                <w:sz w:val="10"/>
                <w:szCs w:val="10"/>
                <w:lang w:val="es-419"/>
              </w:rPr>
            </w:pPr>
          </w:p>
        </w:tc>
      </w:tr>
      <w:tr w:rsidR="001511C5" w:rsidRPr="009069C5" w14:paraId="23D62580" w14:textId="77777777" w:rsidTr="00B54271">
        <w:trPr>
          <w:gridAfter w:val="1"/>
          <w:wAfter w:w="16" w:type="dxa"/>
          <w:trHeight w:val="124"/>
          <w:jc w:val="center"/>
        </w:trPr>
        <w:tc>
          <w:tcPr>
            <w:tcW w:w="18685" w:type="dxa"/>
            <w:gridSpan w:val="30"/>
            <w:shd w:val="clear" w:color="auto" w:fill="808080" w:themeFill="background1" w:themeFillShade="80"/>
          </w:tcPr>
          <w:p w14:paraId="54FA5D32" w14:textId="77777777" w:rsidR="001511C5" w:rsidRPr="009069C5" w:rsidRDefault="001511C5" w:rsidP="00B54271">
            <w:pPr>
              <w:rPr>
                <w:rFonts w:ascii="Times New Roman" w:hAnsi="Times New Roman" w:cs="Times New Roman"/>
                <w:sz w:val="10"/>
                <w:lang w:val="es-419"/>
              </w:rPr>
            </w:pPr>
          </w:p>
        </w:tc>
      </w:tr>
      <w:tr w:rsidR="001511C5" w:rsidRPr="001B344B" w14:paraId="727AED50" w14:textId="77777777" w:rsidTr="00B54271">
        <w:trPr>
          <w:gridAfter w:val="1"/>
          <w:wAfter w:w="16" w:type="dxa"/>
          <w:trHeight w:val="247"/>
          <w:jc w:val="center"/>
        </w:trPr>
        <w:tc>
          <w:tcPr>
            <w:tcW w:w="18685" w:type="dxa"/>
            <w:gridSpan w:val="30"/>
          </w:tcPr>
          <w:p w14:paraId="69696D46" w14:textId="77777777" w:rsidR="001511C5" w:rsidRPr="009069C5" w:rsidRDefault="001511C5" w:rsidP="00B54271">
            <w:pPr>
              <w:rPr>
                <w:rFonts w:ascii="Times New Roman" w:hAnsi="Times New Roman" w:cs="Times New Roman"/>
                <w:lang w:val="es-419"/>
              </w:rPr>
            </w:pPr>
            <w:r w:rsidRPr="009069C5">
              <w:rPr>
                <w:rFonts w:ascii="Times New Roman" w:hAnsi="Times New Roman" w:cs="Times New Roman"/>
                <w:b/>
                <w:lang w:val="es-419"/>
              </w:rPr>
              <w:t>Línea de Acción:</w:t>
            </w:r>
            <w:r w:rsidRPr="009069C5">
              <w:rPr>
                <w:rFonts w:ascii="Times New Roman" w:hAnsi="Times New Roman" w:cs="Times New Roman"/>
                <w:lang w:val="es-419"/>
              </w:rPr>
              <w:t xml:space="preserve"> </w:t>
            </w:r>
          </w:p>
          <w:p w14:paraId="0C92051A" w14:textId="77777777" w:rsidR="001511C5" w:rsidRPr="009069C5" w:rsidRDefault="001511C5" w:rsidP="00B54271">
            <w:pPr>
              <w:rPr>
                <w:rFonts w:ascii="Times New Roman" w:hAnsi="Times New Roman" w:cs="Times New Roman"/>
                <w:lang w:val="es-419"/>
              </w:rPr>
            </w:pPr>
            <w:r w:rsidRPr="009069C5">
              <w:rPr>
                <w:rFonts w:ascii="Times New Roman" w:hAnsi="Times New Roman" w:cs="Times New Roman"/>
                <w:b/>
                <w:bCs/>
                <w:lang w:val="es-419"/>
              </w:rPr>
              <w:t xml:space="preserve">1.1.1- </w:t>
            </w:r>
            <w:r w:rsidRPr="009069C5">
              <w:rPr>
                <w:rFonts w:ascii="Times New Roman" w:hAnsi="Times New Roman" w:cs="Times New Roman"/>
                <w:lang w:val="es-419"/>
              </w:rPr>
              <w:t>Implementar un sistema de control interno para el manejo de acceso a la información que garantice la transparencia, la rendición de cuentas y la calidad del gasto.</w:t>
            </w:r>
          </w:p>
          <w:p w14:paraId="58DA74C9" w14:textId="77777777" w:rsidR="001511C5" w:rsidRPr="009069C5" w:rsidRDefault="001511C5" w:rsidP="00B54271">
            <w:pPr>
              <w:rPr>
                <w:rFonts w:ascii="Times New Roman" w:hAnsi="Times New Roman" w:cs="Times New Roman"/>
                <w:lang w:val="es-419"/>
              </w:rPr>
            </w:pPr>
            <w:r w:rsidRPr="009069C5">
              <w:rPr>
                <w:rFonts w:ascii="Times New Roman" w:hAnsi="Times New Roman" w:cs="Times New Roman"/>
                <w:b/>
                <w:bCs/>
                <w:lang w:val="es-419"/>
              </w:rPr>
              <w:t xml:space="preserve">1.1.5- </w:t>
            </w:r>
            <w:r w:rsidRPr="009069C5">
              <w:rPr>
                <w:rFonts w:ascii="Times New Roman" w:hAnsi="Times New Roman" w:cs="Times New Roman"/>
                <w:lang w:val="es-419"/>
              </w:rPr>
              <w:t>Fomentar el cumplimiento de la planificación estratégica y operativa con el fin de potenciar la eficiencia y eficacia de los recursos.</w:t>
            </w:r>
          </w:p>
          <w:p w14:paraId="4FBF21A7" w14:textId="77777777" w:rsidR="001511C5" w:rsidRPr="009069C5" w:rsidRDefault="001511C5" w:rsidP="00B54271">
            <w:pPr>
              <w:rPr>
                <w:rFonts w:ascii="Times New Roman" w:hAnsi="Times New Roman" w:cs="Times New Roman"/>
                <w:lang w:val="es-419"/>
              </w:rPr>
            </w:pPr>
            <w:r w:rsidRPr="009069C5">
              <w:rPr>
                <w:rFonts w:ascii="Times New Roman" w:hAnsi="Times New Roman" w:cs="Times New Roman"/>
                <w:b/>
                <w:bCs/>
                <w:lang w:val="es-419"/>
              </w:rPr>
              <w:t>1.1.7-</w:t>
            </w:r>
            <w:r w:rsidRPr="009069C5">
              <w:rPr>
                <w:rFonts w:ascii="Times New Roman" w:hAnsi="Times New Roman" w:cs="Times New Roman"/>
                <w:lang w:val="es-419"/>
              </w:rPr>
              <w:t xml:space="preserve"> implementar las tecnologías TIC como herramientas para el desarrollo y la transparencia de los procesos internos.</w:t>
            </w:r>
          </w:p>
        </w:tc>
      </w:tr>
      <w:tr w:rsidR="001511C5" w:rsidRPr="001B344B" w14:paraId="1FDCB8F4" w14:textId="77777777" w:rsidTr="00B54271">
        <w:trPr>
          <w:gridAfter w:val="1"/>
          <w:wAfter w:w="16" w:type="dxa"/>
          <w:trHeight w:val="124"/>
          <w:jc w:val="center"/>
        </w:trPr>
        <w:tc>
          <w:tcPr>
            <w:tcW w:w="18685" w:type="dxa"/>
            <w:gridSpan w:val="30"/>
            <w:shd w:val="clear" w:color="auto" w:fill="72F1E2" w:themeFill="accent2" w:themeFillTint="99"/>
          </w:tcPr>
          <w:p w14:paraId="70EF1A9C" w14:textId="77777777" w:rsidR="001511C5" w:rsidRPr="009069C5" w:rsidRDefault="001511C5" w:rsidP="00B54271">
            <w:pPr>
              <w:rPr>
                <w:rFonts w:ascii="Times New Roman" w:hAnsi="Times New Roman" w:cs="Times New Roman"/>
                <w:sz w:val="10"/>
                <w:lang w:val="es-419"/>
              </w:rPr>
            </w:pPr>
          </w:p>
        </w:tc>
      </w:tr>
      <w:tr w:rsidR="001511C5" w:rsidRPr="001B344B" w14:paraId="565DD21A" w14:textId="77777777" w:rsidTr="00B54271">
        <w:trPr>
          <w:gridAfter w:val="1"/>
          <w:wAfter w:w="16" w:type="dxa"/>
          <w:trHeight w:val="247"/>
          <w:jc w:val="center"/>
        </w:trPr>
        <w:tc>
          <w:tcPr>
            <w:tcW w:w="18685" w:type="dxa"/>
            <w:gridSpan w:val="30"/>
          </w:tcPr>
          <w:p w14:paraId="71B019DE" w14:textId="77777777" w:rsidR="001511C5" w:rsidRPr="009069C5" w:rsidRDefault="001511C5" w:rsidP="00B54271">
            <w:pPr>
              <w:pStyle w:val="Sinespaciado"/>
              <w:rPr>
                <w:rFonts w:ascii="Times New Roman" w:hAnsi="Times New Roman" w:cs="Times New Roman"/>
                <w:lang w:val="es-419"/>
              </w:rPr>
            </w:pPr>
            <w:r w:rsidRPr="009069C5">
              <w:rPr>
                <w:rFonts w:ascii="Times New Roman" w:hAnsi="Times New Roman" w:cs="Times New Roman"/>
                <w:b/>
                <w:lang w:val="es-419"/>
              </w:rPr>
              <w:t>Lineamiento Operativo:</w:t>
            </w:r>
            <w:r w:rsidRPr="009069C5">
              <w:rPr>
                <w:rFonts w:ascii="Times New Roman" w:hAnsi="Times New Roman" w:cs="Times New Roman"/>
                <w:lang w:val="es-419"/>
              </w:rPr>
              <w:t xml:space="preserve"> </w:t>
            </w:r>
          </w:p>
          <w:p w14:paraId="0BDD4074" w14:textId="77777777" w:rsidR="001511C5" w:rsidRPr="009069C5" w:rsidRDefault="001511C5" w:rsidP="00FE71B1">
            <w:pPr>
              <w:pStyle w:val="Sinespaciado"/>
              <w:numPr>
                <w:ilvl w:val="0"/>
                <w:numId w:val="30"/>
              </w:numPr>
              <w:rPr>
                <w:rFonts w:ascii="Times New Roman" w:hAnsi="Times New Roman" w:cs="Times New Roman"/>
                <w:lang w:val="es-419"/>
              </w:rPr>
            </w:pPr>
            <w:r w:rsidRPr="009069C5">
              <w:rPr>
                <w:rFonts w:ascii="Times New Roman" w:hAnsi="Times New Roman" w:cs="Times New Roman"/>
                <w:lang w:val="es-419"/>
              </w:rPr>
              <w:t>Gestión eficiente y eficaz de los recursos institucionales</w:t>
            </w:r>
          </w:p>
          <w:p w14:paraId="41FE5DB5" w14:textId="77777777" w:rsidR="001511C5" w:rsidRPr="009069C5" w:rsidRDefault="001511C5" w:rsidP="00FE71B1">
            <w:pPr>
              <w:pStyle w:val="Sinespaciado"/>
              <w:numPr>
                <w:ilvl w:val="0"/>
                <w:numId w:val="30"/>
              </w:numPr>
              <w:rPr>
                <w:rFonts w:ascii="Times New Roman" w:hAnsi="Times New Roman" w:cs="Times New Roman"/>
                <w:lang w:val="es-419"/>
              </w:rPr>
            </w:pPr>
            <w:r w:rsidRPr="009069C5">
              <w:rPr>
                <w:rFonts w:ascii="Times New Roman" w:hAnsi="Times New Roman" w:cs="Times New Roman"/>
                <w:lang w:val="es-419"/>
              </w:rPr>
              <w:t>Aseguramiento de la eficiencia de la gestión logística institucional</w:t>
            </w:r>
          </w:p>
        </w:tc>
      </w:tr>
      <w:tr w:rsidR="001511C5" w:rsidRPr="001B344B" w14:paraId="30742D96" w14:textId="77777777" w:rsidTr="00B54271">
        <w:trPr>
          <w:gridAfter w:val="1"/>
          <w:wAfter w:w="16" w:type="dxa"/>
          <w:trHeight w:val="108"/>
          <w:jc w:val="center"/>
        </w:trPr>
        <w:tc>
          <w:tcPr>
            <w:tcW w:w="18685" w:type="dxa"/>
            <w:gridSpan w:val="30"/>
            <w:shd w:val="clear" w:color="auto" w:fill="808080" w:themeFill="background1" w:themeFillShade="80"/>
          </w:tcPr>
          <w:p w14:paraId="6852181E" w14:textId="77777777" w:rsidR="001511C5" w:rsidRPr="009069C5" w:rsidRDefault="001511C5" w:rsidP="00B54271">
            <w:pPr>
              <w:rPr>
                <w:rFonts w:ascii="Times New Roman" w:hAnsi="Times New Roman" w:cs="Times New Roman"/>
                <w:sz w:val="10"/>
                <w:lang w:val="es-419"/>
              </w:rPr>
            </w:pPr>
          </w:p>
        </w:tc>
      </w:tr>
      <w:tr w:rsidR="001511C5" w:rsidRPr="009069C5" w14:paraId="4384BAFA" w14:textId="77777777" w:rsidTr="00B54271">
        <w:trPr>
          <w:gridAfter w:val="1"/>
          <w:wAfter w:w="16" w:type="dxa"/>
          <w:trHeight w:val="263"/>
          <w:jc w:val="center"/>
        </w:trPr>
        <w:tc>
          <w:tcPr>
            <w:tcW w:w="1446" w:type="dxa"/>
            <w:shd w:val="clear" w:color="auto" w:fill="002060"/>
            <w:vAlign w:val="center"/>
          </w:tcPr>
          <w:p w14:paraId="7405A28A" w14:textId="77777777" w:rsidR="001511C5" w:rsidRPr="009069C5" w:rsidRDefault="001511C5" w:rsidP="00B54271">
            <w:pPr>
              <w:jc w:val="center"/>
              <w:rPr>
                <w:rFonts w:ascii="Times New Roman" w:hAnsi="Times New Roman" w:cs="Times New Roman"/>
                <w:b/>
                <w:lang w:val="es-419"/>
              </w:rPr>
            </w:pPr>
            <w:r w:rsidRPr="009069C5">
              <w:rPr>
                <w:rFonts w:ascii="Times New Roman" w:hAnsi="Times New Roman" w:cs="Times New Roman"/>
                <w:b/>
                <w:lang w:val="es-419"/>
              </w:rPr>
              <w:t>1</w:t>
            </w:r>
          </w:p>
        </w:tc>
        <w:tc>
          <w:tcPr>
            <w:tcW w:w="1285" w:type="dxa"/>
            <w:shd w:val="clear" w:color="auto" w:fill="002060"/>
            <w:vAlign w:val="center"/>
          </w:tcPr>
          <w:p w14:paraId="17397A2D" w14:textId="77777777" w:rsidR="001511C5" w:rsidRPr="009069C5" w:rsidRDefault="001511C5" w:rsidP="00B54271">
            <w:pPr>
              <w:jc w:val="center"/>
              <w:rPr>
                <w:rFonts w:ascii="Times New Roman" w:hAnsi="Times New Roman" w:cs="Times New Roman"/>
                <w:b/>
                <w:lang w:val="es-419"/>
              </w:rPr>
            </w:pPr>
            <w:r w:rsidRPr="009069C5">
              <w:rPr>
                <w:rFonts w:ascii="Times New Roman" w:hAnsi="Times New Roman" w:cs="Times New Roman"/>
                <w:b/>
                <w:lang w:val="es-419"/>
              </w:rPr>
              <w:t>2</w:t>
            </w:r>
          </w:p>
        </w:tc>
        <w:tc>
          <w:tcPr>
            <w:tcW w:w="1143" w:type="dxa"/>
            <w:shd w:val="clear" w:color="auto" w:fill="002060"/>
          </w:tcPr>
          <w:p w14:paraId="1310D582" w14:textId="77777777" w:rsidR="001511C5" w:rsidRPr="009069C5" w:rsidRDefault="001511C5" w:rsidP="00B54271">
            <w:pPr>
              <w:jc w:val="center"/>
              <w:rPr>
                <w:rFonts w:ascii="Times New Roman" w:hAnsi="Times New Roman" w:cs="Times New Roman"/>
                <w:b/>
                <w:lang w:val="es-419"/>
              </w:rPr>
            </w:pPr>
            <w:r w:rsidRPr="009069C5">
              <w:rPr>
                <w:rFonts w:ascii="Times New Roman" w:hAnsi="Times New Roman" w:cs="Times New Roman"/>
                <w:b/>
                <w:lang w:val="es-419"/>
              </w:rPr>
              <w:t>3</w:t>
            </w:r>
          </w:p>
        </w:tc>
        <w:tc>
          <w:tcPr>
            <w:tcW w:w="1166" w:type="dxa"/>
            <w:shd w:val="clear" w:color="auto" w:fill="002060"/>
            <w:vAlign w:val="center"/>
          </w:tcPr>
          <w:p w14:paraId="07DBA8CF" w14:textId="77777777" w:rsidR="001511C5" w:rsidRPr="009069C5" w:rsidRDefault="001511C5" w:rsidP="00B54271">
            <w:pPr>
              <w:jc w:val="center"/>
              <w:rPr>
                <w:rFonts w:ascii="Times New Roman" w:hAnsi="Times New Roman" w:cs="Times New Roman"/>
                <w:b/>
                <w:lang w:val="es-419"/>
              </w:rPr>
            </w:pPr>
            <w:r w:rsidRPr="009069C5">
              <w:rPr>
                <w:rFonts w:ascii="Times New Roman" w:hAnsi="Times New Roman" w:cs="Times New Roman"/>
                <w:b/>
                <w:lang w:val="es-419"/>
              </w:rPr>
              <w:t>4</w:t>
            </w:r>
          </w:p>
        </w:tc>
        <w:tc>
          <w:tcPr>
            <w:tcW w:w="950" w:type="dxa"/>
            <w:shd w:val="clear" w:color="auto" w:fill="002060"/>
          </w:tcPr>
          <w:p w14:paraId="10E7B2BE" w14:textId="77777777" w:rsidR="001511C5" w:rsidRPr="009069C5" w:rsidRDefault="001511C5" w:rsidP="00B54271">
            <w:pPr>
              <w:jc w:val="center"/>
              <w:rPr>
                <w:rFonts w:ascii="Times New Roman" w:hAnsi="Times New Roman" w:cs="Times New Roman"/>
                <w:b/>
                <w:lang w:val="es-419"/>
              </w:rPr>
            </w:pPr>
          </w:p>
        </w:tc>
        <w:tc>
          <w:tcPr>
            <w:tcW w:w="1513" w:type="dxa"/>
            <w:shd w:val="clear" w:color="auto" w:fill="002060"/>
            <w:vAlign w:val="center"/>
          </w:tcPr>
          <w:p w14:paraId="23C0D693" w14:textId="77777777" w:rsidR="001511C5" w:rsidRPr="009069C5" w:rsidRDefault="001511C5" w:rsidP="00B54271">
            <w:pPr>
              <w:jc w:val="center"/>
              <w:rPr>
                <w:rFonts w:ascii="Times New Roman" w:hAnsi="Times New Roman" w:cs="Times New Roman"/>
                <w:b/>
                <w:lang w:val="es-419"/>
              </w:rPr>
            </w:pPr>
            <w:r w:rsidRPr="009069C5">
              <w:rPr>
                <w:rFonts w:ascii="Times New Roman" w:hAnsi="Times New Roman" w:cs="Times New Roman"/>
                <w:b/>
                <w:lang w:val="es-419"/>
              </w:rPr>
              <w:t>5</w:t>
            </w:r>
          </w:p>
        </w:tc>
        <w:tc>
          <w:tcPr>
            <w:tcW w:w="1404" w:type="dxa"/>
            <w:shd w:val="clear" w:color="auto" w:fill="002060"/>
            <w:vAlign w:val="center"/>
          </w:tcPr>
          <w:p w14:paraId="37F49E0B" w14:textId="77777777" w:rsidR="001511C5" w:rsidRPr="009069C5" w:rsidRDefault="001511C5" w:rsidP="00B54271">
            <w:pPr>
              <w:jc w:val="center"/>
              <w:rPr>
                <w:rFonts w:ascii="Times New Roman" w:hAnsi="Times New Roman" w:cs="Times New Roman"/>
                <w:b/>
                <w:lang w:val="es-419"/>
              </w:rPr>
            </w:pPr>
            <w:r w:rsidRPr="009069C5">
              <w:rPr>
                <w:rFonts w:ascii="Times New Roman" w:hAnsi="Times New Roman" w:cs="Times New Roman"/>
                <w:b/>
                <w:lang w:val="es-419"/>
              </w:rPr>
              <w:t>6</w:t>
            </w:r>
          </w:p>
        </w:tc>
        <w:tc>
          <w:tcPr>
            <w:tcW w:w="1299" w:type="dxa"/>
            <w:shd w:val="clear" w:color="auto" w:fill="002060"/>
            <w:vAlign w:val="center"/>
          </w:tcPr>
          <w:p w14:paraId="3E5FE144" w14:textId="77777777" w:rsidR="001511C5" w:rsidRPr="009069C5" w:rsidRDefault="001511C5" w:rsidP="00B54271">
            <w:pPr>
              <w:jc w:val="center"/>
              <w:rPr>
                <w:rFonts w:ascii="Times New Roman" w:hAnsi="Times New Roman" w:cs="Times New Roman"/>
                <w:b/>
                <w:lang w:val="es-419"/>
              </w:rPr>
            </w:pPr>
            <w:r w:rsidRPr="009069C5">
              <w:rPr>
                <w:rFonts w:ascii="Times New Roman" w:hAnsi="Times New Roman" w:cs="Times New Roman"/>
                <w:b/>
                <w:lang w:val="es-419"/>
              </w:rPr>
              <w:t>7</w:t>
            </w:r>
          </w:p>
        </w:tc>
        <w:tc>
          <w:tcPr>
            <w:tcW w:w="2432" w:type="dxa"/>
            <w:gridSpan w:val="2"/>
            <w:shd w:val="clear" w:color="auto" w:fill="002060"/>
            <w:vAlign w:val="center"/>
          </w:tcPr>
          <w:p w14:paraId="7F51BC4D" w14:textId="77777777" w:rsidR="001511C5" w:rsidRPr="009069C5" w:rsidRDefault="001511C5" w:rsidP="00B54271">
            <w:pPr>
              <w:jc w:val="center"/>
              <w:rPr>
                <w:rFonts w:ascii="Times New Roman" w:hAnsi="Times New Roman" w:cs="Times New Roman"/>
                <w:b/>
                <w:lang w:val="es-419"/>
              </w:rPr>
            </w:pPr>
            <w:r w:rsidRPr="009069C5">
              <w:rPr>
                <w:rFonts w:ascii="Times New Roman" w:hAnsi="Times New Roman" w:cs="Times New Roman"/>
                <w:b/>
                <w:lang w:val="es-419"/>
              </w:rPr>
              <w:t>8</w:t>
            </w:r>
          </w:p>
        </w:tc>
        <w:tc>
          <w:tcPr>
            <w:tcW w:w="2937" w:type="dxa"/>
            <w:gridSpan w:val="17"/>
            <w:shd w:val="clear" w:color="auto" w:fill="002060"/>
            <w:vAlign w:val="center"/>
          </w:tcPr>
          <w:p w14:paraId="7DB1C490" w14:textId="77777777" w:rsidR="001511C5" w:rsidRPr="009069C5" w:rsidRDefault="001511C5" w:rsidP="00B54271">
            <w:pPr>
              <w:jc w:val="center"/>
              <w:rPr>
                <w:rFonts w:ascii="Times New Roman" w:hAnsi="Times New Roman" w:cs="Times New Roman"/>
                <w:b/>
                <w:lang w:val="es-419"/>
              </w:rPr>
            </w:pPr>
            <w:r w:rsidRPr="009069C5">
              <w:rPr>
                <w:rFonts w:ascii="Times New Roman" w:hAnsi="Times New Roman" w:cs="Times New Roman"/>
                <w:b/>
                <w:lang w:val="es-419"/>
              </w:rPr>
              <w:t>9</w:t>
            </w:r>
          </w:p>
        </w:tc>
        <w:tc>
          <w:tcPr>
            <w:tcW w:w="3110" w:type="dxa"/>
            <w:gridSpan w:val="3"/>
            <w:shd w:val="clear" w:color="auto" w:fill="002060"/>
            <w:vAlign w:val="center"/>
          </w:tcPr>
          <w:p w14:paraId="27CECC6A" w14:textId="77777777" w:rsidR="001511C5" w:rsidRPr="009069C5" w:rsidRDefault="001511C5" w:rsidP="00B54271">
            <w:pPr>
              <w:jc w:val="center"/>
              <w:rPr>
                <w:rFonts w:ascii="Times New Roman" w:hAnsi="Times New Roman" w:cs="Times New Roman"/>
                <w:b/>
                <w:lang w:val="es-419"/>
              </w:rPr>
            </w:pPr>
            <w:r w:rsidRPr="009069C5">
              <w:rPr>
                <w:rFonts w:ascii="Times New Roman" w:hAnsi="Times New Roman" w:cs="Times New Roman"/>
                <w:b/>
                <w:lang w:val="es-419"/>
              </w:rPr>
              <w:t>10</w:t>
            </w:r>
          </w:p>
        </w:tc>
      </w:tr>
      <w:tr w:rsidR="001511C5" w:rsidRPr="009069C5" w14:paraId="2B278812" w14:textId="77777777" w:rsidTr="00B54271">
        <w:trPr>
          <w:gridAfter w:val="1"/>
          <w:wAfter w:w="16" w:type="dxa"/>
          <w:trHeight w:val="186"/>
          <w:jc w:val="center"/>
        </w:trPr>
        <w:tc>
          <w:tcPr>
            <w:tcW w:w="1446" w:type="dxa"/>
            <w:vMerge w:val="restart"/>
            <w:shd w:val="clear" w:color="auto" w:fill="D9D9D9" w:themeFill="background1" w:themeFillShade="D9"/>
            <w:vAlign w:val="center"/>
          </w:tcPr>
          <w:p w14:paraId="5605D2B3"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Actividad</w:t>
            </w:r>
          </w:p>
        </w:tc>
        <w:tc>
          <w:tcPr>
            <w:tcW w:w="1285" w:type="dxa"/>
            <w:vMerge w:val="restart"/>
            <w:shd w:val="clear" w:color="auto" w:fill="D9D9D9" w:themeFill="background1" w:themeFillShade="D9"/>
            <w:vAlign w:val="center"/>
          </w:tcPr>
          <w:p w14:paraId="3870FA9D"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Meta</w:t>
            </w:r>
          </w:p>
        </w:tc>
        <w:tc>
          <w:tcPr>
            <w:tcW w:w="1143" w:type="dxa"/>
            <w:vMerge w:val="restart"/>
            <w:shd w:val="clear" w:color="auto" w:fill="D9D9D9" w:themeFill="background1" w:themeFillShade="D9"/>
            <w:vAlign w:val="center"/>
          </w:tcPr>
          <w:p w14:paraId="614B2DDA"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Indicador</w:t>
            </w:r>
          </w:p>
        </w:tc>
        <w:tc>
          <w:tcPr>
            <w:tcW w:w="1166" w:type="dxa"/>
            <w:vMerge w:val="restart"/>
            <w:shd w:val="clear" w:color="auto" w:fill="D9D9D9" w:themeFill="background1" w:themeFillShade="D9"/>
            <w:vAlign w:val="center"/>
          </w:tcPr>
          <w:p w14:paraId="1C2AF5B7"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Producto</w:t>
            </w:r>
          </w:p>
        </w:tc>
        <w:tc>
          <w:tcPr>
            <w:tcW w:w="950" w:type="dxa"/>
            <w:vMerge w:val="restart"/>
            <w:shd w:val="clear" w:color="auto" w:fill="D9D9D9" w:themeFill="background1" w:themeFillShade="D9"/>
            <w:vAlign w:val="center"/>
          </w:tcPr>
          <w:p w14:paraId="37212813"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Demanda Territorial</w:t>
            </w:r>
          </w:p>
        </w:tc>
        <w:tc>
          <w:tcPr>
            <w:tcW w:w="1513" w:type="dxa"/>
            <w:vMerge w:val="restart"/>
            <w:shd w:val="clear" w:color="auto" w:fill="D9D9D9" w:themeFill="background1" w:themeFillShade="D9"/>
            <w:vAlign w:val="center"/>
          </w:tcPr>
          <w:p w14:paraId="0E0B3C65"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Sub-Actividad</w:t>
            </w:r>
          </w:p>
        </w:tc>
        <w:tc>
          <w:tcPr>
            <w:tcW w:w="1404" w:type="dxa"/>
            <w:vMerge w:val="restart"/>
            <w:shd w:val="clear" w:color="auto" w:fill="D9D9D9" w:themeFill="background1" w:themeFillShade="D9"/>
            <w:vAlign w:val="center"/>
          </w:tcPr>
          <w:p w14:paraId="601899D9"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Responsable</w:t>
            </w:r>
          </w:p>
        </w:tc>
        <w:tc>
          <w:tcPr>
            <w:tcW w:w="1299" w:type="dxa"/>
            <w:vMerge w:val="restart"/>
            <w:shd w:val="clear" w:color="auto" w:fill="D9D9D9" w:themeFill="background1" w:themeFillShade="D9"/>
            <w:vAlign w:val="center"/>
          </w:tcPr>
          <w:p w14:paraId="2AD30BA6"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Medio de verificación</w:t>
            </w:r>
          </w:p>
        </w:tc>
        <w:tc>
          <w:tcPr>
            <w:tcW w:w="2432" w:type="dxa"/>
            <w:gridSpan w:val="2"/>
            <w:shd w:val="clear" w:color="auto" w:fill="D9D9D9" w:themeFill="background1" w:themeFillShade="D9"/>
            <w:vAlign w:val="center"/>
          </w:tcPr>
          <w:p w14:paraId="7D72B5C5"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 / Mitigación</w:t>
            </w:r>
          </w:p>
        </w:tc>
        <w:tc>
          <w:tcPr>
            <w:tcW w:w="2937" w:type="dxa"/>
            <w:gridSpan w:val="17"/>
            <w:shd w:val="clear" w:color="auto" w:fill="D9D9D9" w:themeFill="background1" w:themeFillShade="D9"/>
            <w:vAlign w:val="center"/>
          </w:tcPr>
          <w:p w14:paraId="34B437EF"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Cronograma</w:t>
            </w:r>
          </w:p>
        </w:tc>
        <w:tc>
          <w:tcPr>
            <w:tcW w:w="3110" w:type="dxa"/>
            <w:gridSpan w:val="3"/>
            <w:shd w:val="clear" w:color="auto" w:fill="D9D9D9" w:themeFill="background1" w:themeFillShade="D9"/>
            <w:vAlign w:val="center"/>
          </w:tcPr>
          <w:p w14:paraId="00D29EED"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Recursos</w:t>
            </w:r>
          </w:p>
        </w:tc>
      </w:tr>
      <w:tr w:rsidR="001511C5" w:rsidRPr="009069C5" w14:paraId="25881849" w14:textId="77777777" w:rsidTr="00B54271">
        <w:trPr>
          <w:gridAfter w:val="1"/>
          <w:wAfter w:w="16" w:type="dxa"/>
          <w:trHeight w:val="148"/>
          <w:jc w:val="center"/>
        </w:trPr>
        <w:tc>
          <w:tcPr>
            <w:tcW w:w="1446" w:type="dxa"/>
            <w:vMerge/>
            <w:vAlign w:val="center"/>
          </w:tcPr>
          <w:p w14:paraId="269BE732" w14:textId="77777777" w:rsidR="001511C5" w:rsidRPr="009069C5" w:rsidRDefault="001511C5" w:rsidP="00B54271">
            <w:pPr>
              <w:jc w:val="center"/>
              <w:rPr>
                <w:rFonts w:ascii="Times New Roman" w:hAnsi="Times New Roman" w:cs="Times New Roman"/>
                <w:b/>
                <w:sz w:val="16"/>
                <w:lang w:val="es-419"/>
              </w:rPr>
            </w:pPr>
          </w:p>
        </w:tc>
        <w:tc>
          <w:tcPr>
            <w:tcW w:w="1285" w:type="dxa"/>
            <w:vMerge/>
            <w:vAlign w:val="center"/>
          </w:tcPr>
          <w:p w14:paraId="4601212C" w14:textId="77777777" w:rsidR="001511C5" w:rsidRPr="009069C5" w:rsidRDefault="001511C5" w:rsidP="00B54271">
            <w:pPr>
              <w:jc w:val="center"/>
              <w:rPr>
                <w:rFonts w:ascii="Times New Roman" w:hAnsi="Times New Roman" w:cs="Times New Roman"/>
                <w:b/>
                <w:sz w:val="16"/>
                <w:lang w:val="es-419"/>
              </w:rPr>
            </w:pPr>
          </w:p>
        </w:tc>
        <w:tc>
          <w:tcPr>
            <w:tcW w:w="1143" w:type="dxa"/>
            <w:vMerge/>
          </w:tcPr>
          <w:p w14:paraId="3462796D" w14:textId="77777777" w:rsidR="001511C5" w:rsidRPr="009069C5" w:rsidRDefault="001511C5" w:rsidP="00B54271">
            <w:pPr>
              <w:jc w:val="center"/>
              <w:rPr>
                <w:rFonts w:ascii="Times New Roman" w:hAnsi="Times New Roman" w:cs="Times New Roman"/>
                <w:b/>
                <w:sz w:val="16"/>
                <w:lang w:val="es-419"/>
              </w:rPr>
            </w:pPr>
          </w:p>
        </w:tc>
        <w:tc>
          <w:tcPr>
            <w:tcW w:w="1166" w:type="dxa"/>
            <w:vMerge/>
            <w:vAlign w:val="center"/>
          </w:tcPr>
          <w:p w14:paraId="40D92410" w14:textId="77777777" w:rsidR="001511C5" w:rsidRPr="009069C5" w:rsidRDefault="001511C5" w:rsidP="00B54271">
            <w:pPr>
              <w:jc w:val="center"/>
              <w:rPr>
                <w:rFonts w:ascii="Times New Roman" w:hAnsi="Times New Roman" w:cs="Times New Roman"/>
                <w:b/>
                <w:sz w:val="16"/>
                <w:lang w:val="es-419"/>
              </w:rPr>
            </w:pPr>
          </w:p>
        </w:tc>
        <w:tc>
          <w:tcPr>
            <w:tcW w:w="950" w:type="dxa"/>
            <w:vMerge/>
          </w:tcPr>
          <w:p w14:paraId="65494F01" w14:textId="77777777" w:rsidR="001511C5" w:rsidRPr="009069C5" w:rsidRDefault="001511C5" w:rsidP="00B54271">
            <w:pPr>
              <w:jc w:val="center"/>
              <w:rPr>
                <w:rFonts w:ascii="Times New Roman" w:hAnsi="Times New Roman" w:cs="Times New Roman"/>
                <w:b/>
                <w:sz w:val="16"/>
                <w:lang w:val="es-419"/>
              </w:rPr>
            </w:pPr>
          </w:p>
        </w:tc>
        <w:tc>
          <w:tcPr>
            <w:tcW w:w="1513" w:type="dxa"/>
            <w:vMerge/>
            <w:vAlign w:val="center"/>
          </w:tcPr>
          <w:p w14:paraId="4868C75C" w14:textId="77777777" w:rsidR="001511C5" w:rsidRPr="009069C5" w:rsidRDefault="001511C5" w:rsidP="00B54271">
            <w:pPr>
              <w:jc w:val="center"/>
              <w:rPr>
                <w:rFonts w:ascii="Times New Roman" w:hAnsi="Times New Roman" w:cs="Times New Roman"/>
                <w:b/>
                <w:sz w:val="16"/>
                <w:lang w:val="es-419"/>
              </w:rPr>
            </w:pPr>
          </w:p>
        </w:tc>
        <w:tc>
          <w:tcPr>
            <w:tcW w:w="1404" w:type="dxa"/>
            <w:vMerge/>
            <w:vAlign w:val="center"/>
          </w:tcPr>
          <w:p w14:paraId="76B4E0C5" w14:textId="77777777" w:rsidR="001511C5" w:rsidRPr="009069C5" w:rsidRDefault="001511C5" w:rsidP="00B54271">
            <w:pPr>
              <w:jc w:val="center"/>
              <w:rPr>
                <w:rFonts w:ascii="Times New Roman" w:hAnsi="Times New Roman" w:cs="Times New Roman"/>
                <w:b/>
                <w:sz w:val="16"/>
                <w:lang w:val="es-419"/>
              </w:rPr>
            </w:pPr>
          </w:p>
        </w:tc>
        <w:tc>
          <w:tcPr>
            <w:tcW w:w="1299" w:type="dxa"/>
            <w:vMerge/>
            <w:vAlign w:val="center"/>
          </w:tcPr>
          <w:p w14:paraId="141FE94B" w14:textId="77777777" w:rsidR="001511C5" w:rsidRPr="009069C5" w:rsidRDefault="001511C5" w:rsidP="00B54271">
            <w:pPr>
              <w:jc w:val="center"/>
              <w:rPr>
                <w:rFonts w:ascii="Times New Roman" w:hAnsi="Times New Roman" w:cs="Times New Roman"/>
                <w:b/>
                <w:sz w:val="16"/>
                <w:lang w:val="es-419"/>
              </w:rPr>
            </w:pPr>
          </w:p>
        </w:tc>
        <w:tc>
          <w:tcPr>
            <w:tcW w:w="1080" w:type="dxa"/>
            <w:vMerge w:val="restart"/>
            <w:shd w:val="clear" w:color="auto" w:fill="D9D9D9" w:themeFill="background1" w:themeFillShade="D9"/>
            <w:vAlign w:val="center"/>
          </w:tcPr>
          <w:p w14:paraId="2745A250"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w:t>
            </w:r>
          </w:p>
        </w:tc>
        <w:tc>
          <w:tcPr>
            <w:tcW w:w="1352" w:type="dxa"/>
            <w:vMerge w:val="restart"/>
            <w:shd w:val="clear" w:color="auto" w:fill="D9D9D9" w:themeFill="background1" w:themeFillShade="D9"/>
            <w:vAlign w:val="center"/>
          </w:tcPr>
          <w:p w14:paraId="35709627" w14:textId="77777777" w:rsidR="001511C5" w:rsidRPr="009069C5" w:rsidRDefault="001511C5" w:rsidP="00B54271">
            <w:pPr>
              <w:jc w:val="center"/>
              <w:rPr>
                <w:rFonts w:ascii="Times New Roman" w:hAnsi="Times New Roman" w:cs="Times New Roman"/>
                <w:b/>
                <w:bCs/>
                <w:sz w:val="16"/>
                <w:szCs w:val="16"/>
                <w:lang w:val="es-419"/>
              </w:rPr>
            </w:pPr>
            <w:r w:rsidRPr="009069C5">
              <w:rPr>
                <w:rFonts w:ascii="Times New Roman" w:hAnsi="Times New Roman" w:cs="Times New Roman"/>
                <w:b/>
                <w:bCs/>
                <w:sz w:val="16"/>
                <w:szCs w:val="16"/>
                <w:lang w:val="es-419"/>
              </w:rPr>
              <w:t>Acción prevención / mitigación</w:t>
            </w:r>
          </w:p>
        </w:tc>
        <w:tc>
          <w:tcPr>
            <w:tcW w:w="747" w:type="dxa"/>
            <w:gridSpan w:val="4"/>
            <w:shd w:val="clear" w:color="auto" w:fill="D9D9D9" w:themeFill="background1" w:themeFillShade="D9"/>
            <w:vAlign w:val="center"/>
          </w:tcPr>
          <w:p w14:paraId="3B3D2DC2"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w:t>
            </w:r>
          </w:p>
        </w:tc>
        <w:tc>
          <w:tcPr>
            <w:tcW w:w="725" w:type="dxa"/>
            <w:gridSpan w:val="5"/>
            <w:shd w:val="clear" w:color="auto" w:fill="D9D9D9" w:themeFill="background1" w:themeFillShade="D9"/>
            <w:vAlign w:val="center"/>
          </w:tcPr>
          <w:p w14:paraId="35115247"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w:t>
            </w:r>
          </w:p>
        </w:tc>
        <w:tc>
          <w:tcPr>
            <w:tcW w:w="730" w:type="dxa"/>
            <w:gridSpan w:val="3"/>
            <w:shd w:val="clear" w:color="auto" w:fill="D9D9D9" w:themeFill="background1" w:themeFillShade="D9"/>
            <w:vAlign w:val="center"/>
          </w:tcPr>
          <w:p w14:paraId="748E4FB9"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T-III</w:t>
            </w:r>
          </w:p>
        </w:tc>
        <w:tc>
          <w:tcPr>
            <w:tcW w:w="735" w:type="dxa"/>
            <w:gridSpan w:val="5"/>
            <w:shd w:val="clear" w:color="auto" w:fill="D9D9D9" w:themeFill="background1" w:themeFillShade="D9"/>
            <w:vAlign w:val="center"/>
          </w:tcPr>
          <w:p w14:paraId="1295558F"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T-IV</w:t>
            </w:r>
          </w:p>
        </w:tc>
        <w:tc>
          <w:tcPr>
            <w:tcW w:w="995" w:type="dxa"/>
            <w:shd w:val="clear" w:color="auto" w:fill="D9D9D9" w:themeFill="background1" w:themeFillShade="D9"/>
            <w:vAlign w:val="center"/>
          </w:tcPr>
          <w:p w14:paraId="0600116A"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Equipos y Material</w:t>
            </w:r>
          </w:p>
        </w:tc>
        <w:tc>
          <w:tcPr>
            <w:tcW w:w="1125" w:type="dxa"/>
            <w:shd w:val="clear" w:color="auto" w:fill="D9D9D9" w:themeFill="background1" w:themeFillShade="D9"/>
            <w:vAlign w:val="center"/>
          </w:tcPr>
          <w:p w14:paraId="4BA8C767"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Financiero</w:t>
            </w:r>
          </w:p>
        </w:tc>
        <w:tc>
          <w:tcPr>
            <w:tcW w:w="990" w:type="dxa"/>
            <w:shd w:val="clear" w:color="auto" w:fill="D9D9D9" w:themeFill="background1" w:themeFillShade="D9"/>
            <w:vAlign w:val="center"/>
          </w:tcPr>
          <w:p w14:paraId="24F6A797" w14:textId="77777777" w:rsidR="001511C5" w:rsidRPr="009069C5" w:rsidRDefault="001511C5"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Humano</w:t>
            </w:r>
          </w:p>
        </w:tc>
      </w:tr>
      <w:tr w:rsidR="001511C5" w:rsidRPr="009069C5" w14:paraId="0C5919F1" w14:textId="77777777" w:rsidTr="00B54271">
        <w:trPr>
          <w:gridAfter w:val="1"/>
          <w:wAfter w:w="16" w:type="dxa"/>
          <w:trHeight w:val="148"/>
          <w:jc w:val="center"/>
        </w:trPr>
        <w:tc>
          <w:tcPr>
            <w:tcW w:w="1446" w:type="dxa"/>
            <w:vMerge/>
            <w:vAlign w:val="center"/>
          </w:tcPr>
          <w:p w14:paraId="7118667C" w14:textId="77777777" w:rsidR="001511C5" w:rsidRPr="009069C5" w:rsidRDefault="001511C5" w:rsidP="00B54271">
            <w:pPr>
              <w:jc w:val="center"/>
              <w:rPr>
                <w:rFonts w:ascii="Times New Roman" w:hAnsi="Times New Roman" w:cs="Times New Roman"/>
                <w:b/>
                <w:sz w:val="14"/>
                <w:lang w:val="es-419"/>
              </w:rPr>
            </w:pPr>
          </w:p>
        </w:tc>
        <w:tc>
          <w:tcPr>
            <w:tcW w:w="1285" w:type="dxa"/>
            <w:vMerge/>
            <w:vAlign w:val="center"/>
          </w:tcPr>
          <w:p w14:paraId="50208534" w14:textId="77777777" w:rsidR="001511C5" w:rsidRPr="009069C5" w:rsidRDefault="001511C5" w:rsidP="00B54271">
            <w:pPr>
              <w:jc w:val="center"/>
              <w:rPr>
                <w:rFonts w:ascii="Times New Roman" w:hAnsi="Times New Roman" w:cs="Times New Roman"/>
                <w:b/>
                <w:sz w:val="14"/>
                <w:lang w:val="es-419"/>
              </w:rPr>
            </w:pPr>
          </w:p>
        </w:tc>
        <w:tc>
          <w:tcPr>
            <w:tcW w:w="1143" w:type="dxa"/>
            <w:vMerge/>
          </w:tcPr>
          <w:p w14:paraId="0AA2F3EF" w14:textId="77777777" w:rsidR="001511C5" w:rsidRPr="009069C5" w:rsidRDefault="001511C5" w:rsidP="00B54271">
            <w:pPr>
              <w:jc w:val="center"/>
              <w:rPr>
                <w:rFonts w:ascii="Times New Roman" w:hAnsi="Times New Roman" w:cs="Times New Roman"/>
                <w:b/>
                <w:sz w:val="14"/>
                <w:lang w:val="es-419"/>
              </w:rPr>
            </w:pPr>
          </w:p>
        </w:tc>
        <w:tc>
          <w:tcPr>
            <w:tcW w:w="1166" w:type="dxa"/>
            <w:vMerge/>
            <w:vAlign w:val="center"/>
          </w:tcPr>
          <w:p w14:paraId="2874DBB6" w14:textId="77777777" w:rsidR="001511C5" w:rsidRPr="009069C5" w:rsidRDefault="001511C5" w:rsidP="00B54271">
            <w:pPr>
              <w:jc w:val="center"/>
              <w:rPr>
                <w:rFonts w:ascii="Times New Roman" w:hAnsi="Times New Roman" w:cs="Times New Roman"/>
                <w:b/>
                <w:sz w:val="14"/>
                <w:lang w:val="es-419"/>
              </w:rPr>
            </w:pPr>
          </w:p>
        </w:tc>
        <w:tc>
          <w:tcPr>
            <w:tcW w:w="950" w:type="dxa"/>
            <w:vMerge/>
          </w:tcPr>
          <w:p w14:paraId="261D9E53" w14:textId="77777777" w:rsidR="001511C5" w:rsidRPr="009069C5" w:rsidRDefault="001511C5" w:rsidP="00B54271">
            <w:pPr>
              <w:jc w:val="center"/>
              <w:rPr>
                <w:rFonts w:ascii="Times New Roman" w:hAnsi="Times New Roman" w:cs="Times New Roman"/>
                <w:b/>
                <w:sz w:val="14"/>
                <w:lang w:val="es-419"/>
              </w:rPr>
            </w:pPr>
          </w:p>
        </w:tc>
        <w:tc>
          <w:tcPr>
            <w:tcW w:w="1513" w:type="dxa"/>
            <w:vMerge/>
            <w:vAlign w:val="center"/>
          </w:tcPr>
          <w:p w14:paraId="594F9B63" w14:textId="77777777" w:rsidR="001511C5" w:rsidRPr="009069C5" w:rsidRDefault="001511C5" w:rsidP="00B54271">
            <w:pPr>
              <w:jc w:val="center"/>
              <w:rPr>
                <w:rFonts w:ascii="Times New Roman" w:hAnsi="Times New Roman" w:cs="Times New Roman"/>
                <w:b/>
                <w:sz w:val="14"/>
                <w:lang w:val="es-419"/>
              </w:rPr>
            </w:pPr>
          </w:p>
        </w:tc>
        <w:tc>
          <w:tcPr>
            <w:tcW w:w="1404" w:type="dxa"/>
            <w:vMerge/>
            <w:vAlign w:val="center"/>
          </w:tcPr>
          <w:p w14:paraId="5E08F882" w14:textId="77777777" w:rsidR="001511C5" w:rsidRPr="009069C5" w:rsidRDefault="001511C5" w:rsidP="00B54271">
            <w:pPr>
              <w:jc w:val="center"/>
              <w:rPr>
                <w:rFonts w:ascii="Times New Roman" w:hAnsi="Times New Roman" w:cs="Times New Roman"/>
                <w:b/>
                <w:sz w:val="14"/>
                <w:lang w:val="es-419"/>
              </w:rPr>
            </w:pPr>
          </w:p>
        </w:tc>
        <w:tc>
          <w:tcPr>
            <w:tcW w:w="1299" w:type="dxa"/>
            <w:vMerge/>
            <w:vAlign w:val="center"/>
          </w:tcPr>
          <w:p w14:paraId="19328160" w14:textId="77777777" w:rsidR="001511C5" w:rsidRPr="009069C5" w:rsidRDefault="001511C5" w:rsidP="00B54271">
            <w:pPr>
              <w:jc w:val="center"/>
              <w:rPr>
                <w:rFonts w:ascii="Times New Roman" w:hAnsi="Times New Roman" w:cs="Times New Roman"/>
                <w:b/>
                <w:sz w:val="14"/>
                <w:lang w:val="es-419"/>
              </w:rPr>
            </w:pPr>
          </w:p>
        </w:tc>
        <w:tc>
          <w:tcPr>
            <w:tcW w:w="1080" w:type="dxa"/>
            <w:vMerge/>
            <w:vAlign w:val="center"/>
          </w:tcPr>
          <w:p w14:paraId="4199F3CD" w14:textId="77777777" w:rsidR="001511C5" w:rsidRPr="009069C5" w:rsidRDefault="001511C5" w:rsidP="00B54271">
            <w:pPr>
              <w:jc w:val="center"/>
              <w:rPr>
                <w:rFonts w:ascii="Times New Roman" w:hAnsi="Times New Roman" w:cs="Times New Roman"/>
                <w:b/>
                <w:sz w:val="14"/>
                <w:lang w:val="es-419"/>
              </w:rPr>
            </w:pPr>
          </w:p>
        </w:tc>
        <w:tc>
          <w:tcPr>
            <w:tcW w:w="1352" w:type="dxa"/>
            <w:vMerge/>
            <w:vAlign w:val="center"/>
          </w:tcPr>
          <w:p w14:paraId="4A2AD497" w14:textId="77777777" w:rsidR="001511C5" w:rsidRPr="009069C5" w:rsidRDefault="001511C5" w:rsidP="00B54271">
            <w:pPr>
              <w:jc w:val="center"/>
              <w:rPr>
                <w:rFonts w:ascii="Times New Roman" w:hAnsi="Times New Roman" w:cs="Times New Roman"/>
                <w:b/>
                <w:sz w:val="14"/>
                <w:lang w:val="es-419"/>
              </w:rPr>
            </w:pPr>
          </w:p>
        </w:tc>
        <w:tc>
          <w:tcPr>
            <w:tcW w:w="243" w:type="dxa"/>
            <w:shd w:val="clear" w:color="auto" w:fill="D9D9D9" w:themeFill="background1" w:themeFillShade="D9"/>
            <w:vAlign w:val="center"/>
          </w:tcPr>
          <w:p w14:paraId="682A8BE1" w14:textId="77777777" w:rsidR="001511C5" w:rsidRPr="009069C5" w:rsidRDefault="001511C5" w:rsidP="00B54271">
            <w:pPr>
              <w:jc w:val="center"/>
              <w:rPr>
                <w:rFonts w:ascii="Times New Roman" w:hAnsi="Times New Roman" w:cs="Times New Roman"/>
                <w:b/>
                <w:sz w:val="14"/>
                <w:lang w:val="es-419"/>
              </w:rPr>
            </w:pPr>
          </w:p>
        </w:tc>
        <w:tc>
          <w:tcPr>
            <w:tcW w:w="244" w:type="dxa"/>
            <w:shd w:val="clear" w:color="auto" w:fill="D9D9D9" w:themeFill="background1" w:themeFillShade="D9"/>
            <w:vAlign w:val="center"/>
          </w:tcPr>
          <w:p w14:paraId="43452D93" w14:textId="77777777" w:rsidR="001511C5" w:rsidRPr="009069C5" w:rsidRDefault="001511C5" w:rsidP="00B54271">
            <w:pPr>
              <w:jc w:val="center"/>
              <w:rPr>
                <w:rFonts w:ascii="Times New Roman" w:hAnsi="Times New Roman" w:cs="Times New Roman"/>
                <w:b/>
                <w:sz w:val="14"/>
                <w:lang w:val="es-419"/>
              </w:rPr>
            </w:pPr>
          </w:p>
        </w:tc>
        <w:tc>
          <w:tcPr>
            <w:tcW w:w="260" w:type="dxa"/>
            <w:gridSpan w:val="2"/>
            <w:shd w:val="clear" w:color="auto" w:fill="D9D9D9" w:themeFill="background1" w:themeFillShade="D9"/>
            <w:vAlign w:val="center"/>
          </w:tcPr>
          <w:p w14:paraId="4FF23D63" w14:textId="77777777" w:rsidR="001511C5" w:rsidRPr="009069C5" w:rsidRDefault="001511C5" w:rsidP="00B54271">
            <w:pPr>
              <w:jc w:val="center"/>
              <w:rPr>
                <w:rFonts w:ascii="Times New Roman" w:hAnsi="Times New Roman" w:cs="Times New Roman"/>
                <w:b/>
                <w:sz w:val="14"/>
                <w:lang w:val="es-419"/>
              </w:rPr>
            </w:pPr>
          </w:p>
        </w:tc>
        <w:tc>
          <w:tcPr>
            <w:tcW w:w="242" w:type="dxa"/>
            <w:gridSpan w:val="3"/>
            <w:shd w:val="clear" w:color="auto" w:fill="D9D9D9" w:themeFill="background1" w:themeFillShade="D9"/>
            <w:vAlign w:val="center"/>
          </w:tcPr>
          <w:p w14:paraId="1B29E8C4" w14:textId="77777777" w:rsidR="001511C5" w:rsidRPr="009069C5" w:rsidRDefault="001511C5" w:rsidP="00B54271">
            <w:pPr>
              <w:jc w:val="center"/>
              <w:rPr>
                <w:rFonts w:ascii="Times New Roman" w:hAnsi="Times New Roman" w:cs="Times New Roman"/>
                <w:b/>
                <w:sz w:val="14"/>
                <w:lang w:val="es-419"/>
              </w:rPr>
            </w:pPr>
          </w:p>
        </w:tc>
        <w:tc>
          <w:tcPr>
            <w:tcW w:w="236" w:type="dxa"/>
            <w:shd w:val="clear" w:color="auto" w:fill="D9D9D9" w:themeFill="background1" w:themeFillShade="D9"/>
            <w:vAlign w:val="center"/>
          </w:tcPr>
          <w:p w14:paraId="31D36CF6" w14:textId="77777777" w:rsidR="001511C5" w:rsidRPr="009069C5" w:rsidRDefault="001511C5" w:rsidP="00B54271">
            <w:pPr>
              <w:jc w:val="center"/>
              <w:rPr>
                <w:rFonts w:ascii="Times New Roman" w:hAnsi="Times New Roman" w:cs="Times New Roman"/>
                <w:b/>
                <w:sz w:val="14"/>
                <w:lang w:val="es-419"/>
              </w:rPr>
            </w:pPr>
          </w:p>
        </w:tc>
        <w:tc>
          <w:tcPr>
            <w:tcW w:w="247" w:type="dxa"/>
            <w:shd w:val="clear" w:color="auto" w:fill="D9D9D9" w:themeFill="background1" w:themeFillShade="D9"/>
            <w:vAlign w:val="center"/>
          </w:tcPr>
          <w:p w14:paraId="1707F755" w14:textId="77777777" w:rsidR="001511C5" w:rsidRPr="009069C5" w:rsidRDefault="001511C5" w:rsidP="00B54271">
            <w:pPr>
              <w:jc w:val="center"/>
              <w:rPr>
                <w:rFonts w:ascii="Times New Roman" w:hAnsi="Times New Roman" w:cs="Times New Roman"/>
                <w:b/>
                <w:sz w:val="14"/>
                <w:lang w:val="es-419"/>
              </w:rPr>
            </w:pPr>
          </w:p>
        </w:tc>
        <w:tc>
          <w:tcPr>
            <w:tcW w:w="243" w:type="dxa"/>
            <w:shd w:val="clear" w:color="auto" w:fill="D9D9D9" w:themeFill="background1" w:themeFillShade="D9"/>
            <w:vAlign w:val="center"/>
          </w:tcPr>
          <w:p w14:paraId="27A822D1" w14:textId="77777777" w:rsidR="001511C5" w:rsidRPr="009069C5" w:rsidRDefault="001511C5" w:rsidP="00B54271">
            <w:pPr>
              <w:jc w:val="center"/>
              <w:rPr>
                <w:rFonts w:ascii="Times New Roman" w:hAnsi="Times New Roman" w:cs="Times New Roman"/>
                <w:b/>
                <w:sz w:val="14"/>
                <w:lang w:val="es-419"/>
              </w:rPr>
            </w:pPr>
          </w:p>
        </w:tc>
        <w:tc>
          <w:tcPr>
            <w:tcW w:w="244" w:type="dxa"/>
            <w:shd w:val="clear" w:color="auto" w:fill="D9D9D9" w:themeFill="background1" w:themeFillShade="D9"/>
            <w:vAlign w:val="center"/>
          </w:tcPr>
          <w:p w14:paraId="784C6278" w14:textId="77777777" w:rsidR="001511C5" w:rsidRPr="009069C5" w:rsidRDefault="001511C5" w:rsidP="00B54271">
            <w:pPr>
              <w:jc w:val="center"/>
              <w:rPr>
                <w:rFonts w:ascii="Times New Roman" w:hAnsi="Times New Roman" w:cs="Times New Roman"/>
                <w:b/>
                <w:sz w:val="14"/>
                <w:lang w:val="es-419"/>
              </w:rPr>
            </w:pPr>
          </w:p>
        </w:tc>
        <w:tc>
          <w:tcPr>
            <w:tcW w:w="243" w:type="dxa"/>
            <w:shd w:val="clear" w:color="auto" w:fill="D9D9D9" w:themeFill="background1" w:themeFillShade="D9"/>
            <w:vAlign w:val="center"/>
          </w:tcPr>
          <w:p w14:paraId="256A9ECA" w14:textId="77777777" w:rsidR="001511C5" w:rsidRPr="009069C5" w:rsidRDefault="001511C5" w:rsidP="00B54271">
            <w:pPr>
              <w:jc w:val="center"/>
              <w:rPr>
                <w:rFonts w:ascii="Times New Roman" w:hAnsi="Times New Roman" w:cs="Times New Roman"/>
                <w:b/>
                <w:sz w:val="14"/>
                <w:lang w:val="es-419"/>
              </w:rPr>
            </w:pPr>
          </w:p>
        </w:tc>
        <w:tc>
          <w:tcPr>
            <w:tcW w:w="244" w:type="dxa"/>
            <w:shd w:val="clear" w:color="auto" w:fill="D9D9D9" w:themeFill="background1" w:themeFillShade="D9"/>
            <w:vAlign w:val="center"/>
          </w:tcPr>
          <w:p w14:paraId="065A7557" w14:textId="77777777" w:rsidR="001511C5" w:rsidRPr="009069C5" w:rsidRDefault="001511C5" w:rsidP="00B54271">
            <w:pPr>
              <w:jc w:val="center"/>
              <w:rPr>
                <w:rFonts w:ascii="Times New Roman" w:hAnsi="Times New Roman" w:cs="Times New Roman"/>
                <w:b/>
                <w:sz w:val="14"/>
                <w:lang w:val="es-419"/>
              </w:rPr>
            </w:pPr>
          </w:p>
        </w:tc>
        <w:tc>
          <w:tcPr>
            <w:tcW w:w="244" w:type="dxa"/>
            <w:gridSpan w:val="2"/>
            <w:shd w:val="clear" w:color="auto" w:fill="D9D9D9" w:themeFill="background1" w:themeFillShade="D9"/>
            <w:vAlign w:val="center"/>
          </w:tcPr>
          <w:p w14:paraId="575448CB" w14:textId="77777777" w:rsidR="001511C5" w:rsidRPr="009069C5" w:rsidRDefault="001511C5" w:rsidP="00B54271">
            <w:pPr>
              <w:jc w:val="center"/>
              <w:rPr>
                <w:rFonts w:ascii="Times New Roman" w:hAnsi="Times New Roman" w:cs="Times New Roman"/>
                <w:b/>
                <w:sz w:val="14"/>
                <w:lang w:val="es-419"/>
              </w:rPr>
            </w:pPr>
          </w:p>
        </w:tc>
        <w:tc>
          <w:tcPr>
            <w:tcW w:w="247" w:type="dxa"/>
            <w:gridSpan w:val="2"/>
            <w:shd w:val="clear" w:color="auto" w:fill="D9D9D9" w:themeFill="background1" w:themeFillShade="D9"/>
            <w:vAlign w:val="center"/>
          </w:tcPr>
          <w:p w14:paraId="57798ACE" w14:textId="77777777" w:rsidR="001511C5" w:rsidRPr="009069C5" w:rsidRDefault="001511C5" w:rsidP="00B54271">
            <w:pPr>
              <w:jc w:val="center"/>
              <w:rPr>
                <w:rFonts w:ascii="Times New Roman" w:hAnsi="Times New Roman" w:cs="Times New Roman"/>
                <w:b/>
                <w:sz w:val="14"/>
                <w:lang w:val="es-419"/>
              </w:rPr>
            </w:pPr>
          </w:p>
        </w:tc>
        <w:tc>
          <w:tcPr>
            <w:tcW w:w="995" w:type="dxa"/>
            <w:shd w:val="clear" w:color="auto" w:fill="D9D9D9" w:themeFill="background1" w:themeFillShade="D9"/>
            <w:vAlign w:val="center"/>
          </w:tcPr>
          <w:p w14:paraId="6CCEF2B9" w14:textId="77777777" w:rsidR="001511C5" w:rsidRPr="009069C5" w:rsidRDefault="001511C5" w:rsidP="00B54271">
            <w:pPr>
              <w:jc w:val="center"/>
              <w:rPr>
                <w:rFonts w:ascii="Times New Roman" w:hAnsi="Times New Roman" w:cs="Times New Roman"/>
                <w:b/>
                <w:sz w:val="14"/>
                <w:lang w:val="es-419"/>
              </w:rPr>
            </w:pPr>
          </w:p>
        </w:tc>
        <w:tc>
          <w:tcPr>
            <w:tcW w:w="1125" w:type="dxa"/>
            <w:shd w:val="clear" w:color="auto" w:fill="D9D9D9" w:themeFill="background1" w:themeFillShade="D9"/>
            <w:vAlign w:val="center"/>
          </w:tcPr>
          <w:p w14:paraId="5A42A701" w14:textId="77777777" w:rsidR="001511C5" w:rsidRPr="009069C5" w:rsidRDefault="001511C5" w:rsidP="00B54271">
            <w:pPr>
              <w:jc w:val="center"/>
              <w:rPr>
                <w:rFonts w:ascii="Times New Roman" w:hAnsi="Times New Roman" w:cs="Times New Roman"/>
                <w:b/>
                <w:sz w:val="14"/>
                <w:lang w:val="es-419"/>
              </w:rPr>
            </w:pPr>
          </w:p>
        </w:tc>
        <w:tc>
          <w:tcPr>
            <w:tcW w:w="990" w:type="dxa"/>
            <w:shd w:val="clear" w:color="auto" w:fill="D9D9D9" w:themeFill="background1" w:themeFillShade="D9"/>
            <w:vAlign w:val="center"/>
          </w:tcPr>
          <w:p w14:paraId="4A0DBEAF" w14:textId="77777777" w:rsidR="001511C5" w:rsidRPr="009069C5" w:rsidRDefault="001511C5" w:rsidP="00B54271">
            <w:pPr>
              <w:jc w:val="center"/>
              <w:rPr>
                <w:rFonts w:ascii="Times New Roman" w:hAnsi="Times New Roman" w:cs="Times New Roman"/>
                <w:b/>
                <w:sz w:val="14"/>
                <w:lang w:val="es-419"/>
              </w:rPr>
            </w:pPr>
          </w:p>
        </w:tc>
      </w:tr>
      <w:tr w:rsidR="001511C5" w:rsidRPr="009069C5" w14:paraId="1482FF99" w14:textId="77777777" w:rsidTr="00B54271">
        <w:trPr>
          <w:trHeight w:val="647"/>
          <w:jc w:val="center"/>
        </w:trPr>
        <w:tc>
          <w:tcPr>
            <w:tcW w:w="1446" w:type="dxa"/>
            <w:vMerge w:val="restart"/>
            <w:vAlign w:val="center"/>
          </w:tcPr>
          <w:p w14:paraId="5144E846"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10.1 Formular las políticas, procesos y procedimientos de gestión administrativa</w:t>
            </w:r>
          </w:p>
        </w:tc>
        <w:tc>
          <w:tcPr>
            <w:tcW w:w="1285" w:type="dxa"/>
            <w:vMerge w:val="restart"/>
            <w:vAlign w:val="center"/>
          </w:tcPr>
          <w:p w14:paraId="5B8FA855"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100% de las políticas, procesos y procedimientos de gestión administrativa elaborados</w:t>
            </w:r>
          </w:p>
          <w:p w14:paraId="3139BC17" w14:textId="77777777" w:rsidR="001511C5" w:rsidRPr="009069C5" w:rsidRDefault="001511C5" w:rsidP="00B54271">
            <w:pPr>
              <w:rPr>
                <w:rFonts w:ascii="Times New Roman" w:hAnsi="Times New Roman" w:cs="Times New Roman"/>
                <w:sz w:val="14"/>
                <w:lang w:val="es-419"/>
              </w:rPr>
            </w:pPr>
          </w:p>
          <w:p w14:paraId="0EF197D3" w14:textId="77777777" w:rsidR="001511C5" w:rsidRPr="009069C5" w:rsidRDefault="001511C5" w:rsidP="00B54271">
            <w:pPr>
              <w:rPr>
                <w:rFonts w:ascii="Times New Roman" w:hAnsi="Times New Roman" w:cs="Times New Roman"/>
                <w:sz w:val="14"/>
                <w:lang w:val="es-419"/>
              </w:rPr>
            </w:pPr>
          </w:p>
        </w:tc>
        <w:tc>
          <w:tcPr>
            <w:tcW w:w="1143" w:type="dxa"/>
            <w:vMerge w:val="restart"/>
            <w:vAlign w:val="center"/>
          </w:tcPr>
          <w:p w14:paraId="655A287B"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lastRenderedPageBreak/>
              <w:t>Porcentaje de políticas, procesos y procedimientos elaborados</w:t>
            </w:r>
          </w:p>
        </w:tc>
        <w:tc>
          <w:tcPr>
            <w:tcW w:w="1166" w:type="dxa"/>
            <w:vMerge w:val="restart"/>
            <w:vAlign w:val="center"/>
          </w:tcPr>
          <w:p w14:paraId="4ECFE4AE"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Manual de políticas y procedimientos de gestión administrativa</w:t>
            </w:r>
          </w:p>
        </w:tc>
        <w:tc>
          <w:tcPr>
            <w:tcW w:w="950" w:type="dxa"/>
            <w:vMerge w:val="restart"/>
            <w:vAlign w:val="center"/>
          </w:tcPr>
          <w:p w14:paraId="1884B391" w14:textId="77777777" w:rsidR="001511C5" w:rsidRPr="009069C5" w:rsidRDefault="001511C5" w:rsidP="00B54271">
            <w:pPr>
              <w:rPr>
                <w:rFonts w:ascii="Times New Roman" w:hAnsi="Times New Roman" w:cs="Times New Roman"/>
                <w:sz w:val="40"/>
                <w:szCs w:val="40"/>
                <w:lang w:val="es-419"/>
              </w:rPr>
            </w:pPr>
            <w:r w:rsidRPr="009069C5">
              <w:rPr>
                <w:rFonts w:ascii="Times New Roman" w:hAnsi="Times New Roman" w:cs="Times New Roman"/>
                <w:sz w:val="40"/>
                <w:szCs w:val="40"/>
                <w:lang w:val="es-419"/>
              </w:rPr>
              <w:t>N/A</w:t>
            </w:r>
          </w:p>
        </w:tc>
        <w:tc>
          <w:tcPr>
            <w:tcW w:w="1513" w:type="dxa"/>
            <w:vAlign w:val="center"/>
          </w:tcPr>
          <w:p w14:paraId="35E978AD"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10.1.1 Elaboración del manual o norma de gestión transportación</w:t>
            </w:r>
          </w:p>
        </w:tc>
        <w:tc>
          <w:tcPr>
            <w:tcW w:w="1404" w:type="dxa"/>
            <w:vMerge w:val="restart"/>
            <w:vAlign w:val="center"/>
          </w:tcPr>
          <w:p w14:paraId="58C744C3"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Equipo financiero</w:t>
            </w:r>
          </w:p>
        </w:tc>
        <w:tc>
          <w:tcPr>
            <w:tcW w:w="1299" w:type="dxa"/>
            <w:vAlign w:val="center"/>
          </w:tcPr>
          <w:p w14:paraId="6FA5C45A"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Manual o norma de gestión de trasportación</w:t>
            </w:r>
          </w:p>
        </w:tc>
        <w:tc>
          <w:tcPr>
            <w:tcW w:w="1080" w:type="dxa"/>
            <w:vMerge w:val="restart"/>
            <w:vAlign w:val="center"/>
          </w:tcPr>
          <w:p w14:paraId="456AB6E4"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Falta de coordinación con los involucrados</w:t>
            </w:r>
          </w:p>
        </w:tc>
        <w:tc>
          <w:tcPr>
            <w:tcW w:w="1352" w:type="dxa"/>
            <w:vMerge w:val="restart"/>
            <w:vAlign w:val="center"/>
          </w:tcPr>
          <w:p w14:paraId="29F72EF5"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Realización de reuniones de seguimiento.</w:t>
            </w:r>
          </w:p>
        </w:tc>
        <w:tc>
          <w:tcPr>
            <w:tcW w:w="243" w:type="dxa"/>
            <w:shd w:val="clear" w:color="auto" w:fill="BEBEBE" w:themeFill="text2" w:themeFillTint="66"/>
            <w:vAlign w:val="center"/>
          </w:tcPr>
          <w:p w14:paraId="0AD13696" w14:textId="77777777" w:rsidR="001511C5" w:rsidRPr="009069C5" w:rsidRDefault="001511C5" w:rsidP="00B54271">
            <w:pPr>
              <w:rPr>
                <w:rFonts w:ascii="Times New Roman" w:hAnsi="Times New Roman" w:cs="Times New Roman"/>
                <w:color w:val="FFFF00"/>
                <w:sz w:val="14"/>
                <w:lang w:val="es-419"/>
              </w:rPr>
            </w:pPr>
          </w:p>
        </w:tc>
        <w:tc>
          <w:tcPr>
            <w:tcW w:w="244" w:type="dxa"/>
            <w:shd w:val="clear" w:color="auto" w:fill="BEBEBE" w:themeFill="text2" w:themeFillTint="66"/>
            <w:vAlign w:val="center"/>
          </w:tcPr>
          <w:p w14:paraId="1727DA35" w14:textId="77777777" w:rsidR="001511C5" w:rsidRPr="009069C5" w:rsidRDefault="001511C5" w:rsidP="00B54271">
            <w:pPr>
              <w:rPr>
                <w:rFonts w:ascii="Times New Roman" w:hAnsi="Times New Roman" w:cs="Times New Roman"/>
                <w:color w:val="FFFF00"/>
                <w:sz w:val="14"/>
                <w:lang w:val="es-419"/>
              </w:rPr>
            </w:pPr>
          </w:p>
        </w:tc>
        <w:tc>
          <w:tcPr>
            <w:tcW w:w="260" w:type="dxa"/>
            <w:gridSpan w:val="2"/>
            <w:shd w:val="clear" w:color="auto" w:fill="auto"/>
            <w:vAlign w:val="center"/>
          </w:tcPr>
          <w:p w14:paraId="6EEAE231" w14:textId="77777777" w:rsidR="001511C5" w:rsidRPr="009069C5" w:rsidRDefault="001511C5" w:rsidP="00B54271">
            <w:pPr>
              <w:rPr>
                <w:rFonts w:ascii="Times New Roman" w:hAnsi="Times New Roman" w:cs="Times New Roman"/>
                <w:color w:val="FFFF00"/>
                <w:sz w:val="14"/>
                <w:lang w:val="es-419"/>
              </w:rPr>
            </w:pPr>
          </w:p>
        </w:tc>
        <w:tc>
          <w:tcPr>
            <w:tcW w:w="236" w:type="dxa"/>
            <w:gridSpan w:val="2"/>
            <w:shd w:val="clear" w:color="auto" w:fill="auto"/>
            <w:vAlign w:val="center"/>
          </w:tcPr>
          <w:p w14:paraId="43F461D2" w14:textId="77777777" w:rsidR="001511C5" w:rsidRPr="009069C5" w:rsidRDefault="001511C5" w:rsidP="00B54271">
            <w:pPr>
              <w:rPr>
                <w:rFonts w:ascii="Times New Roman" w:hAnsi="Times New Roman" w:cs="Times New Roman"/>
                <w:color w:val="FFFF00"/>
                <w:sz w:val="14"/>
                <w:lang w:val="es-419"/>
              </w:rPr>
            </w:pPr>
          </w:p>
        </w:tc>
        <w:tc>
          <w:tcPr>
            <w:tcW w:w="242" w:type="dxa"/>
            <w:gridSpan w:val="2"/>
            <w:shd w:val="clear" w:color="auto" w:fill="auto"/>
            <w:vAlign w:val="center"/>
          </w:tcPr>
          <w:p w14:paraId="11597E0C" w14:textId="77777777" w:rsidR="001511C5" w:rsidRPr="009069C5" w:rsidRDefault="001511C5" w:rsidP="00B54271">
            <w:pPr>
              <w:rPr>
                <w:rFonts w:ascii="Times New Roman" w:hAnsi="Times New Roman" w:cs="Times New Roman"/>
                <w:color w:val="FFFF00"/>
                <w:sz w:val="14"/>
                <w:lang w:val="es-419"/>
              </w:rPr>
            </w:pPr>
          </w:p>
        </w:tc>
        <w:tc>
          <w:tcPr>
            <w:tcW w:w="247" w:type="dxa"/>
            <w:shd w:val="clear" w:color="auto" w:fill="auto"/>
            <w:vAlign w:val="center"/>
          </w:tcPr>
          <w:p w14:paraId="31455426" w14:textId="77777777" w:rsidR="001511C5" w:rsidRPr="009069C5" w:rsidRDefault="001511C5" w:rsidP="00B54271">
            <w:pPr>
              <w:rPr>
                <w:rFonts w:ascii="Times New Roman" w:hAnsi="Times New Roman" w:cs="Times New Roman"/>
                <w:color w:val="FFFF00"/>
                <w:sz w:val="14"/>
                <w:lang w:val="es-419"/>
              </w:rPr>
            </w:pPr>
          </w:p>
        </w:tc>
        <w:tc>
          <w:tcPr>
            <w:tcW w:w="243" w:type="dxa"/>
            <w:shd w:val="clear" w:color="auto" w:fill="auto"/>
            <w:vAlign w:val="center"/>
          </w:tcPr>
          <w:p w14:paraId="4BB9FBB6" w14:textId="77777777" w:rsidR="001511C5" w:rsidRPr="009069C5" w:rsidRDefault="001511C5" w:rsidP="00B54271">
            <w:pPr>
              <w:rPr>
                <w:rFonts w:ascii="Times New Roman" w:hAnsi="Times New Roman" w:cs="Times New Roman"/>
                <w:color w:val="FFFF00"/>
                <w:sz w:val="14"/>
                <w:lang w:val="es-419"/>
              </w:rPr>
            </w:pPr>
          </w:p>
        </w:tc>
        <w:tc>
          <w:tcPr>
            <w:tcW w:w="244" w:type="dxa"/>
            <w:shd w:val="clear" w:color="auto" w:fill="auto"/>
            <w:vAlign w:val="center"/>
          </w:tcPr>
          <w:p w14:paraId="38FA6104" w14:textId="77777777" w:rsidR="001511C5" w:rsidRPr="009069C5" w:rsidRDefault="001511C5" w:rsidP="00B54271">
            <w:pPr>
              <w:rPr>
                <w:rFonts w:ascii="Times New Roman" w:hAnsi="Times New Roman" w:cs="Times New Roman"/>
                <w:color w:val="FFFF00"/>
                <w:sz w:val="14"/>
                <w:lang w:val="es-419"/>
              </w:rPr>
            </w:pPr>
          </w:p>
        </w:tc>
        <w:tc>
          <w:tcPr>
            <w:tcW w:w="243" w:type="dxa"/>
            <w:shd w:val="clear" w:color="auto" w:fill="auto"/>
            <w:vAlign w:val="center"/>
          </w:tcPr>
          <w:p w14:paraId="78689F81" w14:textId="77777777" w:rsidR="001511C5" w:rsidRPr="009069C5" w:rsidRDefault="001511C5" w:rsidP="00B54271">
            <w:pPr>
              <w:rPr>
                <w:rFonts w:ascii="Times New Roman" w:hAnsi="Times New Roman" w:cs="Times New Roman"/>
                <w:color w:val="FFFF00"/>
                <w:sz w:val="14"/>
                <w:lang w:val="es-419"/>
              </w:rPr>
            </w:pPr>
          </w:p>
        </w:tc>
        <w:tc>
          <w:tcPr>
            <w:tcW w:w="253" w:type="dxa"/>
            <w:gridSpan w:val="2"/>
            <w:shd w:val="clear" w:color="auto" w:fill="auto"/>
            <w:vAlign w:val="center"/>
          </w:tcPr>
          <w:p w14:paraId="60BC1BE3" w14:textId="77777777" w:rsidR="001511C5" w:rsidRPr="009069C5" w:rsidRDefault="001511C5" w:rsidP="00B54271">
            <w:pPr>
              <w:rPr>
                <w:rFonts w:ascii="Times New Roman" w:hAnsi="Times New Roman" w:cs="Times New Roman"/>
                <w:color w:val="FFFF00"/>
                <w:sz w:val="14"/>
                <w:lang w:val="es-419"/>
              </w:rPr>
            </w:pPr>
          </w:p>
        </w:tc>
        <w:tc>
          <w:tcPr>
            <w:tcW w:w="244" w:type="dxa"/>
            <w:gridSpan w:val="2"/>
            <w:shd w:val="clear" w:color="auto" w:fill="auto"/>
            <w:vAlign w:val="center"/>
          </w:tcPr>
          <w:p w14:paraId="2B86AF67" w14:textId="77777777" w:rsidR="001511C5" w:rsidRPr="009069C5" w:rsidRDefault="001511C5" w:rsidP="00B54271">
            <w:pPr>
              <w:rPr>
                <w:rFonts w:ascii="Times New Roman" w:hAnsi="Times New Roman" w:cs="Times New Roman"/>
                <w:color w:val="FFFF00"/>
                <w:sz w:val="14"/>
                <w:lang w:val="es-419"/>
              </w:rPr>
            </w:pPr>
          </w:p>
        </w:tc>
        <w:tc>
          <w:tcPr>
            <w:tcW w:w="238" w:type="dxa"/>
            <w:shd w:val="clear" w:color="auto" w:fill="auto"/>
            <w:vAlign w:val="center"/>
          </w:tcPr>
          <w:p w14:paraId="6903D762" w14:textId="77777777" w:rsidR="001511C5" w:rsidRPr="009069C5" w:rsidRDefault="001511C5" w:rsidP="00B54271">
            <w:pPr>
              <w:rPr>
                <w:rFonts w:ascii="Times New Roman" w:hAnsi="Times New Roman" w:cs="Times New Roman"/>
                <w:color w:val="FFFF00"/>
                <w:sz w:val="14"/>
                <w:lang w:val="es-419"/>
              </w:rPr>
            </w:pPr>
          </w:p>
        </w:tc>
        <w:tc>
          <w:tcPr>
            <w:tcW w:w="995" w:type="dxa"/>
            <w:vMerge w:val="restart"/>
            <w:vAlign w:val="center"/>
          </w:tcPr>
          <w:p w14:paraId="536ACA0E"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8"/>
                <w:szCs w:val="28"/>
                <w:lang w:val="es-419"/>
              </w:rPr>
              <w:t>PC, material gastable, impresora</w:t>
            </w:r>
          </w:p>
        </w:tc>
        <w:tc>
          <w:tcPr>
            <w:tcW w:w="1125" w:type="dxa"/>
            <w:vMerge w:val="restart"/>
            <w:vAlign w:val="center"/>
          </w:tcPr>
          <w:p w14:paraId="42D653CD"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06" w:type="dxa"/>
            <w:gridSpan w:val="2"/>
            <w:vMerge w:val="restart"/>
            <w:vAlign w:val="center"/>
          </w:tcPr>
          <w:p w14:paraId="3359BBB6" w14:textId="77777777" w:rsidR="001511C5" w:rsidRPr="009069C5" w:rsidRDefault="001511C5" w:rsidP="00B54271">
            <w:pPr>
              <w:rPr>
                <w:rFonts w:ascii="Times New Roman" w:hAnsi="Times New Roman" w:cs="Times New Roman"/>
                <w:sz w:val="14"/>
                <w:lang w:val="es-419"/>
              </w:rPr>
            </w:pPr>
          </w:p>
        </w:tc>
      </w:tr>
      <w:tr w:rsidR="001511C5" w:rsidRPr="001B344B" w14:paraId="1E445D17" w14:textId="77777777" w:rsidTr="00B54271">
        <w:trPr>
          <w:trHeight w:val="556"/>
          <w:jc w:val="center"/>
        </w:trPr>
        <w:tc>
          <w:tcPr>
            <w:tcW w:w="1446" w:type="dxa"/>
            <w:vMerge/>
            <w:vAlign w:val="center"/>
          </w:tcPr>
          <w:p w14:paraId="00945931"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562E60A6"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4C3EB4D2"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1CABAC8A"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0106F238"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0286F7C8"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10.1.2 Elaboración de manual o norma de gestión Almacén</w:t>
            </w:r>
          </w:p>
        </w:tc>
        <w:tc>
          <w:tcPr>
            <w:tcW w:w="1404" w:type="dxa"/>
            <w:vMerge/>
            <w:vAlign w:val="center"/>
          </w:tcPr>
          <w:p w14:paraId="0EDC784C" w14:textId="77777777" w:rsidR="001511C5" w:rsidRPr="009069C5" w:rsidRDefault="001511C5" w:rsidP="00B54271">
            <w:pPr>
              <w:rPr>
                <w:rFonts w:ascii="Times New Roman" w:hAnsi="Times New Roman" w:cs="Times New Roman"/>
                <w:sz w:val="14"/>
                <w:lang w:val="es-419"/>
              </w:rPr>
            </w:pPr>
          </w:p>
        </w:tc>
        <w:tc>
          <w:tcPr>
            <w:tcW w:w="1299" w:type="dxa"/>
            <w:vAlign w:val="center"/>
          </w:tcPr>
          <w:p w14:paraId="3AFFA2E8"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Manual o norma de gestión de almacén</w:t>
            </w:r>
          </w:p>
        </w:tc>
        <w:tc>
          <w:tcPr>
            <w:tcW w:w="1080" w:type="dxa"/>
            <w:vMerge/>
            <w:vAlign w:val="center"/>
          </w:tcPr>
          <w:p w14:paraId="7C197EAC" w14:textId="77777777" w:rsidR="001511C5" w:rsidRPr="009069C5" w:rsidRDefault="001511C5" w:rsidP="00B54271">
            <w:pPr>
              <w:rPr>
                <w:rFonts w:ascii="Times New Roman" w:hAnsi="Times New Roman" w:cs="Times New Roman"/>
                <w:sz w:val="14"/>
                <w:lang w:val="es-419"/>
              </w:rPr>
            </w:pPr>
          </w:p>
        </w:tc>
        <w:tc>
          <w:tcPr>
            <w:tcW w:w="1352" w:type="dxa"/>
            <w:vMerge/>
            <w:vAlign w:val="center"/>
          </w:tcPr>
          <w:p w14:paraId="791D93A7"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7EB66194"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35CA6AF8"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auto"/>
            <w:vAlign w:val="center"/>
          </w:tcPr>
          <w:p w14:paraId="31767DD7" w14:textId="77777777" w:rsidR="001511C5" w:rsidRPr="009069C5" w:rsidRDefault="001511C5" w:rsidP="00B54271">
            <w:pPr>
              <w:rPr>
                <w:rFonts w:ascii="Times New Roman" w:hAnsi="Times New Roman" w:cs="Times New Roman"/>
                <w:sz w:val="14"/>
                <w:lang w:val="es-419"/>
              </w:rPr>
            </w:pPr>
          </w:p>
        </w:tc>
        <w:tc>
          <w:tcPr>
            <w:tcW w:w="236" w:type="dxa"/>
            <w:gridSpan w:val="2"/>
            <w:shd w:val="clear" w:color="auto" w:fill="auto"/>
            <w:vAlign w:val="center"/>
          </w:tcPr>
          <w:p w14:paraId="29C68177" w14:textId="77777777" w:rsidR="001511C5" w:rsidRPr="009069C5" w:rsidRDefault="001511C5" w:rsidP="00B54271">
            <w:pPr>
              <w:rPr>
                <w:rFonts w:ascii="Times New Roman" w:hAnsi="Times New Roman" w:cs="Times New Roman"/>
                <w:sz w:val="14"/>
                <w:lang w:val="es-419"/>
              </w:rPr>
            </w:pPr>
          </w:p>
        </w:tc>
        <w:tc>
          <w:tcPr>
            <w:tcW w:w="242" w:type="dxa"/>
            <w:gridSpan w:val="2"/>
            <w:shd w:val="clear" w:color="auto" w:fill="auto"/>
            <w:vAlign w:val="center"/>
          </w:tcPr>
          <w:p w14:paraId="3F617C56" w14:textId="77777777" w:rsidR="001511C5" w:rsidRPr="009069C5" w:rsidRDefault="001511C5" w:rsidP="00B54271">
            <w:pPr>
              <w:rPr>
                <w:rFonts w:ascii="Times New Roman" w:hAnsi="Times New Roman" w:cs="Times New Roman"/>
                <w:sz w:val="14"/>
                <w:lang w:val="es-419"/>
              </w:rPr>
            </w:pPr>
          </w:p>
        </w:tc>
        <w:tc>
          <w:tcPr>
            <w:tcW w:w="247" w:type="dxa"/>
            <w:shd w:val="clear" w:color="auto" w:fill="auto"/>
            <w:vAlign w:val="center"/>
          </w:tcPr>
          <w:p w14:paraId="19EBBB5F"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037FF3F9"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5EBF3D5F"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69A23BE7" w14:textId="77777777" w:rsidR="001511C5" w:rsidRPr="009069C5" w:rsidRDefault="001511C5" w:rsidP="00B54271">
            <w:pPr>
              <w:rPr>
                <w:rFonts w:ascii="Times New Roman" w:hAnsi="Times New Roman" w:cs="Times New Roman"/>
                <w:sz w:val="14"/>
                <w:lang w:val="es-419"/>
              </w:rPr>
            </w:pPr>
          </w:p>
        </w:tc>
        <w:tc>
          <w:tcPr>
            <w:tcW w:w="253" w:type="dxa"/>
            <w:gridSpan w:val="2"/>
            <w:shd w:val="clear" w:color="auto" w:fill="auto"/>
            <w:vAlign w:val="center"/>
          </w:tcPr>
          <w:p w14:paraId="0FE0F752"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auto"/>
            <w:vAlign w:val="center"/>
          </w:tcPr>
          <w:p w14:paraId="447CB591" w14:textId="77777777" w:rsidR="001511C5" w:rsidRPr="009069C5" w:rsidRDefault="001511C5" w:rsidP="00B54271">
            <w:pPr>
              <w:rPr>
                <w:rFonts w:ascii="Times New Roman" w:hAnsi="Times New Roman" w:cs="Times New Roman"/>
                <w:sz w:val="14"/>
                <w:lang w:val="es-419"/>
              </w:rPr>
            </w:pPr>
          </w:p>
        </w:tc>
        <w:tc>
          <w:tcPr>
            <w:tcW w:w="238" w:type="dxa"/>
            <w:shd w:val="clear" w:color="auto" w:fill="auto"/>
            <w:vAlign w:val="center"/>
          </w:tcPr>
          <w:p w14:paraId="7F4E5F07"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7CA08A32" w14:textId="77777777" w:rsidR="001511C5" w:rsidRPr="009069C5" w:rsidRDefault="001511C5" w:rsidP="00B54271">
            <w:pPr>
              <w:rPr>
                <w:rFonts w:ascii="Times New Roman" w:hAnsi="Times New Roman" w:cs="Times New Roman"/>
                <w:sz w:val="14"/>
                <w:lang w:val="es-419"/>
              </w:rPr>
            </w:pPr>
          </w:p>
        </w:tc>
        <w:tc>
          <w:tcPr>
            <w:tcW w:w="1125" w:type="dxa"/>
            <w:vMerge/>
            <w:vAlign w:val="center"/>
          </w:tcPr>
          <w:p w14:paraId="35E2ADB4" w14:textId="77777777" w:rsidR="001511C5" w:rsidRPr="009069C5" w:rsidRDefault="001511C5" w:rsidP="00B54271">
            <w:pPr>
              <w:rPr>
                <w:rFonts w:ascii="Times New Roman" w:hAnsi="Times New Roman" w:cs="Times New Roman"/>
                <w:sz w:val="14"/>
                <w:lang w:val="es-419"/>
              </w:rPr>
            </w:pPr>
          </w:p>
        </w:tc>
        <w:tc>
          <w:tcPr>
            <w:tcW w:w="1006" w:type="dxa"/>
            <w:gridSpan w:val="2"/>
            <w:vMerge/>
            <w:vAlign w:val="center"/>
          </w:tcPr>
          <w:p w14:paraId="542EB0E0" w14:textId="77777777" w:rsidR="001511C5" w:rsidRPr="009069C5" w:rsidRDefault="001511C5" w:rsidP="00B54271">
            <w:pPr>
              <w:rPr>
                <w:rFonts w:ascii="Times New Roman" w:hAnsi="Times New Roman" w:cs="Times New Roman"/>
                <w:sz w:val="14"/>
                <w:lang w:val="es-419"/>
              </w:rPr>
            </w:pPr>
          </w:p>
        </w:tc>
      </w:tr>
      <w:tr w:rsidR="001511C5" w:rsidRPr="001B344B" w14:paraId="27E42841" w14:textId="77777777" w:rsidTr="00B54271">
        <w:trPr>
          <w:trHeight w:val="633"/>
          <w:jc w:val="center"/>
        </w:trPr>
        <w:tc>
          <w:tcPr>
            <w:tcW w:w="1446" w:type="dxa"/>
            <w:vMerge/>
            <w:vAlign w:val="center"/>
          </w:tcPr>
          <w:p w14:paraId="3FB3FB6B"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76C11D52"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698ED0BE"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26EAEFE7"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1E023375"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557CCE5E"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10.1.3 Elaboración de manual o norma de gestión de servicios generales y seguridad</w:t>
            </w:r>
          </w:p>
        </w:tc>
        <w:tc>
          <w:tcPr>
            <w:tcW w:w="1404" w:type="dxa"/>
            <w:vMerge/>
            <w:vAlign w:val="center"/>
          </w:tcPr>
          <w:p w14:paraId="3005D533" w14:textId="77777777" w:rsidR="001511C5" w:rsidRPr="009069C5" w:rsidRDefault="001511C5" w:rsidP="00B54271">
            <w:pPr>
              <w:rPr>
                <w:rFonts w:ascii="Times New Roman" w:hAnsi="Times New Roman" w:cs="Times New Roman"/>
                <w:sz w:val="14"/>
                <w:lang w:val="es-419"/>
              </w:rPr>
            </w:pPr>
          </w:p>
        </w:tc>
        <w:tc>
          <w:tcPr>
            <w:tcW w:w="1299" w:type="dxa"/>
            <w:vAlign w:val="center"/>
          </w:tcPr>
          <w:p w14:paraId="6AD0D254"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Manual o norma de gestión de servicios generales y seguridad</w:t>
            </w:r>
          </w:p>
        </w:tc>
        <w:tc>
          <w:tcPr>
            <w:tcW w:w="1080" w:type="dxa"/>
            <w:vMerge w:val="restart"/>
            <w:vAlign w:val="center"/>
          </w:tcPr>
          <w:p w14:paraId="6821C152"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Priorización de otras actividades</w:t>
            </w:r>
          </w:p>
        </w:tc>
        <w:tc>
          <w:tcPr>
            <w:tcW w:w="1352" w:type="dxa"/>
            <w:vMerge w:val="restart"/>
            <w:vAlign w:val="center"/>
          </w:tcPr>
          <w:p w14:paraId="72025AB3"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Programación de las actividades e identificación el nivel de prioridad</w:t>
            </w:r>
          </w:p>
        </w:tc>
        <w:tc>
          <w:tcPr>
            <w:tcW w:w="243" w:type="dxa"/>
            <w:shd w:val="clear" w:color="auto" w:fill="auto"/>
            <w:vAlign w:val="center"/>
          </w:tcPr>
          <w:p w14:paraId="5F5E8527"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48271A62"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BEBEBE" w:themeFill="text2" w:themeFillTint="66"/>
            <w:vAlign w:val="center"/>
          </w:tcPr>
          <w:p w14:paraId="1F2C0D0D" w14:textId="77777777" w:rsidR="001511C5" w:rsidRPr="009069C5" w:rsidRDefault="001511C5" w:rsidP="00B54271">
            <w:pPr>
              <w:rPr>
                <w:rFonts w:ascii="Times New Roman" w:hAnsi="Times New Roman" w:cs="Times New Roman"/>
                <w:sz w:val="14"/>
                <w:lang w:val="es-419"/>
              </w:rPr>
            </w:pPr>
          </w:p>
        </w:tc>
        <w:tc>
          <w:tcPr>
            <w:tcW w:w="236" w:type="dxa"/>
            <w:gridSpan w:val="2"/>
            <w:shd w:val="clear" w:color="auto" w:fill="auto"/>
            <w:vAlign w:val="center"/>
          </w:tcPr>
          <w:p w14:paraId="77FD7154" w14:textId="77777777" w:rsidR="001511C5" w:rsidRPr="009069C5" w:rsidRDefault="001511C5" w:rsidP="00B54271">
            <w:pPr>
              <w:rPr>
                <w:rFonts w:ascii="Times New Roman" w:hAnsi="Times New Roman" w:cs="Times New Roman"/>
                <w:sz w:val="14"/>
                <w:lang w:val="es-419"/>
              </w:rPr>
            </w:pPr>
          </w:p>
        </w:tc>
        <w:tc>
          <w:tcPr>
            <w:tcW w:w="242" w:type="dxa"/>
            <w:gridSpan w:val="2"/>
            <w:shd w:val="clear" w:color="auto" w:fill="auto"/>
            <w:vAlign w:val="center"/>
          </w:tcPr>
          <w:p w14:paraId="50F199E7" w14:textId="77777777" w:rsidR="001511C5" w:rsidRPr="009069C5" w:rsidRDefault="001511C5" w:rsidP="00B54271">
            <w:pPr>
              <w:rPr>
                <w:rFonts w:ascii="Times New Roman" w:hAnsi="Times New Roman" w:cs="Times New Roman"/>
                <w:sz w:val="14"/>
                <w:lang w:val="es-419"/>
              </w:rPr>
            </w:pPr>
          </w:p>
        </w:tc>
        <w:tc>
          <w:tcPr>
            <w:tcW w:w="247" w:type="dxa"/>
            <w:shd w:val="clear" w:color="auto" w:fill="auto"/>
            <w:vAlign w:val="center"/>
          </w:tcPr>
          <w:p w14:paraId="5FAA0C75"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19ACC0AB"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136823A2"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1D2BCA95" w14:textId="77777777" w:rsidR="001511C5" w:rsidRPr="009069C5" w:rsidRDefault="001511C5" w:rsidP="00B54271">
            <w:pPr>
              <w:rPr>
                <w:rFonts w:ascii="Times New Roman" w:hAnsi="Times New Roman" w:cs="Times New Roman"/>
                <w:sz w:val="14"/>
                <w:lang w:val="es-419"/>
              </w:rPr>
            </w:pPr>
          </w:p>
        </w:tc>
        <w:tc>
          <w:tcPr>
            <w:tcW w:w="253" w:type="dxa"/>
            <w:gridSpan w:val="2"/>
            <w:shd w:val="clear" w:color="auto" w:fill="auto"/>
            <w:vAlign w:val="center"/>
          </w:tcPr>
          <w:p w14:paraId="3407699B"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auto"/>
            <w:vAlign w:val="center"/>
          </w:tcPr>
          <w:p w14:paraId="1B6B30FC" w14:textId="77777777" w:rsidR="001511C5" w:rsidRPr="009069C5" w:rsidRDefault="001511C5" w:rsidP="00B54271">
            <w:pPr>
              <w:rPr>
                <w:rFonts w:ascii="Times New Roman" w:hAnsi="Times New Roman" w:cs="Times New Roman"/>
                <w:sz w:val="14"/>
                <w:lang w:val="es-419"/>
              </w:rPr>
            </w:pPr>
          </w:p>
        </w:tc>
        <w:tc>
          <w:tcPr>
            <w:tcW w:w="238" w:type="dxa"/>
            <w:shd w:val="clear" w:color="auto" w:fill="auto"/>
            <w:vAlign w:val="center"/>
          </w:tcPr>
          <w:p w14:paraId="7A42E692"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739463A0" w14:textId="77777777" w:rsidR="001511C5" w:rsidRPr="009069C5" w:rsidRDefault="001511C5" w:rsidP="00B54271">
            <w:pPr>
              <w:rPr>
                <w:rFonts w:ascii="Times New Roman" w:hAnsi="Times New Roman" w:cs="Times New Roman"/>
                <w:sz w:val="14"/>
                <w:lang w:val="es-419"/>
              </w:rPr>
            </w:pPr>
          </w:p>
        </w:tc>
        <w:tc>
          <w:tcPr>
            <w:tcW w:w="1125" w:type="dxa"/>
            <w:vMerge/>
            <w:vAlign w:val="center"/>
          </w:tcPr>
          <w:p w14:paraId="1EBEE33E" w14:textId="77777777" w:rsidR="001511C5" w:rsidRPr="009069C5" w:rsidRDefault="001511C5" w:rsidP="00B54271">
            <w:pPr>
              <w:rPr>
                <w:rFonts w:ascii="Times New Roman" w:hAnsi="Times New Roman" w:cs="Times New Roman"/>
                <w:sz w:val="14"/>
                <w:lang w:val="es-419"/>
              </w:rPr>
            </w:pPr>
          </w:p>
        </w:tc>
        <w:tc>
          <w:tcPr>
            <w:tcW w:w="1006" w:type="dxa"/>
            <w:gridSpan w:val="2"/>
            <w:vMerge/>
            <w:vAlign w:val="center"/>
          </w:tcPr>
          <w:p w14:paraId="1C208D94" w14:textId="77777777" w:rsidR="001511C5" w:rsidRPr="009069C5" w:rsidRDefault="001511C5" w:rsidP="00B54271">
            <w:pPr>
              <w:rPr>
                <w:rFonts w:ascii="Times New Roman" w:hAnsi="Times New Roman" w:cs="Times New Roman"/>
                <w:sz w:val="14"/>
                <w:lang w:val="es-419"/>
              </w:rPr>
            </w:pPr>
          </w:p>
        </w:tc>
      </w:tr>
      <w:tr w:rsidR="001511C5" w:rsidRPr="001B344B" w14:paraId="5C482E8B" w14:textId="77777777" w:rsidTr="00B54271">
        <w:trPr>
          <w:trHeight w:val="793"/>
          <w:jc w:val="center"/>
        </w:trPr>
        <w:tc>
          <w:tcPr>
            <w:tcW w:w="1446" w:type="dxa"/>
            <w:vMerge/>
            <w:vAlign w:val="center"/>
          </w:tcPr>
          <w:p w14:paraId="76E91602"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66FE471B"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43FAC4BA"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0659FF52"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45A4A7E8"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58CA552F"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10.1.4 Elaboración de manual o normas de procesos administrativos (administración de activos y pasivos)</w:t>
            </w:r>
          </w:p>
        </w:tc>
        <w:tc>
          <w:tcPr>
            <w:tcW w:w="1404" w:type="dxa"/>
            <w:vMerge/>
            <w:vAlign w:val="center"/>
          </w:tcPr>
          <w:p w14:paraId="6532C71C" w14:textId="77777777" w:rsidR="001511C5" w:rsidRPr="009069C5" w:rsidRDefault="001511C5" w:rsidP="00B54271">
            <w:pPr>
              <w:rPr>
                <w:rFonts w:ascii="Times New Roman" w:hAnsi="Times New Roman" w:cs="Times New Roman"/>
                <w:sz w:val="14"/>
                <w:lang w:val="es-419"/>
              </w:rPr>
            </w:pPr>
          </w:p>
        </w:tc>
        <w:tc>
          <w:tcPr>
            <w:tcW w:w="1299" w:type="dxa"/>
            <w:vAlign w:val="center"/>
          </w:tcPr>
          <w:p w14:paraId="680D719C"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Manual o norma de gestión de procesos administrativos</w:t>
            </w:r>
          </w:p>
        </w:tc>
        <w:tc>
          <w:tcPr>
            <w:tcW w:w="1080" w:type="dxa"/>
            <w:vMerge/>
            <w:vAlign w:val="center"/>
          </w:tcPr>
          <w:p w14:paraId="66CC51D9" w14:textId="77777777" w:rsidR="001511C5" w:rsidRPr="009069C5" w:rsidRDefault="001511C5" w:rsidP="00B54271">
            <w:pPr>
              <w:rPr>
                <w:rFonts w:ascii="Times New Roman" w:hAnsi="Times New Roman" w:cs="Times New Roman"/>
                <w:sz w:val="14"/>
                <w:lang w:val="es-419"/>
              </w:rPr>
            </w:pPr>
          </w:p>
        </w:tc>
        <w:tc>
          <w:tcPr>
            <w:tcW w:w="1352" w:type="dxa"/>
            <w:vMerge/>
            <w:vAlign w:val="center"/>
          </w:tcPr>
          <w:p w14:paraId="476CEC6A"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38B67EA4"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4C253524"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BEBEBE" w:themeFill="text2" w:themeFillTint="66"/>
            <w:vAlign w:val="center"/>
          </w:tcPr>
          <w:p w14:paraId="4A747E91" w14:textId="77777777" w:rsidR="001511C5" w:rsidRPr="009069C5" w:rsidRDefault="001511C5" w:rsidP="00B54271">
            <w:pPr>
              <w:rPr>
                <w:rFonts w:ascii="Times New Roman" w:hAnsi="Times New Roman" w:cs="Times New Roman"/>
                <w:sz w:val="14"/>
                <w:lang w:val="es-419"/>
              </w:rPr>
            </w:pPr>
          </w:p>
        </w:tc>
        <w:tc>
          <w:tcPr>
            <w:tcW w:w="236" w:type="dxa"/>
            <w:gridSpan w:val="2"/>
            <w:shd w:val="clear" w:color="auto" w:fill="auto"/>
            <w:vAlign w:val="center"/>
          </w:tcPr>
          <w:p w14:paraId="72286E5E" w14:textId="77777777" w:rsidR="001511C5" w:rsidRPr="009069C5" w:rsidRDefault="001511C5" w:rsidP="00B54271">
            <w:pPr>
              <w:rPr>
                <w:rFonts w:ascii="Times New Roman" w:hAnsi="Times New Roman" w:cs="Times New Roman"/>
                <w:sz w:val="14"/>
                <w:lang w:val="es-419"/>
              </w:rPr>
            </w:pPr>
          </w:p>
        </w:tc>
        <w:tc>
          <w:tcPr>
            <w:tcW w:w="242" w:type="dxa"/>
            <w:gridSpan w:val="2"/>
            <w:shd w:val="clear" w:color="auto" w:fill="auto"/>
            <w:vAlign w:val="center"/>
          </w:tcPr>
          <w:p w14:paraId="141F095B" w14:textId="77777777" w:rsidR="001511C5" w:rsidRPr="009069C5" w:rsidRDefault="001511C5" w:rsidP="00B54271">
            <w:pPr>
              <w:rPr>
                <w:rFonts w:ascii="Times New Roman" w:hAnsi="Times New Roman" w:cs="Times New Roman"/>
                <w:sz w:val="14"/>
                <w:lang w:val="es-419"/>
              </w:rPr>
            </w:pPr>
          </w:p>
        </w:tc>
        <w:tc>
          <w:tcPr>
            <w:tcW w:w="247" w:type="dxa"/>
            <w:shd w:val="clear" w:color="auto" w:fill="auto"/>
            <w:vAlign w:val="center"/>
          </w:tcPr>
          <w:p w14:paraId="05B6AF9E"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4C7C05C8"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4CF6AB23"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2E10439E" w14:textId="77777777" w:rsidR="001511C5" w:rsidRPr="009069C5" w:rsidRDefault="001511C5" w:rsidP="00B54271">
            <w:pPr>
              <w:rPr>
                <w:rFonts w:ascii="Times New Roman" w:hAnsi="Times New Roman" w:cs="Times New Roman"/>
                <w:sz w:val="14"/>
                <w:lang w:val="es-419"/>
              </w:rPr>
            </w:pPr>
          </w:p>
        </w:tc>
        <w:tc>
          <w:tcPr>
            <w:tcW w:w="253" w:type="dxa"/>
            <w:gridSpan w:val="2"/>
            <w:shd w:val="clear" w:color="auto" w:fill="auto"/>
            <w:vAlign w:val="center"/>
          </w:tcPr>
          <w:p w14:paraId="40FEDF70"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auto"/>
            <w:vAlign w:val="center"/>
          </w:tcPr>
          <w:p w14:paraId="0CCE99C4" w14:textId="77777777" w:rsidR="001511C5" w:rsidRPr="009069C5" w:rsidRDefault="001511C5" w:rsidP="00B54271">
            <w:pPr>
              <w:rPr>
                <w:rFonts w:ascii="Times New Roman" w:hAnsi="Times New Roman" w:cs="Times New Roman"/>
                <w:sz w:val="14"/>
                <w:lang w:val="es-419"/>
              </w:rPr>
            </w:pPr>
          </w:p>
        </w:tc>
        <w:tc>
          <w:tcPr>
            <w:tcW w:w="238" w:type="dxa"/>
            <w:shd w:val="clear" w:color="auto" w:fill="auto"/>
            <w:vAlign w:val="center"/>
          </w:tcPr>
          <w:p w14:paraId="6CEDB204"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75D33E08" w14:textId="77777777" w:rsidR="001511C5" w:rsidRPr="009069C5" w:rsidRDefault="001511C5" w:rsidP="00B54271">
            <w:pPr>
              <w:rPr>
                <w:rFonts w:ascii="Times New Roman" w:hAnsi="Times New Roman" w:cs="Times New Roman"/>
                <w:sz w:val="14"/>
                <w:lang w:val="es-419"/>
              </w:rPr>
            </w:pPr>
          </w:p>
        </w:tc>
        <w:tc>
          <w:tcPr>
            <w:tcW w:w="1125" w:type="dxa"/>
            <w:vMerge/>
            <w:vAlign w:val="center"/>
          </w:tcPr>
          <w:p w14:paraId="43FFBF67" w14:textId="77777777" w:rsidR="001511C5" w:rsidRPr="009069C5" w:rsidRDefault="001511C5" w:rsidP="00B54271">
            <w:pPr>
              <w:rPr>
                <w:rFonts w:ascii="Times New Roman" w:hAnsi="Times New Roman" w:cs="Times New Roman"/>
                <w:sz w:val="14"/>
                <w:lang w:val="es-419"/>
              </w:rPr>
            </w:pPr>
          </w:p>
        </w:tc>
        <w:tc>
          <w:tcPr>
            <w:tcW w:w="1006" w:type="dxa"/>
            <w:gridSpan w:val="2"/>
            <w:vMerge/>
            <w:vAlign w:val="center"/>
          </w:tcPr>
          <w:p w14:paraId="455EAE0E" w14:textId="77777777" w:rsidR="001511C5" w:rsidRPr="009069C5" w:rsidRDefault="001511C5" w:rsidP="00B54271">
            <w:pPr>
              <w:rPr>
                <w:rFonts w:ascii="Times New Roman" w:hAnsi="Times New Roman" w:cs="Times New Roman"/>
                <w:sz w:val="14"/>
                <w:lang w:val="es-419"/>
              </w:rPr>
            </w:pPr>
          </w:p>
        </w:tc>
      </w:tr>
      <w:tr w:rsidR="001511C5" w:rsidRPr="009069C5" w14:paraId="31C1A9B8" w14:textId="77777777" w:rsidTr="00B54271">
        <w:trPr>
          <w:trHeight w:val="922"/>
          <w:jc w:val="center"/>
        </w:trPr>
        <w:tc>
          <w:tcPr>
            <w:tcW w:w="1446" w:type="dxa"/>
            <w:vMerge w:val="restart"/>
            <w:vAlign w:val="center"/>
          </w:tcPr>
          <w:p w14:paraId="582E7412"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10.2 Elaboración e implementación de plan de seguridad e integridad física</w:t>
            </w:r>
          </w:p>
        </w:tc>
        <w:tc>
          <w:tcPr>
            <w:tcW w:w="1285" w:type="dxa"/>
            <w:vMerge w:val="restart"/>
            <w:vAlign w:val="center"/>
          </w:tcPr>
          <w:p w14:paraId="0927ADC2"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100% del Plan de Seguridad e Integridad Física elaborado e implementado</w:t>
            </w:r>
          </w:p>
        </w:tc>
        <w:tc>
          <w:tcPr>
            <w:tcW w:w="1143" w:type="dxa"/>
            <w:vMerge w:val="restart"/>
            <w:vAlign w:val="center"/>
          </w:tcPr>
          <w:p w14:paraId="5241AF70"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Porcentaje de implementación del Plan de Seguridad e Integridad Física</w:t>
            </w:r>
          </w:p>
        </w:tc>
        <w:tc>
          <w:tcPr>
            <w:tcW w:w="1166" w:type="dxa"/>
            <w:vMerge w:val="restart"/>
            <w:vAlign w:val="center"/>
          </w:tcPr>
          <w:p w14:paraId="3CF42BDC"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Plan de Seguridad e Integridad Física elaborado e implementado</w:t>
            </w:r>
          </w:p>
        </w:tc>
        <w:tc>
          <w:tcPr>
            <w:tcW w:w="950" w:type="dxa"/>
            <w:vMerge w:val="restart"/>
            <w:vAlign w:val="center"/>
          </w:tcPr>
          <w:p w14:paraId="7E437E65" w14:textId="77777777" w:rsidR="001511C5" w:rsidRPr="009069C5" w:rsidRDefault="001511C5" w:rsidP="00B54271">
            <w:pPr>
              <w:rPr>
                <w:rFonts w:ascii="Times New Roman" w:hAnsi="Times New Roman" w:cs="Times New Roman"/>
                <w:sz w:val="14"/>
                <w:lang w:val="es-419"/>
              </w:rPr>
            </w:pPr>
          </w:p>
        </w:tc>
        <w:tc>
          <w:tcPr>
            <w:tcW w:w="1513" w:type="dxa"/>
            <w:vAlign w:val="center"/>
          </w:tcPr>
          <w:p w14:paraId="7E54E2F9"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10.2.1 Levantamiento e identificación de las informaciones y necesidades de seguridad.</w:t>
            </w:r>
          </w:p>
        </w:tc>
        <w:tc>
          <w:tcPr>
            <w:tcW w:w="1404" w:type="dxa"/>
            <w:vMerge w:val="restart"/>
            <w:vAlign w:val="center"/>
          </w:tcPr>
          <w:p w14:paraId="19945515"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Responsable de Seguridad</w:t>
            </w:r>
          </w:p>
        </w:tc>
        <w:tc>
          <w:tcPr>
            <w:tcW w:w="1299" w:type="dxa"/>
            <w:vAlign w:val="center"/>
          </w:tcPr>
          <w:p w14:paraId="6A90CC63"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Informaciones y necesidades de seguridad identificadas</w:t>
            </w:r>
          </w:p>
        </w:tc>
        <w:tc>
          <w:tcPr>
            <w:tcW w:w="1080" w:type="dxa"/>
            <w:vAlign w:val="center"/>
          </w:tcPr>
          <w:p w14:paraId="4FFDCFED"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Poco interés del personal a facilitar informaciones</w:t>
            </w:r>
          </w:p>
        </w:tc>
        <w:tc>
          <w:tcPr>
            <w:tcW w:w="1352" w:type="dxa"/>
            <w:vAlign w:val="center"/>
          </w:tcPr>
          <w:p w14:paraId="571E8865"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Involucrar a las máximas autoridades en el proceso</w:t>
            </w:r>
          </w:p>
        </w:tc>
        <w:tc>
          <w:tcPr>
            <w:tcW w:w="243" w:type="dxa"/>
            <w:shd w:val="clear" w:color="auto" w:fill="BEBEBE" w:themeFill="text2" w:themeFillTint="66"/>
            <w:vAlign w:val="center"/>
          </w:tcPr>
          <w:p w14:paraId="4963679A"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058A61C8"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auto"/>
            <w:vAlign w:val="center"/>
          </w:tcPr>
          <w:p w14:paraId="28D5D92D" w14:textId="77777777" w:rsidR="001511C5" w:rsidRPr="009069C5" w:rsidRDefault="001511C5" w:rsidP="00B54271">
            <w:pPr>
              <w:rPr>
                <w:rFonts w:ascii="Times New Roman" w:hAnsi="Times New Roman" w:cs="Times New Roman"/>
                <w:sz w:val="14"/>
                <w:lang w:val="es-419"/>
              </w:rPr>
            </w:pPr>
          </w:p>
        </w:tc>
        <w:tc>
          <w:tcPr>
            <w:tcW w:w="236" w:type="dxa"/>
            <w:gridSpan w:val="2"/>
            <w:shd w:val="clear" w:color="auto" w:fill="auto"/>
            <w:vAlign w:val="center"/>
          </w:tcPr>
          <w:p w14:paraId="2EF94A92" w14:textId="77777777" w:rsidR="001511C5" w:rsidRPr="009069C5" w:rsidRDefault="001511C5" w:rsidP="00B54271">
            <w:pPr>
              <w:rPr>
                <w:rFonts w:ascii="Times New Roman" w:hAnsi="Times New Roman" w:cs="Times New Roman"/>
                <w:sz w:val="14"/>
                <w:lang w:val="es-419"/>
              </w:rPr>
            </w:pPr>
          </w:p>
        </w:tc>
        <w:tc>
          <w:tcPr>
            <w:tcW w:w="242" w:type="dxa"/>
            <w:gridSpan w:val="2"/>
            <w:shd w:val="clear" w:color="auto" w:fill="auto"/>
            <w:vAlign w:val="center"/>
          </w:tcPr>
          <w:p w14:paraId="2CAE97DC" w14:textId="77777777" w:rsidR="001511C5" w:rsidRPr="009069C5" w:rsidRDefault="001511C5" w:rsidP="00B54271">
            <w:pPr>
              <w:rPr>
                <w:rFonts w:ascii="Times New Roman" w:hAnsi="Times New Roman" w:cs="Times New Roman"/>
                <w:sz w:val="14"/>
                <w:lang w:val="es-419"/>
              </w:rPr>
            </w:pPr>
          </w:p>
        </w:tc>
        <w:tc>
          <w:tcPr>
            <w:tcW w:w="247" w:type="dxa"/>
            <w:shd w:val="clear" w:color="auto" w:fill="auto"/>
            <w:vAlign w:val="center"/>
          </w:tcPr>
          <w:p w14:paraId="41049E13"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69311FDB"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1CA01669"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44888BAB"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4562EA93"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auto"/>
            <w:vAlign w:val="center"/>
          </w:tcPr>
          <w:p w14:paraId="7ECDDFDE"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auto"/>
            <w:vAlign w:val="center"/>
          </w:tcPr>
          <w:p w14:paraId="3B123904" w14:textId="77777777" w:rsidR="001511C5" w:rsidRPr="009069C5" w:rsidRDefault="001511C5" w:rsidP="00B54271">
            <w:pPr>
              <w:rPr>
                <w:rFonts w:ascii="Times New Roman" w:hAnsi="Times New Roman" w:cs="Times New Roman"/>
                <w:sz w:val="14"/>
                <w:lang w:val="es-419"/>
              </w:rPr>
            </w:pPr>
          </w:p>
        </w:tc>
        <w:tc>
          <w:tcPr>
            <w:tcW w:w="995" w:type="dxa"/>
            <w:vMerge w:val="restart"/>
            <w:vAlign w:val="center"/>
          </w:tcPr>
          <w:p w14:paraId="4522218C"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PC,</w:t>
            </w:r>
          </w:p>
          <w:p w14:paraId="496DE28F"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Material gastable.</w:t>
            </w:r>
          </w:p>
        </w:tc>
        <w:tc>
          <w:tcPr>
            <w:tcW w:w="1125" w:type="dxa"/>
            <w:vMerge w:val="restart"/>
            <w:vAlign w:val="center"/>
          </w:tcPr>
          <w:p w14:paraId="1799549B" w14:textId="77777777" w:rsidR="001511C5" w:rsidRPr="009069C5" w:rsidRDefault="001511C5" w:rsidP="00B54271">
            <w:pPr>
              <w:jc w:val="cente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06" w:type="dxa"/>
            <w:gridSpan w:val="2"/>
            <w:vMerge w:val="restart"/>
            <w:vAlign w:val="center"/>
          </w:tcPr>
          <w:p w14:paraId="704F6AD0" w14:textId="77777777" w:rsidR="001511C5" w:rsidRPr="009069C5" w:rsidRDefault="001511C5" w:rsidP="00B54271">
            <w:pPr>
              <w:rPr>
                <w:rFonts w:ascii="Times New Roman" w:hAnsi="Times New Roman" w:cs="Times New Roman"/>
                <w:sz w:val="14"/>
                <w:lang w:val="es-419"/>
              </w:rPr>
            </w:pPr>
          </w:p>
        </w:tc>
      </w:tr>
      <w:tr w:rsidR="001511C5" w:rsidRPr="001B344B" w14:paraId="505A264B" w14:textId="77777777" w:rsidTr="00B54271">
        <w:trPr>
          <w:trHeight w:val="920"/>
          <w:jc w:val="center"/>
        </w:trPr>
        <w:tc>
          <w:tcPr>
            <w:tcW w:w="1446" w:type="dxa"/>
            <w:vMerge/>
            <w:vAlign w:val="center"/>
          </w:tcPr>
          <w:p w14:paraId="6D98D0EE"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1A94398B"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43703F5F"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443BE9FE"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498C7DE1"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2DC5FAF4"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10.2.2 Elaboración del Plan de Seguridad e integridad Física</w:t>
            </w:r>
          </w:p>
        </w:tc>
        <w:tc>
          <w:tcPr>
            <w:tcW w:w="1404" w:type="dxa"/>
            <w:vMerge/>
            <w:vAlign w:val="center"/>
          </w:tcPr>
          <w:p w14:paraId="1F3930CB" w14:textId="77777777" w:rsidR="001511C5" w:rsidRPr="009069C5" w:rsidRDefault="001511C5" w:rsidP="00B54271">
            <w:pPr>
              <w:rPr>
                <w:rFonts w:ascii="Times New Roman" w:hAnsi="Times New Roman" w:cs="Times New Roman"/>
                <w:sz w:val="14"/>
                <w:lang w:val="es-419"/>
              </w:rPr>
            </w:pPr>
          </w:p>
        </w:tc>
        <w:tc>
          <w:tcPr>
            <w:tcW w:w="1299" w:type="dxa"/>
            <w:vAlign w:val="center"/>
          </w:tcPr>
          <w:p w14:paraId="7011A087"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Borrador del Plan de Seguridad e Integridad Física</w:t>
            </w:r>
          </w:p>
        </w:tc>
        <w:tc>
          <w:tcPr>
            <w:tcW w:w="1080" w:type="dxa"/>
            <w:vAlign w:val="center"/>
          </w:tcPr>
          <w:p w14:paraId="6F485181"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Informaciones erróneas o incompletas</w:t>
            </w:r>
          </w:p>
        </w:tc>
        <w:tc>
          <w:tcPr>
            <w:tcW w:w="1352" w:type="dxa"/>
            <w:vAlign w:val="center"/>
          </w:tcPr>
          <w:p w14:paraId="446BA272"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Verificar y analizar las informaciones obtenidas</w:t>
            </w:r>
          </w:p>
        </w:tc>
        <w:tc>
          <w:tcPr>
            <w:tcW w:w="243" w:type="dxa"/>
            <w:shd w:val="clear" w:color="auto" w:fill="auto"/>
            <w:vAlign w:val="center"/>
          </w:tcPr>
          <w:p w14:paraId="7043CE7F"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7455CB3B"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auto"/>
            <w:vAlign w:val="center"/>
          </w:tcPr>
          <w:p w14:paraId="1A628242" w14:textId="77777777" w:rsidR="001511C5" w:rsidRPr="009069C5" w:rsidRDefault="001511C5" w:rsidP="00B54271">
            <w:pPr>
              <w:rPr>
                <w:rFonts w:ascii="Times New Roman" w:hAnsi="Times New Roman" w:cs="Times New Roman"/>
                <w:sz w:val="14"/>
                <w:lang w:val="es-419"/>
              </w:rPr>
            </w:pPr>
          </w:p>
        </w:tc>
        <w:tc>
          <w:tcPr>
            <w:tcW w:w="236" w:type="dxa"/>
            <w:gridSpan w:val="2"/>
            <w:shd w:val="clear" w:color="auto" w:fill="auto"/>
            <w:vAlign w:val="center"/>
          </w:tcPr>
          <w:p w14:paraId="502BE023" w14:textId="77777777" w:rsidR="001511C5" w:rsidRPr="009069C5" w:rsidRDefault="001511C5" w:rsidP="00B54271">
            <w:pPr>
              <w:rPr>
                <w:rFonts w:ascii="Times New Roman" w:hAnsi="Times New Roman" w:cs="Times New Roman"/>
                <w:sz w:val="14"/>
                <w:lang w:val="es-419"/>
              </w:rPr>
            </w:pPr>
          </w:p>
        </w:tc>
        <w:tc>
          <w:tcPr>
            <w:tcW w:w="242" w:type="dxa"/>
            <w:gridSpan w:val="2"/>
            <w:shd w:val="clear" w:color="auto" w:fill="auto"/>
            <w:vAlign w:val="center"/>
          </w:tcPr>
          <w:p w14:paraId="3E428777" w14:textId="77777777" w:rsidR="001511C5" w:rsidRPr="009069C5" w:rsidRDefault="001511C5" w:rsidP="00B54271">
            <w:pPr>
              <w:rPr>
                <w:rFonts w:ascii="Times New Roman" w:hAnsi="Times New Roman" w:cs="Times New Roman"/>
                <w:sz w:val="14"/>
                <w:lang w:val="es-419"/>
              </w:rPr>
            </w:pPr>
          </w:p>
        </w:tc>
        <w:tc>
          <w:tcPr>
            <w:tcW w:w="247" w:type="dxa"/>
            <w:shd w:val="clear" w:color="auto" w:fill="auto"/>
            <w:vAlign w:val="center"/>
          </w:tcPr>
          <w:p w14:paraId="1953B786"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3BB45A9C"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1104DEBA"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02E14710"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176FDADA"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auto"/>
            <w:vAlign w:val="center"/>
          </w:tcPr>
          <w:p w14:paraId="392B8CDA"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auto"/>
            <w:vAlign w:val="center"/>
          </w:tcPr>
          <w:p w14:paraId="56C765C1"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3A977FCB" w14:textId="77777777" w:rsidR="001511C5" w:rsidRPr="009069C5" w:rsidRDefault="001511C5" w:rsidP="00B54271">
            <w:pPr>
              <w:rPr>
                <w:rFonts w:ascii="Times New Roman" w:hAnsi="Times New Roman" w:cs="Times New Roman"/>
                <w:sz w:val="14"/>
                <w:lang w:val="es-419"/>
              </w:rPr>
            </w:pPr>
          </w:p>
        </w:tc>
        <w:tc>
          <w:tcPr>
            <w:tcW w:w="1125" w:type="dxa"/>
            <w:vMerge/>
            <w:vAlign w:val="center"/>
          </w:tcPr>
          <w:p w14:paraId="610E710D" w14:textId="77777777" w:rsidR="001511C5" w:rsidRPr="009069C5" w:rsidRDefault="001511C5" w:rsidP="00B54271">
            <w:pPr>
              <w:jc w:val="center"/>
              <w:rPr>
                <w:rFonts w:ascii="Times New Roman" w:hAnsi="Times New Roman" w:cs="Times New Roman"/>
                <w:sz w:val="14"/>
                <w:lang w:val="es-419"/>
              </w:rPr>
            </w:pPr>
          </w:p>
        </w:tc>
        <w:tc>
          <w:tcPr>
            <w:tcW w:w="1006" w:type="dxa"/>
            <w:gridSpan w:val="2"/>
            <w:vMerge/>
            <w:vAlign w:val="center"/>
          </w:tcPr>
          <w:p w14:paraId="0213E58E" w14:textId="77777777" w:rsidR="001511C5" w:rsidRPr="009069C5" w:rsidRDefault="001511C5" w:rsidP="00B54271">
            <w:pPr>
              <w:rPr>
                <w:rFonts w:ascii="Times New Roman" w:hAnsi="Times New Roman" w:cs="Times New Roman"/>
                <w:sz w:val="14"/>
                <w:lang w:val="es-419"/>
              </w:rPr>
            </w:pPr>
          </w:p>
        </w:tc>
      </w:tr>
      <w:tr w:rsidR="001511C5" w:rsidRPr="009069C5" w14:paraId="43E83FF8" w14:textId="77777777" w:rsidTr="00B54271">
        <w:trPr>
          <w:gridAfter w:val="1"/>
          <w:wAfter w:w="16" w:type="dxa"/>
          <w:trHeight w:val="920"/>
          <w:jc w:val="center"/>
        </w:trPr>
        <w:tc>
          <w:tcPr>
            <w:tcW w:w="1446" w:type="dxa"/>
            <w:vMerge/>
            <w:vAlign w:val="center"/>
          </w:tcPr>
          <w:p w14:paraId="2D7BDD72"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03EB32DD"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710AF098"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4BBCECC8"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29D48E59"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5A65B011"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10.2.3 Socialización del plan de seguridad.</w:t>
            </w:r>
          </w:p>
        </w:tc>
        <w:tc>
          <w:tcPr>
            <w:tcW w:w="1404" w:type="dxa"/>
            <w:vMerge/>
            <w:vAlign w:val="center"/>
          </w:tcPr>
          <w:p w14:paraId="0A205DD0" w14:textId="77777777" w:rsidR="001511C5" w:rsidRPr="009069C5" w:rsidRDefault="001511C5" w:rsidP="00B54271">
            <w:pPr>
              <w:rPr>
                <w:rFonts w:ascii="Times New Roman" w:hAnsi="Times New Roman" w:cs="Times New Roman"/>
                <w:sz w:val="14"/>
                <w:lang w:val="es-419"/>
              </w:rPr>
            </w:pPr>
          </w:p>
        </w:tc>
        <w:tc>
          <w:tcPr>
            <w:tcW w:w="1299" w:type="dxa"/>
            <w:vAlign w:val="center"/>
          </w:tcPr>
          <w:p w14:paraId="16BB9BAE"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Listado de participación, fotos, correo electrónico</w:t>
            </w:r>
          </w:p>
        </w:tc>
        <w:tc>
          <w:tcPr>
            <w:tcW w:w="1080" w:type="dxa"/>
            <w:vAlign w:val="center"/>
          </w:tcPr>
          <w:p w14:paraId="36500EA5"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Priorización de otras actividades</w:t>
            </w:r>
          </w:p>
        </w:tc>
        <w:tc>
          <w:tcPr>
            <w:tcW w:w="1352" w:type="dxa"/>
            <w:vAlign w:val="center"/>
          </w:tcPr>
          <w:p w14:paraId="384E9EC4"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Programación de la socialización y concientización de la importancia de la socialización</w:t>
            </w:r>
          </w:p>
        </w:tc>
        <w:tc>
          <w:tcPr>
            <w:tcW w:w="243" w:type="dxa"/>
            <w:shd w:val="clear" w:color="auto" w:fill="auto"/>
            <w:vAlign w:val="center"/>
          </w:tcPr>
          <w:p w14:paraId="3B2DA257"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60B9B4FA"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BEBEBE" w:themeFill="text2" w:themeFillTint="66"/>
            <w:vAlign w:val="center"/>
          </w:tcPr>
          <w:p w14:paraId="4F60BEB3" w14:textId="77777777" w:rsidR="001511C5" w:rsidRPr="009069C5" w:rsidRDefault="001511C5" w:rsidP="00B54271">
            <w:pPr>
              <w:rPr>
                <w:rFonts w:ascii="Times New Roman" w:hAnsi="Times New Roman" w:cs="Times New Roman"/>
                <w:sz w:val="14"/>
                <w:lang w:val="es-419"/>
              </w:rPr>
            </w:pPr>
          </w:p>
        </w:tc>
        <w:tc>
          <w:tcPr>
            <w:tcW w:w="242" w:type="dxa"/>
            <w:gridSpan w:val="3"/>
            <w:shd w:val="clear" w:color="auto" w:fill="auto"/>
            <w:vAlign w:val="center"/>
          </w:tcPr>
          <w:p w14:paraId="4D80B7BC" w14:textId="77777777" w:rsidR="001511C5" w:rsidRPr="009069C5" w:rsidRDefault="001511C5" w:rsidP="00B54271">
            <w:pPr>
              <w:rPr>
                <w:rFonts w:ascii="Times New Roman" w:hAnsi="Times New Roman" w:cs="Times New Roman"/>
                <w:sz w:val="14"/>
                <w:lang w:val="es-419"/>
              </w:rPr>
            </w:pPr>
          </w:p>
        </w:tc>
        <w:tc>
          <w:tcPr>
            <w:tcW w:w="236" w:type="dxa"/>
            <w:shd w:val="clear" w:color="auto" w:fill="auto"/>
            <w:vAlign w:val="center"/>
          </w:tcPr>
          <w:p w14:paraId="5E1597EA" w14:textId="77777777" w:rsidR="001511C5" w:rsidRPr="009069C5" w:rsidRDefault="001511C5" w:rsidP="00B54271">
            <w:pPr>
              <w:rPr>
                <w:rFonts w:ascii="Times New Roman" w:hAnsi="Times New Roman" w:cs="Times New Roman"/>
                <w:sz w:val="14"/>
                <w:lang w:val="es-419"/>
              </w:rPr>
            </w:pPr>
          </w:p>
        </w:tc>
        <w:tc>
          <w:tcPr>
            <w:tcW w:w="247" w:type="dxa"/>
            <w:shd w:val="clear" w:color="auto" w:fill="auto"/>
            <w:vAlign w:val="center"/>
          </w:tcPr>
          <w:p w14:paraId="7D71C611"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10C8871E"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77F456FF"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73BA7151"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529A13DB"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auto"/>
            <w:vAlign w:val="center"/>
          </w:tcPr>
          <w:p w14:paraId="7BF893E5"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auto"/>
            <w:vAlign w:val="center"/>
          </w:tcPr>
          <w:p w14:paraId="0A4EA225"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05AF12ED" w14:textId="77777777" w:rsidR="001511C5" w:rsidRPr="009069C5" w:rsidRDefault="001511C5" w:rsidP="00B54271">
            <w:pPr>
              <w:rPr>
                <w:rFonts w:ascii="Times New Roman" w:hAnsi="Times New Roman" w:cs="Times New Roman"/>
                <w:sz w:val="14"/>
                <w:lang w:val="es-419"/>
              </w:rPr>
            </w:pPr>
          </w:p>
        </w:tc>
        <w:tc>
          <w:tcPr>
            <w:tcW w:w="1125" w:type="dxa"/>
            <w:vAlign w:val="center"/>
          </w:tcPr>
          <w:p w14:paraId="2875CB64" w14:textId="77777777" w:rsidR="001511C5" w:rsidRPr="009069C5" w:rsidRDefault="001511C5" w:rsidP="00B54271">
            <w:pPr>
              <w:jc w:val="cente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990" w:type="dxa"/>
            <w:vAlign w:val="center"/>
          </w:tcPr>
          <w:p w14:paraId="4A088522" w14:textId="77777777" w:rsidR="001511C5" w:rsidRPr="009069C5" w:rsidRDefault="001511C5" w:rsidP="00B54271">
            <w:pPr>
              <w:rPr>
                <w:rFonts w:ascii="Times New Roman" w:hAnsi="Times New Roman" w:cs="Times New Roman"/>
                <w:sz w:val="14"/>
                <w:lang w:val="es-419"/>
              </w:rPr>
            </w:pPr>
          </w:p>
        </w:tc>
      </w:tr>
      <w:tr w:rsidR="001511C5" w:rsidRPr="009069C5" w14:paraId="0733002A" w14:textId="77777777" w:rsidTr="00B54271">
        <w:trPr>
          <w:gridAfter w:val="1"/>
          <w:wAfter w:w="16" w:type="dxa"/>
          <w:trHeight w:val="721"/>
          <w:jc w:val="center"/>
        </w:trPr>
        <w:tc>
          <w:tcPr>
            <w:tcW w:w="1446" w:type="dxa"/>
            <w:vMerge/>
            <w:vAlign w:val="center"/>
          </w:tcPr>
          <w:p w14:paraId="3FEAE609"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3187B20D"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3DC65AD7"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7D97B3D5"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3FDAE864"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4C122177"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10.2.4 Informes trimestrales de implementación</w:t>
            </w:r>
          </w:p>
        </w:tc>
        <w:tc>
          <w:tcPr>
            <w:tcW w:w="1404" w:type="dxa"/>
            <w:vMerge/>
            <w:vAlign w:val="center"/>
          </w:tcPr>
          <w:p w14:paraId="6E9AA39A" w14:textId="77777777" w:rsidR="001511C5" w:rsidRPr="009069C5" w:rsidRDefault="001511C5" w:rsidP="00B54271">
            <w:pPr>
              <w:rPr>
                <w:rFonts w:ascii="Times New Roman" w:hAnsi="Times New Roman" w:cs="Times New Roman"/>
                <w:sz w:val="14"/>
                <w:lang w:val="es-419"/>
              </w:rPr>
            </w:pPr>
          </w:p>
        </w:tc>
        <w:tc>
          <w:tcPr>
            <w:tcW w:w="1299" w:type="dxa"/>
            <w:vAlign w:val="center"/>
          </w:tcPr>
          <w:p w14:paraId="3D832ED3"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Informes trimestrales de avance y evaluación del Plan</w:t>
            </w:r>
          </w:p>
        </w:tc>
        <w:tc>
          <w:tcPr>
            <w:tcW w:w="1080" w:type="dxa"/>
            <w:vAlign w:val="center"/>
          </w:tcPr>
          <w:p w14:paraId="6CA8336F"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Poco interés en el cumplimiento de los requerimientos del plan</w:t>
            </w:r>
          </w:p>
        </w:tc>
        <w:tc>
          <w:tcPr>
            <w:tcW w:w="1352" w:type="dxa"/>
            <w:vAlign w:val="center"/>
          </w:tcPr>
          <w:p w14:paraId="0BCA20EA"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Involucrar a las máximas autoridades en el proceso de cumplimiento.</w:t>
            </w:r>
          </w:p>
        </w:tc>
        <w:tc>
          <w:tcPr>
            <w:tcW w:w="243" w:type="dxa"/>
            <w:shd w:val="clear" w:color="auto" w:fill="auto"/>
            <w:vAlign w:val="center"/>
          </w:tcPr>
          <w:p w14:paraId="645D6096"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6D4F4171"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BEBEBE" w:themeFill="text2" w:themeFillTint="66"/>
            <w:vAlign w:val="center"/>
          </w:tcPr>
          <w:p w14:paraId="148E7BEC" w14:textId="77777777" w:rsidR="001511C5" w:rsidRPr="009069C5" w:rsidRDefault="001511C5" w:rsidP="00B54271">
            <w:pPr>
              <w:rPr>
                <w:rFonts w:ascii="Times New Roman" w:hAnsi="Times New Roman" w:cs="Times New Roman"/>
                <w:sz w:val="14"/>
                <w:lang w:val="es-419"/>
              </w:rPr>
            </w:pPr>
          </w:p>
        </w:tc>
        <w:tc>
          <w:tcPr>
            <w:tcW w:w="242" w:type="dxa"/>
            <w:gridSpan w:val="3"/>
            <w:shd w:val="clear" w:color="auto" w:fill="auto"/>
            <w:vAlign w:val="center"/>
          </w:tcPr>
          <w:p w14:paraId="3934C78E" w14:textId="77777777" w:rsidR="001511C5" w:rsidRPr="009069C5" w:rsidRDefault="001511C5" w:rsidP="00B54271">
            <w:pPr>
              <w:rPr>
                <w:rFonts w:ascii="Times New Roman" w:hAnsi="Times New Roman" w:cs="Times New Roman"/>
                <w:sz w:val="14"/>
                <w:lang w:val="es-419"/>
              </w:rPr>
            </w:pPr>
          </w:p>
        </w:tc>
        <w:tc>
          <w:tcPr>
            <w:tcW w:w="236" w:type="dxa"/>
            <w:shd w:val="clear" w:color="auto" w:fill="auto"/>
            <w:vAlign w:val="center"/>
          </w:tcPr>
          <w:p w14:paraId="38D85C9E" w14:textId="77777777" w:rsidR="001511C5" w:rsidRPr="009069C5" w:rsidRDefault="001511C5" w:rsidP="00B54271">
            <w:pPr>
              <w:rPr>
                <w:rFonts w:ascii="Times New Roman" w:hAnsi="Times New Roman" w:cs="Times New Roman"/>
                <w:sz w:val="14"/>
                <w:lang w:val="es-419"/>
              </w:rPr>
            </w:pPr>
          </w:p>
        </w:tc>
        <w:tc>
          <w:tcPr>
            <w:tcW w:w="247" w:type="dxa"/>
            <w:shd w:val="clear" w:color="auto" w:fill="BEBEBE" w:themeFill="text2" w:themeFillTint="66"/>
            <w:vAlign w:val="center"/>
          </w:tcPr>
          <w:p w14:paraId="5F65DE8E"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6217E086"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490D66F2"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22332BD5"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20253CA8"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auto"/>
            <w:vAlign w:val="center"/>
          </w:tcPr>
          <w:p w14:paraId="4F94CE4D"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BEBEBE" w:themeFill="text2" w:themeFillTint="66"/>
            <w:vAlign w:val="center"/>
          </w:tcPr>
          <w:p w14:paraId="1ABB2E93"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19F685A3" w14:textId="77777777" w:rsidR="001511C5" w:rsidRPr="009069C5" w:rsidRDefault="001511C5" w:rsidP="00B54271">
            <w:pPr>
              <w:rPr>
                <w:rFonts w:ascii="Times New Roman" w:hAnsi="Times New Roman" w:cs="Times New Roman"/>
                <w:sz w:val="14"/>
                <w:lang w:val="es-419"/>
              </w:rPr>
            </w:pPr>
          </w:p>
        </w:tc>
        <w:tc>
          <w:tcPr>
            <w:tcW w:w="1125" w:type="dxa"/>
            <w:vAlign w:val="center"/>
          </w:tcPr>
          <w:p w14:paraId="21717597" w14:textId="77777777" w:rsidR="001511C5" w:rsidRPr="009069C5" w:rsidRDefault="001511C5" w:rsidP="00B54271">
            <w:pPr>
              <w:jc w:val="cente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990" w:type="dxa"/>
            <w:vAlign w:val="center"/>
          </w:tcPr>
          <w:p w14:paraId="18B8DE40" w14:textId="77777777" w:rsidR="001511C5" w:rsidRPr="009069C5" w:rsidRDefault="001511C5" w:rsidP="00B54271">
            <w:pPr>
              <w:rPr>
                <w:rFonts w:ascii="Times New Roman" w:hAnsi="Times New Roman" w:cs="Times New Roman"/>
                <w:sz w:val="14"/>
                <w:lang w:val="es-419"/>
              </w:rPr>
            </w:pPr>
          </w:p>
        </w:tc>
      </w:tr>
      <w:tr w:rsidR="001511C5" w:rsidRPr="009069C5" w14:paraId="4004618C" w14:textId="77777777" w:rsidTr="00B54271">
        <w:trPr>
          <w:gridAfter w:val="1"/>
          <w:wAfter w:w="16" w:type="dxa"/>
          <w:trHeight w:val="628"/>
          <w:jc w:val="center"/>
        </w:trPr>
        <w:tc>
          <w:tcPr>
            <w:tcW w:w="1446" w:type="dxa"/>
            <w:vMerge w:val="restart"/>
            <w:vAlign w:val="center"/>
          </w:tcPr>
          <w:p w14:paraId="4A9A069A"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10.3 Gestión eficiente de los requerimientos de transportación</w:t>
            </w:r>
          </w:p>
        </w:tc>
        <w:tc>
          <w:tcPr>
            <w:tcW w:w="1285" w:type="dxa"/>
            <w:vMerge w:val="restart"/>
            <w:vAlign w:val="center"/>
          </w:tcPr>
          <w:p w14:paraId="11FC1665"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100% de los requerimientos de transportación satisfechos</w:t>
            </w:r>
          </w:p>
        </w:tc>
        <w:tc>
          <w:tcPr>
            <w:tcW w:w="1143" w:type="dxa"/>
            <w:vMerge w:val="restart"/>
            <w:vAlign w:val="center"/>
          </w:tcPr>
          <w:p w14:paraId="0EF3C902"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Porcentaje de los requerimientos de transportación satisfecho</w:t>
            </w:r>
          </w:p>
        </w:tc>
        <w:tc>
          <w:tcPr>
            <w:tcW w:w="1166" w:type="dxa"/>
            <w:vMerge w:val="restart"/>
            <w:vAlign w:val="center"/>
          </w:tcPr>
          <w:p w14:paraId="3972FA90"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Requerimiento de transporte cumplido</w:t>
            </w:r>
          </w:p>
        </w:tc>
        <w:tc>
          <w:tcPr>
            <w:tcW w:w="950" w:type="dxa"/>
            <w:vMerge w:val="restart"/>
            <w:vAlign w:val="center"/>
          </w:tcPr>
          <w:p w14:paraId="0B033FEE"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16B84A3B"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10.3.1 Elaboración de programación de necesidades de transportación.</w:t>
            </w:r>
          </w:p>
        </w:tc>
        <w:tc>
          <w:tcPr>
            <w:tcW w:w="1404" w:type="dxa"/>
            <w:vMerge w:val="restart"/>
            <w:vAlign w:val="center"/>
          </w:tcPr>
          <w:p w14:paraId="370478D3"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Responsable de transportación</w:t>
            </w:r>
          </w:p>
        </w:tc>
        <w:tc>
          <w:tcPr>
            <w:tcW w:w="1299" w:type="dxa"/>
            <w:vAlign w:val="center"/>
          </w:tcPr>
          <w:p w14:paraId="419C03C1"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Programación de necesidades de transportación</w:t>
            </w:r>
          </w:p>
        </w:tc>
        <w:tc>
          <w:tcPr>
            <w:tcW w:w="1080" w:type="dxa"/>
            <w:vAlign w:val="center"/>
          </w:tcPr>
          <w:p w14:paraId="1948D96F"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Informaciones incompletas o erróneas</w:t>
            </w:r>
          </w:p>
        </w:tc>
        <w:tc>
          <w:tcPr>
            <w:tcW w:w="1352" w:type="dxa"/>
            <w:vAlign w:val="center"/>
          </w:tcPr>
          <w:p w14:paraId="1ACA3465"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Solicitud oportuna de las informaciones</w:t>
            </w:r>
          </w:p>
        </w:tc>
        <w:tc>
          <w:tcPr>
            <w:tcW w:w="243" w:type="dxa"/>
            <w:shd w:val="clear" w:color="auto" w:fill="BEBEBE" w:themeFill="text2" w:themeFillTint="66"/>
            <w:vAlign w:val="center"/>
          </w:tcPr>
          <w:p w14:paraId="5A48BB97"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335172D6"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56AF538F"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1F256A4B" w14:textId="77777777" w:rsidR="001511C5" w:rsidRPr="009069C5" w:rsidRDefault="001511C5" w:rsidP="00B54271">
            <w:pPr>
              <w:rPr>
                <w:rFonts w:ascii="Times New Roman" w:hAnsi="Times New Roman" w:cs="Times New Roman"/>
                <w:sz w:val="14"/>
                <w:lang w:val="es-419"/>
              </w:rPr>
            </w:pPr>
          </w:p>
        </w:tc>
        <w:tc>
          <w:tcPr>
            <w:tcW w:w="251" w:type="dxa"/>
            <w:gridSpan w:val="3"/>
            <w:shd w:val="clear" w:color="auto" w:fill="BEBEBE" w:themeFill="text2" w:themeFillTint="66"/>
            <w:vAlign w:val="center"/>
          </w:tcPr>
          <w:p w14:paraId="796B94D0" w14:textId="77777777" w:rsidR="001511C5" w:rsidRPr="009069C5" w:rsidRDefault="001511C5" w:rsidP="00B54271">
            <w:pPr>
              <w:rPr>
                <w:rFonts w:ascii="Times New Roman" w:hAnsi="Times New Roman" w:cs="Times New Roman"/>
                <w:sz w:val="14"/>
                <w:lang w:val="es-419"/>
              </w:rPr>
            </w:pPr>
          </w:p>
        </w:tc>
        <w:tc>
          <w:tcPr>
            <w:tcW w:w="247" w:type="dxa"/>
            <w:shd w:val="clear" w:color="auto" w:fill="BEBEBE" w:themeFill="text2" w:themeFillTint="66"/>
            <w:vAlign w:val="center"/>
          </w:tcPr>
          <w:p w14:paraId="2F38DA09"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33116975"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3E076D58"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3DFA9984"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51E040E8"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2326E9F6"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BEBEBE" w:themeFill="text2" w:themeFillTint="66"/>
            <w:vAlign w:val="center"/>
          </w:tcPr>
          <w:p w14:paraId="26EA4880" w14:textId="77777777" w:rsidR="001511C5" w:rsidRPr="009069C5" w:rsidRDefault="001511C5" w:rsidP="00B54271">
            <w:pPr>
              <w:rPr>
                <w:rFonts w:ascii="Times New Roman" w:hAnsi="Times New Roman" w:cs="Times New Roman"/>
                <w:sz w:val="14"/>
                <w:lang w:val="es-419"/>
              </w:rPr>
            </w:pPr>
          </w:p>
        </w:tc>
        <w:tc>
          <w:tcPr>
            <w:tcW w:w="995" w:type="dxa"/>
            <w:vMerge w:val="restart"/>
            <w:vAlign w:val="center"/>
          </w:tcPr>
          <w:p w14:paraId="04EC30F1"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PC </w:t>
            </w:r>
          </w:p>
          <w:p w14:paraId="741E4A3D"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Material gastable</w:t>
            </w:r>
          </w:p>
        </w:tc>
        <w:tc>
          <w:tcPr>
            <w:tcW w:w="1125" w:type="dxa"/>
            <w:vMerge w:val="restart"/>
            <w:vAlign w:val="center"/>
          </w:tcPr>
          <w:p w14:paraId="49130B4F" w14:textId="77777777" w:rsidR="001511C5" w:rsidRPr="009069C5" w:rsidRDefault="001511C5" w:rsidP="00B54271">
            <w:pPr>
              <w:jc w:val="cente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990" w:type="dxa"/>
            <w:vMerge w:val="restart"/>
            <w:vAlign w:val="center"/>
          </w:tcPr>
          <w:p w14:paraId="7AA5A6FE" w14:textId="77777777" w:rsidR="001511C5" w:rsidRPr="009069C5" w:rsidRDefault="001511C5" w:rsidP="00B54271">
            <w:pPr>
              <w:rPr>
                <w:rFonts w:ascii="Times New Roman" w:hAnsi="Times New Roman" w:cs="Times New Roman"/>
                <w:sz w:val="14"/>
                <w:lang w:val="es-419"/>
              </w:rPr>
            </w:pPr>
          </w:p>
        </w:tc>
      </w:tr>
      <w:tr w:rsidR="001511C5" w:rsidRPr="001B344B" w14:paraId="32DA6FEC" w14:textId="77777777" w:rsidTr="00B54271">
        <w:trPr>
          <w:gridAfter w:val="1"/>
          <w:wAfter w:w="16" w:type="dxa"/>
          <w:trHeight w:val="627"/>
          <w:jc w:val="center"/>
        </w:trPr>
        <w:tc>
          <w:tcPr>
            <w:tcW w:w="1446" w:type="dxa"/>
            <w:vMerge/>
            <w:vAlign w:val="center"/>
          </w:tcPr>
          <w:p w14:paraId="031F1AB2"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5B4FC22E"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1DD93C4D"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31EB1B6F"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2388336A"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3B2924ED"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10.3.2 Gestión de vehículos para cumplimiento de requerimientos de transportación.</w:t>
            </w:r>
          </w:p>
        </w:tc>
        <w:tc>
          <w:tcPr>
            <w:tcW w:w="1404" w:type="dxa"/>
            <w:vMerge/>
            <w:vAlign w:val="center"/>
          </w:tcPr>
          <w:p w14:paraId="347A7383" w14:textId="77777777" w:rsidR="001511C5" w:rsidRPr="009069C5" w:rsidRDefault="001511C5" w:rsidP="00B54271">
            <w:pPr>
              <w:rPr>
                <w:rFonts w:ascii="Times New Roman" w:hAnsi="Times New Roman" w:cs="Times New Roman"/>
                <w:sz w:val="14"/>
                <w:lang w:val="es-419"/>
              </w:rPr>
            </w:pPr>
          </w:p>
        </w:tc>
        <w:tc>
          <w:tcPr>
            <w:tcW w:w="1299" w:type="dxa"/>
            <w:vAlign w:val="center"/>
          </w:tcPr>
          <w:p w14:paraId="58AE3324"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Vehículo asignado para requerimiento</w:t>
            </w:r>
          </w:p>
        </w:tc>
        <w:tc>
          <w:tcPr>
            <w:tcW w:w="1080" w:type="dxa"/>
            <w:vAlign w:val="center"/>
          </w:tcPr>
          <w:p w14:paraId="2DECE204"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Vehículos ocupados o en reparación</w:t>
            </w:r>
          </w:p>
        </w:tc>
        <w:tc>
          <w:tcPr>
            <w:tcW w:w="1352" w:type="dxa"/>
            <w:vAlign w:val="center"/>
          </w:tcPr>
          <w:p w14:paraId="73A7898B" w14:textId="1A849E90"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Realización de requerimientos de </w:t>
            </w:r>
            <w:r w:rsidR="00CD50F0" w:rsidRPr="009069C5">
              <w:rPr>
                <w:rFonts w:ascii="Times New Roman" w:hAnsi="Times New Roman" w:cs="Times New Roman"/>
                <w:sz w:val="14"/>
                <w:lang w:val="es-419"/>
              </w:rPr>
              <w:t>transportación</w:t>
            </w:r>
            <w:r w:rsidRPr="009069C5">
              <w:rPr>
                <w:rFonts w:ascii="Times New Roman" w:hAnsi="Times New Roman" w:cs="Times New Roman"/>
                <w:sz w:val="14"/>
                <w:lang w:val="es-419"/>
              </w:rPr>
              <w:t xml:space="preserve"> de manera oportuna.</w:t>
            </w:r>
          </w:p>
        </w:tc>
        <w:tc>
          <w:tcPr>
            <w:tcW w:w="243" w:type="dxa"/>
            <w:shd w:val="clear" w:color="auto" w:fill="BEBEBE" w:themeFill="text2" w:themeFillTint="66"/>
            <w:vAlign w:val="center"/>
          </w:tcPr>
          <w:p w14:paraId="7D548E61"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2FE72D3B"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52BEEC00"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0170A55A" w14:textId="77777777" w:rsidR="001511C5" w:rsidRPr="009069C5" w:rsidRDefault="001511C5" w:rsidP="00B54271">
            <w:pPr>
              <w:rPr>
                <w:rFonts w:ascii="Times New Roman" w:hAnsi="Times New Roman" w:cs="Times New Roman"/>
                <w:sz w:val="14"/>
                <w:lang w:val="es-419"/>
              </w:rPr>
            </w:pPr>
          </w:p>
        </w:tc>
        <w:tc>
          <w:tcPr>
            <w:tcW w:w="251" w:type="dxa"/>
            <w:gridSpan w:val="3"/>
            <w:shd w:val="clear" w:color="auto" w:fill="BEBEBE" w:themeFill="text2" w:themeFillTint="66"/>
            <w:vAlign w:val="center"/>
          </w:tcPr>
          <w:p w14:paraId="59843001" w14:textId="77777777" w:rsidR="001511C5" w:rsidRPr="009069C5" w:rsidRDefault="001511C5" w:rsidP="00B54271">
            <w:pPr>
              <w:rPr>
                <w:rFonts w:ascii="Times New Roman" w:hAnsi="Times New Roman" w:cs="Times New Roman"/>
                <w:sz w:val="14"/>
                <w:lang w:val="es-419"/>
              </w:rPr>
            </w:pPr>
          </w:p>
        </w:tc>
        <w:tc>
          <w:tcPr>
            <w:tcW w:w="247" w:type="dxa"/>
            <w:shd w:val="clear" w:color="auto" w:fill="BEBEBE" w:themeFill="text2" w:themeFillTint="66"/>
            <w:vAlign w:val="center"/>
          </w:tcPr>
          <w:p w14:paraId="3F328D0D"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115A063D"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45AE15D2"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4287F3F4"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74A6A93C"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38B75B95"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BEBEBE" w:themeFill="text2" w:themeFillTint="66"/>
            <w:vAlign w:val="center"/>
          </w:tcPr>
          <w:p w14:paraId="6D413579"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79AD54B2" w14:textId="77777777" w:rsidR="001511C5" w:rsidRPr="009069C5" w:rsidRDefault="001511C5" w:rsidP="00B54271">
            <w:pPr>
              <w:rPr>
                <w:rFonts w:ascii="Times New Roman" w:hAnsi="Times New Roman" w:cs="Times New Roman"/>
                <w:sz w:val="14"/>
                <w:lang w:val="es-419"/>
              </w:rPr>
            </w:pPr>
          </w:p>
        </w:tc>
        <w:tc>
          <w:tcPr>
            <w:tcW w:w="1125" w:type="dxa"/>
            <w:vMerge/>
            <w:vAlign w:val="center"/>
          </w:tcPr>
          <w:p w14:paraId="099726AE" w14:textId="77777777" w:rsidR="001511C5" w:rsidRPr="009069C5" w:rsidRDefault="001511C5" w:rsidP="00B54271">
            <w:pPr>
              <w:jc w:val="center"/>
              <w:rPr>
                <w:rFonts w:ascii="Times New Roman" w:hAnsi="Times New Roman" w:cs="Times New Roman"/>
                <w:sz w:val="14"/>
                <w:lang w:val="es-419"/>
              </w:rPr>
            </w:pPr>
          </w:p>
        </w:tc>
        <w:tc>
          <w:tcPr>
            <w:tcW w:w="990" w:type="dxa"/>
            <w:vMerge/>
            <w:vAlign w:val="center"/>
          </w:tcPr>
          <w:p w14:paraId="06B397FD" w14:textId="77777777" w:rsidR="001511C5" w:rsidRPr="009069C5" w:rsidRDefault="001511C5" w:rsidP="00B54271">
            <w:pPr>
              <w:rPr>
                <w:rFonts w:ascii="Times New Roman" w:hAnsi="Times New Roman" w:cs="Times New Roman"/>
                <w:sz w:val="14"/>
                <w:lang w:val="es-419"/>
              </w:rPr>
            </w:pPr>
          </w:p>
        </w:tc>
      </w:tr>
      <w:tr w:rsidR="001511C5" w:rsidRPr="001B344B" w14:paraId="62C4835B" w14:textId="77777777" w:rsidTr="00B54271">
        <w:trPr>
          <w:gridAfter w:val="1"/>
          <w:wAfter w:w="16" w:type="dxa"/>
          <w:trHeight w:val="627"/>
          <w:jc w:val="center"/>
        </w:trPr>
        <w:tc>
          <w:tcPr>
            <w:tcW w:w="1446" w:type="dxa"/>
            <w:vMerge/>
            <w:vAlign w:val="center"/>
          </w:tcPr>
          <w:p w14:paraId="01046E41"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22066BF6"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6B68869F"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24016754"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64E5D06A"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5F79569C"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10.3.3 Elaboración de informe mensual de requerimientos de transportación</w:t>
            </w:r>
          </w:p>
        </w:tc>
        <w:tc>
          <w:tcPr>
            <w:tcW w:w="1404" w:type="dxa"/>
            <w:vMerge/>
            <w:vAlign w:val="center"/>
          </w:tcPr>
          <w:p w14:paraId="4CFC9249" w14:textId="77777777" w:rsidR="001511C5" w:rsidRPr="009069C5" w:rsidRDefault="001511C5" w:rsidP="00B54271">
            <w:pPr>
              <w:rPr>
                <w:rFonts w:ascii="Times New Roman" w:hAnsi="Times New Roman" w:cs="Times New Roman"/>
                <w:sz w:val="14"/>
                <w:lang w:val="es-419"/>
              </w:rPr>
            </w:pPr>
          </w:p>
        </w:tc>
        <w:tc>
          <w:tcPr>
            <w:tcW w:w="1299" w:type="dxa"/>
            <w:vAlign w:val="center"/>
          </w:tcPr>
          <w:p w14:paraId="1084DEC7"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Reporte elaborado</w:t>
            </w:r>
          </w:p>
        </w:tc>
        <w:tc>
          <w:tcPr>
            <w:tcW w:w="1080" w:type="dxa"/>
            <w:vAlign w:val="center"/>
          </w:tcPr>
          <w:p w14:paraId="54632D1E"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Sin sistema o informaciones incompletas</w:t>
            </w:r>
          </w:p>
        </w:tc>
        <w:tc>
          <w:tcPr>
            <w:tcW w:w="1352" w:type="dxa"/>
            <w:vAlign w:val="center"/>
          </w:tcPr>
          <w:p w14:paraId="7BC6B3E8"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Elaborar un registro físico de los requerimientos cumplidos</w:t>
            </w:r>
          </w:p>
        </w:tc>
        <w:tc>
          <w:tcPr>
            <w:tcW w:w="243" w:type="dxa"/>
            <w:shd w:val="clear" w:color="auto" w:fill="BEBEBE" w:themeFill="text2" w:themeFillTint="66"/>
            <w:vAlign w:val="center"/>
          </w:tcPr>
          <w:p w14:paraId="10F0CD96"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010BA22D"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3659520B"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1BAD4498" w14:textId="77777777" w:rsidR="001511C5" w:rsidRPr="009069C5" w:rsidRDefault="001511C5" w:rsidP="00B54271">
            <w:pPr>
              <w:rPr>
                <w:rFonts w:ascii="Times New Roman" w:hAnsi="Times New Roman" w:cs="Times New Roman"/>
                <w:sz w:val="14"/>
                <w:lang w:val="es-419"/>
              </w:rPr>
            </w:pPr>
          </w:p>
        </w:tc>
        <w:tc>
          <w:tcPr>
            <w:tcW w:w="251" w:type="dxa"/>
            <w:gridSpan w:val="3"/>
            <w:shd w:val="clear" w:color="auto" w:fill="BEBEBE" w:themeFill="text2" w:themeFillTint="66"/>
            <w:vAlign w:val="center"/>
          </w:tcPr>
          <w:p w14:paraId="612D3CEE" w14:textId="77777777" w:rsidR="001511C5" w:rsidRPr="009069C5" w:rsidRDefault="001511C5" w:rsidP="00B54271">
            <w:pPr>
              <w:rPr>
                <w:rFonts w:ascii="Times New Roman" w:hAnsi="Times New Roman" w:cs="Times New Roman"/>
                <w:sz w:val="14"/>
                <w:lang w:val="es-419"/>
              </w:rPr>
            </w:pPr>
          </w:p>
        </w:tc>
        <w:tc>
          <w:tcPr>
            <w:tcW w:w="247" w:type="dxa"/>
            <w:shd w:val="clear" w:color="auto" w:fill="BEBEBE" w:themeFill="text2" w:themeFillTint="66"/>
            <w:vAlign w:val="center"/>
          </w:tcPr>
          <w:p w14:paraId="1F875BC4"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26D837DC"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4FE3BB9A"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6EA0E420"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2D5C9005"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530DD4F9"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BEBEBE" w:themeFill="text2" w:themeFillTint="66"/>
            <w:vAlign w:val="center"/>
          </w:tcPr>
          <w:p w14:paraId="54B04765"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09AFDFF6" w14:textId="77777777" w:rsidR="001511C5" w:rsidRPr="009069C5" w:rsidRDefault="001511C5" w:rsidP="00B54271">
            <w:pPr>
              <w:rPr>
                <w:rFonts w:ascii="Times New Roman" w:hAnsi="Times New Roman" w:cs="Times New Roman"/>
                <w:sz w:val="14"/>
                <w:lang w:val="es-419"/>
              </w:rPr>
            </w:pPr>
          </w:p>
        </w:tc>
        <w:tc>
          <w:tcPr>
            <w:tcW w:w="1125" w:type="dxa"/>
            <w:vMerge/>
            <w:vAlign w:val="center"/>
          </w:tcPr>
          <w:p w14:paraId="3B2F93EB" w14:textId="77777777" w:rsidR="001511C5" w:rsidRPr="009069C5" w:rsidRDefault="001511C5" w:rsidP="00B54271">
            <w:pPr>
              <w:jc w:val="center"/>
              <w:rPr>
                <w:rFonts w:ascii="Times New Roman" w:hAnsi="Times New Roman" w:cs="Times New Roman"/>
                <w:sz w:val="14"/>
                <w:lang w:val="es-419"/>
              </w:rPr>
            </w:pPr>
          </w:p>
        </w:tc>
        <w:tc>
          <w:tcPr>
            <w:tcW w:w="990" w:type="dxa"/>
            <w:vMerge/>
            <w:vAlign w:val="center"/>
          </w:tcPr>
          <w:p w14:paraId="2B4A7703" w14:textId="77777777" w:rsidR="001511C5" w:rsidRPr="009069C5" w:rsidRDefault="001511C5" w:rsidP="00B54271">
            <w:pPr>
              <w:rPr>
                <w:rFonts w:ascii="Times New Roman" w:hAnsi="Times New Roman" w:cs="Times New Roman"/>
                <w:sz w:val="14"/>
                <w:lang w:val="es-419"/>
              </w:rPr>
            </w:pPr>
          </w:p>
        </w:tc>
      </w:tr>
      <w:tr w:rsidR="001511C5" w:rsidRPr="009069C5" w14:paraId="34ADDD10" w14:textId="77777777" w:rsidTr="00B54271">
        <w:trPr>
          <w:gridAfter w:val="1"/>
          <w:wAfter w:w="16" w:type="dxa"/>
          <w:trHeight w:val="539"/>
          <w:jc w:val="center"/>
        </w:trPr>
        <w:tc>
          <w:tcPr>
            <w:tcW w:w="1446" w:type="dxa"/>
            <w:vMerge w:val="restart"/>
            <w:vAlign w:val="center"/>
          </w:tcPr>
          <w:p w14:paraId="27F02F06"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10.4 Gestión eficiente de los requerimientos suministros de almacén</w:t>
            </w:r>
          </w:p>
        </w:tc>
        <w:tc>
          <w:tcPr>
            <w:tcW w:w="1285" w:type="dxa"/>
            <w:vMerge w:val="restart"/>
            <w:vAlign w:val="center"/>
          </w:tcPr>
          <w:p w14:paraId="4448C169"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100% de los requerimientos de suministros de almacén satisfecho</w:t>
            </w:r>
          </w:p>
        </w:tc>
        <w:tc>
          <w:tcPr>
            <w:tcW w:w="1143" w:type="dxa"/>
            <w:vMerge w:val="restart"/>
            <w:vAlign w:val="center"/>
          </w:tcPr>
          <w:p w14:paraId="3630B6E1"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Porcentaje de requerimientos de almacén cumplidos</w:t>
            </w:r>
          </w:p>
        </w:tc>
        <w:tc>
          <w:tcPr>
            <w:tcW w:w="1166" w:type="dxa"/>
            <w:vMerge w:val="restart"/>
            <w:vAlign w:val="center"/>
          </w:tcPr>
          <w:p w14:paraId="05E4B87F"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Requisición de almacén ejecutada</w:t>
            </w:r>
          </w:p>
        </w:tc>
        <w:tc>
          <w:tcPr>
            <w:tcW w:w="950" w:type="dxa"/>
            <w:vMerge w:val="restart"/>
            <w:vAlign w:val="center"/>
          </w:tcPr>
          <w:p w14:paraId="3286A30D"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7229E510"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10.4.1 Recepción de requisición de almacén.</w:t>
            </w:r>
          </w:p>
        </w:tc>
        <w:tc>
          <w:tcPr>
            <w:tcW w:w="1404" w:type="dxa"/>
            <w:vMerge w:val="restart"/>
            <w:vAlign w:val="center"/>
          </w:tcPr>
          <w:p w14:paraId="4C45919F"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Responsable de Almacén y Suministros</w:t>
            </w:r>
          </w:p>
        </w:tc>
        <w:tc>
          <w:tcPr>
            <w:tcW w:w="1299" w:type="dxa"/>
            <w:vAlign w:val="center"/>
          </w:tcPr>
          <w:p w14:paraId="23F04F83"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Requisición recibida</w:t>
            </w:r>
          </w:p>
        </w:tc>
        <w:tc>
          <w:tcPr>
            <w:tcW w:w="1080" w:type="dxa"/>
            <w:vAlign w:val="center"/>
          </w:tcPr>
          <w:p w14:paraId="55272AC2"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Ausencia de colaboradores para la recepción</w:t>
            </w:r>
          </w:p>
        </w:tc>
        <w:tc>
          <w:tcPr>
            <w:tcW w:w="1352" w:type="dxa"/>
            <w:vAlign w:val="center"/>
          </w:tcPr>
          <w:p w14:paraId="5AA029F8"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Identificar varios colaboradores para la labor</w:t>
            </w:r>
          </w:p>
        </w:tc>
        <w:tc>
          <w:tcPr>
            <w:tcW w:w="243" w:type="dxa"/>
            <w:shd w:val="clear" w:color="auto" w:fill="BEBEBE" w:themeFill="text2" w:themeFillTint="66"/>
            <w:vAlign w:val="center"/>
          </w:tcPr>
          <w:p w14:paraId="4D76F299"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6745B9D0"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78F63F6B"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19EBEA6D" w14:textId="77777777" w:rsidR="001511C5" w:rsidRPr="009069C5" w:rsidRDefault="001511C5" w:rsidP="00B54271">
            <w:pPr>
              <w:rPr>
                <w:rFonts w:ascii="Times New Roman" w:hAnsi="Times New Roman" w:cs="Times New Roman"/>
                <w:sz w:val="14"/>
                <w:lang w:val="es-419"/>
              </w:rPr>
            </w:pPr>
          </w:p>
        </w:tc>
        <w:tc>
          <w:tcPr>
            <w:tcW w:w="251" w:type="dxa"/>
            <w:gridSpan w:val="3"/>
            <w:shd w:val="clear" w:color="auto" w:fill="BEBEBE" w:themeFill="text2" w:themeFillTint="66"/>
            <w:vAlign w:val="center"/>
          </w:tcPr>
          <w:p w14:paraId="0A8D297F" w14:textId="77777777" w:rsidR="001511C5" w:rsidRPr="009069C5" w:rsidRDefault="001511C5" w:rsidP="00B54271">
            <w:pPr>
              <w:rPr>
                <w:rFonts w:ascii="Times New Roman" w:hAnsi="Times New Roman" w:cs="Times New Roman"/>
                <w:sz w:val="14"/>
                <w:lang w:val="es-419"/>
              </w:rPr>
            </w:pPr>
          </w:p>
        </w:tc>
        <w:tc>
          <w:tcPr>
            <w:tcW w:w="247" w:type="dxa"/>
            <w:shd w:val="clear" w:color="auto" w:fill="BEBEBE" w:themeFill="text2" w:themeFillTint="66"/>
            <w:vAlign w:val="center"/>
          </w:tcPr>
          <w:p w14:paraId="647DB511"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45983567"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7B457D4B"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33E48E06"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622945AF"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64632BAE"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BEBEBE" w:themeFill="text2" w:themeFillTint="66"/>
            <w:vAlign w:val="center"/>
          </w:tcPr>
          <w:p w14:paraId="4B8F9BA2" w14:textId="77777777" w:rsidR="001511C5" w:rsidRPr="009069C5" w:rsidRDefault="001511C5" w:rsidP="00B54271">
            <w:pPr>
              <w:rPr>
                <w:rFonts w:ascii="Times New Roman" w:hAnsi="Times New Roman" w:cs="Times New Roman"/>
                <w:sz w:val="14"/>
                <w:lang w:val="es-419"/>
              </w:rPr>
            </w:pPr>
          </w:p>
        </w:tc>
        <w:tc>
          <w:tcPr>
            <w:tcW w:w="995" w:type="dxa"/>
            <w:vMerge w:val="restart"/>
            <w:vAlign w:val="center"/>
          </w:tcPr>
          <w:p w14:paraId="5F52857E" w14:textId="77777777" w:rsidR="001511C5" w:rsidRPr="009069C5" w:rsidRDefault="001511C5" w:rsidP="00B54271">
            <w:pPr>
              <w:rPr>
                <w:rFonts w:ascii="Times New Roman" w:hAnsi="Times New Roman" w:cs="Times New Roman"/>
                <w:sz w:val="14"/>
                <w:lang w:val="es-419"/>
              </w:rPr>
            </w:pPr>
          </w:p>
        </w:tc>
        <w:tc>
          <w:tcPr>
            <w:tcW w:w="1125" w:type="dxa"/>
            <w:vMerge w:val="restart"/>
            <w:vAlign w:val="center"/>
          </w:tcPr>
          <w:p w14:paraId="7BD82556" w14:textId="77777777" w:rsidR="001511C5" w:rsidRPr="009069C5" w:rsidRDefault="001511C5" w:rsidP="00B54271">
            <w:pPr>
              <w:jc w:val="cente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990" w:type="dxa"/>
            <w:vMerge w:val="restart"/>
            <w:vAlign w:val="center"/>
          </w:tcPr>
          <w:p w14:paraId="2E1D4A08" w14:textId="77777777" w:rsidR="001511C5" w:rsidRPr="009069C5" w:rsidRDefault="001511C5" w:rsidP="00B54271">
            <w:pPr>
              <w:rPr>
                <w:rFonts w:ascii="Times New Roman" w:hAnsi="Times New Roman" w:cs="Times New Roman"/>
                <w:sz w:val="14"/>
                <w:lang w:val="es-419"/>
              </w:rPr>
            </w:pPr>
          </w:p>
        </w:tc>
      </w:tr>
      <w:tr w:rsidR="001511C5" w:rsidRPr="001B344B" w14:paraId="4404A28E" w14:textId="77777777" w:rsidTr="00B54271">
        <w:trPr>
          <w:gridAfter w:val="1"/>
          <w:wAfter w:w="16" w:type="dxa"/>
          <w:trHeight w:val="537"/>
          <w:jc w:val="center"/>
        </w:trPr>
        <w:tc>
          <w:tcPr>
            <w:tcW w:w="1446" w:type="dxa"/>
            <w:vMerge/>
            <w:vAlign w:val="center"/>
          </w:tcPr>
          <w:p w14:paraId="0D068595"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4E3F65A4"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712B2D7A"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207C868D"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644291FB"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68E74451"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10.4.2 Análisis y determinación de cantidades a despachar.</w:t>
            </w:r>
          </w:p>
        </w:tc>
        <w:tc>
          <w:tcPr>
            <w:tcW w:w="1404" w:type="dxa"/>
            <w:vMerge/>
            <w:vAlign w:val="center"/>
          </w:tcPr>
          <w:p w14:paraId="0B34B41E" w14:textId="77777777" w:rsidR="001511C5" w:rsidRPr="009069C5" w:rsidRDefault="001511C5" w:rsidP="00B54271">
            <w:pPr>
              <w:rPr>
                <w:rFonts w:ascii="Times New Roman" w:hAnsi="Times New Roman" w:cs="Times New Roman"/>
                <w:sz w:val="14"/>
                <w:lang w:val="es-419"/>
              </w:rPr>
            </w:pPr>
          </w:p>
        </w:tc>
        <w:tc>
          <w:tcPr>
            <w:tcW w:w="1299" w:type="dxa"/>
            <w:vAlign w:val="center"/>
          </w:tcPr>
          <w:p w14:paraId="7FEE8A75"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Cantidades identificadas en la requisición</w:t>
            </w:r>
          </w:p>
        </w:tc>
        <w:tc>
          <w:tcPr>
            <w:tcW w:w="1080" w:type="dxa"/>
            <w:vAlign w:val="center"/>
          </w:tcPr>
          <w:p w14:paraId="7D42A71B"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Informaciones confusas en el formulario</w:t>
            </w:r>
          </w:p>
        </w:tc>
        <w:tc>
          <w:tcPr>
            <w:tcW w:w="1352" w:type="dxa"/>
            <w:vAlign w:val="center"/>
          </w:tcPr>
          <w:p w14:paraId="0111B9B6"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Completado del formulario de manera digital</w:t>
            </w:r>
          </w:p>
        </w:tc>
        <w:tc>
          <w:tcPr>
            <w:tcW w:w="243" w:type="dxa"/>
            <w:shd w:val="clear" w:color="auto" w:fill="BEBEBE" w:themeFill="text2" w:themeFillTint="66"/>
            <w:vAlign w:val="center"/>
          </w:tcPr>
          <w:p w14:paraId="200E3B2F"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5D01392A"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12FAE35B"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3DF0C2D2" w14:textId="77777777" w:rsidR="001511C5" w:rsidRPr="009069C5" w:rsidRDefault="001511C5" w:rsidP="00B54271">
            <w:pPr>
              <w:rPr>
                <w:rFonts w:ascii="Times New Roman" w:hAnsi="Times New Roman" w:cs="Times New Roman"/>
                <w:sz w:val="14"/>
                <w:lang w:val="es-419"/>
              </w:rPr>
            </w:pPr>
          </w:p>
        </w:tc>
        <w:tc>
          <w:tcPr>
            <w:tcW w:w="251" w:type="dxa"/>
            <w:gridSpan w:val="3"/>
            <w:shd w:val="clear" w:color="auto" w:fill="BEBEBE" w:themeFill="text2" w:themeFillTint="66"/>
            <w:vAlign w:val="center"/>
          </w:tcPr>
          <w:p w14:paraId="586EC4EF" w14:textId="77777777" w:rsidR="001511C5" w:rsidRPr="009069C5" w:rsidRDefault="001511C5" w:rsidP="00B54271">
            <w:pPr>
              <w:rPr>
                <w:rFonts w:ascii="Times New Roman" w:hAnsi="Times New Roman" w:cs="Times New Roman"/>
                <w:sz w:val="14"/>
                <w:lang w:val="es-419"/>
              </w:rPr>
            </w:pPr>
          </w:p>
        </w:tc>
        <w:tc>
          <w:tcPr>
            <w:tcW w:w="247" w:type="dxa"/>
            <w:shd w:val="clear" w:color="auto" w:fill="BEBEBE" w:themeFill="text2" w:themeFillTint="66"/>
            <w:vAlign w:val="center"/>
          </w:tcPr>
          <w:p w14:paraId="2C85EC14"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28BE7A48"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2E65ECC8"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17397938"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12EC148A"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05DCB8A5"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BEBEBE" w:themeFill="text2" w:themeFillTint="66"/>
            <w:vAlign w:val="center"/>
          </w:tcPr>
          <w:p w14:paraId="7FA4427E"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5B97D096" w14:textId="77777777" w:rsidR="001511C5" w:rsidRPr="009069C5" w:rsidRDefault="001511C5" w:rsidP="00B54271">
            <w:pPr>
              <w:rPr>
                <w:rFonts w:ascii="Times New Roman" w:hAnsi="Times New Roman" w:cs="Times New Roman"/>
                <w:sz w:val="14"/>
                <w:lang w:val="es-419"/>
              </w:rPr>
            </w:pPr>
          </w:p>
        </w:tc>
        <w:tc>
          <w:tcPr>
            <w:tcW w:w="1125" w:type="dxa"/>
            <w:vMerge/>
            <w:vAlign w:val="center"/>
          </w:tcPr>
          <w:p w14:paraId="6A29EB39" w14:textId="77777777" w:rsidR="001511C5" w:rsidRPr="009069C5" w:rsidRDefault="001511C5" w:rsidP="00B54271">
            <w:pPr>
              <w:jc w:val="center"/>
              <w:rPr>
                <w:rFonts w:ascii="Times New Roman" w:hAnsi="Times New Roman" w:cs="Times New Roman"/>
                <w:sz w:val="14"/>
                <w:lang w:val="es-419"/>
              </w:rPr>
            </w:pPr>
          </w:p>
        </w:tc>
        <w:tc>
          <w:tcPr>
            <w:tcW w:w="990" w:type="dxa"/>
            <w:vMerge/>
            <w:vAlign w:val="center"/>
          </w:tcPr>
          <w:p w14:paraId="6531D6A7" w14:textId="77777777" w:rsidR="001511C5" w:rsidRPr="009069C5" w:rsidRDefault="001511C5" w:rsidP="00B54271">
            <w:pPr>
              <w:rPr>
                <w:rFonts w:ascii="Times New Roman" w:hAnsi="Times New Roman" w:cs="Times New Roman"/>
                <w:sz w:val="14"/>
                <w:lang w:val="es-419"/>
              </w:rPr>
            </w:pPr>
          </w:p>
        </w:tc>
      </w:tr>
      <w:tr w:rsidR="001511C5" w:rsidRPr="001B344B" w14:paraId="59496E7C" w14:textId="77777777" w:rsidTr="00B54271">
        <w:trPr>
          <w:gridAfter w:val="1"/>
          <w:wAfter w:w="16" w:type="dxa"/>
          <w:trHeight w:val="537"/>
          <w:jc w:val="center"/>
        </w:trPr>
        <w:tc>
          <w:tcPr>
            <w:tcW w:w="1446" w:type="dxa"/>
            <w:vMerge/>
            <w:vAlign w:val="center"/>
          </w:tcPr>
          <w:p w14:paraId="00DCEBEB"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3653510A"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3558CF17"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2B0D7E39"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3FB01484"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610FF48D"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10.4.3 Compilación del pedido y aviso al requirente</w:t>
            </w:r>
          </w:p>
        </w:tc>
        <w:tc>
          <w:tcPr>
            <w:tcW w:w="1404" w:type="dxa"/>
            <w:vMerge/>
            <w:vAlign w:val="center"/>
          </w:tcPr>
          <w:p w14:paraId="3C25B4F1" w14:textId="77777777" w:rsidR="001511C5" w:rsidRPr="009069C5" w:rsidRDefault="001511C5" w:rsidP="00B54271">
            <w:pPr>
              <w:rPr>
                <w:rFonts w:ascii="Times New Roman" w:hAnsi="Times New Roman" w:cs="Times New Roman"/>
                <w:sz w:val="14"/>
                <w:lang w:val="es-419"/>
              </w:rPr>
            </w:pPr>
          </w:p>
        </w:tc>
        <w:tc>
          <w:tcPr>
            <w:tcW w:w="1299" w:type="dxa"/>
            <w:vAlign w:val="center"/>
          </w:tcPr>
          <w:p w14:paraId="0D9B54B9"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Correo electrónico</w:t>
            </w:r>
          </w:p>
        </w:tc>
        <w:tc>
          <w:tcPr>
            <w:tcW w:w="1080" w:type="dxa"/>
            <w:vAlign w:val="center"/>
          </w:tcPr>
          <w:p w14:paraId="1B0E0883"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Inexistencia de mercancías/ priorización de </w:t>
            </w:r>
            <w:r w:rsidRPr="009069C5">
              <w:rPr>
                <w:rFonts w:ascii="Times New Roman" w:hAnsi="Times New Roman" w:cs="Times New Roman"/>
                <w:sz w:val="14"/>
                <w:lang w:val="es-419"/>
              </w:rPr>
              <w:lastRenderedPageBreak/>
              <w:t>otras actividades</w:t>
            </w:r>
          </w:p>
        </w:tc>
        <w:tc>
          <w:tcPr>
            <w:tcW w:w="1352" w:type="dxa"/>
            <w:vAlign w:val="center"/>
          </w:tcPr>
          <w:p w14:paraId="04695220"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lastRenderedPageBreak/>
              <w:t xml:space="preserve">Solicitud oportuna de adquisición de mercancías / Identificación de </w:t>
            </w:r>
            <w:r w:rsidRPr="009069C5">
              <w:rPr>
                <w:rFonts w:ascii="Times New Roman" w:hAnsi="Times New Roman" w:cs="Times New Roman"/>
                <w:sz w:val="14"/>
                <w:lang w:val="es-419"/>
              </w:rPr>
              <w:lastRenderedPageBreak/>
              <w:t>tiempos para el despacho de los requerimientos de suministros</w:t>
            </w:r>
          </w:p>
        </w:tc>
        <w:tc>
          <w:tcPr>
            <w:tcW w:w="243" w:type="dxa"/>
            <w:shd w:val="clear" w:color="auto" w:fill="BEBEBE" w:themeFill="text2" w:themeFillTint="66"/>
            <w:vAlign w:val="center"/>
          </w:tcPr>
          <w:p w14:paraId="57804282"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6E84477F"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63B7BDE8"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1AFD6758" w14:textId="77777777" w:rsidR="001511C5" w:rsidRPr="009069C5" w:rsidRDefault="001511C5" w:rsidP="00B54271">
            <w:pPr>
              <w:rPr>
                <w:rFonts w:ascii="Times New Roman" w:hAnsi="Times New Roman" w:cs="Times New Roman"/>
                <w:sz w:val="14"/>
                <w:lang w:val="es-419"/>
              </w:rPr>
            </w:pPr>
          </w:p>
        </w:tc>
        <w:tc>
          <w:tcPr>
            <w:tcW w:w="251" w:type="dxa"/>
            <w:gridSpan w:val="3"/>
            <w:shd w:val="clear" w:color="auto" w:fill="BEBEBE" w:themeFill="text2" w:themeFillTint="66"/>
            <w:vAlign w:val="center"/>
          </w:tcPr>
          <w:p w14:paraId="06724A54" w14:textId="77777777" w:rsidR="001511C5" w:rsidRPr="009069C5" w:rsidRDefault="001511C5" w:rsidP="00B54271">
            <w:pPr>
              <w:rPr>
                <w:rFonts w:ascii="Times New Roman" w:hAnsi="Times New Roman" w:cs="Times New Roman"/>
                <w:sz w:val="14"/>
                <w:lang w:val="es-419"/>
              </w:rPr>
            </w:pPr>
          </w:p>
        </w:tc>
        <w:tc>
          <w:tcPr>
            <w:tcW w:w="247" w:type="dxa"/>
            <w:shd w:val="clear" w:color="auto" w:fill="BEBEBE" w:themeFill="text2" w:themeFillTint="66"/>
            <w:vAlign w:val="center"/>
          </w:tcPr>
          <w:p w14:paraId="699A2432"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596B8E65"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0E4298AE"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2BE7F27A"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7C4DECB0"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547E08E2"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BEBEBE" w:themeFill="text2" w:themeFillTint="66"/>
            <w:vAlign w:val="center"/>
          </w:tcPr>
          <w:p w14:paraId="0227A424"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45D0AAFB" w14:textId="77777777" w:rsidR="001511C5" w:rsidRPr="009069C5" w:rsidRDefault="001511C5" w:rsidP="00B54271">
            <w:pPr>
              <w:rPr>
                <w:rFonts w:ascii="Times New Roman" w:hAnsi="Times New Roman" w:cs="Times New Roman"/>
                <w:sz w:val="14"/>
                <w:lang w:val="es-419"/>
              </w:rPr>
            </w:pPr>
          </w:p>
        </w:tc>
        <w:tc>
          <w:tcPr>
            <w:tcW w:w="1125" w:type="dxa"/>
            <w:vMerge/>
            <w:vAlign w:val="center"/>
          </w:tcPr>
          <w:p w14:paraId="713C37F9" w14:textId="77777777" w:rsidR="001511C5" w:rsidRPr="009069C5" w:rsidRDefault="001511C5" w:rsidP="00B54271">
            <w:pPr>
              <w:jc w:val="center"/>
              <w:rPr>
                <w:rFonts w:ascii="Times New Roman" w:hAnsi="Times New Roman" w:cs="Times New Roman"/>
                <w:sz w:val="14"/>
                <w:lang w:val="es-419"/>
              </w:rPr>
            </w:pPr>
          </w:p>
        </w:tc>
        <w:tc>
          <w:tcPr>
            <w:tcW w:w="990" w:type="dxa"/>
            <w:vMerge/>
            <w:vAlign w:val="center"/>
          </w:tcPr>
          <w:p w14:paraId="2E3C45AB" w14:textId="77777777" w:rsidR="001511C5" w:rsidRPr="009069C5" w:rsidRDefault="001511C5" w:rsidP="00B54271">
            <w:pPr>
              <w:rPr>
                <w:rFonts w:ascii="Times New Roman" w:hAnsi="Times New Roman" w:cs="Times New Roman"/>
                <w:sz w:val="14"/>
                <w:lang w:val="es-419"/>
              </w:rPr>
            </w:pPr>
          </w:p>
        </w:tc>
      </w:tr>
      <w:tr w:rsidR="001511C5" w:rsidRPr="001B344B" w14:paraId="1B468810" w14:textId="77777777" w:rsidTr="00B54271">
        <w:trPr>
          <w:gridAfter w:val="1"/>
          <w:wAfter w:w="16" w:type="dxa"/>
          <w:trHeight w:val="537"/>
          <w:jc w:val="center"/>
        </w:trPr>
        <w:tc>
          <w:tcPr>
            <w:tcW w:w="1446" w:type="dxa"/>
            <w:vMerge/>
            <w:vAlign w:val="center"/>
          </w:tcPr>
          <w:p w14:paraId="7120822E"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072F1793"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34A8156E"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2F4AEB30"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682D5C30"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2F368FC8"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10.4.5 Elaboración de reporte mensual de despacho de almacén</w:t>
            </w:r>
          </w:p>
        </w:tc>
        <w:tc>
          <w:tcPr>
            <w:tcW w:w="1404" w:type="dxa"/>
            <w:vMerge/>
            <w:vAlign w:val="center"/>
          </w:tcPr>
          <w:p w14:paraId="5B36A62D" w14:textId="77777777" w:rsidR="001511C5" w:rsidRPr="009069C5" w:rsidRDefault="001511C5" w:rsidP="00B54271">
            <w:pPr>
              <w:rPr>
                <w:rFonts w:ascii="Times New Roman" w:hAnsi="Times New Roman" w:cs="Times New Roman"/>
                <w:sz w:val="14"/>
                <w:lang w:val="es-419"/>
              </w:rPr>
            </w:pPr>
          </w:p>
        </w:tc>
        <w:tc>
          <w:tcPr>
            <w:tcW w:w="1299" w:type="dxa"/>
            <w:vAlign w:val="center"/>
          </w:tcPr>
          <w:p w14:paraId="5A91E0DE"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Reporte mensual de despacho</w:t>
            </w:r>
          </w:p>
        </w:tc>
        <w:tc>
          <w:tcPr>
            <w:tcW w:w="1080" w:type="dxa"/>
            <w:vAlign w:val="center"/>
          </w:tcPr>
          <w:p w14:paraId="296C7A4B"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Priorización de otras actividades</w:t>
            </w:r>
          </w:p>
        </w:tc>
        <w:tc>
          <w:tcPr>
            <w:tcW w:w="1352" w:type="dxa"/>
            <w:vAlign w:val="center"/>
          </w:tcPr>
          <w:p w14:paraId="419C5A53"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Programar fecha de emisión fija </w:t>
            </w:r>
          </w:p>
        </w:tc>
        <w:tc>
          <w:tcPr>
            <w:tcW w:w="243" w:type="dxa"/>
            <w:shd w:val="clear" w:color="auto" w:fill="BEBEBE" w:themeFill="text2" w:themeFillTint="66"/>
            <w:vAlign w:val="center"/>
          </w:tcPr>
          <w:p w14:paraId="2641FC25"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4C72D0B0"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6BBCC115"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434837F7" w14:textId="77777777" w:rsidR="001511C5" w:rsidRPr="009069C5" w:rsidRDefault="001511C5" w:rsidP="00B54271">
            <w:pPr>
              <w:rPr>
                <w:rFonts w:ascii="Times New Roman" w:hAnsi="Times New Roman" w:cs="Times New Roman"/>
                <w:sz w:val="14"/>
                <w:lang w:val="es-419"/>
              </w:rPr>
            </w:pPr>
          </w:p>
        </w:tc>
        <w:tc>
          <w:tcPr>
            <w:tcW w:w="251" w:type="dxa"/>
            <w:gridSpan w:val="3"/>
            <w:shd w:val="clear" w:color="auto" w:fill="BEBEBE" w:themeFill="text2" w:themeFillTint="66"/>
            <w:vAlign w:val="center"/>
          </w:tcPr>
          <w:p w14:paraId="4497E9F4" w14:textId="77777777" w:rsidR="001511C5" w:rsidRPr="009069C5" w:rsidRDefault="001511C5" w:rsidP="00B54271">
            <w:pPr>
              <w:rPr>
                <w:rFonts w:ascii="Times New Roman" w:hAnsi="Times New Roman" w:cs="Times New Roman"/>
                <w:sz w:val="14"/>
                <w:lang w:val="es-419"/>
              </w:rPr>
            </w:pPr>
          </w:p>
        </w:tc>
        <w:tc>
          <w:tcPr>
            <w:tcW w:w="247" w:type="dxa"/>
            <w:shd w:val="clear" w:color="auto" w:fill="BEBEBE" w:themeFill="text2" w:themeFillTint="66"/>
            <w:vAlign w:val="center"/>
          </w:tcPr>
          <w:p w14:paraId="12F70CB6"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2AAF5824"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23D5357F"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45720980"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42E34E77"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2545F257"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BEBEBE" w:themeFill="text2" w:themeFillTint="66"/>
            <w:vAlign w:val="center"/>
          </w:tcPr>
          <w:p w14:paraId="076EB58C"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3D376957" w14:textId="77777777" w:rsidR="001511C5" w:rsidRPr="009069C5" w:rsidRDefault="001511C5" w:rsidP="00B54271">
            <w:pPr>
              <w:rPr>
                <w:rFonts w:ascii="Times New Roman" w:hAnsi="Times New Roman" w:cs="Times New Roman"/>
                <w:sz w:val="14"/>
                <w:lang w:val="es-419"/>
              </w:rPr>
            </w:pPr>
          </w:p>
        </w:tc>
        <w:tc>
          <w:tcPr>
            <w:tcW w:w="1125" w:type="dxa"/>
            <w:vMerge/>
            <w:vAlign w:val="center"/>
          </w:tcPr>
          <w:p w14:paraId="11D11243" w14:textId="77777777" w:rsidR="001511C5" w:rsidRPr="009069C5" w:rsidRDefault="001511C5" w:rsidP="00B54271">
            <w:pPr>
              <w:jc w:val="center"/>
              <w:rPr>
                <w:rFonts w:ascii="Times New Roman" w:hAnsi="Times New Roman" w:cs="Times New Roman"/>
                <w:sz w:val="14"/>
                <w:lang w:val="es-419"/>
              </w:rPr>
            </w:pPr>
          </w:p>
        </w:tc>
        <w:tc>
          <w:tcPr>
            <w:tcW w:w="990" w:type="dxa"/>
            <w:vMerge/>
            <w:vAlign w:val="center"/>
          </w:tcPr>
          <w:p w14:paraId="1CB65E26" w14:textId="77777777" w:rsidR="001511C5" w:rsidRPr="009069C5" w:rsidRDefault="001511C5" w:rsidP="00B54271">
            <w:pPr>
              <w:rPr>
                <w:rFonts w:ascii="Times New Roman" w:hAnsi="Times New Roman" w:cs="Times New Roman"/>
                <w:sz w:val="14"/>
                <w:lang w:val="es-419"/>
              </w:rPr>
            </w:pPr>
          </w:p>
        </w:tc>
      </w:tr>
      <w:tr w:rsidR="001511C5" w:rsidRPr="009069C5" w14:paraId="5E926EFE" w14:textId="77777777" w:rsidTr="00B54271">
        <w:trPr>
          <w:gridAfter w:val="1"/>
          <w:wAfter w:w="16" w:type="dxa"/>
          <w:trHeight w:val="864"/>
          <w:jc w:val="center"/>
        </w:trPr>
        <w:tc>
          <w:tcPr>
            <w:tcW w:w="1446" w:type="dxa"/>
            <w:vMerge w:val="restart"/>
            <w:vAlign w:val="center"/>
          </w:tcPr>
          <w:p w14:paraId="7BDE8063"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10.5 Elaboración de inventario mensual de suministros de almacén</w:t>
            </w:r>
          </w:p>
        </w:tc>
        <w:tc>
          <w:tcPr>
            <w:tcW w:w="1285" w:type="dxa"/>
            <w:vMerge w:val="restart"/>
            <w:vAlign w:val="center"/>
          </w:tcPr>
          <w:p w14:paraId="21F0471C"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12 inventarios de suministros de almacén realizados</w:t>
            </w:r>
          </w:p>
        </w:tc>
        <w:tc>
          <w:tcPr>
            <w:tcW w:w="1143" w:type="dxa"/>
            <w:vMerge w:val="restart"/>
            <w:vAlign w:val="center"/>
          </w:tcPr>
          <w:p w14:paraId="19E4BB71"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Cantidad de inventarios de almacén realizados</w:t>
            </w:r>
          </w:p>
        </w:tc>
        <w:tc>
          <w:tcPr>
            <w:tcW w:w="1166" w:type="dxa"/>
            <w:vMerge w:val="restart"/>
            <w:vAlign w:val="center"/>
          </w:tcPr>
          <w:p w14:paraId="76F78F5A"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Reporte de inventario</w:t>
            </w:r>
          </w:p>
        </w:tc>
        <w:tc>
          <w:tcPr>
            <w:tcW w:w="950" w:type="dxa"/>
            <w:vMerge w:val="restart"/>
            <w:vAlign w:val="center"/>
          </w:tcPr>
          <w:p w14:paraId="12435D78" w14:textId="77777777" w:rsidR="001511C5" w:rsidRPr="009069C5" w:rsidRDefault="001511C5" w:rsidP="00B54271">
            <w:pPr>
              <w:rPr>
                <w:rFonts w:ascii="Times New Roman" w:hAnsi="Times New Roman" w:cs="Times New Roman"/>
                <w:sz w:val="14"/>
                <w:lang w:val="es-419"/>
              </w:rPr>
            </w:pPr>
          </w:p>
        </w:tc>
        <w:tc>
          <w:tcPr>
            <w:tcW w:w="1513" w:type="dxa"/>
            <w:vAlign w:val="center"/>
          </w:tcPr>
          <w:p w14:paraId="3D657C1E"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10.5.1 Coordinación con el área administrativa y revisión y control.</w:t>
            </w:r>
          </w:p>
        </w:tc>
        <w:tc>
          <w:tcPr>
            <w:tcW w:w="1404" w:type="dxa"/>
            <w:vAlign w:val="center"/>
          </w:tcPr>
          <w:p w14:paraId="79575539"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Responsable de almacén</w:t>
            </w:r>
          </w:p>
        </w:tc>
        <w:tc>
          <w:tcPr>
            <w:tcW w:w="1299" w:type="dxa"/>
            <w:vAlign w:val="center"/>
          </w:tcPr>
          <w:p w14:paraId="266D731B"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Correo electrónico / comunicación</w:t>
            </w:r>
          </w:p>
        </w:tc>
        <w:tc>
          <w:tcPr>
            <w:tcW w:w="1080" w:type="dxa"/>
            <w:vAlign w:val="center"/>
          </w:tcPr>
          <w:p w14:paraId="4FE58EFA"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 Coordinación inoportuna o fuera del tiempo especificado</w:t>
            </w:r>
          </w:p>
        </w:tc>
        <w:tc>
          <w:tcPr>
            <w:tcW w:w="1352" w:type="dxa"/>
            <w:vAlign w:val="center"/>
          </w:tcPr>
          <w:p w14:paraId="34AAE131"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Identificar una fecha periódica fija para la coordinación</w:t>
            </w:r>
          </w:p>
        </w:tc>
        <w:tc>
          <w:tcPr>
            <w:tcW w:w="243" w:type="dxa"/>
            <w:shd w:val="clear" w:color="auto" w:fill="BEBEBE" w:themeFill="text2" w:themeFillTint="66"/>
            <w:vAlign w:val="center"/>
          </w:tcPr>
          <w:p w14:paraId="1A8DDC83"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4F513A8C"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BEBEBE" w:themeFill="text2" w:themeFillTint="66"/>
            <w:vAlign w:val="center"/>
          </w:tcPr>
          <w:p w14:paraId="7A3FE619" w14:textId="77777777" w:rsidR="001511C5" w:rsidRPr="009069C5" w:rsidRDefault="001511C5" w:rsidP="00B54271">
            <w:pPr>
              <w:rPr>
                <w:rFonts w:ascii="Times New Roman" w:hAnsi="Times New Roman" w:cs="Times New Roman"/>
                <w:sz w:val="14"/>
                <w:lang w:val="es-419"/>
              </w:rPr>
            </w:pPr>
          </w:p>
        </w:tc>
        <w:tc>
          <w:tcPr>
            <w:tcW w:w="242" w:type="dxa"/>
            <w:gridSpan w:val="3"/>
            <w:shd w:val="clear" w:color="auto" w:fill="BEBEBE" w:themeFill="text2" w:themeFillTint="66"/>
            <w:vAlign w:val="center"/>
          </w:tcPr>
          <w:p w14:paraId="006B33BD" w14:textId="77777777" w:rsidR="001511C5" w:rsidRPr="009069C5" w:rsidRDefault="001511C5"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BAC8771" w14:textId="77777777" w:rsidR="001511C5" w:rsidRPr="009069C5" w:rsidRDefault="001511C5" w:rsidP="00B54271">
            <w:pPr>
              <w:rPr>
                <w:rFonts w:ascii="Times New Roman" w:hAnsi="Times New Roman" w:cs="Times New Roman"/>
                <w:sz w:val="14"/>
                <w:lang w:val="es-419"/>
              </w:rPr>
            </w:pPr>
          </w:p>
        </w:tc>
        <w:tc>
          <w:tcPr>
            <w:tcW w:w="247" w:type="dxa"/>
            <w:shd w:val="clear" w:color="auto" w:fill="BEBEBE" w:themeFill="text2" w:themeFillTint="66"/>
            <w:vAlign w:val="center"/>
          </w:tcPr>
          <w:p w14:paraId="14D4D338"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43B7D02A"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7DB9C205"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5A552B68"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106F1CB6"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11AD2320"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BEBEBE" w:themeFill="text2" w:themeFillTint="66"/>
            <w:vAlign w:val="center"/>
          </w:tcPr>
          <w:p w14:paraId="3A292E29" w14:textId="77777777" w:rsidR="001511C5" w:rsidRPr="009069C5" w:rsidRDefault="001511C5" w:rsidP="00B54271">
            <w:pPr>
              <w:rPr>
                <w:rFonts w:ascii="Times New Roman" w:hAnsi="Times New Roman" w:cs="Times New Roman"/>
                <w:sz w:val="14"/>
                <w:lang w:val="es-419"/>
              </w:rPr>
            </w:pPr>
          </w:p>
        </w:tc>
        <w:tc>
          <w:tcPr>
            <w:tcW w:w="995" w:type="dxa"/>
            <w:vMerge w:val="restart"/>
            <w:vAlign w:val="center"/>
          </w:tcPr>
          <w:p w14:paraId="58DCA2D3"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PC.</w:t>
            </w:r>
          </w:p>
          <w:p w14:paraId="235F60E1"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Material Gastable.</w:t>
            </w:r>
          </w:p>
        </w:tc>
        <w:tc>
          <w:tcPr>
            <w:tcW w:w="1125" w:type="dxa"/>
            <w:vAlign w:val="center"/>
          </w:tcPr>
          <w:p w14:paraId="1D14649E" w14:textId="77777777" w:rsidR="001511C5" w:rsidRPr="009069C5" w:rsidRDefault="001511C5" w:rsidP="00B54271">
            <w:pPr>
              <w:jc w:val="cente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990" w:type="dxa"/>
            <w:vMerge w:val="restart"/>
            <w:vAlign w:val="center"/>
          </w:tcPr>
          <w:p w14:paraId="3264C2D0" w14:textId="77777777" w:rsidR="001511C5" w:rsidRPr="009069C5" w:rsidRDefault="001511C5" w:rsidP="00B54271">
            <w:pPr>
              <w:rPr>
                <w:rFonts w:ascii="Times New Roman" w:hAnsi="Times New Roman" w:cs="Times New Roman"/>
                <w:sz w:val="14"/>
                <w:lang w:val="es-419"/>
              </w:rPr>
            </w:pPr>
          </w:p>
        </w:tc>
      </w:tr>
      <w:tr w:rsidR="001511C5" w:rsidRPr="009069C5" w14:paraId="6C942017" w14:textId="77777777" w:rsidTr="00B54271">
        <w:trPr>
          <w:gridAfter w:val="1"/>
          <w:wAfter w:w="16" w:type="dxa"/>
          <w:trHeight w:val="864"/>
          <w:jc w:val="center"/>
        </w:trPr>
        <w:tc>
          <w:tcPr>
            <w:tcW w:w="1446" w:type="dxa"/>
            <w:vMerge/>
            <w:vAlign w:val="center"/>
          </w:tcPr>
          <w:p w14:paraId="32B8E06A"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798609B0"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262E9435"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63F8850D"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50152EB8" w14:textId="77777777" w:rsidR="001511C5" w:rsidRPr="009069C5" w:rsidRDefault="001511C5" w:rsidP="00B54271">
            <w:pPr>
              <w:rPr>
                <w:rFonts w:ascii="Times New Roman" w:hAnsi="Times New Roman" w:cs="Times New Roman"/>
                <w:sz w:val="14"/>
                <w:lang w:val="es-419"/>
              </w:rPr>
            </w:pPr>
          </w:p>
        </w:tc>
        <w:tc>
          <w:tcPr>
            <w:tcW w:w="1513" w:type="dxa"/>
            <w:vAlign w:val="center"/>
          </w:tcPr>
          <w:p w14:paraId="57AE315E"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10.5.2 Realización del inventario.</w:t>
            </w:r>
          </w:p>
        </w:tc>
        <w:tc>
          <w:tcPr>
            <w:tcW w:w="1404" w:type="dxa"/>
            <w:vAlign w:val="center"/>
          </w:tcPr>
          <w:p w14:paraId="50A8CBE6"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Responsable de almacén / Responsable de Revisión y Control financiero</w:t>
            </w:r>
          </w:p>
        </w:tc>
        <w:tc>
          <w:tcPr>
            <w:tcW w:w="1299" w:type="dxa"/>
            <w:vAlign w:val="center"/>
          </w:tcPr>
          <w:p w14:paraId="76A30DD8"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Listado de verificación</w:t>
            </w:r>
          </w:p>
        </w:tc>
        <w:tc>
          <w:tcPr>
            <w:tcW w:w="1080" w:type="dxa"/>
            <w:vAlign w:val="center"/>
          </w:tcPr>
          <w:p w14:paraId="685708C2"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Priorización de otras actividades</w:t>
            </w:r>
          </w:p>
        </w:tc>
        <w:tc>
          <w:tcPr>
            <w:tcW w:w="1352" w:type="dxa"/>
            <w:vAlign w:val="center"/>
          </w:tcPr>
          <w:p w14:paraId="6DF7ECE4"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Indicar la importancia de la actividad / involucrar a los directivos</w:t>
            </w:r>
          </w:p>
        </w:tc>
        <w:tc>
          <w:tcPr>
            <w:tcW w:w="243" w:type="dxa"/>
            <w:shd w:val="clear" w:color="auto" w:fill="BEBEBE" w:themeFill="text2" w:themeFillTint="66"/>
            <w:vAlign w:val="center"/>
          </w:tcPr>
          <w:p w14:paraId="5B47CEAD"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6CD0B9C2"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BEBEBE" w:themeFill="text2" w:themeFillTint="66"/>
            <w:vAlign w:val="center"/>
          </w:tcPr>
          <w:p w14:paraId="1E732B6F" w14:textId="77777777" w:rsidR="001511C5" w:rsidRPr="009069C5" w:rsidRDefault="001511C5" w:rsidP="00B54271">
            <w:pPr>
              <w:rPr>
                <w:rFonts w:ascii="Times New Roman" w:hAnsi="Times New Roman" w:cs="Times New Roman"/>
                <w:sz w:val="14"/>
                <w:lang w:val="es-419"/>
              </w:rPr>
            </w:pPr>
          </w:p>
        </w:tc>
        <w:tc>
          <w:tcPr>
            <w:tcW w:w="242" w:type="dxa"/>
            <w:gridSpan w:val="3"/>
            <w:shd w:val="clear" w:color="auto" w:fill="BEBEBE" w:themeFill="text2" w:themeFillTint="66"/>
            <w:vAlign w:val="center"/>
          </w:tcPr>
          <w:p w14:paraId="435600CA" w14:textId="77777777" w:rsidR="001511C5" w:rsidRPr="009069C5" w:rsidRDefault="001511C5"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5691974" w14:textId="77777777" w:rsidR="001511C5" w:rsidRPr="009069C5" w:rsidRDefault="001511C5" w:rsidP="00B54271">
            <w:pPr>
              <w:rPr>
                <w:rFonts w:ascii="Times New Roman" w:hAnsi="Times New Roman" w:cs="Times New Roman"/>
                <w:sz w:val="14"/>
                <w:lang w:val="es-419"/>
              </w:rPr>
            </w:pPr>
          </w:p>
        </w:tc>
        <w:tc>
          <w:tcPr>
            <w:tcW w:w="247" w:type="dxa"/>
            <w:shd w:val="clear" w:color="auto" w:fill="BEBEBE" w:themeFill="text2" w:themeFillTint="66"/>
            <w:vAlign w:val="center"/>
          </w:tcPr>
          <w:p w14:paraId="3C024956"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3EC44C0C"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0BA6401B"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03F5F3D3"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0D9798FB"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0BD498EC"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BEBEBE" w:themeFill="text2" w:themeFillTint="66"/>
            <w:vAlign w:val="center"/>
          </w:tcPr>
          <w:p w14:paraId="75FB5100"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455F60D7" w14:textId="77777777" w:rsidR="001511C5" w:rsidRPr="009069C5" w:rsidRDefault="001511C5" w:rsidP="00B54271">
            <w:pPr>
              <w:rPr>
                <w:rFonts w:ascii="Times New Roman" w:hAnsi="Times New Roman" w:cs="Times New Roman"/>
                <w:sz w:val="14"/>
                <w:lang w:val="es-419"/>
              </w:rPr>
            </w:pPr>
          </w:p>
        </w:tc>
        <w:tc>
          <w:tcPr>
            <w:tcW w:w="1125" w:type="dxa"/>
            <w:vAlign w:val="center"/>
          </w:tcPr>
          <w:p w14:paraId="7712EB0C" w14:textId="77777777" w:rsidR="001511C5" w:rsidRPr="009069C5" w:rsidRDefault="001511C5" w:rsidP="00B54271">
            <w:pPr>
              <w:jc w:val="cente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990" w:type="dxa"/>
            <w:vMerge/>
            <w:vAlign w:val="center"/>
          </w:tcPr>
          <w:p w14:paraId="2BD02E7C" w14:textId="77777777" w:rsidR="001511C5" w:rsidRPr="009069C5" w:rsidRDefault="001511C5" w:rsidP="00B54271">
            <w:pPr>
              <w:rPr>
                <w:rFonts w:ascii="Times New Roman" w:hAnsi="Times New Roman" w:cs="Times New Roman"/>
                <w:sz w:val="14"/>
                <w:lang w:val="es-419"/>
              </w:rPr>
            </w:pPr>
          </w:p>
        </w:tc>
      </w:tr>
      <w:tr w:rsidR="001511C5" w:rsidRPr="009069C5" w14:paraId="3C2A75E3" w14:textId="77777777" w:rsidTr="00B54271">
        <w:trPr>
          <w:gridAfter w:val="1"/>
          <w:wAfter w:w="16" w:type="dxa"/>
          <w:trHeight w:val="864"/>
          <w:jc w:val="center"/>
        </w:trPr>
        <w:tc>
          <w:tcPr>
            <w:tcW w:w="1446" w:type="dxa"/>
            <w:vMerge/>
            <w:vAlign w:val="center"/>
          </w:tcPr>
          <w:p w14:paraId="099FF26B"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5823A140"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69EDFECC"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6A54BD2F"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4FEAB58D" w14:textId="77777777" w:rsidR="001511C5" w:rsidRPr="009069C5" w:rsidRDefault="001511C5" w:rsidP="00B54271">
            <w:pPr>
              <w:rPr>
                <w:rFonts w:ascii="Times New Roman" w:hAnsi="Times New Roman" w:cs="Times New Roman"/>
                <w:sz w:val="14"/>
                <w:lang w:val="es-419"/>
              </w:rPr>
            </w:pPr>
          </w:p>
        </w:tc>
        <w:tc>
          <w:tcPr>
            <w:tcW w:w="1513" w:type="dxa"/>
            <w:vAlign w:val="center"/>
          </w:tcPr>
          <w:p w14:paraId="7A43B743"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10.5.3 Elaboración del Informe de inventario</w:t>
            </w:r>
          </w:p>
        </w:tc>
        <w:tc>
          <w:tcPr>
            <w:tcW w:w="1404" w:type="dxa"/>
            <w:vAlign w:val="center"/>
          </w:tcPr>
          <w:p w14:paraId="12DA8BC4"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Responsable de almacén</w:t>
            </w:r>
          </w:p>
        </w:tc>
        <w:tc>
          <w:tcPr>
            <w:tcW w:w="1299" w:type="dxa"/>
            <w:vAlign w:val="center"/>
          </w:tcPr>
          <w:p w14:paraId="65308C95"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Informe</w:t>
            </w:r>
          </w:p>
        </w:tc>
        <w:tc>
          <w:tcPr>
            <w:tcW w:w="1080" w:type="dxa"/>
            <w:vAlign w:val="center"/>
          </w:tcPr>
          <w:p w14:paraId="128E1AAE"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Informaciones inconsistentes, erróneas o incompletas</w:t>
            </w:r>
          </w:p>
        </w:tc>
        <w:tc>
          <w:tcPr>
            <w:tcW w:w="1352" w:type="dxa"/>
            <w:vAlign w:val="center"/>
          </w:tcPr>
          <w:p w14:paraId="70A243EC"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Verificación y validación de las informaciones por varios colaboradores</w:t>
            </w:r>
          </w:p>
        </w:tc>
        <w:tc>
          <w:tcPr>
            <w:tcW w:w="243" w:type="dxa"/>
            <w:shd w:val="clear" w:color="auto" w:fill="BEBEBE" w:themeFill="text2" w:themeFillTint="66"/>
            <w:vAlign w:val="center"/>
          </w:tcPr>
          <w:p w14:paraId="1C14B637"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619F0AA9"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BEBEBE" w:themeFill="text2" w:themeFillTint="66"/>
            <w:vAlign w:val="center"/>
          </w:tcPr>
          <w:p w14:paraId="2D68D574" w14:textId="77777777" w:rsidR="001511C5" w:rsidRPr="009069C5" w:rsidRDefault="001511C5" w:rsidP="00B54271">
            <w:pPr>
              <w:rPr>
                <w:rFonts w:ascii="Times New Roman" w:hAnsi="Times New Roman" w:cs="Times New Roman"/>
                <w:sz w:val="14"/>
                <w:lang w:val="es-419"/>
              </w:rPr>
            </w:pPr>
          </w:p>
        </w:tc>
        <w:tc>
          <w:tcPr>
            <w:tcW w:w="242" w:type="dxa"/>
            <w:gridSpan w:val="3"/>
            <w:shd w:val="clear" w:color="auto" w:fill="BEBEBE" w:themeFill="text2" w:themeFillTint="66"/>
            <w:vAlign w:val="center"/>
          </w:tcPr>
          <w:p w14:paraId="29D197BD" w14:textId="77777777" w:rsidR="001511C5" w:rsidRPr="009069C5" w:rsidRDefault="001511C5"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8B6E3E8" w14:textId="77777777" w:rsidR="001511C5" w:rsidRPr="009069C5" w:rsidRDefault="001511C5" w:rsidP="00B54271">
            <w:pPr>
              <w:rPr>
                <w:rFonts w:ascii="Times New Roman" w:hAnsi="Times New Roman" w:cs="Times New Roman"/>
                <w:sz w:val="14"/>
                <w:lang w:val="es-419"/>
              </w:rPr>
            </w:pPr>
          </w:p>
        </w:tc>
        <w:tc>
          <w:tcPr>
            <w:tcW w:w="247" w:type="dxa"/>
            <w:shd w:val="clear" w:color="auto" w:fill="BEBEBE" w:themeFill="text2" w:themeFillTint="66"/>
            <w:vAlign w:val="center"/>
          </w:tcPr>
          <w:p w14:paraId="4B52289A"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29EC764F"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6F8390C9"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255651ED"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7B91C1F1"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21CA3A61"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BEBEBE" w:themeFill="text2" w:themeFillTint="66"/>
            <w:vAlign w:val="center"/>
          </w:tcPr>
          <w:p w14:paraId="662E7094"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1EA1D9B3" w14:textId="77777777" w:rsidR="001511C5" w:rsidRPr="009069C5" w:rsidRDefault="001511C5" w:rsidP="00B54271">
            <w:pPr>
              <w:rPr>
                <w:rFonts w:ascii="Times New Roman" w:hAnsi="Times New Roman" w:cs="Times New Roman"/>
                <w:sz w:val="14"/>
                <w:lang w:val="es-419"/>
              </w:rPr>
            </w:pPr>
          </w:p>
        </w:tc>
        <w:tc>
          <w:tcPr>
            <w:tcW w:w="1125" w:type="dxa"/>
            <w:vAlign w:val="center"/>
          </w:tcPr>
          <w:p w14:paraId="42296C23" w14:textId="77777777" w:rsidR="001511C5" w:rsidRPr="009069C5" w:rsidRDefault="001511C5" w:rsidP="00B54271">
            <w:pPr>
              <w:jc w:val="cente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990" w:type="dxa"/>
            <w:vMerge/>
            <w:vAlign w:val="center"/>
          </w:tcPr>
          <w:p w14:paraId="4A2658D3" w14:textId="77777777" w:rsidR="001511C5" w:rsidRPr="009069C5" w:rsidRDefault="001511C5" w:rsidP="00B54271">
            <w:pPr>
              <w:rPr>
                <w:rFonts w:ascii="Times New Roman" w:hAnsi="Times New Roman" w:cs="Times New Roman"/>
                <w:sz w:val="14"/>
                <w:lang w:val="es-419"/>
              </w:rPr>
            </w:pPr>
          </w:p>
        </w:tc>
      </w:tr>
      <w:tr w:rsidR="001511C5" w:rsidRPr="009069C5" w14:paraId="04DAADF8" w14:textId="77777777" w:rsidTr="00B54271">
        <w:trPr>
          <w:gridAfter w:val="1"/>
          <w:wAfter w:w="16" w:type="dxa"/>
          <w:trHeight w:val="864"/>
          <w:jc w:val="center"/>
        </w:trPr>
        <w:tc>
          <w:tcPr>
            <w:tcW w:w="1446" w:type="dxa"/>
            <w:vMerge/>
            <w:vAlign w:val="center"/>
          </w:tcPr>
          <w:p w14:paraId="43F95A22"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5003ADEE"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38346CA9"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4E396A22"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0BA972EC" w14:textId="77777777" w:rsidR="001511C5" w:rsidRPr="009069C5" w:rsidRDefault="001511C5" w:rsidP="00B54271">
            <w:pPr>
              <w:rPr>
                <w:rFonts w:ascii="Times New Roman" w:hAnsi="Times New Roman" w:cs="Times New Roman"/>
                <w:sz w:val="14"/>
                <w:lang w:val="es-419"/>
              </w:rPr>
            </w:pPr>
          </w:p>
        </w:tc>
        <w:tc>
          <w:tcPr>
            <w:tcW w:w="1513" w:type="dxa"/>
            <w:vAlign w:val="center"/>
          </w:tcPr>
          <w:p w14:paraId="7EAA6FAB"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10.5.4 Socialización y remisión.</w:t>
            </w:r>
          </w:p>
        </w:tc>
        <w:tc>
          <w:tcPr>
            <w:tcW w:w="1404" w:type="dxa"/>
            <w:vAlign w:val="center"/>
          </w:tcPr>
          <w:p w14:paraId="6B8AEC34"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Responsable de almacén</w:t>
            </w:r>
          </w:p>
        </w:tc>
        <w:tc>
          <w:tcPr>
            <w:tcW w:w="1299" w:type="dxa"/>
            <w:vAlign w:val="center"/>
          </w:tcPr>
          <w:p w14:paraId="4B94751C"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Fotos, correos</w:t>
            </w:r>
          </w:p>
        </w:tc>
        <w:tc>
          <w:tcPr>
            <w:tcW w:w="1080" w:type="dxa"/>
            <w:vAlign w:val="center"/>
          </w:tcPr>
          <w:p w14:paraId="195D9482"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Priorización de otras actividades</w:t>
            </w:r>
          </w:p>
        </w:tc>
        <w:tc>
          <w:tcPr>
            <w:tcW w:w="1352" w:type="dxa"/>
            <w:vAlign w:val="center"/>
          </w:tcPr>
          <w:p w14:paraId="3616F0D4"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Indicar la importancia de la actividad / involucrar a las máximas autoridades.</w:t>
            </w:r>
          </w:p>
        </w:tc>
        <w:tc>
          <w:tcPr>
            <w:tcW w:w="243" w:type="dxa"/>
            <w:shd w:val="clear" w:color="auto" w:fill="BEBEBE" w:themeFill="text2" w:themeFillTint="66"/>
            <w:vAlign w:val="center"/>
          </w:tcPr>
          <w:p w14:paraId="2921D84C"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1273A8F0"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BEBEBE" w:themeFill="text2" w:themeFillTint="66"/>
            <w:vAlign w:val="center"/>
          </w:tcPr>
          <w:p w14:paraId="7A24C40B" w14:textId="77777777" w:rsidR="001511C5" w:rsidRPr="009069C5" w:rsidRDefault="001511C5" w:rsidP="00B54271">
            <w:pPr>
              <w:rPr>
                <w:rFonts w:ascii="Times New Roman" w:hAnsi="Times New Roman" w:cs="Times New Roman"/>
                <w:sz w:val="14"/>
                <w:lang w:val="es-419"/>
              </w:rPr>
            </w:pPr>
          </w:p>
        </w:tc>
        <w:tc>
          <w:tcPr>
            <w:tcW w:w="242" w:type="dxa"/>
            <w:gridSpan w:val="3"/>
            <w:shd w:val="clear" w:color="auto" w:fill="BEBEBE" w:themeFill="text2" w:themeFillTint="66"/>
            <w:vAlign w:val="center"/>
          </w:tcPr>
          <w:p w14:paraId="6F81D76C" w14:textId="77777777" w:rsidR="001511C5" w:rsidRPr="009069C5" w:rsidRDefault="001511C5"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3324D22" w14:textId="77777777" w:rsidR="001511C5" w:rsidRPr="009069C5" w:rsidRDefault="001511C5" w:rsidP="00B54271">
            <w:pPr>
              <w:rPr>
                <w:rFonts w:ascii="Times New Roman" w:hAnsi="Times New Roman" w:cs="Times New Roman"/>
                <w:sz w:val="14"/>
                <w:lang w:val="es-419"/>
              </w:rPr>
            </w:pPr>
          </w:p>
        </w:tc>
        <w:tc>
          <w:tcPr>
            <w:tcW w:w="247" w:type="dxa"/>
            <w:shd w:val="clear" w:color="auto" w:fill="BEBEBE" w:themeFill="text2" w:themeFillTint="66"/>
            <w:vAlign w:val="center"/>
          </w:tcPr>
          <w:p w14:paraId="1BC5F7C8"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14BF72C0"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0FA1E0FB"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5040BD9F"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5EB75EB1"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3BB895A7"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BEBEBE" w:themeFill="text2" w:themeFillTint="66"/>
            <w:vAlign w:val="center"/>
          </w:tcPr>
          <w:p w14:paraId="3351E9FB"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688A1281" w14:textId="77777777" w:rsidR="001511C5" w:rsidRPr="009069C5" w:rsidRDefault="001511C5" w:rsidP="00B54271">
            <w:pPr>
              <w:rPr>
                <w:rFonts w:ascii="Times New Roman" w:hAnsi="Times New Roman" w:cs="Times New Roman"/>
                <w:sz w:val="14"/>
                <w:lang w:val="es-419"/>
              </w:rPr>
            </w:pPr>
          </w:p>
        </w:tc>
        <w:tc>
          <w:tcPr>
            <w:tcW w:w="1125" w:type="dxa"/>
            <w:vAlign w:val="center"/>
          </w:tcPr>
          <w:p w14:paraId="13F4D447" w14:textId="77777777" w:rsidR="001511C5" w:rsidRPr="009069C5" w:rsidRDefault="001511C5" w:rsidP="00B54271">
            <w:pPr>
              <w:jc w:val="cente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990" w:type="dxa"/>
            <w:vMerge/>
            <w:vAlign w:val="center"/>
          </w:tcPr>
          <w:p w14:paraId="32807379" w14:textId="77777777" w:rsidR="001511C5" w:rsidRPr="009069C5" w:rsidRDefault="001511C5" w:rsidP="00B54271">
            <w:pPr>
              <w:rPr>
                <w:rFonts w:ascii="Times New Roman" w:hAnsi="Times New Roman" w:cs="Times New Roman"/>
                <w:sz w:val="14"/>
                <w:lang w:val="es-419"/>
              </w:rPr>
            </w:pPr>
          </w:p>
        </w:tc>
      </w:tr>
      <w:tr w:rsidR="001511C5" w:rsidRPr="009069C5" w14:paraId="5A2A3A44" w14:textId="77777777" w:rsidTr="00B54271">
        <w:trPr>
          <w:gridAfter w:val="1"/>
          <w:wAfter w:w="16" w:type="dxa"/>
          <w:trHeight w:val="247"/>
          <w:jc w:val="center"/>
        </w:trPr>
        <w:tc>
          <w:tcPr>
            <w:tcW w:w="1446" w:type="dxa"/>
            <w:vMerge w:val="restart"/>
            <w:vAlign w:val="center"/>
          </w:tcPr>
          <w:p w14:paraId="5450C1BC"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10.6 Realización del inventario de activos fijos</w:t>
            </w:r>
          </w:p>
        </w:tc>
        <w:tc>
          <w:tcPr>
            <w:tcW w:w="1285" w:type="dxa"/>
            <w:vMerge w:val="restart"/>
            <w:vAlign w:val="center"/>
          </w:tcPr>
          <w:p w14:paraId="39251D71"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4 inventarios de activos fijos realizados</w:t>
            </w:r>
          </w:p>
        </w:tc>
        <w:tc>
          <w:tcPr>
            <w:tcW w:w="1143" w:type="dxa"/>
            <w:vMerge w:val="restart"/>
            <w:vAlign w:val="center"/>
          </w:tcPr>
          <w:p w14:paraId="5FE75137"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Cantidad de inventarios de activos fijos realizados</w:t>
            </w:r>
          </w:p>
        </w:tc>
        <w:tc>
          <w:tcPr>
            <w:tcW w:w="1166" w:type="dxa"/>
            <w:vMerge w:val="restart"/>
            <w:vAlign w:val="center"/>
          </w:tcPr>
          <w:p w14:paraId="48238AAA"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Reporte de inventario</w:t>
            </w:r>
          </w:p>
        </w:tc>
        <w:tc>
          <w:tcPr>
            <w:tcW w:w="950" w:type="dxa"/>
            <w:vMerge w:val="restart"/>
            <w:vAlign w:val="center"/>
          </w:tcPr>
          <w:p w14:paraId="168B73E0" w14:textId="77777777" w:rsidR="001511C5" w:rsidRPr="009069C5" w:rsidRDefault="001511C5" w:rsidP="00B54271">
            <w:pPr>
              <w:rPr>
                <w:rFonts w:ascii="Times New Roman" w:hAnsi="Times New Roman" w:cs="Times New Roman"/>
                <w:sz w:val="14"/>
                <w:lang w:val="es-419"/>
              </w:rPr>
            </w:pPr>
          </w:p>
        </w:tc>
        <w:tc>
          <w:tcPr>
            <w:tcW w:w="1513" w:type="dxa"/>
            <w:vAlign w:val="center"/>
          </w:tcPr>
          <w:p w14:paraId="7EE9233A"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10.6.1 Coordinación con el área administrativa y revisión y control.</w:t>
            </w:r>
          </w:p>
        </w:tc>
        <w:tc>
          <w:tcPr>
            <w:tcW w:w="1404" w:type="dxa"/>
            <w:vAlign w:val="center"/>
          </w:tcPr>
          <w:p w14:paraId="50F95384"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Responsable de almacén</w:t>
            </w:r>
          </w:p>
        </w:tc>
        <w:tc>
          <w:tcPr>
            <w:tcW w:w="1299" w:type="dxa"/>
            <w:vAlign w:val="center"/>
          </w:tcPr>
          <w:p w14:paraId="0805DB14"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Correo electrónico / comunicación</w:t>
            </w:r>
          </w:p>
        </w:tc>
        <w:tc>
          <w:tcPr>
            <w:tcW w:w="1080" w:type="dxa"/>
            <w:vAlign w:val="center"/>
          </w:tcPr>
          <w:p w14:paraId="63B245DC"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 Coordinación inoportuna o fuera del tiempo especificado</w:t>
            </w:r>
          </w:p>
        </w:tc>
        <w:tc>
          <w:tcPr>
            <w:tcW w:w="1352" w:type="dxa"/>
            <w:vAlign w:val="center"/>
          </w:tcPr>
          <w:p w14:paraId="492F0095"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Identificar una fecha periódica fija para la coordinación</w:t>
            </w:r>
          </w:p>
        </w:tc>
        <w:tc>
          <w:tcPr>
            <w:tcW w:w="243" w:type="dxa"/>
            <w:shd w:val="clear" w:color="auto" w:fill="auto"/>
            <w:vAlign w:val="center"/>
          </w:tcPr>
          <w:p w14:paraId="2B36310B"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59042F76"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auto"/>
            <w:vAlign w:val="center"/>
          </w:tcPr>
          <w:p w14:paraId="109DB21D" w14:textId="77777777" w:rsidR="001511C5" w:rsidRPr="009069C5" w:rsidRDefault="001511C5" w:rsidP="00B54271">
            <w:pPr>
              <w:rPr>
                <w:rFonts w:ascii="Times New Roman" w:hAnsi="Times New Roman" w:cs="Times New Roman"/>
                <w:sz w:val="14"/>
                <w:lang w:val="es-419"/>
              </w:rPr>
            </w:pPr>
          </w:p>
        </w:tc>
        <w:tc>
          <w:tcPr>
            <w:tcW w:w="242" w:type="dxa"/>
            <w:gridSpan w:val="3"/>
            <w:shd w:val="clear" w:color="auto" w:fill="auto"/>
            <w:vAlign w:val="center"/>
          </w:tcPr>
          <w:p w14:paraId="0CC6B9C3" w14:textId="77777777" w:rsidR="001511C5" w:rsidRPr="009069C5" w:rsidRDefault="001511C5" w:rsidP="00B54271">
            <w:pPr>
              <w:rPr>
                <w:rFonts w:ascii="Times New Roman" w:hAnsi="Times New Roman" w:cs="Times New Roman"/>
                <w:sz w:val="14"/>
                <w:lang w:val="es-419"/>
              </w:rPr>
            </w:pPr>
          </w:p>
        </w:tc>
        <w:tc>
          <w:tcPr>
            <w:tcW w:w="236" w:type="dxa"/>
            <w:shd w:val="clear" w:color="auto" w:fill="auto"/>
            <w:vAlign w:val="center"/>
          </w:tcPr>
          <w:p w14:paraId="3ED11C4C" w14:textId="77777777" w:rsidR="001511C5" w:rsidRPr="009069C5" w:rsidRDefault="001511C5" w:rsidP="00B54271">
            <w:pPr>
              <w:rPr>
                <w:rFonts w:ascii="Times New Roman" w:hAnsi="Times New Roman" w:cs="Times New Roman"/>
                <w:sz w:val="14"/>
                <w:lang w:val="es-419"/>
              </w:rPr>
            </w:pPr>
          </w:p>
        </w:tc>
        <w:tc>
          <w:tcPr>
            <w:tcW w:w="247" w:type="dxa"/>
            <w:shd w:val="clear" w:color="auto" w:fill="auto"/>
            <w:vAlign w:val="center"/>
          </w:tcPr>
          <w:p w14:paraId="77375AC2"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21A1CBCD"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57142CBF"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3C057AD9"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39469A0B"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auto"/>
            <w:vAlign w:val="center"/>
          </w:tcPr>
          <w:p w14:paraId="64906F36"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auto"/>
            <w:vAlign w:val="center"/>
          </w:tcPr>
          <w:p w14:paraId="140754F2" w14:textId="77777777" w:rsidR="001511C5" w:rsidRPr="009069C5" w:rsidRDefault="001511C5" w:rsidP="00B54271">
            <w:pPr>
              <w:rPr>
                <w:rFonts w:ascii="Times New Roman" w:hAnsi="Times New Roman" w:cs="Times New Roman"/>
                <w:sz w:val="14"/>
                <w:lang w:val="es-419"/>
              </w:rPr>
            </w:pPr>
          </w:p>
        </w:tc>
        <w:tc>
          <w:tcPr>
            <w:tcW w:w="995" w:type="dxa"/>
            <w:vMerge w:val="restart"/>
            <w:vAlign w:val="center"/>
          </w:tcPr>
          <w:p w14:paraId="785271B9"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PC, material gastable, impresora</w:t>
            </w:r>
          </w:p>
        </w:tc>
        <w:tc>
          <w:tcPr>
            <w:tcW w:w="1125" w:type="dxa"/>
            <w:vMerge w:val="restart"/>
            <w:vAlign w:val="center"/>
          </w:tcPr>
          <w:p w14:paraId="0DE1ADB0" w14:textId="77777777" w:rsidR="001511C5" w:rsidRPr="009069C5" w:rsidRDefault="001511C5" w:rsidP="00B54271">
            <w:pPr>
              <w:jc w:val="cente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990" w:type="dxa"/>
            <w:vMerge w:val="restart"/>
            <w:vAlign w:val="center"/>
          </w:tcPr>
          <w:p w14:paraId="25D0E692" w14:textId="77777777" w:rsidR="001511C5" w:rsidRPr="009069C5" w:rsidRDefault="001511C5" w:rsidP="00B54271">
            <w:pPr>
              <w:rPr>
                <w:rFonts w:ascii="Times New Roman" w:hAnsi="Times New Roman" w:cs="Times New Roman"/>
                <w:sz w:val="14"/>
                <w:lang w:val="es-419"/>
              </w:rPr>
            </w:pPr>
          </w:p>
        </w:tc>
      </w:tr>
      <w:tr w:rsidR="001511C5" w:rsidRPr="001B344B" w14:paraId="23A26479" w14:textId="77777777" w:rsidTr="00B54271">
        <w:trPr>
          <w:gridAfter w:val="1"/>
          <w:wAfter w:w="16" w:type="dxa"/>
          <w:trHeight w:val="247"/>
          <w:jc w:val="center"/>
        </w:trPr>
        <w:tc>
          <w:tcPr>
            <w:tcW w:w="1446" w:type="dxa"/>
            <w:vMerge/>
            <w:vAlign w:val="center"/>
          </w:tcPr>
          <w:p w14:paraId="210A2AA2"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1E1239DB"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3C425875"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5848486F"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680FB28C"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3D419819"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10.6.2 Realización del inventario de activos fijos.</w:t>
            </w:r>
          </w:p>
        </w:tc>
        <w:tc>
          <w:tcPr>
            <w:tcW w:w="1404" w:type="dxa"/>
            <w:vAlign w:val="center"/>
          </w:tcPr>
          <w:p w14:paraId="1874DEDC"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Responsable de almacén / Responsable de Revisión y Control financiero</w:t>
            </w:r>
          </w:p>
        </w:tc>
        <w:tc>
          <w:tcPr>
            <w:tcW w:w="1299" w:type="dxa"/>
            <w:vAlign w:val="center"/>
          </w:tcPr>
          <w:p w14:paraId="5696675A"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Listado de verificación</w:t>
            </w:r>
          </w:p>
        </w:tc>
        <w:tc>
          <w:tcPr>
            <w:tcW w:w="1080" w:type="dxa"/>
            <w:vAlign w:val="center"/>
          </w:tcPr>
          <w:p w14:paraId="6307C1D5"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Priorización de otras actividades</w:t>
            </w:r>
          </w:p>
        </w:tc>
        <w:tc>
          <w:tcPr>
            <w:tcW w:w="1352" w:type="dxa"/>
            <w:vAlign w:val="center"/>
          </w:tcPr>
          <w:p w14:paraId="3BA3F5ED"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Indicar la importancia de la actividad / involucrar a los directivos</w:t>
            </w:r>
          </w:p>
        </w:tc>
        <w:tc>
          <w:tcPr>
            <w:tcW w:w="243" w:type="dxa"/>
            <w:shd w:val="clear" w:color="auto" w:fill="auto"/>
            <w:vAlign w:val="center"/>
          </w:tcPr>
          <w:p w14:paraId="1C1E4E01"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51A34C16"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auto"/>
            <w:vAlign w:val="center"/>
          </w:tcPr>
          <w:p w14:paraId="00AACC07" w14:textId="77777777" w:rsidR="001511C5" w:rsidRPr="009069C5" w:rsidRDefault="001511C5" w:rsidP="00B54271">
            <w:pPr>
              <w:rPr>
                <w:rFonts w:ascii="Times New Roman" w:hAnsi="Times New Roman" w:cs="Times New Roman"/>
                <w:sz w:val="14"/>
                <w:lang w:val="es-419"/>
              </w:rPr>
            </w:pPr>
          </w:p>
        </w:tc>
        <w:tc>
          <w:tcPr>
            <w:tcW w:w="242" w:type="dxa"/>
            <w:gridSpan w:val="3"/>
            <w:shd w:val="clear" w:color="auto" w:fill="auto"/>
            <w:vAlign w:val="center"/>
          </w:tcPr>
          <w:p w14:paraId="3361C877" w14:textId="77777777" w:rsidR="001511C5" w:rsidRPr="009069C5" w:rsidRDefault="001511C5" w:rsidP="00B54271">
            <w:pPr>
              <w:rPr>
                <w:rFonts w:ascii="Times New Roman" w:hAnsi="Times New Roman" w:cs="Times New Roman"/>
                <w:sz w:val="14"/>
                <w:lang w:val="es-419"/>
              </w:rPr>
            </w:pPr>
          </w:p>
        </w:tc>
        <w:tc>
          <w:tcPr>
            <w:tcW w:w="236" w:type="dxa"/>
            <w:shd w:val="clear" w:color="auto" w:fill="auto"/>
            <w:vAlign w:val="center"/>
          </w:tcPr>
          <w:p w14:paraId="49543F3E" w14:textId="77777777" w:rsidR="001511C5" w:rsidRPr="009069C5" w:rsidRDefault="001511C5" w:rsidP="00B54271">
            <w:pPr>
              <w:rPr>
                <w:rFonts w:ascii="Times New Roman" w:hAnsi="Times New Roman" w:cs="Times New Roman"/>
                <w:sz w:val="14"/>
                <w:lang w:val="es-419"/>
              </w:rPr>
            </w:pPr>
          </w:p>
        </w:tc>
        <w:tc>
          <w:tcPr>
            <w:tcW w:w="247" w:type="dxa"/>
            <w:shd w:val="clear" w:color="auto" w:fill="auto"/>
            <w:vAlign w:val="center"/>
          </w:tcPr>
          <w:p w14:paraId="400B13D7"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0404E6E4"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4B1A6CC1"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4FCAFD3B"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3961A776"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auto"/>
            <w:vAlign w:val="center"/>
          </w:tcPr>
          <w:p w14:paraId="72622A56"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auto"/>
            <w:vAlign w:val="center"/>
          </w:tcPr>
          <w:p w14:paraId="3AFF2898"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69C512BA" w14:textId="77777777" w:rsidR="001511C5" w:rsidRPr="009069C5" w:rsidRDefault="001511C5" w:rsidP="00B54271">
            <w:pPr>
              <w:rPr>
                <w:rFonts w:ascii="Times New Roman" w:hAnsi="Times New Roman" w:cs="Times New Roman"/>
                <w:sz w:val="14"/>
                <w:lang w:val="es-419"/>
              </w:rPr>
            </w:pPr>
          </w:p>
        </w:tc>
        <w:tc>
          <w:tcPr>
            <w:tcW w:w="1125" w:type="dxa"/>
            <w:vMerge/>
            <w:vAlign w:val="center"/>
          </w:tcPr>
          <w:p w14:paraId="486C5CA9" w14:textId="77777777" w:rsidR="001511C5" w:rsidRPr="009069C5" w:rsidRDefault="001511C5" w:rsidP="00B54271">
            <w:pPr>
              <w:jc w:val="center"/>
              <w:rPr>
                <w:rFonts w:ascii="Times New Roman" w:hAnsi="Times New Roman" w:cs="Times New Roman"/>
                <w:sz w:val="14"/>
                <w:lang w:val="es-419"/>
              </w:rPr>
            </w:pPr>
          </w:p>
        </w:tc>
        <w:tc>
          <w:tcPr>
            <w:tcW w:w="990" w:type="dxa"/>
            <w:vMerge/>
            <w:vAlign w:val="center"/>
          </w:tcPr>
          <w:p w14:paraId="002B993D" w14:textId="77777777" w:rsidR="001511C5" w:rsidRPr="009069C5" w:rsidRDefault="001511C5" w:rsidP="00B54271">
            <w:pPr>
              <w:rPr>
                <w:rFonts w:ascii="Times New Roman" w:hAnsi="Times New Roman" w:cs="Times New Roman"/>
                <w:sz w:val="14"/>
                <w:lang w:val="es-419"/>
              </w:rPr>
            </w:pPr>
          </w:p>
        </w:tc>
      </w:tr>
      <w:tr w:rsidR="001511C5" w:rsidRPr="001B344B" w14:paraId="4FBC29A8" w14:textId="77777777" w:rsidTr="00B54271">
        <w:trPr>
          <w:gridAfter w:val="1"/>
          <w:wAfter w:w="16" w:type="dxa"/>
          <w:trHeight w:val="504"/>
          <w:jc w:val="center"/>
        </w:trPr>
        <w:tc>
          <w:tcPr>
            <w:tcW w:w="1446" w:type="dxa"/>
            <w:vMerge/>
            <w:vAlign w:val="center"/>
          </w:tcPr>
          <w:p w14:paraId="27F528FD"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0332282A"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363B73DA"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21D84C90"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01FDFD0B"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07E1427A"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10.6.3 Elaboración del Informe de inventario de activos fijos</w:t>
            </w:r>
          </w:p>
        </w:tc>
        <w:tc>
          <w:tcPr>
            <w:tcW w:w="1404" w:type="dxa"/>
            <w:vAlign w:val="center"/>
          </w:tcPr>
          <w:p w14:paraId="67BFEDA1"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Responsable de almacén</w:t>
            </w:r>
          </w:p>
        </w:tc>
        <w:tc>
          <w:tcPr>
            <w:tcW w:w="1299" w:type="dxa"/>
            <w:vAlign w:val="center"/>
          </w:tcPr>
          <w:p w14:paraId="490C29DF"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Informe</w:t>
            </w:r>
          </w:p>
        </w:tc>
        <w:tc>
          <w:tcPr>
            <w:tcW w:w="1080" w:type="dxa"/>
            <w:vAlign w:val="center"/>
          </w:tcPr>
          <w:p w14:paraId="72AF2C3F"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Informaciones inconsistentes, erróneas o incompletas</w:t>
            </w:r>
          </w:p>
        </w:tc>
        <w:tc>
          <w:tcPr>
            <w:tcW w:w="1352" w:type="dxa"/>
            <w:vAlign w:val="center"/>
          </w:tcPr>
          <w:p w14:paraId="45415DBB"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Verificación y validación de las informaciones por varios colaboradores</w:t>
            </w:r>
          </w:p>
        </w:tc>
        <w:tc>
          <w:tcPr>
            <w:tcW w:w="243" w:type="dxa"/>
            <w:shd w:val="clear" w:color="auto" w:fill="auto"/>
            <w:vAlign w:val="center"/>
          </w:tcPr>
          <w:p w14:paraId="77B597B0"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0C892317"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BEBEBE" w:themeFill="text2" w:themeFillTint="66"/>
            <w:vAlign w:val="center"/>
          </w:tcPr>
          <w:p w14:paraId="0413EF6B" w14:textId="77777777" w:rsidR="001511C5" w:rsidRPr="009069C5" w:rsidRDefault="001511C5" w:rsidP="00B54271">
            <w:pPr>
              <w:rPr>
                <w:rFonts w:ascii="Times New Roman" w:hAnsi="Times New Roman" w:cs="Times New Roman"/>
                <w:sz w:val="14"/>
                <w:lang w:val="es-419"/>
              </w:rPr>
            </w:pPr>
          </w:p>
        </w:tc>
        <w:tc>
          <w:tcPr>
            <w:tcW w:w="242" w:type="dxa"/>
            <w:gridSpan w:val="3"/>
            <w:shd w:val="clear" w:color="auto" w:fill="auto"/>
            <w:vAlign w:val="center"/>
          </w:tcPr>
          <w:p w14:paraId="0BD488FB" w14:textId="77777777" w:rsidR="001511C5" w:rsidRPr="009069C5" w:rsidRDefault="001511C5" w:rsidP="00B54271">
            <w:pPr>
              <w:rPr>
                <w:rFonts w:ascii="Times New Roman" w:hAnsi="Times New Roman" w:cs="Times New Roman"/>
                <w:sz w:val="14"/>
                <w:lang w:val="es-419"/>
              </w:rPr>
            </w:pPr>
          </w:p>
        </w:tc>
        <w:tc>
          <w:tcPr>
            <w:tcW w:w="236" w:type="dxa"/>
            <w:shd w:val="clear" w:color="auto" w:fill="auto"/>
            <w:vAlign w:val="center"/>
          </w:tcPr>
          <w:p w14:paraId="7397C5FE" w14:textId="77777777" w:rsidR="001511C5" w:rsidRPr="009069C5" w:rsidRDefault="001511C5" w:rsidP="00B54271">
            <w:pPr>
              <w:rPr>
                <w:rFonts w:ascii="Times New Roman" w:hAnsi="Times New Roman" w:cs="Times New Roman"/>
                <w:sz w:val="14"/>
                <w:lang w:val="es-419"/>
              </w:rPr>
            </w:pPr>
          </w:p>
        </w:tc>
        <w:tc>
          <w:tcPr>
            <w:tcW w:w="247" w:type="dxa"/>
            <w:shd w:val="clear" w:color="auto" w:fill="auto"/>
            <w:vAlign w:val="center"/>
          </w:tcPr>
          <w:p w14:paraId="2093A60C"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5B55EF1A"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0AC2A2FF"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67F3CF59"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0F668AD0"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auto"/>
            <w:vAlign w:val="center"/>
          </w:tcPr>
          <w:p w14:paraId="6BE7FC3E"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auto"/>
            <w:vAlign w:val="center"/>
          </w:tcPr>
          <w:p w14:paraId="3DC4B695"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3E9D46E0" w14:textId="77777777" w:rsidR="001511C5" w:rsidRPr="009069C5" w:rsidRDefault="001511C5" w:rsidP="00B54271">
            <w:pPr>
              <w:rPr>
                <w:rFonts w:ascii="Times New Roman" w:hAnsi="Times New Roman" w:cs="Times New Roman"/>
                <w:sz w:val="14"/>
                <w:lang w:val="es-419"/>
              </w:rPr>
            </w:pPr>
          </w:p>
        </w:tc>
        <w:tc>
          <w:tcPr>
            <w:tcW w:w="1125" w:type="dxa"/>
            <w:vMerge/>
            <w:vAlign w:val="center"/>
          </w:tcPr>
          <w:p w14:paraId="32B4C390" w14:textId="77777777" w:rsidR="001511C5" w:rsidRPr="009069C5" w:rsidRDefault="001511C5" w:rsidP="00B54271">
            <w:pPr>
              <w:jc w:val="center"/>
              <w:rPr>
                <w:rFonts w:ascii="Times New Roman" w:hAnsi="Times New Roman" w:cs="Times New Roman"/>
                <w:sz w:val="14"/>
                <w:lang w:val="es-419"/>
              </w:rPr>
            </w:pPr>
          </w:p>
        </w:tc>
        <w:tc>
          <w:tcPr>
            <w:tcW w:w="990" w:type="dxa"/>
            <w:vMerge/>
            <w:vAlign w:val="center"/>
          </w:tcPr>
          <w:p w14:paraId="5BBF2A07" w14:textId="77777777" w:rsidR="001511C5" w:rsidRPr="009069C5" w:rsidRDefault="001511C5" w:rsidP="00B54271">
            <w:pPr>
              <w:rPr>
                <w:rFonts w:ascii="Times New Roman" w:hAnsi="Times New Roman" w:cs="Times New Roman"/>
                <w:sz w:val="14"/>
                <w:lang w:val="es-419"/>
              </w:rPr>
            </w:pPr>
          </w:p>
        </w:tc>
      </w:tr>
      <w:tr w:rsidR="001511C5" w:rsidRPr="001B344B" w14:paraId="1ED6A520" w14:textId="77777777" w:rsidTr="00B54271">
        <w:trPr>
          <w:gridAfter w:val="1"/>
          <w:wAfter w:w="16" w:type="dxa"/>
          <w:trHeight w:val="504"/>
          <w:jc w:val="center"/>
        </w:trPr>
        <w:tc>
          <w:tcPr>
            <w:tcW w:w="1446" w:type="dxa"/>
            <w:vMerge/>
            <w:vAlign w:val="center"/>
          </w:tcPr>
          <w:p w14:paraId="0096E714"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382BA3F6"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7D3DE8F6"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4B1F0D71"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01538D6F"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7D658595"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10.6.4 Socialización y remisión.</w:t>
            </w:r>
          </w:p>
        </w:tc>
        <w:tc>
          <w:tcPr>
            <w:tcW w:w="1404" w:type="dxa"/>
            <w:vAlign w:val="center"/>
          </w:tcPr>
          <w:p w14:paraId="3AC2900E"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Responsable de almacén</w:t>
            </w:r>
          </w:p>
        </w:tc>
        <w:tc>
          <w:tcPr>
            <w:tcW w:w="1299" w:type="dxa"/>
            <w:vAlign w:val="center"/>
          </w:tcPr>
          <w:p w14:paraId="551D2FE4"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Fotos, correos</w:t>
            </w:r>
          </w:p>
        </w:tc>
        <w:tc>
          <w:tcPr>
            <w:tcW w:w="1080" w:type="dxa"/>
            <w:vAlign w:val="center"/>
          </w:tcPr>
          <w:p w14:paraId="5BC3309E"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Priorización de otras actividades</w:t>
            </w:r>
          </w:p>
        </w:tc>
        <w:tc>
          <w:tcPr>
            <w:tcW w:w="1352" w:type="dxa"/>
            <w:vAlign w:val="center"/>
          </w:tcPr>
          <w:p w14:paraId="6A2D01BA"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Indicar la importancia de la actividad / involucrar a las máximas autoridades.</w:t>
            </w:r>
          </w:p>
        </w:tc>
        <w:tc>
          <w:tcPr>
            <w:tcW w:w="243" w:type="dxa"/>
            <w:shd w:val="clear" w:color="auto" w:fill="auto"/>
            <w:vAlign w:val="center"/>
          </w:tcPr>
          <w:p w14:paraId="5BA81EBA"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5BAF9D76"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BEBEBE" w:themeFill="text2" w:themeFillTint="66"/>
            <w:vAlign w:val="center"/>
          </w:tcPr>
          <w:p w14:paraId="7B38942D" w14:textId="77777777" w:rsidR="001511C5" w:rsidRPr="009069C5" w:rsidRDefault="001511C5" w:rsidP="00B54271">
            <w:pPr>
              <w:rPr>
                <w:rFonts w:ascii="Times New Roman" w:hAnsi="Times New Roman" w:cs="Times New Roman"/>
                <w:sz w:val="14"/>
                <w:lang w:val="es-419"/>
              </w:rPr>
            </w:pPr>
          </w:p>
        </w:tc>
        <w:tc>
          <w:tcPr>
            <w:tcW w:w="242" w:type="dxa"/>
            <w:gridSpan w:val="3"/>
            <w:shd w:val="clear" w:color="auto" w:fill="auto"/>
            <w:vAlign w:val="center"/>
          </w:tcPr>
          <w:p w14:paraId="44997A28" w14:textId="77777777" w:rsidR="001511C5" w:rsidRPr="009069C5" w:rsidRDefault="001511C5" w:rsidP="00B54271">
            <w:pPr>
              <w:rPr>
                <w:rFonts w:ascii="Times New Roman" w:hAnsi="Times New Roman" w:cs="Times New Roman"/>
                <w:sz w:val="14"/>
                <w:lang w:val="es-419"/>
              </w:rPr>
            </w:pPr>
          </w:p>
        </w:tc>
        <w:tc>
          <w:tcPr>
            <w:tcW w:w="236" w:type="dxa"/>
            <w:shd w:val="clear" w:color="auto" w:fill="auto"/>
            <w:vAlign w:val="center"/>
          </w:tcPr>
          <w:p w14:paraId="4EF03B74" w14:textId="77777777" w:rsidR="001511C5" w:rsidRPr="009069C5" w:rsidRDefault="001511C5" w:rsidP="00B54271">
            <w:pPr>
              <w:rPr>
                <w:rFonts w:ascii="Times New Roman" w:hAnsi="Times New Roman" w:cs="Times New Roman"/>
                <w:sz w:val="14"/>
                <w:lang w:val="es-419"/>
              </w:rPr>
            </w:pPr>
          </w:p>
        </w:tc>
        <w:tc>
          <w:tcPr>
            <w:tcW w:w="247" w:type="dxa"/>
            <w:shd w:val="clear" w:color="auto" w:fill="auto"/>
            <w:vAlign w:val="center"/>
          </w:tcPr>
          <w:p w14:paraId="7125B2B2"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4E454389"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523CB5C3"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7E15CF41"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25BCF384"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auto"/>
            <w:vAlign w:val="center"/>
          </w:tcPr>
          <w:p w14:paraId="5CD6CF04"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auto"/>
            <w:vAlign w:val="center"/>
          </w:tcPr>
          <w:p w14:paraId="37D0B1E8"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5C45E8DF" w14:textId="77777777" w:rsidR="001511C5" w:rsidRPr="009069C5" w:rsidRDefault="001511C5" w:rsidP="00B54271">
            <w:pPr>
              <w:rPr>
                <w:rFonts w:ascii="Times New Roman" w:hAnsi="Times New Roman" w:cs="Times New Roman"/>
                <w:sz w:val="14"/>
                <w:lang w:val="es-419"/>
              </w:rPr>
            </w:pPr>
          </w:p>
        </w:tc>
        <w:tc>
          <w:tcPr>
            <w:tcW w:w="1125" w:type="dxa"/>
            <w:vMerge/>
            <w:vAlign w:val="center"/>
          </w:tcPr>
          <w:p w14:paraId="010399D1" w14:textId="77777777" w:rsidR="001511C5" w:rsidRPr="009069C5" w:rsidRDefault="001511C5" w:rsidP="00B54271">
            <w:pPr>
              <w:jc w:val="center"/>
              <w:rPr>
                <w:rFonts w:ascii="Times New Roman" w:hAnsi="Times New Roman" w:cs="Times New Roman"/>
                <w:sz w:val="14"/>
                <w:lang w:val="es-419"/>
              </w:rPr>
            </w:pPr>
          </w:p>
        </w:tc>
        <w:tc>
          <w:tcPr>
            <w:tcW w:w="990" w:type="dxa"/>
            <w:vMerge/>
            <w:vAlign w:val="center"/>
          </w:tcPr>
          <w:p w14:paraId="0230A27F" w14:textId="77777777" w:rsidR="001511C5" w:rsidRPr="009069C5" w:rsidRDefault="001511C5" w:rsidP="00B54271">
            <w:pPr>
              <w:rPr>
                <w:rFonts w:ascii="Times New Roman" w:hAnsi="Times New Roman" w:cs="Times New Roman"/>
                <w:sz w:val="14"/>
                <w:lang w:val="es-419"/>
              </w:rPr>
            </w:pPr>
          </w:p>
        </w:tc>
      </w:tr>
      <w:tr w:rsidR="001511C5" w:rsidRPr="009069C5" w14:paraId="11AD6588" w14:textId="77777777" w:rsidTr="00B54271">
        <w:trPr>
          <w:gridAfter w:val="1"/>
          <w:wAfter w:w="16" w:type="dxa"/>
          <w:trHeight w:val="124"/>
          <w:jc w:val="center"/>
        </w:trPr>
        <w:tc>
          <w:tcPr>
            <w:tcW w:w="1446" w:type="dxa"/>
            <w:vMerge w:val="restart"/>
            <w:vAlign w:val="center"/>
          </w:tcPr>
          <w:p w14:paraId="2B898A70"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10.7 Elaboración e implementación de sistema de archivo físico/digital de la División Administrativa</w:t>
            </w:r>
          </w:p>
        </w:tc>
        <w:tc>
          <w:tcPr>
            <w:tcW w:w="1285" w:type="dxa"/>
            <w:vMerge w:val="restart"/>
            <w:vAlign w:val="center"/>
          </w:tcPr>
          <w:p w14:paraId="5690B2A8"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100 % del sistema de archivo físico/digital elaborado e implementado</w:t>
            </w:r>
          </w:p>
        </w:tc>
        <w:tc>
          <w:tcPr>
            <w:tcW w:w="1143" w:type="dxa"/>
            <w:vMerge w:val="restart"/>
            <w:vAlign w:val="center"/>
          </w:tcPr>
          <w:p w14:paraId="0822AF90"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Porcentaje de elaboración e implementación del archivo físico/digital de la División Administrativa</w:t>
            </w:r>
          </w:p>
        </w:tc>
        <w:tc>
          <w:tcPr>
            <w:tcW w:w="1166" w:type="dxa"/>
            <w:vMerge w:val="restart"/>
            <w:vAlign w:val="center"/>
          </w:tcPr>
          <w:p w14:paraId="35B5DEE9"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Sistema de archivo físico/digital</w:t>
            </w:r>
          </w:p>
        </w:tc>
        <w:tc>
          <w:tcPr>
            <w:tcW w:w="950" w:type="dxa"/>
            <w:vMerge w:val="restart"/>
            <w:vAlign w:val="center"/>
          </w:tcPr>
          <w:p w14:paraId="1D3561F2" w14:textId="77777777" w:rsidR="001511C5" w:rsidRPr="009069C5" w:rsidRDefault="001511C5" w:rsidP="00B54271">
            <w:pPr>
              <w:rPr>
                <w:rFonts w:ascii="Times New Roman" w:hAnsi="Times New Roman" w:cs="Times New Roman"/>
                <w:sz w:val="14"/>
                <w:lang w:val="es-419"/>
              </w:rPr>
            </w:pPr>
          </w:p>
        </w:tc>
        <w:tc>
          <w:tcPr>
            <w:tcW w:w="1513" w:type="dxa"/>
            <w:vAlign w:val="center"/>
          </w:tcPr>
          <w:p w14:paraId="23FB3777"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10.7.1 Levantamiento de informaciones para el diseño del sistema archivo</w:t>
            </w:r>
          </w:p>
        </w:tc>
        <w:tc>
          <w:tcPr>
            <w:tcW w:w="1404" w:type="dxa"/>
            <w:vMerge w:val="restart"/>
            <w:vAlign w:val="center"/>
          </w:tcPr>
          <w:p w14:paraId="778B8CB2"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Encargada División Administrativa.</w:t>
            </w:r>
          </w:p>
        </w:tc>
        <w:tc>
          <w:tcPr>
            <w:tcW w:w="1299" w:type="dxa"/>
            <w:vAlign w:val="center"/>
          </w:tcPr>
          <w:p w14:paraId="3FA178E8"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Informaciones identificadas y documentadas</w:t>
            </w:r>
          </w:p>
        </w:tc>
        <w:tc>
          <w:tcPr>
            <w:tcW w:w="1080" w:type="dxa"/>
            <w:vAlign w:val="center"/>
          </w:tcPr>
          <w:p w14:paraId="30A83A05"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Informaciones incompletas o confusas</w:t>
            </w:r>
          </w:p>
        </w:tc>
        <w:tc>
          <w:tcPr>
            <w:tcW w:w="1352" w:type="dxa"/>
            <w:vAlign w:val="center"/>
          </w:tcPr>
          <w:p w14:paraId="40C68E35"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Reuniones de coordinación con el equipo administrativo</w:t>
            </w:r>
          </w:p>
        </w:tc>
        <w:tc>
          <w:tcPr>
            <w:tcW w:w="243" w:type="dxa"/>
            <w:shd w:val="clear" w:color="auto" w:fill="auto"/>
            <w:vAlign w:val="center"/>
          </w:tcPr>
          <w:p w14:paraId="1C4A7088"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6ECBCCBF"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auto"/>
            <w:vAlign w:val="center"/>
          </w:tcPr>
          <w:p w14:paraId="1B7AB632" w14:textId="77777777" w:rsidR="001511C5" w:rsidRPr="009069C5" w:rsidRDefault="001511C5" w:rsidP="00B54271">
            <w:pPr>
              <w:rPr>
                <w:rFonts w:ascii="Times New Roman" w:hAnsi="Times New Roman" w:cs="Times New Roman"/>
                <w:sz w:val="14"/>
                <w:lang w:val="es-419"/>
              </w:rPr>
            </w:pPr>
          </w:p>
        </w:tc>
        <w:tc>
          <w:tcPr>
            <w:tcW w:w="242" w:type="dxa"/>
            <w:gridSpan w:val="3"/>
            <w:shd w:val="clear" w:color="auto" w:fill="auto"/>
            <w:vAlign w:val="center"/>
          </w:tcPr>
          <w:p w14:paraId="4DAC6AEA" w14:textId="77777777" w:rsidR="001511C5" w:rsidRPr="009069C5" w:rsidRDefault="001511C5" w:rsidP="00B54271">
            <w:pPr>
              <w:rPr>
                <w:rFonts w:ascii="Times New Roman" w:hAnsi="Times New Roman" w:cs="Times New Roman"/>
                <w:sz w:val="14"/>
                <w:lang w:val="es-419"/>
              </w:rPr>
            </w:pPr>
          </w:p>
        </w:tc>
        <w:tc>
          <w:tcPr>
            <w:tcW w:w="236" w:type="dxa"/>
            <w:shd w:val="clear" w:color="auto" w:fill="auto"/>
            <w:vAlign w:val="center"/>
          </w:tcPr>
          <w:p w14:paraId="6A8E692C" w14:textId="77777777" w:rsidR="001511C5" w:rsidRPr="009069C5" w:rsidRDefault="001511C5" w:rsidP="00B54271">
            <w:pPr>
              <w:rPr>
                <w:rFonts w:ascii="Times New Roman" w:hAnsi="Times New Roman" w:cs="Times New Roman"/>
                <w:sz w:val="14"/>
                <w:lang w:val="es-419"/>
              </w:rPr>
            </w:pPr>
          </w:p>
        </w:tc>
        <w:tc>
          <w:tcPr>
            <w:tcW w:w="247" w:type="dxa"/>
            <w:shd w:val="clear" w:color="auto" w:fill="auto"/>
            <w:vAlign w:val="center"/>
          </w:tcPr>
          <w:p w14:paraId="7465B8D7"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7D70F39B"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713E89E6"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073D41DB"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5414276E"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auto"/>
            <w:vAlign w:val="center"/>
          </w:tcPr>
          <w:p w14:paraId="24397BA2"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auto"/>
            <w:vAlign w:val="center"/>
          </w:tcPr>
          <w:p w14:paraId="4C48B311" w14:textId="77777777" w:rsidR="001511C5" w:rsidRPr="009069C5" w:rsidRDefault="001511C5" w:rsidP="00B54271">
            <w:pPr>
              <w:rPr>
                <w:rFonts w:ascii="Times New Roman" w:hAnsi="Times New Roman" w:cs="Times New Roman"/>
                <w:sz w:val="14"/>
                <w:lang w:val="es-419"/>
              </w:rPr>
            </w:pPr>
          </w:p>
        </w:tc>
        <w:tc>
          <w:tcPr>
            <w:tcW w:w="995" w:type="dxa"/>
            <w:vMerge w:val="restart"/>
            <w:vAlign w:val="center"/>
          </w:tcPr>
          <w:p w14:paraId="1C0A7C61"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PC, Impresora Multifuncional,</w:t>
            </w:r>
          </w:p>
          <w:p w14:paraId="5952499D"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Material gastable,</w:t>
            </w:r>
          </w:p>
          <w:p w14:paraId="44DEE49A"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lastRenderedPageBreak/>
              <w:t>Archivos físicos</w:t>
            </w:r>
          </w:p>
        </w:tc>
        <w:tc>
          <w:tcPr>
            <w:tcW w:w="1125" w:type="dxa"/>
            <w:vMerge w:val="restart"/>
            <w:vAlign w:val="center"/>
          </w:tcPr>
          <w:p w14:paraId="35F4B63F" w14:textId="77777777" w:rsidR="001511C5" w:rsidRPr="009069C5" w:rsidRDefault="001511C5" w:rsidP="00B54271">
            <w:pPr>
              <w:jc w:val="center"/>
              <w:rPr>
                <w:rFonts w:ascii="Times New Roman" w:hAnsi="Times New Roman" w:cs="Times New Roman"/>
                <w:sz w:val="14"/>
                <w:lang w:val="es-419"/>
              </w:rPr>
            </w:pPr>
            <w:r w:rsidRPr="009069C5">
              <w:rPr>
                <w:rFonts w:ascii="Times New Roman" w:hAnsi="Times New Roman" w:cs="Times New Roman"/>
                <w:sz w:val="14"/>
                <w:lang w:val="es-419"/>
              </w:rPr>
              <w:lastRenderedPageBreak/>
              <w:t>RD$ 0.00</w:t>
            </w:r>
          </w:p>
        </w:tc>
        <w:tc>
          <w:tcPr>
            <w:tcW w:w="990" w:type="dxa"/>
            <w:vMerge w:val="restart"/>
            <w:vAlign w:val="center"/>
          </w:tcPr>
          <w:p w14:paraId="0800619C" w14:textId="77777777" w:rsidR="001511C5" w:rsidRPr="009069C5" w:rsidRDefault="001511C5" w:rsidP="00B54271">
            <w:pPr>
              <w:rPr>
                <w:rFonts w:ascii="Times New Roman" w:hAnsi="Times New Roman" w:cs="Times New Roman"/>
                <w:sz w:val="14"/>
                <w:lang w:val="es-419"/>
              </w:rPr>
            </w:pPr>
          </w:p>
        </w:tc>
      </w:tr>
      <w:tr w:rsidR="001511C5" w:rsidRPr="001B344B" w14:paraId="300BBCEE" w14:textId="77777777" w:rsidTr="00B54271">
        <w:trPr>
          <w:gridAfter w:val="1"/>
          <w:wAfter w:w="16" w:type="dxa"/>
          <w:trHeight w:val="119"/>
          <w:jc w:val="center"/>
        </w:trPr>
        <w:tc>
          <w:tcPr>
            <w:tcW w:w="1446" w:type="dxa"/>
            <w:vMerge/>
            <w:vAlign w:val="center"/>
          </w:tcPr>
          <w:p w14:paraId="441CCD4D"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1FFCD3F9"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415CB87F"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1D1EAD17"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3CE313BD"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6E78FEF7"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10.7.2 Compilación y organización de las informaciones</w:t>
            </w:r>
          </w:p>
        </w:tc>
        <w:tc>
          <w:tcPr>
            <w:tcW w:w="1404" w:type="dxa"/>
            <w:vMerge/>
            <w:vAlign w:val="center"/>
          </w:tcPr>
          <w:p w14:paraId="32DA4A9C" w14:textId="77777777" w:rsidR="001511C5" w:rsidRPr="009069C5" w:rsidRDefault="001511C5" w:rsidP="00B54271">
            <w:pPr>
              <w:rPr>
                <w:rFonts w:ascii="Times New Roman" w:hAnsi="Times New Roman" w:cs="Times New Roman"/>
                <w:sz w:val="14"/>
                <w:lang w:val="es-419"/>
              </w:rPr>
            </w:pPr>
          </w:p>
        </w:tc>
        <w:tc>
          <w:tcPr>
            <w:tcW w:w="1299" w:type="dxa"/>
            <w:vAlign w:val="center"/>
          </w:tcPr>
          <w:p w14:paraId="7B6D0654"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Listado de informaciones para archivar</w:t>
            </w:r>
          </w:p>
        </w:tc>
        <w:tc>
          <w:tcPr>
            <w:tcW w:w="1080" w:type="dxa"/>
            <w:vMerge w:val="restart"/>
            <w:vAlign w:val="center"/>
          </w:tcPr>
          <w:p w14:paraId="2098C58B"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Expedientes extraviados</w:t>
            </w:r>
          </w:p>
        </w:tc>
        <w:tc>
          <w:tcPr>
            <w:tcW w:w="1352" w:type="dxa"/>
            <w:vMerge w:val="restart"/>
            <w:vAlign w:val="center"/>
          </w:tcPr>
          <w:p w14:paraId="1FDF373F"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Asignación de custodia a un colaborador</w:t>
            </w:r>
          </w:p>
        </w:tc>
        <w:tc>
          <w:tcPr>
            <w:tcW w:w="243" w:type="dxa"/>
            <w:shd w:val="clear" w:color="auto" w:fill="auto"/>
            <w:vAlign w:val="center"/>
          </w:tcPr>
          <w:p w14:paraId="515725E1"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17551935"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auto"/>
            <w:vAlign w:val="center"/>
          </w:tcPr>
          <w:p w14:paraId="36B4D262" w14:textId="77777777" w:rsidR="001511C5" w:rsidRPr="009069C5" w:rsidRDefault="001511C5" w:rsidP="00B54271">
            <w:pPr>
              <w:rPr>
                <w:rFonts w:ascii="Times New Roman" w:hAnsi="Times New Roman" w:cs="Times New Roman"/>
                <w:sz w:val="14"/>
                <w:lang w:val="es-419"/>
              </w:rPr>
            </w:pPr>
          </w:p>
        </w:tc>
        <w:tc>
          <w:tcPr>
            <w:tcW w:w="242" w:type="dxa"/>
            <w:gridSpan w:val="3"/>
            <w:shd w:val="clear" w:color="auto" w:fill="auto"/>
            <w:vAlign w:val="center"/>
          </w:tcPr>
          <w:p w14:paraId="51F7C20E" w14:textId="77777777" w:rsidR="001511C5" w:rsidRPr="009069C5" w:rsidRDefault="001511C5" w:rsidP="00B54271">
            <w:pPr>
              <w:rPr>
                <w:rFonts w:ascii="Times New Roman" w:hAnsi="Times New Roman" w:cs="Times New Roman"/>
                <w:sz w:val="14"/>
                <w:lang w:val="es-419"/>
              </w:rPr>
            </w:pPr>
          </w:p>
        </w:tc>
        <w:tc>
          <w:tcPr>
            <w:tcW w:w="236" w:type="dxa"/>
            <w:shd w:val="clear" w:color="auto" w:fill="auto"/>
            <w:vAlign w:val="center"/>
          </w:tcPr>
          <w:p w14:paraId="28DC85BA" w14:textId="77777777" w:rsidR="001511C5" w:rsidRPr="009069C5" w:rsidRDefault="001511C5" w:rsidP="00B54271">
            <w:pPr>
              <w:rPr>
                <w:rFonts w:ascii="Times New Roman" w:hAnsi="Times New Roman" w:cs="Times New Roman"/>
                <w:sz w:val="14"/>
                <w:lang w:val="es-419"/>
              </w:rPr>
            </w:pPr>
          </w:p>
        </w:tc>
        <w:tc>
          <w:tcPr>
            <w:tcW w:w="247" w:type="dxa"/>
            <w:shd w:val="clear" w:color="auto" w:fill="auto"/>
            <w:vAlign w:val="center"/>
          </w:tcPr>
          <w:p w14:paraId="2F0306F7"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222EF5C4"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7E973757"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0A330E54"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63B95A98"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auto"/>
            <w:vAlign w:val="center"/>
          </w:tcPr>
          <w:p w14:paraId="58D56E41"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auto"/>
            <w:vAlign w:val="center"/>
          </w:tcPr>
          <w:p w14:paraId="0EF3A92E"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34ADFCF7" w14:textId="77777777" w:rsidR="001511C5" w:rsidRPr="009069C5" w:rsidRDefault="001511C5" w:rsidP="00B54271">
            <w:pPr>
              <w:rPr>
                <w:rFonts w:ascii="Times New Roman" w:hAnsi="Times New Roman" w:cs="Times New Roman"/>
                <w:sz w:val="14"/>
                <w:lang w:val="es-419"/>
              </w:rPr>
            </w:pPr>
          </w:p>
        </w:tc>
        <w:tc>
          <w:tcPr>
            <w:tcW w:w="1125" w:type="dxa"/>
            <w:vMerge/>
            <w:vAlign w:val="center"/>
          </w:tcPr>
          <w:p w14:paraId="11CE4C80" w14:textId="77777777" w:rsidR="001511C5" w:rsidRPr="009069C5" w:rsidRDefault="001511C5" w:rsidP="00B54271">
            <w:pPr>
              <w:rPr>
                <w:rFonts w:ascii="Times New Roman" w:hAnsi="Times New Roman" w:cs="Times New Roman"/>
                <w:sz w:val="14"/>
                <w:lang w:val="es-419"/>
              </w:rPr>
            </w:pPr>
          </w:p>
        </w:tc>
        <w:tc>
          <w:tcPr>
            <w:tcW w:w="990" w:type="dxa"/>
            <w:vMerge/>
            <w:vAlign w:val="center"/>
          </w:tcPr>
          <w:p w14:paraId="325989E4" w14:textId="77777777" w:rsidR="001511C5" w:rsidRPr="009069C5" w:rsidRDefault="001511C5" w:rsidP="00B54271">
            <w:pPr>
              <w:rPr>
                <w:rFonts w:ascii="Times New Roman" w:hAnsi="Times New Roman" w:cs="Times New Roman"/>
                <w:sz w:val="14"/>
                <w:lang w:val="es-419"/>
              </w:rPr>
            </w:pPr>
          </w:p>
        </w:tc>
      </w:tr>
      <w:tr w:rsidR="001511C5" w:rsidRPr="009069C5" w14:paraId="149F66E6" w14:textId="77777777" w:rsidTr="00B54271">
        <w:trPr>
          <w:gridAfter w:val="1"/>
          <w:wAfter w:w="16" w:type="dxa"/>
          <w:trHeight w:val="119"/>
          <w:jc w:val="center"/>
        </w:trPr>
        <w:tc>
          <w:tcPr>
            <w:tcW w:w="1446" w:type="dxa"/>
            <w:vMerge/>
            <w:vAlign w:val="center"/>
          </w:tcPr>
          <w:p w14:paraId="4D5BCCC7"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55CBD1B9"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07398179"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4428BB93"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69B0CE37"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3EE40FB0"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10.7.3 Diseño y alimentación del sistema de archivo</w:t>
            </w:r>
          </w:p>
        </w:tc>
        <w:tc>
          <w:tcPr>
            <w:tcW w:w="1404" w:type="dxa"/>
            <w:vMerge/>
            <w:vAlign w:val="center"/>
          </w:tcPr>
          <w:p w14:paraId="4E3AA881" w14:textId="77777777" w:rsidR="001511C5" w:rsidRPr="009069C5" w:rsidRDefault="001511C5" w:rsidP="00B54271">
            <w:pPr>
              <w:rPr>
                <w:rFonts w:ascii="Times New Roman" w:hAnsi="Times New Roman" w:cs="Times New Roman"/>
                <w:sz w:val="14"/>
                <w:lang w:val="es-419"/>
              </w:rPr>
            </w:pPr>
          </w:p>
        </w:tc>
        <w:tc>
          <w:tcPr>
            <w:tcW w:w="1299" w:type="dxa"/>
            <w:vMerge w:val="restart"/>
            <w:vAlign w:val="center"/>
          </w:tcPr>
          <w:p w14:paraId="3B5F4756"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documentaciones escaneadas y archivadas</w:t>
            </w:r>
          </w:p>
        </w:tc>
        <w:tc>
          <w:tcPr>
            <w:tcW w:w="1080" w:type="dxa"/>
            <w:vMerge/>
            <w:vAlign w:val="center"/>
          </w:tcPr>
          <w:p w14:paraId="51408C5A" w14:textId="77777777" w:rsidR="001511C5" w:rsidRPr="009069C5" w:rsidRDefault="001511C5" w:rsidP="00B54271">
            <w:pPr>
              <w:rPr>
                <w:rFonts w:ascii="Times New Roman" w:hAnsi="Times New Roman" w:cs="Times New Roman"/>
                <w:sz w:val="14"/>
                <w:lang w:val="es-419"/>
              </w:rPr>
            </w:pPr>
          </w:p>
        </w:tc>
        <w:tc>
          <w:tcPr>
            <w:tcW w:w="1352" w:type="dxa"/>
            <w:vMerge/>
            <w:vAlign w:val="center"/>
          </w:tcPr>
          <w:p w14:paraId="345537EE"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444F7A21"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380D2792"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auto"/>
            <w:vAlign w:val="center"/>
          </w:tcPr>
          <w:p w14:paraId="6BB3CEDF" w14:textId="77777777" w:rsidR="001511C5" w:rsidRPr="009069C5" w:rsidRDefault="001511C5" w:rsidP="00B54271">
            <w:pPr>
              <w:rPr>
                <w:rFonts w:ascii="Times New Roman" w:hAnsi="Times New Roman" w:cs="Times New Roman"/>
                <w:sz w:val="14"/>
                <w:lang w:val="es-419"/>
              </w:rPr>
            </w:pPr>
          </w:p>
        </w:tc>
        <w:tc>
          <w:tcPr>
            <w:tcW w:w="242" w:type="dxa"/>
            <w:gridSpan w:val="3"/>
            <w:shd w:val="clear" w:color="auto" w:fill="auto"/>
            <w:vAlign w:val="center"/>
          </w:tcPr>
          <w:p w14:paraId="6C14421C" w14:textId="77777777" w:rsidR="001511C5" w:rsidRPr="009069C5" w:rsidRDefault="001511C5" w:rsidP="00B54271">
            <w:pPr>
              <w:rPr>
                <w:rFonts w:ascii="Times New Roman" w:hAnsi="Times New Roman" w:cs="Times New Roman"/>
                <w:sz w:val="14"/>
                <w:lang w:val="es-419"/>
              </w:rPr>
            </w:pPr>
          </w:p>
        </w:tc>
        <w:tc>
          <w:tcPr>
            <w:tcW w:w="236" w:type="dxa"/>
            <w:shd w:val="clear" w:color="auto" w:fill="auto"/>
            <w:vAlign w:val="center"/>
          </w:tcPr>
          <w:p w14:paraId="60392B2C" w14:textId="77777777" w:rsidR="001511C5" w:rsidRPr="009069C5" w:rsidRDefault="001511C5" w:rsidP="00B54271">
            <w:pPr>
              <w:rPr>
                <w:rFonts w:ascii="Times New Roman" w:hAnsi="Times New Roman" w:cs="Times New Roman"/>
                <w:sz w:val="14"/>
                <w:lang w:val="es-419"/>
              </w:rPr>
            </w:pPr>
          </w:p>
        </w:tc>
        <w:tc>
          <w:tcPr>
            <w:tcW w:w="247" w:type="dxa"/>
            <w:shd w:val="clear" w:color="auto" w:fill="auto"/>
            <w:vAlign w:val="center"/>
          </w:tcPr>
          <w:p w14:paraId="0C3A32B2"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2FB785DF"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2E97801F"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051B0360" w14:textId="77777777" w:rsidR="001511C5" w:rsidRPr="009069C5" w:rsidRDefault="001511C5" w:rsidP="00B54271">
            <w:pPr>
              <w:rPr>
                <w:rFonts w:ascii="Times New Roman" w:hAnsi="Times New Roman" w:cs="Times New Roman"/>
                <w:sz w:val="14"/>
                <w:lang w:val="es-419"/>
              </w:rPr>
            </w:pPr>
          </w:p>
        </w:tc>
        <w:tc>
          <w:tcPr>
            <w:tcW w:w="244" w:type="dxa"/>
            <w:shd w:val="clear" w:color="auto" w:fill="auto"/>
            <w:vAlign w:val="center"/>
          </w:tcPr>
          <w:p w14:paraId="785D32BE"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auto"/>
            <w:vAlign w:val="center"/>
          </w:tcPr>
          <w:p w14:paraId="2A709E0F"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auto"/>
            <w:vAlign w:val="center"/>
          </w:tcPr>
          <w:p w14:paraId="3D6C62D1"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0217BCB4" w14:textId="77777777" w:rsidR="001511C5" w:rsidRPr="009069C5" w:rsidRDefault="001511C5" w:rsidP="00B54271">
            <w:pPr>
              <w:rPr>
                <w:rFonts w:ascii="Times New Roman" w:hAnsi="Times New Roman" w:cs="Times New Roman"/>
                <w:sz w:val="14"/>
                <w:lang w:val="es-419"/>
              </w:rPr>
            </w:pPr>
          </w:p>
        </w:tc>
        <w:tc>
          <w:tcPr>
            <w:tcW w:w="1125" w:type="dxa"/>
            <w:vMerge/>
            <w:vAlign w:val="center"/>
          </w:tcPr>
          <w:p w14:paraId="63AEF186" w14:textId="77777777" w:rsidR="001511C5" w:rsidRPr="009069C5" w:rsidRDefault="001511C5" w:rsidP="00B54271">
            <w:pPr>
              <w:rPr>
                <w:rFonts w:ascii="Times New Roman" w:hAnsi="Times New Roman" w:cs="Times New Roman"/>
                <w:sz w:val="14"/>
                <w:lang w:val="es-419"/>
              </w:rPr>
            </w:pPr>
          </w:p>
        </w:tc>
        <w:tc>
          <w:tcPr>
            <w:tcW w:w="990" w:type="dxa"/>
            <w:vMerge/>
            <w:vAlign w:val="center"/>
          </w:tcPr>
          <w:p w14:paraId="49747AFF" w14:textId="77777777" w:rsidR="001511C5" w:rsidRPr="009069C5" w:rsidRDefault="001511C5" w:rsidP="00B54271">
            <w:pPr>
              <w:rPr>
                <w:rFonts w:ascii="Times New Roman" w:hAnsi="Times New Roman" w:cs="Times New Roman"/>
                <w:sz w:val="14"/>
                <w:lang w:val="es-419"/>
              </w:rPr>
            </w:pPr>
          </w:p>
        </w:tc>
      </w:tr>
      <w:tr w:rsidR="001511C5" w:rsidRPr="009069C5" w14:paraId="4D8A7DB3" w14:textId="77777777" w:rsidTr="00B54271">
        <w:trPr>
          <w:gridAfter w:val="1"/>
          <w:wAfter w:w="16" w:type="dxa"/>
          <w:trHeight w:val="119"/>
          <w:jc w:val="center"/>
        </w:trPr>
        <w:tc>
          <w:tcPr>
            <w:tcW w:w="1446" w:type="dxa"/>
            <w:vMerge/>
            <w:vAlign w:val="center"/>
          </w:tcPr>
          <w:p w14:paraId="423B4C5D" w14:textId="77777777" w:rsidR="001511C5" w:rsidRPr="009069C5" w:rsidRDefault="001511C5" w:rsidP="00B54271">
            <w:pPr>
              <w:rPr>
                <w:rFonts w:ascii="Times New Roman" w:hAnsi="Times New Roman" w:cs="Times New Roman"/>
                <w:sz w:val="14"/>
                <w:lang w:val="es-419"/>
              </w:rPr>
            </w:pPr>
          </w:p>
        </w:tc>
        <w:tc>
          <w:tcPr>
            <w:tcW w:w="1285" w:type="dxa"/>
            <w:vMerge/>
            <w:vAlign w:val="center"/>
          </w:tcPr>
          <w:p w14:paraId="77ED5835" w14:textId="77777777" w:rsidR="001511C5" w:rsidRPr="009069C5" w:rsidRDefault="001511C5" w:rsidP="00B54271">
            <w:pPr>
              <w:rPr>
                <w:rFonts w:ascii="Times New Roman" w:hAnsi="Times New Roman" w:cs="Times New Roman"/>
                <w:sz w:val="14"/>
                <w:lang w:val="es-419"/>
              </w:rPr>
            </w:pPr>
          </w:p>
        </w:tc>
        <w:tc>
          <w:tcPr>
            <w:tcW w:w="1143" w:type="dxa"/>
            <w:vMerge/>
            <w:vAlign w:val="center"/>
          </w:tcPr>
          <w:p w14:paraId="675DF3F2" w14:textId="77777777" w:rsidR="001511C5" w:rsidRPr="009069C5" w:rsidRDefault="001511C5" w:rsidP="00B54271">
            <w:pPr>
              <w:rPr>
                <w:rFonts w:ascii="Times New Roman" w:hAnsi="Times New Roman" w:cs="Times New Roman"/>
                <w:sz w:val="14"/>
                <w:lang w:val="es-419"/>
              </w:rPr>
            </w:pPr>
          </w:p>
        </w:tc>
        <w:tc>
          <w:tcPr>
            <w:tcW w:w="1166" w:type="dxa"/>
            <w:vMerge/>
            <w:vAlign w:val="center"/>
          </w:tcPr>
          <w:p w14:paraId="1A646D26" w14:textId="77777777" w:rsidR="001511C5" w:rsidRPr="009069C5" w:rsidRDefault="001511C5" w:rsidP="00B54271">
            <w:pPr>
              <w:rPr>
                <w:rFonts w:ascii="Times New Roman" w:hAnsi="Times New Roman" w:cs="Times New Roman"/>
                <w:sz w:val="14"/>
                <w:lang w:val="es-419"/>
              </w:rPr>
            </w:pPr>
          </w:p>
        </w:tc>
        <w:tc>
          <w:tcPr>
            <w:tcW w:w="950" w:type="dxa"/>
            <w:vMerge/>
            <w:vAlign w:val="center"/>
          </w:tcPr>
          <w:p w14:paraId="19BC034E" w14:textId="77777777" w:rsidR="001511C5" w:rsidRPr="009069C5" w:rsidRDefault="001511C5" w:rsidP="00B54271">
            <w:pPr>
              <w:rPr>
                <w:rFonts w:ascii="Times New Roman" w:hAnsi="Times New Roman" w:cs="Times New Roman"/>
                <w:sz w:val="40"/>
                <w:szCs w:val="40"/>
                <w:lang w:val="es-419"/>
              </w:rPr>
            </w:pPr>
          </w:p>
        </w:tc>
        <w:tc>
          <w:tcPr>
            <w:tcW w:w="1513" w:type="dxa"/>
            <w:vAlign w:val="center"/>
          </w:tcPr>
          <w:p w14:paraId="5CD77929" w14:textId="77777777" w:rsidR="001511C5" w:rsidRPr="009069C5" w:rsidRDefault="001511C5" w:rsidP="00B54271">
            <w:pPr>
              <w:rPr>
                <w:rFonts w:ascii="Times New Roman" w:hAnsi="Times New Roman" w:cs="Times New Roman"/>
                <w:sz w:val="14"/>
                <w:lang w:val="es-419"/>
              </w:rPr>
            </w:pPr>
            <w:r w:rsidRPr="009069C5">
              <w:rPr>
                <w:rFonts w:ascii="Times New Roman" w:hAnsi="Times New Roman" w:cs="Times New Roman"/>
                <w:sz w:val="14"/>
                <w:lang w:val="es-419"/>
              </w:rPr>
              <w:t>10.7.4 Implementación del sistema.</w:t>
            </w:r>
          </w:p>
        </w:tc>
        <w:tc>
          <w:tcPr>
            <w:tcW w:w="1404" w:type="dxa"/>
            <w:vMerge/>
            <w:vAlign w:val="center"/>
          </w:tcPr>
          <w:p w14:paraId="51501214" w14:textId="77777777" w:rsidR="001511C5" w:rsidRPr="009069C5" w:rsidRDefault="001511C5" w:rsidP="00B54271">
            <w:pPr>
              <w:rPr>
                <w:rFonts w:ascii="Times New Roman" w:hAnsi="Times New Roman" w:cs="Times New Roman"/>
                <w:sz w:val="14"/>
                <w:lang w:val="es-419"/>
              </w:rPr>
            </w:pPr>
          </w:p>
        </w:tc>
        <w:tc>
          <w:tcPr>
            <w:tcW w:w="1299" w:type="dxa"/>
            <w:vMerge/>
            <w:vAlign w:val="center"/>
          </w:tcPr>
          <w:p w14:paraId="07D27098" w14:textId="77777777" w:rsidR="001511C5" w:rsidRPr="009069C5" w:rsidRDefault="001511C5" w:rsidP="00B54271">
            <w:pPr>
              <w:rPr>
                <w:rFonts w:ascii="Times New Roman" w:hAnsi="Times New Roman" w:cs="Times New Roman"/>
                <w:sz w:val="14"/>
                <w:lang w:val="es-419"/>
              </w:rPr>
            </w:pPr>
          </w:p>
        </w:tc>
        <w:tc>
          <w:tcPr>
            <w:tcW w:w="1080" w:type="dxa"/>
            <w:vMerge/>
            <w:vAlign w:val="center"/>
          </w:tcPr>
          <w:p w14:paraId="2F363D34" w14:textId="77777777" w:rsidR="001511C5" w:rsidRPr="009069C5" w:rsidRDefault="001511C5" w:rsidP="00B54271">
            <w:pPr>
              <w:rPr>
                <w:rFonts w:ascii="Times New Roman" w:hAnsi="Times New Roman" w:cs="Times New Roman"/>
                <w:sz w:val="14"/>
                <w:lang w:val="es-419"/>
              </w:rPr>
            </w:pPr>
          </w:p>
        </w:tc>
        <w:tc>
          <w:tcPr>
            <w:tcW w:w="1352" w:type="dxa"/>
            <w:vMerge/>
            <w:vAlign w:val="center"/>
          </w:tcPr>
          <w:p w14:paraId="4ED6C064" w14:textId="77777777" w:rsidR="001511C5" w:rsidRPr="009069C5" w:rsidRDefault="001511C5" w:rsidP="00B54271">
            <w:pPr>
              <w:rPr>
                <w:rFonts w:ascii="Times New Roman" w:hAnsi="Times New Roman" w:cs="Times New Roman"/>
                <w:sz w:val="14"/>
                <w:lang w:val="es-419"/>
              </w:rPr>
            </w:pPr>
          </w:p>
        </w:tc>
        <w:tc>
          <w:tcPr>
            <w:tcW w:w="243" w:type="dxa"/>
            <w:shd w:val="clear" w:color="auto" w:fill="auto"/>
            <w:vAlign w:val="center"/>
          </w:tcPr>
          <w:p w14:paraId="1F9FA7A1"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4AEE8329" w14:textId="77777777" w:rsidR="001511C5" w:rsidRPr="009069C5" w:rsidRDefault="001511C5" w:rsidP="00B54271">
            <w:pPr>
              <w:rPr>
                <w:rFonts w:ascii="Times New Roman" w:hAnsi="Times New Roman" w:cs="Times New Roman"/>
                <w:sz w:val="14"/>
                <w:lang w:val="es-419"/>
              </w:rPr>
            </w:pPr>
          </w:p>
        </w:tc>
        <w:tc>
          <w:tcPr>
            <w:tcW w:w="260" w:type="dxa"/>
            <w:gridSpan w:val="2"/>
            <w:shd w:val="clear" w:color="auto" w:fill="BEBEBE" w:themeFill="text2" w:themeFillTint="66"/>
            <w:vAlign w:val="center"/>
          </w:tcPr>
          <w:p w14:paraId="3B2A9429" w14:textId="77777777" w:rsidR="001511C5" w:rsidRPr="009069C5" w:rsidRDefault="001511C5" w:rsidP="00B54271">
            <w:pPr>
              <w:rPr>
                <w:rFonts w:ascii="Times New Roman" w:hAnsi="Times New Roman" w:cs="Times New Roman"/>
                <w:sz w:val="14"/>
                <w:lang w:val="es-419"/>
              </w:rPr>
            </w:pPr>
          </w:p>
        </w:tc>
        <w:tc>
          <w:tcPr>
            <w:tcW w:w="242" w:type="dxa"/>
            <w:gridSpan w:val="3"/>
            <w:shd w:val="clear" w:color="auto" w:fill="BEBEBE" w:themeFill="text2" w:themeFillTint="66"/>
            <w:vAlign w:val="center"/>
          </w:tcPr>
          <w:p w14:paraId="6B82C1AF" w14:textId="77777777" w:rsidR="001511C5" w:rsidRPr="009069C5" w:rsidRDefault="001511C5"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24D39C8" w14:textId="77777777" w:rsidR="001511C5" w:rsidRPr="009069C5" w:rsidRDefault="001511C5" w:rsidP="00B54271">
            <w:pPr>
              <w:rPr>
                <w:rFonts w:ascii="Times New Roman" w:hAnsi="Times New Roman" w:cs="Times New Roman"/>
                <w:sz w:val="14"/>
                <w:lang w:val="es-419"/>
              </w:rPr>
            </w:pPr>
          </w:p>
        </w:tc>
        <w:tc>
          <w:tcPr>
            <w:tcW w:w="247" w:type="dxa"/>
            <w:shd w:val="clear" w:color="auto" w:fill="BEBEBE" w:themeFill="text2" w:themeFillTint="66"/>
            <w:vAlign w:val="center"/>
          </w:tcPr>
          <w:p w14:paraId="37AE7404"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3AA5866F"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7B232703" w14:textId="77777777" w:rsidR="001511C5" w:rsidRPr="009069C5" w:rsidRDefault="001511C5" w:rsidP="00B54271">
            <w:pPr>
              <w:rPr>
                <w:rFonts w:ascii="Times New Roman" w:hAnsi="Times New Roman" w:cs="Times New Roman"/>
                <w:sz w:val="14"/>
                <w:lang w:val="es-419"/>
              </w:rPr>
            </w:pPr>
          </w:p>
        </w:tc>
        <w:tc>
          <w:tcPr>
            <w:tcW w:w="243" w:type="dxa"/>
            <w:shd w:val="clear" w:color="auto" w:fill="BEBEBE" w:themeFill="text2" w:themeFillTint="66"/>
            <w:vAlign w:val="center"/>
          </w:tcPr>
          <w:p w14:paraId="0E9CA45D" w14:textId="77777777" w:rsidR="001511C5" w:rsidRPr="009069C5" w:rsidRDefault="001511C5" w:rsidP="00B54271">
            <w:pPr>
              <w:rPr>
                <w:rFonts w:ascii="Times New Roman" w:hAnsi="Times New Roman" w:cs="Times New Roman"/>
                <w:sz w:val="14"/>
                <w:lang w:val="es-419"/>
              </w:rPr>
            </w:pPr>
          </w:p>
        </w:tc>
        <w:tc>
          <w:tcPr>
            <w:tcW w:w="244" w:type="dxa"/>
            <w:shd w:val="clear" w:color="auto" w:fill="BEBEBE" w:themeFill="text2" w:themeFillTint="66"/>
            <w:vAlign w:val="center"/>
          </w:tcPr>
          <w:p w14:paraId="2A5A4A72" w14:textId="77777777" w:rsidR="001511C5" w:rsidRPr="009069C5" w:rsidRDefault="001511C5"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64E6B5E7" w14:textId="77777777" w:rsidR="001511C5" w:rsidRPr="009069C5" w:rsidRDefault="001511C5" w:rsidP="00B54271">
            <w:pPr>
              <w:rPr>
                <w:rFonts w:ascii="Times New Roman" w:hAnsi="Times New Roman" w:cs="Times New Roman"/>
                <w:sz w:val="14"/>
                <w:lang w:val="es-419"/>
              </w:rPr>
            </w:pPr>
          </w:p>
        </w:tc>
        <w:tc>
          <w:tcPr>
            <w:tcW w:w="247" w:type="dxa"/>
            <w:gridSpan w:val="2"/>
            <w:shd w:val="clear" w:color="auto" w:fill="BEBEBE" w:themeFill="text2" w:themeFillTint="66"/>
            <w:vAlign w:val="center"/>
          </w:tcPr>
          <w:p w14:paraId="01DD4B7E" w14:textId="77777777" w:rsidR="001511C5" w:rsidRPr="009069C5" w:rsidRDefault="001511C5" w:rsidP="00B54271">
            <w:pPr>
              <w:rPr>
                <w:rFonts w:ascii="Times New Roman" w:hAnsi="Times New Roman" w:cs="Times New Roman"/>
                <w:sz w:val="14"/>
                <w:lang w:val="es-419"/>
              </w:rPr>
            </w:pPr>
          </w:p>
        </w:tc>
        <w:tc>
          <w:tcPr>
            <w:tcW w:w="995" w:type="dxa"/>
            <w:vMerge/>
            <w:vAlign w:val="center"/>
          </w:tcPr>
          <w:p w14:paraId="21A5DBD2" w14:textId="77777777" w:rsidR="001511C5" w:rsidRPr="009069C5" w:rsidRDefault="001511C5" w:rsidP="00B54271">
            <w:pPr>
              <w:rPr>
                <w:rFonts w:ascii="Times New Roman" w:hAnsi="Times New Roman" w:cs="Times New Roman"/>
                <w:sz w:val="14"/>
                <w:lang w:val="es-419"/>
              </w:rPr>
            </w:pPr>
          </w:p>
        </w:tc>
        <w:tc>
          <w:tcPr>
            <w:tcW w:w="1125" w:type="dxa"/>
            <w:vMerge/>
            <w:vAlign w:val="center"/>
          </w:tcPr>
          <w:p w14:paraId="72EEBFDC" w14:textId="77777777" w:rsidR="001511C5" w:rsidRPr="009069C5" w:rsidRDefault="001511C5" w:rsidP="00B54271">
            <w:pPr>
              <w:rPr>
                <w:rFonts w:ascii="Times New Roman" w:hAnsi="Times New Roman" w:cs="Times New Roman"/>
                <w:sz w:val="14"/>
                <w:lang w:val="es-419"/>
              </w:rPr>
            </w:pPr>
          </w:p>
        </w:tc>
        <w:tc>
          <w:tcPr>
            <w:tcW w:w="990" w:type="dxa"/>
            <w:vMerge/>
            <w:vAlign w:val="center"/>
          </w:tcPr>
          <w:p w14:paraId="4C435115" w14:textId="77777777" w:rsidR="001511C5" w:rsidRPr="009069C5" w:rsidRDefault="001511C5" w:rsidP="00B54271">
            <w:pPr>
              <w:rPr>
                <w:rFonts w:ascii="Times New Roman" w:hAnsi="Times New Roman" w:cs="Times New Roman"/>
                <w:sz w:val="14"/>
                <w:lang w:val="es-419"/>
              </w:rPr>
            </w:pPr>
          </w:p>
        </w:tc>
      </w:tr>
      <w:tr w:rsidR="001511C5" w:rsidRPr="009069C5" w14:paraId="426371F2" w14:textId="77777777" w:rsidTr="00B54271">
        <w:trPr>
          <w:gridAfter w:val="1"/>
          <w:wAfter w:w="16" w:type="dxa"/>
          <w:trHeight w:val="148"/>
          <w:jc w:val="center"/>
        </w:trPr>
        <w:tc>
          <w:tcPr>
            <w:tcW w:w="18685" w:type="dxa"/>
            <w:gridSpan w:val="30"/>
            <w:shd w:val="clear" w:color="auto" w:fill="FF0000"/>
          </w:tcPr>
          <w:p w14:paraId="55052B85" w14:textId="77777777" w:rsidR="001511C5" w:rsidRPr="009069C5" w:rsidRDefault="001511C5" w:rsidP="00B54271">
            <w:pPr>
              <w:rPr>
                <w:rFonts w:ascii="Times New Roman" w:hAnsi="Times New Roman" w:cs="Times New Roman"/>
                <w:sz w:val="10"/>
                <w:lang w:val="es-419"/>
              </w:rPr>
            </w:pPr>
          </w:p>
        </w:tc>
      </w:tr>
    </w:tbl>
    <w:p w14:paraId="48265CF3" w14:textId="77777777" w:rsidR="00823541" w:rsidRPr="009069C5" w:rsidRDefault="00823541" w:rsidP="00341167">
      <w:pPr>
        <w:shd w:val="clear" w:color="auto" w:fill="FFFFFF"/>
        <w:tabs>
          <w:tab w:val="left" w:pos="1294"/>
        </w:tabs>
        <w:spacing w:after="280" w:line="233" w:lineRule="auto"/>
        <w:jc w:val="both"/>
        <w:rPr>
          <w:lang w:val="es-419"/>
        </w:rPr>
      </w:pPr>
    </w:p>
    <w:p w14:paraId="5EAACA6E" w14:textId="77777777" w:rsidR="00856233" w:rsidRPr="009069C5" w:rsidRDefault="00856233" w:rsidP="00341167">
      <w:pPr>
        <w:shd w:val="clear" w:color="auto" w:fill="FFFFFF"/>
        <w:tabs>
          <w:tab w:val="left" w:pos="1294"/>
        </w:tabs>
        <w:spacing w:after="280" w:line="233" w:lineRule="auto"/>
        <w:jc w:val="both"/>
        <w:rPr>
          <w:lang w:val="es-419"/>
        </w:rPr>
      </w:pPr>
    </w:p>
    <w:p w14:paraId="717309E5" w14:textId="77777777" w:rsidR="00856233" w:rsidRPr="009069C5" w:rsidRDefault="00856233" w:rsidP="00341167">
      <w:pPr>
        <w:shd w:val="clear" w:color="auto" w:fill="FFFFFF"/>
        <w:tabs>
          <w:tab w:val="left" w:pos="1294"/>
        </w:tabs>
        <w:spacing w:after="280" w:line="233" w:lineRule="auto"/>
        <w:jc w:val="both"/>
        <w:rPr>
          <w:lang w:val="es-419"/>
        </w:rPr>
      </w:pPr>
    </w:p>
    <w:p w14:paraId="26E121E3" w14:textId="77777777" w:rsidR="00856233" w:rsidRPr="009069C5" w:rsidRDefault="00856233" w:rsidP="00341167">
      <w:pPr>
        <w:shd w:val="clear" w:color="auto" w:fill="FFFFFF"/>
        <w:tabs>
          <w:tab w:val="left" w:pos="1294"/>
        </w:tabs>
        <w:spacing w:after="280" w:line="233" w:lineRule="auto"/>
        <w:jc w:val="both"/>
        <w:rPr>
          <w:lang w:val="es-419"/>
        </w:rPr>
      </w:pPr>
    </w:p>
    <w:tbl>
      <w:tblPr>
        <w:tblStyle w:val="Tablaconcuadrcula"/>
        <w:tblW w:w="19149" w:type="dxa"/>
        <w:jc w:val="center"/>
        <w:tblLayout w:type="fixed"/>
        <w:tblLook w:val="04A0" w:firstRow="1" w:lastRow="0" w:firstColumn="1" w:lastColumn="0" w:noHBand="0" w:noVBand="1"/>
      </w:tblPr>
      <w:tblGrid>
        <w:gridCol w:w="1442"/>
        <w:gridCol w:w="1284"/>
        <w:gridCol w:w="1140"/>
        <w:gridCol w:w="1164"/>
        <w:gridCol w:w="949"/>
        <w:gridCol w:w="1516"/>
        <w:gridCol w:w="1408"/>
        <w:gridCol w:w="1302"/>
        <w:gridCol w:w="1200"/>
        <w:gridCol w:w="1236"/>
        <w:gridCol w:w="242"/>
        <w:gridCol w:w="244"/>
        <w:gridCol w:w="229"/>
        <w:gridCol w:w="7"/>
        <w:gridCol w:w="236"/>
        <w:gridCol w:w="242"/>
        <w:gridCol w:w="13"/>
        <w:gridCol w:w="223"/>
        <w:gridCol w:w="19"/>
        <w:gridCol w:w="221"/>
        <w:gridCol w:w="21"/>
        <w:gridCol w:w="243"/>
        <w:gridCol w:w="19"/>
        <w:gridCol w:w="223"/>
        <w:gridCol w:w="13"/>
        <w:gridCol w:w="229"/>
        <w:gridCol w:w="7"/>
        <w:gridCol w:w="241"/>
        <w:gridCol w:w="142"/>
        <w:gridCol w:w="103"/>
        <w:gridCol w:w="1373"/>
        <w:gridCol w:w="1134"/>
        <w:gridCol w:w="1084"/>
      </w:tblGrid>
      <w:tr w:rsidR="006B027B" w:rsidRPr="009069C5" w14:paraId="0AAECBD2" w14:textId="77777777" w:rsidTr="00B54271">
        <w:trPr>
          <w:trHeight w:val="523"/>
          <w:jc w:val="center"/>
        </w:trPr>
        <w:tc>
          <w:tcPr>
            <w:tcW w:w="19149" w:type="dxa"/>
            <w:gridSpan w:val="33"/>
            <w:shd w:val="clear" w:color="auto" w:fill="002060"/>
          </w:tcPr>
          <w:p w14:paraId="5AD7B9B8" w14:textId="77777777" w:rsidR="006B027B" w:rsidRPr="009069C5" w:rsidRDefault="006B027B" w:rsidP="00B54271">
            <w:pPr>
              <w:tabs>
                <w:tab w:val="left" w:pos="6205"/>
              </w:tabs>
              <w:jc w:val="center"/>
              <w:rPr>
                <w:rFonts w:ascii="Times New Roman" w:hAnsi="Times New Roman" w:cs="Times New Roman"/>
                <w:sz w:val="10"/>
                <w:szCs w:val="10"/>
                <w:lang w:val="es-419"/>
              </w:rPr>
            </w:pPr>
          </w:p>
          <w:p w14:paraId="20FCB3D1" w14:textId="77777777" w:rsidR="006B027B" w:rsidRPr="009069C5" w:rsidRDefault="006B027B" w:rsidP="00B54271">
            <w:pPr>
              <w:shd w:val="clear" w:color="auto" w:fill="002060"/>
              <w:jc w:val="center"/>
              <w:rPr>
                <w:rFonts w:ascii="Times New Roman" w:hAnsi="Times New Roman" w:cs="Times New Roman"/>
                <w:b/>
                <w:sz w:val="32"/>
                <w:lang w:val="es-419"/>
              </w:rPr>
            </w:pPr>
            <w:r w:rsidRPr="009069C5">
              <w:rPr>
                <w:rFonts w:ascii="Times New Roman" w:hAnsi="Times New Roman" w:cs="Times New Roman"/>
                <w:b/>
                <w:sz w:val="32"/>
                <w:lang w:val="es-419"/>
              </w:rPr>
              <w:t>PLAN OPERATIVO ANUAL 2023</w:t>
            </w:r>
          </w:p>
          <w:p w14:paraId="198B28F4" w14:textId="77777777" w:rsidR="006B027B" w:rsidRPr="009069C5" w:rsidRDefault="006B027B" w:rsidP="00B54271">
            <w:pPr>
              <w:jc w:val="center"/>
              <w:rPr>
                <w:rFonts w:ascii="Times New Roman" w:hAnsi="Times New Roman" w:cs="Times New Roman"/>
                <w:sz w:val="10"/>
                <w:szCs w:val="10"/>
                <w:lang w:val="es-419"/>
              </w:rPr>
            </w:pPr>
          </w:p>
        </w:tc>
      </w:tr>
      <w:tr w:rsidR="006B027B" w:rsidRPr="009069C5" w14:paraId="756887A8" w14:textId="77777777" w:rsidTr="00B54271">
        <w:trPr>
          <w:trHeight w:val="333"/>
          <w:jc w:val="center"/>
        </w:trPr>
        <w:tc>
          <w:tcPr>
            <w:tcW w:w="19149" w:type="dxa"/>
            <w:gridSpan w:val="33"/>
          </w:tcPr>
          <w:p w14:paraId="6ECDED16" w14:textId="77777777" w:rsidR="006B027B" w:rsidRPr="009069C5" w:rsidRDefault="006B027B" w:rsidP="00B54271">
            <w:pPr>
              <w:rPr>
                <w:rFonts w:ascii="Times New Roman" w:hAnsi="Times New Roman" w:cs="Times New Roman"/>
                <w:sz w:val="10"/>
                <w:szCs w:val="10"/>
                <w:lang w:val="es-419"/>
              </w:rPr>
            </w:pPr>
          </w:p>
          <w:p w14:paraId="6D0D4EDD" w14:textId="77777777" w:rsidR="006B027B" w:rsidRPr="009069C5" w:rsidRDefault="006B027B" w:rsidP="00B54271">
            <w:pPr>
              <w:pStyle w:val="Sinespaciado"/>
              <w:rPr>
                <w:rFonts w:ascii="Times New Roman" w:hAnsi="Times New Roman" w:cs="Times New Roman"/>
                <w:sz w:val="24"/>
                <w:szCs w:val="24"/>
                <w:lang w:val="es-419"/>
              </w:rPr>
            </w:pPr>
            <w:r w:rsidRPr="009069C5">
              <w:rPr>
                <w:rFonts w:ascii="Times New Roman" w:hAnsi="Times New Roman" w:cs="Times New Roman"/>
                <w:b/>
                <w:sz w:val="24"/>
                <w:szCs w:val="24"/>
                <w:lang w:val="es-419"/>
              </w:rPr>
              <w:t>UNIDAD:</w:t>
            </w:r>
            <w:r w:rsidRPr="009069C5">
              <w:rPr>
                <w:rFonts w:ascii="Times New Roman" w:hAnsi="Times New Roman" w:cs="Times New Roman"/>
                <w:sz w:val="24"/>
                <w:szCs w:val="24"/>
                <w:lang w:val="es-419"/>
              </w:rPr>
              <w:t xml:space="preserve"> División Financiera</w:t>
            </w:r>
          </w:p>
          <w:p w14:paraId="32976773" w14:textId="77777777" w:rsidR="006B027B" w:rsidRPr="009069C5" w:rsidRDefault="006B027B" w:rsidP="00B54271">
            <w:pPr>
              <w:pStyle w:val="Sinespaciado"/>
              <w:rPr>
                <w:rFonts w:ascii="Times New Roman" w:hAnsi="Times New Roman" w:cs="Times New Roman"/>
                <w:sz w:val="10"/>
                <w:szCs w:val="10"/>
                <w:lang w:val="es-419"/>
              </w:rPr>
            </w:pPr>
          </w:p>
        </w:tc>
      </w:tr>
      <w:tr w:rsidR="006B027B" w:rsidRPr="009069C5" w14:paraId="359310A7" w14:textId="77777777" w:rsidTr="00B54271">
        <w:trPr>
          <w:trHeight w:val="124"/>
          <w:jc w:val="center"/>
        </w:trPr>
        <w:tc>
          <w:tcPr>
            <w:tcW w:w="19149" w:type="dxa"/>
            <w:gridSpan w:val="33"/>
            <w:shd w:val="clear" w:color="auto" w:fill="808080" w:themeFill="background1" w:themeFillShade="80"/>
          </w:tcPr>
          <w:p w14:paraId="462932EA" w14:textId="77777777" w:rsidR="006B027B" w:rsidRPr="009069C5" w:rsidRDefault="006B027B" w:rsidP="00B54271">
            <w:pPr>
              <w:rPr>
                <w:rFonts w:ascii="Times New Roman" w:hAnsi="Times New Roman" w:cs="Times New Roman"/>
                <w:sz w:val="10"/>
                <w:lang w:val="es-419"/>
              </w:rPr>
            </w:pPr>
          </w:p>
        </w:tc>
      </w:tr>
      <w:tr w:rsidR="006B027B" w:rsidRPr="001B344B" w14:paraId="773C8631" w14:textId="77777777" w:rsidTr="00B54271">
        <w:trPr>
          <w:trHeight w:val="247"/>
          <w:jc w:val="center"/>
        </w:trPr>
        <w:tc>
          <w:tcPr>
            <w:tcW w:w="19149" w:type="dxa"/>
            <w:gridSpan w:val="33"/>
          </w:tcPr>
          <w:p w14:paraId="65F2A1BE" w14:textId="77777777" w:rsidR="006B027B" w:rsidRPr="009069C5" w:rsidRDefault="006B027B" w:rsidP="00B54271">
            <w:pPr>
              <w:rPr>
                <w:rFonts w:ascii="Times New Roman" w:hAnsi="Times New Roman" w:cs="Times New Roman"/>
                <w:lang w:val="es-419"/>
              </w:rPr>
            </w:pPr>
            <w:r w:rsidRPr="009069C5">
              <w:rPr>
                <w:rFonts w:ascii="Times New Roman" w:hAnsi="Times New Roman" w:cs="Times New Roman"/>
                <w:b/>
                <w:lang w:val="es-419"/>
              </w:rPr>
              <w:t>Línea de Acción:</w:t>
            </w:r>
            <w:r w:rsidRPr="009069C5">
              <w:rPr>
                <w:rFonts w:ascii="Times New Roman" w:hAnsi="Times New Roman" w:cs="Times New Roman"/>
                <w:lang w:val="es-419"/>
              </w:rPr>
              <w:t xml:space="preserve"> </w:t>
            </w:r>
          </w:p>
          <w:p w14:paraId="2833F661" w14:textId="77777777" w:rsidR="006B027B" w:rsidRPr="009069C5" w:rsidRDefault="006B027B" w:rsidP="00B54271">
            <w:pPr>
              <w:rPr>
                <w:rFonts w:ascii="Times New Roman" w:hAnsi="Times New Roman" w:cs="Times New Roman"/>
                <w:lang w:val="es-419"/>
              </w:rPr>
            </w:pPr>
            <w:r w:rsidRPr="009069C5">
              <w:rPr>
                <w:rFonts w:ascii="Times New Roman" w:hAnsi="Times New Roman" w:cs="Times New Roman"/>
                <w:b/>
                <w:bCs/>
                <w:lang w:val="es-419"/>
              </w:rPr>
              <w:t>1.1.1-</w:t>
            </w:r>
            <w:r w:rsidRPr="009069C5">
              <w:rPr>
                <w:rFonts w:ascii="Times New Roman" w:hAnsi="Times New Roman" w:cs="Times New Roman"/>
                <w:lang w:val="es-419"/>
              </w:rPr>
              <w:t xml:space="preserve"> Implementar un sistema del control interno para el manejo de acceso a la información que garantice la transparencia, la rendición de cuentas y la calidad del gasto.</w:t>
            </w:r>
          </w:p>
          <w:p w14:paraId="6C7FA07B" w14:textId="77777777" w:rsidR="006B027B" w:rsidRPr="009069C5" w:rsidRDefault="006B027B" w:rsidP="00B54271">
            <w:pPr>
              <w:rPr>
                <w:rFonts w:ascii="Times New Roman" w:hAnsi="Times New Roman" w:cs="Times New Roman"/>
                <w:lang w:val="es-419"/>
              </w:rPr>
            </w:pPr>
            <w:r w:rsidRPr="009069C5">
              <w:rPr>
                <w:rFonts w:ascii="Times New Roman" w:hAnsi="Times New Roman" w:cs="Times New Roman"/>
                <w:b/>
                <w:bCs/>
                <w:lang w:val="es-419"/>
              </w:rPr>
              <w:t xml:space="preserve">1.1.2- </w:t>
            </w:r>
            <w:r w:rsidRPr="009069C5">
              <w:rPr>
                <w:rFonts w:ascii="Times New Roman" w:hAnsi="Times New Roman" w:cs="Times New Roman"/>
                <w:lang w:val="es-419"/>
              </w:rPr>
              <w:t>Fomentar la gestión integrada de procesos, basada en la medición, monitoreo y evaluación.</w:t>
            </w:r>
          </w:p>
        </w:tc>
      </w:tr>
      <w:tr w:rsidR="006B027B" w:rsidRPr="001B344B" w14:paraId="3C5638BC" w14:textId="77777777" w:rsidTr="00B54271">
        <w:trPr>
          <w:trHeight w:val="124"/>
          <w:jc w:val="center"/>
        </w:trPr>
        <w:tc>
          <w:tcPr>
            <w:tcW w:w="19149" w:type="dxa"/>
            <w:gridSpan w:val="33"/>
            <w:shd w:val="clear" w:color="auto" w:fill="72F1E2" w:themeFill="accent2" w:themeFillTint="99"/>
          </w:tcPr>
          <w:p w14:paraId="67F4FB36" w14:textId="77777777" w:rsidR="006B027B" w:rsidRPr="009069C5" w:rsidRDefault="006B027B" w:rsidP="00B54271">
            <w:pPr>
              <w:rPr>
                <w:rFonts w:ascii="Times New Roman" w:hAnsi="Times New Roman" w:cs="Times New Roman"/>
                <w:sz w:val="10"/>
                <w:lang w:val="es-419"/>
              </w:rPr>
            </w:pPr>
          </w:p>
        </w:tc>
      </w:tr>
      <w:tr w:rsidR="006B027B" w:rsidRPr="001B344B" w14:paraId="69A775B7" w14:textId="77777777" w:rsidTr="00B54271">
        <w:trPr>
          <w:trHeight w:val="247"/>
          <w:jc w:val="center"/>
        </w:trPr>
        <w:tc>
          <w:tcPr>
            <w:tcW w:w="19149" w:type="dxa"/>
            <w:gridSpan w:val="33"/>
          </w:tcPr>
          <w:p w14:paraId="52CB5046" w14:textId="77777777" w:rsidR="006B027B" w:rsidRPr="009069C5" w:rsidRDefault="006B027B" w:rsidP="00B54271">
            <w:pPr>
              <w:pStyle w:val="Sinespaciado"/>
              <w:rPr>
                <w:rFonts w:ascii="Times New Roman" w:hAnsi="Times New Roman" w:cs="Times New Roman"/>
                <w:lang w:val="es-419"/>
              </w:rPr>
            </w:pPr>
            <w:r w:rsidRPr="009069C5">
              <w:rPr>
                <w:rFonts w:ascii="Times New Roman" w:hAnsi="Times New Roman" w:cs="Times New Roman"/>
                <w:b/>
                <w:lang w:val="es-419"/>
              </w:rPr>
              <w:t>Lineamiento Operativo:</w:t>
            </w:r>
          </w:p>
          <w:p w14:paraId="5CD36E4F" w14:textId="77777777" w:rsidR="006B027B" w:rsidRPr="009069C5" w:rsidRDefault="006B027B" w:rsidP="00FE71B1">
            <w:pPr>
              <w:pStyle w:val="Sinespaciado"/>
              <w:numPr>
                <w:ilvl w:val="0"/>
                <w:numId w:val="31"/>
              </w:numPr>
              <w:rPr>
                <w:rFonts w:ascii="Times New Roman" w:hAnsi="Times New Roman" w:cs="Times New Roman"/>
                <w:lang w:val="es-419"/>
              </w:rPr>
            </w:pPr>
            <w:r w:rsidRPr="009069C5">
              <w:rPr>
                <w:rFonts w:ascii="Times New Roman" w:hAnsi="Times New Roman" w:cs="Times New Roman"/>
                <w:lang w:val="es-419"/>
              </w:rPr>
              <w:t>Gestión eficiente y eficaz del presupuesto institucional.</w:t>
            </w:r>
          </w:p>
          <w:p w14:paraId="363BC795" w14:textId="77777777" w:rsidR="006B027B" w:rsidRPr="009069C5" w:rsidRDefault="006B027B" w:rsidP="00FE71B1">
            <w:pPr>
              <w:pStyle w:val="Sinespaciado"/>
              <w:numPr>
                <w:ilvl w:val="0"/>
                <w:numId w:val="31"/>
              </w:numPr>
              <w:rPr>
                <w:rFonts w:ascii="Times New Roman" w:hAnsi="Times New Roman" w:cs="Times New Roman"/>
                <w:lang w:val="es-419"/>
              </w:rPr>
            </w:pPr>
            <w:r w:rsidRPr="009069C5">
              <w:rPr>
                <w:rFonts w:ascii="Times New Roman" w:hAnsi="Times New Roman" w:cs="Times New Roman"/>
                <w:lang w:val="es-419"/>
              </w:rPr>
              <w:t>Gestión eficiente y eficaz de los procesos de registro contable</w:t>
            </w:r>
          </w:p>
          <w:p w14:paraId="2E6474C6" w14:textId="77777777" w:rsidR="006B027B" w:rsidRPr="009069C5" w:rsidRDefault="006B027B" w:rsidP="00FE71B1">
            <w:pPr>
              <w:pStyle w:val="Sinespaciado"/>
              <w:numPr>
                <w:ilvl w:val="0"/>
                <w:numId w:val="31"/>
              </w:numPr>
              <w:rPr>
                <w:rFonts w:ascii="Times New Roman" w:hAnsi="Times New Roman" w:cs="Times New Roman"/>
                <w:lang w:val="es-419"/>
              </w:rPr>
            </w:pPr>
            <w:r w:rsidRPr="009069C5">
              <w:rPr>
                <w:rFonts w:ascii="Times New Roman" w:hAnsi="Times New Roman" w:cs="Times New Roman"/>
                <w:lang w:val="es-419"/>
              </w:rPr>
              <w:t>Gestión eficiente de los pagos institucionales.</w:t>
            </w:r>
          </w:p>
          <w:p w14:paraId="5EE09B02" w14:textId="77777777" w:rsidR="006B027B" w:rsidRPr="009069C5" w:rsidRDefault="006B027B" w:rsidP="00FE71B1">
            <w:pPr>
              <w:pStyle w:val="Sinespaciado"/>
              <w:numPr>
                <w:ilvl w:val="0"/>
                <w:numId w:val="31"/>
              </w:numPr>
              <w:rPr>
                <w:rFonts w:ascii="Times New Roman" w:hAnsi="Times New Roman" w:cs="Times New Roman"/>
                <w:lang w:val="es-419"/>
              </w:rPr>
            </w:pPr>
            <w:r w:rsidRPr="009069C5">
              <w:rPr>
                <w:rFonts w:ascii="Times New Roman" w:hAnsi="Times New Roman" w:cs="Times New Roman"/>
                <w:lang w:val="es-419"/>
              </w:rPr>
              <w:t>Aseguramiento del uso eficiente y efectivo de los recursos financieros.</w:t>
            </w:r>
          </w:p>
        </w:tc>
      </w:tr>
      <w:tr w:rsidR="006B027B" w:rsidRPr="001B344B" w14:paraId="54D7BC80" w14:textId="77777777" w:rsidTr="00B54271">
        <w:trPr>
          <w:trHeight w:val="108"/>
          <w:jc w:val="center"/>
        </w:trPr>
        <w:tc>
          <w:tcPr>
            <w:tcW w:w="19149" w:type="dxa"/>
            <w:gridSpan w:val="33"/>
            <w:shd w:val="clear" w:color="auto" w:fill="808080" w:themeFill="background1" w:themeFillShade="80"/>
          </w:tcPr>
          <w:p w14:paraId="585BCD16" w14:textId="77777777" w:rsidR="006B027B" w:rsidRPr="009069C5" w:rsidRDefault="006B027B" w:rsidP="00B54271">
            <w:pPr>
              <w:rPr>
                <w:rFonts w:ascii="Times New Roman" w:hAnsi="Times New Roman" w:cs="Times New Roman"/>
                <w:sz w:val="10"/>
                <w:lang w:val="es-419"/>
              </w:rPr>
            </w:pPr>
          </w:p>
        </w:tc>
      </w:tr>
      <w:tr w:rsidR="006B027B" w:rsidRPr="009069C5" w14:paraId="7769E893" w14:textId="77777777" w:rsidTr="00B54271">
        <w:trPr>
          <w:trHeight w:val="263"/>
          <w:jc w:val="center"/>
        </w:trPr>
        <w:tc>
          <w:tcPr>
            <w:tcW w:w="1442" w:type="dxa"/>
            <w:shd w:val="clear" w:color="auto" w:fill="002060"/>
            <w:vAlign w:val="center"/>
          </w:tcPr>
          <w:p w14:paraId="73676FD6" w14:textId="77777777" w:rsidR="006B027B" w:rsidRPr="009069C5" w:rsidRDefault="006B027B" w:rsidP="00B54271">
            <w:pPr>
              <w:jc w:val="center"/>
              <w:rPr>
                <w:rFonts w:ascii="Times New Roman" w:hAnsi="Times New Roman" w:cs="Times New Roman"/>
                <w:b/>
                <w:lang w:val="es-419"/>
              </w:rPr>
            </w:pPr>
            <w:r w:rsidRPr="009069C5">
              <w:rPr>
                <w:rFonts w:ascii="Times New Roman" w:hAnsi="Times New Roman" w:cs="Times New Roman"/>
                <w:b/>
                <w:lang w:val="es-419"/>
              </w:rPr>
              <w:t>1</w:t>
            </w:r>
          </w:p>
        </w:tc>
        <w:tc>
          <w:tcPr>
            <w:tcW w:w="1284" w:type="dxa"/>
            <w:shd w:val="clear" w:color="auto" w:fill="002060"/>
            <w:vAlign w:val="center"/>
          </w:tcPr>
          <w:p w14:paraId="623A4FD0" w14:textId="77777777" w:rsidR="006B027B" w:rsidRPr="009069C5" w:rsidRDefault="006B027B" w:rsidP="00B54271">
            <w:pPr>
              <w:jc w:val="center"/>
              <w:rPr>
                <w:rFonts w:ascii="Times New Roman" w:hAnsi="Times New Roman" w:cs="Times New Roman"/>
                <w:b/>
                <w:lang w:val="es-419"/>
              </w:rPr>
            </w:pPr>
            <w:r w:rsidRPr="009069C5">
              <w:rPr>
                <w:rFonts w:ascii="Times New Roman" w:hAnsi="Times New Roman" w:cs="Times New Roman"/>
                <w:b/>
                <w:lang w:val="es-419"/>
              </w:rPr>
              <w:t>2</w:t>
            </w:r>
          </w:p>
        </w:tc>
        <w:tc>
          <w:tcPr>
            <w:tcW w:w="1140" w:type="dxa"/>
            <w:shd w:val="clear" w:color="auto" w:fill="002060"/>
          </w:tcPr>
          <w:p w14:paraId="7214CE21" w14:textId="77777777" w:rsidR="006B027B" w:rsidRPr="009069C5" w:rsidRDefault="006B027B" w:rsidP="00B54271">
            <w:pPr>
              <w:jc w:val="center"/>
              <w:rPr>
                <w:rFonts w:ascii="Times New Roman" w:hAnsi="Times New Roman" w:cs="Times New Roman"/>
                <w:b/>
                <w:lang w:val="es-419"/>
              </w:rPr>
            </w:pPr>
            <w:r w:rsidRPr="009069C5">
              <w:rPr>
                <w:rFonts w:ascii="Times New Roman" w:hAnsi="Times New Roman" w:cs="Times New Roman"/>
                <w:b/>
                <w:lang w:val="es-419"/>
              </w:rPr>
              <w:t>3</w:t>
            </w:r>
          </w:p>
        </w:tc>
        <w:tc>
          <w:tcPr>
            <w:tcW w:w="1164" w:type="dxa"/>
            <w:shd w:val="clear" w:color="auto" w:fill="002060"/>
            <w:vAlign w:val="center"/>
          </w:tcPr>
          <w:p w14:paraId="2334B396" w14:textId="77777777" w:rsidR="006B027B" w:rsidRPr="009069C5" w:rsidRDefault="006B027B" w:rsidP="00B54271">
            <w:pPr>
              <w:jc w:val="center"/>
              <w:rPr>
                <w:rFonts w:ascii="Times New Roman" w:hAnsi="Times New Roman" w:cs="Times New Roman"/>
                <w:b/>
                <w:lang w:val="es-419"/>
              </w:rPr>
            </w:pPr>
            <w:r w:rsidRPr="009069C5">
              <w:rPr>
                <w:rFonts w:ascii="Times New Roman" w:hAnsi="Times New Roman" w:cs="Times New Roman"/>
                <w:b/>
                <w:lang w:val="es-419"/>
              </w:rPr>
              <w:t>4</w:t>
            </w:r>
          </w:p>
        </w:tc>
        <w:tc>
          <w:tcPr>
            <w:tcW w:w="949" w:type="dxa"/>
            <w:shd w:val="clear" w:color="auto" w:fill="002060"/>
          </w:tcPr>
          <w:p w14:paraId="37DA550A" w14:textId="77777777" w:rsidR="006B027B" w:rsidRPr="009069C5" w:rsidRDefault="006B027B" w:rsidP="00B54271">
            <w:pPr>
              <w:jc w:val="center"/>
              <w:rPr>
                <w:rFonts w:ascii="Times New Roman" w:hAnsi="Times New Roman" w:cs="Times New Roman"/>
                <w:b/>
                <w:lang w:val="es-419"/>
              </w:rPr>
            </w:pPr>
          </w:p>
        </w:tc>
        <w:tc>
          <w:tcPr>
            <w:tcW w:w="1516" w:type="dxa"/>
            <w:shd w:val="clear" w:color="auto" w:fill="002060"/>
            <w:vAlign w:val="center"/>
          </w:tcPr>
          <w:p w14:paraId="4DFD286A" w14:textId="77777777" w:rsidR="006B027B" w:rsidRPr="009069C5" w:rsidRDefault="006B027B" w:rsidP="00B54271">
            <w:pPr>
              <w:jc w:val="center"/>
              <w:rPr>
                <w:rFonts w:ascii="Times New Roman" w:hAnsi="Times New Roman" w:cs="Times New Roman"/>
                <w:b/>
                <w:lang w:val="es-419"/>
              </w:rPr>
            </w:pPr>
            <w:r w:rsidRPr="009069C5">
              <w:rPr>
                <w:rFonts w:ascii="Times New Roman" w:hAnsi="Times New Roman" w:cs="Times New Roman"/>
                <w:b/>
                <w:lang w:val="es-419"/>
              </w:rPr>
              <w:t>5</w:t>
            </w:r>
          </w:p>
        </w:tc>
        <w:tc>
          <w:tcPr>
            <w:tcW w:w="1408" w:type="dxa"/>
            <w:shd w:val="clear" w:color="auto" w:fill="002060"/>
            <w:vAlign w:val="center"/>
          </w:tcPr>
          <w:p w14:paraId="040444CD" w14:textId="77777777" w:rsidR="006B027B" w:rsidRPr="009069C5" w:rsidRDefault="006B027B" w:rsidP="00B54271">
            <w:pPr>
              <w:jc w:val="center"/>
              <w:rPr>
                <w:rFonts w:ascii="Times New Roman" w:hAnsi="Times New Roman" w:cs="Times New Roman"/>
                <w:b/>
                <w:lang w:val="es-419"/>
              </w:rPr>
            </w:pPr>
            <w:r w:rsidRPr="009069C5">
              <w:rPr>
                <w:rFonts w:ascii="Times New Roman" w:hAnsi="Times New Roman" w:cs="Times New Roman"/>
                <w:b/>
                <w:lang w:val="es-419"/>
              </w:rPr>
              <w:t>6</w:t>
            </w:r>
          </w:p>
        </w:tc>
        <w:tc>
          <w:tcPr>
            <w:tcW w:w="1302" w:type="dxa"/>
            <w:shd w:val="clear" w:color="auto" w:fill="002060"/>
            <w:vAlign w:val="center"/>
          </w:tcPr>
          <w:p w14:paraId="32D01B3B" w14:textId="77777777" w:rsidR="006B027B" w:rsidRPr="009069C5" w:rsidRDefault="006B027B" w:rsidP="00B54271">
            <w:pPr>
              <w:jc w:val="center"/>
              <w:rPr>
                <w:rFonts w:ascii="Times New Roman" w:hAnsi="Times New Roman" w:cs="Times New Roman"/>
                <w:b/>
                <w:lang w:val="es-419"/>
              </w:rPr>
            </w:pPr>
            <w:r w:rsidRPr="009069C5">
              <w:rPr>
                <w:rFonts w:ascii="Times New Roman" w:hAnsi="Times New Roman" w:cs="Times New Roman"/>
                <w:b/>
                <w:lang w:val="es-419"/>
              </w:rPr>
              <w:t>7</w:t>
            </w:r>
          </w:p>
        </w:tc>
        <w:tc>
          <w:tcPr>
            <w:tcW w:w="2436" w:type="dxa"/>
            <w:gridSpan w:val="2"/>
            <w:shd w:val="clear" w:color="auto" w:fill="002060"/>
            <w:vAlign w:val="center"/>
          </w:tcPr>
          <w:p w14:paraId="74B16718" w14:textId="77777777" w:rsidR="006B027B" w:rsidRPr="009069C5" w:rsidRDefault="006B027B" w:rsidP="00B54271">
            <w:pPr>
              <w:jc w:val="center"/>
              <w:rPr>
                <w:rFonts w:ascii="Times New Roman" w:hAnsi="Times New Roman" w:cs="Times New Roman"/>
                <w:b/>
                <w:lang w:val="es-419"/>
              </w:rPr>
            </w:pPr>
            <w:r w:rsidRPr="009069C5">
              <w:rPr>
                <w:rFonts w:ascii="Times New Roman" w:hAnsi="Times New Roman" w:cs="Times New Roman"/>
                <w:b/>
                <w:lang w:val="es-419"/>
              </w:rPr>
              <w:t>8</w:t>
            </w:r>
          </w:p>
        </w:tc>
        <w:tc>
          <w:tcPr>
            <w:tcW w:w="2814" w:type="dxa"/>
            <w:gridSpan w:val="19"/>
            <w:shd w:val="clear" w:color="auto" w:fill="002060"/>
            <w:vAlign w:val="center"/>
          </w:tcPr>
          <w:p w14:paraId="54CCFA8E" w14:textId="77777777" w:rsidR="006B027B" w:rsidRPr="009069C5" w:rsidRDefault="006B027B" w:rsidP="00B54271">
            <w:pPr>
              <w:jc w:val="center"/>
              <w:rPr>
                <w:rFonts w:ascii="Times New Roman" w:hAnsi="Times New Roman" w:cs="Times New Roman"/>
                <w:b/>
                <w:lang w:val="es-419"/>
              </w:rPr>
            </w:pPr>
            <w:r w:rsidRPr="009069C5">
              <w:rPr>
                <w:rFonts w:ascii="Times New Roman" w:hAnsi="Times New Roman" w:cs="Times New Roman"/>
                <w:b/>
                <w:lang w:val="es-419"/>
              </w:rPr>
              <w:t>9</w:t>
            </w:r>
          </w:p>
        </w:tc>
        <w:tc>
          <w:tcPr>
            <w:tcW w:w="3694" w:type="dxa"/>
            <w:gridSpan w:val="4"/>
            <w:shd w:val="clear" w:color="auto" w:fill="002060"/>
            <w:vAlign w:val="center"/>
          </w:tcPr>
          <w:p w14:paraId="56B4F6B9" w14:textId="77777777" w:rsidR="006B027B" w:rsidRPr="009069C5" w:rsidRDefault="006B027B" w:rsidP="00B54271">
            <w:pPr>
              <w:jc w:val="center"/>
              <w:rPr>
                <w:rFonts w:ascii="Times New Roman" w:hAnsi="Times New Roman" w:cs="Times New Roman"/>
                <w:b/>
                <w:lang w:val="es-419"/>
              </w:rPr>
            </w:pPr>
            <w:r w:rsidRPr="009069C5">
              <w:rPr>
                <w:rFonts w:ascii="Times New Roman" w:hAnsi="Times New Roman" w:cs="Times New Roman"/>
                <w:b/>
                <w:lang w:val="es-419"/>
              </w:rPr>
              <w:t>10</w:t>
            </w:r>
          </w:p>
        </w:tc>
      </w:tr>
      <w:tr w:rsidR="006B027B" w:rsidRPr="009069C5" w14:paraId="3170DF7A" w14:textId="77777777" w:rsidTr="00B54271">
        <w:trPr>
          <w:trHeight w:val="186"/>
          <w:jc w:val="center"/>
        </w:trPr>
        <w:tc>
          <w:tcPr>
            <w:tcW w:w="1442" w:type="dxa"/>
            <w:vMerge w:val="restart"/>
            <w:shd w:val="clear" w:color="auto" w:fill="D9D9D9" w:themeFill="background1" w:themeFillShade="D9"/>
            <w:vAlign w:val="center"/>
          </w:tcPr>
          <w:p w14:paraId="350C59A5"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Actividad</w:t>
            </w:r>
          </w:p>
        </w:tc>
        <w:tc>
          <w:tcPr>
            <w:tcW w:w="1284" w:type="dxa"/>
            <w:vMerge w:val="restart"/>
            <w:shd w:val="clear" w:color="auto" w:fill="D9D9D9" w:themeFill="background1" w:themeFillShade="D9"/>
            <w:vAlign w:val="center"/>
          </w:tcPr>
          <w:p w14:paraId="35D7EDBA"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Meta</w:t>
            </w:r>
          </w:p>
        </w:tc>
        <w:tc>
          <w:tcPr>
            <w:tcW w:w="1140" w:type="dxa"/>
            <w:vMerge w:val="restart"/>
            <w:shd w:val="clear" w:color="auto" w:fill="D9D9D9" w:themeFill="background1" w:themeFillShade="D9"/>
            <w:vAlign w:val="center"/>
          </w:tcPr>
          <w:p w14:paraId="37C7C9CB"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Indicador</w:t>
            </w:r>
          </w:p>
        </w:tc>
        <w:tc>
          <w:tcPr>
            <w:tcW w:w="1164" w:type="dxa"/>
            <w:vMerge w:val="restart"/>
            <w:shd w:val="clear" w:color="auto" w:fill="D9D9D9" w:themeFill="background1" w:themeFillShade="D9"/>
            <w:vAlign w:val="center"/>
          </w:tcPr>
          <w:p w14:paraId="069546B1"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Producto</w:t>
            </w:r>
          </w:p>
        </w:tc>
        <w:tc>
          <w:tcPr>
            <w:tcW w:w="949" w:type="dxa"/>
            <w:vMerge w:val="restart"/>
            <w:shd w:val="clear" w:color="auto" w:fill="D9D9D9" w:themeFill="background1" w:themeFillShade="D9"/>
            <w:vAlign w:val="center"/>
          </w:tcPr>
          <w:p w14:paraId="27C5B4E4"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Demanda Territorial</w:t>
            </w:r>
          </w:p>
        </w:tc>
        <w:tc>
          <w:tcPr>
            <w:tcW w:w="1516" w:type="dxa"/>
            <w:vMerge w:val="restart"/>
            <w:shd w:val="clear" w:color="auto" w:fill="D9D9D9" w:themeFill="background1" w:themeFillShade="D9"/>
            <w:vAlign w:val="center"/>
          </w:tcPr>
          <w:p w14:paraId="66B95855"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Sub-Actividad</w:t>
            </w:r>
          </w:p>
        </w:tc>
        <w:tc>
          <w:tcPr>
            <w:tcW w:w="1408" w:type="dxa"/>
            <w:vMerge w:val="restart"/>
            <w:shd w:val="clear" w:color="auto" w:fill="D9D9D9" w:themeFill="background1" w:themeFillShade="D9"/>
            <w:vAlign w:val="center"/>
          </w:tcPr>
          <w:p w14:paraId="6F7E95FC"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Responsable</w:t>
            </w:r>
          </w:p>
        </w:tc>
        <w:tc>
          <w:tcPr>
            <w:tcW w:w="1302" w:type="dxa"/>
            <w:vMerge w:val="restart"/>
            <w:shd w:val="clear" w:color="auto" w:fill="D9D9D9" w:themeFill="background1" w:themeFillShade="D9"/>
            <w:vAlign w:val="center"/>
          </w:tcPr>
          <w:p w14:paraId="664CCDF8"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Medio de verificación</w:t>
            </w:r>
          </w:p>
        </w:tc>
        <w:tc>
          <w:tcPr>
            <w:tcW w:w="2436" w:type="dxa"/>
            <w:gridSpan w:val="2"/>
            <w:shd w:val="clear" w:color="auto" w:fill="D9D9D9" w:themeFill="background1" w:themeFillShade="D9"/>
            <w:vAlign w:val="center"/>
          </w:tcPr>
          <w:p w14:paraId="2B8692D0"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 / Mitigación</w:t>
            </w:r>
          </w:p>
        </w:tc>
        <w:tc>
          <w:tcPr>
            <w:tcW w:w="2814" w:type="dxa"/>
            <w:gridSpan w:val="19"/>
            <w:shd w:val="clear" w:color="auto" w:fill="D9D9D9" w:themeFill="background1" w:themeFillShade="D9"/>
            <w:vAlign w:val="center"/>
          </w:tcPr>
          <w:p w14:paraId="64BB08BB"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Cronograma</w:t>
            </w:r>
          </w:p>
        </w:tc>
        <w:tc>
          <w:tcPr>
            <w:tcW w:w="3694" w:type="dxa"/>
            <w:gridSpan w:val="4"/>
            <w:shd w:val="clear" w:color="auto" w:fill="D9D9D9" w:themeFill="background1" w:themeFillShade="D9"/>
            <w:vAlign w:val="center"/>
          </w:tcPr>
          <w:p w14:paraId="764ADF99"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Recursos</w:t>
            </w:r>
          </w:p>
        </w:tc>
      </w:tr>
      <w:tr w:rsidR="006B027B" w:rsidRPr="009069C5" w14:paraId="5FA715BC" w14:textId="77777777" w:rsidTr="00B54271">
        <w:trPr>
          <w:trHeight w:val="148"/>
          <w:jc w:val="center"/>
        </w:trPr>
        <w:tc>
          <w:tcPr>
            <w:tcW w:w="1442" w:type="dxa"/>
            <w:vMerge/>
            <w:shd w:val="clear" w:color="auto" w:fill="D9D9D9" w:themeFill="background1" w:themeFillShade="D9"/>
            <w:vAlign w:val="center"/>
          </w:tcPr>
          <w:p w14:paraId="523A1E91" w14:textId="77777777" w:rsidR="006B027B" w:rsidRPr="009069C5" w:rsidRDefault="006B027B" w:rsidP="00B54271">
            <w:pPr>
              <w:jc w:val="center"/>
              <w:rPr>
                <w:rFonts w:ascii="Times New Roman" w:hAnsi="Times New Roman" w:cs="Times New Roman"/>
                <w:b/>
                <w:sz w:val="16"/>
                <w:lang w:val="es-419"/>
              </w:rPr>
            </w:pPr>
          </w:p>
        </w:tc>
        <w:tc>
          <w:tcPr>
            <w:tcW w:w="1284" w:type="dxa"/>
            <w:vMerge/>
            <w:shd w:val="clear" w:color="auto" w:fill="D9D9D9" w:themeFill="background1" w:themeFillShade="D9"/>
            <w:vAlign w:val="center"/>
          </w:tcPr>
          <w:p w14:paraId="1AB372F3" w14:textId="77777777" w:rsidR="006B027B" w:rsidRPr="009069C5" w:rsidRDefault="006B027B" w:rsidP="00B54271">
            <w:pPr>
              <w:jc w:val="center"/>
              <w:rPr>
                <w:rFonts w:ascii="Times New Roman" w:hAnsi="Times New Roman" w:cs="Times New Roman"/>
                <w:b/>
                <w:sz w:val="16"/>
                <w:lang w:val="es-419"/>
              </w:rPr>
            </w:pPr>
          </w:p>
        </w:tc>
        <w:tc>
          <w:tcPr>
            <w:tcW w:w="1140" w:type="dxa"/>
            <w:vMerge/>
            <w:shd w:val="clear" w:color="auto" w:fill="D9D9D9" w:themeFill="background1" w:themeFillShade="D9"/>
          </w:tcPr>
          <w:p w14:paraId="714D98AF" w14:textId="77777777" w:rsidR="006B027B" w:rsidRPr="009069C5" w:rsidRDefault="006B027B" w:rsidP="00B54271">
            <w:pPr>
              <w:jc w:val="center"/>
              <w:rPr>
                <w:rFonts w:ascii="Times New Roman" w:hAnsi="Times New Roman" w:cs="Times New Roman"/>
                <w:b/>
                <w:sz w:val="16"/>
                <w:lang w:val="es-419"/>
              </w:rPr>
            </w:pPr>
          </w:p>
        </w:tc>
        <w:tc>
          <w:tcPr>
            <w:tcW w:w="1164" w:type="dxa"/>
            <w:vMerge/>
            <w:shd w:val="clear" w:color="auto" w:fill="D9D9D9" w:themeFill="background1" w:themeFillShade="D9"/>
            <w:vAlign w:val="center"/>
          </w:tcPr>
          <w:p w14:paraId="48E76B8F" w14:textId="77777777" w:rsidR="006B027B" w:rsidRPr="009069C5" w:rsidRDefault="006B027B" w:rsidP="00B54271">
            <w:pPr>
              <w:jc w:val="center"/>
              <w:rPr>
                <w:rFonts w:ascii="Times New Roman" w:hAnsi="Times New Roman" w:cs="Times New Roman"/>
                <w:b/>
                <w:sz w:val="16"/>
                <w:lang w:val="es-419"/>
              </w:rPr>
            </w:pPr>
          </w:p>
        </w:tc>
        <w:tc>
          <w:tcPr>
            <w:tcW w:w="949" w:type="dxa"/>
            <w:vMerge/>
            <w:shd w:val="clear" w:color="auto" w:fill="D9D9D9" w:themeFill="background1" w:themeFillShade="D9"/>
          </w:tcPr>
          <w:p w14:paraId="71161BB2" w14:textId="77777777" w:rsidR="006B027B" w:rsidRPr="009069C5" w:rsidRDefault="006B027B" w:rsidP="00B54271">
            <w:pPr>
              <w:jc w:val="center"/>
              <w:rPr>
                <w:rFonts w:ascii="Times New Roman" w:hAnsi="Times New Roman" w:cs="Times New Roman"/>
                <w:b/>
                <w:sz w:val="16"/>
                <w:lang w:val="es-419"/>
              </w:rPr>
            </w:pPr>
          </w:p>
        </w:tc>
        <w:tc>
          <w:tcPr>
            <w:tcW w:w="1516" w:type="dxa"/>
            <w:vMerge/>
            <w:shd w:val="clear" w:color="auto" w:fill="D9D9D9" w:themeFill="background1" w:themeFillShade="D9"/>
            <w:vAlign w:val="center"/>
          </w:tcPr>
          <w:p w14:paraId="78317831" w14:textId="77777777" w:rsidR="006B027B" w:rsidRPr="009069C5" w:rsidRDefault="006B027B" w:rsidP="00B54271">
            <w:pPr>
              <w:jc w:val="center"/>
              <w:rPr>
                <w:rFonts w:ascii="Times New Roman" w:hAnsi="Times New Roman" w:cs="Times New Roman"/>
                <w:b/>
                <w:sz w:val="16"/>
                <w:lang w:val="es-419"/>
              </w:rPr>
            </w:pPr>
          </w:p>
        </w:tc>
        <w:tc>
          <w:tcPr>
            <w:tcW w:w="1408" w:type="dxa"/>
            <w:vMerge/>
            <w:shd w:val="clear" w:color="auto" w:fill="D9D9D9" w:themeFill="background1" w:themeFillShade="D9"/>
            <w:vAlign w:val="center"/>
          </w:tcPr>
          <w:p w14:paraId="1CDCEBCF" w14:textId="77777777" w:rsidR="006B027B" w:rsidRPr="009069C5" w:rsidRDefault="006B027B" w:rsidP="00B54271">
            <w:pPr>
              <w:jc w:val="center"/>
              <w:rPr>
                <w:rFonts w:ascii="Times New Roman" w:hAnsi="Times New Roman" w:cs="Times New Roman"/>
                <w:b/>
                <w:sz w:val="16"/>
                <w:lang w:val="es-419"/>
              </w:rPr>
            </w:pPr>
          </w:p>
        </w:tc>
        <w:tc>
          <w:tcPr>
            <w:tcW w:w="1302" w:type="dxa"/>
            <w:vMerge/>
            <w:shd w:val="clear" w:color="auto" w:fill="D9D9D9" w:themeFill="background1" w:themeFillShade="D9"/>
            <w:vAlign w:val="center"/>
          </w:tcPr>
          <w:p w14:paraId="624F2F5A" w14:textId="77777777" w:rsidR="006B027B" w:rsidRPr="009069C5" w:rsidRDefault="006B027B" w:rsidP="00B54271">
            <w:pPr>
              <w:jc w:val="center"/>
              <w:rPr>
                <w:rFonts w:ascii="Times New Roman" w:hAnsi="Times New Roman" w:cs="Times New Roman"/>
                <w:b/>
                <w:sz w:val="16"/>
                <w:lang w:val="es-419"/>
              </w:rPr>
            </w:pPr>
          </w:p>
        </w:tc>
        <w:tc>
          <w:tcPr>
            <w:tcW w:w="1200" w:type="dxa"/>
            <w:vMerge w:val="restart"/>
            <w:shd w:val="clear" w:color="auto" w:fill="D9D9D9" w:themeFill="background1" w:themeFillShade="D9"/>
            <w:vAlign w:val="center"/>
          </w:tcPr>
          <w:p w14:paraId="12D870A8"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w:t>
            </w:r>
          </w:p>
        </w:tc>
        <w:tc>
          <w:tcPr>
            <w:tcW w:w="1236" w:type="dxa"/>
            <w:vMerge w:val="restart"/>
            <w:shd w:val="clear" w:color="auto" w:fill="D9D9D9" w:themeFill="background1" w:themeFillShade="D9"/>
            <w:vAlign w:val="center"/>
          </w:tcPr>
          <w:p w14:paraId="14669229" w14:textId="547CE7D0"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 xml:space="preserve">Acción </w:t>
            </w:r>
            <w:r w:rsidR="00943F9A" w:rsidRPr="009069C5">
              <w:rPr>
                <w:rFonts w:ascii="Times New Roman" w:hAnsi="Times New Roman" w:cs="Times New Roman"/>
                <w:b/>
                <w:sz w:val="16"/>
                <w:lang w:val="es-419"/>
              </w:rPr>
              <w:t>prevención /</w:t>
            </w:r>
            <w:r w:rsidRPr="009069C5">
              <w:rPr>
                <w:rFonts w:ascii="Times New Roman" w:hAnsi="Times New Roman" w:cs="Times New Roman"/>
                <w:b/>
                <w:sz w:val="16"/>
                <w:lang w:val="es-419"/>
              </w:rPr>
              <w:t xml:space="preserve"> mitigación</w:t>
            </w:r>
          </w:p>
        </w:tc>
        <w:tc>
          <w:tcPr>
            <w:tcW w:w="715" w:type="dxa"/>
            <w:gridSpan w:val="3"/>
            <w:shd w:val="clear" w:color="auto" w:fill="D9D9D9" w:themeFill="background1" w:themeFillShade="D9"/>
            <w:vAlign w:val="center"/>
          </w:tcPr>
          <w:p w14:paraId="3E01DA0E"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w:t>
            </w:r>
          </w:p>
        </w:tc>
        <w:tc>
          <w:tcPr>
            <w:tcW w:w="721" w:type="dxa"/>
            <w:gridSpan w:val="5"/>
            <w:shd w:val="clear" w:color="auto" w:fill="D9D9D9" w:themeFill="background1" w:themeFillShade="D9"/>
            <w:vAlign w:val="center"/>
          </w:tcPr>
          <w:p w14:paraId="68171689"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w:t>
            </w:r>
          </w:p>
        </w:tc>
        <w:tc>
          <w:tcPr>
            <w:tcW w:w="759" w:type="dxa"/>
            <w:gridSpan w:val="7"/>
            <w:shd w:val="clear" w:color="auto" w:fill="D9D9D9" w:themeFill="background1" w:themeFillShade="D9"/>
            <w:vAlign w:val="center"/>
          </w:tcPr>
          <w:p w14:paraId="58C88299"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T-III</w:t>
            </w:r>
          </w:p>
        </w:tc>
        <w:tc>
          <w:tcPr>
            <w:tcW w:w="619" w:type="dxa"/>
            <w:gridSpan w:val="4"/>
            <w:shd w:val="clear" w:color="auto" w:fill="D9D9D9" w:themeFill="background1" w:themeFillShade="D9"/>
            <w:vAlign w:val="center"/>
          </w:tcPr>
          <w:p w14:paraId="1F4718F3"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T-IV</w:t>
            </w:r>
          </w:p>
        </w:tc>
        <w:tc>
          <w:tcPr>
            <w:tcW w:w="1476" w:type="dxa"/>
            <w:gridSpan w:val="2"/>
            <w:shd w:val="clear" w:color="auto" w:fill="D9D9D9" w:themeFill="background1" w:themeFillShade="D9"/>
            <w:vAlign w:val="center"/>
          </w:tcPr>
          <w:p w14:paraId="0594F54D"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Equipos y Material</w:t>
            </w:r>
          </w:p>
        </w:tc>
        <w:tc>
          <w:tcPr>
            <w:tcW w:w="1134" w:type="dxa"/>
            <w:shd w:val="clear" w:color="auto" w:fill="D9D9D9" w:themeFill="background1" w:themeFillShade="D9"/>
            <w:vAlign w:val="center"/>
          </w:tcPr>
          <w:p w14:paraId="3E934857"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Financiero</w:t>
            </w:r>
          </w:p>
        </w:tc>
        <w:tc>
          <w:tcPr>
            <w:tcW w:w="1084" w:type="dxa"/>
            <w:shd w:val="clear" w:color="auto" w:fill="D9D9D9" w:themeFill="background1" w:themeFillShade="D9"/>
            <w:vAlign w:val="center"/>
          </w:tcPr>
          <w:p w14:paraId="334B0261" w14:textId="77777777" w:rsidR="006B027B" w:rsidRPr="009069C5" w:rsidRDefault="006B027B"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Humano</w:t>
            </w:r>
          </w:p>
        </w:tc>
      </w:tr>
      <w:tr w:rsidR="00851897" w:rsidRPr="009069C5" w14:paraId="7743A582" w14:textId="77777777" w:rsidTr="00B54271">
        <w:trPr>
          <w:trHeight w:val="148"/>
          <w:jc w:val="center"/>
        </w:trPr>
        <w:tc>
          <w:tcPr>
            <w:tcW w:w="1442" w:type="dxa"/>
            <w:vMerge/>
            <w:shd w:val="clear" w:color="auto" w:fill="D9D9D9" w:themeFill="background1" w:themeFillShade="D9"/>
            <w:vAlign w:val="center"/>
          </w:tcPr>
          <w:p w14:paraId="27F9A69D" w14:textId="77777777" w:rsidR="006B027B" w:rsidRPr="009069C5" w:rsidRDefault="006B027B" w:rsidP="00B54271">
            <w:pPr>
              <w:jc w:val="center"/>
              <w:rPr>
                <w:rFonts w:ascii="Times New Roman" w:hAnsi="Times New Roman" w:cs="Times New Roman"/>
                <w:b/>
                <w:sz w:val="14"/>
                <w:lang w:val="es-419"/>
              </w:rPr>
            </w:pPr>
          </w:p>
        </w:tc>
        <w:tc>
          <w:tcPr>
            <w:tcW w:w="1284" w:type="dxa"/>
            <w:vMerge/>
            <w:shd w:val="clear" w:color="auto" w:fill="D9D9D9" w:themeFill="background1" w:themeFillShade="D9"/>
            <w:vAlign w:val="center"/>
          </w:tcPr>
          <w:p w14:paraId="2F799C4B" w14:textId="77777777" w:rsidR="006B027B" w:rsidRPr="009069C5" w:rsidRDefault="006B027B" w:rsidP="00B54271">
            <w:pPr>
              <w:jc w:val="center"/>
              <w:rPr>
                <w:rFonts w:ascii="Times New Roman" w:hAnsi="Times New Roman" w:cs="Times New Roman"/>
                <w:b/>
                <w:sz w:val="14"/>
                <w:lang w:val="es-419"/>
              </w:rPr>
            </w:pPr>
          </w:p>
        </w:tc>
        <w:tc>
          <w:tcPr>
            <w:tcW w:w="1140" w:type="dxa"/>
            <w:vMerge/>
            <w:shd w:val="clear" w:color="auto" w:fill="D9D9D9" w:themeFill="background1" w:themeFillShade="D9"/>
          </w:tcPr>
          <w:p w14:paraId="676DB91E" w14:textId="77777777" w:rsidR="006B027B" w:rsidRPr="009069C5" w:rsidRDefault="006B027B" w:rsidP="00B54271">
            <w:pPr>
              <w:jc w:val="center"/>
              <w:rPr>
                <w:rFonts w:ascii="Times New Roman" w:hAnsi="Times New Roman" w:cs="Times New Roman"/>
                <w:b/>
                <w:sz w:val="14"/>
                <w:lang w:val="es-419"/>
              </w:rPr>
            </w:pPr>
          </w:p>
        </w:tc>
        <w:tc>
          <w:tcPr>
            <w:tcW w:w="1164" w:type="dxa"/>
            <w:vMerge/>
            <w:shd w:val="clear" w:color="auto" w:fill="D9D9D9" w:themeFill="background1" w:themeFillShade="D9"/>
            <w:vAlign w:val="center"/>
          </w:tcPr>
          <w:p w14:paraId="7763A5DC" w14:textId="77777777" w:rsidR="006B027B" w:rsidRPr="009069C5" w:rsidRDefault="006B027B" w:rsidP="00B54271">
            <w:pPr>
              <w:jc w:val="center"/>
              <w:rPr>
                <w:rFonts w:ascii="Times New Roman" w:hAnsi="Times New Roman" w:cs="Times New Roman"/>
                <w:b/>
                <w:sz w:val="14"/>
                <w:lang w:val="es-419"/>
              </w:rPr>
            </w:pPr>
          </w:p>
        </w:tc>
        <w:tc>
          <w:tcPr>
            <w:tcW w:w="949" w:type="dxa"/>
            <w:vMerge/>
            <w:shd w:val="clear" w:color="auto" w:fill="D9D9D9" w:themeFill="background1" w:themeFillShade="D9"/>
          </w:tcPr>
          <w:p w14:paraId="44DEF3B0" w14:textId="77777777" w:rsidR="006B027B" w:rsidRPr="009069C5" w:rsidRDefault="006B027B" w:rsidP="00B54271">
            <w:pPr>
              <w:jc w:val="center"/>
              <w:rPr>
                <w:rFonts w:ascii="Times New Roman" w:hAnsi="Times New Roman" w:cs="Times New Roman"/>
                <w:b/>
                <w:sz w:val="14"/>
                <w:lang w:val="es-419"/>
              </w:rPr>
            </w:pPr>
          </w:p>
        </w:tc>
        <w:tc>
          <w:tcPr>
            <w:tcW w:w="1516" w:type="dxa"/>
            <w:vMerge/>
            <w:shd w:val="clear" w:color="auto" w:fill="D9D9D9" w:themeFill="background1" w:themeFillShade="D9"/>
            <w:vAlign w:val="center"/>
          </w:tcPr>
          <w:p w14:paraId="38379010" w14:textId="77777777" w:rsidR="006B027B" w:rsidRPr="009069C5" w:rsidRDefault="006B027B" w:rsidP="00B54271">
            <w:pPr>
              <w:jc w:val="center"/>
              <w:rPr>
                <w:rFonts w:ascii="Times New Roman" w:hAnsi="Times New Roman" w:cs="Times New Roman"/>
                <w:b/>
                <w:sz w:val="14"/>
                <w:lang w:val="es-419"/>
              </w:rPr>
            </w:pPr>
          </w:p>
        </w:tc>
        <w:tc>
          <w:tcPr>
            <w:tcW w:w="1408" w:type="dxa"/>
            <w:vMerge/>
            <w:shd w:val="clear" w:color="auto" w:fill="D9D9D9" w:themeFill="background1" w:themeFillShade="D9"/>
            <w:vAlign w:val="center"/>
          </w:tcPr>
          <w:p w14:paraId="469E8995" w14:textId="77777777" w:rsidR="006B027B" w:rsidRPr="009069C5" w:rsidRDefault="006B027B" w:rsidP="00B54271">
            <w:pPr>
              <w:jc w:val="center"/>
              <w:rPr>
                <w:rFonts w:ascii="Times New Roman" w:hAnsi="Times New Roman" w:cs="Times New Roman"/>
                <w:b/>
                <w:sz w:val="14"/>
                <w:lang w:val="es-419"/>
              </w:rPr>
            </w:pPr>
          </w:p>
        </w:tc>
        <w:tc>
          <w:tcPr>
            <w:tcW w:w="1302" w:type="dxa"/>
            <w:vMerge/>
            <w:shd w:val="clear" w:color="auto" w:fill="D9D9D9" w:themeFill="background1" w:themeFillShade="D9"/>
            <w:vAlign w:val="center"/>
          </w:tcPr>
          <w:p w14:paraId="4B10F5D1" w14:textId="77777777" w:rsidR="006B027B" w:rsidRPr="009069C5" w:rsidRDefault="006B027B" w:rsidP="00B54271">
            <w:pPr>
              <w:jc w:val="center"/>
              <w:rPr>
                <w:rFonts w:ascii="Times New Roman" w:hAnsi="Times New Roman" w:cs="Times New Roman"/>
                <w:b/>
                <w:sz w:val="14"/>
                <w:lang w:val="es-419"/>
              </w:rPr>
            </w:pPr>
          </w:p>
        </w:tc>
        <w:tc>
          <w:tcPr>
            <w:tcW w:w="1200" w:type="dxa"/>
            <w:vMerge/>
            <w:shd w:val="clear" w:color="auto" w:fill="D9D9D9" w:themeFill="background1" w:themeFillShade="D9"/>
            <w:vAlign w:val="center"/>
          </w:tcPr>
          <w:p w14:paraId="64B320D9" w14:textId="77777777" w:rsidR="006B027B" w:rsidRPr="009069C5" w:rsidRDefault="006B027B" w:rsidP="00B54271">
            <w:pPr>
              <w:jc w:val="center"/>
              <w:rPr>
                <w:rFonts w:ascii="Times New Roman" w:hAnsi="Times New Roman" w:cs="Times New Roman"/>
                <w:b/>
                <w:sz w:val="14"/>
                <w:lang w:val="es-419"/>
              </w:rPr>
            </w:pPr>
          </w:p>
        </w:tc>
        <w:tc>
          <w:tcPr>
            <w:tcW w:w="1236" w:type="dxa"/>
            <w:vMerge/>
            <w:shd w:val="clear" w:color="auto" w:fill="D9D9D9" w:themeFill="background1" w:themeFillShade="D9"/>
            <w:vAlign w:val="center"/>
          </w:tcPr>
          <w:p w14:paraId="47002170" w14:textId="77777777" w:rsidR="006B027B" w:rsidRPr="009069C5" w:rsidRDefault="006B027B" w:rsidP="00B54271">
            <w:pPr>
              <w:jc w:val="center"/>
              <w:rPr>
                <w:rFonts w:ascii="Times New Roman" w:hAnsi="Times New Roman" w:cs="Times New Roman"/>
                <w:b/>
                <w:sz w:val="14"/>
                <w:lang w:val="es-419"/>
              </w:rPr>
            </w:pPr>
          </w:p>
        </w:tc>
        <w:tc>
          <w:tcPr>
            <w:tcW w:w="242" w:type="dxa"/>
            <w:shd w:val="clear" w:color="auto" w:fill="D9D9D9" w:themeFill="background1" w:themeFillShade="D9"/>
            <w:vAlign w:val="center"/>
          </w:tcPr>
          <w:p w14:paraId="6B0FA226" w14:textId="77777777" w:rsidR="006B027B" w:rsidRPr="009069C5" w:rsidRDefault="006B027B" w:rsidP="00B54271">
            <w:pPr>
              <w:jc w:val="center"/>
              <w:rPr>
                <w:rFonts w:ascii="Times New Roman" w:hAnsi="Times New Roman" w:cs="Times New Roman"/>
                <w:b/>
                <w:sz w:val="14"/>
                <w:lang w:val="es-419"/>
              </w:rPr>
            </w:pPr>
          </w:p>
        </w:tc>
        <w:tc>
          <w:tcPr>
            <w:tcW w:w="244" w:type="dxa"/>
            <w:shd w:val="clear" w:color="auto" w:fill="D9D9D9" w:themeFill="background1" w:themeFillShade="D9"/>
            <w:vAlign w:val="center"/>
          </w:tcPr>
          <w:p w14:paraId="51CC6B30" w14:textId="77777777" w:rsidR="006B027B" w:rsidRPr="009069C5" w:rsidRDefault="006B027B" w:rsidP="00B54271">
            <w:pPr>
              <w:jc w:val="center"/>
              <w:rPr>
                <w:rFonts w:ascii="Times New Roman" w:hAnsi="Times New Roman" w:cs="Times New Roman"/>
                <w:b/>
                <w:sz w:val="14"/>
                <w:lang w:val="es-419"/>
              </w:rPr>
            </w:pPr>
          </w:p>
        </w:tc>
        <w:tc>
          <w:tcPr>
            <w:tcW w:w="236" w:type="dxa"/>
            <w:gridSpan w:val="2"/>
            <w:shd w:val="clear" w:color="auto" w:fill="D9D9D9" w:themeFill="background1" w:themeFillShade="D9"/>
            <w:vAlign w:val="center"/>
          </w:tcPr>
          <w:p w14:paraId="2A38F31F" w14:textId="77777777" w:rsidR="006B027B" w:rsidRPr="009069C5" w:rsidRDefault="006B027B" w:rsidP="00B54271">
            <w:pPr>
              <w:jc w:val="center"/>
              <w:rPr>
                <w:rFonts w:ascii="Times New Roman" w:hAnsi="Times New Roman" w:cs="Times New Roman"/>
                <w:b/>
                <w:sz w:val="14"/>
                <w:lang w:val="es-419"/>
              </w:rPr>
            </w:pPr>
          </w:p>
        </w:tc>
        <w:tc>
          <w:tcPr>
            <w:tcW w:w="236" w:type="dxa"/>
            <w:shd w:val="clear" w:color="auto" w:fill="D9D9D9" w:themeFill="background1" w:themeFillShade="D9"/>
            <w:vAlign w:val="center"/>
          </w:tcPr>
          <w:p w14:paraId="65D3A834" w14:textId="77777777" w:rsidR="006B027B" w:rsidRPr="009069C5" w:rsidRDefault="006B027B" w:rsidP="00B54271">
            <w:pPr>
              <w:jc w:val="center"/>
              <w:rPr>
                <w:rFonts w:ascii="Times New Roman" w:hAnsi="Times New Roman" w:cs="Times New Roman"/>
                <w:b/>
                <w:sz w:val="14"/>
                <w:lang w:val="es-419"/>
              </w:rPr>
            </w:pPr>
          </w:p>
        </w:tc>
        <w:tc>
          <w:tcPr>
            <w:tcW w:w="242" w:type="dxa"/>
            <w:shd w:val="clear" w:color="auto" w:fill="D9D9D9" w:themeFill="background1" w:themeFillShade="D9"/>
            <w:vAlign w:val="center"/>
          </w:tcPr>
          <w:p w14:paraId="03E8B8B9" w14:textId="77777777" w:rsidR="006B027B" w:rsidRPr="009069C5" w:rsidRDefault="006B027B" w:rsidP="00B54271">
            <w:pPr>
              <w:jc w:val="center"/>
              <w:rPr>
                <w:rFonts w:ascii="Times New Roman" w:hAnsi="Times New Roman" w:cs="Times New Roman"/>
                <w:b/>
                <w:sz w:val="14"/>
                <w:lang w:val="es-419"/>
              </w:rPr>
            </w:pPr>
          </w:p>
        </w:tc>
        <w:tc>
          <w:tcPr>
            <w:tcW w:w="236" w:type="dxa"/>
            <w:gridSpan w:val="2"/>
            <w:shd w:val="clear" w:color="auto" w:fill="D9D9D9" w:themeFill="background1" w:themeFillShade="D9"/>
            <w:vAlign w:val="center"/>
          </w:tcPr>
          <w:p w14:paraId="12033EEB" w14:textId="77777777" w:rsidR="006B027B" w:rsidRPr="009069C5" w:rsidRDefault="006B027B" w:rsidP="00B54271">
            <w:pPr>
              <w:jc w:val="center"/>
              <w:rPr>
                <w:rFonts w:ascii="Times New Roman" w:hAnsi="Times New Roman" w:cs="Times New Roman"/>
                <w:b/>
                <w:sz w:val="14"/>
                <w:lang w:val="es-419"/>
              </w:rPr>
            </w:pPr>
          </w:p>
        </w:tc>
        <w:tc>
          <w:tcPr>
            <w:tcW w:w="240" w:type="dxa"/>
            <w:gridSpan w:val="2"/>
            <w:shd w:val="clear" w:color="auto" w:fill="D9D9D9" w:themeFill="background1" w:themeFillShade="D9"/>
            <w:vAlign w:val="center"/>
          </w:tcPr>
          <w:p w14:paraId="21916935" w14:textId="77777777" w:rsidR="006B027B" w:rsidRPr="009069C5" w:rsidRDefault="006B027B" w:rsidP="00B54271">
            <w:pPr>
              <w:jc w:val="center"/>
              <w:rPr>
                <w:rFonts w:ascii="Times New Roman" w:hAnsi="Times New Roman" w:cs="Times New Roman"/>
                <w:b/>
                <w:sz w:val="14"/>
                <w:lang w:val="es-419"/>
              </w:rPr>
            </w:pPr>
          </w:p>
        </w:tc>
        <w:tc>
          <w:tcPr>
            <w:tcW w:w="283" w:type="dxa"/>
            <w:gridSpan w:val="3"/>
            <w:shd w:val="clear" w:color="auto" w:fill="D9D9D9" w:themeFill="background1" w:themeFillShade="D9"/>
            <w:vAlign w:val="center"/>
          </w:tcPr>
          <w:p w14:paraId="627DD3B1" w14:textId="77777777" w:rsidR="006B027B" w:rsidRPr="009069C5" w:rsidRDefault="006B027B" w:rsidP="00B54271">
            <w:pPr>
              <w:jc w:val="center"/>
              <w:rPr>
                <w:rFonts w:ascii="Times New Roman" w:hAnsi="Times New Roman" w:cs="Times New Roman"/>
                <w:b/>
                <w:sz w:val="14"/>
                <w:lang w:val="es-419"/>
              </w:rPr>
            </w:pPr>
          </w:p>
        </w:tc>
        <w:tc>
          <w:tcPr>
            <w:tcW w:w="236" w:type="dxa"/>
            <w:gridSpan w:val="2"/>
            <w:shd w:val="clear" w:color="auto" w:fill="D9D9D9" w:themeFill="background1" w:themeFillShade="D9"/>
            <w:vAlign w:val="center"/>
          </w:tcPr>
          <w:p w14:paraId="102F2B69" w14:textId="77777777" w:rsidR="006B027B" w:rsidRPr="009069C5" w:rsidRDefault="006B027B" w:rsidP="00B54271">
            <w:pPr>
              <w:jc w:val="center"/>
              <w:rPr>
                <w:rFonts w:ascii="Times New Roman" w:hAnsi="Times New Roman" w:cs="Times New Roman"/>
                <w:b/>
                <w:sz w:val="14"/>
                <w:lang w:val="es-419"/>
              </w:rPr>
            </w:pPr>
          </w:p>
        </w:tc>
        <w:tc>
          <w:tcPr>
            <w:tcW w:w="236" w:type="dxa"/>
            <w:gridSpan w:val="2"/>
            <w:shd w:val="clear" w:color="auto" w:fill="D9D9D9" w:themeFill="background1" w:themeFillShade="D9"/>
            <w:vAlign w:val="center"/>
          </w:tcPr>
          <w:p w14:paraId="7CA10327" w14:textId="77777777" w:rsidR="006B027B" w:rsidRPr="009069C5" w:rsidRDefault="006B027B" w:rsidP="00B54271">
            <w:pPr>
              <w:jc w:val="center"/>
              <w:rPr>
                <w:rFonts w:ascii="Times New Roman" w:hAnsi="Times New Roman" w:cs="Times New Roman"/>
                <w:b/>
                <w:sz w:val="14"/>
                <w:lang w:val="es-419"/>
              </w:rPr>
            </w:pPr>
          </w:p>
        </w:tc>
        <w:tc>
          <w:tcPr>
            <w:tcW w:w="241" w:type="dxa"/>
            <w:shd w:val="clear" w:color="auto" w:fill="D9D9D9" w:themeFill="background1" w:themeFillShade="D9"/>
            <w:vAlign w:val="center"/>
          </w:tcPr>
          <w:p w14:paraId="4802EF38" w14:textId="77777777" w:rsidR="006B027B" w:rsidRPr="009069C5" w:rsidRDefault="006B027B" w:rsidP="00B54271">
            <w:pPr>
              <w:jc w:val="center"/>
              <w:rPr>
                <w:rFonts w:ascii="Times New Roman" w:hAnsi="Times New Roman" w:cs="Times New Roman"/>
                <w:b/>
                <w:sz w:val="14"/>
                <w:lang w:val="es-419"/>
              </w:rPr>
            </w:pPr>
          </w:p>
        </w:tc>
        <w:tc>
          <w:tcPr>
            <w:tcW w:w="245" w:type="dxa"/>
            <w:gridSpan w:val="2"/>
            <w:shd w:val="clear" w:color="auto" w:fill="D9D9D9" w:themeFill="background1" w:themeFillShade="D9"/>
            <w:vAlign w:val="center"/>
          </w:tcPr>
          <w:p w14:paraId="33A02185" w14:textId="77777777" w:rsidR="006B027B" w:rsidRPr="009069C5" w:rsidRDefault="006B027B" w:rsidP="00B54271">
            <w:pPr>
              <w:jc w:val="center"/>
              <w:rPr>
                <w:rFonts w:ascii="Times New Roman" w:hAnsi="Times New Roman" w:cs="Times New Roman"/>
                <w:b/>
                <w:sz w:val="14"/>
                <w:lang w:val="es-419"/>
              </w:rPr>
            </w:pPr>
          </w:p>
        </w:tc>
        <w:tc>
          <w:tcPr>
            <w:tcW w:w="1373" w:type="dxa"/>
            <w:shd w:val="clear" w:color="auto" w:fill="D9D9D9" w:themeFill="background1" w:themeFillShade="D9"/>
            <w:vAlign w:val="center"/>
          </w:tcPr>
          <w:p w14:paraId="2132AD8E" w14:textId="77777777" w:rsidR="006B027B" w:rsidRPr="009069C5" w:rsidRDefault="006B027B" w:rsidP="00B54271">
            <w:pPr>
              <w:jc w:val="center"/>
              <w:rPr>
                <w:rFonts w:ascii="Times New Roman" w:hAnsi="Times New Roman" w:cs="Times New Roman"/>
                <w:b/>
                <w:sz w:val="14"/>
                <w:lang w:val="es-419"/>
              </w:rPr>
            </w:pPr>
          </w:p>
        </w:tc>
        <w:tc>
          <w:tcPr>
            <w:tcW w:w="1134" w:type="dxa"/>
            <w:shd w:val="clear" w:color="auto" w:fill="D9D9D9" w:themeFill="background1" w:themeFillShade="D9"/>
            <w:vAlign w:val="center"/>
          </w:tcPr>
          <w:p w14:paraId="3038E9F1" w14:textId="77777777" w:rsidR="006B027B" w:rsidRPr="009069C5" w:rsidRDefault="006B027B" w:rsidP="00B54271">
            <w:pPr>
              <w:jc w:val="center"/>
              <w:rPr>
                <w:rFonts w:ascii="Times New Roman" w:hAnsi="Times New Roman" w:cs="Times New Roman"/>
                <w:b/>
                <w:sz w:val="14"/>
                <w:lang w:val="es-419"/>
              </w:rPr>
            </w:pPr>
          </w:p>
        </w:tc>
        <w:tc>
          <w:tcPr>
            <w:tcW w:w="1084" w:type="dxa"/>
            <w:shd w:val="clear" w:color="auto" w:fill="D9D9D9" w:themeFill="background1" w:themeFillShade="D9"/>
            <w:vAlign w:val="center"/>
          </w:tcPr>
          <w:p w14:paraId="127395B9" w14:textId="77777777" w:rsidR="006B027B" w:rsidRPr="009069C5" w:rsidRDefault="006B027B" w:rsidP="00B54271">
            <w:pPr>
              <w:jc w:val="center"/>
              <w:rPr>
                <w:rFonts w:ascii="Times New Roman" w:hAnsi="Times New Roman" w:cs="Times New Roman"/>
                <w:b/>
                <w:sz w:val="14"/>
                <w:lang w:val="es-419"/>
              </w:rPr>
            </w:pPr>
          </w:p>
        </w:tc>
      </w:tr>
      <w:tr w:rsidR="006B027B" w:rsidRPr="009069C5" w14:paraId="752FF8F1" w14:textId="77777777" w:rsidTr="00B54271">
        <w:trPr>
          <w:trHeight w:val="554"/>
          <w:jc w:val="center"/>
        </w:trPr>
        <w:tc>
          <w:tcPr>
            <w:tcW w:w="1442" w:type="dxa"/>
            <w:vMerge w:val="restart"/>
            <w:vAlign w:val="center"/>
          </w:tcPr>
          <w:p w14:paraId="79315B1E"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11.1 Formular las políticas, procesos y procedimientos de gestión financiera</w:t>
            </w:r>
          </w:p>
        </w:tc>
        <w:tc>
          <w:tcPr>
            <w:tcW w:w="1284" w:type="dxa"/>
            <w:vMerge w:val="restart"/>
            <w:vAlign w:val="center"/>
          </w:tcPr>
          <w:p w14:paraId="75818781"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100% de las políticas, procesos y procedimientos de gestión financiera elaborados</w:t>
            </w:r>
          </w:p>
          <w:p w14:paraId="05385894" w14:textId="77777777" w:rsidR="006B027B" w:rsidRPr="009069C5" w:rsidRDefault="006B027B" w:rsidP="00B54271">
            <w:pPr>
              <w:rPr>
                <w:rFonts w:ascii="Times New Roman" w:hAnsi="Times New Roman" w:cs="Times New Roman"/>
                <w:sz w:val="14"/>
                <w:lang w:val="es-419"/>
              </w:rPr>
            </w:pPr>
          </w:p>
          <w:p w14:paraId="5DAACADB" w14:textId="77777777" w:rsidR="006B027B" w:rsidRPr="009069C5" w:rsidRDefault="006B027B" w:rsidP="00B54271">
            <w:pPr>
              <w:rPr>
                <w:rFonts w:ascii="Times New Roman" w:hAnsi="Times New Roman" w:cs="Times New Roman"/>
                <w:sz w:val="14"/>
                <w:lang w:val="es-419"/>
              </w:rPr>
            </w:pPr>
          </w:p>
        </w:tc>
        <w:tc>
          <w:tcPr>
            <w:tcW w:w="1140" w:type="dxa"/>
            <w:vMerge w:val="restart"/>
            <w:vAlign w:val="center"/>
          </w:tcPr>
          <w:p w14:paraId="7C350A06"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lastRenderedPageBreak/>
              <w:t>Porcentaje de políticas, procesos y procedimientos elaborados</w:t>
            </w:r>
          </w:p>
        </w:tc>
        <w:tc>
          <w:tcPr>
            <w:tcW w:w="1164" w:type="dxa"/>
            <w:vMerge w:val="restart"/>
            <w:vAlign w:val="center"/>
          </w:tcPr>
          <w:p w14:paraId="19CE798D"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Manual de políticas y procedimientos de gestión financiera</w:t>
            </w:r>
          </w:p>
        </w:tc>
        <w:tc>
          <w:tcPr>
            <w:tcW w:w="949" w:type="dxa"/>
            <w:vMerge w:val="restart"/>
            <w:vAlign w:val="center"/>
          </w:tcPr>
          <w:p w14:paraId="2119C2F5" w14:textId="77777777" w:rsidR="006B027B" w:rsidRPr="009069C5" w:rsidRDefault="006B027B" w:rsidP="00B54271">
            <w:pPr>
              <w:rPr>
                <w:rFonts w:ascii="Times New Roman" w:hAnsi="Times New Roman" w:cs="Times New Roman"/>
                <w:sz w:val="40"/>
                <w:szCs w:val="40"/>
                <w:lang w:val="es-419"/>
              </w:rPr>
            </w:pPr>
            <w:r w:rsidRPr="009069C5">
              <w:rPr>
                <w:rFonts w:ascii="Times New Roman" w:hAnsi="Times New Roman" w:cs="Times New Roman"/>
                <w:sz w:val="40"/>
                <w:szCs w:val="40"/>
                <w:lang w:val="es-419"/>
              </w:rPr>
              <w:t>N/A</w:t>
            </w:r>
          </w:p>
        </w:tc>
        <w:tc>
          <w:tcPr>
            <w:tcW w:w="1516" w:type="dxa"/>
            <w:vAlign w:val="center"/>
          </w:tcPr>
          <w:p w14:paraId="7458F556"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11.1.1 Elaboración del manual o norma de gestión presupuestaria.</w:t>
            </w:r>
          </w:p>
        </w:tc>
        <w:tc>
          <w:tcPr>
            <w:tcW w:w="1408" w:type="dxa"/>
            <w:vMerge w:val="restart"/>
            <w:vAlign w:val="center"/>
          </w:tcPr>
          <w:p w14:paraId="13C8D743"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Equipo financiero</w:t>
            </w:r>
          </w:p>
        </w:tc>
        <w:tc>
          <w:tcPr>
            <w:tcW w:w="1302" w:type="dxa"/>
            <w:vAlign w:val="center"/>
          </w:tcPr>
          <w:p w14:paraId="1AF6D1ED"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Manual o norma de gestión presupuestaria</w:t>
            </w:r>
          </w:p>
        </w:tc>
        <w:tc>
          <w:tcPr>
            <w:tcW w:w="1200" w:type="dxa"/>
            <w:vMerge w:val="restart"/>
            <w:vAlign w:val="center"/>
          </w:tcPr>
          <w:p w14:paraId="09E02780"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Falta de coordinación con las partes involucradas</w:t>
            </w:r>
          </w:p>
        </w:tc>
        <w:tc>
          <w:tcPr>
            <w:tcW w:w="1236" w:type="dxa"/>
            <w:vMerge w:val="restart"/>
            <w:vAlign w:val="center"/>
          </w:tcPr>
          <w:p w14:paraId="77580807"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Realización de reuniones de coordinación y seguimiento de manera periódica.</w:t>
            </w:r>
          </w:p>
        </w:tc>
        <w:tc>
          <w:tcPr>
            <w:tcW w:w="242" w:type="dxa"/>
            <w:shd w:val="clear" w:color="auto" w:fill="BEBEBE" w:themeFill="text2" w:themeFillTint="66"/>
            <w:vAlign w:val="center"/>
          </w:tcPr>
          <w:p w14:paraId="0738ED08" w14:textId="77777777" w:rsidR="006B027B" w:rsidRPr="009069C5" w:rsidRDefault="006B027B" w:rsidP="00B54271">
            <w:pPr>
              <w:rPr>
                <w:rFonts w:ascii="Times New Roman" w:hAnsi="Times New Roman" w:cs="Times New Roman"/>
                <w:color w:val="FFFF00"/>
                <w:sz w:val="14"/>
                <w:lang w:val="es-419"/>
              </w:rPr>
            </w:pPr>
          </w:p>
        </w:tc>
        <w:tc>
          <w:tcPr>
            <w:tcW w:w="244" w:type="dxa"/>
            <w:shd w:val="clear" w:color="auto" w:fill="BEBEBE" w:themeFill="text2" w:themeFillTint="66"/>
            <w:vAlign w:val="center"/>
          </w:tcPr>
          <w:p w14:paraId="2DEA0261" w14:textId="77777777" w:rsidR="006B027B" w:rsidRPr="009069C5" w:rsidRDefault="006B027B" w:rsidP="00B54271">
            <w:pPr>
              <w:rPr>
                <w:rFonts w:ascii="Times New Roman" w:hAnsi="Times New Roman" w:cs="Times New Roman"/>
                <w:color w:val="FFFF00"/>
                <w:sz w:val="14"/>
                <w:lang w:val="es-419"/>
              </w:rPr>
            </w:pPr>
          </w:p>
        </w:tc>
        <w:tc>
          <w:tcPr>
            <w:tcW w:w="236" w:type="dxa"/>
            <w:gridSpan w:val="2"/>
            <w:shd w:val="clear" w:color="auto" w:fill="auto"/>
            <w:vAlign w:val="center"/>
          </w:tcPr>
          <w:p w14:paraId="056A1F1B" w14:textId="77777777" w:rsidR="006B027B" w:rsidRPr="009069C5" w:rsidRDefault="006B027B" w:rsidP="00B54271">
            <w:pPr>
              <w:rPr>
                <w:rFonts w:ascii="Times New Roman" w:hAnsi="Times New Roman" w:cs="Times New Roman"/>
                <w:color w:val="FFFF00"/>
                <w:sz w:val="14"/>
                <w:lang w:val="es-419"/>
              </w:rPr>
            </w:pPr>
          </w:p>
        </w:tc>
        <w:tc>
          <w:tcPr>
            <w:tcW w:w="236" w:type="dxa"/>
            <w:shd w:val="clear" w:color="auto" w:fill="auto"/>
            <w:vAlign w:val="center"/>
          </w:tcPr>
          <w:p w14:paraId="5337F672" w14:textId="77777777" w:rsidR="006B027B" w:rsidRPr="009069C5" w:rsidRDefault="006B027B" w:rsidP="00B54271">
            <w:pPr>
              <w:rPr>
                <w:rFonts w:ascii="Times New Roman" w:hAnsi="Times New Roman" w:cs="Times New Roman"/>
                <w:color w:val="FFFF00"/>
                <w:sz w:val="14"/>
                <w:lang w:val="es-419"/>
              </w:rPr>
            </w:pPr>
          </w:p>
        </w:tc>
        <w:tc>
          <w:tcPr>
            <w:tcW w:w="242" w:type="dxa"/>
            <w:shd w:val="clear" w:color="auto" w:fill="auto"/>
            <w:vAlign w:val="center"/>
          </w:tcPr>
          <w:p w14:paraId="24F650A0" w14:textId="77777777" w:rsidR="006B027B" w:rsidRPr="009069C5" w:rsidRDefault="006B027B" w:rsidP="00B54271">
            <w:pPr>
              <w:rPr>
                <w:rFonts w:ascii="Times New Roman" w:hAnsi="Times New Roman" w:cs="Times New Roman"/>
                <w:color w:val="FFFF00"/>
                <w:sz w:val="14"/>
                <w:lang w:val="es-419"/>
              </w:rPr>
            </w:pPr>
          </w:p>
        </w:tc>
        <w:tc>
          <w:tcPr>
            <w:tcW w:w="236" w:type="dxa"/>
            <w:gridSpan w:val="2"/>
            <w:shd w:val="clear" w:color="auto" w:fill="auto"/>
            <w:vAlign w:val="center"/>
          </w:tcPr>
          <w:p w14:paraId="187FE278" w14:textId="77777777" w:rsidR="006B027B" w:rsidRPr="009069C5" w:rsidRDefault="006B027B" w:rsidP="00B54271">
            <w:pPr>
              <w:rPr>
                <w:rFonts w:ascii="Times New Roman" w:hAnsi="Times New Roman" w:cs="Times New Roman"/>
                <w:color w:val="FFFF00"/>
                <w:sz w:val="14"/>
                <w:lang w:val="es-419"/>
              </w:rPr>
            </w:pPr>
          </w:p>
        </w:tc>
        <w:tc>
          <w:tcPr>
            <w:tcW w:w="240" w:type="dxa"/>
            <w:gridSpan w:val="2"/>
            <w:shd w:val="clear" w:color="auto" w:fill="auto"/>
            <w:vAlign w:val="center"/>
          </w:tcPr>
          <w:p w14:paraId="7D1FCEFC" w14:textId="77777777" w:rsidR="006B027B" w:rsidRPr="009069C5" w:rsidRDefault="006B027B" w:rsidP="00B54271">
            <w:pPr>
              <w:rPr>
                <w:rFonts w:ascii="Times New Roman" w:hAnsi="Times New Roman" w:cs="Times New Roman"/>
                <w:color w:val="FFFF00"/>
                <w:sz w:val="14"/>
                <w:lang w:val="es-419"/>
              </w:rPr>
            </w:pPr>
          </w:p>
        </w:tc>
        <w:tc>
          <w:tcPr>
            <w:tcW w:w="283" w:type="dxa"/>
            <w:gridSpan w:val="3"/>
            <w:shd w:val="clear" w:color="auto" w:fill="auto"/>
            <w:vAlign w:val="center"/>
          </w:tcPr>
          <w:p w14:paraId="48549EFE" w14:textId="77777777" w:rsidR="006B027B" w:rsidRPr="009069C5" w:rsidRDefault="006B027B" w:rsidP="00B54271">
            <w:pPr>
              <w:rPr>
                <w:rFonts w:ascii="Times New Roman" w:hAnsi="Times New Roman" w:cs="Times New Roman"/>
                <w:color w:val="FFFF00"/>
                <w:sz w:val="14"/>
                <w:lang w:val="es-419"/>
              </w:rPr>
            </w:pPr>
          </w:p>
        </w:tc>
        <w:tc>
          <w:tcPr>
            <w:tcW w:w="236" w:type="dxa"/>
            <w:gridSpan w:val="2"/>
            <w:shd w:val="clear" w:color="auto" w:fill="auto"/>
            <w:vAlign w:val="center"/>
          </w:tcPr>
          <w:p w14:paraId="71646371" w14:textId="77777777" w:rsidR="006B027B" w:rsidRPr="009069C5" w:rsidRDefault="006B027B" w:rsidP="00B54271">
            <w:pPr>
              <w:rPr>
                <w:rFonts w:ascii="Times New Roman" w:hAnsi="Times New Roman" w:cs="Times New Roman"/>
                <w:color w:val="FFFF00"/>
                <w:sz w:val="14"/>
                <w:lang w:val="es-419"/>
              </w:rPr>
            </w:pPr>
          </w:p>
        </w:tc>
        <w:tc>
          <w:tcPr>
            <w:tcW w:w="236" w:type="dxa"/>
            <w:gridSpan w:val="2"/>
            <w:shd w:val="clear" w:color="auto" w:fill="auto"/>
            <w:vAlign w:val="center"/>
          </w:tcPr>
          <w:p w14:paraId="3347D8D8" w14:textId="77777777" w:rsidR="006B027B" w:rsidRPr="009069C5" w:rsidRDefault="006B027B" w:rsidP="00B54271">
            <w:pPr>
              <w:rPr>
                <w:rFonts w:ascii="Times New Roman" w:hAnsi="Times New Roman" w:cs="Times New Roman"/>
                <w:color w:val="FFFF00"/>
                <w:sz w:val="14"/>
                <w:lang w:val="es-419"/>
              </w:rPr>
            </w:pPr>
          </w:p>
        </w:tc>
        <w:tc>
          <w:tcPr>
            <w:tcW w:w="241" w:type="dxa"/>
            <w:shd w:val="clear" w:color="auto" w:fill="auto"/>
            <w:vAlign w:val="center"/>
          </w:tcPr>
          <w:p w14:paraId="6656946F" w14:textId="77777777" w:rsidR="006B027B" w:rsidRPr="009069C5" w:rsidRDefault="006B027B" w:rsidP="00B54271">
            <w:pPr>
              <w:rPr>
                <w:rFonts w:ascii="Times New Roman" w:hAnsi="Times New Roman" w:cs="Times New Roman"/>
                <w:color w:val="FFFF00"/>
                <w:sz w:val="14"/>
                <w:lang w:val="es-419"/>
              </w:rPr>
            </w:pPr>
          </w:p>
        </w:tc>
        <w:tc>
          <w:tcPr>
            <w:tcW w:w="245" w:type="dxa"/>
            <w:gridSpan w:val="2"/>
            <w:shd w:val="clear" w:color="auto" w:fill="auto"/>
            <w:vAlign w:val="center"/>
          </w:tcPr>
          <w:p w14:paraId="2289487B" w14:textId="77777777" w:rsidR="006B027B" w:rsidRPr="009069C5" w:rsidRDefault="006B027B" w:rsidP="00B54271">
            <w:pPr>
              <w:rPr>
                <w:rFonts w:ascii="Times New Roman" w:hAnsi="Times New Roman" w:cs="Times New Roman"/>
                <w:color w:val="FFFF00"/>
                <w:sz w:val="14"/>
                <w:lang w:val="es-419"/>
              </w:rPr>
            </w:pPr>
          </w:p>
        </w:tc>
        <w:tc>
          <w:tcPr>
            <w:tcW w:w="1373" w:type="dxa"/>
            <w:vMerge w:val="restart"/>
            <w:vAlign w:val="center"/>
          </w:tcPr>
          <w:p w14:paraId="07AE6E94"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8"/>
                <w:szCs w:val="28"/>
                <w:lang w:val="es-419"/>
              </w:rPr>
              <w:t>PC, material gastable, impresora</w:t>
            </w:r>
          </w:p>
        </w:tc>
        <w:tc>
          <w:tcPr>
            <w:tcW w:w="1134" w:type="dxa"/>
            <w:vMerge w:val="restart"/>
            <w:vAlign w:val="center"/>
          </w:tcPr>
          <w:p w14:paraId="49D4D9B7"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Merge w:val="restart"/>
            <w:vAlign w:val="center"/>
          </w:tcPr>
          <w:p w14:paraId="05B112EE" w14:textId="77777777" w:rsidR="006B027B" w:rsidRPr="009069C5" w:rsidRDefault="006B027B" w:rsidP="00B54271">
            <w:pPr>
              <w:rPr>
                <w:rFonts w:ascii="Times New Roman" w:hAnsi="Times New Roman" w:cs="Times New Roman"/>
                <w:sz w:val="14"/>
                <w:lang w:val="es-419"/>
              </w:rPr>
            </w:pPr>
          </w:p>
        </w:tc>
      </w:tr>
      <w:tr w:rsidR="006B027B" w:rsidRPr="001B344B" w14:paraId="12B5748B" w14:textId="77777777" w:rsidTr="00B54271">
        <w:trPr>
          <w:trHeight w:val="450"/>
          <w:jc w:val="center"/>
        </w:trPr>
        <w:tc>
          <w:tcPr>
            <w:tcW w:w="1442" w:type="dxa"/>
            <w:vMerge/>
            <w:vAlign w:val="center"/>
          </w:tcPr>
          <w:p w14:paraId="4C6E3680"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3B2DBD91"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64CE412F"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57A79C49"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54239228"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73AAE91C"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11.1.2 Elaboración de manual o norma de gestión contable.</w:t>
            </w:r>
          </w:p>
        </w:tc>
        <w:tc>
          <w:tcPr>
            <w:tcW w:w="1408" w:type="dxa"/>
            <w:vMerge/>
            <w:vAlign w:val="center"/>
          </w:tcPr>
          <w:p w14:paraId="7EBDDC8A"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54C2A69F"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Manual o norma de gestión Contable</w:t>
            </w:r>
          </w:p>
        </w:tc>
        <w:tc>
          <w:tcPr>
            <w:tcW w:w="1200" w:type="dxa"/>
            <w:vMerge/>
            <w:vAlign w:val="center"/>
          </w:tcPr>
          <w:p w14:paraId="4A7F11C7" w14:textId="77777777" w:rsidR="006B027B" w:rsidRPr="009069C5" w:rsidRDefault="006B027B" w:rsidP="00B54271">
            <w:pPr>
              <w:rPr>
                <w:rFonts w:ascii="Times New Roman" w:hAnsi="Times New Roman" w:cs="Times New Roman"/>
                <w:sz w:val="14"/>
                <w:lang w:val="es-419"/>
              </w:rPr>
            </w:pPr>
          </w:p>
        </w:tc>
        <w:tc>
          <w:tcPr>
            <w:tcW w:w="1236" w:type="dxa"/>
            <w:vMerge/>
            <w:vAlign w:val="center"/>
          </w:tcPr>
          <w:p w14:paraId="07D9EE57"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4E993A6C" w14:textId="77777777" w:rsidR="006B027B" w:rsidRPr="009069C5" w:rsidRDefault="006B027B" w:rsidP="00B54271">
            <w:pPr>
              <w:rPr>
                <w:rFonts w:ascii="Times New Roman" w:hAnsi="Times New Roman" w:cs="Times New Roman"/>
                <w:sz w:val="14"/>
                <w:lang w:val="es-419"/>
              </w:rPr>
            </w:pPr>
          </w:p>
        </w:tc>
        <w:tc>
          <w:tcPr>
            <w:tcW w:w="244" w:type="dxa"/>
            <w:shd w:val="clear" w:color="auto" w:fill="BEBEBE" w:themeFill="text2" w:themeFillTint="66"/>
            <w:vAlign w:val="center"/>
          </w:tcPr>
          <w:p w14:paraId="676331A0"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6373B2A5"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689956E1"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5DA6E801"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671F4846"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auto"/>
            <w:vAlign w:val="center"/>
          </w:tcPr>
          <w:p w14:paraId="3624A46F"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auto"/>
            <w:vAlign w:val="center"/>
          </w:tcPr>
          <w:p w14:paraId="36C50B98"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405A94D2"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6E0C0484"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5E16400D"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auto"/>
            <w:vAlign w:val="center"/>
          </w:tcPr>
          <w:p w14:paraId="16A4158E"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2FDBB277"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1A5A5CD2"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17A792BF" w14:textId="77777777" w:rsidR="006B027B" w:rsidRPr="009069C5" w:rsidRDefault="006B027B" w:rsidP="00B54271">
            <w:pPr>
              <w:rPr>
                <w:rFonts w:ascii="Times New Roman" w:hAnsi="Times New Roman" w:cs="Times New Roman"/>
                <w:sz w:val="14"/>
                <w:lang w:val="es-419"/>
              </w:rPr>
            </w:pPr>
          </w:p>
        </w:tc>
      </w:tr>
      <w:tr w:rsidR="006B027B" w:rsidRPr="001B344B" w14:paraId="432C0419" w14:textId="77777777" w:rsidTr="00B54271">
        <w:trPr>
          <w:trHeight w:val="630"/>
          <w:jc w:val="center"/>
        </w:trPr>
        <w:tc>
          <w:tcPr>
            <w:tcW w:w="1442" w:type="dxa"/>
            <w:vMerge/>
            <w:vAlign w:val="center"/>
          </w:tcPr>
          <w:p w14:paraId="5644B317"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249754D8"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5C9EB3FD"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4F6BE2BA"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78E5D009"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236ADAA3"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11.1.3 Elaboración de manual o norma de gestión de pagos a proveedores y personal</w:t>
            </w:r>
          </w:p>
        </w:tc>
        <w:tc>
          <w:tcPr>
            <w:tcW w:w="1408" w:type="dxa"/>
            <w:vMerge/>
            <w:vAlign w:val="center"/>
          </w:tcPr>
          <w:p w14:paraId="5552724F"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56F82B65"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Manual o norma de gestión pagos.</w:t>
            </w:r>
          </w:p>
        </w:tc>
        <w:tc>
          <w:tcPr>
            <w:tcW w:w="1200" w:type="dxa"/>
            <w:vAlign w:val="center"/>
          </w:tcPr>
          <w:p w14:paraId="09A5B4B6"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Priorización de otras actividades</w:t>
            </w:r>
          </w:p>
        </w:tc>
        <w:tc>
          <w:tcPr>
            <w:tcW w:w="1236" w:type="dxa"/>
            <w:vAlign w:val="center"/>
          </w:tcPr>
          <w:p w14:paraId="351256A0"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Establecimiento de la importancia de la realización de la actividad.</w:t>
            </w:r>
          </w:p>
        </w:tc>
        <w:tc>
          <w:tcPr>
            <w:tcW w:w="242" w:type="dxa"/>
            <w:shd w:val="clear" w:color="auto" w:fill="auto"/>
            <w:vAlign w:val="center"/>
          </w:tcPr>
          <w:p w14:paraId="1B920DEC" w14:textId="77777777" w:rsidR="006B027B" w:rsidRPr="009069C5" w:rsidRDefault="006B027B" w:rsidP="00B54271">
            <w:pPr>
              <w:rPr>
                <w:rFonts w:ascii="Times New Roman" w:hAnsi="Times New Roman" w:cs="Times New Roman"/>
                <w:sz w:val="14"/>
                <w:lang w:val="es-419"/>
              </w:rPr>
            </w:pPr>
          </w:p>
        </w:tc>
        <w:tc>
          <w:tcPr>
            <w:tcW w:w="244" w:type="dxa"/>
            <w:shd w:val="clear" w:color="auto" w:fill="auto"/>
            <w:vAlign w:val="center"/>
          </w:tcPr>
          <w:p w14:paraId="4D2CC963"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A36ACB6"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2E8CA27A"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6441EC6C"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5017DDB9"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auto"/>
            <w:vAlign w:val="center"/>
          </w:tcPr>
          <w:p w14:paraId="3EA1F107"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auto"/>
            <w:vAlign w:val="center"/>
          </w:tcPr>
          <w:p w14:paraId="65A865D1"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0856FFAF"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0C9BA09D"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496D57D0"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auto"/>
            <w:vAlign w:val="center"/>
          </w:tcPr>
          <w:p w14:paraId="02CEA9EC"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4D5970AA"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7B4410DC"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7D47B65D" w14:textId="77777777" w:rsidR="006B027B" w:rsidRPr="009069C5" w:rsidRDefault="006B027B" w:rsidP="00B54271">
            <w:pPr>
              <w:rPr>
                <w:rFonts w:ascii="Times New Roman" w:hAnsi="Times New Roman" w:cs="Times New Roman"/>
                <w:sz w:val="14"/>
                <w:lang w:val="es-419"/>
              </w:rPr>
            </w:pPr>
          </w:p>
        </w:tc>
      </w:tr>
      <w:tr w:rsidR="006B027B" w:rsidRPr="009069C5" w14:paraId="10EE1FFD" w14:textId="77777777" w:rsidTr="00B54271">
        <w:trPr>
          <w:trHeight w:val="536"/>
          <w:jc w:val="center"/>
        </w:trPr>
        <w:tc>
          <w:tcPr>
            <w:tcW w:w="1442" w:type="dxa"/>
            <w:vMerge w:val="restart"/>
            <w:vAlign w:val="center"/>
          </w:tcPr>
          <w:p w14:paraId="0AA605BB"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11.2 Elaboración de la programación trimestral de gastos</w:t>
            </w:r>
          </w:p>
        </w:tc>
        <w:tc>
          <w:tcPr>
            <w:tcW w:w="1284" w:type="dxa"/>
            <w:vMerge w:val="restart"/>
            <w:vAlign w:val="center"/>
          </w:tcPr>
          <w:p w14:paraId="1E3697D3"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100% del gasto trimestral programado</w:t>
            </w:r>
          </w:p>
        </w:tc>
        <w:tc>
          <w:tcPr>
            <w:tcW w:w="1140" w:type="dxa"/>
            <w:vMerge w:val="restart"/>
            <w:vAlign w:val="center"/>
          </w:tcPr>
          <w:p w14:paraId="2F6B38AB"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Porcentaje del gasto trimestral programado</w:t>
            </w:r>
          </w:p>
        </w:tc>
        <w:tc>
          <w:tcPr>
            <w:tcW w:w="1164" w:type="dxa"/>
            <w:vMerge w:val="restart"/>
            <w:vAlign w:val="center"/>
          </w:tcPr>
          <w:p w14:paraId="3F69C8BF"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Programación trimestral de gastos elaborada</w:t>
            </w:r>
          </w:p>
        </w:tc>
        <w:tc>
          <w:tcPr>
            <w:tcW w:w="949" w:type="dxa"/>
            <w:vMerge w:val="restart"/>
            <w:vAlign w:val="center"/>
          </w:tcPr>
          <w:p w14:paraId="58470BF2" w14:textId="77777777" w:rsidR="006B027B" w:rsidRPr="009069C5" w:rsidRDefault="006B027B" w:rsidP="00B54271">
            <w:pPr>
              <w:rPr>
                <w:rFonts w:ascii="Times New Roman" w:hAnsi="Times New Roman" w:cs="Times New Roman"/>
                <w:sz w:val="14"/>
                <w:lang w:val="es-419"/>
              </w:rPr>
            </w:pPr>
          </w:p>
        </w:tc>
        <w:tc>
          <w:tcPr>
            <w:tcW w:w="1516" w:type="dxa"/>
            <w:vAlign w:val="center"/>
          </w:tcPr>
          <w:p w14:paraId="38A22479"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11.2.1 Levantar las informaciones de gastos.</w:t>
            </w:r>
          </w:p>
        </w:tc>
        <w:tc>
          <w:tcPr>
            <w:tcW w:w="1408" w:type="dxa"/>
            <w:vMerge w:val="restart"/>
            <w:vAlign w:val="center"/>
          </w:tcPr>
          <w:p w14:paraId="3F5DFC77"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Responsable de presupuesto</w:t>
            </w:r>
          </w:p>
        </w:tc>
        <w:tc>
          <w:tcPr>
            <w:tcW w:w="1302" w:type="dxa"/>
            <w:vAlign w:val="center"/>
          </w:tcPr>
          <w:p w14:paraId="13AB3826"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Reporte de gastos</w:t>
            </w:r>
          </w:p>
        </w:tc>
        <w:tc>
          <w:tcPr>
            <w:tcW w:w="1200" w:type="dxa"/>
            <w:vAlign w:val="center"/>
          </w:tcPr>
          <w:p w14:paraId="2A95D842"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Errores o informaciones incompletas</w:t>
            </w:r>
          </w:p>
        </w:tc>
        <w:tc>
          <w:tcPr>
            <w:tcW w:w="1236" w:type="dxa"/>
            <w:vAlign w:val="center"/>
          </w:tcPr>
          <w:p w14:paraId="51961645"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Revisar en conjunto con los involucrados</w:t>
            </w:r>
          </w:p>
        </w:tc>
        <w:tc>
          <w:tcPr>
            <w:tcW w:w="242" w:type="dxa"/>
            <w:shd w:val="clear" w:color="auto" w:fill="BEBEBE" w:themeFill="text2" w:themeFillTint="66"/>
            <w:vAlign w:val="center"/>
          </w:tcPr>
          <w:p w14:paraId="05E13B0C" w14:textId="77777777" w:rsidR="006B027B" w:rsidRPr="009069C5" w:rsidRDefault="006B027B" w:rsidP="00B54271">
            <w:pPr>
              <w:rPr>
                <w:rFonts w:ascii="Times New Roman" w:hAnsi="Times New Roman" w:cs="Times New Roman"/>
                <w:sz w:val="14"/>
                <w:lang w:val="es-419"/>
              </w:rPr>
            </w:pPr>
          </w:p>
        </w:tc>
        <w:tc>
          <w:tcPr>
            <w:tcW w:w="244" w:type="dxa"/>
            <w:shd w:val="clear" w:color="auto" w:fill="auto"/>
            <w:vAlign w:val="center"/>
          </w:tcPr>
          <w:p w14:paraId="2CA2F701"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02EAAB52" w14:textId="77777777" w:rsidR="006B027B" w:rsidRPr="009069C5" w:rsidRDefault="006B027B"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FBB26FA"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49D33BE2"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47AD2FA2"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BEBEBE" w:themeFill="text2" w:themeFillTint="66"/>
            <w:vAlign w:val="center"/>
          </w:tcPr>
          <w:p w14:paraId="5A092E38"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auto"/>
            <w:vAlign w:val="center"/>
          </w:tcPr>
          <w:p w14:paraId="2D3F086A"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66329DD3"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3EDDA741"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58664F44"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auto"/>
            <w:vAlign w:val="center"/>
          </w:tcPr>
          <w:p w14:paraId="67FBB7B2" w14:textId="77777777" w:rsidR="006B027B" w:rsidRPr="009069C5" w:rsidRDefault="006B027B" w:rsidP="00B54271">
            <w:pPr>
              <w:rPr>
                <w:rFonts w:ascii="Times New Roman" w:hAnsi="Times New Roman" w:cs="Times New Roman"/>
                <w:sz w:val="14"/>
                <w:lang w:val="es-419"/>
              </w:rPr>
            </w:pPr>
          </w:p>
        </w:tc>
        <w:tc>
          <w:tcPr>
            <w:tcW w:w="1373" w:type="dxa"/>
            <w:vMerge w:val="restart"/>
            <w:vAlign w:val="center"/>
          </w:tcPr>
          <w:p w14:paraId="3EC31941"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PC,</w:t>
            </w:r>
          </w:p>
          <w:p w14:paraId="5DACBA8A"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Material gastable.</w:t>
            </w:r>
          </w:p>
        </w:tc>
        <w:tc>
          <w:tcPr>
            <w:tcW w:w="1134" w:type="dxa"/>
            <w:vMerge w:val="restart"/>
            <w:vAlign w:val="center"/>
          </w:tcPr>
          <w:p w14:paraId="467D1780"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Merge w:val="restart"/>
            <w:vAlign w:val="center"/>
          </w:tcPr>
          <w:p w14:paraId="47FB5B65" w14:textId="77777777" w:rsidR="006B027B" w:rsidRPr="009069C5" w:rsidRDefault="006B027B" w:rsidP="00B54271">
            <w:pPr>
              <w:rPr>
                <w:rFonts w:ascii="Times New Roman" w:hAnsi="Times New Roman" w:cs="Times New Roman"/>
                <w:sz w:val="14"/>
                <w:lang w:val="es-419"/>
              </w:rPr>
            </w:pPr>
          </w:p>
        </w:tc>
      </w:tr>
      <w:tr w:rsidR="006B027B" w:rsidRPr="001B344B" w14:paraId="18AACB0B" w14:textId="77777777" w:rsidTr="00B54271">
        <w:trPr>
          <w:trHeight w:val="544"/>
          <w:jc w:val="center"/>
        </w:trPr>
        <w:tc>
          <w:tcPr>
            <w:tcW w:w="1442" w:type="dxa"/>
            <w:vMerge/>
            <w:vAlign w:val="center"/>
          </w:tcPr>
          <w:p w14:paraId="1A4DEEC6"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3ACDEECF"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094F3C9E"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3FD51C77"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6DB1DB5E"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5B3992B1"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11.2.2 Distribución de gasto mensual por cuenta.</w:t>
            </w:r>
          </w:p>
        </w:tc>
        <w:tc>
          <w:tcPr>
            <w:tcW w:w="1408" w:type="dxa"/>
            <w:vMerge/>
            <w:vAlign w:val="center"/>
          </w:tcPr>
          <w:p w14:paraId="4ABD7FB8"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62D99381"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Informe de distribución resumida</w:t>
            </w:r>
          </w:p>
        </w:tc>
        <w:tc>
          <w:tcPr>
            <w:tcW w:w="1200" w:type="dxa"/>
            <w:vAlign w:val="center"/>
          </w:tcPr>
          <w:p w14:paraId="4FFC97A6"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Errores o informaciones incompletas</w:t>
            </w:r>
          </w:p>
        </w:tc>
        <w:tc>
          <w:tcPr>
            <w:tcW w:w="1236" w:type="dxa"/>
            <w:vAlign w:val="center"/>
          </w:tcPr>
          <w:p w14:paraId="2852A8B4"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Revisar en conjunto con los involucrados</w:t>
            </w:r>
          </w:p>
        </w:tc>
        <w:tc>
          <w:tcPr>
            <w:tcW w:w="242" w:type="dxa"/>
            <w:shd w:val="clear" w:color="auto" w:fill="BEBEBE" w:themeFill="text2" w:themeFillTint="66"/>
            <w:vAlign w:val="center"/>
          </w:tcPr>
          <w:p w14:paraId="061EBC5D" w14:textId="77777777" w:rsidR="006B027B" w:rsidRPr="009069C5" w:rsidRDefault="006B027B" w:rsidP="00B54271">
            <w:pPr>
              <w:rPr>
                <w:rFonts w:ascii="Times New Roman" w:hAnsi="Times New Roman" w:cs="Times New Roman"/>
                <w:sz w:val="14"/>
                <w:lang w:val="es-419"/>
              </w:rPr>
            </w:pPr>
          </w:p>
        </w:tc>
        <w:tc>
          <w:tcPr>
            <w:tcW w:w="244" w:type="dxa"/>
            <w:shd w:val="clear" w:color="auto" w:fill="auto"/>
            <w:vAlign w:val="center"/>
          </w:tcPr>
          <w:p w14:paraId="642CED63"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2A9BD23F" w14:textId="77777777" w:rsidR="006B027B" w:rsidRPr="009069C5" w:rsidRDefault="006B027B"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6DD8837"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6BBF6AD6"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2972912D"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BEBEBE" w:themeFill="text2" w:themeFillTint="66"/>
            <w:vAlign w:val="center"/>
          </w:tcPr>
          <w:p w14:paraId="2B382186"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auto"/>
            <w:vAlign w:val="center"/>
          </w:tcPr>
          <w:p w14:paraId="236AD1AC"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53FA6B9B"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8FEF505"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780AA73E"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auto"/>
            <w:vAlign w:val="center"/>
          </w:tcPr>
          <w:p w14:paraId="4BBEDAFA"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73E3808F"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79C7E2AF"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045053C8" w14:textId="77777777" w:rsidR="006B027B" w:rsidRPr="009069C5" w:rsidRDefault="006B027B" w:rsidP="00B54271">
            <w:pPr>
              <w:rPr>
                <w:rFonts w:ascii="Times New Roman" w:hAnsi="Times New Roman" w:cs="Times New Roman"/>
                <w:sz w:val="14"/>
                <w:lang w:val="es-419"/>
              </w:rPr>
            </w:pPr>
          </w:p>
        </w:tc>
      </w:tr>
      <w:tr w:rsidR="006B027B" w:rsidRPr="001B344B" w14:paraId="7A2A85FA" w14:textId="77777777" w:rsidTr="00B54271">
        <w:trPr>
          <w:trHeight w:val="140"/>
          <w:jc w:val="center"/>
        </w:trPr>
        <w:tc>
          <w:tcPr>
            <w:tcW w:w="1442" w:type="dxa"/>
            <w:vMerge/>
            <w:vAlign w:val="center"/>
          </w:tcPr>
          <w:p w14:paraId="6B3C1EFD"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7C7DC060"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7F4A1570"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58255F8C"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2CCF736C"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2D8BCFDA"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11.2.3 Registro de la programación</w:t>
            </w:r>
          </w:p>
        </w:tc>
        <w:tc>
          <w:tcPr>
            <w:tcW w:w="1408" w:type="dxa"/>
            <w:vMerge/>
            <w:vAlign w:val="center"/>
          </w:tcPr>
          <w:p w14:paraId="67B19AF6"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2392B51F"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Informe de programación trimestral.</w:t>
            </w:r>
          </w:p>
        </w:tc>
        <w:tc>
          <w:tcPr>
            <w:tcW w:w="1200" w:type="dxa"/>
            <w:vAlign w:val="center"/>
          </w:tcPr>
          <w:p w14:paraId="4E3B335D"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Fallas en la plataforma SIGEF</w:t>
            </w:r>
          </w:p>
        </w:tc>
        <w:tc>
          <w:tcPr>
            <w:tcW w:w="1236" w:type="dxa"/>
            <w:vAlign w:val="center"/>
          </w:tcPr>
          <w:p w14:paraId="502E4D1A"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Coordinación con la analista de DIGEPRES</w:t>
            </w:r>
          </w:p>
        </w:tc>
        <w:tc>
          <w:tcPr>
            <w:tcW w:w="242" w:type="dxa"/>
            <w:shd w:val="clear" w:color="auto" w:fill="BEBEBE" w:themeFill="text2" w:themeFillTint="66"/>
            <w:vAlign w:val="center"/>
          </w:tcPr>
          <w:p w14:paraId="1B50C1E1" w14:textId="77777777" w:rsidR="006B027B" w:rsidRPr="009069C5" w:rsidRDefault="006B027B" w:rsidP="00B54271">
            <w:pPr>
              <w:rPr>
                <w:rFonts w:ascii="Times New Roman" w:hAnsi="Times New Roman" w:cs="Times New Roman"/>
                <w:sz w:val="14"/>
                <w:lang w:val="es-419"/>
              </w:rPr>
            </w:pPr>
          </w:p>
        </w:tc>
        <w:tc>
          <w:tcPr>
            <w:tcW w:w="244" w:type="dxa"/>
            <w:shd w:val="clear" w:color="auto" w:fill="auto"/>
            <w:vAlign w:val="center"/>
          </w:tcPr>
          <w:p w14:paraId="042A89A4"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6EEF1531" w14:textId="77777777" w:rsidR="006B027B" w:rsidRPr="009069C5" w:rsidRDefault="006B027B"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50CF6FA"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3D6BD087"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6C2BA09C"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BEBEBE" w:themeFill="text2" w:themeFillTint="66"/>
            <w:vAlign w:val="center"/>
          </w:tcPr>
          <w:p w14:paraId="60BD6B25"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auto"/>
            <w:vAlign w:val="center"/>
          </w:tcPr>
          <w:p w14:paraId="5DC448A0"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4E230854"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31034F11"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66FCFCC4"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auto"/>
            <w:vAlign w:val="center"/>
          </w:tcPr>
          <w:p w14:paraId="1279D0E2"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664F343C"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0793BC3D"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49A92CDA" w14:textId="77777777" w:rsidR="006B027B" w:rsidRPr="009069C5" w:rsidRDefault="006B027B" w:rsidP="00B54271">
            <w:pPr>
              <w:rPr>
                <w:rFonts w:ascii="Times New Roman" w:hAnsi="Times New Roman" w:cs="Times New Roman"/>
                <w:sz w:val="14"/>
                <w:lang w:val="es-419"/>
              </w:rPr>
            </w:pPr>
          </w:p>
        </w:tc>
      </w:tr>
      <w:tr w:rsidR="006B027B" w:rsidRPr="009069C5" w14:paraId="6362B7C5" w14:textId="77777777" w:rsidTr="00B54271">
        <w:trPr>
          <w:trHeight w:val="98"/>
          <w:jc w:val="center"/>
        </w:trPr>
        <w:tc>
          <w:tcPr>
            <w:tcW w:w="1442" w:type="dxa"/>
            <w:vMerge w:val="restart"/>
            <w:vAlign w:val="center"/>
          </w:tcPr>
          <w:p w14:paraId="4C62BF68"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11.3 Elaboración de libramientos de pago</w:t>
            </w:r>
          </w:p>
        </w:tc>
        <w:tc>
          <w:tcPr>
            <w:tcW w:w="1284" w:type="dxa"/>
            <w:vMerge w:val="restart"/>
            <w:vAlign w:val="center"/>
          </w:tcPr>
          <w:p w14:paraId="0355CEBA"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100% de libramientos requeridos elaborados</w:t>
            </w:r>
          </w:p>
        </w:tc>
        <w:tc>
          <w:tcPr>
            <w:tcW w:w="1140" w:type="dxa"/>
            <w:vMerge w:val="restart"/>
            <w:vAlign w:val="center"/>
          </w:tcPr>
          <w:p w14:paraId="0DE87629"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Porcentaje de libramientos requeridos elaborados</w:t>
            </w:r>
          </w:p>
        </w:tc>
        <w:tc>
          <w:tcPr>
            <w:tcW w:w="1164" w:type="dxa"/>
            <w:vMerge w:val="restart"/>
            <w:vAlign w:val="center"/>
          </w:tcPr>
          <w:p w14:paraId="2A09CC67"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Libramiento de pago</w:t>
            </w:r>
          </w:p>
        </w:tc>
        <w:tc>
          <w:tcPr>
            <w:tcW w:w="949" w:type="dxa"/>
            <w:vMerge w:val="restart"/>
            <w:vAlign w:val="center"/>
          </w:tcPr>
          <w:p w14:paraId="54F34629"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13D77C52"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11.3.1 Registro de las etapas del gasto previas al libramiento de pago</w:t>
            </w:r>
          </w:p>
        </w:tc>
        <w:tc>
          <w:tcPr>
            <w:tcW w:w="1408" w:type="dxa"/>
            <w:vMerge w:val="restart"/>
            <w:vAlign w:val="center"/>
          </w:tcPr>
          <w:p w14:paraId="4CC91F12"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División financiera</w:t>
            </w:r>
          </w:p>
        </w:tc>
        <w:tc>
          <w:tcPr>
            <w:tcW w:w="1302" w:type="dxa"/>
            <w:vAlign w:val="center"/>
          </w:tcPr>
          <w:p w14:paraId="5AB9C1BD"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Reporte de devengado aprobado</w:t>
            </w:r>
          </w:p>
        </w:tc>
        <w:tc>
          <w:tcPr>
            <w:tcW w:w="1200" w:type="dxa"/>
            <w:vAlign w:val="center"/>
          </w:tcPr>
          <w:p w14:paraId="234A6573"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Incumplimiento de pago de impuestos por parte de los proveedores de bienes y/o servicios</w:t>
            </w:r>
          </w:p>
        </w:tc>
        <w:tc>
          <w:tcPr>
            <w:tcW w:w="1236" w:type="dxa"/>
            <w:vAlign w:val="center"/>
          </w:tcPr>
          <w:p w14:paraId="7822B4EE"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Revisión y seguimiento a los proveedores.</w:t>
            </w:r>
          </w:p>
        </w:tc>
        <w:tc>
          <w:tcPr>
            <w:tcW w:w="242" w:type="dxa"/>
            <w:shd w:val="clear" w:color="auto" w:fill="BEBEBE" w:themeFill="text2" w:themeFillTint="66"/>
            <w:vAlign w:val="center"/>
          </w:tcPr>
          <w:p w14:paraId="66840B97" w14:textId="77777777" w:rsidR="006B027B" w:rsidRPr="009069C5" w:rsidRDefault="006B027B" w:rsidP="00B54271">
            <w:pPr>
              <w:rPr>
                <w:rFonts w:ascii="Times New Roman" w:hAnsi="Times New Roman" w:cs="Times New Roman"/>
                <w:sz w:val="14"/>
                <w:lang w:val="es-419"/>
              </w:rPr>
            </w:pPr>
          </w:p>
        </w:tc>
        <w:tc>
          <w:tcPr>
            <w:tcW w:w="244" w:type="dxa"/>
            <w:shd w:val="clear" w:color="auto" w:fill="BEBEBE" w:themeFill="text2" w:themeFillTint="66"/>
            <w:vAlign w:val="center"/>
          </w:tcPr>
          <w:p w14:paraId="72BD86E1"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BEC5C92" w14:textId="77777777" w:rsidR="006B027B" w:rsidRPr="009069C5" w:rsidRDefault="006B027B"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5A85089"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05268F95"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335F0B9D"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BEBEBE" w:themeFill="text2" w:themeFillTint="66"/>
            <w:vAlign w:val="center"/>
          </w:tcPr>
          <w:p w14:paraId="604D609F"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BEBEBE" w:themeFill="text2" w:themeFillTint="66"/>
            <w:vAlign w:val="center"/>
          </w:tcPr>
          <w:p w14:paraId="1380A4C2"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93D56A8"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51323D01" w14:textId="77777777" w:rsidR="006B027B" w:rsidRPr="009069C5" w:rsidRDefault="006B027B" w:rsidP="00B54271">
            <w:pPr>
              <w:rPr>
                <w:rFonts w:ascii="Times New Roman" w:hAnsi="Times New Roman" w:cs="Times New Roman"/>
                <w:sz w:val="14"/>
                <w:lang w:val="es-419"/>
              </w:rPr>
            </w:pPr>
          </w:p>
        </w:tc>
        <w:tc>
          <w:tcPr>
            <w:tcW w:w="241" w:type="dxa"/>
            <w:shd w:val="clear" w:color="auto" w:fill="BEBEBE" w:themeFill="text2" w:themeFillTint="66"/>
            <w:vAlign w:val="center"/>
          </w:tcPr>
          <w:p w14:paraId="0F5B1E44"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35A4D472" w14:textId="77777777" w:rsidR="006B027B" w:rsidRPr="009069C5" w:rsidRDefault="006B027B" w:rsidP="00B54271">
            <w:pPr>
              <w:rPr>
                <w:rFonts w:ascii="Times New Roman" w:hAnsi="Times New Roman" w:cs="Times New Roman"/>
                <w:sz w:val="14"/>
                <w:lang w:val="es-419"/>
              </w:rPr>
            </w:pPr>
          </w:p>
        </w:tc>
        <w:tc>
          <w:tcPr>
            <w:tcW w:w="1373" w:type="dxa"/>
            <w:vMerge w:val="restart"/>
            <w:vAlign w:val="center"/>
          </w:tcPr>
          <w:p w14:paraId="0F76E6AB"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PC </w:t>
            </w:r>
          </w:p>
          <w:p w14:paraId="5F7BEC03" w14:textId="6D8E7260"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Material </w:t>
            </w:r>
            <w:r w:rsidR="00CD50F0" w:rsidRPr="009069C5">
              <w:rPr>
                <w:rFonts w:ascii="Times New Roman" w:hAnsi="Times New Roman" w:cs="Times New Roman"/>
                <w:sz w:val="14"/>
                <w:lang w:val="es-419"/>
              </w:rPr>
              <w:t>gastabl</w:t>
            </w:r>
            <w:r w:rsidR="00CD50F0" w:rsidRPr="009069C5">
              <w:rPr>
                <w:sz w:val="14"/>
                <w:lang w:val="es-419"/>
              </w:rPr>
              <w:t>e</w:t>
            </w:r>
          </w:p>
        </w:tc>
        <w:tc>
          <w:tcPr>
            <w:tcW w:w="1134" w:type="dxa"/>
            <w:vMerge w:val="restart"/>
            <w:vAlign w:val="center"/>
          </w:tcPr>
          <w:p w14:paraId="301A0A47"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Merge w:val="restart"/>
            <w:vAlign w:val="center"/>
          </w:tcPr>
          <w:p w14:paraId="720921CD" w14:textId="77777777" w:rsidR="006B027B" w:rsidRPr="009069C5" w:rsidRDefault="006B027B" w:rsidP="00B54271">
            <w:pPr>
              <w:rPr>
                <w:rFonts w:ascii="Times New Roman" w:hAnsi="Times New Roman" w:cs="Times New Roman"/>
                <w:sz w:val="14"/>
                <w:lang w:val="es-419"/>
              </w:rPr>
            </w:pPr>
          </w:p>
        </w:tc>
      </w:tr>
      <w:tr w:rsidR="006B027B" w:rsidRPr="001B344B" w14:paraId="7F0DAE03" w14:textId="77777777" w:rsidTr="00B54271">
        <w:trPr>
          <w:trHeight w:val="382"/>
          <w:jc w:val="center"/>
        </w:trPr>
        <w:tc>
          <w:tcPr>
            <w:tcW w:w="1442" w:type="dxa"/>
            <w:vMerge/>
            <w:vAlign w:val="center"/>
          </w:tcPr>
          <w:p w14:paraId="5D30FBF9"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3B3F5F84"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09401F8D"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7C071A78"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378F5AEA"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119F9D73"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11.3.2 Registro del libramiento</w:t>
            </w:r>
          </w:p>
        </w:tc>
        <w:tc>
          <w:tcPr>
            <w:tcW w:w="1408" w:type="dxa"/>
            <w:vMerge/>
            <w:vAlign w:val="center"/>
          </w:tcPr>
          <w:p w14:paraId="33680178"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380D3761"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Reporte de libramiento</w:t>
            </w:r>
          </w:p>
        </w:tc>
        <w:tc>
          <w:tcPr>
            <w:tcW w:w="1200" w:type="dxa"/>
            <w:vAlign w:val="center"/>
          </w:tcPr>
          <w:p w14:paraId="6E125575"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Fallas en la plataforma SIGEF</w:t>
            </w:r>
          </w:p>
        </w:tc>
        <w:tc>
          <w:tcPr>
            <w:tcW w:w="1236" w:type="dxa"/>
            <w:vAlign w:val="center"/>
          </w:tcPr>
          <w:p w14:paraId="506565CF"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Coordinación con la analista de DIGES</w:t>
            </w:r>
          </w:p>
        </w:tc>
        <w:tc>
          <w:tcPr>
            <w:tcW w:w="242" w:type="dxa"/>
            <w:shd w:val="clear" w:color="auto" w:fill="BEBEBE" w:themeFill="text2" w:themeFillTint="66"/>
            <w:vAlign w:val="center"/>
          </w:tcPr>
          <w:p w14:paraId="5CFF9D39" w14:textId="77777777" w:rsidR="006B027B" w:rsidRPr="009069C5" w:rsidRDefault="006B027B" w:rsidP="00B54271">
            <w:pPr>
              <w:rPr>
                <w:rFonts w:ascii="Times New Roman" w:hAnsi="Times New Roman" w:cs="Times New Roman"/>
                <w:sz w:val="14"/>
                <w:lang w:val="es-419"/>
              </w:rPr>
            </w:pPr>
          </w:p>
        </w:tc>
        <w:tc>
          <w:tcPr>
            <w:tcW w:w="244" w:type="dxa"/>
            <w:shd w:val="clear" w:color="auto" w:fill="BEBEBE" w:themeFill="text2" w:themeFillTint="66"/>
            <w:vAlign w:val="center"/>
          </w:tcPr>
          <w:p w14:paraId="553F8A8B"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01B2D37C" w14:textId="77777777" w:rsidR="006B027B" w:rsidRPr="009069C5" w:rsidRDefault="006B027B"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467FF7B"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64C0FDCE"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5AD5BCCC"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BEBEBE" w:themeFill="text2" w:themeFillTint="66"/>
            <w:vAlign w:val="center"/>
          </w:tcPr>
          <w:p w14:paraId="54B8CCB4"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BEBEBE" w:themeFill="text2" w:themeFillTint="66"/>
            <w:vAlign w:val="center"/>
          </w:tcPr>
          <w:p w14:paraId="5091F320"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0A28F562"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05A7383" w14:textId="77777777" w:rsidR="006B027B" w:rsidRPr="009069C5" w:rsidRDefault="006B027B" w:rsidP="00B54271">
            <w:pPr>
              <w:rPr>
                <w:rFonts w:ascii="Times New Roman" w:hAnsi="Times New Roman" w:cs="Times New Roman"/>
                <w:sz w:val="14"/>
                <w:lang w:val="es-419"/>
              </w:rPr>
            </w:pPr>
          </w:p>
        </w:tc>
        <w:tc>
          <w:tcPr>
            <w:tcW w:w="241" w:type="dxa"/>
            <w:shd w:val="clear" w:color="auto" w:fill="BEBEBE" w:themeFill="text2" w:themeFillTint="66"/>
            <w:vAlign w:val="center"/>
          </w:tcPr>
          <w:p w14:paraId="090E4A4D"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04451A0F"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6A0559C2"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6A515D09"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4E6B223F" w14:textId="77777777" w:rsidR="006B027B" w:rsidRPr="009069C5" w:rsidRDefault="006B027B" w:rsidP="00B54271">
            <w:pPr>
              <w:rPr>
                <w:rFonts w:ascii="Times New Roman" w:hAnsi="Times New Roman" w:cs="Times New Roman"/>
                <w:sz w:val="14"/>
                <w:lang w:val="es-419"/>
              </w:rPr>
            </w:pPr>
          </w:p>
        </w:tc>
      </w:tr>
      <w:tr w:rsidR="006B027B" w:rsidRPr="009069C5" w14:paraId="74F02970" w14:textId="77777777" w:rsidTr="00B54271">
        <w:trPr>
          <w:trHeight w:val="210"/>
          <w:jc w:val="center"/>
        </w:trPr>
        <w:tc>
          <w:tcPr>
            <w:tcW w:w="1442" w:type="dxa"/>
            <w:vMerge w:val="restart"/>
            <w:vAlign w:val="center"/>
          </w:tcPr>
          <w:p w14:paraId="4AD9B535"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11.4 Gestión contable institucional</w:t>
            </w:r>
          </w:p>
        </w:tc>
        <w:tc>
          <w:tcPr>
            <w:tcW w:w="1284" w:type="dxa"/>
            <w:vMerge w:val="restart"/>
            <w:vAlign w:val="center"/>
          </w:tcPr>
          <w:p w14:paraId="1D097F82"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100% de los procesos registrados y validados</w:t>
            </w:r>
          </w:p>
        </w:tc>
        <w:tc>
          <w:tcPr>
            <w:tcW w:w="1140" w:type="dxa"/>
            <w:vMerge w:val="restart"/>
            <w:vAlign w:val="center"/>
          </w:tcPr>
          <w:p w14:paraId="106D5C1F"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Porcentaje de procesos registrados y validados</w:t>
            </w:r>
          </w:p>
        </w:tc>
        <w:tc>
          <w:tcPr>
            <w:tcW w:w="1164" w:type="dxa"/>
            <w:vMerge w:val="restart"/>
            <w:vAlign w:val="center"/>
          </w:tcPr>
          <w:p w14:paraId="4E73C616"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Registro contable en le SIGEF</w:t>
            </w:r>
          </w:p>
        </w:tc>
        <w:tc>
          <w:tcPr>
            <w:tcW w:w="949" w:type="dxa"/>
            <w:vMerge w:val="restart"/>
            <w:vAlign w:val="center"/>
          </w:tcPr>
          <w:p w14:paraId="4A831601" w14:textId="77777777" w:rsidR="006B027B" w:rsidRPr="009069C5" w:rsidRDefault="006B027B" w:rsidP="00B54271">
            <w:pPr>
              <w:rPr>
                <w:rFonts w:ascii="Times New Roman" w:hAnsi="Times New Roman" w:cs="Times New Roman"/>
                <w:sz w:val="14"/>
                <w:lang w:val="es-419"/>
              </w:rPr>
            </w:pPr>
          </w:p>
        </w:tc>
        <w:tc>
          <w:tcPr>
            <w:tcW w:w="1516" w:type="dxa"/>
            <w:vAlign w:val="center"/>
          </w:tcPr>
          <w:p w14:paraId="21F0004D"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11.4.1 Registro y validación de los asientos contables.</w:t>
            </w:r>
          </w:p>
        </w:tc>
        <w:tc>
          <w:tcPr>
            <w:tcW w:w="1408" w:type="dxa"/>
            <w:vMerge w:val="restart"/>
            <w:vAlign w:val="center"/>
          </w:tcPr>
          <w:p w14:paraId="0F485EF2"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Responsable de contabilidad</w:t>
            </w:r>
          </w:p>
        </w:tc>
        <w:tc>
          <w:tcPr>
            <w:tcW w:w="1302" w:type="dxa"/>
            <w:vMerge w:val="restart"/>
            <w:vAlign w:val="center"/>
          </w:tcPr>
          <w:p w14:paraId="666F1CA3"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Reportes</w:t>
            </w:r>
          </w:p>
        </w:tc>
        <w:tc>
          <w:tcPr>
            <w:tcW w:w="1200" w:type="dxa"/>
            <w:vMerge w:val="restart"/>
            <w:vAlign w:val="center"/>
          </w:tcPr>
          <w:p w14:paraId="4FAA984B"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Problemas en la interfaz del SIGEF.</w:t>
            </w:r>
          </w:p>
        </w:tc>
        <w:tc>
          <w:tcPr>
            <w:tcW w:w="1236" w:type="dxa"/>
            <w:vMerge w:val="restart"/>
            <w:vAlign w:val="center"/>
          </w:tcPr>
          <w:p w14:paraId="5EA1517B"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Gestionar el registro con los analistas</w:t>
            </w:r>
          </w:p>
        </w:tc>
        <w:tc>
          <w:tcPr>
            <w:tcW w:w="242" w:type="dxa"/>
            <w:shd w:val="clear" w:color="auto" w:fill="BEBEBE" w:themeFill="text2" w:themeFillTint="66"/>
            <w:vAlign w:val="center"/>
          </w:tcPr>
          <w:p w14:paraId="6DBFCC86" w14:textId="77777777" w:rsidR="006B027B" w:rsidRPr="009069C5" w:rsidRDefault="006B027B" w:rsidP="00B54271">
            <w:pPr>
              <w:rPr>
                <w:rFonts w:ascii="Times New Roman" w:hAnsi="Times New Roman" w:cs="Times New Roman"/>
                <w:sz w:val="14"/>
                <w:lang w:val="es-419"/>
              </w:rPr>
            </w:pPr>
          </w:p>
        </w:tc>
        <w:tc>
          <w:tcPr>
            <w:tcW w:w="244" w:type="dxa"/>
            <w:shd w:val="clear" w:color="auto" w:fill="BEBEBE" w:themeFill="text2" w:themeFillTint="66"/>
            <w:vAlign w:val="center"/>
          </w:tcPr>
          <w:p w14:paraId="72161FA5"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55C8FD98" w14:textId="77777777" w:rsidR="006B027B" w:rsidRPr="009069C5" w:rsidRDefault="006B027B"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AB5856A" w14:textId="77777777" w:rsidR="006B027B" w:rsidRPr="009069C5" w:rsidRDefault="006B027B" w:rsidP="00B54271">
            <w:pPr>
              <w:rPr>
                <w:rFonts w:ascii="Times New Roman" w:hAnsi="Times New Roman" w:cs="Times New Roman"/>
                <w:sz w:val="14"/>
                <w:lang w:val="es-419"/>
              </w:rPr>
            </w:pPr>
          </w:p>
        </w:tc>
        <w:tc>
          <w:tcPr>
            <w:tcW w:w="255" w:type="dxa"/>
            <w:gridSpan w:val="2"/>
            <w:shd w:val="clear" w:color="auto" w:fill="BEBEBE" w:themeFill="text2" w:themeFillTint="66"/>
            <w:vAlign w:val="center"/>
          </w:tcPr>
          <w:p w14:paraId="40CBFB24"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6C6E606D"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61763952" w14:textId="77777777" w:rsidR="006B027B" w:rsidRPr="009069C5" w:rsidRDefault="006B027B" w:rsidP="00B54271">
            <w:pPr>
              <w:rPr>
                <w:rFonts w:ascii="Times New Roman" w:hAnsi="Times New Roman" w:cs="Times New Roman"/>
                <w:sz w:val="14"/>
                <w:lang w:val="es-419"/>
              </w:rPr>
            </w:pPr>
          </w:p>
        </w:tc>
        <w:tc>
          <w:tcPr>
            <w:tcW w:w="243" w:type="dxa"/>
            <w:shd w:val="clear" w:color="auto" w:fill="BEBEBE" w:themeFill="text2" w:themeFillTint="66"/>
            <w:vAlign w:val="center"/>
          </w:tcPr>
          <w:p w14:paraId="0F81E538"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05435470"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030AFDEB" w14:textId="77777777" w:rsidR="006B027B" w:rsidRPr="009069C5" w:rsidRDefault="006B027B" w:rsidP="00B54271">
            <w:pPr>
              <w:rPr>
                <w:rFonts w:ascii="Times New Roman" w:hAnsi="Times New Roman" w:cs="Times New Roman"/>
                <w:sz w:val="14"/>
                <w:lang w:val="es-419"/>
              </w:rPr>
            </w:pPr>
          </w:p>
        </w:tc>
        <w:tc>
          <w:tcPr>
            <w:tcW w:w="248" w:type="dxa"/>
            <w:gridSpan w:val="2"/>
            <w:shd w:val="clear" w:color="auto" w:fill="BEBEBE" w:themeFill="text2" w:themeFillTint="66"/>
            <w:vAlign w:val="center"/>
          </w:tcPr>
          <w:p w14:paraId="57BBE0CF"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5DAC4722" w14:textId="77777777" w:rsidR="006B027B" w:rsidRPr="009069C5" w:rsidRDefault="006B027B" w:rsidP="00B54271">
            <w:pPr>
              <w:rPr>
                <w:rFonts w:ascii="Times New Roman" w:hAnsi="Times New Roman" w:cs="Times New Roman"/>
                <w:sz w:val="14"/>
                <w:lang w:val="es-419"/>
              </w:rPr>
            </w:pPr>
          </w:p>
        </w:tc>
        <w:tc>
          <w:tcPr>
            <w:tcW w:w="1373" w:type="dxa"/>
            <w:vMerge w:val="restart"/>
            <w:vAlign w:val="center"/>
          </w:tcPr>
          <w:p w14:paraId="3531BD57"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PC.</w:t>
            </w:r>
          </w:p>
          <w:p w14:paraId="50399237"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Material Gastable.</w:t>
            </w:r>
          </w:p>
        </w:tc>
        <w:tc>
          <w:tcPr>
            <w:tcW w:w="1134" w:type="dxa"/>
            <w:vMerge w:val="restart"/>
            <w:vAlign w:val="center"/>
          </w:tcPr>
          <w:p w14:paraId="4BAB1921"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Merge w:val="restart"/>
            <w:vAlign w:val="center"/>
          </w:tcPr>
          <w:p w14:paraId="7DEFD5F6" w14:textId="77777777" w:rsidR="006B027B" w:rsidRPr="009069C5" w:rsidRDefault="006B027B" w:rsidP="00B54271">
            <w:pPr>
              <w:rPr>
                <w:rFonts w:ascii="Times New Roman" w:hAnsi="Times New Roman" w:cs="Times New Roman"/>
                <w:sz w:val="14"/>
                <w:lang w:val="es-419"/>
              </w:rPr>
            </w:pPr>
          </w:p>
        </w:tc>
      </w:tr>
      <w:tr w:rsidR="006B027B" w:rsidRPr="001B344B" w14:paraId="53E75DD2" w14:textId="77777777" w:rsidTr="00B54271">
        <w:trPr>
          <w:trHeight w:val="208"/>
          <w:jc w:val="center"/>
        </w:trPr>
        <w:tc>
          <w:tcPr>
            <w:tcW w:w="1442" w:type="dxa"/>
            <w:vMerge/>
            <w:vAlign w:val="center"/>
          </w:tcPr>
          <w:p w14:paraId="3C729D42"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1407B24A"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064F7509"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31499DEE"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703C8E1F"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5E253338"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11.4.2 Registro y 11.4.3 validación de activos fijos</w:t>
            </w:r>
          </w:p>
        </w:tc>
        <w:tc>
          <w:tcPr>
            <w:tcW w:w="1408" w:type="dxa"/>
            <w:vMerge/>
            <w:vAlign w:val="center"/>
          </w:tcPr>
          <w:p w14:paraId="542AE434" w14:textId="77777777" w:rsidR="006B027B" w:rsidRPr="009069C5" w:rsidRDefault="006B027B" w:rsidP="00B54271">
            <w:pPr>
              <w:rPr>
                <w:rFonts w:ascii="Times New Roman" w:hAnsi="Times New Roman" w:cs="Times New Roman"/>
                <w:sz w:val="14"/>
                <w:lang w:val="es-419"/>
              </w:rPr>
            </w:pPr>
          </w:p>
        </w:tc>
        <w:tc>
          <w:tcPr>
            <w:tcW w:w="1302" w:type="dxa"/>
            <w:vMerge/>
            <w:vAlign w:val="center"/>
          </w:tcPr>
          <w:p w14:paraId="0C817835" w14:textId="77777777" w:rsidR="006B027B" w:rsidRPr="009069C5" w:rsidRDefault="006B027B" w:rsidP="00B54271">
            <w:pPr>
              <w:rPr>
                <w:rFonts w:ascii="Times New Roman" w:hAnsi="Times New Roman" w:cs="Times New Roman"/>
                <w:sz w:val="14"/>
                <w:lang w:val="es-419"/>
              </w:rPr>
            </w:pPr>
          </w:p>
        </w:tc>
        <w:tc>
          <w:tcPr>
            <w:tcW w:w="1200" w:type="dxa"/>
            <w:vMerge/>
            <w:vAlign w:val="center"/>
          </w:tcPr>
          <w:p w14:paraId="5DED5082" w14:textId="77777777" w:rsidR="006B027B" w:rsidRPr="009069C5" w:rsidRDefault="006B027B" w:rsidP="00B54271">
            <w:pPr>
              <w:rPr>
                <w:rFonts w:ascii="Times New Roman" w:hAnsi="Times New Roman" w:cs="Times New Roman"/>
                <w:sz w:val="14"/>
                <w:lang w:val="es-419"/>
              </w:rPr>
            </w:pPr>
          </w:p>
        </w:tc>
        <w:tc>
          <w:tcPr>
            <w:tcW w:w="1236" w:type="dxa"/>
            <w:vMerge/>
            <w:vAlign w:val="center"/>
          </w:tcPr>
          <w:p w14:paraId="74368176"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6A117DD5" w14:textId="77777777" w:rsidR="006B027B" w:rsidRPr="009069C5" w:rsidRDefault="006B027B" w:rsidP="00B54271">
            <w:pPr>
              <w:rPr>
                <w:rFonts w:ascii="Times New Roman" w:hAnsi="Times New Roman" w:cs="Times New Roman"/>
                <w:sz w:val="14"/>
                <w:lang w:val="es-419"/>
              </w:rPr>
            </w:pPr>
          </w:p>
        </w:tc>
        <w:tc>
          <w:tcPr>
            <w:tcW w:w="244" w:type="dxa"/>
            <w:shd w:val="clear" w:color="auto" w:fill="BEBEBE" w:themeFill="text2" w:themeFillTint="66"/>
            <w:vAlign w:val="center"/>
          </w:tcPr>
          <w:p w14:paraId="3C1538DC"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153319A7" w14:textId="77777777" w:rsidR="006B027B" w:rsidRPr="009069C5" w:rsidRDefault="006B027B"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46BEB51" w14:textId="77777777" w:rsidR="006B027B" w:rsidRPr="009069C5" w:rsidRDefault="006B027B" w:rsidP="00B54271">
            <w:pPr>
              <w:rPr>
                <w:rFonts w:ascii="Times New Roman" w:hAnsi="Times New Roman" w:cs="Times New Roman"/>
                <w:sz w:val="14"/>
                <w:lang w:val="es-419"/>
              </w:rPr>
            </w:pPr>
          </w:p>
        </w:tc>
        <w:tc>
          <w:tcPr>
            <w:tcW w:w="255" w:type="dxa"/>
            <w:gridSpan w:val="2"/>
            <w:shd w:val="clear" w:color="auto" w:fill="BEBEBE" w:themeFill="text2" w:themeFillTint="66"/>
            <w:vAlign w:val="center"/>
          </w:tcPr>
          <w:p w14:paraId="1B2F5F7D"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036F08D1"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55B1FB90" w14:textId="77777777" w:rsidR="006B027B" w:rsidRPr="009069C5" w:rsidRDefault="006B027B" w:rsidP="00B54271">
            <w:pPr>
              <w:rPr>
                <w:rFonts w:ascii="Times New Roman" w:hAnsi="Times New Roman" w:cs="Times New Roman"/>
                <w:sz w:val="14"/>
                <w:lang w:val="es-419"/>
              </w:rPr>
            </w:pPr>
          </w:p>
        </w:tc>
        <w:tc>
          <w:tcPr>
            <w:tcW w:w="243" w:type="dxa"/>
            <w:shd w:val="clear" w:color="auto" w:fill="BEBEBE" w:themeFill="text2" w:themeFillTint="66"/>
            <w:vAlign w:val="center"/>
          </w:tcPr>
          <w:p w14:paraId="280CA1A6"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07A22B16"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735B8CEF" w14:textId="77777777" w:rsidR="006B027B" w:rsidRPr="009069C5" w:rsidRDefault="006B027B" w:rsidP="00B54271">
            <w:pPr>
              <w:rPr>
                <w:rFonts w:ascii="Times New Roman" w:hAnsi="Times New Roman" w:cs="Times New Roman"/>
                <w:sz w:val="14"/>
                <w:lang w:val="es-419"/>
              </w:rPr>
            </w:pPr>
          </w:p>
        </w:tc>
        <w:tc>
          <w:tcPr>
            <w:tcW w:w="248" w:type="dxa"/>
            <w:gridSpan w:val="2"/>
            <w:shd w:val="clear" w:color="auto" w:fill="BEBEBE" w:themeFill="text2" w:themeFillTint="66"/>
            <w:vAlign w:val="center"/>
          </w:tcPr>
          <w:p w14:paraId="1A3A9188"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53EDC6AD"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63EBC47F"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66DE1A52"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71A4A1FD" w14:textId="77777777" w:rsidR="006B027B" w:rsidRPr="009069C5" w:rsidRDefault="006B027B" w:rsidP="00B54271">
            <w:pPr>
              <w:rPr>
                <w:rFonts w:ascii="Times New Roman" w:hAnsi="Times New Roman" w:cs="Times New Roman"/>
                <w:sz w:val="14"/>
                <w:lang w:val="es-419"/>
              </w:rPr>
            </w:pPr>
          </w:p>
        </w:tc>
      </w:tr>
      <w:tr w:rsidR="006B027B" w:rsidRPr="001B344B" w14:paraId="4936DF1A" w14:textId="77777777" w:rsidTr="00B54271">
        <w:trPr>
          <w:trHeight w:val="344"/>
          <w:jc w:val="center"/>
        </w:trPr>
        <w:tc>
          <w:tcPr>
            <w:tcW w:w="1442" w:type="dxa"/>
            <w:vMerge/>
            <w:vAlign w:val="center"/>
          </w:tcPr>
          <w:p w14:paraId="6E072551"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232F8113"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70777810"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3245E690"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3EAAF9C1"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403C39FB"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Registro y validación de insumos</w:t>
            </w:r>
          </w:p>
        </w:tc>
        <w:tc>
          <w:tcPr>
            <w:tcW w:w="1408" w:type="dxa"/>
            <w:vMerge/>
            <w:vAlign w:val="center"/>
          </w:tcPr>
          <w:p w14:paraId="618915FE" w14:textId="77777777" w:rsidR="006B027B" w:rsidRPr="009069C5" w:rsidRDefault="006B027B" w:rsidP="00B54271">
            <w:pPr>
              <w:rPr>
                <w:rFonts w:ascii="Times New Roman" w:hAnsi="Times New Roman" w:cs="Times New Roman"/>
                <w:sz w:val="14"/>
                <w:lang w:val="es-419"/>
              </w:rPr>
            </w:pPr>
          </w:p>
        </w:tc>
        <w:tc>
          <w:tcPr>
            <w:tcW w:w="1302" w:type="dxa"/>
            <w:vMerge/>
            <w:vAlign w:val="center"/>
          </w:tcPr>
          <w:p w14:paraId="631D99DF" w14:textId="77777777" w:rsidR="006B027B" w:rsidRPr="009069C5" w:rsidRDefault="006B027B" w:rsidP="00B54271">
            <w:pPr>
              <w:rPr>
                <w:rFonts w:ascii="Times New Roman" w:hAnsi="Times New Roman" w:cs="Times New Roman"/>
                <w:sz w:val="14"/>
                <w:lang w:val="es-419"/>
              </w:rPr>
            </w:pPr>
          </w:p>
        </w:tc>
        <w:tc>
          <w:tcPr>
            <w:tcW w:w="1200" w:type="dxa"/>
            <w:vMerge/>
            <w:vAlign w:val="center"/>
          </w:tcPr>
          <w:p w14:paraId="01A4EFBC" w14:textId="77777777" w:rsidR="006B027B" w:rsidRPr="009069C5" w:rsidRDefault="006B027B" w:rsidP="00B54271">
            <w:pPr>
              <w:rPr>
                <w:rFonts w:ascii="Times New Roman" w:hAnsi="Times New Roman" w:cs="Times New Roman"/>
                <w:sz w:val="14"/>
                <w:lang w:val="es-419"/>
              </w:rPr>
            </w:pPr>
          </w:p>
        </w:tc>
        <w:tc>
          <w:tcPr>
            <w:tcW w:w="1236" w:type="dxa"/>
            <w:vMerge/>
            <w:vAlign w:val="center"/>
          </w:tcPr>
          <w:p w14:paraId="2F8DAC1B"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6910531C" w14:textId="77777777" w:rsidR="006B027B" w:rsidRPr="009069C5" w:rsidRDefault="006B027B" w:rsidP="00B54271">
            <w:pPr>
              <w:rPr>
                <w:rFonts w:ascii="Times New Roman" w:hAnsi="Times New Roman" w:cs="Times New Roman"/>
                <w:sz w:val="14"/>
                <w:lang w:val="es-419"/>
              </w:rPr>
            </w:pPr>
          </w:p>
        </w:tc>
        <w:tc>
          <w:tcPr>
            <w:tcW w:w="244" w:type="dxa"/>
            <w:shd w:val="clear" w:color="auto" w:fill="BEBEBE" w:themeFill="text2" w:themeFillTint="66"/>
            <w:vAlign w:val="center"/>
          </w:tcPr>
          <w:p w14:paraId="32515392"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74FFC387" w14:textId="77777777" w:rsidR="006B027B" w:rsidRPr="009069C5" w:rsidRDefault="006B027B"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2FD1ACA" w14:textId="77777777" w:rsidR="006B027B" w:rsidRPr="009069C5" w:rsidRDefault="006B027B" w:rsidP="00B54271">
            <w:pPr>
              <w:rPr>
                <w:rFonts w:ascii="Times New Roman" w:hAnsi="Times New Roman" w:cs="Times New Roman"/>
                <w:sz w:val="14"/>
                <w:lang w:val="es-419"/>
              </w:rPr>
            </w:pPr>
          </w:p>
        </w:tc>
        <w:tc>
          <w:tcPr>
            <w:tcW w:w="255" w:type="dxa"/>
            <w:gridSpan w:val="2"/>
            <w:shd w:val="clear" w:color="auto" w:fill="BEBEBE" w:themeFill="text2" w:themeFillTint="66"/>
            <w:vAlign w:val="center"/>
          </w:tcPr>
          <w:p w14:paraId="12F97DE5"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085F6AC0"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4F8EEFD6" w14:textId="77777777" w:rsidR="006B027B" w:rsidRPr="009069C5" w:rsidRDefault="006B027B" w:rsidP="00B54271">
            <w:pPr>
              <w:rPr>
                <w:rFonts w:ascii="Times New Roman" w:hAnsi="Times New Roman" w:cs="Times New Roman"/>
                <w:sz w:val="14"/>
                <w:lang w:val="es-419"/>
              </w:rPr>
            </w:pPr>
          </w:p>
        </w:tc>
        <w:tc>
          <w:tcPr>
            <w:tcW w:w="243" w:type="dxa"/>
            <w:shd w:val="clear" w:color="auto" w:fill="BEBEBE" w:themeFill="text2" w:themeFillTint="66"/>
            <w:vAlign w:val="center"/>
          </w:tcPr>
          <w:p w14:paraId="3993C567"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7508C007"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6BBBD4E9" w14:textId="77777777" w:rsidR="006B027B" w:rsidRPr="009069C5" w:rsidRDefault="006B027B" w:rsidP="00B54271">
            <w:pPr>
              <w:rPr>
                <w:rFonts w:ascii="Times New Roman" w:hAnsi="Times New Roman" w:cs="Times New Roman"/>
                <w:sz w:val="14"/>
                <w:lang w:val="es-419"/>
              </w:rPr>
            </w:pPr>
          </w:p>
        </w:tc>
        <w:tc>
          <w:tcPr>
            <w:tcW w:w="248" w:type="dxa"/>
            <w:gridSpan w:val="2"/>
            <w:shd w:val="clear" w:color="auto" w:fill="BEBEBE" w:themeFill="text2" w:themeFillTint="66"/>
            <w:vAlign w:val="center"/>
          </w:tcPr>
          <w:p w14:paraId="1FE3DEF7"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03ED6800"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45BB794E"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44296CBE"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043D92D6" w14:textId="77777777" w:rsidR="006B027B" w:rsidRPr="009069C5" w:rsidRDefault="006B027B" w:rsidP="00B54271">
            <w:pPr>
              <w:rPr>
                <w:rFonts w:ascii="Times New Roman" w:hAnsi="Times New Roman" w:cs="Times New Roman"/>
                <w:sz w:val="14"/>
                <w:lang w:val="es-419"/>
              </w:rPr>
            </w:pPr>
          </w:p>
        </w:tc>
      </w:tr>
      <w:tr w:rsidR="006B027B" w:rsidRPr="009069C5" w14:paraId="38053D53" w14:textId="77777777" w:rsidTr="00B54271">
        <w:trPr>
          <w:trHeight w:val="247"/>
          <w:jc w:val="center"/>
        </w:trPr>
        <w:tc>
          <w:tcPr>
            <w:tcW w:w="1442" w:type="dxa"/>
            <w:vMerge w:val="restart"/>
            <w:vAlign w:val="center"/>
          </w:tcPr>
          <w:p w14:paraId="5919CD99"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11.5 Gestión presupuestaria institucional</w:t>
            </w:r>
          </w:p>
        </w:tc>
        <w:tc>
          <w:tcPr>
            <w:tcW w:w="1284" w:type="dxa"/>
            <w:vMerge w:val="restart"/>
            <w:vAlign w:val="center"/>
          </w:tcPr>
          <w:p w14:paraId="4DF148AA"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100% de los procesos gestionados en el SIGEF</w:t>
            </w:r>
          </w:p>
        </w:tc>
        <w:tc>
          <w:tcPr>
            <w:tcW w:w="1140" w:type="dxa"/>
            <w:vMerge w:val="restart"/>
            <w:vAlign w:val="center"/>
          </w:tcPr>
          <w:p w14:paraId="3C7D72AE"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Porcentaje de procesos gestionados en el SIGEF</w:t>
            </w:r>
          </w:p>
        </w:tc>
        <w:tc>
          <w:tcPr>
            <w:tcW w:w="1164" w:type="dxa"/>
            <w:vMerge w:val="restart"/>
            <w:vAlign w:val="center"/>
          </w:tcPr>
          <w:p w14:paraId="33A55DA5"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Reporte de ejecución del presupuesto</w:t>
            </w:r>
          </w:p>
        </w:tc>
        <w:tc>
          <w:tcPr>
            <w:tcW w:w="949" w:type="dxa"/>
            <w:vMerge w:val="restart"/>
            <w:vAlign w:val="center"/>
          </w:tcPr>
          <w:p w14:paraId="6A065403" w14:textId="77777777" w:rsidR="006B027B" w:rsidRPr="009069C5" w:rsidRDefault="006B027B" w:rsidP="00B54271">
            <w:pPr>
              <w:rPr>
                <w:rFonts w:ascii="Times New Roman" w:hAnsi="Times New Roman" w:cs="Times New Roman"/>
                <w:sz w:val="14"/>
                <w:lang w:val="es-419"/>
              </w:rPr>
            </w:pPr>
          </w:p>
        </w:tc>
        <w:tc>
          <w:tcPr>
            <w:tcW w:w="1516" w:type="dxa"/>
            <w:vAlign w:val="center"/>
          </w:tcPr>
          <w:p w14:paraId="0FD1E576"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11.5.1 Programación anual del presupuesto y cuotas</w:t>
            </w:r>
          </w:p>
        </w:tc>
        <w:tc>
          <w:tcPr>
            <w:tcW w:w="1408" w:type="dxa"/>
            <w:vMerge w:val="restart"/>
            <w:vAlign w:val="center"/>
          </w:tcPr>
          <w:p w14:paraId="025CA8B4"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Responsable de presupuesto</w:t>
            </w:r>
          </w:p>
        </w:tc>
        <w:tc>
          <w:tcPr>
            <w:tcW w:w="1302" w:type="dxa"/>
            <w:vAlign w:val="center"/>
          </w:tcPr>
          <w:p w14:paraId="37C0A3C9"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Reporte del Presupuesto y programación de las cuotas</w:t>
            </w:r>
          </w:p>
        </w:tc>
        <w:tc>
          <w:tcPr>
            <w:tcW w:w="1200" w:type="dxa"/>
            <w:vMerge w:val="restart"/>
            <w:vAlign w:val="center"/>
          </w:tcPr>
          <w:p w14:paraId="745817CE"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Falta de coordinación con las partes</w:t>
            </w:r>
          </w:p>
        </w:tc>
        <w:tc>
          <w:tcPr>
            <w:tcW w:w="1236" w:type="dxa"/>
            <w:vMerge w:val="restart"/>
            <w:vAlign w:val="center"/>
          </w:tcPr>
          <w:p w14:paraId="72963D1C"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Realización de reuniones de coordinación</w:t>
            </w:r>
          </w:p>
        </w:tc>
        <w:tc>
          <w:tcPr>
            <w:tcW w:w="242" w:type="dxa"/>
            <w:shd w:val="clear" w:color="auto" w:fill="BEBEBE" w:themeFill="text2" w:themeFillTint="66"/>
            <w:vAlign w:val="center"/>
          </w:tcPr>
          <w:p w14:paraId="08B33E02" w14:textId="77777777" w:rsidR="006B027B" w:rsidRPr="009069C5" w:rsidRDefault="006B027B" w:rsidP="00B54271">
            <w:pPr>
              <w:rPr>
                <w:rFonts w:ascii="Times New Roman" w:hAnsi="Times New Roman" w:cs="Times New Roman"/>
                <w:sz w:val="14"/>
                <w:lang w:val="es-419"/>
              </w:rPr>
            </w:pPr>
          </w:p>
        </w:tc>
        <w:tc>
          <w:tcPr>
            <w:tcW w:w="244" w:type="dxa"/>
            <w:shd w:val="clear" w:color="auto" w:fill="auto"/>
            <w:vAlign w:val="center"/>
          </w:tcPr>
          <w:p w14:paraId="5F5E7651"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45EDE5FB"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529C9EE1"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5D880FA1"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47CC70EC"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auto"/>
            <w:vAlign w:val="center"/>
          </w:tcPr>
          <w:p w14:paraId="0914FAFC"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auto"/>
            <w:vAlign w:val="center"/>
          </w:tcPr>
          <w:p w14:paraId="04ED4295"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1D2007FA"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70DEBDFC"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2C2B6748"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auto"/>
            <w:vAlign w:val="center"/>
          </w:tcPr>
          <w:p w14:paraId="1825FD04" w14:textId="77777777" w:rsidR="006B027B" w:rsidRPr="009069C5" w:rsidRDefault="006B027B" w:rsidP="00B54271">
            <w:pPr>
              <w:rPr>
                <w:rFonts w:ascii="Times New Roman" w:hAnsi="Times New Roman" w:cs="Times New Roman"/>
                <w:sz w:val="14"/>
                <w:lang w:val="es-419"/>
              </w:rPr>
            </w:pPr>
          </w:p>
        </w:tc>
        <w:tc>
          <w:tcPr>
            <w:tcW w:w="1373" w:type="dxa"/>
            <w:vMerge w:val="restart"/>
            <w:vAlign w:val="center"/>
          </w:tcPr>
          <w:p w14:paraId="04683D5A"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PC, material gastable, impresora</w:t>
            </w:r>
          </w:p>
        </w:tc>
        <w:tc>
          <w:tcPr>
            <w:tcW w:w="1134" w:type="dxa"/>
            <w:vMerge w:val="restart"/>
            <w:vAlign w:val="center"/>
          </w:tcPr>
          <w:p w14:paraId="2E065055"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Merge w:val="restart"/>
            <w:vAlign w:val="center"/>
          </w:tcPr>
          <w:p w14:paraId="43448DEB" w14:textId="77777777" w:rsidR="006B027B" w:rsidRPr="009069C5" w:rsidRDefault="006B027B" w:rsidP="00B54271">
            <w:pPr>
              <w:rPr>
                <w:rFonts w:ascii="Times New Roman" w:hAnsi="Times New Roman" w:cs="Times New Roman"/>
                <w:sz w:val="14"/>
                <w:lang w:val="es-419"/>
              </w:rPr>
            </w:pPr>
          </w:p>
        </w:tc>
      </w:tr>
      <w:tr w:rsidR="006B027B" w:rsidRPr="001B344B" w14:paraId="6D7063EA" w14:textId="77777777" w:rsidTr="00B54271">
        <w:trPr>
          <w:trHeight w:val="247"/>
          <w:jc w:val="center"/>
        </w:trPr>
        <w:tc>
          <w:tcPr>
            <w:tcW w:w="1442" w:type="dxa"/>
            <w:vMerge/>
            <w:vAlign w:val="center"/>
          </w:tcPr>
          <w:p w14:paraId="3C0E6189"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0EC08A15"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0B7DFBC8"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7B30EB50"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1EC05D17"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54C00D1A"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11.5.2 Seguimiento de la ejecución y control del presupuesto</w:t>
            </w:r>
          </w:p>
        </w:tc>
        <w:tc>
          <w:tcPr>
            <w:tcW w:w="1408" w:type="dxa"/>
            <w:vMerge/>
            <w:vAlign w:val="center"/>
          </w:tcPr>
          <w:p w14:paraId="66C37ECD"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74E46EF0"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Reporte de modificación presupuestaria (si existe)</w:t>
            </w:r>
          </w:p>
        </w:tc>
        <w:tc>
          <w:tcPr>
            <w:tcW w:w="1200" w:type="dxa"/>
            <w:vMerge/>
            <w:vAlign w:val="center"/>
          </w:tcPr>
          <w:p w14:paraId="7A80DFAD" w14:textId="77777777" w:rsidR="006B027B" w:rsidRPr="009069C5" w:rsidRDefault="006B027B" w:rsidP="00B54271">
            <w:pPr>
              <w:rPr>
                <w:rFonts w:ascii="Times New Roman" w:hAnsi="Times New Roman" w:cs="Times New Roman"/>
                <w:sz w:val="14"/>
                <w:lang w:val="es-419"/>
              </w:rPr>
            </w:pPr>
          </w:p>
        </w:tc>
        <w:tc>
          <w:tcPr>
            <w:tcW w:w="1236" w:type="dxa"/>
            <w:vMerge/>
            <w:vAlign w:val="center"/>
          </w:tcPr>
          <w:p w14:paraId="3D11DEAB"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71981278" w14:textId="77777777" w:rsidR="006B027B" w:rsidRPr="009069C5" w:rsidRDefault="006B027B" w:rsidP="00B54271">
            <w:pPr>
              <w:rPr>
                <w:rFonts w:ascii="Times New Roman" w:hAnsi="Times New Roman" w:cs="Times New Roman"/>
                <w:sz w:val="14"/>
                <w:lang w:val="es-419"/>
              </w:rPr>
            </w:pPr>
          </w:p>
        </w:tc>
        <w:tc>
          <w:tcPr>
            <w:tcW w:w="244" w:type="dxa"/>
            <w:shd w:val="clear" w:color="auto" w:fill="BEBEBE" w:themeFill="text2" w:themeFillTint="66"/>
            <w:vAlign w:val="center"/>
          </w:tcPr>
          <w:p w14:paraId="72098951"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72E5CEDA" w14:textId="77777777" w:rsidR="006B027B" w:rsidRPr="009069C5" w:rsidRDefault="006B027B"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53D66B8"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4F9AA5D7"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7AD912D3"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BEBEBE" w:themeFill="text2" w:themeFillTint="66"/>
            <w:vAlign w:val="center"/>
          </w:tcPr>
          <w:p w14:paraId="74B4342A"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BEBEBE" w:themeFill="text2" w:themeFillTint="66"/>
            <w:vAlign w:val="center"/>
          </w:tcPr>
          <w:p w14:paraId="404237DA"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7658521"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1CB12226" w14:textId="77777777" w:rsidR="006B027B" w:rsidRPr="009069C5" w:rsidRDefault="006B027B" w:rsidP="00B54271">
            <w:pPr>
              <w:rPr>
                <w:rFonts w:ascii="Times New Roman" w:hAnsi="Times New Roman" w:cs="Times New Roman"/>
                <w:sz w:val="14"/>
                <w:lang w:val="es-419"/>
              </w:rPr>
            </w:pPr>
          </w:p>
        </w:tc>
        <w:tc>
          <w:tcPr>
            <w:tcW w:w="241" w:type="dxa"/>
            <w:shd w:val="clear" w:color="auto" w:fill="BEBEBE" w:themeFill="text2" w:themeFillTint="66"/>
            <w:vAlign w:val="center"/>
          </w:tcPr>
          <w:p w14:paraId="5277D981"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5AE01190"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610EAA23"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0AA1DEFA"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7EF3E3A0" w14:textId="77777777" w:rsidR="006B027B" w:rsidRPr="009069C5" w:rsidRDefault="006B027B" w:rsidP="00B54271">
            <w:pPr>
              <w:rPr>
                <w:rFonts w:ascii="Times New Roman" w:hAnsi="Times New Roman" w:cs="Times New Roman"/>
                <w:sz w:val="14"/>
                <w:lang w:val="es-419"/>
              </w:rPr>
            </w:pPr>
          </w:p>
        </w:tc>
      </w:tr>
      <w:tr w:rsidR="006B027B" w:rsidRPr="001B344B" w14:paraId="0230CC18" w14:textId="77777777" w:rsidTr="00B54271">
        <w:trPr>
          <w:trHeight w:val="504"/>
          <w:jc w:val="center"/>
        </w:trPr>
        <w:tc>
          <w:tcPr>
            <w:tcW w:w="1442" w:type="dxa"/>
            <w:vMerge/>
            <w:vAlign w:val="center"/>
          </w:tcPr>
          <w:p w14:paraId="0BB5EC57"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5D388179"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5BCBDDD1"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3709731E"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009217B9"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7FA4D52B"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11.5.3 Informes de ejecución del presupuesto</w:t>
            </w:r>
          </w:p>
        </w:tc>
        <w:tc>
          <w:tcPr>
            <w:tcW w:w="1408" w:type="dxa"/>
            <w:vMerge/>
            <w:vAlign w:val="center"/>
          </w:tcPr>
          <w:p w14:paraId="7192BEF7"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25B50823"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Reporte de ejecución del presupuesto</w:t>
            </w:r>
          </w:p>
        </w:tc>
        <w:tc>
          <w:tcPr>
            <w:tcW w:w="1200" w:type="dxa"/>
            <w:vAlign w:val="center"/>
          </w:tcPr>
          <w:p w14:paraId="2D05EAAD"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Problemas con la plataforma del SIGEF</w:t>
            </w:r>
          </w:p>
        </w:tc>
        <w:tc>
          <w:tcPr>
            <w:tcW w:w="1236" w:type="dxa"/>
            <w:vAlign w:val="center"/>
          </w:tcPr>
          <w:p w14:paraId="5708BF05"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Gestionar la emisión del informe con la analista del SIGEF</w:t>
            </w:r>
          </w:p>
        </w:tc>
        <w:tc>
          <w:tcPr>
            <w:tcW w:w="242" w:type="dxa"/>
            <w:shd w:val="clear" w:color="auto" w:fill="BEBEBE" w:themeFill="text2" w:themeFillTint="66"/>
            <w:vAlign w:val="center"/>
          </w:tcPr>
          <w:p w14:paraId="05950A4C" w14:textId="77777777" w:rsidR="006B027B" w:rsidRPr="009069C5" w:rsidRDefault="006B027B" w:rsidP="00B54271">
            <w:pPr>
              <w:rPr>
                <w:rFonts w:ascii="Times New Roman" w:hAnsi="Times New Roman" w:cs="Times New Roman"/>
                <w:sz w:val="14"/>
                <w:lang w:val="es-419"/>
              </w:rPr>
            </w:pPr>
          </w:p>
        </w:tc>
        <w:tc>
          <w:tcPr>
            <w:tcW w:w="244" w:type="dxa"/>
            <w:shd w:val="clear" w:color="auto" w:fill="BEBEBE" w:themeFill="text2" w:themeFillTint="66"/>
            <w:vAlign w:val="center"/>
          </w:tcPr>
          <w:p w14:paraId="41B8B32A"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5BE3CE1" w14:textId="77777777" w:rsidR="006B027B" w:rsidRPr="009069C5" w:rsidRDefault="006B027B"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E326FC9"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7FF74902"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CB8CD82"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BEBEBE" w:themeFill="text2" w:themeFillTint="66"/>
            <w:vAlign w:val="center"/>
          </w:tcPr>
          <w:p w14:paraId="68B0D0C3"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BEBEBE" w:themeFill="text2" w:themeFillTint="66"/>
            <w:vAlign w:val="center"/>
          </w:tcPr>
          <w:p w14:paraId="6245AF31"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265EC94A"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1D5CD13C" w14:textId="77777777" w:rsidR="006B027B" w:rsidRPr="009069C5" w:rsidRDefault="006B027B" w:rsidP="00B54271">
            <w:pPr>
              <w:rPr>
                <w:rFonts w:ascii="Times New Roman" w:hAnsi="Times New Roman" w:cs="Times New Roman"/>
                <w:sz w:val="14"/>
                <w:lang w:val="es-419"/>
              </w:rPr>
            </w:pPr>
          </w:p>
        </w:tc>
        <w:tc>
          <w:tcPr>
            <w:tcW w:w="241" w:type="dxa"/>
            <w:shd w:val="clear" w:color="auto" w:fill="BEBEBE" w:themeFill="text2" w:themeFillTint="66"/>
            <w:vAlign w:val="center"/>
          </w:tcPr>
          <w:p w14:paraId="0CD3AADD"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2F4E9F60"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7644FD77"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4FBCA508"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131405D7" w14:textId="77777777" w:rsidR="006B027B" w:rsidRPr="009069C5" w:rsidRDefault="006B027B" w:rsidP="00B54271">
            <w:pPr>
              <w:rPr>
                <w:rFonts w:ascii="Times New Roman" w:hAnsi="Times New Roman" w:cs="Times New Roman"/>
                <w:sz w:val="14"/>
                <w:lang w:val="es-419"/>
              </w:rPr>
            </w:pPr>
          </w:p>
        </w:tc>
      </w:tr>
      <w:tr w:rsidR="006B027B" w:rsidRPr="009069C5" w14:paraId="7236DECD" w14:textId="77777777" w:rsidTr="00B54271">
        <w:trPr>
          <w:trHeight w:val="124"/>
          <w:jc w:val="center"/>
        </w:trPr>
        <w:tc>
          <w:tcPr>
            <w:tcW w:w="1442" w:type="dxa"/>
            <w:vMerge w:val="restart"/>
            <w:vAlign w:val="center"/>
          </w:tcPr>
          <w:p w14:paraId="25127708"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11.6 Suministrar a la OAI los documentos requeridos para alimentar el portal de transparencia de la institución</w:t>
            </w:r>
          </w:p>
        </w:tc>
        <w:tc>
          <w:tcPr>
            <w:tcW w:w="1284" w:type="dxa"/>
            <w:vMerge w:val="restart"/>
            <w:vAlign w:val="center"/>
          </w:tcPr>
          <w:p w14:paraId="506D3E3B"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100% de las documentaciones requeridas suministradas</w:t>
            </w:r>
          </w:p>
        </w:tc>
        <w:tc>
          <w:tcPr>
            <w:tcW w:w="1140" w:type="dxa"/>
            <w:vMerge w:val="restart"/>
            <w:vAlign w:val="center"/>
          </w:tcPr>
          <w:p w14:paraId="09F9437D"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Porcentaje de las documentaciones requeridas suministradas a la OAI</w:t>
            </w:r>
          </w:p>
        </w:tc>
        <w:tc>
          <w:tcPr>
            <w:tcW w:w="1164" w:type="dxa"/>
            <w:vMerge w:val="restart"/>
            <w:vAlign w:val="center"/>
          </w:tcPr>
          <w:p w14:paraId="3A9ED506"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Reportes, informes</w:t>
            </w:r>
          </w:p>
        </w:tc>
        <w:tc>
          <w:tcPr>
            <w:tcW w:w="949" w:type="dxa"/>
            <w:vMerge w:val="restart"/>
            <w:vAlign w:val="center"/>
          </w:tcPr>
          <w:p w14:paraId="7A5F0D02" w14:textId="77777777" w:rsidR="006B027B" w:rsidRPr="009069C5" w:rsidRDefault="006B027B" w:rsidP="00B54271">
            <w:pPr>
              <w:rPr>
                <w:rFonts w:ascii="Times New Roman" w:hAnsi="Times New Roman" w:cs="Times New Roman"/>
                <w:sz w:val="14"/>
                <w:lang w:val="es-419"/>
              </w:rPr>
            </w:pPr>
          </w:p>
        </w:tc>
        <w:tc>
          <w:tcPr>
            <w:tcW w:w="1516" w:type="dxa"/>
            <w:vAlign w:val="center"/>
          </w:tcPr>
          <w:p w14:paraId="2B831105"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11.6.1 Remisión del presupuesto del año aprobado</w:t>
            </w:r>
          </w:p>
        </w:tc>
        <w:tc>
          <w:tcPr>
            <w:tcW w:w="1408" w:type="dxa"/>
            <w:vMerge w:val="restart"/>
            <w:vAlign w:val="center"/>
          </w:tcPr>
          <w:p w14:paraId="5E30BA11"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Responsable de presupuesto / División Financiera</w:t>
            </w:r>
          </w:p>
        </w:tc>
        <w:tc>
          <w:tcPr>
            <w:tcW w:w="1302" w:type="dxa"/>
            <w:vAlign w:val="center"/>
          </w:tcPr>
          <w:p w14:paraId="0E5F026F"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Correo electrónico</w:t>
            </w:r>
          </w:p>
          <w:p w14:paraId="6DED1125"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Doc. PDF / XLS</w:t>
            </w:r>
          </w:p>
        </w:tc>
        <w:tc>
          <w:tcPr>
            <w:tcW w:w="1200" w:type="dxa"/>
            <w:vMerge w:val="restart"/>
            <w:vAlign w:val="center"/>
          </w:tcPr>
          <w:p w14:paraId="3AB7BAD1"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Remisión inoportuna de los documentos</w:t>
            </w:r>
          </w:p>
          <w:p w14:paraId="3586BFDD" w14:textId="77777777" w:rsidR="006B027B" w:rsidRPr="009069C5" w:rsidRDefault="006B027B" w:rsidP="00B54271">
            <w:pPr>
              <w:rPr>
                <w:rFonts w:ascii="Times New Roman" w:hAnsi="Times New Roman" w:cs="Times New Roman"/>
                <w:sz w:val="14"/>
                <w:lang w:val="es-419"/>
              </w:rPr>
            </w:pPr>
          </w:p>
          <w:p w14:paraId="0D7B5642"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Información errónea contenida en los reportes</w:t>
            </w:r>
          </w:p>
        </w:tc>
        <w:tc>
          <w:tcPr>
            <w:tcW w:w="1236" w:type="dxa"/>
            <w:vMerge w:val="restart"/>
            <w:vAlign w:val="center"/>
          </w:tcPr>
          <w:p w14:paraId="4FA8D4B4"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Seguimiento y coordinación de la elaboración y remisión de los documentos.</w:t>
            </w:r>
          </w:p>
          <w:p w14:paraId="1AF4D61C" w14:textId="77777777" w:rsidR="006B027B" w:rsidRPr="009069C5" w:rsidRDefault="006B027B" w:rsidP="00B54271">
            <w:pPr>
              <w:rPr>
                <w:rFonts w:ascii="Times New Roman" w:hAnsi="Times New Roman" w:cs="Times New Roman"/>
                <w:sz w:val="14"/>
                <w:lang w:val="es-419"/>
              </w:rPr>
            </w:pPr>
          </w:p>
          <w:p w14:paraId="3DC6A60C"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Revisión y verificación de la documentación por lo menos dos personas.</w:t>
            </w:r>
          </w:p>
        </w:tc>
        <w:tc>
          <w:tcPr>
            <w:tcW w:w="242" w:type="dxa"/>
            <w:shd w:val="clear" w:color="auto" w:fill="BEBEBE" w:themeFill="text2" w:themeFillTint="66"/>
            <w:vAlign w:val="center"/>
          </w:tcPr>
          <w:p w14:paraId="08DCE4D7" w14:textId="77777777" w:rsidR="006B027B" w:rsidRPr="009069C5" w:rsidRDefault="006B027B" w:rsidP="00B54271">
            <w:pPr>
              <w:rPr>
                <w:rFonts w:ascii="Times New Roman" w:hAnsi="Times New Roman" w:cs="Times New Roman"/>
                <w:sz w:val="14"/>
                <w:lang w:val="es-419"/>
              </w:rPr>
            </w:pPr>
          </w:p>
        </w:tc>
        <w:tc>
          <w:tcPr>
            <w:tcW w:w="244" w:type="dxa"/>
            <w:vAlign w:val="center"/>
          </w:tcPr>
          <w:p w14:paraId="1D43D4B7" w14:textId="77777777" w:rsidR="006B027B" w:rsidRPr="009069C5" w:rsidRDefault="006B027B" w:rsidP="00B54271">
            <w:pPr>
              <w:rPr>
                <w:rFonts w:ascii="Times New Roman" w:hAnsi="Times New Roman" w:cs="Times New Roman"/>
                <w:sz w:val="14"/>
                <w:lang w:val="es-419"/>
              </w:rPr>
            </w:pPr>
          </w:p>
        </w:tc>
        <w:tc>
          <w:tcPr>
            <w:tcW w:w="236" w:type="dxa"/>
            <w:gridSpan w:val="2"/>
            <w:vAlign w:val="center"/>
          </w:tcPr>
          <w:p w14:paraId="4E442455" w14:textId="77777777" w:rsidR="006B027B" w:rsidRPr="009069C5" w:rsidRDefault="006B027B" w:rsidP="00B54271">
            <w:pPr>
              <w:rPr>
                <w:rFonts w:ascii="Times New Roman" w:hAnsi="Times New Roman" w:cs="Times New Roman"/>
                <w:sz w:val="14"/>
                <w:lang w:val="es-419"/>
              </w:rPr>
            </w:pPr>
          </w:p>
        </w:tc>
        <w:tc>
          <w:tcPr>
            <w:tcW w:w="236" w:type="dxa"/>
            <w:vAlign w:val="center"/>
          </w:tcPr>
          <w:p w14:paraId="27329F08" w14:textId="77777777" w:rsidR="006B027B" w:rsidRPr="009069C5" w:rsidRDefault="006B027B" w:rsidP="00B54271">
            <w:pPr>
              <w:rPr>
                <w:rFonts w:ascii="Times New Roman" w:hAnsi="Times New Roman" w:cs="Times New Roman"/>
                <w:sz w:val="14"/>
                <w:lang w:val="es-419"/>
              </w:rPr>
            </w:pPr>
          </w:p>
        </w:tc>
        <w:tc>
          <w:tcPr>
            <w:tcW w:w="242" w:type="dxa"/>
            <w:vAlign w:val="center"/>
          </w:tcPr>
          <w:p w14:paraId="5C0BBAB0" w14:textId="77777777" w:rsidR="006B027B" w:rsidRPr="009069C5" w:rsidRDefault="006B027B" w:rsidP="00B54271">
            <w:pPr>
              <w:rPr>
                <w:rFonts w:ascii="Times New Roman" w:hAnsi="Times New Roman" w:cs="Times New Roman"/>
                <w:sz w:val="14"/>
                <w:lang w:val="es-419"/>
              </w:rPr>
            </w:pPr>
          </w:p>
        </w:tc>
        <w:tc>
          <w:tcPr>
            <w:tcW w:w="236" w:type="dxa"/>
            <w:gridSpan w:val="2"/>
            <w:vAlign w:val="center"/>
          </w:tcPr>
          <w:p w14:paraId="4905E866" w14:textId="77777777" w:rsidR="006B027B" w:rsidRPr="009069C5" w:rsidRDefault="006B027B" w:rsidP="00B54271">
            <w:pPr>
              <w:rPr>
                <w:rFonts w:ascii="Times New Roman" w:hAnsi="Times New Roman" w:cs="Times New Roman"/>
                <w:sz w:val="14"/>
                <w:lang w:val="es-419"/>
              </w:rPr>
            </w:pPr>
          </w:p>
        </w:tc>
        <w:tc>
          <w:tcPr>
            <w:tcW w:w="240" w:type="dxa"/>
            <w:gridSpan w:val="2"/>
            <w:vAlign w:val="center"/>
          </w:tcPr>
          <w:p w14:paraId="02B17191" w14:textId="77777777" w:rsidR="006B027B" w:rsidRPr="009069C5" w:rsidRDefault="006B027B" w:rsidP="00B54271">
            <w:pPr>
              <w:rPr>
                <w:rFonts w:ascii="Times New Roman" w:hAnsi="Times New Roman" w:cs="Times New Roman"/>
                <w:sz w:val="14"/>
                <w:lang w:val="es-419"/>
              </w:rPr>
            </w:pPr>
          </w:p>
        </w:tc>
        <w:tc>
          <w:tcPr>
            <w:tcW w:w="283" w:type="dxa"/>
            <w:gridSpan w:val="3"/>
            <w:vAlign w:val="center"/>
          </w:tcPr>
          <w:p w14:paraId="6C5E795A" w14:textId="77777777" w:rsidR="006B027B" w:rsidRPr="009069C5" w:rsidRDefault="006B027B" w:rsidP="00B54271">
            <w:pPr>
              <w:rPr>
                <w:rFonts w:ascii="Times New Roman" w:hAnsi="Times New Roman" w:cs="Times New Roman"/>
                <w:sz w:val="14"/>
                <w:lang w:val="es-419"/>
              </w:rPr>
            </w:pPr>
          </w:p>
        </w:tc>
        <w:tc>
          <w:tcPr>
            <w:tcW w:w="236" w:type="dxa"/>
            <w:gridSpan w:val="2"/>
            <w:vAlign w:val="center"/>
          </w:tcPr>
          <w:p w14:paraId="7F625BF1" w14:textId="77777777" w:rsidR="006B027B" w:rsidRPr="009069C5" w:rsidRDefault="006B027B" w:rsidP="00B54271">
            <w:pPr>
              <w:rPr>
                <w:rFonts w:ascii="Times New Roman" w:hAnsi="Times New Roman" w:cs="Times New Roman"/>
                <w:sz w:val="14"/>
                <w:lang w:val="es-419"/>
              </w:rPr>
            </w:pPr>
          </w:p>
        </w:tc>
        <w:tc>
          <w:tcPr>
            <w:tcW w:w="236" w:type="dxa"/>
            <w:gridSpan w:val="2"/>
            <w:vAlign w:val="center"/>
          </w:tcPr>
          <w:p w14:paraId="7B6E3332" w14:textId="77777777" w:rsidR="006B027B" w:rsidRPr="009069C5" w:rsidRDefault="006B027B" w:rsidP="00B54271">
            <w:pPr>
              <w:rPr>
                <w:rFonts w:ascii="Times New Roman" w:hAnsi="Times New Roman" w:cs="Times New Roman"/>
                <w:sz w:val="14"/>
                <w:lang w:val="es-419"/>
              </w:rPr>
            </w:pPr>
          </w:p>
        </w:tc>
        <w:tc>
          <w:tcPr>
            <w:tcW w:w="241" w:type="dxa"/>
            <w:vAlign w:val="center"/>
          </w:tcPr>
          <w:p w14:paraId="4DAEEEBD" w14:textId="77777777" w:rsidR="006B027B" w:rsidRPr="009069C5" w:rsidRDefault="006B027B" w:rsidP="00B54271">
            <w:pPr>
              <w:rPr>
                <w:rFonts w:ascii="Times New Roman" w:hAnsi="Times New Roman" w:cs="Times New Roman"/>
                <w:sz w:val="14"/>
                <w:lang w:val="es-419"/>
              </w:rPr>
            </w:pPr>
          </w:p>
        </w:tc>
        <w:tc>
          <w:tcPr>
            <w:tcW w:w="245" w:type="dxa"/>
            <w:gridSpan w:val="2"/>
            <w:vAlign w:val="center"/>
          </w:tcPr>
          <w:p w14:paraId="4B099FF4" w14:textId="77777777" w:rsidR="006B027B" w:rsidRPr="009069C5" w:rsidRDefault="006B027B" w:rsidP="00B54271">
            <w:pPr>
              <w:rPr>
                <w:rFonts w:ascii="Times New Roman" w:hAnsi="Times New Roman" w:cs="Times New Roman"/>
                <w:sz w:val="14"/>
                <w:lang w:val="es-419"/>
              </w:rPr>
            </w:pPr>
          </w:p>
        </w:tc>
        <w:tc>
          <w:tcPr>
            <w:tcW w:w="1373" w:type="dxa"/>
            <w:vMerge w:val="restart"/>
            <w:vAlign w:val="center"/>
          </w:tcPr>
          <w:p w14:paraId="4B4A1E92"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PC, material gastable, impresora</w:t>
            </w:r>
          </w:p>
        </w:tc>
        <w:tc>
          <w:tcPr>
            <w:tcW w:w="1134" w:type="dxa"/>
            <w:vMerge w:val="restart"/>
            <w:vAlign w:val="center"/>
          </w:tcPr>
          <w:p w14:paraId="75839317"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Merge w:val="restart"/>
            <w:vAlign w:val="center"/>
          </w:tcPr>
          <w:p w14:paraId="53AEC135" w14:textId="77777777" w:rsidR="006B027B" w:rsidRPr="009069C5" w:rsidRDefault="006B027B" w:rsidP="00B54271">
            <w:pPr>
              <w:rPr>
                <w:rFonts w:ascii="Times New Roman" w:hAnsi="Times New Roman" w:cs="Times New Roman"/>
                <w:sz w:val="14"/>
                <w:lang w:val="es-419"/>
              </w:rPr>
            </w:pPr>
          </w:p>
        </w:tc>
      </w:tr>
      <w:tr w:rsidR="006B027B" w:rsidRPr="001B344B" w14:paraId="33FEB180" w14:textId="77777777" w:rsidTr="00B54271">
        <w:trPr>
          <w:trHeight w:val="119"/>
          <w:jc w:val="center"/>
        </w:trPr>
        <w:tc>
          <w:tcPr>
            <w:tcW w:w="1442" w:type="dxa"/>
            <w:vMerge/>
            <w:vAlign w:val="center"/>
          </w:tcPr>
          <w:p w14:paraId="3E0E426D"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4417356D"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49696AAB"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6C2DF451"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3A02AB3B"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136FCE2D"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11.6.2 Remisión Informe de ejecución presupuestaria </w:t>
            </w:r>
          </w:p>
        </w:tc>
        <w:tc>
          <w:tcPr>
            <w:tcW w:w="1408" w:type="dxa"/>
            <w:vMerge/>
            <w:vAlign w:val="center"/>
          </w:tcPr>
          <w:p w14:paraId="434562B9"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57E92CE5"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Correo electrónico</w:t>
            </w:r>
          </w:p>
          <w:p w14:paraId="276C374B"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Doc. PDF / XLS</w:t>
            </w:r>
          </w:p>
        </w:tc>
        <w:tc>
          <w:tcPr>
            <w:tcW w:w="1200" w:type="dxa"/>
            <w:vMerge/>
            <w:vAlign w:val="center"/>
          </w:tcPr>
          <w:p w14:paraId="7D91F383" w14:textId="77777777" w:rsidR="006B027B" w:rsidRPr="009069C5" w:rsidRDefault="006B027B" w:rsidP="00B54271">
            <w:pPr>
              <w:rPr>
                <w:rFonts w:ascii="Times New Roman" w:hAnsi="Times New Roman" w:cs="Times New Roman"/>
                <w:sz w:val="14"/>
                <w:lang w:val="es-419"/>
              </w:rPr>
            </w:pPr>
          </w:p>
        </w:tc>
        <w:tc>
          <w:tcPr>
            <w:tcW w:w="1236" w:type="dxa"/>
            <w:vMerge/>
            <w:vAlign w:val="center"/>
          </w:tcPr>
          <w:p w14:paraId="6337DC6D"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71103AE7" w14:textId="77777777" w:rsidR="006B027B" w:rsidRPr="009069C5" w:rsidRDefault="006B027B" w:rsidP="00B54271">
            <w:pPr>
              <w:rPr>
                <w:rFonts w:ascii="Times New Roman" w:hAnsi="Times New Roman" w:cs="Times New Roman"/>
                <w:sz w:val="14"/>
                <w:lang w:val="es-419"/>
              </w:rPr>
            </w:pPr>
          </w:p>
        </w:tc>
        <w:tc>
          <w:tcPr>
            <w:tcW w:w="244" w:type="dxa"/>
            <w:shd w:val="clear" w:color="auto" w:fill="auto"/>
            <w:vAlign w:val="center"/>
          </w:tcPr>
          <w:p w14:paraId="16B0B30C"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13D1820B"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677699B0"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4BF2EFE5"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1EA00CE"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auto"/>
            <w:vAlign w:val="center"/>
          </w:tcPr>
          <w:p w14:paraId="492DA5CB"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auto"/>
            <w:vAlign w:val="center"/>
          </w:tcPr>
          <w:p w14:paraId="773E371B"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28D50943"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0FD10BF6"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61C48DD1"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4C8186A2"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2016CA6C"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25605559"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7BB6EF13" w14:textId="77777777" w:rsidR="006B027B" w:rsidRPr="009069C5" w:rsidRDefault="006B027B" w:rsidP="00B54271">
            <w:pPr>
              <w:rPr>
                <w:rFonts w:ascii="Times New Roman" w:hAnsi="Times New Roman" w:cs="Times New Roman"/>
                <w:sz w:val="14"/>
                <w:lang w:val="es-419"/>
              </w:rPr>
            </w:pPr>
          </w:p>
        </w:tc>
      </w:tr>
      <w:tr w:rsidR="006B027B" w:rsidRPr="001B344B" w14:paraId="3C344018" w14:textId="77777777" w:rsidTr="00B54271">
        <w:trPr>
          <w:trHeight w:val="332"/>
          <w:jc w:val="center"/>
        </w:trPr>
        <w:tc>
          <w:tcPr>
            <w:tcW w:w="1442" w:type="dxa"/>
            <w:vMerge/>
            <w:vAlign w:val="center"/>
          </w:tcPr>
          <w:p w14:paraId="4CEC503E"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20CF4513"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4A99A89E"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03E69084"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3F42C6A2"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7FCB14E8"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11.6.3 Remisión de Nómina mensual aprobada</w:t>
            </w:r>
          </w:p>
        </w:tc>
        <w:tc>
          <w:tcPr>
            <w:tcW w:w="1408" w:type="dxa"/>
            <w:vMerge/>
            <w:vAlign w:val="center"/>
          </w:tcPr>
          <w:p w14:paraId="2CEE033D"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41FF17D9"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Correo electrónico, acuse de recibo</w:t>
            </w:r>
          </w:p>
          <w:p w14:paraId="7242ADC1"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Doc. PDF / XLS</w:t>
            </w:r>
          </w:p>
        </w:tc>
        <w:tc>
          <w:tcPr>
            <w:tcW w:w="1200" w:type="dxa"/>
            <w:vMerge/>
            <w:vAlign w:val="center"/>
          </w:tcPr>
          <w:p w14:paraId="0310C1B9" w14:textId="77777777" w:rsidR="006B027B" w:rsidRPr="009069C5" w:rsidRDefault="006B027B" w:rsidP="00B54271">
            <w:pPr>
              <w:rPr>
                <w:rFonts w:ascii="Times New Roman" w:hAnsi="Times New Roman" w:cs="Times New Roman"/>
                <w:sz w:val="14"/>
                <w:lang w:val="es-419"/>
              </w:rPr>
            </w:pPr>
          </w:p>
        </w:tc>
        <w:tc>
          <w:tcPr>
            <w:tcW w:w="1236" w:type="dxa"/>
            <w:vMerge/>
            <w:vAlign w:val="center"/>
          </w:tcPr>
          <w:p w14:paraId="34E48C62"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3EEA4B98" w14:textId="77777777" w:rsidR="006B027B" w:rsidRPr="009069C5" w:rsidRDefault="006B027B" w:rsidP="00B54271">
            <w:pPr>
              <w:rPr>
                <w:rFonts w:ascii="Times New Roman" w:hAnsi="Times New Roman" w:cs="Times New Roman"/>
                <w:sz w:val="14"/>
                <w:lang w:val="es-419"/>
              </w:rPr>
            </w:pPr>
          </w:p>
        </w:tc>
        <w:tc>
          <w:tcPr>
            <w:tcW w:w="244" w:type="dxa"/>
            <w:shd w:val="clear" w:color="auto" w:fill="BEBEBE" w:themeFill="text2" w:themeFillTint="66"/>
            <w:vAlign w:val="center"/>
          </w:tcPr>
          <w:p w14:paraId="3D62D558"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139F639E" w14:textId="77777777" w:rsidR="006B027B" w:rsidRPr="009069C5" w:rsidRDefault="006B027B"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4BD6549" w14:textId="77777777" w:rsidR="006B027B" w:rsidRPr="009069C5" w:rsidRDefault="006B027B" w:rsidP="00B54271">
            <w:pPr>
              <w:rPr>
                <w:rFonts w:ascii="Times New Roman" w:hAnsi="Times New Roman" w:cs="Times New Roman"/>
                <w:sz w:val="14"/>
                <w:lang w:val="es-419"/>
              </w:rPr>
            </w:pPr>
          </w:p>
        </w:tc>
        <w:tc>
          <w:tcPr>
            <w:tcW w:w="255" w:type="dxa"/>
            <w:gridSpan w:val="2"/>
            <w:shd w:val="clear" w:color="auto" w:fill="BEBEBE" w:themeFill="text2" w:themeFillTint="66"/>
            <w:vAlign w:val="center"/>
          </w:tcPr>
          <w:p w14:paraId="50E386E6"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43BAF62D"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76830744" w14:textId="77777777" w:rsidR="006B027B" w:rsidRPr="009069C5" w:rsidRDefault="006B027B" w:rsidP="00B54271">
            <w:pPr>
              <w:rPr>
                <w:rFonts w:ascii="Times New Roman" w:hAnsi="Times New Roman" w:cs="Times New Roman"/>
                <w:sz w:val="14"/>
                <w:lang w:val="es-419"/>
              </w:rPr>
            </w:pPr>
          </w:p>
        </w:tc>
        <w:tc>
          <w:tcPr>
            <w:tcW w:w="243" w:type="dxa"/>
            <w:shd w:val="clear" w:color="auto" w:fill="BEBEBE" w:themeFill="text2" w:themeFillTint="66"/>
            <w:vAlign w:val="center"/>
          </w:tcPr>
          <w:p w14:paraId="1BBAC3A0"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66EF97C8" w14:textId="77777777" w:rsidR="006B027B" w:rsidRPr="009069C5" w:rsidRDefault="006B027B" w:rsidP="00B54271">
            <w:pPr>
              <w:rPr>
                <w:rFonts w:ascii="Times New Roman" w:hAnsi="Times New Roman" w:cs="Times New Roman"/>
                <w:sz w:val="14"/>
                <w:lang w:val="es-419"/>
              </w:rPr>
            </w:pPr>
          </w:p>
        </w:tc>
        <w:tc>
          <w:tcPr>
            <w:tcW w:w="242" w:type="dxa"/>
            <w:gridSpan w:val="2"/>
            <w:shd w:val="clear" w:color="auto" w:fill="BEBEBE" w:themeFill="text2" w:themeFillTint="66"/>
            <w:vAlign w:val="center"/>
          </w:tcPr>
          <w:p w14:paraId="109EB883" w14:textId="77777777" w:rsidR="006B027B" w:rsidRPr="009069C5" w:rsidRDefault="006B027B" w:rsidP="00B54271">
            <w:pPr>
              <w:rPr>
                <w:rFonts w:ascii="Times New Roman" w:hAnsi="Times New Roman" w:cs="Times New Roman"/>
                <w:sz w:val="14"/>
                <w:lang w:val="es-419"/>
              </w:rPr>
            </w:pPr>
          </w:p>
        </w:tc>
        <w:tc>
          <w:tcPr>
            <w:tcW w:w="248" w:type="dxa"/>
            <w:gridSpan w:val="2"/>
            <w:shd w:val="clear" w:color="auto" w:fill="BEBEBE" w:themeFill="text2" w:themeFillTint="66"/>
            <w:vAlign w:val="center"/>
          </w:tcPr>
          <w:p w14:paraId="34193FCC"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47B15684"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7950E4E2"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2F69B7A0"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05B642FB" w14:textId="77777777" w:rsidR="006B027B" w:rsidRPr="009069C5" w:rsidRDefault="006B027B" w:rsidP="00B54271">
            <w:pPr>
              <w:rPr>
                <w:rFonts w:ascii="Times New Roman" w:hAnsi="Times New Roman" w:cs="Times New Roman"/>
                <w:sz w:val="14"/>
                <w:lang w:val="es-419"/>
              </w:rPr>
            </w:pPr>
          </w:p>
        </w:tc>
      </w:tr>
      <w:tr w:rsidR="006B027B" w:rsidRPr="001B344B" w14:paraId="26DF3199" w14:textId="77777777" w:rsidTr="00B54271">
        <w:trPr>
          <w:trHeight w:val="119"/>
          <w:jc w:val="center"/>
        </w:trPr>
        <w:tc>
          <w:tcPr>
            <w:tcW w:w="1442" w:type="dxa"/>
            <w:vMerge/>
            <w:vAlign w:val="center"/>
          </w:tcPr>
          <w:p w14:paraId="3B8BB94D"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7A509DFA"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01C98C51"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2C18A2B8"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48273587"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233D4DDE"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11.6.4 Remisión del Reporte de Balance General (Contabilidad)</w:t>
            </w:r>
          </w:p>
        </w:tc>
        <w:tc>
          <w:tcPr>
            <w:tcW w:w="1408" w:type="dxa"/>
            <w:vMerge/>
            <w:vAlign w:val="center"/>
          </w:tcPr>
          <w:p w14:paraId="01E0FE9E"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2F949305"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Correo electrónico, acuse de recibo</w:t>
            </w:r>
          </w:p>
          <w:p w14:paraId="71D8F351"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Doc. PDF / XLS</w:t>
            </w:r>
          </w:p>
        </w:tc>
        <w:tc>
          <w:tcPr>
            <w:tcW w:w="1200" w:type="dxa"/>
            <w:vMerge/>
            <w:vAlign w:val="center"/>
          </w:tcPr>
          <w:p w14:paraId="2AFB6CBA" w14:textId="77777777" w:rsidR="006B027B" w:rsidRPr="009069C5" w:rsidRDefault="006B027B" w:rsidP="00B54271">
            <w:pPr>
              <w:rPr>
                <w:rFonts w:ascii="Times New Roman" w:hAnsi="Times New Roman" w:cs="Times New Roman"/>
                <w:sz w:val="14"/>
                <w:lang w:val="es-419"/>
              </w:rPr>
            </w:pPr>
          </w:p>
        </w:tc>
        <w:tc>
          <w:tcPr>
            <w:tcW w:w="1236" w:type="dxa"/>
            <w:vMerge/>
            <w:vAlign w:val="center"/>
          </w:tcPr>
          <w:p w14:paraId="0A86F09E"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75C99717" w14:textId="77777777" w:rsidR="006B027B" w:rsidRPr="009069C5" w:rsidRDefault="006B027B" w:rsidP="00B54271">
            <w:pPr>
              <w:rPr>
                <w:rFonts w:ascii="Times New Roman" w:hAnsi="Times New Roman" w:cs="Times New Roman"/>
                <w:sz w:val="14"/>
                <w:lang w:val="es-419"/>
              </w:rPr>
            </w:pPr>
          </w:p>
        </w:tc>
        <w:tc>
          <w:tcPr>
            <w:tcW w:w="244" w:type="dxa"/>
            <w:shd w:val="clear" w:color="auto" w:fill="BEBEBE" w:themeFill="text2" w:themeFillTint="66"/>
            <w:vAlign w:val="center"/>
          </w:tcPr>
          <w:p w14:paraId="51B64850"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590101BF" w14:textId="77777777" w:rsidR="006B027B" w:rsidRPr="009069C5" w:rsidRDefault="006B027B"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6ACF0AE"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0399F318"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40F95D1"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BEBEBE" w:themeFill="text2" w:themeFillTint="66"/>
            <w:vAlign w:val="center"/>
          </w:tcPr>
          <w:p w14:paraId="24F35250"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BEBEBE" w:themeFill="text2" w:themeFillTint="66"/>
            <w:vAlign w:val="center"/>
          </w:tcPr>
          <w:p w14:paraId="25A9834F"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731F22AC"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0C820A70" w14:textId="77777777" w:rsidR="006B027B" w:rsidRPr="009069C5" w:rsidRDefault="006B027B" w:rsidP="00B54271">
            <w:pPr>
              <w:rPr>
                <w:rFonts w:ascii="Times New Roman" w:hAnsi="Times New Roman" w:cs="Times New Roman"/>
                <w:sz w:val="14"/>
                <w:lang w:val="es-419"/>
              </w:rPr>
            </w:pPr>
          </w:p>
        </w:tc>
        <w:tc>
          <w:tcPr>
            <w:tcW w:w="241" w:type="dxa"/>
            <w:shd w:val="clear" w:color="auto" w:fill="BEBEBE" w:themeFill="text2" w:themeFillTint="66"/>
            <w:vAlign w:val="center"/>
          </w:tcPr>
          <w:p w14:paraId="73D7182B"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1DC70D47"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785526BE"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75BC51F0"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54A05B66" w14:textId="77777777" w:rsidR="006B027B" w:rsidRPr="009069C5" w:rsidRDefault="006B027B" w:rsidP="00B54271">
            <w:pPr>
              <w:rPr>
                <w:rFonts w:ascii="Times New Roman" w:hAnsi="Times New Roman" w:cs="Times New Roman"/>
                <w:sz w:val="14"/>
                <w:lang w:val="es-419"/>
              </w:rPr>
            </w:pPr>
          </w:p>
        </w:tc>
      </w:tr>
      <w:tr w:rsidR="006B027B" w:rsidRPr="001B344B" w14:paraId="1CB96B6A" w14:textId="77777777" w:rsidTr="00B54271">
        <w:trPr>
          <w:trHeight w:val="119"/>
          <w:jc w:val="center"/>
        </w:trPr>
        <w:tc>
          <w:tcPr>
            <w:tcW w:w="1442" w:type="dxa"/>
            <w:vMerge/>
            <w:vAlign w:val="center"/>
          </w:tcPr>
          <w:p w14:paraId="5B7E7061"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1CAA231D"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4611DC43"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363BD02E"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2FAE4662"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4BCEF6FE"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11.6.5 Remisión de informe de cuentas por pagar y pago a proveedores</w:t>
            </w:r>
          </w:p>
        </w:tc>
        <w:tc>
          <w:tcPr>
            <w:tcW w:w="1408" w:type="dxa"/>
            <w:vMerge/>
            <w:vAlign w:val="center"/>
          </w:tcPr>
          <w:p w14:paraId="5DE63C7F"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64ABC640"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Correo electrónico, acuse de recibo</w:t>
            </w:r>
          </w:p>
        </w:tc>
        <w:tc>
          <w:tcPr>
            <w:tcW w:w="1200" w:type="dxa"/>
            <w:vMerge/>
            <w:vAlign w:val="center"/>
          </w:tcPr>
          <w:p w14:paraId="2CE17798" w14:textId="77777777" w:rsidR="006B027B" w:rsidRPr="009069C5" w:rsidRDefault="006B027B" w:rsidP="00B54271">
            <w:pPr>
              <w:rPr>
                <w:rFonts w:ascii="Times New Roman" w:hAnsi="Times New Roman" w:cs="Times New Roman"/>
                <w:sz w:val="14"/>
                <w:lang w:val="es-419"/>
              </w:rPr>
            </w:pPr>
          </w:p>
        </w:tc>
        <w:tc>
          <w:tcPr>
            <w:tcW w:w="1236" w:type="dxa"/>
            <w:vMerge/>
            <w:vAlign w:val="center"/>
          </w:tcPr>
          <w:p w14:paraId="60B5BCBC"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3716732E" w14:textId="77777777" w:rsidR="006B027B" w:rsidRPr="009069C5" w:rsidRDefault="006B027B" w:rsidP="00B54271">
            <w:pPr>
              <w:rPr>
                <w:rFonts w:ascii="Times New Roman" w:hAnsi="Times New Roman" w:cs="Times New Roman"/>
                <w:sz w:val="14"/>
                <w:lang w:val="es-419"/>
              </w:rPr>
            </w:pPr>
          </w:p>
        </w:tc>
        <w:tc>
          <w:tcPr>
            <w:tcW w:w="244" w:type="dxa"/>
            <w:shd w:val="clear" w:color="auto" w:fill="BEBEBE" w:themeFill="text2" w:themeFillTint="66"/>
            <w:vAlign w:val="center"/>
          </w:tcPr>
          <w:p w14:paraId="734D815A"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7F684B22" w14:textId="77777777" w:rsidR="006B027B" w:rsidRPr="009069C5" w:rsidRDefault="006B027B"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F1757DA"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1D9233D1"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0CDAA8CE"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BEBEBE" w:themeFill="text2" w:themeFillTint="66"/>
            <w:vAlign w:val="center"/>
          </w:tcPr>
          <w:p w14:paraId="3B8A8C13"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BEBEBE" w:themeFill="text2" w:themeFillTint="66"/>
            <w:vAlign w:val="center"/>
          </w:tcPr>
          <w:p w14:paraId="4D2C994E"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3022E76"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5BD38A3" w14:textId="77777777" w:rsidR="006B027B" w:rsidRPr="009069C5" w:rsidRDefault="006B027B" w:rsidP="00B54271">
            <w:pPr>
              <w:rPr>
                <w:rFonts w:ascii="Times New Roman" w:hAnsi="Times New Roman" w:cs="Times New Roman"/>
                <w:sz w:val="14"/>
                <w:lang w:val="es-419"/>
              </w:rPr>
            </w:pPr>
          </w:p>
        </w:tc>
        <w:tc>
          <w:tcPr>
            <w:tcW w:w="241" w:type="dxa"/>
            <w:shd w:val="clear" w:color="auto" w:fill="BEBEBE" w:themeFill="text2" w:themeFillTint="66"/>
            <w:vAlign w:val="center"/>
          </w:tcPr>
          <w:p w14:paraId="0732A1E8"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3C79E8D8"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2BE67CB6"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444B2E94"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1346C327" w14:textId="77777777" w:rsidR="006B027B" w:rsidRPr="009069C5" w:rsidRDefault="006B027B" w:rsidP="00B54271">
            <w:pPr>
              <w:rPr>
                <w:rFonts w:ascii="Times New Roman" w:hAnsi="Times New Roman" w:cs="Times New Roman"/>
                <w:sz w:val="14"/>
                <w:lang w:val="es-419"/>
              </w:rPr>
            </w:pPr>
          </w:p>
        </w:tc>
      </w:tr>
      <w:tr w:rsidR="006B027B" w:rsidRPr="009069C5" w14:paraId="1278AE5B" w14:textId="77777777" w:rsidTr="00B54271">
        <w:trPr>
          <w:trHeight w:val="119"/>
          <w:jc w:val="center"/>
        </w:trPr>
        <w:tc>
          <w:tcPr>
            <w:tcW w:w="1442" w:type="dxa"/>
            <w:vMerge/>
            <w:vAlign w:val="center"/>
          </w:tcPr>
          <w:p w14:paraId="105A767C"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798036A1"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46BCB88C"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5100A8A7"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2152E7AF"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048EF653"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11.6.7 Remisión de informe de ingresos y gastos</w:t>
            </w:r>
          </w:p>
        </w:tc>
        <w:tc>
          <w:tcPr>
            <w:tcW w:w="1408" w:type="dxa"/>
            <w:vMerge/>
            <w:vAlign w:val="center"/>
          </w:tcPr>
          <w:p w14:paraId="7B8C8825"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594FE3E8"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Correo electrónico, acuse de recibo Doc. PDF / XLS</w:t>
            </w:r>
          </w:p>
        </w:tc>
        <w:tc>
          <w:tcPr>
            <w:tcW w:w="1200" w:type="dxa"/>
            <w:vMerge/>
            <w:vAlign w:val="center"/>
          </w:tcPr>
          <w:p w14:paraId="68E72DD8" w14:textId="77777777" w:rsidR="006B027B" w:rsidRPr="009069C5" w:rsidRDefault="006B027B" w:rsidP="00B54271">
            <w:pPr>
              <w:rPr>
                <w:rFonts w:ascii="Times New Roman" w:hAnsi="Times New Roman" w:cs="Times New Roman"/>
                <w:sz w:val="14"/>
                <w:lang w:val="es-419"/>
              </w:rPr>
            </w:pPr>
          </w:p>
        </w:tc>
        <w:tc>
          <w:tcPr>
            <w:tcW w:w="1236" w:type="dxa"/>
            <w:vMerge/>
            <w:vAlign w:val="center"/>
          </w:tcPr>
          <w:p w14:paraId="07D6AD43"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51C18522" w14:textId="77777777" w:rsidR="006B027B" w:rsidRPr="009069C5" w:rsidRDefault="006B027B" w:rsidP="00B54271">
            <w:pPr>
              <w:rPr>
                <w:rFonts w:ascii="Times New Roman" w:hAnsi="Times New Roman" w:cs="Times New Roman"/>
                <w:sz w:val="14"/>
                <w:lang w:val="es-419"/>
              </w:rPr>
            </w:pPr>
          </w:p>
        </w:tc>
        <w:tc>
          <w:tcPr>
            <w:tcW w:w="244" w:type="dxa"/>
            <w:shd w:val="clear" w:color="auto" w:fill="BEBEBE" w:themeFill="text2" w:themeFillTint="66"/>
            <w:vAlign w:val="center"/>
          </w:tcPr>
          <w:p w14:paraId="081D401F"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531A5C6" w14:textId="77777777" w:rsidR="006B027B" w:rsidRPr="009069C5" w:rsidRDefault="006B027B"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CB185D4"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0167FB3F"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0D1E6294"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BEBEBE" w:themeFill="text2" w:themeFillTint="66"/>
            <w:vAlign w:val="center"/>
          </w:tcPr>
          <w:p w14:paraId="61B86E34"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BEBEBE" w:themeFill="text2" w:themeFillTint="66"/>
            <w:vAlign w:val="center"/>
          </w:tcPr>
          <w:p w14:paraId="7B68AD32"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79C959B0"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3C829EF6" w14:textId="77777777" w:rsidR="006B027B" w:rsidRPr="009069C5" w:rsidRDefault="006B027B" w:rsidP="00B54271">
            <w:pPr>
              <w:rPr>
                <w:rFonts w:ascii="Times New Roman" w:hAnsi="Times New Roman" w:cs="Times New Roman"/>
                <w:sz w:val="14"/>
                <w:lang w:val="es-419"/>
              </w:rPr>
            </w:pPr>
          </w:p>
        </w:tc>
        <w:tc>
          <w:tcPr>
            <w:tcW w:w="241" w:type="dxa"/>
            <w:shd w:val="clear" w:color="auto" w:fill="BEBEBE" w:themeFill="text2" w:themeFillTint="66"/>
            <w:vAlign w:val="center"/>
          </w:tcPr>
          <w:p w14:paraId="7A191E1A"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30A4CA60"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3CF49353"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0DC4B7D0"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4ECC662D" w14:textId="77777777" w:rsidR="006B027B" w:rsidRPr="009069C5" w:rsidRDefault="006B027B" w:rsidP="00B54271">
            <w:pPr>
              <w:rPr>
                <w:rFonts w:ascii="Times New Roman" w:hAnsi="Times New Roman" w:cs="Times New Roman"/>
                <w:sz w:val="14"/>
                <w:lang w:val="es-419"/>
              </w:rPr>
            </w:pPr>
          </w:p>
        </w:tc>
      </w:tr>
      <w:tr w:rsidR="006B027B" w:rsidRPr="001B344B" w14:paraId="07950C8E" w14:textId="77777777" w:rsidTr="00B54271">
        <w:trPr>
          <w:trHeight w:val="119"/>
          <w:jc w:val="center"/>
        </w:trPr>
        <w:tc>
          <w:tcPr>
            <w:tcW w:w="1442" w:type="dxa"/>
            <w:vMerge/>
            <w:vAlign w:val="center"/>
          </w:tcPr>
          <w:p w14:paraId="3AC5A303"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4B0B8EA5"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156C20A4"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702CFF1A"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09438C3F"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7F6813D7"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11.6.8 Remisión de informe de auditorías</w:t>
            </w:r>
          </w:p>
        </w:tc>
        <w:tc>
          <w:tcPr>
            <w:tcW w:w="1408" w:type="dxa"/>
            <w:vMerge/>
            <w:vAlign w:val="center"/>
          </w:tcPr>
          <w:p w14:paraId="56CE1FD5"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3CA80A9E"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Correo electrónico, acuse de recibo</w:t>
            </w:r>
          </w:p>
        </w:tc>
        <w:tc>
          <w:tcPr>
            <w:tcW w:w="1200" w:type="dxa"/>
            <w:vMerge/>
            <w:vAlign w:val="center"/>
          </w:tcPr>
          <w:p w14:paraId="15AC19E1" w14:textId="77777777" w:rsidR="006B027B" w:rsidRPr="009069C5" w:rsidRDefault="006B027B" w:rsidP="00B54271">
            <w:pPr>
              <w:rPr>
                <w:rFonts w:ascii="Times New Roman" w:hAnsi="Times New Roman" w:cs="Times New Roman"/>
                <w:sz w:val="14"/>
                <w:lang w:val="es-419"/>
              </w:rPr>
            </w:pPr>
          </w:p>
        </w:tc>
        <w:tc>
          <w:tcPr>
            <w:tcW w:w="1236" w:type="dxa"/>
            <w:vMerge/>
            <w:vAlign w:val="center"/>
          </w:tcPr>
          <w:p w14:paraId="06699559"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1B932B2F" w14:textId="77777777" w:rsidR="006B027B" w:rsidRPr="009069C5" w:rsidRDefault="006B027B" w:rsidP="00B54271">
            <w:pPr>
              <w:rPr>
                <w:rFonts w:ascii="Times New Roman" w:hAnsi="Times New Roman" w:cs="Times New Roman"/>
                <w:sz w:val="14"/>
                <w:lang w:val="es-419"/>
              </w:rPr>
            </w:pPr>
          </w:p>
        </w:tc>
        <w:tc>
          <w:tcPr>
            <w:tcW w:w="244" w:type="dxa"/>
            <w:shd w:val="clear" w:color="auto" w:fill="auto"/>
            <w:vAlign w:val="center"/>
          </w:tcPr>
          <w:p w14:paraId="77EC7839"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5CD0DDB"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66995ACE"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243D7F48"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648BCF4"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auto"/>
            <w:vAlign w:val="center"/>
          </w:tcPr>
          <w:p w14:paraId="0F85C7A4"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auto"/>
            <w:vAlign w:val="center"/>
          </w:tcPr>
          <w:p w14:paraId="1A48A0BE"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F4B5B68"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38FEA270"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1BAA6DB1"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743EF252"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2DE31785"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7C0A1A29"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2A9A96B9" w14:textId="77777777" w:rsidR="006B027B" w:rsidRPr="009069C5" w:rsidRDefault="006B027B" w:rsidP="00B54271">
            <w:pPr>
              <w:rPr>
                <w:rFonts w:ascii="Times New Roman" w:hAnsi="Times New Roman" w:cs="Times New Roman"/>
                <w:sz w:val="14"/>
                <w:lang w:val="es-419"/>
              </w:rPr>
            </w:pPr>
          </w:p>
        </w:tc>
      </w:tr>
      <w:tr w:rsidR="006B027B" w:rsidRPr="001B344B" w14:paraId="0B980AD8" w14:textId="77777777" w:rsidTr="00B54271">
        <w:trPr>
          <w:trHeight w:val="332"/>
          <w:jc w:val="center"/>
        </w:trPr>
        <w:tc>
          <w:tcPr>
            <w:tcW w:w="1442" w:type="dxa"/>
            <w:vMerge/>
            <w:vAlign w:val="center"/>
          </w:tcPr>
          <w:p w14:paraId="7C0F52CA"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72E7F9DA"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486924BE"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04B3734E"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735B287C"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0B2D233F"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11.6.9 Remisión de Reporte de inventario de almacén</w:t>
            </w:r>
          </w:p>
        </w:tc>
        <w:tc>
          <w:tcPr>
            <w:tcW w:w="1408" w:type="dxa"/>
            <w:vMerge/>
            <w:vAlign w:val="center"/>
          </w:tcPr>
          <w:p w14:paraId="5DADE7A6"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739CBB3F"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Correo electrónico, acuse de recibo</w:t>
            </w:r>
          </w:p>
          <w:p w14:paraId="5EC847F6"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Doc. PDF / XLS</w:t>
            </w:r>
          </w:p>
        </w:tc>
        <w:tc>
          <w:tcPr>
            <w:tcW w:w="1200" w:type="dxa"/>
            <w:vMerge/>
            <w:vAlign w:val="center"/>
          </w:tcPr>
          <w:p w14:paraId="447D8DBF" w14:textId="77777777" w:rsidR="006B027B" w:rsidRPr="009069C5" w:rsidRDefault="006B027B" w:rsidP="00B54271">
            <w:pPr>
              <w:rPr>
                <w:rFonts w:ascii="Times New Roman" w:hAnsi="Times New Roman" w:cs="Times New Roman"/>
                <w:sz w:val="14"/>
                <w:lang w:val="es-419"/>
              </w:rPr>
            </w:pPr>
          </w:p>
        </w:tc>
        <w:tc>
          <w:tcPr>
            <w:tcW w:w="1236" w:type="dxa"/>
            <w:vMerge/>
            <w:vAlign w:val="center"/>
          </w:tcPr>
          <w:p w14:paraId="1FB3A903" w14:textId="77777777" w:rsidR="006B027B" w:rsidRPr="009069C5" w:rsidRDefault="006B027B" w:rsidP="00B54271">
            <w:pPr>
              <w:rPr>
                <w:rFonts w:ascii="Times New Roman" w:hAnsi="Times New Roman" w:cs="Times New Roman"/>
                <w:sz w:val="14"/>
                <w:lang w:val="es-419"/>
              </w:rPr>
            </w:pPr>
          </w:p>
        </w:tc>
        <w:tc>
          <w:tcPr>
            <w:tcW w:w="242" w:type="dxa"/>
            <w:vAlign w:val="center"/>
          </w:tcPr>
          <w:p w14:paraId="4A679CA6" w14:textId="77777777" w:rsidR="006B027B" w:rsidRPr="009069C5" w:rsidRDefault="006B027B" w:rsidP="00B54271">
            <w:pPr>
              <w:rPr>
                <w:rFonts w:ascii="Times New Roman" w:hAnsi="Times New Roman" w:cs="Times New Roman"/>
                <w:sz w:val="14"/>
                <w:lang w:val="es-419"/>
              </w:rPr>
            </w:pPr>
          </w:p>
        </w:tc>
        <w:tc>
          <w:tcPr>
            <w:tcW w:w="244" w:type="dxa"/>
            <w:vAlign w:val="center"/>
          </w:tcPr>
          <w:p w14:paraId="03F16DDE"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0107DCB" w14:textId="77777777" w:rsidR="006B027B" w:rsidRPr="009069C5" w:rsidRDefault="006B027B" w:rsidP="00B54271">
            <w:pPr>
              <w:rPr>
                <w:rFonts w:ascii="Times New Roman" w:hAnsi="Times New Roman" w:cs="Times New Roman"/>
                <w:sz w:val="14"/>
                <w:lang w:val="es-419"/>
              </w:rPr>
            </w:pPr>
          </w:p>
        </w:tc>
        <w:tc>
          <w:tcPr>
            <w:tcW w:w="236" w:type="dxa"/>
            <w:vAlign w:val="center"/>
          </w:tcPr>
          <w:p w14:paraId="73B6ABA9" w14:textId="77777777" w:rsidR="006B027B" w:rsidRPr="009069C5" w:rsidRDefault="006B027B" w:rsidP="00B54271">
            <w:pPr>
              <w:rPr>
                <w:rFonts w:ascii="Times New Roman" w:hAnsi="Times New Roman" w:cs="Times New Roman"/>
                <w:sz w:val="14"/>
                <w:lang w:val="es-419"/>
              </w:rPr>
            </w:pPr>
          </w:p>
        </w:tc>
        <w:tc>
          <w:tcPr>
            <w:tcW w:w="242" w:type="dxa"/>
            <w:vAlign w:val="center"/>
          </w:tcPr>
          <w:p w14:paraId="41E46735"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72583CFC" w14:textId="77777777" w:rsidR="006B027B" w:rsidRPr="009069C5" w:rsidRDefault="006B027B" w:rsidP="00B54271">
            <w:pPr>
              <w:rPr>
                <w:rFonts w:ascii="Times New Roman" w:hAnsi="Times New Roman" w:cs="Times New Roman"/>
                <w:sz w:val="14"/>
                <w:lang w:val="es-419"/>
              </w:rPr>
            </w:pPr>
          </w:p>
        </w:tc>
        <w:tc>
          <w:tcPr>
            <w:tcW w:w="240" w:type="dxa"/>
            <w:gridSpan w:val="2"/>
            <w:vAlign w:val="center"/>
          </w:tcPr>
          <w:p w14:paraId="3E287C7E" w14:textId="77777777" w:rsidR="006B027B" w:rsidRPr="009069C5" w:rsidRDefault="006B027B" w:rsidP="00B54271">
            <w:pPr>
              <w:rPr>
                <w:rFonts w:ascii="Times New Roman" w:hAnsi="Times New Roman" w:cs="Times New Roman"/>
                <w:sz w:val="14"/>
                <w:lang w:val="es-419"/>
              </w:rPr>
            </w:pPr>
          </w:p>
        </w:tc>
        <w:tc>
          <w:tcPr>
            <w:tcW w:w="283" w:type="dxa"/>
            <w:gridSpan w:val="3"/>
            <w:vAlign w:val="center"/>
          </w:tcPr>
          <w:p w14:paraId="323CCBCF"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1639C77"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45765A05"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68685505"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05928D8B"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624CB01C"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330D1F3A"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1973D3FB" w14:textId="77777777" w:rsidR="006B027B" w:rsidRPr="009069C5" w:rsidRDefault="006B027B" w:rsidP="00B54271">
            <w:pPr>
              <w:rPr>
                <w:rFonts w:ascii="Times New Roman" w:hAnsi="Times New Roman" w:cs="Times New Roman"/>
                <w:sz w:val="14"/>
                <w:lang w:val="es-419"/>
              </w:rPr>
            </w:pPr>
          </w:p>
        </w:tc>
      </w:tr>
      <w:tr w:rsidR="006B027B" w:rsidRPr="009069C5" w14:paraId="368D07A0" w14:textId="77777777" w:rsidTr="00B54271">
        <w:trPr>
          <w:trHeight w:val="119"/>
          <w:jc w:val="center"/>
        </w:trPr>
        <w:tc>
          <w:tcPr>
            <w:tcW w:w="1442" w:type="dxa"/>
            <w:vMerge/>
            <w:vAlign w:val="center"/>
          </w:tcPr>
          <w:p w14:paraId="62E4BEF5"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7C7EA992"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223C4DD0"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7E81DD21"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570D4082"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3270AF71"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11.6.10 Remisión de informe semestral de inventario de activos fijos</w:t>
            </w:r>
          </w:p>
        </w:tc>
        <w:tc>
          <w:tcPr>
            <w:tcW w:w="1408" w:type="dxa"/>
            <w:vMerge/>
            <w:vAlign w:val="center"/>
          </w:tcPr>
          <w:p w14:paraId="28075154"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3BC7BDBC"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Correo electrónico</w:t>
            </w:r>
          </w:p>
        </w:tc>
        <w:tc>
          <w:tcPr>
            <w:tcW w:w="1200" w:type="dxa"/>
            <w:vMerge/>
            <w:vAlign w:val="center"/>
          </w:tcPr>
          <w:p w14:paraId="78C6B44E" w14:textId="77777777" w:rsidR="006B027B" w:rsidRPr="009069C5" w:rsidRDefault="006B027B" w:rsidP="00B54271">
            <w:pPr>
              <w:rPr>
                <w:rFonts w:ascii="Times New Roman" w:hAnsi="Times New Roman" w:cs="Times New Roman"/>
                <w:sz w:val="14"/>
                <w:lang w:val="es-419"/>
              </w:rPr>
            </w:pPr>
          </w:p>
        </w:tc>
        <w:tc>
          <w:tcPr>
            <w:tcW w:w="1236" w:type="dxa"/>
            <w:vMerge/>
            <w:vAlign w:val="center"/>
          </w:tcPr>
          <w:p w14:paraId="79FFFA76" w14:textId="77777777" w:rsidR="006B027B" w:rsidRPr="009069C5" w:rsidRDefault="006B027B" w:rsidP="00B54271">
            <w:pPr>
              <w:rPr>
                <w:rFonts w:ascii="Times New Roman" w:hAnsi="Times New Roman" w:cs="Times New Roman"/>
                <w:sz w:val="14"/>
                <w:lang w:val="es-419"/>
              </w:rPr>
            </w:pPr>
          </w:p>
        </w:tc>
        <w:tc>
          <w:tcPr>
            <w:tcW w:w="242" w:type="dxa"/>
            <w:vAlign w:val="center"/>
          </w:tcPr>
          <w:p w14:paraId="6C3870E2" w14:textId="77777777" w:rsidR="006B027B" w:rsidRPr="009069C5" w:rsidRDefault="006B027B" w:rsidP="00B54271">
            <w:pPr>
              <w:rPr>
                <w:rFonts w:ascii="Times New Roman" w:hAnsi="Times New Roman" w:cs="Times New Roman"/>
                <w:sz w:val="14"/>
                <w:lang w:val="es-419"/>
              </w:rPr>
            </w:pPr>
          </w:p>
        </w:tc>
        <w:tc>
          <w:tcPr>
            <w:tcW w:w="244" w:type="dxa"/>
            <w:vAlign w:val="center"/>
          </w:tcPr>
          <w:p w14:paraId="4C4F7D38"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2083B592"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77D96EEA"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6B80EEC8"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C555E86"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auto"/>
            <w:vAlign w:val="center"/>
          </w:tcPr>
          <w:p w14:paraId="02181BDE"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auto"/>
            <w:vAlign w:val="center"/>
          </w:tcPr>
          <w:p w14:paraId="71F1B750"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61126396"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19835513"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5E637CBD"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29B53966" w14:textId="77777777" w:rsidR="006B027B" w:rsidRPr="009069C5" w:rsidRDefault="006B027B" w:rsidP="00B54271">
            <w:pPr>
              <w:rPr>
                <w:rFonts w:ascii="Times New Roman" w:hAnsi="Times New Roman" w:cs="Times New Roman"/>
                <w:sz w:val="14"/>
                <w:lang w:val="es-419"/>
              </w:rPr>
            </w:pPr>
          </w:p>
        </w:tc>
        <w:tc>
          <w:tcPr>
            <w:tcW w:w="1373" w:type="dxa"/>
            <w:vMerge/>
            <w:vAlign w:val="center"/>
          </w:tcPr>
          <w:p w14:paraId="2867D69F" w14:textId="77777777" w:rsidR="006B027B" w:rsidRPr="009069C5" w:rsidRDefault="006B027B" w:rsidP="00B54271">
            <w:pPr>
              <w:rPr>
                <w:rFonts w:ascii="Times New Roman" w:hAnsi="Times New Roman" w:cs="Times New Roman"/>
                <w:sz w:val="14"/>
                <w:lang w:val="es-419"/>
              </w:rPr>
            </w:pPr>
          </w:p>
        </w:tc>
        <w:tc>
          <w:tcPr>
            <w:tcW w:w="1134" w:type="dxa"/>
            <w:vMerge/>
            <w:vAlign w:val="center"/>
          </w:tcPr>
          <w:p w14:paraId="32A16010" w14:textId="77777777" w:rsidR="006B027B" w:rsidRPr="009069C5" w:rsidRDefault="006B027B" w:rsidP="00B54271">
            <w:pPr>
              <w:rPr>
                <w:rFonts w:ascii="Times New Roman" w:hAnsi="Times New Roman" w:cs="Times New Roman"/>
                <w:sz w:val="14"/>
                <w:lang w:val="es-419"/>
              </w:rPr>
            </w:pPr>
          </w:p>
        </w:tc>
        <w:tc>
          <w:tcPr>
            <w:tcW w:w="1084" w:type="dxa"/>
            <w:vMerge/>
            <w:vAlign w:val="center"/>
          </w:tcPr>
          <w:p w14:paraId="73EF1888" w14:textId="77777777" w:rsidR="006B027B" w:rsidRPr="009069C5" w:rsidRDefault="006B027B" w:rsidP="00B54271">
            <w:pPr>
              <w:rPr>
                <w:rFonts w:ascii="Times New Roman" w:hAnsi="Times New Roman" w:cs="Times New Roman"/>
                <w:sz w:val="14"/>
                <w:lang w:val="es-419"/>
              </w:rPr>
            </w:pPr>
          </w:p>
        </w:tc>
      </w:tr>
      <w:tr w:rsidR="006B027B" w:rsidRPr="009069C5" w14:paraId="3C055F77" w14:textId="77777777" w:rsidTr="00B54271">
        <w:trPr>
          <w:trHeight w:val="119"/>
          <w:jc w:val="center"/>
        </w:trPr>
        <w:tc>
          <w:tcPr>
            <w:tcW w:w="1442" w:type="dxa"/>
            <w:vMerge w:val="restart"/>
            <w:vAlign w:val="center"/>
          </w:tcPr>
          <w:p w14:paraId="5B6A6675"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11.7 Elaboración del Anteproyecto de Presupuesto</w:t>
            </w:r>
            <w:r w:rsidRPr="009069C5">
              <w:rPr>
                <w:rStyle w:val="contentpasted1"/>
                <w:rFonts w:ascii="Arial Unicode MS" w:eastAsia="Times New Roman" w:hAnsi="Arial Unicode MS"/>
                <w:sz w:val="16"/>
                <w:szCs w:val="16"/>
                <w:lang w:val="es-419"/>
              </w:rPr>
              <w:t xml:space="preserve"> Institucional</w:t>
            </w:r>
            <w:r w:rsidRPr="009069C5">
              <w:rPr>
                <w:rFonts w:ascii="Arial Unicode MS" w:eastAsia="Times New Roman" w:hAnsi="Arial Unicode MS"/>
                <w:sz w:val="16"/>
                <w:szCs w:val="16"/>
                <w:lang w:val="es-419"/>
              </w:rPr>
              <w:t xml:space="preserve"> del año 2023</w:t>
            </w:r>
          </w:p>
        </w:tc>
        <w:tc>
          <w:tcPr>
            <w:tcW w:w="1284" w:type="dxa"/>
            <w:vMerge w:val="restart"/>
            <w:vAlign w:val="center"/>
          </w:tcPr>
          <w:p w14:paraId="1BE96E79" w14:textId="22556692"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100</w:t>
            </w:r>
            <w:r w:rsidR="003028F4" w:rsidRPr="009069C5">
              <w:rPr>
                <w:rFonts w:ascii="Times New Roman" w:hAnsi="Times New Roman" w:cs="Times New Roman"/>
                <w:sz w:val="14"/>
                <w:lang w:val="es-419"/>
              </w:rPr>
              <w:t>% e</w:t>
            </w:r>
            <w:r w:rsidR="003028F4" w:rsidRPr="009069C5">
              <w:rPr>
                <w:sz w:val="14"/>
                <w:lang w:val="es-419"/>
              </w:rPr>
              <w:t>laborado</w:t>
            </w:r>
            <w:r w:rsidRPr="009069C5">
              <w:rPr>
                <w:rFonts w:ascii="Arial Unicode MS" w:eastAsia="Times New Roman" w:hAnsi="Arial Unicode MS"/>
                <w:sz w:val="16"/>
                <w:szCs w:val="16"/>
                <w:lang w:val="es-419"/>
              </w:rPr>
              <w:t xml:space="preserve"> </w:t>
            </w:r>
            <w:r w:rsidR="003028F4" w:rsidRPr="009069C5">
              <w:rPr>
                <w:rFonts w:ascii="Arial Unicode MS" w:eastAsia="Times New Roman" w:hAnsi="Arial Unicode MS"/>
                <w:sz w:val="16"/>
                <w:szCs w:val="16"/>
                <w:lang w:val="es-419"/>
              </w:rPr>
              <w:t>el Presupuesto</w:t>
            </w:r>
            <w:r w:rsidRPr="009069C5">
              <w:rPr>
                <w:rFonts w:ascii="Arial Unicode MS" w:eastAsia="Times New Roman" w:hAnsi="Arial Unicode MS"/>
                <w:sz w:val="16"/>
                <w:szCs w:val="16"/>
                <w:lang w:val="es-419"/>
              </w:rPr>
              <w:t xml:space="preserve"> Institucional 2023</w:t>
            </w:r>
          </w:p>
        </w:tc>
        <w:tc>
          <w:tcPr>
            <w:tcW w:w="1140" w:type="dxa"/>
            <w:vMerge w:val="restart"/>
            <w:vAlign w:val="center"/>
          </w:tcPr>
          <w:p w14:paraId="653FD4DF" w14:textId="71161B65"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 xml:space="preserve">Porcentaje de elaboración </w:t>
            </w:r>
            <w:r w:rsidR="003028F4" w:rsidRPr="009069C5">
              <w:rPr>
                <w:rFonts w:ascii="Arial Unicode MS" w:eastAsia="Times New Roman" w:hAnsi="Arial Unicode MS"/>
                <w:sz w:val="16"/>
                <w:szCs w:val="16"/>
                <w:lang w:val="es-419"/>
              </w:rPr>
              <w:t>del Presupuesto 2023</w:t>
            </w:r>
          </w:p>
        </w:tc>
        <w:tc>
          <w:tcPr>
            <w:tcW w:w="1164" w:type="dxa"/>
            <w:vMerge w:val="restart"/>
            <w:vAlign w:val="center"/>
          </w:tcPr>
          <w:p w14:paraId="5CD662B3"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Anteproyecto de presupuesto elaborado y enviado a DIGEPRES</w:t>
            </w:r>
          </w:p>
        </w:tc>
        <w:tc>
          <w:tcPr>
            <w:tcW w:w="949" w:type="dxa"/>
            <w:vMerge w:val="restart"/>
            <w:vAlign w:val="center"/>
          </w:tcPr>
          <w:p w14:paraId="27955840" w14:textId="77777777" w:rsidR="006B027B" w:rsidRPr="009069C5" w:rsidRDefault="006B027B" w:rsidP="00B54271">
            <w:pPr>
              <w:rPr>
                <w:rFonts w:ascii="Times New Roman" w:hAnsi="Times New Roman" w:cs="Times New Roman"/>
                <w:sz w:val="40"/>
                <w:szCs w:val="40"/>
                <w:lang w:val="es-419"/>
              </w:rPr>
            </w:pPr>
            <w:r w:rsidRPr="009069C5">
              <w:rPr>
                <w:rFonts w:ascii="Arial Unicode MS" w:eastAsia="Times New Roman" w:hAnsi="Arial Unicode MS"/>
                <w:sz w:val="16"/>
                <w:szCs w:val="16"/>
                <w:lang w:val="es-419"/>
              </w:rPr>
              <w:t>N/A</w:t>
            </w:r>
          </w:p>
        </w:tc>
        <w:tc>
          <w:tcPr>
            <w:tcW w:w="1516" w:type="dxa"/>
            <w:vAlign w:val="center"/>
          </w:tcPr>
          <w:p w14:paraId="27676652" w14:textId="77777777"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11.7.1 Recopilar informaciones con las diferentes áreas</w:t>
            </w:r>
          </w:p>
        </w:tc>
        <w:tc>
          <w:tcPr>
            <w:tcW w:w="1408" w:type="dxa"/>
            <w:vMerge w:val="restart"/>
            <w:vAlign w:val="center"/>
          </w:tcPr>
          <w:p w14:paraId="44CD0DD0"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Dirección Ejecutiva, Área Presupuesto, Departamento Administrativo y financiero, Div. Financiera y Departamento de Planificación y Desarrollo</w:t>
            </w:r>
          </w:p>
        </w:tc>
        <w:tc>
          <w:tcPr>
            <w:tcW w:w="1302" w:type="dxa"/>
            <w:vAlign w:val="center"/>
          </w:tcPr>
          <w:p w14:paraId="0997BCFB" w14:textId="77777777"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Solicitud de pedidos realizados de Bienes de Uso (activos) y Bienes de Consumo durante el año</w:t>
            </w:r>
          </w:p>
        </w:tc>
        <w:tc>
          <w:tcPr>
            <w:tcW w:w="1200" w:type="dxa"/>
            <w:vAlign w:val="center"/>
          </w:tcPr>
          <w:p w14:paraId="1D39A98D"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Insuficientes capacidades técnicas del personal para realizar análisis de las cuentas del presupuesto</w:t>
            </w:r>
          </w:p>
        </w:tc>
        <w:tc>
          <w:tcPr>
            <w:tcW w:w="1236" w:type="dxa"/>
            <w:vAlign w:val="center"/>
          </w:tcPr>
          <w:p w14:paraId="482A3AD2" w14:textId="0058451B"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 xml:space="preserve">Capacitar a los técnicos del </w:t>
            </w:r>
            <w:r w:rsidR="00300242" w:rsidRPr="009069C5">
              <w:rPr>
                <w:rFonts w:ascii="Arial Unicode MS" w:eastAsia="Times New Roman" w:hAnsi="Arial Unicode MS"/>
                <w:sz w:val="16"/>
                <w:szCs w:val="16"/>
                <w:lang w:val="es-419"/>
              </w:rPr>
              <w:t>área</w:t>
            </w:r>
            <w:r w:rsidRPr="009069C5">
              <w:rPr>
                <w:rFonts w:ascii="Arial Unicode MS" w:eastAsia="Times New Roman" w:hAnsi="Arial Unicode MS"/>
                <w:sz w:val="16"/>
                <w:szCs w:val="16"/>
                <w:lang w:val="es-419"/>
              </w:rPr>
              <w:t xml:space="preserve"> de presupuesto, financiera y de planificación procurando siempre la mejora continua de los procesos.</w:t>
            </w:r>
          </w:p>
        </w:tc>
        <w:tc>
          <w:tcPr>
            <w:tcW w:w="242" w:type="dxa"/>
            <w:vAlign w:val="center"/>
          </w:tcPr>
          <w:p w14:paraId="171F77C3" w14:textId="77777777" w:rsidR="006B027B" w:rsidRPr="009069C5" w:rsidRDefault="006B027B" w:rsidP="00B54271">
            <w:pPr>
              <w:rPr>
                <w:rFonts w:ascii="Times New Roman" w:hAnsi="Times New Roman" w:cs="Times New Roman"/>
                <w:sz w:val="14"/>
                <w:lang w:val="es-419"/>
              </w:rPr>
            </w:pPr>
          </w:p>
        </w:tc>
        <w:tc>
          <w:tcPr>
            <w:tcW w:w="244" w:type="dxa"/>
            <w:vAlign w:val="center"/>
          </w:tcPr>
          <w:p w14:paraId="2D4235C7"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6015E723"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43510D5F"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177ABF52"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FFFFFF" w:themeFill="background1"/>
            <w:vAlign w:val="center"/>
          </w:tcPr>
          <w:p w14:paraId="5B0A5D0B"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BEBEBE" w:themeFill="text2" w:themeFillTint="66"/>
            <w:vAlign w:val="center"/>
          </w:tcPr>
          <w:p w14:paraId="37A047F0"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BEBEBE" w:themeFill="text2" w:themeFillTint="66"/>
            <w:vAlign w:val="center"/>
          </w:tcPr>
          <w:p w14:paraId="1AF48CF8"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32D0C436"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0E04155A" w14:textId="77777777" w:rsidR="006B027B" w:rsidRPr="009069C5" w:rsidRDefault="006B027B" w:rsidP="00B54271">
            <w:pPr>
              <w:rPr>
                <w:rFonts w:ascii="Times New Roman" w:hAnsi="Times New Roman" w:cs="Times New Roman"/>
                <w:sz w:val="14"/>
                <w:lang w:val="es-419"/>
              </w:rPr>
            </w:pPr>
          </w:p>
        </w:tc>
        <w:tc>
          <w:tcPr>
            <w:tcW w:w="241" w:type="dxa"/>
            <w:shd w:val="clear" w:color="auto" w:fill="FFFFFF" w:themeFill="background1"/>
            <w:vAlign w:val="center"/>
          </w:tcPr>
          <w:p w14:paraId="4DB3C6FB"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FFFFFF" w:themeFill="background1"/>
            <w:vAlign w:val="center"/>
          </w:tcPr>
          <w:p w14:paraId="04E56840" w14:textId="77777777" w:rsidR="006B027B" w:rsidRPr="009069C5" w:rsidRDefault="006B027B" w:rsidP="00B54271">
            <w:pPr>
              <w:rPr>
                <w:rFonts w:ascii="Times New Roman" w:hAnsi="Times New Roman" w:cs="Times New Roman"/>
                <w:sz w:val="14"/>
                <w:lang w:val="es-419"/>
              </w:rPr>
            </w:pPr>
          </w:p>
        </w:tc>
        <w:tc>
          <w:tcPr>
            <w:tcW w:w="1373" w:type="dxa"/>
            <w:vAlign w:val="center"/>
          </w:tcPr>
          <w:p w14:paraId="6FDD034A" w14:textId="77777777" w:rsidR="006B027B" w:rsidRPr="009069C5" w:rsidRDefault="006B027B" w:rsidP="00B54271">
            <w:pPr>
              <w:rPr>
                <w:rFonts w:ascii="Times New Roman" w:hAnsi="Times New Roman" w:cs="Times New Roman"/>
                <w:sz w:val="14"/>
                <w:lang w:val="es-419"/>
              </w:rPr>
            </w:pPr>
          </w:p>
        </w:tc>
        <w:tc>
          <w:tcPr>
            <w:tcW w:w="1134" w:type="dxa"/>
            <w:vAlign w:val="center"/>
          </w:tcPr>
          <w:p w14:paraId="0CD415E3"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Align w:val="center"/>
          </w:tcPr>
          <w:p w14:paraId="3F585D70" w14:textId="77777777" w:rsidR="006B027B" w:rsidRPr="009069C5" w:rsidRDefault="006B027B" w:rsidP="00B54271">
            <w:pPr>
              <w:rPr>
                <w:rFonts w:ascii="Times New Roman" w:hAnsi="Times New Roman" w:cs="Times New Roman"/>
                <w:sz w:val="14"/>
                <w:lang w:val="es-419"/>
              </w:rPr>
            </w:pPr>
          </w:p>
        </w:tc>
      </w:tr>
      <w:tr w:rsidR="006B027B" w:rsidRPr="009069C5" w14:paraId="70A4D54B" w14:textId="77777777" w:rsidTr="00B54271">
        <w:trPr>
          <w:trHeight w:val="119"/>
          <w:jc w:val="center"/>
        </w:trPr>
        <w:tc>
          <w:tcPr>
            <w:tcW w:w="1442" w:type="dxa"/>
            <w:vMerge/>
            <w:vAlign w:val="center"/>
          </w:tcPr>
          <w:p w14:paraId="352C208A"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78E90C78"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1F905C98"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003CF695"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3DCC70EB"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6714C974" w14:textId="77777777"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11.7.2 Proyectar recursos incluidos en POA y PACC</w:t>
            </w:r>
          </w:p>
        </w:tc>
        <w:tc>
          <w:tcPr>
            <w:tcW w:w="1408" w:type="dxa"/>
            <w:vMerge/>
            <w:vAlign w:val="center"/>
          </w:tcPr>
          <w:p w14:paraId="23814674"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3178856A" w14:textId="578AD568"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 xml:space="preserve">Estimación de recursos para la adquisición de Bienes de </w:t>
            </w:r>
            <w:r w:rsidR="003028F4" w:rsidRPr="009069C5">
              <w:rPr>
                <w:rFonts w:ascii="Arial Unicode MS" w:eastAsia="Times New Roman" w:hAnsi="Arial Unicode MS"/>
                <w:sz w:val="16"/>
                <w:szCs w:val="16"/>
                <w:lang w:val="es-419"/>
              </w:rPr>
              <w:t>Uso,</w:t>
            </w:r>
            <w:r w:rsidRPr="009069C5">
              <w:rPr>
                <w:rFonts w:ascii="Arial Unicode MS" w:eastAsia="Times New Roman" w:hAnsi="Arial Unicode MS"/>
                <w:sz w:val="16"/>
                <w:szCs w:val="16"/>
                <w:lang w:val="es-419"/>
              </w:rPr>
              <w:t xml:space="preserve"> Bienes de consumo, servicios básicos y Servicios Personales</w:t>
            </w:r>
          </w:p>
        </w:tc>
        <w:tc>
          <w:tcPr>
            <w:tcW w:w="1200" w:type="dxa"/>
            <w:vAlign w:val="center"/>
          </w:tcPr>
          <w:p w14:paraId="77A312F7"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Desconocimiento de las leyes del sistema de administración Financiera del estado</w:t>
            </w:r>
          </w:p>
        </w:tc>
        <w:tc>
          <w:tcPr>
            <w:tcW w:w="1236" w:type="dxa"/>
            <w:vMerge w:val="restart"/>
            <w:vAlign w:val="center"/>
          </w:tcPr>
          <w:p w14:paraId="461B774E"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Mantener al personal instruido y capacitado en las actualizaciones de leyes, resoluciones y normativas de los órganos rectores de la Administració</w:t>
            </w:r>
            <w:r w:rsidRPr="009069C5">
              <w:rPr>
                <w:rFonts w:ascii="Arial Unicode MS" w:eastAsia="Times New Roman" w:hAnsi="Arial Unicode MS"/>
                <w:sz w:val="16"/>
                <w:szCs w:val="16"/>
                <w:lang w:val="es-419"/>
              </w:rPr>
              <w:lastRenderedPageBreak/>
              <w:t>n Financiera del Estado.</w:t>
            </w:r>
          </w:p>
        </w:tc>
        <w:tc>
          <w:tcPr>
            <w:tcW w:w="242" w:type="dxa"/>
            <w:vAlign w:val="center"/>
          </w:tcPr>
          <w:p w14:paraId="26BCC2A1" w14:textId="77777777" w:rsidR="006B027B" w:rsidRPr="009069C5" w:rsidRDefault="006B027B" w:rsidP="00B54271">
            <w:pPr>
              <w:rPr>
                <w:rFonts w:ascii="Times New Roman" w:hAnsi="Times New Roman" w:cs="Times New Roman"/>
                <w:sz w:val="14"/>
                <w:lang w:val="es-419"/>
              </w:rPr>
            </w:pPr>
          </w:p>
        </w:tc>
        <w:tc>
          <w:tcPr>
            <w:tcW w:w="244" w:type="dxa"/>
            <w:vAlign w:val="center"/>
          </w:tcPr>
          <w:p w14:paraId="3283656B"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75D685EC"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41DC9696"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4689C90A"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FFFFFF" w:themeFill="background1"/>
            <w:vAlign w:val="center"/>
          </w:tcPr>
          <w:p w14:paraId="2EF26897"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BEBEBE" w:themeFill="text2" w:themeFillTint="66"/>
            <w:vAlign w:val="center"/>
          </w:tcPr>
          <w:p w14:paraId="24A3282C"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BEBEBE" w:themeFill="text2" w:themeFillTint="66"/>
            <w:vAlign w:val="center"/>
          </w:tcPr>
          <w:p w14:paraId="2248E61F"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1B0E756"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5AA7B14C" w14:textId="77777777" w:rsidR="006B027B" w:rsidRPr="009069C5" w:rsidRDefault="006B027B" w:rsidP="00B54271">
            <w:pPr>
              <w:rPr>
                <w:rFonts w:ascii="Times New Roman" w:hAnsi="Times New Roman" w:cs="Times New Roman"/>
                <w:sz w:val="14"/>
                <w:lang w:val="es-419"/>
              </w:rPr>
            </w:pPr>
          </w:p>
        </w:tc>
        <w:tc>
          <w:tcPr>
            <w:tcW w:w="241" w:type="dxa"/>
            <w:shd w:val="clear" w:color="auto" w:fill="FFFFFF" w:themeFill="background1"/>
            <w:vAlign w:val="center"/>
          </w:tcPr>
          <w:p w14:paraId="6E498F64"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FFFFFF" w:themeFill="background1"/>
            <w:vAlign w:val="center"/>
          </w:tcPr>
          <w:p w14:paraId="170EE6EB" w14:textId="77777777" w:rsidR="006B027B" w:rsidRPr="009069C5" w:rsidRDefault="006B027B" w:rsidP="00B54271">
            <w:pPr>
              <w:rPr>
                <w:rFonts w:ascii="Times New Roman" w:hAnsi="Times New Roman" w:cs="Times New Roman"/>
                <w:sz w:val="14"/>
                <w:lang w:val="es-419"/>
              </w:rPr>
            </w:pPr>
          </w:p>
        </w:tc>
        <w:tc>
          <w:tcPr>
            <w:tcW w:w="1373" w:type="dxa"/>
            <w:vAlign w:val="center"/>
          </w:tcPr>
          <w:p w14:paraId="31BD74F4" w14:textId="77777777" w:rsidR="006B027B" w:rsidRPr="009069C5" w:rsidRDefault="006B027B" w:rsidP="00B54271">
            <w:pPr>
              <w:rPr>
                <w:rFonts w:ascii="Times New Roman" w:hAnsi="Times New Roman" w:cs="Times New Roman"/>
                <w:sz w:val="14"/>
                <w:lang w:val="es-419"/>
              </w:rPr>
            </w:pPr>
          </w:p>
        </w:tc>
        <w:tc>
          <w:tcPr>
            <w:tcW w:w="1134" w:type="dxa"/>
            <w:vAlign w:val="center"/>
          </w:tcPr>
          <w:p w14:paraId="4C3C753A"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Align w:val="center"/>
          </w:tcPr>
          <w:p w14:paraId="466A21F0" w14:textId="77777777" w:rsidR="006B027B" w:rsidRPr="009069C5" w:rsidRDefault="006B027B" w:rsidP="00B54271">
            <w:pPr>
              <w:rPr>
                <w:rFonts w:ascii="Times New Roman" w:hAnsi="Times New Roman" w:cs="Times New Roman"/>
                <w:sz w:val="14"/>
                <w:lang w:val="es-419"/>
              </w:rPr>
            </w:pPr>
          </w:p>
        </w:tc>
      </w:tr>
      <w:tr w:rsidR="006B027B" w:rsidRPr="009069C5" w14:paraId="269880DB" w14:textId="77777777" w:rsidTr="00B54271">
        <w:trPr>
          <w:trHeight w:val="119"/>
          <w:jc w:val="center"/>
        </w:trPr>
        <w:tc>
          <w:tcPr>
            <w:tcW w:w="1442" w:type="dxa"/>
            <w:vMerge/>
            <w:vAlign w:val="center"/>
          </w:tcPr>
          <w:p w14:paraId="7E9787AB"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163C9AD8"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2E0CFD5A"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436037F7"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5D4FE980"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5DBDCD7B" w14:textId="77777777"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 xml:space="preserve">11.7.3 Elaborar el anteproyecto de presupuesto de </w:t>
            </w:r>
            <w:r w:rsidRPr="009069C5">
              <w:rPr>
                <w:rFonts w:ascii="Arial Unicode MS" w:eastAsia="Times New Roman" w:hAnsi="Arial Unicode MS"/>
                <w:sz w:val="16"/>
                <w:szCs w:val="16"/>
                <w:lang w:val="es-419"/>
              </w:rPr>
              <w:lastRenderedPageBreak/>
              <w:t>la Actividad Central de nuestra institución</w:t>
            </w:r>
          </w:p>
        </w:tc>
        <w:tc>
          <w:tcPr>
            <w:tcW w:w="1408" w:type="dxa"/>
            <w:vMerge/>
            <w:vAlign w:val="center"/>
          </w:tcPr>
          <w:p w14:paraId="5580DCCC"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4BA35447" w14:textId="77777777"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 xml:space="preserve">Anteproyecto de Presupuesto </w:t>
            </w:r>
            <w:r w:rsidRPr="009069C5">
              <w:rPr>
                <w:rFonts w:ascii="Arial Unicode MS" w:eastAsia="Times New Roman" w:hAnsi="Arial Unicode MS"/>
                <w:sz w:val="16"/>
                <w:szCs w:val="16"/>
                <w:lang w:val="es-419"/>
              </w:rPr>
              <w:lastRenderedPageBreak/>
              <w:t>Institucional</w:t>
            </w:r>
            <w:r w:rsidRPr="009069C5">
              <w:rPr>
                <w:rStyle w:val="contentpasted1"/>
                <w:rFonts w:ascii="Arial Unicode MS" w:eastAsia="Times New Roman" w:hAnsi="Arial Unicode MS"/>
                <w:sz w:val="16"/>
                <w:szCs w:val="16"/>
                <w:lang w:val="es-419"/>
              </w:rPr>
              <w:t xml:space="preserve"> elaborado </w:t>
            </w:r>
          </w:p>
        </w:tc>
        <w:tc>
          <w:tcPr>
            <w:tcW w:w="1200" w:type="dxa"/>
            <w:vAlign w:val="center"/>
          </w:tcPr>
          <w:p w14:paraId="53E4FD49" w14:textId="6C2DDB86"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lastRenderedPageBreak/>
              <w:t xml:space="preserve">Desconocimiento de resoluciones </w:t>
            </w:r>
            <w:r w:rsidRPr="009069C5">
              <w:rPr>
                <w:rFonts w:ascii="Arial Unicode MS" w:eastAsia="Times New Roman" w:hAnsi="Arial Unicode MS"/>
                <w:sz w:val="16"/>
                <w:szCs w:val="16"/>
                <w:lang w:val="es-419"/>
              </w:rPr>
              <w:lastRenderedPageBreak/>
              <w:t xml:space="preserve">y circulares de lineamientos sobre anteproyecto </w:t>
            </w:r>
            <w:r w:rsidR="002C6441" w:rsidRPr="009069C5">
              <w:rPr>
                <w:rFonts w:ascii="Arial Unicode MS" w:eastAsia="Times New Roman" w:hAnsi="Arial Unicode MS"/>
                <w:sz w:val="16"/>
                <w:szCs w:val="16"/>
                <w:lang w:val="es-419"/>
              </w:rPr>
              <w:t>de acuerdo con el</w:t>
            </w:r>
            <w:r w:rsidRPr="009069C5">
              <w:rPr>
                <w:rFonts w:ascii="Arial Unicode MS" w:eastAsia="Times New Roman" w:hAnsi="Arial Unicode MS"/>
                <w:sz w:val="16"/>
                <w:szCs w:val="16"/>
                <w:lang w:val="es-419"/>
              </w:rPr>
              <w:t xml:space="preserve"> techo presupuestario aprobado </w:t>
            </w:r>
          </w:p>
        </w:tc>
        <w:tc>
          <w:tcPr>
            <w:tcW w:w="1236" w:type="dxa"/>
            <w:vMerge/>
            <w:vAlign w:val="center"/>
          </w:tcPr>
          <w:p w14:paraId="12D5BD07" w14:textId="77777777" w:rsidR="006B027B" w:rsidRPr="009069C5" w:rsidRDefault="006B027B" w:rsidP="00B54271">
            <w:pPr>
              <w:rPr>
                <w:rFonts w:ascii="Times New Roman" w:hAnsi="Times New Roman" w:cs="Times New Roman"/>
                <w:sz w:val="14"/>
                <w:lang w:val="es-419"/>
              </w:rPr>
            </w:pPr>
          </w:p>
        </w:tc>
        <w:tc>
          <w:tcPr>
            <w:tcW w:w="242" w:type="dxa"/>
            <w:vAlign w:val="center"/>
          </w:tcPr>
          <w:p w14:paraId="2CC1716A" w14:textId="77777777" w:rsidR="006B027B" w:rsidRPr="009069C5" w:rsidRDefault="006B027B" w:rsidP="00B54271">
            <w:pPr>
              <w:rPr>
                <w:rFonts w:ascii="Times New Roman" w:hAnsi="Times New Roman" w:cs="Times New Roman"/>
                <w:sz w:val="14"/>
                <w:lang w:val="es-419"/>
              </w:rPr>
            </w:pPr>
          </w:p>
        </w:tc>
        <w:tc>
          <w:tcPr>
            <w:tcW w:w="244" w:type="dxa"/>
            <w:vAlign w:val="center"/>
          </w:tcPr>
          <w:p w14:paraId="1428A802"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76C2068D"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0C824769"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7CFA481B"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FFFFFF" w:themeFill="background1"/>
            <w:vAlign w:val="center"/>
          </w:tcPr>
          <w:p w14:paraId="28AD2028"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BEBEBE" w:themeFill="text2" w:themeFillTint="66"/>
            <w:vAlign w:val="center"/>
          </w:tcPr>
          <w:p w14:paraId="14B76B30"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BEBEBE" w:themeFill="text2" w:themeFillTint="66"/>
            <w:vAlign w:val="center"/>
          </w:tcPr>
          <w:p w14:paraId="5B97BCF2"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73865B4"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79A2A9C4" w14:textId="77777777" w:rsidR="006B027B" w:rsidRPr="009069C5" w:rsidRDefault="006B027B" w:rsidP="00B54271">
            <w:pPr>
              <w:rPr>
                <w:rFonts w:ascii="Times New Roman" w:hAnsi="Times New Roman" w:cs="Times New Roman"/>
                <w:sz w:val="14"/>
                <w:lang w:val="es-419"/>
              </w:rPr>
            </w:pPr>
          </w:p>
        </w:tc>
        <w:tc>
          <w:tcPr>
            <w:tcW w:w="241" w:type="dxa"/>
            <w:shd w:val="clear" w:color="auto" w:fill="FFFFFF" w:themeFill="background1"/>
            <w:vAlign w:val="center"/>
          </w:tcPr>
          <w:p w14:paraId="7057BC50"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FFFFFF" w:themeFill="background1"/>
            <w:vAlign w:val="center"/>
          </w:tcPr>
          <w:p w14:paraId="70E0297E" w14:textId="77777777" w:rsidR="006B027B" w:rsidRPr="009069C5" w:rsidRDefault="006B027B" w:rsidP="00B54271">
            <w:pPr>
              <w:rPr>
                <w:rFonts w:ascii="Times New Roman" w:hAnsi="Times New Roman" w:cs="Times New Roman"/>
                <w:sz w:val="14"/>
                <w:lang w:val="es-419"/>
              </w:rPr>
            </w:pPr>
          </w:p>
        </w:tc>
        <w:tc>
          <w:tcPr>
            <w:tcW w:w="1373" w:type="dxa"/>
            <w:vAlign w:val="center"/>
          </w:tcPr>
          <w:p w14:paraId="62A4BE48" w14:textId="77777777" w:rsidR="006B027B" w:rsidRPr="009069C5" w:rsidRDefault="006B027B" w:rsidP="00B54271">
            <w:pPr>
              <w:rPr>
                <w:rFonts w:ascii="Times New Roman" w:hAnsi="Times New Roman" w:cs="Times New Roman"/>
                <w:sz w:val="14"/>
                <w:lang w:val="es-419"/>
              </w:rPr>
            </w:pPr>
          </w:p>
        </w:tc>
        <w:tc>
          <w:tcPr>
            <w:tcW w:w="1134" w:type="dxa"/>
            <w:vAlign w:val="center"/>
          </w:tcPr>
          <w:p w14:paraId="6524C591"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Align w:val="center"/>
          </w:tcPr>
          <w:p w14:paraId="4EBC3DB7" w14:textId="77777777" w:rsidR="006B027B" w:rsidRPr="009069C5" w:rsidRDefault="006B027B" w:rsidP="00B54271">
            <w:pPr>
              <w:rPr>
                <w:rFonts w:ascii="Times New Roman" w:hAnsi="Times New Roman" w:cs="Times New Roman"/>
                <w:sz w:val="14"/>
                <w:lang w:val="es-419"/>
              </w:rPr>
            </w:pPr>
          </w:p>
        </w:tc>
      </w:tr>
      <w:tr w:rsidR="006B027B" w:rsidRPr="009069C5" w14:paraId="70EDA6FF" w14:textId="77777777" w:rsidTr="00B54271">
        <w:trPr>
          <w:trHeight w:val="119"/>
          <w:jc w:val="center"/>
        </w:trPr>
        <w:tc>
          <w:tcPr>
            <w:tcW w:w="1442" w:type="dxa"/>
            <w:vMerge/>
            <w:vAlign w:val="center"/>
          </w:tcPr>
          <w:p w14:paraId="43941033"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223E48AD"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4A76C7A6"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49D60AFD"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33706407"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79BA2B65" w14:textId="77777777"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11.7.4 Enviar a la DIGEPRES.</w:t>
            </w:r>
          </w:p>
        </w:tc>
        <w:tc>
          <w:tcPr>
            <w:tcW w:w="1408" w:type="dxa"/>
            <w:vMerge/>
            <w:vAlign w:val="center"/>
          </w:tcPr>
          <w:p w14:paraId="761FAD23"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384203D6" w14:textId="77777777"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Reporte</w:t>
            </w:r>
            <w:r w:rsidRPr="009069C5">
              <w:rPr>
                <w:rStyle w:val="contentpasted1"/>
                <w:rFonts w:ascii="Arial Unicode MS" w:eastAsia="Times New Roman" w:hAnsi="Arial Unicode MS"/>
                <w:sz w:val="16"/>
                <w:szCs w:val="16"/>
                <w:lang w:val="es-419"/>
              </w:rPr>
              <w:t xml:space="preserve"> del</w:t>
            </w:r>
            <w:r w:rsidRPr="009069C5">
              <w:rPr>
                <w:rFonts w:ascii="Arial Unicode MS" w:eastAsia="Times New Roman" w:hAnsi="Arial Unicode MS"/>
                <w:sz w:val="16"/>
                <w:szCs w:val="16"/>
                <w:lang w:val="es-419"/>
              </w:rPr>
              <w:t xml:space="preserve"> Presupuesto formulado en el SIGEF, correo</w:t>
            </w:r>
          </w:p>
        </w:tc>
        <w:tc>
          <w:tcPr>
            <w:tcW w:w="1200" w:type="dxa"/>
            <w:vAlign w:val="center"/>
          </w:tcPr>
          <w:p w14:paraId="579A06C7" w14:textId="77777777" w:rsidR="006B027B" w:rsidRPr="009069C5" w:rsidRDefault="006B027B" w:rsidP="00B54271">
            <w:pPr>
              <w:rPr>
                <w:rFonts w:ascii="Times New Roman" w:hAnsi="Times New Roman" w:cs="Times New Roman"/>
                <w:sz w:val="14"/>
                <w:lang w:val="es-419"/>
              </w:rPr>
            </w:pPr>
          </w:p>
        </w:tc>
        <w:tc>
          <w:tcPr>
            <w:tcW w:w="1236" w:type="dxa"/>
            <w:vAlign w:val="center"/>
          </w:tcPr>
          <w:p w14:paraId="4B02D88F" w14:textId="77777777" w:rsidR="006B027B" w:rsidRPr="009069C5" w:rsidRDefault="006B027B" w:rsidP="00B54271">
            <w:pPr>
              <w:rPr>
                <w:rFonts w:ascii="Times New Roman" w:hAnsi="Times New Roman" w:cs="Times New Roman"/>
                <w:sz w:val="14"/>
                <w:lang w:val="es-419"/>
              </w:rPr>
            </w:pPr>
          </w:p>
        </w:tc>
        <w:tc>
          <w:tcPr>
            <w:tcW w:w="242" w:type="dxa"/>
            <w:vAlign w:val="center"/>
          </w:tcPr>
          <w:p w14:paraId="473ABEBD" w14:textId="77777777" w:rsidR="006B027B" w:rsidRPr="009069C5" w:rsidRDefault="006B027B" w:rsidP="00B54271">
            <w:pPr>
              <w:rPr>
                <w:rFonts w:ascii="Times New Roman" w:hAnsi="Times New Roman" w:cs="Times New Roman"/>
                <w:sz w:val="14"/>
                <w:lang w:val="es-419"/>
              </w:rPr>
            </w:pPr>
          </w:p>
        </w:tc>
        <w:tc>
          <w:tcPr>
            <w:tcW w:w="244" w:type="dxa"/>
            <w:vAlign w:val="center"/>
          </w:tcPr>
          <w:p w14:paraId="33B43BDE"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24697A02"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7D7A67B4"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5BE96172"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FFFFFF" w:themeFill="background1"/>
            <w:vAlign w:val="center"/>
          </w:tcPr>
          <w:p w14:paraId="234C3266"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BEBEBE" w:themeFill="text2" w:themeFillTint="66"/>
            <w:vAlign w:val="center"/>
          </w:tcPr>
          <w:p w14:paraId="3D3640AE"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BEBEBE" w:themeFill="text2" w:themeFillTint="66"/>
            <w:vAlign w:val="center"/>
          </w:tcPr>
          <w:p w14:paraId="655C33F1"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1D419180"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77779305" w14:textId="77777777" w:rsidR="006B027B" w:rsidRPr="009069C5" w:rsidRDefault="006B027B" w:rsidP="00B54271">
            <w:pPr>
              <w:rPr>
                <w:rFonts w:ascii="Times New Roman" w:hAnsi="Times New Roman" w:cs="Times New Roman"/>
                <w:sz w:val="14"/>
                <w:lang w:val="es-419"/>
              </w:rPr>
            </w:pPr>
          </w:p>
        </w:tc>
        <w:tc>
          <w:tcPr>
            <w:tcW w:w="241" w:type="dxa"/>
            <w:shd w:val="clear" w:color="auto" w:fill="FFFFFF" w:themeFill="background1"/>
            <w:vAlign w:val="center"/>
          </w:tcPr>
          <w:p w14:paraId="41501782"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FFFFFF" w:themeFill="background1"/>
            <w:vAlign w:val="center"/>
          </w:tcPr>
          <w:p w14:paraId="38A2B742" w14:textId="77777777" w:rsidR="006B027B" w:rsidRPr="009069C5" w:rsidRDefault="006B027B" w:rsidP="00B54271">
            <w:pPr>
              <w:rPr>
                <w:rFonts w:ascii="Times New Roman" w:hAnsi="Times New Roman" w:cs="Times New Roman"/>
                <w:sz w:val="14"/>
                <w:lang w:val="es-419"/>
              </w:rPr>
            </w:pPr>
          </w:p>
        </w:tc>
        <w:tc>
          <w:tcPr>
            <w:tcW w:w="1373" w:type="dxa"/>
            <w:vAlign w:val="center"/>
          </w:tcPr>
          <w:p w14:paraId="555D416E" w14:textId="77777777" w:rsidR="006B027B" w:rsidRPr="009069C5" w:rsidRDefault="006B027B" w:rsidP="00B54271">
            <w:pPr>
              <w:rPr>
                <w:rFonts w:ascii="Times New Roman" w:hAnsi="Times New Roman" w:cs="Times New Roman"/>
                <w:sz w:val="14"/>
                <w:lang w:val="es-419"/>
              </w:rPr>
            </w:pPr>
          </w:p>
        </w:tc>
        <w:tc>
          <w:tcPr>
            <w:tcW w:w="1134" w:type="dxa"/>
            <w:vAlign w:val="center"/>
          </w:tcPr>
          <w:p w14:paraId="75A40CB9"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Align w:val="center"/>
          </w:tcPr>
          <w:p w14:paraId="31890766" w14:textId="77777777" w:rsidR="006B027B" w:rsidRPr="009069C5" w:rsidRDefault="006B027B" w:rsidP="00B54271">
            <w:pPr>
              <w:rPr>
                <w:rFonts w:ascii="Times New Roman" w:hAnsi="Times New Roman" w:cs="Times New Roman"/>
                <w:sz w:val="14"/>
                <w:lang w:val="es-419"/>
              </w:rPr>
            </w:pPr>
          </w:p>
        </w:tc>
      </w:tr>
      <w:tr w:rsidR="006B027B" w:rsidRPr="009069C5" w14:paraId="1E4A5724" w14:textId="77777777" w:rsidTr="00B54271">
        <w:trPr>
          <w:trHeight w:val="119"/>
          <w:jc w:val="center"/>
        </w:trPr>
        <w:tc>
          <w:tcPr>
            <w:tcW w:w="1442" w:type="dxa"/>
            <w:vAlign w:val="center"/>
          </w:tcPr>
          <w:p w14:paraId="682C87C2"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11.8 Distribución administrativa del presupuesto</w:t>
            </w:r>
          </w:p>
        </w:tc>
        <w:tc>
          <w:tcPr>
            <w:tcW w:w="1284" w:type="dxa"/>
            <w:vAlign w:val="center"/>
          </w:tcPr>
          <w:p w14:paraId="0F6118E3"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10 de Unidades Organizativas (Departamentos)</w:t>
            </w:r>
            <w:r w:rsidRPr="009069C5">
              <w:rPr>
                <w:rStyle w:val="contentpasted1"/>
                <w:rFonts w:ascii="Arial Unicode MS" w:eastAsia="Times New Roman" w:hAnsi="Arial Unicode MS"/>
                <w:sz w:val="16"/>
                <w:szCs w:val="16"/>
                <w:lang w:val="es-419"/>
              </w:rPr>
              <w:t xml:space="preserve"> con</w:t>
            </w:r>
            <w:r w:rsidRPr="009069C5">
              <w:rPr>
                <w:rFonts w:ascii="Arial Unicode MS" w:eastAsia="Times New Roman" w:hAnsi="Arial Unicode MS"/>
                <w:sz w:val="16"/>
                <w:szCs w:val="16"/>
                <w:lang w:val="es-419"/>
              </w:rPr>
              <w:t xml:space="preserve"> presupuesto distribuido.</w:t>
            </w:r>
          </w:p>
        </w:tc>
        <w:tc>
          <w:tcPr>
            <w:tcW w:w="1140" w:type="dxa"/>
            <w:vAlign w:val="center"/>
          </w:tcPr>
          <w:p w14:paraId="1B04762A"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Cantidad de Unidades Organizativas (Departamentos)</w:t>
            </w:r>
            <w:r w:rsidRPr="009069C5">
              <w:rPr>
                <w:rStyle w:val="contentpasted1"/>
                <w:rFonts w:ascii="Arial Unicode MS" w:eastAsia="Times New Roman" w:hAnsi="Arial Unicode MS"/>
                <w:sz w:val="16"/>
                <w:szCs w:val="16"/>
                <w:lang w:val="es-419"/>
              </w:rPr>
              <w:t xml:space="preserve"> con</w:t>
            </w:r>
            <w:r w:rsidRPr="009069C5">
              <w:rPr>
                <w:rFonts w:ascii="Arial Unicode MS" w:eastAsia="Times New Roman" w:hAnsi="Arial Unicode MS"/>
                <w:sz w:val="16"/>
                <w:szCs w:val="16"/>
                <w:lang w:val="es-419"/>
              </w:rPr>
              <w:t xml:space="preserve"> presupuesto distribuido.</w:t>
            </w:r>
          </w:p>
        </w:tc>
        <w:tc>
          <w:tcPr>
            <w:tcW w:w="1164" w:type="dxa"/>
            <w:vAlign w:val="center"/>
          </w:tcPr>
          <w:p w14:paraId="1535D77E"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Presupuesto distribuido por Áreas relacionado con el PACC y aprobado por la máxima autoridad y el Enc. Administrativo y Financiero</w:t>
            </w:r>
          </w:p>
        </w:tc>
        <w:tc>
          <w:tcPr>
            <w:tcW w:w="949" w:type="dxa"/>
            <w:vAlign w:val="center"/>
          </w:tcPr>
          <w:p w14:paraId="4D98B305" w14:textId="77777777" w:rsidR="006B027B" w:rsidRPr="009069C5" w:rsidRDefault="006B027B" w:rsidP="00B54271">
            <w:pPr>
              <w:rPr>
                <w:rFonts w:ascii="Times New Roman" w:hAnsi="Times New Roman" w:cs="Times New Roman"/>
                <w:sz w:val="40"/>
                <w:szCs w:val="40"/>
                <w:lang w:val="es-419"/>
              </w:rPr>
            </w:pPr>
            <w:r w:rsidRPr="009069C5">
              <w:rPr>
                <w:rFonts w:ascii="Arial Unicode MS" w:eastAsia="Times New Roman" w:hAnsi="Arial Unicode MS"/>
                <w:sz w:val="16"/>
                <w:szCs w:val="16"/>
                <w:lang w:val="es-419"/>
              </w:rPr>
              <w:t>N/A</w:t>
            </w:r>
          </w:p>
        </w:tc>
        <w:tc>
          <w:tcPr>
            <w:tcW w:w="1516" w:type="dxa"/>
            <w:vAlign w:val="center"/>
          </w:tcPr>
          <w:p w14:paraId="7618B422" w14:textId="77777777"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11.8.1 Aprobar la distribución administrativa de las Unidades Organizativas de la Institución</w:t>
            </w:r>
          </w:p>
        </w:tc>
        <w:tc>
          <w:tcPr>
            <w:tcW w:w="1408" w:type="dxa"/>
            <w:vAlign w:val="center"/>
          </w:tcPr>
          <w:p w14:paraId="2CC37D14"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Área Presupuesto, Departamento Administrativo y financiero, Div. Financiera y Departamento de Planificación y Desarrollo</w:t>
            </w:r>
          </w:p>
        </w:tc>
        <w:tc>
          <w:tcPr>
            <w:tcW w:w="1302" w:type="dxa"/>
            <w:vAlign w:val="center"/>
          </w:tcPr>
          <w:p w14:paraId="62A24480" w14:textId="77777777" w:rsidR="006B027B" w:rsidRPr="009069C5" w:rsidRDefault="006B027B" w:rsidP="00B54271">
            <w:pPr>
              <w:rPr>
                <w:rFonts w:ascii="Arial Unicode MS" w:eastAsia="Times New Roman" w:hAnsi="Arial Unicode MS"/>
                <w:sz w:val="16"/>
                <w:szCs w:val="16"/>
                <w:lang w:val="es-419"/>
              </w:rPr>
            </w:pPr>
            <w:r w:rsidRPr="009069C5">
              <w:rPr>
                <w:rFonts w:ascii="Arial Unicode MS" w:eastAsia="Times New Roman" w:hAnsi="Arial Unicode MS"/>
                <w:sz w:val="16"/>
                <w:szCs w:val="16"/>
                <w:lang w:val="es-419"/>
              </w:rPr>
              <w:t>A) Reporte del SIGEF de presupuesto distribuido, correo</w:t>
            </w:r>
            <w:r w:rsidRPr="009069C5">
              <w:rPr>
                <w:rStyle w:val="contentpasted1"/>
                <w:rFonts w:ascii="Arial Unicode MS" w:eastAsia="Times New Roman" w:hAnsi="Arial Unicode MS"/>
                <w:sz w:val="16"/>
                <w:szCs w:val="16"/>
                <w:lang w:val="es-419"/>
              </w:rPr>
              <w:t xml:space="preserve"> </w:t>
            </w:r>
          </w:p>
          <w:p w14:paraId="062AD359" w14:textId="77777777" w:rsidR="006B027B" w:rsidRPr="009069C5" w:rsidRDefault="006B027B" w:rsidP="00B54271">
            <w:pPr>
              <w:rPr>
                <w:rFonts w:ascii="Times New Roman" w:hAnsi="Times New Roman" w:cs="Times New Roman"/>
                <w:color w:val="FF0000"/>
                <w:sz w:val="14"/>
                <w:lang w:val="es-419"/>
              </w:rPr>
            </w:pPr>
          </w:p>
        </w:tc>
        <w:tc>
          <w:tcPr>
            <w:tcW w:w="1200" w:type="dxa"/>
            <w:vAlign w:val="center"/>
          </w:tcPr>
          <w:p w14:paraId="33FA9F93"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Desconocimiento de las leyes del sistema de administración Financiera del estado.</w:t>
            </w:r>
          </w:p>
        </w:tc>
        <w:tc>
          <w:tcPr>
            <w:tcW w:w="1236" w:type="dxa"/>
            <w:vAlign w:val="center"/>
          </w:tcPr>
          <w:p w14:paraId="30C8A49E" w14:textId="77777777" w:rsidR="006B027B" w:rsidRPr="009069C5" w:rsidRDefault="006B027B" w:rsidP="00B54271">
            <w:pPr>
              <w:rPr>
                <w:rFonts w:ascii="Arial Unicode MS" w:eastAsia="Times New Roman" w:hAnsi="Arial Unicode MS"/>
                <w:sz w:val="16"/>
                <w:szCs w:val="16"/>
                <w:lang w:val="es-419"/>
              </w:rPr>
            </w:pPr>
            <w:r w:rsidRPr="009069C5">
              <w:rPr>
                <w:rFonts w:ascii="Arial Unicode MS" w:eastAsia="Times New Roman" w:hAnsi="Arial Unicode MS"/>
                <w:sz w:val="16"/>
                <w:szCs w:val="16"/>
                <w:lang w:val="es-419"/>
              </w:rPr>
              <w:t>Mantener al personal instruido y capacitado en las actualizaciones de leyes, resoluciones y normativas de los órganos rectores de la Administración Financiera del Estado.</w:t>
            </w:r>
          </w:p>
          <w:p w14:paraId="1C600F8D"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2C415902" w14:textId="77777777" w:rsidR="006B027B" w:rsidRPr="009069C5" w:rsidRDefault="006B027B" w:rsidP="00B54271">
            <w:pPr>
              <w:rPr>
                <w:rFonts w:ascii="Times New Roman" w:hAnsi="Times New Roman" w:cs="Times New Roman"/>
                <w:sz w:val="14"/>
                <w:lang w:val="es-419"/>
              </w:rPr>
            </w:pPr>
          </w:p>
        </w:tc>
        <w:tc>
          <w:tcPr>
            <w:tcW w:w="244" w:type="dxa"/>
            <w:shd w:val="clear" w:color="auto" w:fill="BEBEBE" w:themeFill="text2" w:themeFillTint="66"/>
            <w:vAlign w:val="center"/>
          </w:tcPr>
          <w:p w14:paraId="620071D3"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61B8C29" w14:textId="77777777" w:rsidR="006B027B" w:rsidRPr="009069C5" w:rsidRDefault="006B027B"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9DCD8F0" w14:textId="77777777" w:rsidR="006B027B" w:rsidRPr="009069C5" w:rsidRDefault="006B027B" w:rsidP="00B54271">
            <w:pPr>
              <w:rPr>
                <w:rFonts w:ascii="Times New Roman" w:hAnsi="Times New Roman" w:cs="Times New Roman"/>
                <w:sz w:val="14"/>
                <w:lang w:val="es-419"/>
              </w:rPr>
            </w:pPr>
          </w:p>
        </w:tc>
        <w:tc>
          <w:tcPr>
            <w:tcW w:w="242" w:type="dxa"/>
            <w:shd w:val="clear" w:color="auto" w:fill="BEBEBE" w:themeFill="text2" w:themeFillTint="66"/>
            <w:vAlign w:val="center"/>
          </w:tcPr>
          <w:p w14:paraId="187B3313"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963291B"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BEBEBE" w:themeFill="text2" w:themeFillTint="66"/>
            <w:vAlign w:val="center"/>
          </w:tcPr>
          <w:p w14:paraId="7C2CDC67"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BEBEBE" w:themeFill="text2" w:themeFillTint="66"/>
            <w:vAlign w:val="center"/>
          </w:tcPr>
          <w:p w14:paraId="60105553"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DA63F5F"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1DDA00C5" w14:textId="77777777" w:rsidR="006B027B" w:rsidRPr="009069C5" w:rsidRDefault="006B027B" w:rsidP="00B54271">
            <w:pPr>
              <w:rPr>
                <w:rFonts w:ascii="Times New Roman" w:hAnsi="Times New Roman" w:cs="Times New Roman"/>
                <w:sz w:val="14"/>
                <w:lang w:val="es-419"/>
              </w:rPr>
            </w:pPr>
          </w:p>
        </w:tc>
        <w:tc>
          <w:tcPr>
            <w:tcW w:w="241" w:type="dxa"/>
            <w:shd w:val="clear" w:color="auto" w:fill="BEBEBE" w:themeFill="text2" w:themeFillTint="66"/>
            <w:vAlign w:val="center"/>
          </w:tcPr>
          <w:p w14:paraId="4F5C56B7"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24777975" w14:textId="77777777" w:rsidR="006B027B" w:rsidRPr="009069C5" w:rsidRDefault="006B027B" w:rsidP="00B54271">
            <w:pPr>
              <w:rPr>
                <w:rFonts w:ascii="Times New Roman" w:hAnsi="Times New Roman" w:cs="Times New Roman"/>
                <w:sz w:val="14"/>
                <w:lang w:val="es-419"/>
              </w:rPr>
            </w:pPr>
          </w:p>
        </w:tc>
        <w:tc>
          <w:tcPr>
            <w:tcW w:w="1373" w:type="dxa"/>
            <w:vAlign w:val="center"/>
          </w:tcPr>
          <w:p w14:paraId="167B4237" w14:textId="77777777" w:rsidR="006B027B" w:rsidRPr="009069C5" w:rsidRDefault="006B027B" w:rsidP="00B54271">
            <w:pPr>
              <w:rPr>
                <w:rFonts w:ascii="Times New Roman" w:hAnsi="Times New Roman" w:cs="Times New Roman"/>
                <w:sz w:val="14"/>
                <w:lang w:val="es-419"/>
              </w:rPr>
            </w:pPr>
          </w:p>
        </w:tc>
        <w:tc>
          <w:tcPr>
            <w:tcW w:w="1134" w:type="dxa"/>
            <w:vAlign w:val="center"/>
          </w:tcPr>
          <w:p w14:paraId="11A8011D"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Align w:val="center"/>
          </w:tcPr>
          <w:p w14:paraId="753F73CC" w14:textId="77777777" w:rsidR="006B027B" w:rsidRPr="009069C5" w:rsidRDefault="006B027B" w:rsidP="00B54271">
            <w:pPr>
              <w:rPr>
                <w:rFonts w:ascii="Times New Roman" w:hAnsi="Times New Roman" w:cs="Times New Roman"/>
                <w:sz w:val="14"/>
                <w:lang w:val="es-419"/>
              </w:rPr>
            </w:pPr>
          </w:p>
        </w:tc>
      </w:tr>
      <w:tr w:rsidR="006B027B" w:rsidRPr="009069C5" w14:paraId="07A163DE" w14:textId="77777777" w:rsidTr="00B54271">
        <w:trPr>
          <w:trHeight w:val="119"/>
          <w:jc w:val="center"/>
        </w:trPr>
        <w:tc>
          <w:tcPr>
            <w:tcW w:w="1442" w:type="dxa"/>
            <w:vMerge w:val="restart"/>
            <w:vAlign w:val="center"/>
          </w:tcPr>
          <w:p w14:paraId="24FDC7A3"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11.9 Elaboración de Informes de Corte y Cierre Fiscal de la Institución</w:t>
            </w:r>
          </w:p>
        </w:tc>
        <w:tc>
          <w:tcPr>
            <w:tcW w:w="1284" w:type="dxa"/>
            <w:vMerge w:val="restart"/>
            <w:vAlign w:val="center"/>
          </w:tcPr>
          <w:p w14:paraId="36E07D99" w14:textId="77777777" w:rsidR="006B027B" w:rsidRPr="009069C5" w:rsidRDefault="006B027B" w:rsidP="00B54271">
            <w:pPr>
              <w:rPr>
                <w:rFonts w:ascii="Times New Roman" w:hAnsi="Times New Roman" w:cs="Times New Roman"/>
                <w:sz w:val="14"/>
                <w:lang w:val="es-419"/>
              </w:rPr>
            </w:pPr>
          </w:p>
        </w:tc>
        <w:tc>
          <w:tcPr>
            <w:tcW w:w="1140" w:type="dxa"/>
            <w:vMerge w:val="restart"/>
            <w:vAlign w:val="center"/>
          </w:tcPr>
          <w:p w14:paraId="5D3F3810"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Cantidad de informes del cierre fiscal elaborados</w:t>
            </w:r>
          </w:p>
        </w:tc>
        <w:tc>
          <w:tcPr>
            <w:tcW w:w="1164" w:type="dxa"/>
            <w:vMerge w:val="restart"/>
            <w:vAlign w:val="center"/>
          </w:tcPr>
          <w:p w14:paraId="5D56A3B7"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 xml:space="preserve">Informe de Corte Semestral elaborado y </w:t>
            </w:r>
            <w:r w:rsidRPr="009069C5">
              <w:rPr>
                <w:rFonts w:ascii="Arial Unicode MS" w:eastAsia="Times New Roman" w:hAnsi="Arial Unicode MS"/>
                <w:sz w:val="16"/>
                <w:szCs w:val="16"/>
                <w:lang w:val="es-419"/>
              </w:rPr>
              <w:lastRenderedPageBreak/>
              <w:t>enviado a la DIGECOG</w:t>
            </w:r>
          </w:p>
        </w:tc>
        <w:tc>
          <w:tcPr>
            <w:tcW w:w="949" w:type="dxa"/>
            <w:vAlign w:val="center"/>
          </w:tcPr>
          <w:p w14:paraId="5FD37E84"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4FA98264" w14:textId="77777777"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11.9.1 Desglosar</w:t>
            </w:r>
            <w:r w:rsidRPr="009069C5">
              <w:rPr>
                <w:rStyle w:val="contentpasted0"/>
                <w:rFonts w:ascii="Arial Unicode MS" w:eastAsia="Times New Roman" w:hAnsi="Arial Unicode MS"/>
                <w:sz w:val="16"/>
                <w:szCs w:val="16"/>
                <w:lang w:val="es-419"/>
              </w:rPr>
              <w:t xml:space="preserve"> la</w:t>
            </w:r>
            <w:r w:rsidRPr="009069C5">
              <w:rPr>
                <w:rFonts w:ascii="Arial Unicode MS" w:eastAsia="Times New Roman" w:hAnsi="Arial Unicode MS"/>
                <w:sz w:val="16"/>
                <w:szCs w:val="16"/>
                <w:lang w:val="es-419"/>
              </w:rPr>
              <w:t xml:space="preserve"> ejecución presupuestaria por objeto del gasto</w:t>
            </w:r>
          </w:p>
        </w:tc>
        <w:tc>
          <w:tcPr>
            <w:tcW w:w="1408" w:type="dxa"/>
            <w:vAlign w:val="center"/>
          </w:tcPr>
          <w:p w14:paraId="34FC1A82" w14:textId="77777777" w:rsidR="006B027B" w:rsidRPr="009069C5" w:rsidRDefault="006B027B" w:rsidP="00B54271">
            <w:pPr>
              <w:rPr>
                <w:rFonts w:ascii="Times New Roman" w:hAnsi="Times New Roman" w:cs="Times New Roman"/>
                <w:sz w:val="14"/>
                <w:lang w:val="es-419"/>
              </w:rPr>
            </w:pPr>
          </w:p>
        </w:tc>
        <w:tc>
          <w:tcPr>
            <w:tcW w:w="1302" w:type="dxa"/>
            <w:vMerge w:val="restart"/>
            <w:vAlign w:val="center"/>
          </w:tcPr>
          <w:p w14:paraId="4691C172" w14:textId="77777777"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 xml:space="preserve">A) Informe, correo, formularios elaborados y enviados al </w:t>
            </w:r>
            <w:r w:rsidRPr="009069C5">
              <w:rPr>
                <w:rFonts w:ascii="Arial Unicode MS" w:eastAsia="Times New Roman" w:hAnsi="Arial Unicode MS"/>
                <w:sz w:val="16"/>
                <w:szCs w:val="16"/>
                <w:lang w:val="es-419"/>
              </w:rPr>
              <w:lastRenderedPageBreak/>
              <w:t>SISACNOC, reportes</w:t>
            </w:r>
          </w:p>
        </w:tc>
        <w:tc>
          <w:tcPr>
            <w:tcW w:w="1200" w:type="dxa"/>
            <w:vAlign w:val="center"/>
          </w:tcPr>
          <w:p w14:paraId="60B7128C"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lastRenderedPageBreak/>
              <w:t>Interrupciones continuas del SIGEF.</w:t>
            </w:r>
          </w:p>
        </w:tc>
        <w:tc>
          <w:tcPr>
            <w:tcW w:w="1236" w:type="dxa"/>
            <w:vAlign w:val="center"/>
          </w:tcPr>
          <w:p w14:paraId="6A4F606B"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 xml:space="preserve">Mantener el seguimiento y contacto con los técnicos de </w:t>
            </w:r>
            <w:r w:rsidRPr="009069C5">
              <w:rPr>
                <w:rFonts w:ascii="Arial Unicode MS" w:eastAsia="Times New Roman" w:hAnsi="Arial Unicode MS"/>
                <w:sz w:val="16"/>
                <w:szCs w:val="16"/>
                <w:lang w:val="es-419"/>
              </w:rPr>
              <w:lastRenderedPageBreak/>
              <w:t>la DAFI para solución rápida y asistencia técnica del SIGEF.</w:t>
            </w:r>
          </w:p>
        </w:tc>
        <w:tc>
          <w:tcPr>
            <w:tcW w:w="242" w:type="dxa"/>
            <w:vAlign w:val="center"/>
          </w:tcPr>
          <w:p w14:paraId="0232E7BB" w14:textId="77777777" w:rsidR="006B027B" w:rsidRPr="009069C5" w:rsidRDefault="006B027B" w:rsidP="00B54271">
            <w:pPr>
              <w:rPr>
                <w:rFonts w:ascii="Times New Roman" w:hAnsi="Times New Roman" w:cs="Times New Roman"/>
                <w:sz w:val="14"/>
                <w:lang w:val="es-419"/>
              </w:rPr>
            </w:pPr>
          </w:p>
        </w:tc>
        <w:tc>
          <w:tcPr>
            <w:tcW w:w="244" w:type="dxa"/>
            <w:vAlign w:val="center"/>
          </w:tcPr>
          <w:p w14:paraId="75F091E6"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291A21C4"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6A8E1452"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67AE8FDD"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2ED1F7B7"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auto"/>
            <w:vAlign w:val="center"/>
          </w:tcPr>
          <w:p w14:paraId="4818E692"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auto"/>
            <w:vAlign w:val="center"/>
          </w:tcPr>
          <w:p w14:paraId="7E5246A0"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356C754A"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1CDC79D1"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513A09E9"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3A9B1852" w14:textId="77777777" w:rsidR="006B027B" w:rsidRPr="009069C5" w:rsidRDefault="006B027B" w:rsidP="00B54271">
            <w:pPr>
              <w:rPr>
                <w:rFonts w:ascii="Times New Roman" w:hAnsi="Times New Roman" w:cs="Times New Roman"/>
                <w:sz w:val="14"/>
                <w:lang w:val="es-419"/>
              </w:rPr>
            </w:pPr>
          </w:p>
        </w:tc>
        <w:tc>
          <w:tcPr>
            <w:tcW w:w="1373" w:type="dxa"/>
            <w:vAlign w:val="center"/>
          </w:tcPr>
          <w:p w14:paraId="6B00D21C" w14:textId="77777777" w:rsidR="006B027B" w:rsidRPr="009069C5" w:rsidRDefault="006B027B" w:rsidP="00B54271">
            <w:pPr>
              <w:rPr>
                <w:rFonts w:ascii="Times New Roman" w:hAnsi="Times New Roman" w:cs="Times New Roman"/>
                <w:sz w:val="14"/>
                <w:lang w:val="es-419"/>
              </w:rPr>
            </w:pPr>
          </w:p>
        </w:tc>
        <w:tc>
          <w:tcPr>
            <w:tcW w:w="1134" w:type="dxa"/>
            <w:vAlign w:val="center"/>
          </w:tcPr>
          <w:p w14:paraId="19897196"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Align w:val="center"/>
          </w:tcPr>
          <w:p w14:paraId="48D7533F" w14:textId="77777777" w:rsidR="006B027B" w:rsidRPr="009069C5" w:rsidRDefault="006B027B" w:rsidP="00B54271">
            <w:pPr>
              <w:rPr>
                <w:rFonts w:ascii="Times New Roman" w:hAnsi="Times New Roman" w:cs="Times New Roman"/>
                <w:sz w:val="14"/>
                <w:lang w:val="es-419"/>
              </w:rPr>
            </w:pPr>
          </w:p>
        </w:tc>
      </w:tr>
      <w:tr w:rsidR="006B027B" w:rsidRPr="009069C5" w14:paraId="21808907" w14:textId="77777777" w:rsidTr="00B54271">
        <w:trPr>
          <w:trHeight w:val="119"/>
          <w:jc w:val="center"/>
        </w:trPr>
        <w:tc>
          <w:tcPr>
            <w:tcW w:w="1442" w:type="dxa"/>
            <w:vMerge/>
            <w:vAlign w:val="center"/>
          </w:tcPr>
          <w:p w14:paraId="5580F62B"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4F70A424"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2F55CEB9"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09E85A4A" w14:textId="77777777" w:rsidR="006B027B" w:rsidRPr="009069C5" w:rsidRDefault="006B027B" w:rsidP="00B54271">
            <w:pPr>
              <w:rPr>
                <w:rFonts w:ascii="Times New Roman" w:hAnsi="Times New Roman" w:cs="Times New Roman"/>
                <w:sz w:val="14"/>
                <w:lang w:val="es-419"/>
              </w:rPr>
            </w:pPr>
          </w:p>
        </w:tc>
        <w:tc>
          <w:tcPr>
            <w:tcW w:w="949" w:type="dxa"/>
            <w:vAlign w:val="center"/>
          </w:tcPr>
          <w:p w14:paraId="31DC7C82"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72A166D5" w14:textId="77777777"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11.9.2 Elaborar reporte de Ejecución Presupuestaria al Corte semestral</w:t>
            </w:r>
            <w:r w:rsidRPr="009069C5">
              <w:rPr>
                <w:rStyle w:val="contentpasted0"/>
                <w:rFonts w:ascii="Arial Unicode MS" w:eastAsia="Times New Roman" w:hAnsi="Arial Unicode MS"/>
                <w:sz w:val="16"/>
                <w:szCs w:val="16"/>
                <w:lang w:val="es-419"/>
              </w:rPr>
              <w:t xml:space="preserve"> (enero- junio)</w:t>
            </w:r>
          </w:p>
        </w:tc>
        <w:tc>
          <w:tcPr>
            <w:tcW w:w="1408" w:type="dxa"/>
            <w:vAlign w:val="center"/>
          </w:tcPr>
          <w:p w14:paraId="34F2F0E4" w14:textId="77777777" w:rsidR="006B027B" w:rsidRPr="009069C5" w:rsidRDefault="006B027B" w:rsidP="00B54271">
            <w:pPr>
              <w:rPr>
                <w:rFonts w:ascii="Times New Roman" w:hAnsi="Times New Roman" w:cs="Times New Roman"/>
                <w:sz w:val="14"/>
                <w:lang w:val="es-419"/>
              </w:rPr>
            </w:pPr>
          </w:p>
        </w:tc>
        <w:tc>
          <w:tcPr>
            <w:tcW w:w="1302" w:type="dxa"/>
            <w:vMerge/>
            <w:vAlign w:val="center"/>
          </w:tcPr>
          <w:p w14:paraId="671029E0" w14:textId="77777777" w:rsidR="006B027B" w:rsidRPr="009069C5" w:rsidRDefault="006B027B" w:rsidP="00B54271">
            <w:pPr>
              <w:rPr>
                <w:rFonts w:ascii="Times New Roman" w:hAnsi="Times New Roman" w:cs="Times New Roman"/>
                <w:color w:val="FF0000"/>
                <w:sz w:val="14"/>
                <w:lang w:val="es-419"/>
              </w:rPr>
            </w:pPr>
          </w:p>
        </w:tc>
        <w:tc>
          <w:tcPr>
            <w:tcW w:w="1200" w:type="dxa"/>
            <w:vAlign w:val="center"/>
          </w:tcPr>
          <w:p w14:paraId="7223686A"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Incumplimiento con las disposiciones que emite la Dirección General de Contabilidad Gubernamental.</w:t>
            </w:r>
          </w:p>
        </w:tc>
        <w:tc>
          <w:tcPr>
            <w:tcW w:w="1236" w:type="dxa"/>
            <w:vAlign w:val="center"/>
          </w:tcPr>
          <w:p w14:paraId="536995E1" w14:textId="77777777" w:rsidR="006B027B" w:rsidRPr="009069C5" w:rsidRDefault="006B027B" w:rsidP="00B54271">
            <w:pPr>
              <w:rPr>
                <w:rFonts w:ascii="Arial Unicode MS" w:eastAsia="Times New Roman" w:hAnsi="Arial Unicode MS"/>
                <w:sz w:val="16"/>
                <w:szCs w:val="16"/>
                <w:lang w:val="es-419"/>
              </w:rPr>
            </w:pPr>
            <w:r w:rsidRPr="009069C5">
              <w:rPr>
                <w:rFonts w:ascii="Arial Unicode MS" w:eastAsia="Times New Roman" w:hAnsi="Arial Unicode MS"/>
                <w:sz w:val="16"/>
                <w:szCs w:val="16"/>
                <w:lang w:val="es-419"/>
              </w:rPr>
              <w:t>Mantenerse en contacto directo con los técnicos de la DIGECOG y visitar su página WEB para mantenernos al tanto de cualquier cambio y emisión de normativas, procedimientos contables y circulares.</w:t>
            </w:r>
          </w:p>
        </w:tc>
        <w:tc>
          <w:tcPr>
            <w:tcW w:w="242" w:type="dxa"/>
            <w:vAlign w:val="center"/>
          </w:tcPr>
          <w:p w14:paraId="14A7BDD2" w14:textId="77777777" w:rsidR="006B027B" w:rsidRPr="009069C5" w:rsidRDefault="006B027B" w:rsidP="00B54271">
            <w:pPr>
              <w:rPr>
                <w:rFonts w:ascii="Times New Roman" w:hAnsi="Times New Roman" w:cs="Times New Roman"/>
                <w:sz w:val="14"/>
                <w:lang w:val="es-419"/>
              </w:rPr>
            </w:pPr>
          </w:p>
        </w:tc>
        <w:tc>
          <w:tcPr>
            <w:tcW w:w="244" w:type="dxa"/>
            <w:vAlign w:val="center"/>
          </w:tcPr>
          <w:p w14:paraId="0229D60B"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1A0512AE"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4FAA56E8"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54D4EDE1"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07B6A449"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auto"/>
            <w:vAlign w:val="center"/>
          </w:tcPr>
          <w:p w14:paraId="04C94C4E"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auto"/>
            <w:vAlign w:val="center"/>
          </w:tcPr>
          <w:p w14:paraId="39810043"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24F3DF76"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3AD07288"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69C69BE1"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0356E3BA" w14:textId="77777777" w:rsidR="006B027B" w:rsidRPr="009069C5" w:rsidRDefault="006B027B" w:rsidP="00B54271">
            <w:pPr>
              <w:rPr>
                <w:rFonts w:ascii="Times New Roman" w:hAnsi="Times New Roman" w:cs="Times New Roman"/>
                <w:sz w:val="14"/>
                <w:lang w:val="es-419"/>
              </w:rPr>
            </w:pPr>
          </w:p>
        </w:tc>
        <w:tc>
          <w:tcPr>
            <w:tcW w:w="1373" w:type="dxa"/>
            <w:vAlign w:val="center"/>
          </w:tcPr>
          <w:p w14:paraId="376B1A02" w14:textId="77777777" w:rsidR="006B027B" w:rsidRPr="009069C5" w:rsidRDefault="006B027B" w:rsidP="00B54271">
            <w:pPr>
              <w:rPr>
                <w:rFonts w:ascii="Times New Roman" w:hAnsi="Times New Roman" w:cs="Times New Roman"/>
                <w:sz w:val="14"/>
                <w:lang w:val="es-419"/>
              </w:rPr>
            </w:pPr>
          </w:p>
        </w:tc>
        <w:tc>
          <w:tcPr>
            <w:tcW w:w="1134" w:type="dxa"/>
            <w:vAlign w:val="center"/>
          </w:tcPr>
          <w:p w14:paraId="22D1847D"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Align w:val="center"/>
          </w:tcPr>
          <w:p w14:paraId="5AD46701" w14:textId="77777777" w:rsidR="006B027B" w:rsidRPr="009069C5" w:rsidRDefault="006B027B" w:rsidP="00B54271">
            <w:pPr>
              <w:rPr>
                <w:rFonts w:ascii="Times New Roman" w:hAnsi="Times New Roman" w:cs="Times New Roman"/>
                <w:sz w:val="14"/>
                <w:lang w:val="es-419"/>
              </w:rPr>
            </w:pPr>
          </w:p>
        </w:tc>
      </w:tr>
      <w:tr w:rsidR="006B027B" w:rsidRPr="009069C5" w14:paraId="5EBE1487" w14:textId="77777777" w:rsidTr="00B54271">
        <w:trPr>
          <w:trHeight w:val="119"/>
          <w:jc w:val="center"/>
        </w:trPr>
        <w:tc>
          <w:tcPr>
            <w:tcW w:w="1442" w:type="dxa"/>
            <w:vMerge/>
            <w:vAlign w:val="center"/>
          </w:tcPr>
          <w:p w14:paraId="5B158817"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6412BD2F"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3DF0A451" w14:textId="77777777" w:rsidR="006B027B" w:rsidRPr="009069C5" w:rsidRDefault="006B027B" w:rsidP="00B54271">
            <w:pPr>
              <w:rPr>
                <w:rFonts w:ascii="Times New Roman" w:hAnsi="Times New Roman" w:cs="Times New Roman"/>
                <w:sz w:val="14"/>
                <w:lang w:val="es-419"/>
              </w:rPr>
            </w:pPr>
          </w:p>
        </w:tc>
        <w:tc>
          <w:tcPr>
            <w:tcW w:w="1164" w:type="dxa"/>
            <w:vMerge w:val="restart"/>
            <w:vAlign w:val="center"/>
          </w:tcPr>
          <w:p w14:paraId="53DC9503"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Informe de Corte Semestral elaborado y enviado a la DIGECOG</w:t>
            </w:r>
          </w:p>
        </w:tc>
        <w:tc>
          <w:tcPr>
            <w:tcW w:w="949" w:type="dxa"/>
            <w:vMerge w:val="restart"/>
            <w:vAlign w:val="center"/>
          </w:tcPr>
          <w:p w14:paraId="504D68E8"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44BE7DCC" w14:textId="77777777"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11.9.3) Realizar Informe de Ejecución Presupuestaria</w:t>
            </w:r>
          </w:p>
        </w:tc>
        <w:tc>
          <w:tcPr>
            <w:tcW w:w="1408" w:type="dxa"/>
            <w:vAlign w:val="center"/>
          </w:tcPr>
          <w:p w14:paraId="5AECDC11"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4BC353AA" w14:textId="77777777" w:rsidR="006B027B" w:rsidRPr="009069C5" w:rsidRDefault="006B027B" w:rsidP="00B54271">
            <w:pPr>
              <w:rPr>
                <w:rFonts w:ascii="Times New Roman" w:hAnsi="Times New Roman" w:cs="Times New Roman"/>
                <w:color w:val="FF0000"/>
                <w:sz w:val="14"/>
                <w:lang w:val="es-419"/>
              </w:rPr>
            </w:pPr>
          </w:p>
        </w:tc>
        <w:tc>
          <w:tcPr>
            <w:tcW w:w="1200" w:type="dxa"/>
            <w:vAlign w:val="center"/>
          </w:tcPr>
          <w:p w14:paraId="1F6D7248"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Desconocimiento de las circulares emitidas por la DIGECOG.</w:t>
            </w:r>
          </w:p>
        </w:tc>
        <w:tc>
          <w:tcPr>
            <w:tcW w:w="1236" w:type="dxa"/>
            <w:vAlign w:val="center"/>
          </w:tcPr>
          <w:p w14:paraId="44C5FF9C"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Eficientizar las capacidades técnicas de los colaboradores del área correspondiente.</w:t>
            </w:r>
          </w:p>
        </w:tc>
        <w:tc>
          <w:tcPr>
            <w:tcW w:w="242" w:type="dxa"/>
            <w:vAlign w:val="center"/>
          </w:tcPr>
          <w:p w14:paraId="7AEBDA23" w14:textId="77777777" w:rsidR="006B027B" w:rsidRPr="009069C5" w:rsidRDefault="006B027B" w:rsidP="00B54271">
            <w:pPr>
              <w:rPr>
                <w:rFonts w:ascii="Times New Roman" w:hAnsi="Times New Roman" w:cs="Times New Roman"/>
                <w:sz w:val="14"/>
                <w:lang w:val="es-419"/>
              </w:rPr>
            </w:pPr>
          </w:p>
        </w:tc>
        <w:tc>
          <w:tcPr>
            <w:tcW w:w="244" w:type="dxa"/>
            <w:vAlign w:val="center"/>
          </w:tcPr>
          <w:p w14:paraId="451C6215"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6CEB92B9"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2468ADE8"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5EE469EE"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7BC0C8B1"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auto"/>
            <w:vAlign w:val="center"/>
          </w:tcPr>
          <w:p w14:paraId="2DE02A75"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auto"/>
            <w:vAlign w:val="center"/>
          </w:tcPr>
          <w:p w14:paraId="0BC9A399"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5195D6EF"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7C636B0F"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0D0F0F4B"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15CA7901" w14:textId="77777777" w:rsidR="006B027B" w:rsidRPr="009069C5" w:rsidRDefault="006B027B" w:rsidP="00B54271">
            <w:pPr>
              <w:rPr>
                <w:rFonts w:ascii="Times New Roman" w:hAnsi="Times New Roman" w:cs="Times New Roman"/>
                <w:sz w:val="14"/>
                <w:lang w:val="es-419"/>
              </w:rPr>
            </w:pPr>
          </w:p>
        </w:tc>
        <w:tc>
          <w:tcPr>
            <w:tcW w:w="1373" w:type="dxa"/>
            <w:vAlign w:val="center"/>
          </w:tcPr>
          <w:p w14:paraId="1390DD27" w14:textId="77777777" w:rsidR="006B027B" w:rsidRPr="009069C5" w:rsidRDefault="006B027B" w:rsidP="00B54271">
            <w:pPr>
              <w:rPr>
                <w:rFonts w:ascii="Times New Roman" w:hAnsi="Times New Roman" w:cs="Times New Roman"/>
                <w:sz w:val="14"/>
                <w:lang w:val="es-419"/>
              </w:rPr>
            </w:pPr>
          </w:p>
        </w:tc>
        <w:tc>
          <w:tcPr>
            <w:tcW w:w="1134" w:type="dxa"/>
            <w:vAlign w:val="center"/>
          </w:tcPr>
          <w:p w14:paraId="3780E714"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Align w:val="center"/>
          </w:tcPr>
          <w:p w14:paraId="672DAFCC" w14:textId="77777777" w:rsidR="006B027B" w:rsidRPr="009069C5" w:rsidRDefault="006B027B" w:rsidP="00B54271">
            <w:pPr>
              <w:rPr>
                <w:rFonts w:ascii="Times New Roman" w:hAnsi="Times New Roman" w:cs="Times New Roman"/>
                <w:sz w:val="14"/>
                <w:lang w:val="es-419"/>
              </w:rPr>
            </w:pPr>
          </w:p>
        </w:tc>
      </w:tr>
      <w:tr w:rsidR="006B027B" w:rsidRPr="009069C5" w14:paraId="123F9FAA" w14:textId="77777777" w:rsidTr="00B54271">
        <w:trPr>
          <w:trHeight w:val="119"/>
          <w:jc w:val="center"/>
        </w:trPr>
        <w:tc>
          <w:tcPr>
            <w:tcW w:w="1442" w:type="dxa"/>
            <w:vMerge/>
            <w:vAlign w:val="center"/>
          </w:tcPr>
          <w:p w14:paraId="3D265CB4"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03BF412F" w14:textId="77777777" w:rsidR="006B027B" w:rsidRPr="009069C5" w:rsidRDefault="006B027B" w:rsidP="00B54271">
            <w:pPr>
              <w:rPr>
                <w:rFonts w:ascii="Times New Roman" w:hAnsi="Times New Roman" w:cs="Times New Roman"/>
                <w:sz w:val="14"/>
                <w:lang w:val="es-419"/>
              </w:rPr>
            </w:pPr>
          </w:p>
        </w:tc>
        <w:tc>
          <w:tcPr>
            <w:tcW w:w="1140" w:type="dxa"/>
            <w:vMerge w:val="restart"/>
            <w:vAlign w:val="center"/>
          </w:tcPr>
          <w:p w14:paraId="5B3448BE"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 xml:space="preserve">Cantidad de informes </w:t>
            </w:r>
            <w:r w:rsidRPr="009069C5">
              <w:rPr>
                <w:rFonts w:ascii="Arial Unicode MS" w:eastAsia="Times New Roman" w:hAnsi="Arial Unicode MS"/>
                <w:sz w:val="16"/>
                <w:szCs w:val="16"/>
                <w:lang w:val="es-419"/>
              </w:rPr>
              <w:lastRenderedPageBreak/>
              <w:t>corte semestral fiscal elaborados</w:t>
            </w:r>
          </w:p>
        </w:tc>
        <w:tc>
          <w:tcPr>
            <w:tcW w:w="1164" w:type="dxa"/>
            <w:vMerge/>
            <w:vAlign w:val="center"/>
          </w:tcPr>
          <w:p w14:paraId="7FD7825A"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09B0B507"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5B1D8A9C" w14:textId="77777777"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 xml:space="preserve">11.9.4 Generar reporte de </w:t>
            </w:r>
            <w:r w:rsidRPr="009069C5">
              <w:rPr>
                <w:rFonts w:ascii="Arial Unicode MS" w:eastAsia="Times New Roman" w:hAnsi="Arial Unicode MS"/>
                <w:sz w:val="16"/>
                <w:szCs w:val="16"/>
                <w:lang w:val="es-419"/>
              </w:rPr>
              <w:lastRenderedPageBreak/>
              <w:t>Ejecución al cierre del periodo presupuestario (desde el 1ro de enero al 31 de diciembre)</w:t>
            </w:r>
          </w:p>
        </w:tc>
        <w:tc>
          <w:tcPr>
            <w:tcW w:w="1408" w:type="dxa"/>
            <w:vAlign w:val="center"/>
          </w:tcPr>
          <w:p w14:paraId="175B5DF0"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272F7CCE" w14:textId="77777777" w:rsidR="006B027B" w:rsidRPr="009069C5" w:rsidRDefault="006B027B" w:rsidP="00B54271">
            <w:pPr>
              <w:rPr>
                <w:rFonts w:ascii="Times New Roman" w:hAnsi="Times New Roman" w:cs="Times New Roman"/>
                <w:color w:val="FF0000"/>
                <w:sz w:val="14"/>
                <w:lang w:val="es-419"/>
              </w:rPr>
            </w:pPr>
          </w:p>
        </w:tc>
        <w:tc>
          <w:tcPr>
            <w:tcW w:w="1200" w:type="dxa"/>
            <w:vAlign w:val="center"/>
          </w:tcPr>
          <w:p w14:paraId="63D3C2A6"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 </w:t>
            </w:r>
          </w:p>
        </w:tc>
        <w:tc>
          <w:tcPr>
            <w:tcW w:w="1236" w:type="dxa"/>
            <w:vAlign w:val="center"/>
          </w:tcPr>
          <w:p w14:paraId="4DDF5603"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 xml:space="preserve">Procurar la mejora </w:t>
            </w:r>
            <w:r w:rsidRPr="009069C5">
              <w:rPr>
                <w:rFonts w:ascii="Arial Unicode MS" w:eastAsia="Times New Roman" w:hAnsi="Arial Unicode MS"/>
                <w:sz w:val="16"/>
                <w:szCs w:val="16"/>
                <w:lang w:val="es-419"/>
              </w:rPr>
              <w:lastRenderedPageBreak/>
              <w:t>continua de los procesos según las disposiciones de los órganos rectores.</w:t>
            </w:r>
          </w:p>
        </w:tc>
        <w:tc>
          <w:tcPr>
            <w:tcW w:w="242" w:type="dxa"/>
            <w:vAlign w:val="center"/>
          </w:tcPr>
          <w:p w14:paraId="0BF386A9" w14:textId="77777777" w:rsidR="006B027B" w:rsidRPr="009069C5" w:rsidRDefault="006B027B" w:rsidP="00B54271">
            <w:pPr>
              <w:rPr>
                <w:rFonts w:ascii="Times New Roman" w:hAnsi="Times New Roman" w:cs="Times New Roman"/>
                <w:sz w:val="14"/>
                <w:lang w:val="es-419"/>
              </w:rPr>
            </w:pPr>
          </w:p>
        </w:tc>
        <w:tc>
          <w:tcPr>
            <w:tcW w:w="244" w:type="dxa"/>
            <w:vAlign w:val="center"/>
          </w:tcPr>
          <w:p w14:paraId="1881C582"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4582C3F9"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44A506B1"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09FE88F9"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04D975AD"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auto"/>
            <w:vAlign w:val="center"/>
          </w:tcPr>
          <w:p w14:paraId="258430B0"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auto"/>
            <w:vAlign w:val="center"/>
          </w:tcPr>
          <w:p w14:paraId="5B4C8450"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217CC9A1"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4B4FF3CA"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55485F1A"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547556AA" w14:textId="77777777" w:rsidR="006B027B" w:rsidRPr="009069C5" w:rsidRDefault="006B027B" w:rsidP="00B54271">
            <w:pPr>
              <w:rPr>
                <w:rFonts w:ascii="Times New Roman" w:hAnsi="Times New Roman" w:cs="Times New Roman"/>
                <w:sz w:val="14"/>
                <w:lang w:val="es-419"/>
              </w:rPr>
            </w:pPr>
          </w:p>
        </w:tc>
        <w:tc>
          <w:tcPr>
            <w:tcW w:w="1373" w:type="dxa"/>
            <w:vAlign w:val="center"/>
          </w:tcPr>
          <w:p w14:paraId="348A9904" w14:textId="77777777" w:rsidR="006B027B" w:rsidRPr="009069C5" w:rsidRDefault="006B027B" w:rsidP="00B54271">
            <w:pPr>
              <w:rPr>
                <w:rFonts w:ascii="Times New Roman" w:hAnsi="Times New Roman" w:cs="Times New Roman"/>
                <w:sz w:val="14"/>
                <w:lang w:val="es-419"/>
              </w:rPr>
            </w:pPr>
          </w:p>
        </w:tc>
        <w:tc>
          <w:tcPr>
            <w:tcW w:w="1134" w:type="dxa"/>
            <w:vAlign w:val="center"/>
          </w:tcPr>
          <w:p w14:paraId="441CFF73"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Align w:val="center"/>
          </w:tcPr>
          <w:p w14:paraId="2780C62E" w14:textId="77777777" w:rsidR="006B027B" w:rsidRPr="009069C5" w:rsidRDefault="006B027B" w:rsidP="00B54271">
            <w:pPr>
              <w:rPr>
                <w:rFonts w:ascii="Times New Roman" w:hAnsi="Times New Roman" w:cs="Times New Roman"/>
                <w:sz w:val="14"/>
                <w:lang w:val="es-419"/>
              </w:rPr>
            </w:pPr>
          </w:p>
        </w:tc>
      </w:tr>
      <w:tr w:rsidR="006B027B" w:rsidRPr="009069C5" w14:paraId="7281D2C5" w14:textId="77777777" w:rsidTr="00B54271">
        <w:trPr>
          <w:trHeight w:val="119"/>
          <w:jc w:val="center"/>
        </w:trPr>
        <w:tc>
          <w:tcPr>
            <w:tcW w:w="1442" w:type="dxa"/>
            <w:vMerge/>
            <w:vAlign w:val="center"/>
          </w:tcPr>
          <w:p w14:paraId="2DDD0524"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131AFB64"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0D2ADF7B"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40CC3558"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75274BA1"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7F8D5772" w14:textId="77777777"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11.9.5 validación de las informaciones de ejecución presupuestaria antes de ser enviadas y publicadas</w:t>
            </w:r>
          </w:p>
        </w:tc>
        <w:tc>
          <w:tcPr>
            <w:tcW w:w="1408" w:type="dxa"/>
            <w:vAlign w:val="center"/>
          </w:tcPr>
          <w:p w14:paraId="6C60A945"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534ABBD1" w14:textId="77777777" w:rsidR="006B027B" w:rsidRPr="009069C5" w:rsidRDefault="006B027B" w:rsidP="00B54271">
            <w:pPr>
              <w:rPr>
                <w:rFonts w:ascii="Times New Roman" w:hAnsi="Times New Roman" w:cs="Times New Roman"/>
                <w:color w:val="FF0000"/>
                <w:sz w:val="14"/>
                <w:lang w:val="es-419"/>
              </w:rPr>
            </w:pPr>
          </w:p>
        </w:tc>
        <w:tc>
          <w:tcPr>
            <w:tcW w:w="1200" w:type="dxa"/>
            <w:vAlign w:val="center"/>
          </w:tcPr>
          <w:p w14:paraId="75143596"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No tener acceso al SISACNOC</w:t>
            </w:r>
          </w:p>
        </w:tc>
        <w:tc>
          <w:tcPr>
            <w:tcW w:w="1236" w:type="dxa"/>
            <w:vAlign w:val="center"/>
          </w:tcPr>
          <w:p w14:paraId="2358B494" w14:textId="77777777" w:rsidR="006B027B" w:rsidRPr="009069C5" w:rsidRDefault="006B027B" w:rsidP="00B54271">
            <w:pPr>
              <w:rPr>
                <w:rFonts w:ascii="Times New Roman" w:hAnsi="Times New Roman" w:cs="Times New Roman"/>
                <w:sz w:val="14"/>
                <w:lang w:val="es-419"/>
              </w:rPr>
            </w:pPr>
            <w:r w:rsidRPr="009069C5">
              <w:rPr>
                <w:rFonts w:ascii="Arial Unicode MS" w:eastAsia="Times New Roman" w:hAnsi="Arial Unicode MS"/>
                <w:sz w:val="16"/>
                <w:szCs w:val="16"/>
                <w:lang w:val="es-419"/>
              </w:rPr>
              <w:t>Poseer los roles del SISACNOC para subir las informaciones de corte y cierre fiscal en tiempo oportuno.</w:t>
            </w:r>
          </w:p>
        </w:tc>
        <w:tc>
          <w:tcPr>
            <w:tcW w:w="242" w:type="dxa"/>
            <w:vAlign w:val="center"/>
          </w:tcPr>
          <w:p w14:paraId="1D1459A0" w14:textId="77777777" w:rsidR="006B027B" w:rsidRPr="009069C5" w:rsidRDefault="006B027B" w:rsidP="00B54271">
            <w:pPr>
              <w:rPr>
                <w:rFonts w:ascii="Times New Roman" w:hAnsi="Times New Roman" w:cs="Times New Roman"/>
                <w:sz w:val="14"/>
                <w:lang w:val="es-419"/>
              </w:rPr>
            </w:pPr>
          </w:p>
        </w:tc>
        <w:tc>
          <w:tcPr>
            <w:tcW w:w="244" w:type="dxa"/>
            <w:vAlign w:val="center"/>
          </w:tcPr>
          <w:p w14:paraId="30BF0A05"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2BF032D1"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38DA3CF7"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27619CAF"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6C4ADF4"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auto"/>
            <w:vAlign w:val="center"/>
          </w:tcPr>
          <w:p w14:paraId="22525551"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auto"/>
            <w:vAlign w:val="center"/>
          </w:tcPr>
          <w:p w14:paraId="4B9FB893"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4978C96D"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39D43543"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1D0C1CF0"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74BEF59B" w14:textId="77777777" w:rsidR="006B027B" w:rsidRPr="009069C5" w:rsidRDefault="006B027B" w:rsidP="00B54271">
            <w:pPr>
              <w:rPr>
                <w:rFonts w:ascii="Times New Roman" w:hAnsi="Times New Roman" w:cs="Times New Roman"/>
                <w:sz w:val="14"/>
                <w:lang w:val="es-419"/>
              </w:rPr>
            </w:pPr>
          </w:p>
        </w:tc>
        <w:tc>
          <w:tcPr>
            <w:tcW w:w="1373" w:type="dxa"/>
            <w:vAlign w:val="center"/>
          </w:tcPr>
          <w:p w14:paraId="5CE13404" w14:textId="77777777" w:rsidR="006B027B" w:rsidRPr="009069C5" w:rsidRDefault="006B027B" w:rsidP="00B54271">
            <w:pPr>
              <w:rPr>
                <w:rFonts w:ascii="Times New Roman" w:hAnsi="Times New Roman" w:cs="Times New Roman"/>
                <w:sz w:val="14"/>
                <w:lang w:val="es-419"/>
              </w:rPr>
            </w:pPr>
          </w:p>
        </w:tc>
        <w:tc>
          <w:tcPr>
            <w:tcW w:w="1134" w:type="dxa"/>
            <w:vAlign w:val="center"/>
          </w:tcPr>
          <w:p w14:paraId="46956F45"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Align w:val="center"/>
          </w:tcPr>
          <w:p w14:paraId="6DDA8088" w14:textId="77777777" w:rsidR="006B027B" w:rsidRPr="009069C5" w:rsidRDefault="006B027B" w:rsidP="00B54271">
            <w:pPr>
              <w:rPr>
                <w:rFonts w:ascii="Times New Roman" w:hAnsi="Times New Roman" w:cs="Times New Roman"/>
                <w:sz w:val="14"/>
                <w:lang w:val="es-419"/>
              </w:rPr>
            </w:pPr>
          </w:p>
        </w:tc>
      </w:tr>
      <w:tr w:rsidR="006B027B" w:rsidRPr="009069C5" w14:paraId="7CAAD3A4" w14:textId="77777777" w:rsidTr="00B54271">
        <w:trPr>
          <w:trHeight w:val="119"/>
          <w:jc w:val="center"/>
        </w:trPr>
        <w:tc>
          <w:tcPr>
            <w:tcW w:w="1442" w:type="dxa"/>
            <w:vMerge/>
            <w:vAlign w:val="center"/>
          </w:tcPr>
          <w:p w14:paraId="797FC906" w14:textId="77777777" w:rsidR="006B027B" w:rsidRPr="009069C5" w:rsidRDefault="006B027B" w:rsidP="00B54271">
            <w:pPr>
              <w:rPr>
                <w:rFonts w:ascii="Times New Roman" w:hAnsi="Times New Roman" w:cs="Times New Roman"/>
                <w:sz w:val="14"/>
                <w:lang w:val="es-419"/>
              </w:rPr>
            </w:pPr>
          </w:p>
        </w:tc>
        <w:tc>
          <w:tcPr>
            <w:tcW w:w="1284" w:type="dxa"/>
            <w:vMerge/>
            <w:vAlign w:val="center"/>
          </w:tcPr>
          <w:p w14:paraId="364FD5F4" w14:textId="77777777" w:rsidR="006B027B" w:rsidRPr="009069C5" w:rsidRDefault="006B027B" w:rsidP="00B54271">
            <w:pPr>
              <w:rPr>
                <w:rFonts w:ascii="Times New Roman" w:hAnsi="Times New Roman" w:cs="Times New Roman"/>
                <w:sz w:val="14"/>
                <w:lang w:val="es-419"/>
              </w:rPr>
            </w:pPr>
          </w:p>
        </w:tc>
        <w:tc>
          <w:tcPr>
            <w:tcW w:w="1140" w:type="dxa"/>
            <w:vMerge/>
            <w:vAlign w:val="center"/>
          </w:tcPr>
          <w:p w14:paraId="2FCFC556" w14:textId="77777777" w:rsidR="006B027B" w:rsidRPr="009069C5" w:rsidRDefault="006B027B" w:rsidP="00B54271">
            <w:pPr>
              <w:rPr>
                <w:rFonts w:ascii="Times New Roman" w:hAnsi="Times New Roman" w:cs="Times New Roman"/>
                <w:sz w:val="14"/>
                <w:lang w:val="es-419"/>
              </w:rPr>
            </w:pPr>
          </w:p>
        </w:tc>
        <w:tc>
          <w:tcPr>
            <w:tcW w:w="1164" w:type="dxa"/>
            <w:vMerge/>
            <w:vAlign w:val="center"/>
          </w:tcPr>
          <w:p w14:paraId="50D249F6" w14:textId="77777777" w:rsidR="006B027B" w:rsidRPr="009069C5" w:rsidRDefault="006B027B" w:rsidP="00B54271">
            <w:pPr>
              <w:rPr>
                <w:rFonts w:ascii="Times New Roman" w:hAnsi="Times New Roman" w:cs="Times New Roman"/>
                <w:sz w:val="14"/>
                <w:lang w:val="es-419"/>
              </w:rPr>
            </w:pPr>
          </w:p>
        </w:tc>
        <w:tc>
          <w:tcPr>
            <w:tcW w:w="949" w:type="dxa"/>
            <w:vMerge/>
            <w:vAlign w:val="center"/>
          </w:tcPr>
          <w:p w14:paraId="2E6C346A" w14:textId="77777777" w:rsidR="006B027B" w:rsidRPr="009069C5" w:rsidRDefault="006B027B" w:rsidP="00B54271">
            <w:pPr>
              <w:rPr>
                <w:rFonts w:ascii="Times New Roman" w:hAnsi="Times New Roman" w:cs="Times New Roman"/>
                <w:sz w:val="40"/>
                <w:szCs w:val="40"/>
                <w:lang w:val="es-419"/>
              </w:rPr>
            </w:pPr>
          </w:p>
        </w:tc>
        <w:tc>
          <w:tcPr>
            <w:tcW w:w="1516" w:type="dxa"/>
            <w:vAlign w:val="center"/>
          </w:tcPr>
          <w:p w14:paraId="08239C61" w14:textId="77777777" w:rsidR="006B027B" w:rsidRPr="009069C5" w:rsidRDefault="006B027B" w:rsidP="00B54271">
            <w:pPr>
              <w:rPr>
                <w:rFonts w:ascii="Times New Roman" w:hAnsi="Times New Roman" w:cs="Times New Roman"/>
                <w:color w:val="FF0000"/>
                <w:sz w:val="14"/>
                <w:lang w:val="es-419"/>
              </w:rPr>
            </w:pPr>
            <w:r w:rsidRPr="009069C5">
              <w:rPr>
                <w:rFonts w:ascii="Arial Unicode MS" w:eastAsia="Times New Roman" w:hAnsi="Arial Unicode MS"/>
                <w:sz w:val="16"/>
                <w:szCs w:val="16"/>
                <w:lang w:val="es-419"/>
              </w:rPr>
              <w:t xml:space="preserve">11.9.6 Elaborar Informe resumen final de cierre fiscal, </w:t>
            </w:r>
          </w:p>
        </w:tc>
        <w:tc>
          <w:tcPr>
            <w:tcW w:w="1408" w:type="dxa"/>
            <w:vAlign w:val="center"/>
          </w:tcPr>
          <w:p w14:paraId="5932EEDB" w14:textId="77777777" w:rsidR="006B027B" w:rsidRPr="009069C5" w:rsidRDefault="006B027B" w:rsidP="00B54271">
            <w:pPr>
              <w:rPr>
                <w:rFonts w:ascii="Times New Roman" w:hAnsi="Times New Roman" w:cs="Times New Roman"/>
                <w:sz w:val="14"/>
                <w:lang w:val="es-419"/>
              </w:rPr>
            </w:pPr>
          </w:p>
        </w:tc>
        <w:tc>
          <w:tcPr>
            <w:tcW w:w="1302" w:type="dxa"/>
            <w:vAlign w:val="center"/>
          </w:tcPr>
          <w:p w14:paraId="12023B8D" w14:textId="77777777" w:rsidR="006B027B" w:rsidRPr="009069C5" w:rsidRDefault="006B027B" w:rsidP="00B54271">
            <w:pPr>
              <w:rPr>
                <w:rFonts w:ascii="Times New Roman" w:hAnsi="Times New Roman" w:cs="Times New Roman"/>
                <w:color w:val="FF0000"/>
                <w:sz w:val="14"/>
                <w:lang w:val="es-419"/>
              </w:rPr>
            </w:pPr>
          </w:p>
        </w:tc>
        <w:tc>
          <w:tcPr>
            <w:tcW w:w="1200" w:type="dxa"/>
            <w:vAlign w:val="center"/>
          </w:tcPr>
          <w:p w14:paraId="7AB34A97" w14:textId="77777777" w:rsidR="006B027B" w:rsidRPr="009069C5" w:rsidRDefault="006B027B" w:rsidP="00B54271">
            <w:pPr>
              <w:rPr>
                <w:rFonts w:ascii="Times New Roman" w:hAnsi="Times New Roman" w:cs="Times New Roman"/>
                <w:sz w:val="14"/>
                <w:lang w:val="es-419"/>
              </w:rPr>
            </w:pPr>
          </w:p>
        </w:tc>
        <w:tc>
          <w:tcPr>
            <w:tcW w:w="1236" w:type="dxa"/>
            <w:vAlign w:val="center"/>
          </w:tcPr>
          <w:p w14:paraId="4B416FCD" w14:textId="77777777" w:rsidR="006B027B" w:rsidRPr="009069C5" w:rsidRDefault="006B027B" w:rsidP="00B54271">
            <w:pPr>
              <w:rPr>
                <w:rFonts w:ascii="Times New Roman" w:hAnsi="Times New Roman" w:cs="Times New Roman"/>
                <w:sz w:val="14"/>
                <w:lang w:val="es-419"/>
              </w:rPr>
            </w:pPr>
          </w:p>
        </w:tc>
        <w:tc>
          <w:tcPr>
            <w:tcW w:w="242" w:type="dxa"/>
            <w:vAlign w:val="center"/>
          </w:tcPr>
          <w:p w14:paraId="286AE982" w14:textId="77777777" w:rsidR="006B027B" w:rsidRPr="009069C5" w:rsidRDefault="006B027B" w:rsidP="00B54271">
            <w:pPr>
              <w:rPr>
                <w:rFonts w:ascii="Times New Roman" w:hAnsi="Times New Roman" w:cs="Times New Roman"/>
                <w:sz w:val="14"/>
                <w:lang w:val="es-419"/>
              </w:rPr>
            </w:pPr>
          </w:p>
        </w:tc>
        <w:tc>
          <w:tcPr>
            <w:tcW w:w="244" w:type="dxa"/>
            <w:vAlign w:val="center"/>
          </w:tcPr>
          <w:p w14:paraId="288CF87E"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4325D290" w14:textId="77777777" w:rsidR="006B027B" w:rsidRPr="009069C5" w:rsidRDefault="006B027B" w:rsidP="00B54271">
            <w:pPr>
              <w:rPr>
                <w:rFonts w:ascii="Times New Roman" w:hAnsi="Times New Roman" w:cs="Times New Roman"/>
                <w:sz w:val="14"/>
                <w:lang w:val="es-419"/>
              </w:rPr>
            </w:pPr>
          </w:p>
        </w:tc>
        <w:tc>
          <w:tcPr>
            <w:tcW w:w="236" w:type="dxa"/>
            <w:shd w:val="clear" w:color="auto" w:fill="auto"/>
            <w:vAlign w:val="center"/>
          </w:tcPr>
          <w:p w14:paraId="1D0BC185" w14:textId="77777777" w:rsidR="006B027B" w:rsidRPr="009069C5" w:rsidRDefault="006B027B" w:rsidP="00B54271">
            <w:pPr>
              <w:rPr>
                <w:rFonts w:ascii="Times New Roman" w:hAnsi="Times New Roman" w:cs="Times New Roman"/>
                <w:sz w:val="14"/>
                <w:lang w:val="es-419"/>
              </w:rPr>
            </w:pPr>
          </w:p>
        </w:tc>
        <w:tc>
          <w:tcPr>
            <w:tcW w:w="242" w:type="dxa"/>
            <w:shd w:val="clear" w:color="auto" w:fill="auto"/>
            <w:vAlign w:val="center"/>
          </w:tcPr>
          <w:p w14:paraId="670BD1AC"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B77A2D4" w14:textId="77777777" w:rsidR="006B027B" w:rsidRPr="009069C5" w:rsidRDefault="006B027B" w:rsidP="00B54271">
            <w:pPr>
              <w:rPr>
                <w:rFonts w:ascii="Times New Roman" w:hAnsi="Times New Roman" w:cs="Times New Roman"/>
                <w:sz w:val="14"/>
                <w:lang w:val="es-419"/>
              </w:rPr>
            </w:pPr>
          </w:p>
        </w:tc>
        <w:tc>
          <w:tcPr>
            <w:tcW w:w="240" w:type="dxa"/>
            <w:gridSpan w:val="2"/>
            <w:shd w:val="clear" w:color="auto" w:fill="auto"/>
            <w:vAlign w:val="center"/>
          </w:tcPr>
          <w:p w14:paraId="47AE75B5" w14:textId="77777777" w:rsidR="006B027B" w:rsidRPr="009069C5" w:rsidRDefault="006B027B" w:rsidP="00B54271">
            <w:pPr>
              <w:rPr>
                <w:rFonts w:ascii="Times New Roman" w:hAnsi="Times New Roman" w:cs="Times New Roman"/>
                <w:sz w:val="14"/>
                <w:lang w:val="es-419"/>
              </w:rPr>
            </w:pPr>
          </w:p>
        </w:tc>
        <w:tc>
          <w:tcPr>
            <w:tcW w:w="283" w:type="dxa"/>
            <w:gridSpan w:val="3"/>
            <w:shd w:val="clear" w:color="auto" w:fill="auto"/>
            <w:vAlign w:val="center"/>
          </w:tcPr>
          <w:p w14:paraId="0AE680AA"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47E2C06A" w14:textId="77777777" w:rsidR="006B027B" w:rsidRPr="009069C5" w:rsidRDefault="006B027B" w:rsidP="00B54271">
            <w:pPr>
              <w:rPr>
                <w:rFonts w:ascii="Times New Roman" w:hAnsi="Times New Roman" w:cs="Times New Roman"/>
                <w:sz w:val="14"/>
                <w:lang w:val="es-419"/>
              </w:rPr>
            </w:pPr>
          </w:p>
        </w:tc>
        <w:tc>
          <w:tcPr>
            <w:tcW w:w="236" w:type="dxa"/>
            <w:gridSpan w:val="2"/>
            <w:shd w:val="clear" w:color="auto" w:fill="auto"/>
            <w:vAlign w:val="center"/>
          </w:tcPr>
          <w:p w14:paraId="60FC875C" w14:textId="77777777" w:rsidR="006B027B" w:rsidRPr="009069C5" w:rsidRDefault="006B027B" w:rsidP="00B54271">
            <w:pPr>
              <w:rPr>
                <w:rFonts w:ascii="Times New Roman" w:hAnsi="Times New Roman" w:cs="Times New Roman"/>
                <w:sz w:val="14"/>
                <w:lang w:val="es-419"/>
              </w:rPr>
            </w:pPr>
          </w:p>
        </w:tc>
        <w:tc>
          <w:tcPr>
            <w:tcW w:w="241" w:type="dxa"/>
            <w:shd w:val="clear" w:color="auto" w:fill="auto"/>
            <w:vAlign w:val="center"/>
          </w:tcPr>
          <w:p w14:paraId="52E1C0FE" w14:textId="77777777" w:rsidR="006B027B" w:rsidRPr="009069C5" w:rsidRDefault="006B027B" w:rsidP="00B54271">
            <w:pPr>
              <w:rPr>
                <w:rFonts w:ascii="Times New Roman" w:hAnsi="Times New Roman" w:cs="Times New Roman"/>
                <w:sz w:val="14"/>
                <w:lang w:val="es-419"/>
              </w:rPr>
            </w:pPr>
          </w:p>
        </w:tc>
        <w:tc>
          <w:tcPr>
            <w:tcW w:w="245" w:type="dxa"/>
            <w:gridSpan w:val="2"/>
            <w:shd w:val="clear" w:color="auto" w:fill="BEBEBE" w:themeFill="text2" w:themeFillTint="66"/>
            <w:vAlign w:val="center"/>
          </w:tcPr>
          <w:p w14:paraId="39B5B1AE" w14:textId="77777777" w:rsidR="006B027B" w:rsidRPr="009069C5" w:rsidRDefault="006B027B" w:rsidP="00B54271">
            <w:pPr>
              <w:rPr>
                <w:rFonts w:ascii="Times New Roman" w:hAnsi="Times New Roman" w:cs="Times New Roman"/>
                <w:sz w:val="14"/>
                <w:lang w:val="es-419"/>
              </w:rPr>
            </w:pPr>
          </w:p>
        </w:tc>
        <w:tc>
          <w:tcPr>
            <w:tcW w:w="1373" w:type="dxa"/>
            <w:vAlign w:val="center"/>
          </w:tcPr>
          <w:p w14:paraId="0A6E3F26" w14:textId="77777777" w:rsidR="006B027B" w:rsidRPr="009069C5" w:rsidRDefault="006B027B" w:rsidP="00B54271">
            <w:pPr>
              <w:rPr>
                <w:rFonts w:ascii="Times New Roman" w:hAnsi="Times New Roman" w:cs="Times New Roman"/>
                <w:sz w:val="14"/>
                <w:lang w:val="es-419"/>
              </w:rPr>
            </w:pPr>
          </w:p>
        </w:tc>
        <w:tc>
          <w:tcPr>
            <w:tcW w:w="1134" w:type="dxa"/>
            <w:vAlign w:val="center"/>
          </w:tcPr>
          <w:p w14:paraId="42794D9A" w14:textId="77777777" w:rsidR="006B027B" w:rsidRPr="009069C5" w:rsidRDefault="006B027B"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1084" w:type="dxa"/>
            <w:vAlign w:val="center"/>
          </w:tcPr>
          <w:p w14:paraId="42A2DAA5" w14:textId="77777777" w:rsidR="006B027B" w:rsidRPr="009069C5" w:rsidRDefault="006B027B" w:rsidP="00B54271">
            <w:pPr>
              <w:rPr>
                <w:rFonts w:ascii="Times New Roman" w:hAnsi="Times New Roman" w:cs="Times New Roman"/>
                <w:sz w:val="14"/>
                <w:lang w:val="es-419"/>
              </w:rPr>
            </w:pPr>
          </w:p>
        </w:tc>
      </w:tr>
      <w:tr w:rsidR="006B027B" w:rsidRPr="009069C5" w14:paraId="750904C0" w14:textId="77777777" w:rsidTr="00B54271">
        <w:trPr>
          <w:trHeight w:val="148"/>
          <w:jc w:val="center"/>
        </w:trPr>
        <w:tc>
          <w:tcPr>
            <w:tcW w:w="19149" w:type="dxa"/>
            <w:gridSpan w:val="33"/>
            <w:shd w:val="clear" w:color="auto" w:fill="FF0000"/>
          </w:tcPr>
          <w:p w14:paraId="40862367" w14:textId="77777777" w:rsidR="006B027B" w:rsidRPr="009069C5" w:rsidRDefault="006B027B" w:rsidP="00B54271">
            <w:pPr>
              <w:rPr>
                <w:rFonts w:ascii="Times New Roman" w:hAnsi="Times New Roman" w:cs="Times New Roman"/>
                <w:sz w:val="10"/>
                <w:lang w:val="es-419"/>
              </w:rPr>
            </w:pPr>
          </w:p>
        </w:tc>
      </w:tr>
    </w:tbl>
    <w:p w14:paraId="19A85ED1" w14:textId="77777777" w:rsidR="00856233" w:rsidRPr="009069C5" w:rsidRDefault="00856233" w:rsidP="00341167">
      <w:pPr>
        <w:shd w:val="clear" w:color="auto" w:fill="FFFFFF"/>
        <w:tabs>
          <w:tab w:val="left" w:pos="1294"/>
        </w:tabs>
        <w:spacing w:after="280" w:line="233" w:lineRule="auto"/>
        <w:jc w:val="both"/>
        <w:rPr>
          <w:lang w:val="es-419"/>
        </w:rPr>
      </w:pPr>
    </w:p>
    <w:p w14:paraId="2A3091EA" w14:textId="77777777" w:rsidR="00B00C69" w:rsidRPr="009069C5" w:rsidRDefault="00B00C69" w:rsidP="00341167">
      <w:pPr>
        <w:shd w:val="clear" w:color="auto" w:fill="FFFFFF"/>
        <w:tabs>
          <w:tab w:val="left" w:pos="1294"/>
        </w:tabs>
        <w:spacing w:after="280" w:line="233" w:lineRule="auto"/>
        <w:jc w:val="both"/>
        <w:rPr>
          <w:lang w:val="es-419"/>
        </w:rPr>
      </w:pPr>
    </w:p>
    <w:p w14:paraId="41B9DA6D" w14:textId="77777777" w:rsidR="00B00C69" w:rsidRPr="009069C5" w:rsidRDefault="00B00C69" w:rsidP="00341167">
      <w:pPr>
        <w:shd w:val="clear" w:color="auto" w:fill="FFFFFF"/>
        <w:tabs>
          <w:tab w:val="left" w:pos="1294"/>
        </w:tabs>
        <w:spacing w:after="280" w:line="233" w:lineRule="auto"/>
        <w:jc w:val="both"/>
        <w:rPr>
          <w:lang w:val="es-419"/>
        </w:rPr>
      </w:pPr>
    </w:p>
    <w:p w14:paraId="42DD1CD9" w14:textId="77777777" w:rsidR="00B00C69" w:rsidRPr="009069C5" w:rsidRDefault="00B00C69" w:rsidP="00341167">
      <w:pPr>
        <w:shd w:val="clear" w:color="auto" w:fill="FFFFFF"/>
        <w:tabs>
          <w:tab w:val="left" w:pos="1294"/>
        </w:tabs>
        <w:spacing w:after="280" w:line="233" w:lineRule="auto"/>
        <w:jc w:val="both"/>
        <w:rPr>
          <w:lang w:val="es-419"/>
        </w:rPr>
      </w:pPr>
    </w:p>
    <w:p w14:paraId="57ABDC5B" w14:textId="77777777" w:rsidR="00B00C69" w:rsidRPr="009069C5" w:rsidRDefault="00B00C69" w:rsidP="00341167">
      <w:pPr>
        <w:shd w:val="clear" w:color="auto" w:fill="FFFFFF"/>
        <w:tabs>
          <w:tab w:val="left" w:pos="1294"/>
        </w:tabs>
        <w:spacing w:after="280" w:line="233" w:lineRule="auto"/>
        <w:jc w:val="both"/>
        <w:rPr>
          <w:lang w:val="es-419"/>
        </w:rPr>
      </w:pPr>
    </w:p>
    <w:p w14:paraId="3C80FD83" w14:textId="77777777" w:rsidR="00B00C69" w:rsidRPr="009069C5" w:rsidRDefault="00B00C69" w:rsidP="00341167">
      <w:pPr>
        <w:shd w:val="clear" w:color="auto" w:fill="FFFFFF"/>
        <w:tabs>
          <w:tab w:val="left" w:pos="1294"/>
        </w:tabs>
        <w:spacing w:after="280" w:line="233" w:lineRule="auto"/>
        <w:jc w:val="both"/>
        <w:rPr>
          <w:lang w:val="es-419"/>
        </w:rPr>
      </w:pPr>
    </w:p>
    <w:p w14:paraId="485B14B3" w14:textId="77777777" w:rsidR="00B00C69" w:rsidRPr="009069C5" w:rsidRDefault="00B00C69" w:rsidP="00341167">
      <w:pPr>
        <w:shd w:val="clear" w:color="auto" w:fill="FFFFFF"/>
        <w:tabs>
          <w:tab w:val="left" w:pos="1294"/>
        </w:tabs>
        <w:spacing w:after="280" w:line="233" w:lineRule="auto"/>
        <w:jc w:val="both"/>
        <w:rPr>
          <w:lang w:val="es-419"/>
        </w:rPr>
      </w:pPr>
    </w:p>
    <w:p w14:paraId="54B6AD09" w14:textId="77777777" w:rsidR="00B00C69" w:rsidRPr="009069C5" w:rsidRDefault="00B00C69" w:rsidP="00341167">
      <w:pPr>
        <w:shd w:val="clear" w:color="auto" w:fill="FFFFFF"/>
        <w:tabs>
          <w:tab w:val="left" w:pos="1294"/>
        </w:tabs>
        <w:spacing w:after="280" w:line="233" w:lineRule="auto"/>
        <w:jc w:val="both"/>
        <w:rPr>
          <w:lang w:val="es-419"/>
        </w:rPr>
      </w:pPr>
    </w:p>
    <w:p w14:paraId="7B6F9D00" w14:textId="77777777" w:rsidR="00B00C69" w:rsidRPr="009069C5" w:rsidRDefault="00B00C69" w:rsidP="00341167">
      <w:pPr>
        <w:shd w:val="clear" w:color="auto" w:fill="FFFFFF"/>
        <w:tabs>
          <w:tab w:val="left" w:pos="1294"/>
        </w:tabs>
        <w:spacing w:after="280" w:line="233" w:lineRule="auto"/>
        <w:jc w:val="both"/>
        <w:rPr>
          <w:lang w:val="es-419"/>
        </w:rPr>
      </w:pPr>
    </w:p>
    <w:p w14:paraId="31A9A3EE" w14:textId="77777777" w:rsidR="00B00C69" w:rsidRPr="009069C5" w:rsidRDefault="00B00C69" w:rsidP="00341167">
      <w:pPr>
        <w:shd w:val="clear" w:color="auto" w:fill="FFFFFF"/>
        <w:tabs>
          <w:tab w:val="left" w:pos="1294"/>
        </w:tabs>
        <w:spacing w:after="280" w:line="233" w:lineRule="auto"/>
        <w:jc w:val="both"/>
        <w:rPr>
          <w:lang w:val="es-419"/>
        </w:rPr>
      </w:pPr>
    </w:p>
    <w:p w14:paraId="4A2D11F7" w14:textId="77777777" w:rsidR="00B00C69" w:rsidRPr="009069C5" w:rsidRDefault="00B00C69" w:rsidP="00341167">
      <w:pPr>
        <w:shd w:val="clear" w:color="auto" w:fill="FFFFFF"/>
        <w:tabs>
          <w:tab w:val="left" w:pos="1294"/>
        </w:tabs>
        <w:spacing w:after="280" w:line="233" w:lineRule="auto"/>
        <w:jc w:val="both"/>
        <w:rPr>
          <w:lang w:val="es-419"/>
        </w:rPr>
      </w:pPr>
    </w:p>
    <w:p w14:paraId="3491A4B1" w14:textId="77777777" w:rsidR="00B00C69" w:rsidRPr="009069C5" w:rsidRDefault="00B00C69" w:rsidP="00341167">
      <w:pPr>
        <w:shd w:val="clear" w:color="auto" w:fill="FFFFFF"/>
        <w:tabs>
          <w:tab w:val="left" w:pos="1294"/>
        </w:tabs>
        <w:spacing w:after="280" w:line="233" w:lineRule="auto"/>
        <w:jc w:val="both"/>
        <w:rPr>
          <w:lang w:val="es-419"/>
        </w:rPr>
      </w:pPr>
    </w:p>
    <w:p w14:paraId="55452200" w14:textId="77777777" w:rsidR="00B00C69" w:rsidRPr="009069C5" w:rsidRDefault="00B00C69" w:rsidP="00341167">
      <w:pPr>
        <w:shd w:val="clear" w:color="auto" w:fill="FFFFFF"/>
        <w:tabs>
          <w:tab w:val="left" w:pos="1294"/>
        </w:tabs>
        <w:spacing w:after="280" w:line="233" w:lineRule="auto"/>
        <w:jc w:val="both"/>
        <w:rPr>
          <w:lang w:val="es-419"/>
        </w:rPr>
      </w:pPr>
    </w:p>
    <w:tbl>
      <w:tblPr>
        <w:tblStyle w:val="Tablaconcuadrcula"/>
        <w:tblW w:w="18423" w:type="dxa"/>
        <w:jc w:val="center"/>
        <w:tblLayout w:type="fixed"/>
        <w:tblLook w:val="04A0" w:firstRow="1" w:lastRow="0" w:firstColumn="1" w:lastColumn="0" w:noHBand="0" w:noVBand="1"/>
      </w:tblPr>
      <w:tblGrid>
        <w:gridCol w:w="1480"/>
        <w:gridCol w:w="1305"/>
        <w:gridCol w:w="1145"/>
        <w:gridCol w:w="1178"/>
        <w:gridCol w:w="1156"/>
        <w:gridCol w:w="1309"/>
        <w:gridCol w:w="1440"/>
        <w:gridCol w:w="1328"/>
        <w:gridCol w:w="1198"/>
        <w:gridCol w:w="1249"/>
        <w:gridCol w:w="236"/>
        <w:gridCol w:w="236"/>
        <w:gridCol w:w="224"/>
        <w:gridCol w:w="12"/>
        <w:gridCol w:w="236"/>
        <w:gridCol w:w="236"/>
        <w:gridCol w:w="202"/>
        <w:gridCol w:w="34"/>
        <w:gridCol w:w="236"/>
        <w:gridCol w:w="236"/>
        <w:gridCol w:w="202"/>
        <w:gridCol w:w="34"/>
        <w:gridCol w:w="236"/>
        <w:gridCol w:w="236"/>
        <w:gridCol w:w="194"/>
        <w:gridCol w:w="50"/>
        <w:gridCol w:w="996"/>
        <w:gridCol w:w="28"/>
        <w:gridCol w:w="923"/>
        <w:gridCol w:w="848"/>
      </w:tblGrid>
      <w:tr w:rsidR="00F51B12" w:rsidRPr="009069C5" w14:paraId="73D2BDB8" w14:textId="77777777" w:rsidTr="00B54271">
        <w:trPr>
          <w:jc w:val="center"/>
        </w:trPr>
        <w:tc>
          <w:tcPr>
            <w:tcW w:w="18423" w:type="dxa"/>
            <w:gridSpan w:val="30"/>
            <w:shd w:val="clear" w:color="auto" w:fill="002060"/>
          </w:tcPr>
          <w:p w14:paraId="3B8A5B0B" w14:textId="77777777" w:rsidR="00F51B12" w:rsidRPr="009069C5" w:rsidRDefault="00F51B12" w:rsidP="00B54271">
            <w:pPr>
              <w:jc w:val="center"/>
              <w:rPr>
                <w:rFonts w:ascii="Times New Roman" w:hAnsi="Times New Roman" w:cs="Times New Roman"/>
                <w:sz w:val="10"/>
                <w:szCs w:val="10"/>
                <w:lang w:val="es-419"/>
              </w:rPr>
            </w:pPr>
          </w:p>
          <w:p w14:paraId="45D3876B" w14:textId="77777777" w:rsidR="00F51B12" w:rsidRPr="009069C5" w:rsidRDefault="00F51B12" w:rsidP="00B54271">
            <w:pPr>
              <w:shd w:val="clear" w:color="auto" w:fill="002060"/>
              <w:jc w:val="center"/>
              <w:rPr>
                <w:rFonts w:ascii="Times New Roman" w:hAnsi="Times New Roman" w:cs="Times New Roman"/>
                <w:b/>
                <w:sz w:val="32"/>
                <w:lang w:val="es-419"/>
              </w:rPr>
            </w:pPr>
            <w:r w:rsidRPr="009069C5">
              <w:rPr>
                <w:rFonts w:ascii="Times New Roman" w:hAnsi="Times New Roman" w:cs="Times New Roman"/>
                <w:b/>
                <w:sz w:val="32"/>
                <w:lang w:val="es-419"/>
              </w:rPr>
              <w:t>PLAN OPERATIVO ANUAL 2023</w:t>
            </w:r>
          </w:p>
          <w:p w14:paraId="5EFEE637" w14:textId="77777777" w:rsidR="00F51B12" w:rsidRPr="009069C5" w:rsidRDefault="00F51B12" w:rsidP="00B54271">
            <w:pPr>
              <w:jc w:val="center"/>
              <w:rPr>
                <w:rFonts w:ascii="Times New Roman" w:hAnsi="Times New Roman" w:cs="Times New Roman"/>
                <w:sz w:val="10"/>
                <w:szCs w:val="10"/>
                <w:lang w:val="es-419"/>
              </w:rPr>
            </w:pPr>
          </w:p>
        </w:tc>
      </w:tr>
      <w:tr w:rsidR="00F51B12" w:rsidRPr="009069C5" w14:paraId="73FAD59C" w14:textId="77777777" w:rsidTr="00B54271">
        <w:trPr>
          <w:jc w:val="center"/>
        </w:trPr>
        <w:tc>
          <w:tcPr>
            <w:tcW w:w="18423" w:type="dxa"/>
            <w:gridSpan w:val="30"/>
          </w:tcPr>
          <w:p w14:paraId="76C531B4" w14:textId="77777777" w:rsidR="00F51B12" w:rsidRPr="009069C5" w:rsidRDefault="00F51B12" w:rsidP="00B54271">
            <w:pPr>
              <w:rPr>
                <w:rFonts w:ascii="Times New Roman" w:hAnsi="Times New Roman" w:cs="Times New Roman"/>
                <w:sz w:val="10"/>
                <w:szCs w:val="10"/>
                <w:lang w:val="es-419"/>
              </w:rPr>
            </w:pPr>
          </w:p>
          <w:p w14:paraId="0610BBF5" w14:textId="77777777" w:rsidR="00F51B12" w:rsidRPr="009069C5" w:rsidRDefault="00F51B12" w:rsidP="00B54271">
            <w:pPr>
              <w:rPr>
                <w:rFonts w:ascii="Times New Roman" w:hAnsi="Times New Roman" w:cs="Times New Roman"/>
                <w:lang w:val="es-419"/>
              </w:rPr>
            </w:pPr>
            <w:r w:rsidRPr="009069C5">
              <w:rPr>
                <w:rFonts w:ascii="Times New Roman" w:hAnsi="Times New Roman" w:cs="Times New Roman"/>
                <w:b/>
                <w:lang w:val="es-419"/>
              </w:rPr>
              <w:t>UNIDAD:</w:t>
            </w:r>
            <w:r w:rsidRPr="009069C5">
              <w:rPr>
                <w:rFonts w:ascii="Times New Roman" w:hAnsi="Times New Roman" w:cs="Times New Roman"/>
                <w:lang w:val="es-419"/>
              </w:rPr>
              <w:t xml:space="preserve"> Compras y Contrataciones </w:t>
            </w:r>
          </w:p>
          <w:p w14:paraId="4B075954" w14:textId="77777777" w:rsidR="00F51B12" w:rsidRPr="009069C5" w:rsidRDefault="00F51B12" w:rsidP="00B54271">
            <w:pPr>
              <w:rPr>
                <w:rFonts w:ascii="Times New Roman" w:hAnsi="Times New Roman" w:cs="Times New Roman"/>
                <w:sz w:val="10"/>
                <w:szCs w:val="10"/>
                <w:lang w:val="es-419"/>
              </w:rPr>
            </w:pPr>
          </w:p>
        </w:tc>
      </w:tr>
      <w:tr w:rsidR="00F51B12" w:rsidRPr="009069C5" w14:paraId="090272AD" w14:textId="77777777" w:rsidTr="00B54271">
        <w:trPr>
          <w:jc w:val="center"/>
        </w:trPr>
        <w:tc>
          <w:tcPr>
            <w:tcW w:w="18423" w:type="dxa"/>
            <w:gridSpan w:val="30"/>
            <w:shd w:val="clear" w:color="auto" w:fill="808080" w:themeFill="background1" w:themeFillShade="80"/>
          </w:tcPr>
          <w:p w14:paraId="78E1C9AA" w14:textId="77777777" w:rsidR="00F51B12" w:rsidRPr="009069C5" w:rsidRDefault="00F51B12" w:rsidP="00B54271">
            <w:pPr>
              <w:rPr>
                <w:rFonts w:ascii="Times New Roman" w:hAnsi="Times New Roman" w:cs="Times New Roman"/>
                <w:sz w:val="10"/>
                <w:lang w:val="es-419"/>
              </w:rPr>
            </w:pPr>
          </w:p>
        </w:tc>
      </w:tr>
      <w:tr w:rsidR="00F51B12" w:rsidRPr="001B344B" w14:paraId="703A2175" w14:textId="77777777" w:rsidTr="00B54271">
        <w:trPr>
          <w:jc w:val="center"/>
        </w:trPr>
        <w:tc>
          <w:tcPr>
            <w:tcW w:w="18423" w:type="dxa"/>
            <w:gridSpan w:val="30"/>
          </w:tcPr>
          <w:p w14:paraId="3DF60A53" w14:textId="77777777" w:rsidR="00F51B12" w:rsidRPr="009069C5" w:rsidRDefault="00F51B12" w:rsidP="00B54271">
            <w:pPr>
              <w:rPr>
                <w:rFonts w:ascii="Times New Roman" w:hAnsi="Times New Roman" w:cs="Times New Roman"/>
                <w:lang w:val="es-419"/>
              </w:rPr>
            </w:pPr>
            <w:r w:rsidRPr="009069C5">
              <w:rPr>
                <w:rFonts w:ascii="Times New Roman" w:hAnsi="Times New Roman" w:cs="Times New Roman"/>
                <w:b/>
                <w:lang w:val="es-419"/>
              </w:rPr>
              <w:t>Línea de Acción:</w:t>
            </w:r>
            <w:r w:rsidRPr="009069C5">
              <w:rPr>
                <w:rFonts w:ascii="Times New Roman" w:hAnsi="Times New Roman" w:cs="Times New Roman"/>
                <w:lang w:val="es-419"/>
              </w:rPr>
              <w:t xml:space="preserve"> </w:t>
            </w:r>
          </w:p>
          <w:p w14:paraId="22F6E3D4" w14:textId="77777777" w:rsidR="00F51B12" w:rsidRPr="009069C5" w:rsidRDefault="00F51B12" w:rsidP="00B54271">
            <w:pPr>
              <w:rPr>
                <w:rFonts w:ascii="Times New Roman" w:hAnsi="Times New Roman" w:cs="Times New Roman"/>
                <w:lang w:val="es-419"/>
              </w:rPr>
            </w:pPr>
            <w:r w:rsidRPr="009069C5">
              <w:rPr>
                <w:rFonts w:ascii="Times New Roman" w:hAnsi="Times New Roman" w:cs="Times New Roman"/>
                <w:b/>
                <w:bCs/>
                <w:lang w:val="es-419"/>
              </w:rPr>
              <w:t>1.1.1-</w:t>
            </w:r>
            <w:r w:rsidRPr="009069C5">
              <w:rPr>
                <w:rFonts w:ascii="Times New Roman" w:hAnsi="Times New Roman" w:cs="Times New Roman"/>
                <w:lang w:val="es-419"/>
              </w:rPr>
              <w:t xml:space="preserve"> Implementar un sistema de control interno para el manejo de acceso a la información que garantice la transparencia, la rendición de cuentas y la calidad del gasto.</w:t>
            </w:r>
          </w:p>
          <w:p w14:paraId="748EEF0A" w14:textId="77777777" w:rsidR="00F51B12" w:rsidRPr="009069C5" w:rsidRDefault="00F51B12" w:rsidP="00B54271">
            <w:pPr>
              <w:rPr>
                <w:rFonts w:ascii="Times New Roman" w:hAnsi="Times New Roman" w:cs="Times New Roman"/>
                <w:lang w:val="es-419"/>
              </w:rPr>
            </w:pPr>
            <w:r w:rsidRPr="009069C5">
              <w:rPr>
                <w:rFonts w:ascii="Times New Roman" w:hAnsi="Times New Roman" w:cs="Times New Roman"/>
                <w:b/>
                <w:bCs/>
                <w:lang w:val="es-419"/>
              </w:rPr>
              <w:t>1.1.5-</w:t>
            </w:r>
            <w:r w:rsidRPr="009069C5">
              <w:rPr>
                <w:rFonts w:ascii="Times New Roman" w:hAnsi="Times New Roman" w:cs="Times New Roman"/>
                <w:lang w:val="es-419"/>
              </w:rPr>
              <w:t xml:space="preserve"> Fomentar el cumplimiento de la planificación estratégica y operativa con el fin de potenciar la eficiencia y la eficacia de los recursos.</w:t>
            </w:r>
          </w:p>
          <w:p w14:paraId="2A754739" w14:textId="77777777" w:rsidR="00F51B12" w:rsidRPr="009069C5" w:rsidRDefault="00F51B12" w:rsidP="00B54271">
            <w:pPr>
              <w:rPr>
                <w:rFonts w:ascii="Times New Roman" w:hAnsi="Times New Roman" w:cs="Times New Roman"/>
                <w:lang w:val="es-419"/>
              </w:rPr>
            </w:pPr>
            <w:r w:rsidRPr="009069C5">
              <w:rPr>
                <w:rFonts w:ascii="Times New Roman" w:hAnsi="Times New Roman" w:cs="Times New Roman"/>
                <w:b/>
                <w:bCs/>
                <w:lang w:val="es-419"/>
              </w:rPr>
              <w:t>1.1.7-</w:t>
            </w:r>
            <w:r w:rsidRPr="009069C5">
              <w:rPr>
                <w:rFonts w:ascii="Times New Roman" w:hAnsi="Times New Roman" w:cs="Times New Roman"/>
                <w:lang w:val="es-419"/>
              </w:rPr>
              <w:t xml:space="preserve"> Implementar las tecnologías TIC como herramientas para el desarrollo y la transparencia de los procesos.</w:t>
            </w:r>
          </w:p>
        </w:tc>
      </w:tr>
      <w:tr w:rsidR="00F51B12" w:rsidRPr="001B344B" w14:paraId="225C7A81" w14:textId="77777777" w:rsidTr="00B54271">
        <w:trPr>
          <w:jc w:val="center"/>
        </w:trPr>
        <w:tc>
          <w:tcPr>
            <w:tcW w:w="18423" w:type="dxa"/>
            <w:gridSpan w:val="30"/>
            <w:shd w:val="clear" w:color="auto" w:fill="72F1E2" w:themeFill="accent2" w:themeFillTint="99"/>
          </w:tcPr>
          <w:p w14:paraId="012277D9" w14:textId="77777777" w:rsidR="00F51B12" w:rsidRPr="009069C5" w:rsidRDefault="00F51B12" w:rsidP="00B54271">
            <w:pPr>
              <w:rPr>
                <w:rFonts w:ascii="Times New Roman" w:hAnsi="Times New Roman" w:cs="Times New Roman"/>
                <w:sz w:val="10"/>
                <w:lang w:val="es-419"/>
              </w:rPr>
            </w:pPr>
          </w:p>
        </w:tc>
      </w:tr>
      <w:tr w:rsidR="00F51B12" w:rsidRPr="001B344B" w14:paraId="751DECC4" w14:textId="77777777" w:rsidTr="00B54271">
        <w:trPr>
          <w:jc w:val="center"/>
        </w:trPr>
        <w:tc>
          <w:tcPr>
            <w:tcW w:w="18423" w:type="dxa"/>
            <w:gridSpan w:val="30"/>
          </w:tcPr>
          <w:p w14:paraId="50D462F5" w14:textId="77777777" w:rsidR="00F51B12" w:rsidRPr="009069C5" w:rsidRDefault="00F51B12" w:rsidP="00B54271">
            <w:pPr>
              <w:pStyle w:val="Sinespaciado"/>
              <w:rPr>
                <w:rFonts w:ascii="Times New Roman" w:hAnsi="Times New Roman" w:cs="Times New Roman"/>
                <w:lang w:val="es-419"/>
              </w:rPr>
            </w:pPr>
            <w:r w:rsidRPr="009069C5">
              <w:rPr>
                <w:rFonts w:ascii="Times New Roman" w:hAnsi="Times New Roman" w:cs="Times New Roman"/>
                <w:b/>
                <w:lang w:val="es-419"/>
              </w:rPr>
              <w:t>Lineamiento Operativo:</w:t>
            </w:r>
            <w:r w:rsidRPr="009069C5">
              <w:rPr>
                <w:rFonts w:ascii="Times New Roman" w:hAnsi="Times New Roman" w:cs="Times New Roman"/>
                <w:lang w:val="es-419"/>
              </w:rPr>
              <w:t xml:space="preserve"> </w:t>
            </w:r>
          </w:p>
          <w:p w14:paraId="7EE529E7" w14:textId="77777777" w:rsidR="00F51B12" w:rsidRPr="009069C5" w:rsidRDefault="00F51B12" w:rsidP="00FE71B1">
            <w:pPr>
              <w:pStyle w:val="Sinespaciado"/>
              <w:numPr>
                <w:ilvl w:val="0"/>
                <w:numId w:val="32"/>
              </w:numPr>
              <w:rPr>
                <w:rFonts w:ascii="Times New Roman" w:hAnsi="Times New Roman" w:cs="Times New Roman"/>
                <w:lang w:val="es-419"/>
              </w:rPr>
            </w:pPr>
            <w:r w:rsidRPr="009069C5">
              <w:rPr>
                <w:rFonts w:ascii="Times New Roman" w:hAnsi="Times New Roman" w:cs="Times New Roman"/>
                <w:lang w:val="es-419"/>
              </w:rPr>
              <w:t>Gestión eficiente y eficaz de los recursos institucionales</w:t>
            </w:r>
          </w:p>
          <w:p w14:paraId="388583CC" w14:textId="77777777" w:rsidR="00F51B12" w:rsidRPr="009069C5" w:rsidRDefault="00F51B12" w:rsidP="00FE71B1">
            <w:pPr>
              <w:pStyle w:val="Sinespaciado"/>
              <w:numPr>
                <w:ilvl w:val="0"/>
                <w:numId w:val="32"/>
              </w:numPr>
              <w:rPr>
                <w:rFonts w:ascii="Times New Roman" w:hAnsi="Times New Roman" w:cs="Times New Roman"/>
                <w:lang w:val="es-419"/>
              </w:rPr>
            </w:pPr>
            <w:r w:rsidRPr="009069C5">
              <w:rPr>
                <w:rFonts w:ascii="Times New Roman" w:hAnsi="Times New Roman" w:cs="Times New Roman"/>
                <w:lang w:val="es-419"/>
              </w:rPr>
              <w:t>Aseguramiento de la transparencia de los procesos de adquisición de bienes y servicios.</w:t>
            </w:r>
          </w:p>
        </w:tc>
      </w:tr>
      <w:tr w:rsidR="00F51B12" w:rsidRPr="001B344B" w14:paraId="6374D52E" w14:textId="77777777" w:rsidTr="00B54271">
        <w:trPr>
          <w:jc w:val="center"/>
        </w:trPr>
        <w:tc>
          <w:tcPr>
            <w:tcW w:w="18423" w:type="dxa"/>
            <w:gridSpan w:val="30"/>
            <w:shd w:val="clear" w:color="auto" w:fill="808080" w:themeFill="background1" w:themeFillShade="80"/>
          </w:tcPr>
          <w:p w14:paraId="18111C3B" w14:textId="77777777" w:rsidR="00F51B12" w:rsidRPr="009069C5" w:rsidRDefault="00F51B12" w:rsidP="00B54271">
            <w:pPr>
              <w:rPr>
                <w:rFonts w:ascii="Times New Roman" w:hAnsi="Times New Roman" w:cs="Times New Roman"/>
                <w:sz w:val="10"/>
                <w:lang w:val="es-419"/>
              </w:rPr>
            </w:pPr>
          </w:p>
        </w:tc>
      </w:tr>
      <w:tr w:rsidR="00F51B12" w:rsidRPr="009069C5" w14:paraId="7F436C54" w14:textId="77777777" w:rsidTr="00B54271">
        <w:trPr>
          <w:jc w:val="center"/>
        </w:trPr>
        <w:tc>
          <w:tcPr>
            <w:tcW w:w="1480" w:type="dxa"/>
            <w:shd w:val="clear" w:color="auto" w:fill="002060"/>
            <w:vAlign w:val="center"/>
          </w:tcPr>
          <w:p w14:paraId="14232612" w14:textId="77777777" w:rsidR="00F51B12" w:rsidRPr="009069C5" w:rsidRDefault="00F51B12" w:rsidP="00B54271">
            <w:pPr>
              <w:jc w:val="center"/>
              <w:rPr>
                <w:rFonts w:ascii="Times New Roman" w:hAnsi="Times New Roman" w:cs="Times New Roman"/>
                <w:b/>
                <w:lang w:val="es-419"/>
              </w:rPr>
            </w:pPr>
            <w:r w:rsidRPr="009069C5">
              <w:rPr>
                <w:rFonts w:ascii="Times New Roman" w:hAnsi="Times New Roman" w:cs="Times New Roman"/>
                <w:b/>
                <w:lang w:val="es-419"/>
              </w:rPr>
              <w:t>1</w:t>
            </w:r>
          </w:p>
        </w:tc>
        <w:tc>
          <w:tcPr>
            <w:tcW w:w="1305" w:type="dxa"/>
            <w:shd w:val="clear" w:color="auto" w:fill="002060"/>
            <w:vAlign w:val="center"/>
          </w:tcPr>
          <w:p w14:paraId="23784AA5" w14:textId="77777777" w:rsidR="00F51B12" w:rsidRPr="009069C5" w:rsidRDefault="00F51B12" w:rsidP="00B54271">
            <w:pPr>
              <w:jc w:val="center"/>
              <w:rPr>
                <w:rFonts w:ascii="Times New Roman" w:hAnsi="Times New Roman" w:cs="Times New Roman"/>
                <w:b/>
                <w:lang w:val="es-419"/>
              </w:rPr>
            </w:pPr>
            <w:r w:rsidRPr="009069C5">
              <w:rPr>
                <w:rFonts w:ascii="Times New Roman" w:hAnsi="Times New Roman" w:cs="Times New Roman"/>
                <w:b/>
                <w:lang w:val="es-419"/>
              </w:rPr>
              <w:t>2</w:t>
            </w:r>
          </w:p>
        </w:tc>
        <w:tc>
          <w:tcPr>
            <w:tcW w:w="1145" w:type="dxa"/>
            <w:shd w:val="clear" w:color="auto" w:fill="002060"/>
          </w:tcPr>
          <w:p w14:paraId="58D46811" w14:textId="77777777" w:rsidR="00F51B12" w:rsidRPr="009069C5" w:rsidRDefault="00F51B12" w:rsidP="00B54271">
            <w:pPr>
              <w:jc w:val="center"/>
              <w:rPr>
                <w:rFonts w:ascii="Times New Roman" w:hAnsi="Times New Roman" w:cs="Times New Roman"/>
                <w:b/>
                <w:lang w:val="es-419"/>
              </w:rPr>
            </w:pPr>
            <w:r w:rsidRPr="009069C5">
              <w:rPr>
                <w:rFonts w:ascii="Times New Roman" w:hAnsi="Times New Roman" w:cs="Times New Roman"/>
                <w:b/>
                <w:lang w:val="es-419"/>
              </w:rPr>
              <w:t>3</w:t>
            </w:r>
          </w:p>
        </w:tc>
        <w:tc>
          <w:tcPr>
            <w:tcW w:w="1178" w:type="dxa"/>
            <w:shd w:val="clear" w:color="auto" w:fill="002060"/>
            <w:vAlign w:val="center"/>
          </w:tcPr>
          <w:p w14:paraId="67A942FE" w14:textId="77777777" w:rsidR="00F51B12" w:rsidRPr="009069C5" w:rsidRDefault="00F51B12" w:rsidP="00B54271">
            <w:pPr>
              <w:jc w:val="center"/>
              <w:rPr>
                <w:rFonts w:ascii="Times New Roman" w:hAnsi="Times New Roman" w:cs="Times New Roman"/>
                <w:b/>
                <w:lang w:val="es-419"/>
              </w:rPr>
            </w:pPr>
            <w:r w:rsidRPr="009069C5">
              <w:rPr>
                <w:rFonts w:ascii="Times New Roman" w:hAnsi="Times New Roman" w:cs="Times New Roman"/>
                <w:b/>
                <w:lang w:val="es-419"/>
              </w:rPr>
              <w:t>4</w:t>
            </w:r>
          </w:p>
        </w:tc>
        <w:tc>
          <w:tcPr>
            <w:tcW w:w="1156" w:type="dxa"/>
            <w:shd w:val="clear" w:color="auto" w:fill="002060"/>
          </w:tcPr>
          <w:p w14:paraId="637BFCE9" w14:textId="77777777" w:rsidR="00F51B12" w:rsidRPr="009069C5" w:rsidRDefault="00F51B12" w:rsidP="00B54271">
            <w:pPr>
              <w:jc w:val="center"/>
              <w:rPr>
                <w:rFonts w:ascii="Times New Roman" w:hAnsi="Times New Roman" w:cs="Times New Roman"/>
                <w:b/>
                <w:lang w:val="es-419"/>
              </w:rPr>
            </w:pPr>
          </w:p>
        </w:tc>
        <w:tc>
          <w:tcPr>
            <w:tcW w:w="1309" w:type="dxa"/>
            <w:shd w:val="clear" w:color="auto" w:fill="002060"/>
            <w:vAlign w:val="center"/>
          </w:tcPr>
          <w:p w14:paraId="26A27367" w14:textId="77777777" w:rsidR="00F51B12" w:rsidRPr="009069C5" w:rsidRDefault="00F51B12" w:rsidP="00B54271">
            <w:pPr>
              <w:jc w:val="center"/>
              <w:rPr>
                <w:rFonts w:ascii="Times New Roman" w:hAnsi="Times New Roman" w:cs="Times New Roman"/>
                <w:b/>
                <w:lang w:val="es-419"/>
              </w:rPr>
            </w:pPr>
            <w:r w:rsidRPr="009069C5">
              <w:rPr>
                <w:rFonts w:ascii="Times New Roman" w:hAnsi="Times New Roman" w:cs="Times New Roman"/>
                <w:b/>
                <w:lang w:val="es-419"/>
              </w:rPr>
              <w:t>5</w:t>
            </w:r>
          </w:p>
        </w:tc>
        <w:tc>
          <w:tcPr>
            <w:tcW w:w="1440" w:type="dxa"/>
            <w:shd w:val="clear" w:color="auto" w:fill="002060"/>
            <w:vAlign w:val="center"/>
          </w:tcPr>
          <w:p w14:paraId="4131FA74" w14:textId="77777777" w:rsidR="00F51B12" w:rsidRPr="009069C5" w:rsidRDefault="00F51B12" w:rsidP="00B54271">
            <w:pPr>
              <w:jc w:val="center"/>
              <w:rPr>
                <w:rFonts w:ascii="Times New Roman" w:hAnsi="Times New Roman" w:cs="Times New Roman"/>
                <w:b/>
                <w:lang w:val="es-419"/>
              </w:rPr>
            </w:pPr>
            <w:r w:rsidRPr="009069C5">
              <w:rPr>
                <w:rFonts w:ascii="Times New Roman" w:hAnsi="Times New Roman" w:cs="Times New Roman"/>
                <w:b/>
                <w:lang w:val="es-419"/>
              </w:rPr>
              <w:t>6</w:t>
            </w:r>
          </w:p>
        </w:tc>
        <w:tc>
          <w:tcPr>
            <w:tcW w:w="1328" w:type="dxa"/>
            <w:shd w:val="clear" w:color="auto" w:fill="002060"/>
            <w:vAlign w:val="center"/>
          </w:tcPr>
          <w:p w14:paraId="35620B48" w14:textId="77777777" w:rsidR="00F51B12" w:rsidRPr="009069C5" w:rsidRDefault="00F51B12" w:rsidP="00B54271">
            <w:pPr>
              <w:jc w:val="center"/>
              <w:rPr>
                <w:rFonts w:ascii="Times New Roman" w:hAnsi="Times New Roman" w:cs="Times New Roman"/>
                <w:b/>
                <w:lang w:val="es-419"/>
              </w:rPr>
            </w:pPr>
            <w:r w:rsidRPr="009069C5">
              <w:rPr>
                <w:rFonts w:ascii="Times New Roman" w:hAnsi="Times New Roman" w:cs="Times New Roman"/>
                <w:b/>
                <w:lang w:val="es-419"/>
              </w:rPr>
              <w:t>7</w:t>
            </w:r>
          </w:p>
        </w:tc>
        <w:tc>
          <w:tcPr>
            <w:tcW w:w="2447" w:type="dxa"/>
            <w:gridSpan w:val="2"/>
            <w:shd w:val="clear" w:color="auto" w:fill="002060"/>
            <w:vAlign w:val="center"/>
          </w:tcPr>
          <w:p w14:paraId="0D57AC84" w14:textId="77777777" w:rsidR="00F51B12" w:rsidRPr="009069C5" w:rsidRDefault="00F51B12" w:rsidP="00B54271">
            <w:pPr>
              <w:jc w:val="center"/>
              <w:rPr>
                <w:rFonts w:ascii="Times New Roman" w:hAnsi="Times New Roman" w:cs="Times New Roman"/>
                <w:b/>
                <w:lang w:val="es-419"/>
              </w:rPr>
            </w:pPr>
            <w:r w:rsidRPr="009069C5">
              <w:rPr>
                <w:rFonts w:ascii="Times New Roman" w:hAnsi="Times New Roman" w:cs="Times New Roman"/>
                <w:b/>
                <w:lang w:val="es-419"/>
              </w:rPr>
              <w:t>8</w:t>
            </w:r>
          </w:p>
        </w:tc>
        <w:tc>
          <w:tcPr>
            <w:tcW w:w="2790" w:type="dxa"/>
            <w:gridSpan w:val="15"/>
            <w:shd w:val="clear" w:color="auto" w:fill="002060"/>
            <w:vAlign w:val="center"/>
          </w:tcPr>
          <w:p w14:paraId="7781F1E2" w14:textId="77777777" w:rsidR="00F51B12" w:rsidRPr="009069C5" w:rsidRDefault="00F51B12" w:rsidP="00B54271">
            <w:pPr>
              <w:jc w:val="center"/>
              <w:rPr>
                <w:rFonts w:ascii="Times New Roman" w:hAnsi="Times New Roman" w:cs="Times New Roman"/>
                <w:b/>
                <w:lang w:val="es-419"/>
              </w:rPr>
            </w:pPr>
            <w:r w:rsidRPr="009069C5">
              <w:rPr>
                <w:rFonts w:ascii="Times New Roman" w:hAnsi="Times New Roman" w:cs="Times New Roman"/>
                <w:b/>
                <w:lang w:val="es-419"/>
              </w:rPr>
              <w:t>9</w:t>
            </w:r>
          </w:p>
        </w:tc>
        <w:tc>
          <w:tcPr>
            <w:tcW w:w="2845" w:type="dxa"/>
            <w:gridSpan w:val="5"/>
            <w:shd w:val="clear" w:color="auto" w:fill="002060"/>
            <w:vAlign w:val="center"/>
          </w:tcPr>
          <w:p w14:paraId="4F295234" w14:textId="77777777" w:rsidR="00F51B12" w:rsidRPr="009069C5" w:rsidRDefault="00F51B12" w:rsidP="00B54271">
            <w:pPr>
              <w:jc w:val="center"/>
              <w:rPr>
                <w:rFonts w:ascii="Times New Roman" w:hAnsi="Times New Roman" w:cs="Times New Roman"/>
                <w:b/>
                <w:lang w:val="es-419"/>
              </w:rPr>
            </w:pPr>
            <w:r w:rsidRPr="009069C5">
              <w:rPr>
                <w:rFonts w:ascii="Times New Roman" w:hAnsi="Times New Roman" w:cs="Times New Roman"/>
                <w:b/>
                <w:lang w:val="es-419"/>
              </w:rPr>
              <w:t>10</w:t>
            </w:r>
          </w:p>
        </w:tc>
      </w:tr>
      <w:tr w:rsidR="00F51B12" w:rsidRPr="009069C5" w14:paraId="4FCF6DA1" w14:textId="77777777" w:rsidTr="00B54271">
        <w:trPr>
          <w:jc w:val="center"/>
        </w:trPr>
        <w:tc>
          <w:tcPr>
            <w:tcW w:w="1480" w:type="dxa"/>
            <w:vMerge w:val="restart"/>
            <w:shd w:val="clear" w:color="auto" w:fill="D9D9D9" w:themeFill="background1" w:themeFillShade="D9"/>
            <w:vAlign w:val="center"/>
          </w:tcPr>
          <w:p w14:paraId="589FD1BE"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Actividad</w:t>
            </w:r>
          </w:p>
        </w:tc>
        <w:tc>
          <w:tcPr>
            <w:tcW w:w="1305" w:type="dxa"/>
            <w:vMerge w:val="restart"/>
            <w:shd w:val="clear" w:color="auto" w:fill="D9D9D9" w:themeFill="background1" w:themeFillShade="D9"/>
            <w:vAlign w:val="center"/>
          </w:tcPr>
          <w:p w14:paraId="063E505A"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Meta</w:t>
            </w:r>
          </w:p>
        </w:tc>
        <w:tc>
          <w:tcPr>
            <w:tcW w:w="1145" w:type="dxa"/>
            <w:vMerge w:val="restart"/>
            <w:shd w:val="clear" w:color="auto" w:fill="D9D9D9" w:themeFill="background1" w:themeFillShade="D9"/>
            <w:vAlign w:val="center"/>
          </w:tcPr>
          <w:p w14:paraId="1F9D3682"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Indicador</w:t>
            </w:r>
          </w:p>
        </w:tc>
        <w:tc>
          <w:tcPr>
            <w:tcW w:w="1178" w:type="dxa"/>
            <w:vMerge w:val="restart"/>
            <w:shd w:val="clear" w:color="auto" w:fill="D9D9D9" w:themeFill="background1" w:themeFillShade="D9"/>
            <w:vAlign w:val="center"/>
          </w:tcPr>
          <w:p w14:paraId="6D40DA56"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Producto</w:t>
            </w:r>
          </w:p>
        </w:tc>
        <w:tc>
          <w:tcPr>
            <w:tcW w:w="1156" w:type="dxa"/>
            <w:vMerge w:val="restart"/>
            <w:shd w:val="clear" w:color="auto" w:fill="D9D9D9" w:themeFill="background1" w:themeFillShade="D9"/>
            <w:vAlign w:val="center"/>
          </w:tcPr>
          <w:p w14:paraId="6C050F86"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Demanda Territorial</w:t>
            </w:r>
          </w:p>
        </w:tc>
        <w:tc>
          <w:tcPr>
            <w:tcW w:w="1309" w:type="dxa"/>
            <w:vMerge w:val="restart"/>
            <w:shd w:val="clear" w:color="auto" w:fill="D9D9D9" w:themeFill="background1" w:themeFillShade="D9"/>
            <w:vAlign w:val="center"/>
          </w:tcPr>
          <w:p w14:paraId="1931724E"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Sub-Actividad</w:t>
            </w:r>
          </w:p>
        </w:tc>
        <w:tc>
          <w:tcPr>
            <w:tcW w:w="1440" w:type="dxa"/>
            <w:vMerge w:val="restart"/>
            <w:shd w:val="clear" w:color="auto" w:fill="D9D9D9" w:themeFill="background1" w:themeFillShade="D9"/>
            <w:vAlign w:val="center"/>
          </w:tcPr>
          <w:p w14:paraId="18FAE019"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Responsable</w:t>
            </w:r>
          </w:p>
        </w:tc>
        <w:tc>
          <w:tcPr>
            <w:tcW w:w="1328" w:type="dxa"/>
            <w:vMerge w:val="restart"/>
            <w:shd w:val="clear" w:color="auto" w:fill="D9D9D9" w:themeFill="background1" w:themeFillShade="D9"/>
            <w:vAlign w:val="center"/>
          </w:tcPr>
          <w:p w14:paraId="6B73D6AD"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Medio de verificación</w:t>
            </w:r>
          </w:p>
        </w:tc>
        <w:tc>
          <w:tcPr>
            <w:tcW w:w="2447" w:type="dxa"/>
            <w:gridSpan w:val="2"/>
            <w:shd w:val="clear" w:color="auto" w:fill="D9D9D9" w:themeFill="background1" w:themeFillShade="D9"/>
            <w:vAlign w:val="center"/>
          </w:tcPr>
          <w:p w14:paraId="55FFA282"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 / Mitigación</w:t>
            </w:r>
          </w:p>
        </w:tc>
        <w:tc>
          <w:tcPr>
            <w:tcW w:w="2790" w:type="dxa"/>
            <w:gridSpan w:val="15"/>
            <w:shd w:val="clear" w:color="auto" w:fill="D9D9D9" w:themeFill="background1" w:themeFillShade="D9"/>
            <w:vAlign w:val="center"/>
          </w:tcPr>
          <w:p w14:paraId="4B0A3236"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Cronograma</w:t>
            </w:r>
          </w:p>
        </w:tc>
        <w:tc>
          <w:tcPr>
            <w:tcW w:w="2845" w:type="dxa"/>
            <w:gridSpan w:val="5"/>
            <w:shd w:val="clear" w:color="auto" w:fill="D9D9D9" w:themeFill="background1" w:themeFillShade="D9"/>
            <w:vAlign w:val="center"/>
          </w:tcPr>
          <w:p w14:paraId="61352B6A"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Recursos</w:t>
            </w:r>
          </w:p>
        </w:tc>
      </w:tr>
      <w:tr w:rsidR="00F51B12" w:rsidRPr="009069C5" w14:paraId="45B6BBFA" w14:textId="77777777" w:rsidTr="00B54271">
        <w:trPr>
          <w:jc w:val="center"/>
        </w:trPr>
        <w:tc>
          <w:tcPr>
            <w:tcW w:w="1480" w:type="dxa"/>
            <w:vMerge/>
            <w:shd w:val="clear" w:color="auto" w:fill="D9D9D9" w:themeFill="background1" w:themeFillShade="D9"/>
            <w:vAlign w:val="center"/>
          </w:tcPr>
          <w:p w14:paraId="63AD9772" w14:textId="77777777" w:rsidR="00F51B12" w:rsidRPr="009069C5" w:rsidRDefault="00F51B12" w:rsidP="00B54271">
            <w:pPr>
              <w:jc w:val="center"/>
              <w:rPr>
                <w:rFonts w:ascii="Times New Roman" w:hAnsi="Times New Roman" w:cs="Times New Roman"/>
                <w:b/>
                <w:sz w:val="16"/>
                <w:lang w:val="es-419"/>
              </w:rPr>
            </w:pPr>
          </w:p>
        </w:tc>
        <w:tc>
          <w:tcPr>
            <w:tcW w:w="1305" w:type="dxa"/>
            <w:vMerge/>
            <w:shd w:val="clear" w:color="auto" w:fill="D9D9D9" w:themeFill="background1" w:themeFillShade="D9"/>
            <w:vAlign w:val="center"/>
          </w:tcPr>
          <w:p w14:paraId="1597E814" w14:textId="77777777" w:rsidR="00F51B12" w:rsidRPr="009069C5" w:rsidRDefault="00F51B12" w:rsidP="00B54271">
            <w:pPr>
              <w:jc w:val="center"/>
              <w:rPr>
                <w:rFonts w:ascii="Times New Roman" w:hAnsi="Times New Roman" w:cs="Times New Roman"/>
                <w:b/>
                <w:sz w:val="16"/>
                <w:lang w:val="es-419"/>
              </w:rPr>
            </w:pPr>
          </w:p>
        </w:tc>
        <w:tc>
          <w:tcPr>
            <w:tcW w:w="1145" w:type="dxa"/>
            <w:vMerge/>
            <w:shd w:val="clear" w:color="auto" w:fill="D9D9D9" w:themeFill="background1" w:themeFillShade="D9"/>
          </w:tcPr>
          <w:p w14:paraId="7FAEFDCF" w14:textId="77777777" w:rsidR="00F51B12" w:rsidRPr="009069C5" w:rsidRDefault="00F51B12" w:rsidP="00B54271">
            <w:pPr>
              <w:jc w:val="center"/>
              <w:rPr>
                <w:rFonts w:ascii="Times New Roman" w:hAnsi="Times New Roman" w:cs="Times New Roman"/>
                <w:b/>
                <w:sz w:val="16"/>
                <w:lang w:val="es-419"/>
              </w:rPr>
            </w:pPr>
          </w:p>
        </w:tc>
        <w:tc>
          <w:tcPr>
            <w:tcW w:w="1178" w:type="dxa"/>
            <w:vMerge/>
            <w:shd w:val="clear" w:color="auto" w:fill="D9D9D9" w:themeFill="background1" w:themeFillShade="D9"/>
            <w:vAlign w:val="center"/>
          </w:tcPr>
          <w:p w14:paraId="774BF764" w14:textId="77777777" w:rsidR="00F51B12" w:rsidRPr="009069C5" w:rsidRDefault="00F51B12" w:rsidP="00B54271">
            <w:pPr>
              <w:jc w:val="center"/>
              <w:rPr>
                <w:rFonts w:ascii="Times New Roman" w:hAnsi="Times New Roman" w:cs="Times New Roman"/>
                <w:b/>
                <w:sz w:val="16"/>
                <w:lang w:val="es-419"/>
              </w:rPr>
            </w:pPr>
          </w:p>
        </w:tc>
        <w:tc>
          <w:tcPr>
            <w:tcW w:w="1156" w:type="dxa"/>
            <w:vMerge/>
            <w:shd w:val="clear" w:color="auto" w:fill="D9D9D9" w:themeFill="background1" w:themeFillShade="D9"/>
          </w:tcPr>
          <w:p w14:paraId="385EA7A5" w14:textId="77777777" w:rsidR="00F51B12" w:rsidRPr="009069C5" w:rsidRDefault="00F51B12" w:rsidP="00B54271">
            <w:pPr>
              <w:jc w:val="center"/>
              <w:rPr>
                <w:rFonts w:ascii="Times New Roman" w:hAnsi="Times New Roman" w:cs="Times New Roman"/>
                <w:b/>
                <w:sz w:val="16"/>
                <w:lang w:val="es-419"/>
              </w:rPr>
            </w:pPr>
          </w:p>
        </w:tc>
        <w:tc>
          <w:tcPr>
            <w:tcW w:w="1309" w:type="dxa"/>
            <w:vMerge/>
            <w:shd w:val="clear" w:color="auto" w:fill="D9D9D9" w:themeFill="background1" w:themeFillShade="D9"/>
            <w:vAlign w:val="center"/>
          </w:tcPr>
          <w:p w14:paraId="22524992" w14:textId="77777777" w:rsidR="00F51B12" w:rsidRPr="009069C5" w:rsidRDefault="00F51B12" w:rsidP="00B54271">
            <w:pPr>
              <w:jc w:val="center"/>
              <w:rPr>
                <w:rFonts w:ascii="Times New Roman" w:hAnsi="Times New Roman" w:cs="Times New Roman"/>
                <w:b/>
                <w:sz w:val="16"/>
                <w:lang w:val="es-419"/>
              </w:rPr>
            </w:pPr>
          </w:p>
        </w:tc>
        <w:tc>
          <w:tcPr>
            <w:tcW w:w="1440" w:type="dxa"/>
            <w:vMerge/>
            <w:shd w:val="clear" w:color="auto" w:fill="D9D9D9" w:themeFill="background1" w:themeFillShade="D9"/>
            <w:vAlign w:val="center"/>
          </w:tcPr>
          <w:p w14:paraId="49DD3DB4" w14:textId="77777777" w:rsidR="00F51B12" w:rsidRPr="009069C5" w:rsidRDefault="00F51B12" w:rsidP="00B54271">
            <w:pPr>
              <w:jc w:val="center"/>
              <w:rPr>
                <w:rFonts w:ascii="Times New Roman" w:hAnsi="Times New Roman" w:cs="Times New Roman"/>
                <w:b/>
                <w:sz w:val="16"/>
                <w:lang w:val="es-419"/>
              </w:rPr>
            </w:pPr>
          </w:p>
        </w:tc>
        <w:tc>
          <w:tcPr>
            <w:tcW w:w="1328" w:type="dxa"/>
            <w:vMerge/>
            <w:shd w:val="clear" w:color="auto" w:fill="D9D9D9" w:themeFill="background1" w:themeFillShade="D9"/>
            <w:vAlign w:val="center"/>
          </w:tcPr>
          <w:p w14:paraId="47951029" w14:textId="77777777" w:rsidR="00F51B12" w:rsidRPr="009069C5" w:rsidRDefault="00F51B12" w:rsidP="00B54271">
            <w:pPr>
              <w:jc w:val="center"/>
              <w:rPr>
                <w:rFonts w:ascii="Times New Roman" w:hAnsi="Times New Roman" w:cs="Times New Roman"/>
                <w:b/>
                <w:sz w:val="16"/>
                <w:lang w:val="es-419"/>
              </w:rPr>
            </w:pPr>
          </w:p>
        </w:tc>
        <w:tc>
          <w:tcPr>
            <w:tcW w:w="1198" w:type="dxa"/>
            <w:vMerge w:val="restart"/>
            <w:shd w:val="clear" w:color="auto" w:fill="D9D9D9" w:themeFill="background1" w:themeFillShade="D9"/>
            <w:vAlign w:val="center"/>
          </w:tcPr>
          <w:p w14:paraId="3C99D2B5"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Riesgo</w:t>
            </w:r>
          </w:p>
        </w:tc>
        <w:tc>
          <w:tcPr>
            <w:tcW w:w="1249" w:type="dxa"/>
            <w:vMerge w:val="restart"/>
            <w:shd w:val="clear" w:color="auto" w:fill="D9D9D9" w:themeFill="background1" w:themeFillShade="D9"/>
            <w:vAlign w:val="center"/>
          </w:tcPr>
          <w:p w14:paraId="74352D1D" w14:textId="23FD568F"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 xml:space="preserve">Acción </w:t>
            </w:r>
            <w:r w:rsidR="003028F4" w:rsidRPr="009069C5">
              <w:rPr>
                <w:rFonts w:ascii="Times New Roman" w:hAnsi="Times New Roman" w:cs="Times New Roman"/>
                <w:b/>
                <w:sz w:val="16"/>
                <w:lang w:val="es-419"/>
              </w:rPr>
              <w:t>prevención /</w:t>
            </w:r>
            <w:r w:rsidRPr="009069C5">
              <w:rPr>
                <w:rFonts w:ascii="Times New Roman" w:hAnsi="Times New Roman" w:cs="Times New Roman"/>
                <w:b/>
                <w:sz w:val="16"/>
                <w:lang w:val="es-419"/>
              </w:rPr>
              <w:t xml:space="preserve"> mitigación</w:t>
            </w:r>
          </w:p>
        </w:tc>
        <w:tc>
          <w:tcPr>
            <w:tcW w:w="696" w:type="dxa"/>
            <w:gridSpan w:val="3"/>
            <w:shd w:val="clear" w:color="auto" w:fill="D9D9D9" w:themeFill="background1" w:themeFillShade="D9"/>
            <w:vAlign w:val="center"/>
          </w:tcPr>
          <w:p w14:paraId="371096B0"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w:t>
            </w:r>
          </w:p>
        </w:tc>
        <w:tc>
          <w:tcPr>
            <w:tcW w:w="686" w:type="dxa"/>
            <w:gridSpan w:val="4"/>
            <w:shd w:val="clear" w:color="auto" w:fill="D9D9D9" w:themeFill="background1" w:themeFillShade="D9"/>
            <w:vAlign w:val="center"/>
          </w:tcPr>
          <w:p w14:paraId="1271C02C"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w:t>
            </w:r>
          </w:p>
        </w:tc>
        <w:tc>
          <w:tcPr>
            <w:tcW w:w="708" w:type="dxa"/>
            <w:gridSpan w:val="4"/>
            <w:shd w:val="clear" w:color="auto" w:fill="D9D9D9" w:themeFill="background1" w:themeFillShade="D9"/>
            <w:vAlign w:val="center"/>
          </w:tcPr>
          <w:p w14:paraId="30E6107B"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T-III</w:t>
            </w:r>
          </w:p>
        </w:tc>
        <w:tc>
          <w:tcPr>
            <w:tcW w:w="700" w:type="dxa"/>
            <w:gridSpan w:val="4"/>
            <w:shd w:val="clear" w:color="auto" w:fill="D9D9D9" w:themeFill="background1" w:themeFillShade="D9"/>
            <w:vAlign w:val="center"/>
          </w:tcPr>
          <w:p w14:paraId="051316E1"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T-IV</w:t>
            </w:r>
          </w:p>
        </w:tc>
        <w:tc>
          <w:tcPr>
            <w:tcW w:w="1046" w:type="dxa"/>
            <w:gridSpan w:val="2"/>
            <w:shd w:val="clear" w:color="auto" w:fill="D9D9D9" w:themeFill="background1" w:themeFillShade="D9"/>
            <w:vAlign w:val="center"/>
          </w:tcPr>
          <w:p w14:paraId="48616132"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Equipos y Material</w:t>
            </w:r>
          </w:p>
        </w:tc>
        <w:tc>
          <w:tcPr>
            <w:tcW w:w="951" w:type="dxa"/>
            <w:gridSpan w:val="2"/>
            <w:shd w:val="clear" w:color="auto" w:fill="D9D9D9" w:themeFill="background1" w:themeFillShade="D9"/>
            <w:vAlign w:val="center"/>
          </w:tcPr>
          <w:p w14:paraId="5ADAA27D"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Financiero</w:t>
            </w:r>
          </w:p>
        </w:tc>
        <w:tc>
          <w:tcPr>
            <w:tcW w:w="848" w:type="dxa"/>
            <w:shd w:val="clear" w:color="auto" w:fill="D9D9D9" w:themeFill="background1" w:themeFillShade="D9"/>
            <w:vAlign w:val="center"/>
          </w:tcPr>
          <w:p w14:paraId="109881C2" w14:textId="77777777" w:rsidR="00F51B12" w:rsidRPr="009069C5" w:rsidRDefault="00F51B12" w:rsidP="00B54271">
            <w:pPr>
              <w:jc w:val="center"/>
              <w:rPr>
                <w:rFonts w:ascii="Times New Roman" w:hAnsi="Times New Roman" w:cs="Times New Roman"/>
                <w:b/>
                <w:sz w:val="16"/>
                <w:lang w:val="es-419"/>
              </w:rPr>
            </w:pPr>
            <w:r w:rsidRPr="009069C5">
              <w:rPr>
                <w:rFonts w:ascii="Times New Roman" w:hAnsi="Times New Roman" w:cs="Times New Roman"/>
                <w:b/>
                <w:sz w:val="16"/>
                <w:lang w:val="es-419"/>
              </w:rPr>
              <w:t>Humano</w:t>
            </w:r>
          </w:p>
        </w:tc>
      </w:tr>
      <w:tr w:rsidR="00851897" w:rsidRPr="009069C5" w14:paraId="71CA4179" w14:textId="77777777" w:rsidTr="00B54271">
        <w:trPr>
          <w:jc w:val="center"/>
        </w:trPr>
        <w:tc>
          <w:tcPr>
            <w:tcW w:w="1480" w:type="dxa"/>
            <w:vMerge/>
            <w:shd w:val="clear" w:color="auto" w:fill="D9D9D9" w:themeFill="background1" w:themeFillShade="D9"/>
            <w:vAlign w:val="center"/>
          </w:tcPr>
          <w:p w14:paraId="0E56511F" w14:textId="77777777" w:rsidR="00F51B12" w:rsidRPr="009069C5" w:rsidRDefault="00F51B12" w:rsidP="00B54271">
            <w:pPr>
              <w:jc w:val="center"/>
              <w:rPr>
                <w:rFonts w:ascii="Times New Roman" w:hAnsi="Times New Roman" w:cs="Times New Roman"/>
                <w:b/>
                <w:sz w:val="14"/>
                <w:lang w:val="es-419"/>
              </w:rPr>
            </w:pPr>
          </w:p>
        </w:tc>
        <w:tc>
          <w:tcPr>
            <w:tcW w:w="1305" w:type="dxa"/>
            <w:vMerge/>
            <w:shd w:val="clear" w:color="auto" w:fill="D9D9D9" w:themeFill="background1" w:themeFillShade="D9"/>
            <w:vAlign w:val="center"/>
          </w:tcPr>
          <w:p w14:paraId="2072C9F0" w14:textId="77777777" w:rsidR="00F51B12" w:rsidRPr="009069C5" w:rsidRDefault="00F51B12" w:rsidP="00B54271">
            <w:pPr>
              <w:jc w:val="center"/>
              <w:rPr>
                <w:rFonts w:ascii="Times New Roman" w:hAnsi="Times New Roman" w:cs="Times New Roman"/>
                <w:b/>
                <w:sz w:val="14"/>
                <w:lang w:val="es-419"/>
              </w:rPr>
            </w:pPr>
          </w:p>
        </w:tc>
        <w:tc>
          <w:tcPr>
            <w:tcW w:w="1145" w:type="dxa"/>
            <w:vMerge/>
            <w:shd w:val="clear" w:color="auto" w:fill="D9D9D9" w:themeFill="background1" w:themeFillShade="D9"/>
          </w:tcPr>
          <w:p w14:paraId="6EB9AE16" w14:textId="77777777" w:rsidR="00F51B12" w:rsidRPr="009069C5" w:rsidRDefault="00F51B12" w:rsidP="00B54271">
            <w:pPr>
              <w:jc w:val="center"/>
              <w:rPr>
                <w:rFonts w:ascii="Times New Roman" w:hAnsi="Times New Roman" w:cs="Times New Roman"/>
                <w:b/>
                <w:sz w:val="14"/>
                <w:lang w:val="es-419"/>
              </w:rPr>
            </w:pPr>
          </w:p>
        </w:tc>
        <w:tc>
          <w:tcPr>
            <w:tcW w:w="1178" w:type="dxa"/>
            <w:vMerge/>
            <w:shd w:val="clear" w:color="auto" w:fill="D9D9D9" w:themeFill="background1" w:themeFillShade="D9"/>
            <w:vAlign w:val="center"/>
          </w:tcPr>
          <w:p w14:paraId="64588125" w14:textId="77777777" w:rsidR="00F51B12" w:rsidRPr="009069C5" w:rsidRDefault="00F51B12" w:rsidP="00B54271">
            <w:pPr>
              <w:jc w:val="center"/>
              <w:rPr>
                <w:rFonts w:ascii="Times New Roman" w:hAnsi="Times New Roman" w:cs="Times New Roman"/>
                <w:b/>
                <w:sz w:val="14"/>
                <w:lang w:val="es-419"/>
              </w:rPr>
            </w:pPr>
          </w:p>
        </w:tc>
        <w:tc>
          <w:tcPr>
            <w:tcW w:w="1156" w:type="dxa"/>
            <w:vMerge/>
            <w:shd w:val="clear" w:color="auto" w:fill="D9D9D9" w:themeFill="background1" w:themeFillShade="D9"/>
          </w:tcPr>
          <w:p w14:paraId="325F4BB9" w14:textId="77777777" w:rsidR="00F51B12" w:rsidRPr="009069C5" w:rsidRDefault="00F51B12" w:rsidP="00B54271">
            <w:pPr>
              <w:jc w:val="center"/>
              <w:rPr>
                <w:rFonts w:ascii="Times New Roman" w:hAnsi="Times New Roman" w:cs="Times New Roman"/>
                <w:b/>
                <w:sz w:val="14"/>
                <w:lang w:val="es-419"/>
              </w:rPr>
            </w:pPr>
          </w:p>
        </w:tc>
        <w:tc>
          <w:tcPr>
            <w:tcW w:w="1309" w:type="dxa"/>
            <w:vMerge/>
            <w:shd w:val="clear" w:color="auto" w:fill="D9D9D9" w:themeFill="background1" w:themeFillShade="D9"/>
            <w:vAlign w:val="center"/>
          </w:tcPr>
          <w:p w14:paraId="0CE8C589" w14:textId="77777777" w:rsidR="00F51B12" w:rsidRPr="009069C5" w:rsidRDefault="00F51B12" w:rsidP="00B54271">
            <w:pPr>
              <w:jc w:val="center"/>
              <w:rPr>
                <w:rFonts w:ascii="Times New Roman" w:hAnsi="Times New Roman" w:cs="Times New Roman"/>
                <w:b/>
                <w:sz w:val="14"/>
                <w:lang w:val="es-419"/>
              </w:rPr>
            </w:pPr>
          </w:p>
        </w:tc>
        <w:tc>
          <w:tcPr>
            <w:tcW w:w="1440" w:type="dxa"/>
            <w:vMerge/>
            <w:shd w:val="clear" w:color="auto" w:fill="D9D9D9" w:themeFill="background1" w:themeFillShade="D9"/>
            <w:vAlign w:val="center"/>
          </w:tcPr>
          <w:p w14:paraId="58EEDDA1" w14:textId="77777777" w:rsidR="00F51B12" w:rsidRPr="009069C5" w:rsidRDefault="00F51B12" w:rsidP="00B54271">
            <w:pPr>
              <w:jc w:val="center"/>
              <w:rPr>
                <w:rFonts w:ascii="Times New Roman" w:hAnsi="Times New Roman" w:cs="Times New Roman"/>
                <w:b/>
                <w:sz w:val="14"/>
                <w:lang w:val="es-419"/>
              </w:rPr>
            </w:pPr>
          </w:p>
        </w:tc>
        <w:tc>
          <w:tcPr>
            <w:tcW w:w="1328" w:type="dxa"/>
            <w:vMerge/>
            <w:shd w:val="clear" w:color="auto" w:fill="D9D9D9" w:themeFill="background1" w:themeFillShade="D9"/>
            <w:vAlign w:val="center"/>
          </w:tcPr>
          <w:p w14:paraId="5EB9408E" w14:textId="77777777" w:rsidR="00F51B12" w:rsidRPr="009069C5" w:rsidRDefault="00F51B12" w:rsidP="00B54271">
            <w:pPr>
              <w:jc w:val="center"/>
              <w:rPr>
                <w:rFonts w:ascii="Times New Roman" w:hAnsi="Times New Roman" w:cs="Times New Roman"/>
                <w:b/>
                <w:sz w:val="14"/>
                <w:lang w:val="es-419"/>
              </w:rPr>
            </w:pPr>
          </w:p>
        </w:tc>
        <w:tc>
          <w:tcPr>
            <w:tcW w:w="1198" w:type="dxa"/>
            <w:vMerge/>
            <w:shd w:val="clear" w:color="auto" w:fill="D9D9D9" w:themeFill="background1" w:themeFillShade="D9"/>
            <w:vAlign w:val="center"/>
          </w:tcPr>
          <w:p w14:paraId="03EE63FA" w14:textId="77777777" w:rsidR="00F51B12" w:rsidRPr="009069C5" w:rsidRDefault="00F51B12" w:rsidP="00B54271">
            <w:pPr>
              <w:jc w:val="center"/>
              <w:rPr>
                <w:rFonts w:ascii="Times New Roman" w:hAnsi="Times New Roman" w:cs="Times New Roman"/>
                <w:b/>
                <w:sz w:val="14"/>
                <w:lang w:val="es-419"/>
              </w:rPr>
            </w:pPr>
          </w:p>
        </w:tc>
        <w:tc>
          <w:tcPr>
            <w:tcW w:w="1249" w:type="dxa"/>
            <w:vMerge/>
            <w:shd w:val="clear" w:color="auto" w:fill="D9D9D9" w:themeFill="background1" w:themeFillShade="D9"/>
            <w:vAlign w:val="center"/>
          </w:tcPr>
          <w:p w14:paraId="6B7E1FDF" w14:textId="77777777" w:rsidR="00F51B12" w:rsidRPr="009069C5" w:rsidRDefault="00F51B12" w:rsidP="00B54271">
            <w:pPr>
              <w:jc w:val="center"/>
              <w:rPr>
                <w:rFonts w:ascii="Times New Roman" w:hAnsi="Times New Roman" w:cs="Times New Roman"/>
                <w:b/>
                <w:sz w:val="14"/>
                <w:lang w:val="es-419"/>
              </w:rPr>
            </w:pPr>
          </w:p>
        </w:tc>
        <w:tc>
          <w:tcPr>
            <w:tcW w:w="236" w:type="dxa"/>
            <w:shd w:val="clear" w:color="auto" w:fill="D9D9D9" w:themeFill="background1" w:themeFillShade="D9"/>
            <w:vAlign w:val="center"/>
          </w:tcPr>
          <w:p w14:paraId="609994BD" w14:textId="77777777" w:rsidR="00F51B12" w:rsidRPr="009069C5" w:rsidRDefault="00F51B12" w:rsidP="00B54271">
            <w:pPr>
              <w:jc w:val="center"/>
              <w:rPr>
                <w:rFonts w:ascii="Times New Roman" w:hAnsi="Times New Roman" w:cs="Times New Roman"/>
                <w:b/>
                <w:sz w:val="14"/>
                <w:lang w:val="es-419"/>
              </w:rPr>
            </w:pPr>
          </w:p>
        </w:tc>
        <w:tc>
          <w:tcPr>
            <w:tcW w:w="236" w:type="dxa"/>
            <w:shd w:val="clear" w:color="auto" w:fill="D9D9D9" w:themeFill="background1" w:themeFillShade="D9"/>
            <w:vAlign w:val="center"/>
          </w:tcPr>
          <w:p w14:paraId="7EEBF1B2" w14:textId="77777777" w:rsidR="00F51B12" w:rsidRPr="009069C5" w:rsidRDefault="00F51B12" w:rsidP="00B54271">
            <w:pPr>
              <w:jc w:val="center"/>
              <w:rPr>
                <w:rFonts w:ascii="Times New Roman" w:hAnsi="Times New Roman" w:cs="Times New Roman"/>
                <w:b/>
                <w:sz w:val="14"/>
                <w:lang w:val="es-419"/>
              </w:rPr>
            </w:pPr>
          </w:p>
        </w:tc>
        <w:tc>
          <w:tcPr>
            <w:tcW w:w="236" w:type="dxa"/>
            <w:gridSpan w:val="2"/>
            <w:shd w:val="clear" w:color="auto" w:fill="D9D9D9" w:themeFill="background1" w:themeFillShade="D9"/>
            <w:vAlign w:val="center"/>
          </w:tcPr>
          <w:p w14:paraId="3CA42E1A" w14:textId="77777777" w:rsidR="00F51B12" w:rsidRPr="009069C5" w:rsidRDefault="00F51B12" w:rsidP="00B54271">
            <w:pPr>
              <w:jc w:val="center"/>
              <w:rPr>
                <w:rFonts w:ascii="Times New Roman" w:hAnsi="Times New Roman" w:cs="Times New Roman"/>
                <w:b/>
                <w:sz w:val="14"/>
                <w:lang w:val="es-419"/>
              </w:rPr>
            </w:pPr>
          </w:p>
        </w:tc>
        <w:tc>
          <w:tcPr>
            <w:tcW w:w="236" w:type="dxa"/>
            <w:shd w:val="clear" w:color="auto" w:fill="D9D9D9" w:themeFill="background1" w:themeFillShade="D9"/>
            <w:vAlign w:val="center"/>
          </w:tcPr>
          <w:p w14:paraId="01897FC7" w14:textId="77777777" w:rsidR="00F51B12" w:rsidRPr="009069C5" w:rsidRDefault="00F51B12" w:rsidP="00B54271">
            <w:pPr>
              <w:jc w:val="center"/>
              <w:rPr>
                <w:rFonts w:ascii="Times New Roman" w:hAnsi="Times New Roman" w:cs="Times New Roman"/>
                <w:b/>
                <w:sz w:val="14"/>
                <w:lang w:val="es-419"/>
              </w:rPr>
            </w:pPr>
          </w:p>
        </w:tc>
        <w:tc>
          <w:tcPr>
            <w:tcW w:w="236" w:type="dxa"/>
            <w:shd w:val="clear" w:color="auto" w:fill="D9D9D9" w:themeFill="background1" w:themeFillShade="D9"/>
            <w:vAlign w:val="center"/>
          </w:tcPr>
          <w:p w14:paraId="12F7B117" w14:textId="77777777" w:rsidR="00F51B12" w:rsidRPr="009069C5" w:rsidRDefault="00F51B12" w:rsidP="00B54271">
            <w:pPr>
              <w:jc w:val="center"/>
              <w:rPr>
                <w:rFonts w:ascii="Times New Roman" w:hAnsi="Times New Roman" w:cs="Times New Roman"/>
                <w:b/>
                <w:sz w:val="14"/>
                <w:lang w:val="es-419"/>
              </w:rPr>
            </w:pPr>
          </w:p>
        </w:tc>
        <w:tc>
          <w:tcPr>
            <w:tcW w:w="236" w:type="dxa"/>
            <w:gridSpan w:val="2"/>
            <w:shd w:val="clear" w:color="auto" w:fill="D9D9D9" w:themeFill="background1" w:themeFillShade="D9"/>
            <w:vAlign w:val="center"/>
          </w:tcPr>
          <w:p w14:paraId="435170E2" w14:textId="77777777" w:rsidR="00F51B12" w:rsidRPr="009069C5" w:rsidRDefault="00F51B12" w:rsidP="00B54271">
            <w:pPr>
              <w:jc w:val="center"/>
              <w:rPr>
                <w:rFonts w:ascii="Times New Roman" w:hAnsi="Times New Roman" w:cs="Times New Roman"/>
                <w:b/>
                <w:sz w:val="14"/>
                <w:lang w:val="es-419"/>
              </w:rPr>
            </w:pPr>
          </w:p>
        </w:tc>
        <w:tc>
          <w:tcPr>
            <w:tcW w:w="236" w:type="dxa"/>
            <w:shd w:val="clear" w:color="auto" w:fill="D9D9D9" w:themeFill="background1" w:themeFillShade="D9"/>
            <w:vAlign w:val="center"/>
          </w:tcPr>
          <w:p w14:paraId="266475EB" w14:textId="77777777" w:rsidR="00F51B12" w:rsidRPr="009069C5" w:rsidRDefault="00F51B12" w:rsidP="00B54271">
            <w:pPr>
              <w:jc w:val="center"/>
              <w:rPr>
                <w:rFonts w:ascii="Times New Roman" w:hAnsi="Times New Roman" w:cs="Times New Roman"/>
                <w:b/>
                <w:sz w:val="14"/>
                <w:lang w:val="es-419"/>
              </w:rPr>
            </w:pPr>
          </w:p>
        </w:tc>
        <w:tc>
          <w:tcPr>
            <w:tcW w:w="236" w:type="dxa"/>
            <w:shd w:val="clear" w:color="auto" w:fill="D9D9D9" w:themeFill="background1" w:themeFillShade="D9"/>
            <w:vAlign w:val="center"/>
          </w:tcPr>
          <w:p w14:paraId="770C7210" w14:textId="77777777" w:rsidR="00F51B12" w:rsidRPr="009069C5" w:rsidRDefault="00F51B12" w:rsidP="00B54271">
            <w:pPr>
              <w:jc w:val="center"/>
              <w:rPr>
                <w:rFonts w:ascii="Times New Roman" w:hAnsi="Times New Roman" w:cs="Times New Roman"/>
                <w:b/>
                <w:sz w:val="14"/>
                <w:lang w:val="es-419"/>
              </w:rPr>
            </w:pPr>
          </w:p>
        </w:tc>
        <w:tc>
          <w:tcPr>
            <w:tcW w:w="236" w:type="dxa"/>
            <w:gridSpan w:val="2"/>
            <w:shd w:val="clear" w:color="auto" w:fill="D9D9D9" w:themeFill="background1" w:themeFillShade="D9"/>
            <w:vAlign w:val="center"/>
          </w:tcPr>
          <w:p w14:paraId="3380CAC5" w14:textId="77777777" w:rsidR="00F51B12" w:rsidRPr="009069C5" w:rsidRDefault="00F51B12" w:rsidP="00B54271">
            <w:pPr>
              <w:jc w:val="center"/>
              <w:rPr>
                <w:rFonts w:ascii="Times New Roman" w:hAnsi="Times New Roman" w:cs="Times New Roman"/>
                <w:b/>
                <w:sz w:val="14"/>
                <w:lang w:val="es-419"/>
              </w:rPr>
            </w:pPr>
          </w:p>
        </w:tc>
        <w:tc>
          <w:tcPr>
            <w:tcW w:w="236" w:type="dxa"/>
            <w:shd w:val="clear" w:color="auto" w:fill="D9D9D9" w:themeFill="background1" w:themeFillShade="D9"/>
            <w:vAlign w:val="center"/>
          </w:tcPr>
          <w:p w14:paraId="6EEFC440" w14:textId="77777777" w:rsidR="00F51B12" w:rsidRPr="009069C5" w:rsidRDefault="00F51B12" w:rsidP="00B54271">
            <w:pPr>
              <w:jc w:val="center"/>
              <w:rPr>
                <w:rFonts w:ascii="Times New Roman" w:hAnsi="Times New Roman" w:cs="Times New Roman"/>
                <w:b/>
                <w:sz w:val="14"/>
                <w:lang w:val="es-419"/>
              </w:rPr>
            </w:pPr>
          </w:p>
        </w:tc>
        <w:tc>
          <w:tcPr>
            <w:tcW w:w="236" w:type="dxa"/>
            <w:shd w:val="clear" w:color="auto" w:fill="D9D9D9" w:themeFill="background1" w:themeFillShade="D9"/>
            <w:vAlign w:val="center"/>
          </w:tcPr>
          <w:p w14:paraId="7F48BF89" w14:textId="77777777" w:rsidR="00F51B12" w:rsidRPr="009069C5" w:rsidRDefault="00F51B12" w:rsidP="00B54271">
            <w:pPr>
              <w:jc w:val="center"/>
              <w:rPr>
                <w:rFonts w:ascii="Times New Roman" w:hAnsi="Times New Roman" w:cs="Times New Roman"/>
                <w:b/>
                <w:sz w:val="14"/>
                <w:lang w:val="es-419"/>
              </w:rPr>
            </w:pPr>
          </w:p>
        </w:tc>
        <w:tc>
          <w:tcPr>
            <w:tcW w:w="244" w:type="dxa"/>
            <w:gridSpan w:val="2"/>
            <w:shd w:val="clear" w:color="auto" w:fill="D9D9D9" w:themeFill="background1" w:themeFillShade="D9"/>
            <w:vAlign w:val="center"/>
          </w:tcPr>
          <w:p w14:paraId="24E8E761" w14:textId="77777777" w:rsidR="00F51B12" w:rsidRPr="009069C5" w:rsidRDefault="00F51B12" w:rsidP="00B54271">
            <w:pPr>
              <w:jc w:val="center"/>
              <w:rPr>
                <w:rFonts w:ascii="Times New Roman" w:hAnsi="Times New Roman" w:cs="Times New Roman"/>
                <w:b/>
                <w:sz w:val="14"/>
                <w:lang w:val="es-419"/>
              </w:rPr>
            </w:pPr>
          </w:p>
        </w:tc>
        <w:tc>
          <w:tcPr>
            <w:tcW w:w="1024" w:type="dxa"/>
            <w:gridSpan w:val="2"/>
            <w:shd w:val="clear" w:color="auto" w:fill="D9D9D9" w:themeFill="background1" w:themeFillShade="D9"/>
            <w:vAlign w:val="center"/>
          </w:tcPr>
          <w:p w14:paraId="16012A6A" w14:textId="77777777" w:rsidR="00F51B12" w:rsidRPr="009069C5" w:rsidRDefault="00F51B12" w:rsidP="00B54271">
            <w:pPr>
              <w:jc w:val="center"/>
              <w:rPr>
                <w:rFonts w:ascii="Times New Roman" w:hAnsi="Times New Roman" w:cs="Times New Roman"/>
                <w:b/>
                <w:sz w:val="14"/>
                <w:lang w:val="es-419"/>
              </w:rPr>
            </w:pPr>
          </w:p>
        </w:tc>
        <w:tc>
          <w:tcPr>
            <w:tcW w:w="923" w:type="dxa"/>
            <w:shd w:val="clear" w:color="auto" w:fill="D9D9D9" w:themeFill="background1" w:themeFillShade="D9"/>
            <w:vAlign w:val="center"/>
          </w:tcPr>
          <w:p w14:paraId="45C4E47F" w14:textId="77777777" w:rsidR="00F51B12" w:rsidRPr="009069C5" w:rsidRDefault="00F51B12" w:rsidP="00B54271">
            <w:pPr>
              <w:jc w:val="center"/>
              <w:rPr>
                <w:rFonts w:ascii="Times New Roman" w:hAnsi="Times New Roman" w:cs="Times New Roman"/>
                <w:b/>
                <w:sz w:val="14"/>
                <w:lang w:val="es-419"/>
              </w:rPr>
            </w:pPr>
          </w:p>
        </w:tc>
        <w:tc>
          <w:tcPr>
            <w:tcW w:w="848" w:type="dxa"/>
            <w:shd w:val="clear" w:color="auto" w:fill="D9D9D9" w:themeFill="background1" w:themeFillShade="D9"/>
            <w:vAlign w:val="center"/>
          </w:tcPr>
          <w:p w14:paraId="2D7EBA9F" w14:textId="77777777" w:rsidR="00F51B12" w:rsidRPr="009069C5" w:rsidRDefault="00F51B12" w:rsidP="00B54271">
            <w:pPr>
              <w:jc w:val="center"/>
              <w:rPr>
                <w:rFonts w:ascii="Times New Roman" w:hAnsi="Times New Roman" w:cs="Times New Roman"/>
                <w:b/>
                <w:sz w:val="14"/>
                <w:lang w:val="es-419"/>
              </w:rPr>
            </w:pPr>
          </w:p>
        </w:tc>
      </w:tr>
      <w:tr w:rsidR="00F51B12" w:rsidRPr="009069C5" w14:paraId="5A93849C" w14:textId="77777777" w:rsidTr="00B54271">
        <w:trPr>
          <w:trHeight w:val="737"/>
          <w:jc w:val="center"/>
        </w:trPr>
        <w:tc>
          <w:tcPr>
            <w:tcW w:w="1480" w:type="dxa"/>
            <w:vAlign w:val="center"/>
          </w:tcPr>
          <w:p w14:paraId="773EA562"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12.1 Gestión del plan anual de compras y contrataciones (PACC)</w:t>
            </w:r>
          </w:p>
        </w:tc>
        <w:tc>
          <w:tcPr>
            <w:tcW w:w="1305" w:type="dxa"/>
            <w:vAlign w:val="center"/>
          </w:tcPr>
          <w:p w14:paraId="395B8621"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90% de los procesos de Compras y Contrataciones del Año implementados</w:t>
            </w:r>
          </w:p>
        </w:tc>
        <w:tc>
          <w:tcPr>
            <w:tcW w:w="1145" w:type="dxa"/>
            <w:vAlign w:val="center"/>
          </w:tcPr>
          <w:p w14:paraId="07357EA0"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Porcentaje de procesos de Compras y Contrataciones realizadas</w:t>
            </w:r>
          </w:p>
        </w:tc>
        <w:tc>
          <w:tcPr>
            <w:tcW w:w="1178" w:type="dxa"/>
            <w:vAlign w:val="center"/>
          </w:tcPr>
          <w:p w14:paraId="2A47836A"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Informe de ejecución del PACC</w:t>
            </w:r>
          </w:p>
        </w:tc>
        <w:tc>
          <w:tcPr>
            <w:tcW w:w="1156" w:type="dxa"/>
            <w:vAlign w:val="center"/>
          </w:tcPr>
          <w:p w14:paraId="14893155" w14:textId="77777777" w:rsidR="00F51B12" w:rsidRPr="009069C5" w:rsidRDefault="00F51B12" w:rsidP="00B54271">
            <w:pPr>
              <w:rPr>
                <w:rFonts w:ascii="Times New Roman" w:hAnsi="Times New Roman" w:cs="Times New Roman"/>
                <w:sz w:val="14"/>
                <w:lang w:val="es-419"/>
              </w:rPr>
            </w:pPr>
          </w:p>
        </w:tc>
        <w:tc>
          <w:tcPr>
            <w:tcW w:w="1309" w:type="dxa"/>
            <w:vAlign w:val="center"/>
          </w:tcPr>
          <w:p w14:paraId="6E3649B7"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12.1.1 Elaboración de informe de ejecución del PACC</w:t>
            </w:r>
          </w:p>
        </w:tc>
        <w:tc>
          <w:tcPr>
            <w:tcW w:w="1440" w:type="dxa"/>
            <w:vAlign w:val="center"/>
          </w:tcPr>
          <w:p w14:paraId="33B6E865"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Equipos de Compras</w:t>
            </w:r>
          </w:p>
        </w:tc>
        <w:tc>
          <w:tcPr>
            <w:tcW w:w="1328" w:type="dxa"/>
            <w:vAlign w:val="center"/>
          </w:tcPr>
          <w:p w14:paraId="0AFE285C"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Informe Recibido </w:t>
            </w:r>
          </w:p>
        </w:tc>
        <w:tc>
          <w:tcPr>
            <w:tcW w:w="1198" w:type="dxa"/>
            <w:vAlign w:val="center"/>
          </w:tcPr>
          <w:p w14:paraId="535F17B4"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Disminución en el presupuesto institucional</w:t>
            </w:r>
          </w:p>
        </w:tc>
        <w:tc>
          <w:tcPr>
            <w:tcW w:w="1249" w:type="dxa"/>
            <w:vAlign w:val="center"/>
          </w:tcPr>
          <w:p w14:paraId="021D3CC5"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Readecuar Presupuestos y PACC.</w:t>
            </w:r>
          </w:p>
        </w:tc>
        <w:tc>
          <w:tcPr>
            <w:tcW w:w="236" w:type="dxa"/>
            <w:shd w:val="clear" w:color="auto" w:fill="BEBEBE" w:themeFill="text2" w:themeFillTint="66"/>
            <w:vAlign w:val="center"/>
          </w:tcPr>
          <w:p w14:paraId="36B10604" w14:textId="77777777" w:rsidR="00F51B12" w:rsidRPr="009069C5" w:rsidRDefault="00F51B12" w:rsidP="00B54271">
            <w:pPr>
              <w:rPr>
                <w:rFonts w:ascii="Times New Roman" w:hAnsi="Times New Roman" w:cs="Times New Roman"/>
                <w:sz w:val="14"/>
                <w:lang w:val="es-419"/>
              </w:rPr>
            </w:pPr>
          </w:p>
        </w:tc>
        <w:tc>
          <w:tcPr>
            <w:tcW w:w="236" w:type="dxa"/>
            <w:vAlign w:val="center"/>
          </w:tcPr>
          <w:p w14:paraId="4040A6FD"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FFFFFF" w:themeFill="background1"/>
            <w:vAlign w:val="center"/>
          </w:tcPr>
          <w:p w14:paraId="0B531918"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DF677C0" w14:textId="77777777" w:rsidR="00F51B12" w:rsidRPr="009069C5" w:rsidRDefault="00F51B12" w:rsidP="00B54271">
            <w:pPr>
              <w:rPr>
                <w:rFonts w:ascii="Times New Roman" w:hAnsi="Times New Roman" w:cs="Times New Roman"/>
                <w:sz w:val="14"/>
                <w:lang w:val="es-419"/>
              </w:rPr>
            </w:pPr>
          </w:p>
        </w:tc>
        <w:tc>
          <w:tcPr>
            <w:tcW w:w="236" w:type="dxa"/>
            <w:vAlign w:val="center"/>
          </w:tcPr>
          <w:p w14:paraId="435CC5E9" w14:textId="77777777" w:rsidR="00F51B12" w:rsidRPr="009069C5" w:rsidRDefault="00F51B12" w:rsidP="00B54271">
            <w:pPr>
              <w:rPr>
                <w:rFonts w:ascii="Times New Roman" w:hAnsi="Times New Roman" w:cs="Times New Roman"/>
                <w:sz w:val="14"/>
                <w:lang w:val="es-419"/>
              </w:rPr>
            </w:pPr>
          </w:p>
        </w:tc>
        <w:tc>
          <w:tcPr>
            <w:tcW w:w="236" w:type="dxa"/>
            <w:gridSpan w:val="2"/>
            <w:vAlign w:val="center"/>
          </w:tcPr>
          <w:p w14:paraId="59214838"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CDC7E9B" w14:textId="77777777" w:rsidR="00F51B12" w:rsidRPr="009069C5" w:rsidRDefault="00F51B12" w:rsidP="00B54271">
            <w:pPr>
              <w:rPr>
                <w:rFonts w:ascii="Times New Roman" w:hAnsi="Times New Roman" w:cs="Times New Roman"/>
                <w:sz w:val="14"/>
                <w:lang w:val="es-419"/>
              </w:rPr>
            </w:pPr>
          </w:p>
        </w:tc>
        <w:tc>
          <w:tcPr>
            <w:tcW w:w="236" w:type="dxa"/>
            <w:vAlign w:val="center"/>
          </w:tcPr>
          <w:p w14:paraId="61F20096" w14:textId="77777777" w:rsidR="00F51B12" w:rsidRPr="009069C5" w:rsidRDefault="00F51B12" w:rsidP="00B54271">
            <w:pPr>
              <w:rPr>
                <w:rFonts w:ascii="Times New Roman" w:hAnsi="Times New Roman" w:cs="Times New Roman"/>
                <w:sz w:val="14"/>
                <w:lang w:val="es-419"/>
              </w:rPr>
            </w:pPr>
          </w:p>
        </w:tc>
        <w:tc>
          <w:tcPr>
            <w:tcW w:w="236" w:type="dxa"/>
            <w:gridSpan w:val="2"/>
            <w:vAlign w:val="center"/>
          </w:tcPr>
          <w:p w14:paraId="1C0D5323"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63B149F" w14:textId="77777777" w:rsidR="00F51B12" w:rsidRPr="009069C5" w:rsidRDefault="00F51B12" w:rsidP="00B54271">
            <w:pPr>
              <w:rPr>
                <w:rFonts w:ascii="Times New Roman" w:hAnsi="Times New Roman" w:cs="Times New Roman"/>
                <w:sz w:val="14"/>
                <w:lang w:val="es-419"/>
              </w:rPr>
            </w:pPr>
          </w:p>
        </w:tc>
        <w:tc>
          <w:tcPr>
            <w:tcW w:w="236" w:type="dxa"/>
            <w:vAlign w:val="center"/>
          </w:tcPr>
          <w:p w14:paraId="6392E65C" w14:textId="77777777" w:rsidR="00F51B12" w:rsidRPr="009069C5" w:rsidRDefault="00F51B12" w:rsidP="00B54271">
            <w:pPr>
              <w:rPr>
                <w:rFonts w:ascii="Times New Roman" w:hAnsi="Times New Roman" w:cs="Times New Roman"/>
                <w:sz w:val="14"/>
                <w:lang w:val="es-419"/>
              </w:rPr>
            </w:pPr>
          </w:p>
        </w:tc>
        <w:tc>
          <w:tcPr>
            <w:tcW w:w="244" w:type="dxa"/>
            <w:gridSpan w:val="2"/>
            <w:vAlign w:val="center"/>
          </w:tcPr>
          <w:p w14:paraId="159C4605" w14:textId="77777777" w:rsidR="00F51B12" w:rsidRPr="009069C5" w:rsidRDefault="00F51B12" w:rsidP="00B54271">
            <w:pPr>
              <w:rPr>
                <w:rFonts w:ascii="Times New Roman" w:hAnsi="Times New Roman" w:cs="Times New Roman"/>
                <w:sz w:val="14"/>
                <w:lang w:val="es-419"/>
              </w:rPr>
            </w:pPr>
          </w:p>
        </w:tc>
        <w:tc>
          <w:tcPr>
            <w:tcW w:w="1024" w:type="dxa"/>
            <w:gridSpan w:val="2"/>
            <w:vAlign w:val="center"/>
          </w:tcPr>
          <w:p w14:paraId="2736E531" w14:textId="77777777" w:rsidR="00F51B12" w:rsidRPr="009069C5" w:rsidRDefault="00F51B12" w:rsidP="00B54271">
            <w:pPr>
              <w:rPr>
                <w:rFonts w:ascii="Times New Roman" w:hAnsi="Times New Roman" w:cs="Times New Roman"/>
                <w:sz w:val="14"/>
                <w:lang w:val="es-419"/>
              </w:rPr>
            </w:pPr>
          </w:p>
        </w:tc>
        <w:tc>
          <w:tcPr>
            <w:tcW w:w="923" w:type="dxa"/>
            <w:vAlign w:val="center"/>
          </w:tcPr>
          <w:p w14:paraId="00034532"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848" w:type="dxa"/>
            <w:vAlign w:val="center"/>
          </w:tcPr>
          <w:p w14:paraId="18825214" w14:textId="77777777" w:rsidR="00F51B12" w:rsidRPr="009069C5" w:rsidRDefault="00F51B12" w:rsidP="00B54271">
            <w:pPr>
              <w:rPr>
                <w:rFonts w:ascii="Times New Roman" w:hAnsi="Times New Roman" w:cs="Times New Roman"/>
                <w:sz w:val="14"/>
                <w:lang w:val="es-419"/>
              </w:rPr>
            </w:pPr>
          </w:p>
        </w:tc>
      </w:tr>
      <w:tr w:rsidR="00F51B12" w:rsidRPr="009069C5" w14:paraId="77A2255B" w14:textId="77777777" w:rsidTr="00B54271">
        <w:trPr>
          <w:trHeight w:val="467"/>
          <w:jc w:val="center"/>
        </w:trPr>
        <w:tc>
          <w:tcPr>
            <w:tcW w:w="1480" w:type="dxa"/>
            <w:vMerge w:val="restart"/>
            <w:vAlign w:val="center"/>
          </w:tcPr>
          <w:p w14:paraId="685336F0"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12.2 Suministrar a la OAI los documentos requeridos para </w:t>
            </w:r>
            <w:r w:rsidRPr="009069C5">
              <w:rPr>
                <w:rFonts w:ascii="Times New Roman" w:hAnsi="Times New Roman" w:cs="Times New Roman"/>
                <w:sz w:val="14"/>
                <w:lang w:val="es-419"/>
              </w:rPr>
              <w:lastRenderedPageBreak/>
              <w:t>alimentar el portal de transparencia de la institución</w:t>
            </w:r>
          </w:p>
        </w:tc>
        <w:tc>
          <w:tcPr>
            <w:tcW w:w="1305" w:type="dxa"/>
            <w:vMerge w:val="restart"/>
            <w:vAlign w:val="center"/>
          </w:tcPr>
          <w:p w14:paraId="5B6F8AAC"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lastRenderedPageBreak/>
              <w:t xml:space="preserve">100% de los documentos e informaciones </w:t>
            </w:r>
            <w:r w:rsidRPr="009069C5">
              <w:rPr>
                <w:rFonts w:ascii="Times New Roman" w:hAnsi="Times New Roman" w:cs="Times New Roman"/>
                <w:sz w:val="14"/>
                <w:lang w:val="es-419"/>
              </w:rPr>
              <w:lastRenderedPageBreak/>
              <w:t>requeridas enviadas a la OAI oportunamente</w:t>
            </w:r>
          </w:p>
        </w:tc>
        <w:tc>
          <w:tcPr>
            <w:tcW w:w="1145" w:type="dxa"/>
            <w:vMerge w:val="restart"/>
            <w:vAlign w:val="center"/>
          </w:tcPr>
          <w:p w14:paraId="6127E17E"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lastRenderedPageBreak/>
              <w:t xml:space="preserve">Porcentaje de procesos enviados a la </w:t>
            </w:r>
            <w:r w:rsidRPr="009069C5">
              <w:rPr>
                <w:rFonts w:ascii="Times New Roman" w:hAnsi="Times New Roman" w:cs="Times New Roman"/>
                <w:sz w:val="14"/>
                <w:lang w:val="es-419"/>
              </w:rPr>
              <w:lastRenderedPageBreak/>
              <w:t>OAI y publicados en el portal transparencia institución</w:t>
            </w:r>
          </w:p>
        </w:tc>
        <w:tc>
          <w:tcPr>
            <w:tcW w:w="1178" w:type="dxa"/>
            <w:vMerge w:val="restart"/>
            <w:vAlign w:val="center"/>
          </w:tcPr>
          <w:p w14:paraId="52028606"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lastRenderedPageBreak/>
              <w:t xml:space="preserve">Procesos de compras y contrataciones </w:t>
            </w:r>
            <w:r w:rsidRPr="009069C5">
              <w:rPr>
                <w:rFonts w:ascii="Times New Roman" w:hAnsi="Times New Roman" w:cs="Times New Roman"/>
                <w:sz w:val="14"/>
                <w:lang w:val="es-419"/>
              </w:rPr>
              <w:lastRenderedPageBreak/>
              <w:t>publicados en la OAI y el Portal de Transparencia del Ministerio de Agricultura</w:t>
            </w:r>
          </w:p>
        </w:tc>
        <w:tc>
          <w:tcPr>
            <w:tcW w:w="1156" w:type="dxa"/>
            <w:vMerge w:val="restart"/>
            <w:vAlign w:val="center"/>
          </w:tcPr>
          <w:p w14:paraId="45DC798F" w14:textId="77777777" w:rsidR="00F51B12" w:rsidRPr="009069C5" w:rsidRDefault="00F51B12" w:rsidP="00B54271">
            <w:pPr>
              <w:rPr>
                <w:rFonts w:ascii="Times New Roman" w:hAnsi="Times New Roman" w:cs="Times New Roman"/>
                <w:sz w:val="14"/>
                <w:lang w:val="es-419"/>
              </w:rPr>
            </w:pPr>
          </w:p>
        </w:tc>
        <w:tc>
          <w:tcPr>
            <w:tcW w:w="1309" w:type="dxa"/>
            <w:vAlign w:val="center"/>
          </w:tcPr>
          <w:p w14:paraId="36303393"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12.2.1 Remisión de listado de procesos publicados</w:t>
            </w:r>
          </w:p>
        </w:tc>
        <w:tc>
          <w:tcPr>
            <w:tcW w:w="1440" w:type="dxa"/>
            <w:vAlign w:val="center"/>
          </w:tcPr>
          <w:p w14:paraId="723752F6"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Compras y contrataciones</w:t>
            </w:r>
          </w:p>
        </w:tc>
        <w:tc>
          <w:tcPr>
            <w:tcW w:w="1328" w:type="dxa"/>
            <w:vAlign w:val="center"/>
          </w:tcPr>
          <w:p w14:paraId="4F7688EC"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Listado de procesos de compras, correo electrónico</w:t>
            </w:r>
          </w:p>
        </w:tc>
        <w:tc>
          <w:tcPr>
            <w:tcW w:w="1198" w:type="dxa"/>
            <w:vMerge w:val="restart"/>
            <w:vAlign w:val="center"/>
          </w:tcPr>
          <w:p w14:paraId="116FB2C2"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Informaciones remitidas incompletas, </w:t>
            </w:r>
            <w:r w:rsidRPr="009069C5">
              <w:rPr>
                <w:rFonts w:ascii="Times New Roman" w:hAnsi="Times New Roman" w:cs="Times New Roman"/>
                <w:sz w:val="14"/>
                <w:lang w:val="es-419"/>
              </w:rPr>
              <w:lastRenderedPageBreak/>
              <w:t>incorrectas o que no cumplen con los estándares</w:t>
            </w:r>
          </w:p>
        </w:tc>
        <w:tc>
          <w:tcPr>
            <w:tcW w:w="1249" w:type="dxa"/>
            <w:vMerge w:val="restart"/>
            <w:vAlign w:val="center"/>
          </w:tcPr>
          <w:p w14:paraId="05297AF8"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lastRenderedPageBreak/>
              <w:t xml:space="preserve">Revisión de las informaciones </w:t>
            </w:r>
            <w:r w:rsidRPr="009069C5">
              <w:rPr>
                <w:rFonts w:ascii="Times New Roman" w:hAnsi="Times New Roman" w:cs="Times New Roman"/>
                <w:sz w:val="14"/>
                <w:lang w:val="es-419"/>
              </w:rPr>
              <w:lastRenderedPageBreak/>
              <w:t>remitidas por el Superior y la RAI</w:t>
            </w:r>
          </w:p>
        </w:tc>
        <w:tc>
          <w:tcPr>
            <w:tcW w:w="236" w:type="dxa"/>
            <w:shd w:val="clear" w:color="auto" w:fill="BEBEBE" w:themeFill="text2" w:themeFillTint="66"/>
            <w:vAlign w:val="center"/>
          </w:tcPr>
          <w:p w14:paraId="235F424E"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87F6562"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A61192C"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A0F8C25"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1803525"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1E838DC8"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7E2F41E"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8BC0129"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7F8548B3"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742EDD1"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DAA4F42" w14:textId="77777777" w:rsidR="00F51B12" w:rsidRPr="009069C5" w:rsidRDefault="00F51B12"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29AF52C5" w14:textId="77777777" w:rsidR="00F51B12" w:rsidRPr="009069C5" w:rsidRDefault="00F51B12" w:rsidP="00B54271">
            <w:pPr>
              <w:rPr>
                <w:rFonts w:ascii="Times New Roman" w:hAnsi="Times New Roman" w:cs="Times New Roman"/>
                <w:sz w:val="14"/>
                <w:lang w:val="es-419"/>
              </w:rPr>
            </w:pPr>
          </w:p>
        </w:tc>
        <w:tc>
          <w:tcPr>
            <w:tcW w:w="1024" w:type="dxa"/>
            <w:gridSpan w:val="2"/>
            <w:vAlign w:val="center"/>
          </w:tcPr>
          <w:p w14:paraId="46072775" w14:textId="77777777" w:rsidR="00F51B12" w:rsidRPr="009069C5" w:rsidRDefault="00F51B12" w:rsidP="00B54271">
            <w:pPr>
              <w:rPr>
                <w:rFonts w:ascii="Times New Roman" w:hAnsi="Times New Roman" w:cs="Times New Roman"/>
                <w:sz w:val="14"/>
                <w:lang w:val="es-419"/>
              </w:rPr>
            </w:pPr>
          </w:p>
        </w:tc>
        <w:tc>
          <w:tcPr>
            <w:tcW w:w="923" w:type="dxa"/>
            <w:vAlign w:val="center"/>
          </w:tcPr>
          <w:p w14:paraId="1B818FD1"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848" w:type="dxa"/>
            <w:vAlign w:val="center"/>
          </w:tcPr>
          <w:p w14:paraId="5477165F" w14:textId="77777777" w:rsidR="00F51B12" w:rsidRPr="009069C5" w:rsidRDefault="00F51B12" w:rsidP="00B54271">
            <w:pPr>
              <w:rPr>
                <w:rFonts w:ascii="Times New Roman" w:hAnsi="Times New Roman" w:cs="Times New Roman"/>
                <w:sz w:val="14"/>
                <w:lang w:val="es-419"/>
              </w:rPr>
            </w:pPr>
          </w:p>
        </w:tc>
      </w:tr>
      <w:tr w:rsidR="00F51B12" w:rsidRPr="009069C5" w14:paraId="78146656" w14:textId="77777777" w:rsidTr="00B54271">
        <w:trPr>
          <w:trHeight w:val="795"/>
          <w:jc w:val="center"/>
        </w:trPr>
        <w:tc>
          <w:tcPr>
            <w:tcW w:w="1480" w:type="dxa"/>
            <w:vMerge/>
            <w:vAlign w:val="center"/>
          </w:tcPr>
          <w:p w14:paraId="22801503" w14:textId="77777777" w:rsidR="00F51B12" w:rsidRPr="009069C5" w:rsidRDefault="00F51B12" w:rsidP="00B54271">
            <w:pPr>
              <w:rPr>
                <w:rFonts w:ascii="Times New Roman" w:hAnsi="Times New Roman" w:cs="Times New Roman"/>
                <w:sz w:val="14"/>
                <w:lang w:val="es-419"/>
              </w:rPr>
            </w:pPr>
          </w:p>
        </w:tc>
        <w:tc>
          <w:tcPr>
            <w:tcW w:w="1305" w:type="dxa"/>
            <w:vMerge/>
            <w:vAlign w:val="center"/>
          </w:tcPr>
          <w:p w14:paraId="26B2DECC" w14:textId="77777777" w:rsidR="00F51B12" w:rsidRPr="009069C5" w:rsidRDefault="00F51B12" w:rsidP="00B54271">
            <w:pPr>
              <w:rPr>
                <w:rFonts w:ascii="Times New Roman" w:hAnsi="Times New Roman" w:cs="Times New Roman"/>
                <w:sz w:val="14"/>
                <w:lang w:val="es-419"/>
              </w:rPr>
            </w:pPr>
          </w:p>
        </w:tc>
        <w:tc>
          <w:tcPr>
            <w:tcW w:w="1145" w:type="dxa"/>
            <w:vMerge/>
            <w:vAlign w:val="center"/>
          </w:tcPr>
          <w:p w14:paraId="3719EF42" w14:textId="77777777" w:rsidR="00F51B12" w:rsidRPr="009069C5" w:rsidRDefault="00F51B12" w:rsidP="00B54271">
            <w:pPr>
              <w:rPr>
                <w:rFonts w:ascii="Times New Roman" w:hAnsi="Times New Roman" w:cs="Times New Roman"/>
                <w:sz w:val="14"/>
                <w:lang w:val="es-419"/>
              </w:rPr>
            </w:pPr>
          </w:p>
        </w:tc>
        <w:tc>
          <w:tcPr>
            <w:tcW w:w="1178" w:type="dxa"/>
            <w:vMerge/>
            <w:vAlign w:val="center"/>
          </w:tcPr>
          <w:p w14:paraId="78FC84D3" w14:textId="77777777" w:rsidR="00F51B12" w:rsidRPr="009069C5" w:rsidRDefault="00F51B12" w:rsidP="00B54271">
            <w:pPr>
              <w:rPr>
                <w:rFonts w:ascii="Times New Roman" w:hAnsi="Times New Roman" w:cs="Times New Roman"/>
                <w:sz w:val="14"/>
                <w:lang w:val="es-419"/>
              </w:rPr>
            </w:pPr>
          </w:p>
        </w:tc>
        <w:tc>
          <w:tcPr>
            <w:tcW w:w="1156" w:type="dxa"/>
            <w:vMerge/>
            <w:vAlign w:val="center"/>
          </w:tcPr>
          <w:p w14:paraId="0A80884B" w14:textId="77777777" w:rsidR="00F51B12" w:rsidRPr="009069C5" w:rsidRDefault="00F51B12" w:rsidP="00B54271">
            <w:pPr>
              <w:rPr>
                <w:rFonts w:ascii="Times New Roman" w:hAnsi="Times New Roman" w:cs="Times New Roman"/>
                <w:sz w:val="14"/>
                <w:lang w:val="es-419"/>
              </w:rPr>
            </w:pPr>
          </w:p>
        </w:tc>
        <w:tc>
          <w:tcPr>
            <w:tcW w:w="1309" w:type="dxa"/>
            <w:vAlign w:val="center"/>
          </w:tcPr>
          <w:p w14:paraId="7FF95F9D"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12.2.2 Enviar expedientes escaneados de los procesos de compra</w:t>
            </w:r>
          </w:p>
        </w:tc>
        <w:tc>
          <w:tcPr>
            <w:tcW w:w="1440" w:type="dxa"/>
            <w:vAlign w:val="center"/>
          </w:tcPr>
          <w:p w14:paraId="1CD5F6FC"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Equipos de Compras</w:t>
            </w:r>
          </w:p>
        </w:tc>
        <w:tc>
          <w:tcPr>
            <w:tcW w:w="1328" w:type="dxa"/>
            <w:vAlign w:val="center"/>
          </w:tcPr>
          <w:p w14:paraId="5770D938"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Correo electrónico </w:t>
            </w:r>
          </w:p>
        </w:tc>
        <w:tc>
          <w:tcPr>
            <w:tcW w:w="1198" w:type="dxa"/>
            <w:vMerge/>
            <w:vAlign w:val="center"/>
          </w:tcPr>
          <w:p w14:paraId="1F4A119D" w14:textId="77777777" w:rsidR="00F51B12" w:rsidRPr="009069C5" w:rsidRDefault="00F51B12" w:rsidP="00B54271">
            <w:pPr>
              <w:rPr>
                <w:rFonts w:ascii="Times New Roman" w:hAnsi="Times New Roman" w:cs="Times New Roman"/>
                <w:sz w:val="14"/>
                <w:lang w:val="es-419"/>
              </w:rPr>
            </w:pPr>
          </w:p>
        </w:tc>
        <w:tc>
          <w:tcPr>
            <w:tcW w:w="1249" w:type="dxa"/>
            <w:vMerge/>
            <w:vAlign w:val="center"/>
          </w:tcPr>
          <w:p w14:paraId="77926675"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671A012"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016BF43"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53B43652"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394BE7B"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C5C5498"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3D2611E0"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888A33A"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CEAD4A5"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7EC790F"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5ED1A5A"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418C9BD" w14:textId="77777777" w:rsidR="00F51B12" w:rsidRPr="009069C5" w:rsidRDefault="00F51B12"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45FFFF5F" w14:textId="77777777" w:rsidR="00F51B12" w:rsidRPr="009069C5" w:rsidRDefault="00F51B12" w:rsidP="00B54271">
            <w:pPr>
              <w:rPr>
                <w:rFonts w:ascii="Times New Roman" w:hAnsi="Times New Roman" w:cs="Times New Roman"/>
                <w:sz w:val="14"/>
                <w:lang w:val="es-419"/>
              </w:rPr>
            </w:pPr>
          </w:p>
        </w:tc>
        <w:tc>
          <w:tcPr>
            <w:tcW w:w="1024" w:type="dxa"/>
            <w:gridSpan w:val="2"/>
            <w:vAlign w:val="center"/>
          </w:tcPr>
          <w:p w14:paraId="08F4C3B2" w14:textId="77777777" w:rsidR="00F51B12" w:rsidRPr="009069C5" w:rsidRDefault="00F51B12" w:rsidP="00B54271">
            <w:pPr>
              <w:rPr>
                <w:rFonts w:ascii="Times New Roman" w:hAnsi="Times New Roman" w:cs="Times New Roman"/>
                <w:sz w:val="14"/>
                <w:lang w:val="es-419"/>
              </w:rPr>
            </w:pPr>
          </w:p>
        </w:tc>
        <w:tc>
          <w:tcPr>
            <w:tcW w:w="923" w:type="dxa"/>
            <w:vAlign w:val="center"/>
          </w:tcPr>
          <w:p w14:paraId="31043185"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848" w:type="dxa"/>
            <w:vAlign w:val="center"/>
          </w:tcPr>
          <w:p w14:paraId="08EC9B74" w14:textId="77777777" w:rsidR="00F51B12" w:rsidRPr="009069C5" w:rsidRDefault="00F51B12" w:rsidP="00B54271">
            <w:pPr>
              <w:rPr>
                <w:rFonts w:ascii="Times New Roman" w:hAnsi="Times New Roman" w:cs="Times New Roman"/>
                <w:sz w:val="14"/>
                <w:lang w:val="es-419"/>
              </w:rPr>
            </w:pPr>
          </w:p>
        </w:tc>
      </w:tr>
      <w:tr w:rsidR="00F51B12" w:rsidRPr="009069C5" w14:paraId="1898DA46" w14:textId="77777777" w:rsidTr="00B54271">
        <w:trPr>
          <w:trHeight w:val="795"/>
          <w:jc w:val="center"/>
        </w:trPr>
        <w:tc>
          <w:tcPr>
            <w:tcW w:w="1480" w:type="dxa"/>
            <w:vMerge/>
            <w:vAlign w:val="center"/>
          </w:tcPr>
          <w:p w14:paraId="41A6F019" w14:textId="77777777" w:rsidR="00F51B12" w:rsidRPr="009069C5" w:rsidRDefault="00F51B12" w:rsidP="00B54271">
            <w:pPr>
              <w:rPr>
                <w:rFonts w:ascii="Times New Roman" w:hAnsi="Times New Roman" w:cs="Times New Roman"/>
                <w:sz w:val="14"/>
                <w:lang w:val="es-419"/>
              </w:rPr>
            </w:pPr>
          </w:p>
        </w:tc>
        <w:tc>
          <w:tcPr>
            <w:tcW w:w="1305" w:type="dxa"/>
            <w:vMerge/>
            <w:vAlign w:val="center"/>
          </w:tcPr>
          <w:p w14:paraId="3C55B67D" w14:textId="77777777" w:rsidR="00F51B12" w:rsidRPr="009069C5" w:rsidRDefault="00F51B12" w:rsidP="00B54271">
            <w:pPr>
              <w:rPr>
                <w:rFonts w:ascii="Times New Roman" w:hAnsi="Times New Roman" w:cs="Times New Roman"/>
                <w:sz w:val="14"/>
                <w:lang w:val="es-419"/>
              </w:rPr>
            </w:pPr>
          </w:p>
        </w:tc>
        <w:tc>
          <w:tcPr>
            <w:tcW w:w="1145" w:type="dxa"/>
            <w:vMerge/>
            <w:vAlign w:val="center"/>
          </w:tcPr>
          <w:p w14:paraId="3F46B739" w14:textId="77777777" w:rsidR="00F51B12" w:rsidRPr="009069C5" w:rsidRDefault="00F51B12" w:rsidP="00B54271">
            <w:pPr>
              <w:rPr>
                <w:rFonts w:ascii="Times New Roman" w:hAnsi="Times New Roman" w:cs="Times New Roman"/>
                <w:sz w:val="14"/>
                <w:lang w:val="es-419"/>
              </w:rPr>
            </w:pPr>
          </w:p>
        </w:tc>
        <w:tc>
          <w:tcPr>
            <w:tcW w:w="1178" w:type="dxa"/>
            <w:vMerge/>
            <w:vAlign w:val="center"/>
          </w:tcPr>
          <w:p w14:paraId="16EFC912" w14:textId="77777777" w:rsidR="00F51B12" w:rsidRPr="009069C5" w:rsidRDefault="00F51B12" w:rsidP="00B54271">
            <w:pPr>
              <w:rPr>
                <w:rFonts w:ascii="Times New Roman" w:hAnsi="Times New Roman" w:cs="Times New Roman"/>
                <w:sz w:val="14"/>
                <w:lang w:val="es-419"/>
              </w:rPr>
            </w:pPr>
          </w:p>
        </w:tc>
        <w:tc>
          <w:tcPr>
            <w:tcW w:w="1156" w:type="dxa"/>
            <w:vMerge/>
            <w:vAlign w:val="center"/>
          </w:tcPr>
          <w:p w14:paraId="08017655" w14:textId="77777777" w:rsidR="00F51B12" w:rsidRPr="009069C5" w:rsidRDefault="00F51B12" w:rsidP="00B54271">
            <w:pPr>
              <w:rPr>
                <w:rFonts w:ascii="Times New Roman" w:hAnsi="Times New Roman" w:cs="Times New Roman"/>
                <w:sz w:val="14"/>
                <w:lang w:val="es-419"/>
              </w:rPr>
            </w:pPr>
          </w:p>
        </w:tc>
        <w:tc>
          <w:tcPr>
            <w:tcW w:w="1309" w:type="dxa"/>
            <w:vAlign w:val="center"/>
          </w:tcPr>
          <w:p w14:paraId="3B255699"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12.2.3 Remisión de informaciones o solicitud de información pública</w:t>
            </w:r>
          </w:p>
        </w:tc>
        <w:tc>
          <w:tcPr>
            <w:tcW w:w="1440" w:type="dxa"/>
            <w:vAlign w:val="center"/>
          </w:tcPr>
          <w:p w14:paraId="2277FC82"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Compras y contrataciones</w:t>
            </w:r>
          </w:p>
        </w:tc>
        <w:tc>
          <w:tcPr>
            <w:tcW w:w="1328" w:type="dxa"/>
            <w:vAlign w:val="center"/>
          </w:tcPr>
          <w:p w14:paraId="701EC14B"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Correo </w:t>
            </w:r>
          </w:p>
        </w:tc>
        <w:tc>
          <w:tcPr>
            <w:tcW w:w="1198" w:type="dxa"/>
            <w:vMerge/>
            <w:vAlign w:val="center"/>
          </w:tcPr>
          <w:p w14:paraId="66EA51AE" w14:textId="77777777" w:rsidR="00F51B12" w:rsidRPr="009069C5" w:rsidRDefault="00F51B12" w:rsidP="00B54271">
            <w:pPr>
              <w:rPr>
                <w:rFonts w:ascii="Times New Roman" w:hAnsi="Times New Roman" w:cs="Times New Roman"/>
                <w:sz w:val="14"/>
                <w:lang w:val="es-419"/>
              </w:rPr>
            </w:pPr>
          </w:p>
        </w:tc>
        <w:tc>
          <w:tcPr>
            <w:tcW w:w="1249" w:type="dxa"/>
            <w:vMerge/>
            <w:vAlign w:val="center"/>
          </w:tcPr>
          <w:p w14:paraId="464C6EBB"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D40D2B2"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AE003E8"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3F029DE5"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2702006"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2896B1D"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CDEDE58"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D04D99F"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E1D78B5"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BACB0B0"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B03305F"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4637D97" w14:textId="77777777" w:rsidR="00F51B12" w:rsidRPr="009069C5" w:rsidRDefault="00F51B12"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77D5AB7F" w14:textId="77777777" w:rsidR="00F51B12" w:rsidRPr="009069C5" w:rsidRDefault="00F51B12" w:rsidP="00B54271">
            <w:pPr>
              <w:rPr>
                <w:rFonts w:ascii="Times New Roman" w:hAnsi="Times New Roman" w:cs="Times New Roman"/>
                <w:sz w:val="14"/>
                <w:lang w:val="es-419"/>
              </w:rPr>
            </w:pPr>
          </w:p>
        </w:tc>
        <w:tc>
          <w:tcPr>
            <w:tcW w:w="1024" w:type="dxa"/>
            <w:gridSpan w:val="2"/>
            <w:vAlign w:val="center"/>
          </w:tcPr>
          <w:p w14:paraId="5B211654" w14:textId="77777777" w:rsidR="00F51B12" w:rsidRPr="009069C5" w:rsidRDefault="00F51B12" w:rsidP="00B54271">
            <w:pPr>
              <w:rPr>
                <w:rFonts w:ascii="Times New Roman" w:hAnsi="Times New Roman" w:cs="Times New Roman"/>
                <w:sz w:val="14"/>
                <w:lang w:val="es-419"/>
              </w:rPr>
            </w:pPr>
          </w:p>
        </w:tc>
        <w:tc>
          <w:tcPr>
            <w:tcW w:w="923" w:type="dxa"/>
            <w:vAlign w:val="center"/>
          </w:tcPr>
          <w:p w14:paraId="1F6283A3"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848" w:type="dxa"/>
            <w:vAlign w:val="center"/>
          </w:tcPr>
          <w:p w14:paraId="2160C601" w14:textId="77777777" w:rsidR="00F51B12" w:rsidRPr="009069C5" w:rsidRDefault="00F51B12" w:rsidP="00B54271">
            <w:pPr>
              <w:rPr>
                <w:rFonts w:ascii="Times New Roman" w:hAnsi="Times New Roman" w:cs="Times New Roman"/>
                <w:sz w:val="14"/>
                <w:lang w:val="es-419"/>
              </w:rPr>
            </w:pPr>
          </w:p>
        </w:tc>
      </w:tr>
      <w:tr w:rsidR="00F51B12" w:rsidRPr="009069C5" w14:paraId="19DE320E" w14:textId="77777777" w:rsidTr="00B54271">
        <w:trPr>
          <w:trHeight w:val="493"/>
          <w:jc w:val="center"/>
        </w:trPr>
        <w:tc>
          <w:tcPr>
            <w:tcW w:w="1480" w:type="dxa"/>
            <w:vMerge w:val="restart"/>
            <w:vAlign w:val="center"/>
          </w:tcPr>
          <w:p w14:paraId="3AFA74F7"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12.3 Gestión de procesos en el portal transaccional de la DGCP</w:t>
            </w:r>
          </w:p>
        </w:tc>
        <w:tc>
          <w:tcPr>
            <w:tcW w:w="1305" w:type="dxa"/>
            <w:vMerge w:val="restart"/>
            <w:vAlign w:val="center"/>
          </w:tcPr>
          <w:p w14:paraId="3565F0C9"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EL 100% de los procesos de compras y contrataciones se han publicado, adjudicado y cerrado en el portal transaccional</w:t>
            </w:r>
          </w:p>
        </w:tc>
        <w:tc>
          <w:tcPr>
            <w:tcW w:w="1145" w:type="dxa"/>
            <w:vMerge w:val="restart"/>
            <w:vAlign w:val="center"/>
          </w:tcPr>
          <w:p w14:paraId="22D32CAF"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Porcentaje de procesos de compras y contrataciones publicados, adjudicados y cerrados en el portal transaccional </w:t>
            </w:r>
          </w:p>
        </w:tc>
        <w:tc>
          <w:tcPr>
            <w:tcW w:w="1178" w:type="dxa"/>
            <w:vMerge w:val="restart"/>
            <w:vAlign w:val="center"/>
          </w:tcPr>
          <w:p w14:paraId="1A65EB00"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Adquisición oportuna de productos, bienes y servicios, gestionados a través del PT</w:t>
            </w:r>
          </w:p>
        </w:tc>
        <w:tc>
          <w:tcPr>
            <w:tcW w:w="1156" w:type="dxa"/>
            <w:vMerge w:val="restart"/>
            <w:vAlign w:val="center"/>
          </w:tcPr>
          <w:p w14:paraId="52F52608" w14:textId="77777777" w:rsidR="00F51B12" w:rsidRPr="009069C5" w:rsidRDefault="00F51B12" w:rsidP="00B54271">
            <w:pPr>
              <w:rPr>
                <w:rFonts w:ascii="Times New Roman" w:hAnsi="Times New Roman" w:cs="Times New Roman"/>
                <w:sz w:val="14"/>
                <w:lang w:val="es-419"/>
              </w:rPr>
            </w:pPr>
          </w:p>
        </w:tc>
        <w:tc>
          <w:tcPr>
            <w:tcW w:w="1309" w:type="dxa"/>
            <w:vAlign w:val="center"/>
          </w:tcPr>
          <w:p w14:paraId="21C0E23E"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12.3.1 Publicar oportunamente los procesos en el portal transaccional</w:t>
            </w:r>
          </w:p>
        </w:tc>
        <w:tc>
          <w:tcPr>
            <w:tcW w:w="1440" w:type="dxa"/>
            <w:vAlign w:val="center"/>
          </w:tcPr>
          <w:p w14:paraId="7FB4161F"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Equipo de compras</w:t>
            </w:r>
          </w:p>
        </w:tc>
        <w:tc>
          <w:tcPr>
            <w:tcW w:w="1328" w:type="dxa"/>
            <w:vAlign w:val="center"/>
          </w:tcPr>
          <w:p w14:paraId="3AC1ACE8"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Proceso publicado en el portal</w:t>
            </w:r>
          </w:p>
        </w:tc>
        <w:tc>
          <w:tcPr>
            <w:tcW w:w="1198" w:type="dxa"/>
            <w:vMerge w:val="restart"/>
            <w:vAlign w:val="center"/>
          </w:tcPr>
          <w:p w14:paraId="33130DAF"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Informaciones publicadas con errores o inconsistencia</w:t>
            </w:r>
          </w:p>
        </w:tc>
        <w:tc>
          <w:tcPr>
            <w:tcW w:w="1249" w:type="dxa"/>
            <w:vMerge w:val="restart"/>
            <w:vAlign w:val="center"/>
          </w:tcPr>
          <w:p w14:paraId="7D00BE66"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Revisión de la información por parte de los encargados antes de su publicación.</w:t>
            </w:r>
          </w:p>
        </w:tc>
        <w:tc>
          <w:tcPr>
            <w:tcW w:w="236" w:type="dxa"/>
            <w:shd w:val="clear" w:color="auto" w:fill="BEBEBE" w:themeFill="text2" w:themeFillTint="66"/>
            <w:vAlign w:val="center"/>
          </w:tcPr>
          <w:p w14:paraId="2095485E"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A05F4A0"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7186539F"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942EF20"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7DC7BEA"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508A78F4"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B4F0447"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163F740"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03113BFA"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736A49C"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655D6C2" w14:textId="77777777" w:rsidR="00F51B12" w:rsidRPr="009069C5" w:rsidRDefault="00F51B12"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761C9209" w14:textId="77777777" w:rsidR="00F51B12" w:rsidRPr="009069C5" w:rsidRDefault="00F51B12" w:rsidP="00B54271">
            <w:pPr>
              <w:rPr>
                <w:rFonts w:ascii="Times New Roman" w:hAnsi="Times New Roman" w:cs="Times New Roman"/>
                <w:sz w:val="14"/>
                <w:lang w:val="es-419"/>
              </w:rPr>
            </w:pPr>
          </w:p>
        </w:tc>
        <w:tc>
          <w:tcPr>
            <w:tcW w:w="1024" w:type="dxa"/>
            <w:gridSpan w:val="2"/>
            <w:vAlign w:val="center"/>
          </w:tcPr>
          <w:p w14:paraId="411B6100" w14:textId="77777777" w:rsidR="00F51B12" w:rsidRPr="009069C5" w:rsidRDefault="00F51B12" w:rsidP="00B54271">
            <w:pPr>
              <w:rPr>
                <w:rFonts w:ascii="Times New Roman" w:hAnsi="Times New Roman" w:cs="Times New Roman"/>
                <w:sz w:val="14"/>
                <w:lang w:val="es-419"/>
              </w:rPr>
            </w:pPr>
          </w:p>
        </w:tc>
        <w:tc>
          <w:tcPr>
            <w:tcW w:w="923" w:type="dxa"/>
            <w:vAlign w:val="center"/>
          </w:tcPr>
          <w:p w14:paraId="52650F0C"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848" w:type="dxa"/>
            <w:vAlign w:val="center"/>
          </w:tcPr>
          <w:p w14:paraId="09FF153B" w14:textId="77777777" w:rsidR="00F51B12" w:rsidRPr="009069C5" w:rsidRDefault="00F51B12" w:rsidP="00B54271">
            <w:pPr>
              <w:rPr>
                <w:rFonts w:ascii="Times New Roman" w:hAnsi="Times New Roman" w:cs="Times New Roman"/>
                <w:sz w:val="14"/>
                <w:lang w:val="es-419"/>
              </w:rPr>
            </w:pPr>
          </w:p>
        </w:tc>
      </w:tr>
      <w:tr w:rsidR="00F51B12" w:rsidRPr="009069C5" w14:paraId="715DE3DB" w14:textId="77777777" w:rsidTr="00B54271">
        <w:trPr>
          <w:trHeight w:val="795"/>
          <w:jc w:val="center"/>
        </w:trPr>
        <w:tc>
          <w:tcPr>
            <w:tcW w:w="1480" w:type="dxa"/>
            <w:vMerge/>
            <w:vAlign w:val="center"/>
          </w:tcPr>
          <w:p w14:paraId="7C3310B5" w14:textId="77777777" w:rsidR="00F51B12" w:rsidRPr="009069C5" w:rsidRDefault="00F51B12" w:rsidP="00B54271">
            <w:pPr>
              <w:rPr>
                <w:rFonts w:ascii="Times New Roman" w:hAnsi="Times New Roman" w:cs="Times New Roman"/>
                <w:sz w:val="14"/>
                <w:lang w:val="es-419"/>
              </w:rPr>
            </w:pPr>
          </w:p>
        </w:tc>
        <w:tc>
          <w:tcPr>
            <w:tcW w:w="1305" w:type="dxa"/>
            <w:vMerge/>
            <w:vAlign w:val="center"/>
          </w:tcPr>
          <w:p w14:paraId="4E14F6D9" w14:textId="77777777" w:rsidR="00F51B12" w:rsidRPr="009069C5" w:rsidRDefault="00F51B12" w:rsidP="00B54271">
            <w:pPr>
              <w:rPr>
                <w:rFonts w:ascii="Times New Roman" w:hAnsi="Times New Roman" w:cs="Times New Roman"/>
                <w:sz w:val="14"/>
                <w:lang w:val="es-419"/>
              </w:rPr>
            </w:pPr>
          </w:p>
        </w:tc>
        <w:tc>
          <w:tcPr>
            <w:tcW w:w="1145" w:type="dxa"/>
            <w:vMerge/>
            <w:vAlign w:val="center"/>
          </w:tcPr>
          <w:p w14:paraId="154ECFDB" w14:textId="77777777" w:rsidR="00F51B12" w:rsidRPr="009069C5" w:rsidRDefault="00F51B12" w:rsidP="00B54271">
            <w:pPr>
              <w:rPr>
                <w:rFonts w:ascii="Times New Roman" w:hAnsi="Times New Roman" w:cs="Times New Roman"/>
                <w:sz w:val="14"/>
                <w:lang w:val="es-419"/>
              </w:rPr>
            </w:pPr>
          </w:p>
        </w:tc>
        <w:tc>
          <w:tcPr>
            <w:tcW w:w="1178" w:type="dxa"/>
            <w:vMerge/>
            <w:vAlign w:val="center"/>
          </w:tcPr>
          <w:p w14:paraId="0B88C30D" w14:textId="77777777" w:rsidR="00F51B12" w:rsidRPr="009069C5" w:rsidRDefault="00F51B12" w:rsidP="00B54271">
            <w:pPr>
              <w:rPr>
                <w:rFonts w:ascii="Times New Roman" w:hAnsi="Times New Roman" w:cs="Times New Roman"/>
                <w:sz w:val="14"/>
                <w:lang w:val="es-419"/>
              </w:rPr>
            </w:pPr>
          </w:p>
        </w:tc>
        <w:tc>
          <w:tcPr>
            <w:tcW w:w="1156" w:type="dxa"/>
            <w:vMerge/>
            <w:vAlign w:val="center"/>
          </w:tcPr>
          <w:p w14:paraId="18AF8FEF" w14:textId="77777777" w:rsidR="00F51B12" w:rsidRPr="009069C5" w:rsidRDefault="00F51B12" w:rsidP="00B54271">
            <w:pPr>
              <w:rPr>
                <w:rFonts w:ascii="Times New Roman" w:hAnsi="Times New Roman" w:cs="Times New Roman"/>
                <w:sz w:val="14"/>
                <w:lang w:val="es-419"/>
              </w:rPr>
            </w:pPr>
          </w:p>
        </w:tc>
        <w:tc>
          <w:tcPr>
            <w:tcW w:w="1309" w:type="dxa"/>
            <w:vAlign w:val="center"/>
          </w:tcPr>
          <w:p w14:paraId="22317EDF"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12.3.2 Gestión de aprobación oportuna en el PT</w:t>
            </w:r>
          </w:p>
        </w:tc>
        <w:tc>
          <w:tcPr>
            <w:tcW w:w="1440" w:type="dxa"/>
            <w:vAlign w:val="center"/>
          </w:tcPr>
          <w:p w14:paraId="5FDCE995"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Enc. Compras</w:t>
            </w:r>
          </w:p>
        </w:tc>
        <w:tc>
          <w:tcPr>
            <w:tcW w:w="1328" w:type="dxa"/>
            <w:vAlign w:val="center"/>
          </w:tcPr>
          <w:p w14:paraId="38F9D84A"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Proceso aprobado</w:t>
            </w:r>
          </w:p>
        </w:tc>
        <w:tc>
          <w:tcPr>
            <w:tcW w:w="1198" w:type="dxa"/>
            <w:vMerge/>
            <w:vAlign w:val="center"/>
          </w:tcPr>
          <w:p w14:paraId="63EB5C95" w14:textId="77777777" w:rsidR="00F51B12" w:rsidRPr="009069C5" w:rsidRDefault="00F51B12" w:rsidP="00B54271">
            <w:pPr>
              <w:rPr>
                <w:rFonts w:ascii="Times New Roman" w:hAnsi="Times New Roman" w:cs="Times New Roman"/>
                <w:sz w:val="14"/>
                <w:lang w:val="es-419"/>
              </w:rPr>
            </w:pPr>
          </w:p>
        </w:tc>
        <w:tc>
          <w:tcPr>
            <w:tcW w:w="1249" w:type="dxa"/>
            <w:vMerge/>
            <w:vAlign w:val="center"/>
          </w:tcPr>
          <w:p w14:paraId="574BA7D4"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C7258D8"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9C70E5E"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047EF2F6"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53B6D6F"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3E1F94B"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2F256E0A"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9FB4D86"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8D9E9FE"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AF286B8"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5272BB0"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AC40009" w14:textId="77777777" w:rsidR="00F51B12" w:rsidRPr="009069C5" w:rsidRDefault="00F51B12"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4C425846" w14:textId="77777777" w:rsidR="00F51B12" w:rsidRPr="009069C5" w:rsidRDefault="00F51B12" w:rsidP="00B54271">
            <w:pPr>
              <w:rPr>
                <w:rFonts w:ascii="Times New Roman" w:hAnsi="Times New Roman" w:cs="Times New Roman"/>
                <w:sz w:val="14"/>
                <w:lang w:val="es-419"/>
              </w:rPr>
            </w:pPr>
          </w:p>
        </w:tc>
        <w:tc>
          <w:tcPr>
            <w:tcW w:w="1024" w:type="dxa"/>
            <w:gridSpan w:val="2"/>
            <w:vAlign w:val="center"/>
          </w:tcPr>
          <w:p w14:paraId="28414AC6" w14:textId="77777777" w:rsidR="00F51B12" w:rsidRPr="009069C5" w:rsidRDefault="00F51B12" w:rsidP="00B54271">
            <w:pPr>
              <w:rPr>
                <w:rFonts w:ascii="Times New Roman" w:hAnsi="Times New Roman" w:cs="Times New Roman"/>
                <w:sz w:val="14"/>
                <w:lang w:val="es-419"/>
              </w:rPr>
            </w:pPr>
          </w:p>
        </w:tc>
        <w:tc>
          <w:tcPr>
            <w:tcW w:w="923" w:type="dxa"/>
            <w:vAlign w:val="center"/>
          </w:tcPr>
          <w:p w14:paraId="6BDE637F"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848" w:type="dxa"/>
            <w:vAlign w:val="center"/>
          </w:tcPr>
          <w:p w14:paraId="4D9BE99C" w14:textId="77777777" w:rsidR="00F51B12" w:rsidRPr="009069C5" w:rsidRDefault="00F51B12" w:rsidP="00B54271">
            <w:pPr>
              <w:rPr>
                <w:rFonts w:ascii="Times New Roman" w:hAnsi="Times New Roman" w:cs="Times New Roman"/>
                <w:sz w:val="14"/>
                <w:lang w:val="es-419"/>
              </w:rPr>
            </w:pPr>
          </w:p>
        </w:tc>
      </w:tr>
      <w:tr w:rsidR="00F51B12" w:rsidRPr="009069C5" w14:paraId="20E2927E" w14:textId="77777777" w:rsidTr="00B54271">
        <w:trPr>
          <w:trHeight w:val="815"/>
          <w:jc w:val="center"/>
        </w:trPr>
        <w:tc>
          <w:tcPr>
            <w:tcW w:w="1480" w:type="dxa"/>
            <w:vMerge/>
            <w:vAlign w:val="center"/>
          </w:tcPr>
          <w:p w14:paraId="39FB2EC3" w14:textId="77777777" w:rsidR="00F51B12" w:rsidRPr="009069C5" w:rsidRDefault="00F51B12" w:rsidP="00B54271">
            <w:pPr>
              <w:rPr>
                <w:rFonts w:ascii="Times New Roman" w:hAnsi="Times New Roman" w:cs="Times New Roman"/>
                <w:sz w:val="14"/>
                <w:lang w:val="es-419"/>
              </w:rPr>
            </w:pPr>
          </w:p>
        </w:tc>
        <w:tc>
          <w:tcPr>
            <w:tcW w:w="1305" w:type="dxa"/>
            <w:vMerge/>
            <w:vAlign w:val="center"/>
          </w:tcPr>
          <w:p w14:paraId="743DBF63" w14:textId="77777777" w:rsidR="00F51B12" w:rsidRPr="009069C5" w:rsidRDefault="00F51B12" w:rsidP="00B54271">
            <w:pPr>
              <w:rPr>
                <w:rFonts w:ascii="Times New Roman" w:hAnsi="Times New Roman" w:cs="Times New Roman"/>
                <w:sz w:val="14"/>
                <w:lang w:val="es-419"/>
              </w:rPr>
            </w:pPr>
          </w:p>
        </w:tc>
        <w:tc>
          <w:tcPr>
            <w:tcW w:w="1145" w:type="dxa"/>
            <w:vMerge/>
            <w:vAlign w:val="center"/>
          </w:tcPr>
          <w:p w14:paraId="7FE41CEA" w14:textId="77777777" w:rsidR="00F51B12" w:rsidRPr="009069C5" w:rsidRDefault="00F51B12" w:rsidP="00B54271">
            <w:pPr>
              <w:rPr>
                <w:rFonts w:ascii="Times New Roman" w:hAnsi="Times New Roman" w:cs="Times New Roman"/>
                <w:sz w:val="14"/>
                <w:lang w:val="es-419"/>
              </w:rPr>
            </w:pPr>
          </w:p>
        </w:tc>
        <w:tc>
          <w:tcPr>
            <w:tcW w:w="1178" w:type="dxa"/>
            <w:vMerge/>
            <w:vAlign w:val="center"/>
          </w:tcPr>
          <w:p w14:paraId="6D364932" w14:textId="77777777" w:rsidR="00F51B12" w:rsidRPr="009069C5" w:rsidRDefault="00F51B12" w:rsidP="00B54271">
            <w:pPr>
              <w:rPr>
                <w:rFonts w:ascii="Times New Roman" w:hAnsi="Times New Roman" w:cs="Times New Roman"/>
                <w:sz w:val="14"/>
                <w:lang w:val="es-419"/>
              </w:rPr>
            </w:pPr>
          </w:p>
        </w:tc>
        <w:tc>
          <w:tcPr>
            <w:tcW w:w="1156" w:type="dxa"/>
            <w:vMerge/>
            <w:vAlign w:val="center"/>
          </w:tcPr>
          <w:p w14:paraId="56A2FDAC" w14:textId="77777777" w:rsidR="00F51B12" w:rsidRPr="009069C5" w:rsidRDefault="00F51B12" w:rsidP="00B54271">
            <w:pPr>
              <w:rPr>
                <w:rFonts w:ascii="Times New Roman" w:hAnsi="Times New Roman" w:cs="Times New Roman"/>
                <w:sz w:val="14"/>
                <w:lang w:val="es-419"/>
              </w:rPr>
            </w:pPr>
          </w:p>
        </w:tc>
        <w:tc>
          <w:tcPr>
            <w:tcW w:w="1309" w:type="dxa"/>
            <w:vAlign w:val="center"/>
          </w:tcPr>
          <w:p w14:paraId="45EA88B9"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12.3.3 Adjudicación y emisión de OC, OS o gestión de Contrato, según corresponda.</w:t>
            </w:r>
          </w:p>
        </w:tc>
        <w:tc>
          <w:tcPr>
            <w:tcW w:w="1440" w:type="dxa"/>
            <w:vAlign w:val="center"/>
          </w:tcPr>
          <w:p w14:paraId="518C07DC"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Equipo de Compras Jurídica</w:t>
            </w:r>
          </w:p>
        </w:tc>
        <w:tc>
          <w:tcPr>
            <w:tcW w:w="1328" w:type="dxa"/>
            <w:vAlign w:val="center"/>
          </w:tcPr>
          <w:p w14:paraId="041656EC"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Orden de compras, servicio o contrato</w:t>
            </w:r>
          </w:p>
        </w:tc>
        <w:tc>
          <w:tcPr>
            <w:tcW w:w="1198" w:type="dxa"/>
            <w:vMerge/>
            <w:vAlign w:val="center"/>
          </w:tcPr>
          <w:p w14:paraId="68114099" w14:textId="77777777" w:rsidR="00F51B12" w:rsidRPr="009069C5" w:rsidRDefault="00F51B12" w:rsidP="00B54271">
            <w:pPr>
              <w:rPr>
                <w:rFonts w:ascii="Times New Roman" w:hAnsi="Times New Roman" w:cs="Times New Roman"/>
                <w:sz w:val="14"/>
                <w:lang w:val="es-419"/>
              </w:rPr>
            </w:pPr>
          </w:p>
        </w:tc>
        <w:tc>
          <w:tcPr>
            <w:tcW w:w="1249" w:type="dxa"/>
            <w:vMerge/>
            <w:vAlign w:val="center"/>
          </w:tcPr>
          <w:p w14:paraId="78E81581"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A8DF397"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2C6E044"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129666A6"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EECAEE5"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8FE50B2"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5F6A9DC5"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83377FE"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98F148F"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511457CA"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478AFCF"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4FD605A" w14:textId="77777777" w:rsidR="00F51B12" w:rsidRPr="009069C5" w:rsidRDefault="00F51B12"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376659D4" w14:textId="77777777" w:rsidR="00F51B12" w:rsidRPr="009069C5" w:rsidRDefault="00F51B12" w:rsidP="00B54271">
            <w:pPr>
              <w:rPr>
                <w:rFonts w:ascii="Times New Roman" w:hAnsi="Times New Roman" w:cs="Times New Roman"/>
                <w:sz w:val="14"/>
                <w:lang w:val="es-419"/>
              </w:rPr>
            </w:pPr>
          </w:p>
        </w:tc>
        <w:tc>
          <w:tcPr>
            <w:tcW w:w="1024" w:type="dxa"/>
            <w:gridSpan w:val="2"/>
            <w:vAlign w:val="center"/>
          </w:tcPr>
          <w:p w14:paraId="6C90DAAD" w14:textId="77777777" w:rsidR="00F51B12" w:rsidRPr="009069C5" w:rsidRDefault="00F51B12" w:rsidP="00B54271">
            <w:pPr>
              <w:rPr>
                <w:rFonts w:ascii="Times New Roman" w:hAnsi="Times New Roman" w:cs="Times New Roman"/>
                <w:sz w:val="14"/>
                <w:lang w:val="es-419"/>
              </w:rPr>
            </w:pPr>
          </w:p>
        </w:tc>
        <w:tc>
          <w:tcPr>
            <w:tcW w:w="923" w:type="dxa"/>
            <w:vAlign w:val="center"/>
          </w:tcPr>
          <w:p w14:paraId="0C2215B0"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848" w:type="dxa"/>
            <w:vAlign w:val="center"/>
          </w:tcPr>
          <w:p w14:paraId="12A6B7B7" w14:textId="77777777" w:rsidR="00F51B12" w:rsidRPr="009069C5" w:rsidRDefault="00F51B12" w:rsidP="00B54271">
            <w:pPr>
              <w:rPr>
                <w:rFonts w:ascii="Times New Roman" w:hAnsi="Times New Roman" w:cs="Times New Roman"/>
                <w:sz w:val="14"/>
                <w:lang w:val="es-419"/>
              </w:rPr>
            </w:pPr>
          </w:p>
        </w:tc>
      </w:tr>
      <w:tr w:rsidR="00F51B12" w:rsidRPr="009069C5" w14:paraId="585755BF" w14:textId="77777777" w:rsidTr="00B54271">
        <w:trPr>
          <w:trHeight w:val="533"/>
          <w:jc w:val="center"/>
        </w:trPr>
        <w:tc>
          <w:tcPr>
            <w:tcW w:w="1480" w:type="dxa"/>
            <w:vMerge/>
            <w:vAlign w:val="center"/>
          </w:tcPr>
          <w:p w14:paraId="2F1AA94A" w14:textId="77777777" w:rsidR="00F51B12" w:rsidRPr="009069C5" w:rsidRDefault="00F51B12" w:rsidP="00B54271">
            <w:pPr>
              <w:rPr>
                <w:rFonts w:ascii="Times New Roman" w:hAnsi="Times New Roman" w:cs="Times New Roman"/>
                <w:sz w:val="14"/>
                <w:lang w:val="es-419"/>
              </w:rPr>
            </w:pPr>
          </w:p>
        </w:tc>
        <w:tc>
          <w:tcPr>
            <w:tcW w:w="1305" w:type="dxa"/>
            <w:vMerge/>
            <w:vAlign w:val="center"/>
          </w:tcPr>
          <w:p w14:paraId="2CDD5A98" w14:textId="77777777" w:rsidR="00F51B12" w:rsidRPr="009069C5" w:rsidRDefault="00F51B12" w:rsidP="00B54271">
            <w:pPr>
              <w:rPr>
                <w:rFonts w:ascii="Times New Roman" w:hAnsi="Times New Roman" w:cs="Times New Roman"/>
                <w:sz w:val="14"/>
                <w:lang w:val="es-419"/>
              </w:rPr>
            </w:pPr>
          </w:p>
        </w:tc>
        <w:tc>
          <w:tcPr>
            <w:tcW w:w="1145" w:type="dxa"/>
            <w:vMerge/>
            <w:vAlign w:val="center"/>
          </w:tcPr>
          <w:p w14:paraId="42E94379" w14:textId="77777777" w:rsidR="00F51B12" w:rsidRPr="009069C5" w:rsidRDefault="00F51B12" w:rsidP="00B54271">
            <w:pPr>
              <w:rPr>
                <w:rFonts w:ascii="Times New Roman" w:hAnsi="Times New Roman" w:cs="Times New Roman"/>
                <w:sz w:val="14"/>
                <w:lang w:val="es-419"/>
              </w:rPr>
            </w:pPr>
          </w:p>
        </w:tc>
        <w:tc>
          <w:tcPr>
            <w:tcW w:w="1178" w:type="dxa"/>
            <w:vMerge/>
            <w:vAlign w:val="center"/>
          </w:tcPr>
          <w:p w14:paraId="09CE5306" w14:textId="77777777" w:rsidR="00F51B12" w:rsidRPr="009069C5" w:rsidRDefault="00F51B12" w:rsidP="00B54271">
            <w:pPr>
              <w:rPr>
                <w:rFonts w:ascii="Times New Roman" w:hAnsi="Times New Roman" w:cs="Times New Roman"/>
                <w:sz w:val="14"/>
                <w:lang w:val="es-419"/>
              </w:rPr>
            </w:pPr>
          </w:p>
        </w:tc>
        <w:tc>
          <w:tcPr>
            <w:tcW w:w="1156" w:type="dxa"/>
            <w:vMerge/>
            <w:vAlign w:val="center"/>
          </w:tcPr>
          <w:p w14:paraId="4B53CD65" w14:textId="77777777" w:rsidR="00F51B12" w:rsidRPr="009069C5" w:rsidRDefault="00F51B12" w:rsidP="00B54271">
            <w:pPr>
              <w:rPr>
                <w:rFonts w:ascii="Times New Roman" w:hAnsi="Times New Roman" w:cs="Times New Roman"/>
                <w:sz w:val="14"/>
                <w:lang w:val="es-419"/>
              </w:rPr>
            </w:pPr>
          </w:p>
        </w:tc>
        <w:tc>
          <w:tcPr>
            <w:tcW w:w="1309" w:type="dxa"/>
            <w:vAlign w:val="center"/>
          </w:tcPr>
          <w:p w14:paraId="68FB68B7"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12.3.4 Gestión de entrega según cronograma acordado.</w:t>
            </w:r>
          </w:p>
        </w:tc>
        <w:tc>
          <w:tcPr>
            <w:tcW w:w="1440" w:type="dxa"/>
            <w:vAlign w:val="center"/>
          </w:tcPr>
          <w:p w14:paraId="0FED2A32"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Equipo de compras</w:t>
            </w:r>
          </w:p>
        </w:tc>
        <w:tc>
          <w:tcPr>
            <w:tcW w:w="1328" w:type="dxa"/>
            <w:vAlign w:val="center"/>
          </w:tcPr>
          <w:p w14:paraId="1878815B"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Correo electrónico.</w:t>
            </w:r>
          </w:p>
        </w:tc>
        <w:tc>
          <w:tcPr>
            <w:tcW w:w="1198" w:type="dxa"/>
            <w:vAlign w:val="center"/>
          </w:tcPr>
          <w:p w14:paraId="62073495" w14:textId="77777777" w:rsidR="00F51B12" w:rsidRPr="009069C5" w:rsidRDefault="00F51B12" w:rsidP="00B54271">
            <w:pPr>
              <w:rPr>
                <w:rFonts w:ascii="Times New Roman" w:hAnsi="Times New Roman" w:cs="Times New Roman"/>
                <w:sz w:val="14"/>
                <w:lang w:val="es-419"/>
              </w:rPr>
            </w:pPr>
          </w:p>
        </w:tc>
        <w:tc>
          <w:tcPr>
            <w:tcW w:w="1249" w:type="dxa"/>
            <w:vMerge/>
            <w:vAlign w:val="center"/>
          </w:tcPr>
          <w:p w14:paraId="49791EA1"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698F2E9"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4ABA81D"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785D47B5"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D94EF9A"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5B8C2BC"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5C136D54"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05610D8"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0D12CCD"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3B0718A"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3009666"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89683AC" w14:textId="77777777" w:rsidR="00F51B12" w:rsidRPr="009069C5" w:rsidRDefault="00F51B12"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5146354D" w14:textId="77777777" w:rsidR="00F51B12" w:rsidRPr="009069C5" w:rsidRDefault="00F51B12" w:rsidP="00B54271">
            <w:pPr>
              <w:rPr>
                <w:rFonts w:ascii="Times New Roman" w:hAnsi="Times New Roman" w:cs="Times New Roman"/>
                <w:sz w:val="14"/>
                <w:lang w:val="es-419"/>
              </w:rPr>
            </w:pPr>
          </w:p>
        </w:tc>
        <w:tc>
          <w:tcPr>
            <w:tcW w:w="1024" w:type="dxa"/>
            <w:gridSpan w:val="2"/>
            <w:vAlign w:val="center"/>
          </w:tcPr>
          <w:p w14:paraId="0D77B753" w14:textId="77777777" w:rsidR="00F51B12" w:rsidRPr="009069C5" w:rsidRDefault="00F51B12" w:rsidP="00B54271">
            <w:pPr>
              <w:rPr>
                <w:rFonts w:ascii="Times New Roman" w:hAnsi="Times New Roman" w:cs="Times New Roman"/>
                <w:sz w:val="14"/>
                <w:lang w:val="es-419"/>
              </w:rPr>
            </w:pPr>
          </w:p>
        </w:tc>
        <w:tc>
          <w:tcPr>
            <w:tcW w:w="923" w:type="dxa"/>
            <w:vAlign w:val="center"/>
          </w:tcPr>
          <w:p w14:paraId="44C0914A"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848" w:type="dxa"/>
            <w:vAlign w:val="center"/>
          </w:tcPr>
          <w:p w14:paraId="2A92AF2F" w14:textId="77777777" w:rsidR="00F51B12" w:rsidRPr="009069C5" w:rsidRDefault="00F51B12" w:rsidP="00B54271">
            <w:pPr>
              <w:rPr>
                <w:rFonts w:ascii="Times New Roman" w:hAnsi="Times New Roman" w:cs="Times New Roman"/>
                <w:sz w:val="14"/>
                <w:lang w:val="es-419"/>
              </w:rPr>
            </w:pPr>
          </w:p>
        </w:tc>
      </w:tr>
      <w:tr w:rsidR="00F51B12" w:rsidRPr="009069C5" w14:paraId="629038A7" w14:textId="77777777" w:rsidTr="00B54271">
        <w:trPr>
          <w:trHeight w:val="795"/>
          <w:jc w:val="center"/>
        </w:trPr>
        <w:tc>
          <w:tcPr>
            <w:tcW w:w="1480" w:type="dxa"/>
            <w:vMerge/>
            <w:vAlign w:val="center"/>
          </w:tcPr>
          <w:p w14:paraId="298158A7" w14:textId="77777777" w:rsidR="00F51B12" w:rsidRPr="009069C5" w:rsidRDefault="00F51B12" w:rsidP="00B54271">
            <w:pPr>
              <w:rPr>
                <w:rFonts w:ascii="Times New Roman" w:hAnsi="Times New Roman" w:cs="Times New Roman"/>
                <w:sz w:val="14"/>
                <w:lang w:val="es-419"/>
              </w:rPr>
            </w:pPr>
          </w:p>
        </w:tc>
        <w:tc>
          <w:tcPr>
            <w:tcW w:w="1305" w:type="dxa"/>
            <w:vMerge/>
            <w:vAlign w:val="center"/>
          </w:tcPr>
          <w:p w14:paraId="6232D775" w14:textId="77777777" w:rsidR="00F51B12" w:rsidRPr="009069C5" w:rsidRDefault="00F51B12" w:rsidP="00B54271">
            <w:pPr>
              <w:rPr>
                <w:rFonts w:ascii="Times New Roman" w:hAnsi="Times New Roman" w:cs="Times New Roman"/>
                <w:sz w:val="14"/>
                <w:lang w:val="es-419"/>
              </w:rPr>
            </w:pPr>
          </w:p>
        </w:tc>
        <w:tc>
          <w:tcPr>
            <w:tcW w:w="1145" w:type="dxa"/>
            <w:vMerge/>
            <w:vAlign w:val="center"/>
          </w:tcPr>
          <w:p w14:paraId="538086B5" w14:textId="77777777" w:rsidR="00F51B12" w:rsidRPr="009069C5" w:rsidRDefault="00F51B12" w:rsidP="00B54271">
            <w:pPr>
              <w:rPr>
                <w:rFonts w:ascii="Times New Roman" w:hAnsi="Times New Roman" w:cs="Times New Roman"/>
                <w:sz w:val="14"/>
                <w:lang w:val="es-419"/>
              </w:rPr>
            </w:pPr>
          </w:p>
        </w:tc>
        <w:tc>
          <w:tcPr>
            <w:tcW w:w="1178" w:type="dxa"/>
            <w:vMerge/>
            <w:vAlign w:val="center"/>
          </w:tcPr>
          <w:p w14:paraId="04BCBA7B" w14:textId="77777777" w:rsidR="00F51B12" w:rsidRPr="009069C5" w:rsidRDefault="00F51B12" w:rsidP="00B54271">
            <w:pPr>
              <w:rPr>
                <w:rFonts w:ascii="Times New Roman" w:hAnsi="Times New Roman" w:cs="Times New Roman"/>
                <w:sz w:val="14"/>
                <w:lang w:val="es-419"/>
              </w:rPr>
            </w:pPr>
          </w:p>
        </w:tc>
        <w:tc>
          <w:tcPr>
            <w:tcW w:w="1156" w:type="dxa"/>
            <w:vMerge/>
            <w:vAlign w:val="center"/>
          </w:tcPr>
          <w:p w14:paraId="574AA34D" w14:textId="77777777" w:rsidR="00F51B12" w:rsidRPr="009069C5" w:rsidRDefault="00F51B12" w:rsidP="00B54271">
            <w:pPr>
              <w:rPr>
                <w:rFonts w:ascii="Times New Roman" w:hAnsi="Times New Roman" w:cs="Times New Roman"/>
                <w:sz w:val="14"/>
                <w:lang w:val="es-419"/>
              </w:rPr>
            </w:pPr>
          </w:p>
        </w:tc>
        <w:tc>
          <w:tcPr>
            <w:tcW w:w="1309" w:type="dxa"/>
            <w:vAlign w:val="center"/>
          </w:tcPr>
          <w:p w14:paraId="656797AA"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12.3.5 Cierre del proceso del portal</w:t>
            </w:r>
          </w:p>
        </w:tc>
        <w:tc>
          <w:tcPr>
            <w:tcW w:w="1440" w:type="dxa"/>
            <w:vAlign w:val="center"/>
          </w:tcPr>
          <w:p w14:paraId="523234AA"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Equipo de Compras </w:t>
            </w:r>
          </w:p>
          <w:p w14:paraId="6B1B4AC7" w14:textId="77777777" w:rsidR="00F51B12" w:rsidRPr="009069C5" w:rsidRDefault="00F51B12" w:rsidP="00B54271">
            <w:pPr>
              <w:rPr>
                <w:rFonts w:ascii="Times New Roman" w:hAnsi="Times New Roman" w:cs="Times New Roman"/>
                <w:sz w:val="14"/>
                <w:lang w:val="es-419"/>
              </w:rPr>
            </w:pPr>
          </w:p>
        </w:tc>
        <w:tc>
          <w:tcPr>
            <w:tcW w:w="1328" w:type="dxa"/>
            <w:vAlign w:val="center"/>
          </w:tcPr>
          <w:p w14:paraId="11109926"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Procesos Cerrados en el PT</w:t>
            </w:r>
          </w:p>
        </w:tc>
        <w:tc>
          <w:tcPr>
            <w:tcW w:w="1198" w:type="dxa"/>
            <w:vAlign w:val="center"/>
          </w:tcPr>
          <w:p w14:paraId="44D00D2A"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Mala planificación institucional.</w:t>
            </w:r>
          </w:p>
          <w:p w14:paraId="7C95CD3C" w14:textId="77777777" w:rsidR="00F51B12" w:rsidRPr="009069C5" w:rsidRDefault="00F51B12" w:rsidP="00B54271">
            <w:pPr>
              <w:rPr>
                <w:rFonts w:ascii="Times New Roman" w:hAnsi="Times New Roman" w:cs="Times New Roman"/>
                <w:sz w:val="14"/>
                <w:lang w:val="es-419"/>
              </w:rPr>
            </w:pPr>
          </w:p>
          <w:p w14:paraId="19EF73DB"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Retraso en la entrega de los bienes o servicios por parte de los proveedores.</w:t>
            </w:r>
          </w:p>
          <w:p w14:paraId="123C522E" w14:textId="77777777" w:rsidR="00F51B12" w:rsidRPr="009069C5" w:rsidRDefault="00F51B12" w:rsidP="00B54271">
            <w:pPr>
              <w:rPr>
                <w:rFonts w:ascii="Times New Roman" w:hAnsi="Times New Roman" w:cs="Times New Roman"/>
                <w:sz w:val="14"/>
                <w:lang w:val="es-419"/>
              </w:rPr>
            </w:pPr>
          </w:p>
          <w:p w14:paraId="2F297C57"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Falla del Portal Transaccional.</w:t>
            </w:r>
          </w:p>
        </w:tc>
        <w:tc>
          <w:tcPr>
            <w:tcW w:w="1249" w:type="dxa"/>
            <w:vAlign w:val="center"/>
          </w:tcPr>
          <w:p w14:paraId="6593CFF9"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Gestionar junto a Planificación una elaboración u modificación del PACC conforme a las necesidades reales</w:t>
            </w:r>
          </w:p>
          <w:p w14:paraId="729E7066" w14:textId="77777777" w:rsidR="00F51B12" w:rsidRPr="009069C5" w:rsidRDefault="00F51B12" w:rsidP="00B54271">
            <w:pPr>
              <w:rPr>
                <w:rFonts w:ascii="Times New Roman" w:hAnsi="Times New Roman" w:cs="Times New Roman"/>
                <w:sz w:val="14"/>
                <w:lang w:val="es-419"/>
              </w:rPr>
            </w:pPr>
          </w:p>
          <w:p w14:paraId="434AFD4E"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Ejecutar, en caso de ser necesario, las acciones sugeridas en la norma.</w:t>
            </w:r>
          </w:p>
          <w:p w14:paraId="2EE463BE" w14:textId="77777777" w:rsidR="00F51B12" w:rsidRPr="009069C5" w:rsidRDefault="00F51B12" w:rsidP="00B54271">
            <w:pPr>
              <w:rPr>
                <w:rFonts w:ascii="Times New Roman" w:hAnsi="Times New Roman" w:cs="Times New Roman"/>
                <w:sz w:val="14"/>
                <w:lang w:val="es-419"/>
              </w:rPr>
            </w:pPr>
          </w:p>
          <w:p w14:paraId="0AD331AA"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Esperar disponibilidad del portal para seguir procesos, reportar incidencias.</w:t>
            </w:r>
          </w:p>
        </w:tc>
        <w:tc>
          <w:tcPr>
            <w:tcW w:w="236" w:type="dxa"/>
            <w:shd w:val="clear" w:color="auto" w:fill="BEBEBE" w:themeFill="text2" w:themeFillTint="66"/>
            <w:vAlign w:val="center"/>
          </w:tcPr>
          <w:p w14:paraId="6324FEBA"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D4D19B6"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31E0236D"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EBBCAEF"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56537D3"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171B5D04"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FCC213F"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524299B"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775CF03A"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378E7DE"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06400CD" w14:textId="77777777" w:rsidR="00F51B12" w:rsidRPr="009069C5" w:rsidRDefault="00F51B12"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677F6115" w14:textId="77777777" w:rsidR="00F51B12" w:rsidRPr="009069C5" w:rsidRDefault="00F51B12" w:rsidP="00B54271">
            <w:pPr>
              <w:rPr>
                <w:rFonts w:ascii="Times New Roman" w:hAnsi="Times New Roman" w:cs="Times New Roman"/>
                <w:sz w:val="14"/>
                <w:lang w:val="es-419"/>
              </w:rPr>
            </w:pPr>
          </w:p>
        </w:tc>
        <w:tc>
          <w:tcPr>
            <w:tcW w:w="1024" w:type="dxa"/>
            <w:gridSpan w:val="2"/>
            <w:vAlign w:val="center"/>
          </w:tcPr>
          <w:p w14:paraId="1CBC4DB4"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 xml:space="preserve">Computadora </w:t>
            </w:r>
          </w:p>
        </w:tc>
        <w:tc>
          <w:tcPr>
            <w:tcW w:w="923" w:type="dxa"/>
            <w:vAlign w:val="center"/>
          </w:tcPr>
          <w:p w14:paraId="7EFDBB84"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RD$45,000</w:t>
            </w:r>
          </w:p>
        </w:tc>
        <w:tc>
          <w:tcPr>
            <w:tcW w:w="848" w:type="dxa"/>
            <w:vAlign w:val="center"/>
          </w:tcPr>
          <w:p w14:paraId="670FC1F1"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Técnico de Compras</w:t>
            </w:r>
          </w:p>
        </w:tc>
      </w:tr>
      <w:tr w:rsidR="00F51B12" w:rsidRPr="009069C5" w14:paraId="1DCCB06B" w14:textId="77777777" w:rsidTr="00B54271">
        <w:trPr>
          <w:trHeight w:val="631"/>
          <w:jc w:val="center"/>
        </w:trPr>
        <w:tc>
          <w:tcPr>
            <w:tcW w:w="1480" w:type="dxa"/>
            <w:vMerge w:val="restart"/>
            <w:vAlign w:val="center"/>
          </w:tcPr>
          <w:p w14:paraId="51DA5368"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12.4 Gestión de reuniones y actividades del comité de compras</w:t>
            </w:r>
          </w:p>
        </w:tc>
        <w:tc>
          <w:tcPr>
            <w:tcW w:w="1305" w:type="dxa"/>
            <w:vMerge w:val="restart"/>
            <w:vAlign w:val="center"/>
          </w:tcPr>
          <w:p w14:paraId="3FBE9679"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100% de reuniones directamente proporcional a los procesos de compras, según corresponda</w:t>
            </w:r>
          </w:p>
        </w:tc>
        <w:tc>
          <w:tcPr>
            <w:tcW w:w="1145" w:type="dxa"/>
            <w:vMerge w:val="restart"/>
            <w:vAlign w:val="center"/>
          </w:tcPr>
          <w:p w14:paraId="0D9F63B2"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Cantidad de reuniones del comité de compras</w:t>
            </w:r>
          </w:p>
        </w:tc>
        <w:tc>
          <w:tcPr>
            <w:tcW w:w="1178" w:type="dxa"/>
            <w:vMerge w:val="restart"/>
            <w:vAlign w:val="center"/>
          </w:tcPr>
          <w:p w14:paraId="36C05EEF"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Actas del Comité de Compras</w:t>
            </w:r>
          </w:p>
        </w:tc>
        <w:tc>
          <w:tcPr>
            <w:tcW w:w="1156" w:type="dxa"/>
            <w:vMerge w:val="restart"/>
            <w:vAlign w:val="center"/>
          </w:tcPr>
          <w:p w14:paraId="0D06C44E" w14:textId="77777777" w:rsidR="00F51B12" w:rsidRPr="009069C5" w:rsidRDefault="00F51B12" w:rsidP="00B54271">
            <w:pPr>
              <w:rPr>
                <w:rFonts w:ascii="Times New Roman" w:hAnsi="Times New Roman" w:cs="Times New Roman"/>
                <w:sz w:val="14"/>
                <w:lang w:val="es-419"/>
              </w:rPr>
            </w:pPr>
          </w:p>
        </w:tc>
        <w:tc>
          <w:tcPr>
            <w:tcW w:w="1309" w:type="dxa"/>
            <w:vAlign w:val="center"/>
          </w:tcPr>
          <w:p w14:paraId="57A590C4"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12.4.1 Convocar reuniones del comité de compras</w:t>
            </w:r>
          </w:p>
        </w:tc>
        <w:tc>
          <w:tcPr>
            <w:tcW w:w="1440" w:type="dxa"/>
            <w:vAlign w:val="center"/>
          </w:tcPr>
          <w:p w14:paraId="05AFA465"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Equipos de Compras</w:t>
            </w:r>
          </w:p>
        </w:tc>
        <w:tc>
          <w:tcPr>
            <w:tcW w:w="1328" w:type="dxa"/>
            <w:vAlign w:val="center"/>
          </w:tcPr>
          <w:p w14:paraId="3E426D77"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Convocatoria</w:t>
            </w:r>
          </w:p>
        </w:tc>
        <w:tc>
          <w:tcPr>
            <w:tcW w:w="1198" w:type="dxa"/>
            <w:vAlign w:val="center"/>
          </w:tcPr>
          <w:p w14:paraId="156E3F9B" w14:textId="77777777" w:rsidR="00F51B12" w:rsidRPr="009069C5" w:rsidRDefault="00F51B12" w:rsidP="00B54271">
            <w:pPr>
              <w:rPr>
                <w:rFonts w:ascii="Times New Roman" w:hAnsi="Times New Roman" w:cs="Times New Roman"/>
                <w:sz w:val="14"/>
                <w:lang w:val="es-419"/>
              </w:rPr>
            </w:pPr>
          </w:p>
        </w:tc>
        <w:tc>
          <w:tcPr>
            <w:tcW w:w="1249" w:type="dxa"/>
            <w:vAlign w:val="center"/>
          </w:tcPr>
          <w:p w14:paraId="418ADAD3"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6F9AF5E"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3C94D0A"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C9D52B2"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4A7A5D3E"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357E08D"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6D4E5092"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075D896"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7402F3E4"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30536658"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0A8A02D5"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B9B5614" w14:textId="77777777" w:rsidR="00F51B12" w:rsidRPr="009069C5" w:rsidRDefault="00F51B12"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41424004" w14:textId="77777777" w:rsidR="00F51B12" w:rsidRPr="009069C5" w:rsidRDefault="00F51B12" w:rsidP="00B54271">
            <w:pPr>
              <w:rPr>
                <w:rFonts w:ascii="Times New Roman" w:hAnsi="Times New Roman" w:cs="Times New Roman"/>
                <w:sz w:val="14"/>
                <w:lang w:val="es-419"/>
              </w:rPr>
            </w:pPr>
          </w:p>
        </w:tc>
        <w:tc>
          <w:tcPr>
            <w:tcW w:w="1024" w:type="dxa"/>
            <w:gridSpan w:val="2"/>
            <w:vAlign w:val="center"/>
          </w:tcPr>
          <w:p w14:paraId="259EB1F2" w14:textId="77777777" w:rsidR="00F51B12" w:rsidRPr="009069C5" w:rsidRDefault="00F51B12" w:rsidP="00B54271">
            <w:pPr>
              <w:rPr>
                <w:rFonts w:ascii="Times New Roman" w:hAnsi="Times New Roman" w:cs="Times New Roman"/>
                <w:sz w:val="14"/>
                <w:lang w:val="es-419"/>
              </w:rPr>
            </w:pPr>
          </w:p>
        </w:tc>
        <w:tc>
          <w:tcPr>
            <w:tcW w:w="923" w:type="dxa"/>
            <w:vAlign w:val="center"/>
          </w:tcPr>
          <w:p w14:paraId="541D583F"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848" w:type="dxa"/>
            <w:vAlign w:val="center"/>
          </w:tcPr>
          <w:p w14:paraId="04CF3FBC" w14:textId="77777777" w:rsidR="00F51B12" w:rsidRPr="009069C5" w:rsidRDefault="00F51B12" w:rsidP="00B54271">
            <w:pPr>
              <w:rPr>
                <w:rFonts w:ascii="Times New Roman" w:hAnsi="Times New Roman" w:cs="Times New Roman"/>
                <w:sz w:val="14"/>
                <w:lang w:val="es-419"/>
              </w:rPr>
            </w:pPr>
          </w:p>
        </w:tc>
      </w:tr>
      <w:tr w:rsidR="00F51B12" w:rsidRPr="009069C5" w14:paraId="200DDC68" w14:textId="77777777" w:rsidTr="00B54271">
        <w:trPr>
          <w:trHeight w:val="555"/>
          <w:jc w:val="center"/>
        </w:trPr>
        <w:tc>
          <w:tcPr>
            <w:tcW w:w="1480" w:type="dxa"/>
            <w:vMerge/>
            <w:vAlign w:val="center"/>
          </w:tcPr>
          <w:p w14:paraId="5098B749" w14:textId="77777777" w:rsidR="00F51B12" w:rsidRPr="009069C5" w:rsidRDefault="00F51B12" w:rsidP="00B54271">
            <w:pPr>
              <w:rPr>
                <w:rFonts w:ascii="Times New Roman" w:hAnsi="Times New Roman" w:cs="Times New Roman"/>
                <w:sz w:val="14"/>
                <w:lang w:val="es-419"/>
              </w:rPr>
            </w:pPr>
          </w:p>
        </w:tc>
        <w:tc>
          <w:tcPr>
            <w:tcW w:w="1305" w:type="dxa"/>
            <w:vMerge/>
            <w:vAlign w:val="center"/>
          </w:tcPr>
          <w:p w14:paraId="0DBC5120" w14:textId="77777777" w:rsidR="00F51B12" w:rsidRPr="009069C5" w:rsidRDefault="00F51B12" w:rsidP="00B54271">
            <w:pPr>
              <w:rPr>
                <w:rFonts w:ascii="Times New Roman" w:hAnsi="Times New Roman" w:cs="Times New Roman"/>
                <w:sz w:val="14"/>
                <w:lang w:val="es-419"/>
              </w:rPr>
            </w:pPr>
          </w:p>
        </w:tc>
        <w:tc>
          <w:tcPr>
            <w:tcW w:w="1145" w:type="dxa"/>
            <w:vMerge/>
            <w:vAlign w:val="center"/>
          </w:tcPr>
          <w:p w14:paraId="0C80F7CB" w14:textId="77777777" w:rsidR="00F51B12" w:rsidRPr="009069C5" w:rsidRDefault="00F51B12" w:rsidP="00B54271">
            <w:pPr>
              <w:rPr>
                <w:rFonts w:ascii="Times New Roman" w:hAnsi="Times New Roman" w:cs="Times New Roman"/>
                <w:sz w:val="14"/>
                <w:lang w:val="es-419"/>
              </w:rPr>
            </w:pPr>
          </w:p>
        </w:tc>
        <w:tc>
          <w:tcPr>
            <w:tcW w:w="1178" w:type="dxa"/>
            <w:vMerge/>
            <w:vAlign w:val="center"/>
          </w:tcPr>
          <w:p w14:paraId="4AAEDEF1" w14:textId="77777777" w:rsidR="00F51B12" w:rsidRPr="009069C5" w:rsidRDefault="00F51B12" w:rsidP="00B54271">
            <w:pPr>
              <w:rPr>
                <w:rFonts w:ascii="Times New Roman" w:hAnsi="Times New Roman" w:cs="Times New Roman"/>
                <w:sz w:val="14"/>
                <w:lang w:val="es-419"/>
              </w:rPr>
            </w:pPr>
          </w:p>
        </w:tc>
        <w:tc>
          <w:tcPr>
            <w:tcW w:w="1156" w:type="dxa"/>
            <w:vMerge/>
            <w:vAlign w:val="center"/>
          </w:tcPr>
          <w:p w14:paraId="31ABA63C" w14:textId="77777777" w:rsidR="00F51B12" w:rsidRPr="009069C5" w:rsidRDefault="00F51B12" w:rsidP="00B54271">
            <w:pPr>
              <w:rPr>
                <w:rFonts w:ascii="Times New Roman" w:hAnsi="Times New Roman" w:cs="Times New Roman"/>
                <w:sz w:val="14"/>
                <w:lang w:val="es-419"/>
              </w:rPr>
            </w:pPr>
          </w:p>
        </w:tc>
        <w:tc>
          <w:tcPr>
            <w:tcW w:w="1309" w:type="dxa"/>
            <w:vAlign w:val="center"/>
          </w:tcPr>
          <w:p w14:paraId="211507BE"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12.4.2 Formulación de actas del comité de compras</w:t>
            </w:r>
          </w:p>
        </w:tc>
        <w:tc>
          <w:tcPr>
            <w:tcW w:w="1440" w:type="dxa"/>
            <w:vAlign w:val="center"/>
          </w:tcPr>
          <w:p w14:paraId="3ED6C37D"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Miembros del Comité de Compras</w:t>
            </w:r>
          </w:p>
        </w:tc>
        <w:tc>
          <w:tcPr>
            <w:tcW w:w="1328" w:type="dxa"/>
            <w:vAlign w:val="center"/>
          </w:tcPr>
          <w:p w14:paraId="5016667B"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Listados de asistencia</w:t>
            </w:r>
          </w:p>
        </w:tc>
        <w:tc>
          <w:tcPr>
            <w:tcW w:w="1198" w:type="dxa"/>
            <w:vAlign w:val="center"/>
          </w:tcPr>
          <w:p w14:paraId="06664EE2" w14:textId="77777777" w:rsidR="00F51B12" w:rsidRPr="009069C5" w:rsidRDefault="00F51B12" w:rsidP="00B54271">
            <w:pPr>
              <w:rPr>
                <w:rFonts w:ascii="Times New Roman" w:hAnsi="Times New Roman" w:cs="Times New Roman"/>
                <w:sz w:val="14"/>
                <w:lang w:val="es-419"/>
              </w:rPr>
            </w:pPr>
          </w:p>
        </w:tc>
        <w:tc>
          <w:tcPr>
            <w:tcW w:w="1249" w:type="dxa"/>
            <w:vAlign w:val="center"/>
          </w:tcPr>
          <w:p w14:paraId="1DECF18C"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5FB393D"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1CFA789"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065B0C76"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DF9CE9A"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377CB94"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5C9BA51"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6FD8F30"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286B1582"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2F24D360"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2CDD7BA"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1DD9C9D9" w14:textId="77777777" w:rsidR="00F51B12" w:rsidRPr="009069C5" w:rsidRDefault="00F51B12"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4721440D" w14:textId="77777777" w:rsidR="00F51B12" w:rsidRPr="009069C5" w:rsidRDefault="00F51B12" w:rsidP="00B54271">
            <w:pPr>
              <w:rPr>
                <w:rFonts w:ascii="Times New Roman" w:hAnsi="Times New Roman" w:cs="Times New Roman"/>
                <w:sz w:val="14"/>
                <w:lang w:val="es-419"/>
              </w:rPr>
            </w:pPr>
          </w:p>
        </w:tc>
        <w:tc>
          <w:tcPr>
            <w:tcW w:w="1024" w:type="dxa"/>
            <w:gridSpan w:val="2"/>
            <w:vAlign w:val="center"/>
          </w:tcPr>
          <w:p w14:paraId="623C85BB" w14:textId="77777777" w:rsidR="00F51B12" w:rsidRPr="009069C5" w:rsidRDefault="00F51B12" w:rsidP="00B54271">
            <w:pPr>
              <w:rPr>
                <w:rFonts w:ascii="Times New Roman" w:hAnsi="Times New Roman" w:cs="Times New Roman"/>
                <w:sz w:val="14"/>
                <w:lang w:val="es-419"/>
              </w:rPr>
            </w:pPr>
          </w:p>
        </w:tc>
        <w:tc>
          <w:tcPr>
            <w:tcW w:w="923" w:type="dxa"/>
            <w:vAlign w:val="center"/>
          </w:tcPr>
          <w:p w14:paraId="46E33D10"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848" w:type="dxa"/>
            <w:vAlign w:val="center"/>
          </w:tcPr>
          <w:p w14:paraId="16AA5865" w14:textId="77777777" w:rsidR="00F51B12" w:rsidRPr="009069C5" w:rsidRDefault="00F51B12" w:rsidP="00B54271">
            <w:pPr>
              <w:rPr>
                <w:rFonts w:ascii="Times New Roman" w:hAnsi="Times New Roman" w:cs="Times New Roman"/>
                <w:sz w:val="14"/>
                <w:lang w:val="es-419"/>
              </w:rPr>
            </w:pPr>
          </w:p>
        </w:tc>
      </w:tr>
      <w:tr w:rsidR="00F51B12" w:rsidRPr="009069C5" w14:paraId="2590331B" w14:textId="77777777" w:rsidTr="00B54271">
        <w:trPr>
          <w:trHeight w:val="337"/>
          <w:jc w:val="center"/>
        </w:trPr>
        <w:tc>
          <w:tcPr>
            <w:tcW w:w="1480" w:type="dxa"/>
            <w:vMerge/>
            <w:vAlign w:val="center"/>
          </w:tcPr>
          <w:p w14:paraId="4ECD40B8" w14:textId="77777777" w:rsidR="00F51B12" w:rsidRPr="009069C5" w:rsidRDefault="00F51B12" w:rsidP="00B54271">
            <w:pPr>
              <w:rPr>
                <w:rFonts w:ascii="Times New Roman" w:hAnsi="Times New Roman" w:cs="Times New Roman"/>
                <w:sz w:val="14"/>
                <w:lang w:val="es-419"/>
              </w:rPr>
            </w:pPr>
          </w:p>
        </w:tc>
        <w:tc>
          <w:tcPr>
            <w:tcW w:w="1305" w:type="dxa"/>
            <w:vMerge/>
            <w:vAlign w:val="center"/>
          </w:tcPr>
          <w:p w14:paraId="3338C2DD" w14:textId="77777777" w:rsidR="00F51B12" w:rsidRPr="009069C5" w:rsidRDefault="00F51B12" w:rsidP="00B54271">
            <w:pPr>
              <w:rPr>
                <w:rFonts w:ascii="Times New Roman" w:hAnsi="Times New Roman" w:cs="Times New Roman"/>
                <w:sz w:val="14"/>
                <w:lang w:val="es-419"/>
              </w:rPr>
            </w:pPr>
          </w:p>
        </w:tc>
        <w:tc>
          <w:tcPr>
            <w:tcW w:w="1145" w:type="dxa"/>
            <w:vMerge/>
            <w:vAlign w:val="center"/>
          </w:tcPr>
          <w:p w14:paraId="239860F8" w14:textId="77777777" w:rsidR="00F51B12" w:rsidRPr="009069C5" w:rsidRDefault="00F51B12" w:rsidP="00B54271">
            <w:pPr>
              <w:rPr>
                <w:rFonts w:ascii="Times New Roman" w:hAnsi="Times New Roman" w:cs="Times New Roman"/>
                <w:sz w:val="14"/>
                <w:lang w:val="es-419"/>
              </w:rPr>
            </w:pPr>
          </w:p>
        </w:tc>
        <w:tc>
          <w:tcPr>
            <w:tcW w:w="1178" w:type="dxa"/>
            <w:vMerge/>
            <w:vAlign w:val="center"/>
          </w:tcPr>
          <w:p w14:paraId="27CCC4EA" w14:textId="77777777" w:rsidR="00F51B12" w:rsidRPr="009069C5" w:rsidRDefault="00F51B12" w:rsidP="00B54271">
            <w:pPr>
              <w:rPr>
                <w:rFonts w:ascii="Times New Roman" w:hAnsi="Times New Roman" w:cs="Times New Roman"/>
                <w:sz w:val="14"/>
                <w:lang w:val="es-419"/>
              </w:rPr>
            </w:pPr>
          </w:p>
        </w:tc>
        <w:tc>
          <w:tcPr>
            <w:tcW w:w="1156" w:type="dxa"/>
            <w:vMerge/>
            <w:vAlign w:val="center"/>
          </w:tcPr>
          <w:p w14:paraId="75AB0F09" w14:textId="77777777" w:rsidR="00F51B12" w:rsidRPr="009069C5" w:rsidRDefault="00F51B12" w:rsidP="00B54271">
            <w:pPr>
              <w:rPr>
                <w:rFonts w:ascii="Times New Roman" w:hAnsi="Times New Roman" w:cs="Times New Roman"/>
                <w:sz w:val="14"/>
                <w:lang w:val="es-419"/>
              </w:rPr>
            </w:pPr>
          </w:p>
        </w:tc>
        <w:tc>
          <w:tcPr>
            <w:tcW w:w="1309" w:type="dxa"/>
            <w:vAlign w:val="center"/>
          </w:tcPr>
          <w:p w14:paraId="3E6CB7CB"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12.4.3 Remisión de documentación en nombre del comité de compras</w:t>
            </w:r>
          </w:p>
        </w:tc>
        <w:tc>
          <w:tcPr>
            <w:tcW w:w="1440" w:type="dxa"/>
            <w:vAlign w:val="center"/>
          </w:tcPr>
          <w:p w14:paraId="6BD3B365"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Miembros del Comité de Compras</w:t>
            </w:r>
          </w:p>
        </w:tc>
        <w:tc>
          <w:tcPr>
            <w:tcW w:w="1328" w:type="dxa"/>
            <w:vAlign w:val="center"/>
          </w:tcPr>
          <w:p w14:paraId="339622ED"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Actas del Comité de Compras firmadas</w:t>
            </w:r>
          </w:p>
        </w:tc>
        <w:tc>
          <w:tcPr>
            <w:tcW w:w="1198" w:type="dxa"/>
            <w:vAlign w:val="center"/>
          </w:tcPr>
          <w:p w14:paraId="21C6B40B"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1249" w:type="dxa"/>
            <w:vAlign w:val="center"/>
          </w:tcPr>
          <w:p w14:paraId="5EF5CA95"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N/A</w:t>
            </w:r>
          </w:p>
        </w:tc>
        <w:tc>
          <w:tcPr>
            <w:tcW w:w="236" w:type="dxa"/>
            <w:shd w:val="clear" w:color="auto" w:fill="BEBEBE" w:themeFill="text2" w:themeFillTint="66"/>
            <w:vAlign w:val="center"/>
          </w:tcPr>
          <w:p w14:paraId="1669A600"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E1208BE"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44E64A73"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1C2E722"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D29D686"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09179DFC"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6A149513"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32A7F383" w14:textId="77777777" w:rsidR="00F51B12" w:rsidRPr="009069C5" w:rsidRDefault="00F51B12" w:rsidP="00B54271">
            <w:pPr>
              <w:rPr>
                <w:rFonts w:ascii="Times New Roman" w:hAnsi="Times New Roman" w:cs="Times New Roman"/>
                <w:sz w:val="14"/>
                <w:lang w:val="es-419"/>
              </w:rPr>
            </w:pPr>
          </w:p>
        </w:tc>
        <w:tc>
          <w:tcPr>
            <w:tcW w:w="236" w:type="dxa"/>
            <w:gridSpan w:val="2"/>
            <w:shd w:val="clear" w:color="auto" w:fill="BEBEBE" w:themeFill="text2" w:themeFillTint="66"/>
            <w:vAlign w:val="center"/>
          </w:tcPr>
          <w:p w14:paraId="7035BADC"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84E74B2" w14:textId="77777777" w:rsidR="00F51B12" w:rsidRPr="009069C5" w:rsidRDefault="00F51B12" w:rsidP="00B54271">
            <w:pPr>
              <w:rPr>
                <w:rFonts w:ascii="Times New Roman" w:hAnsi="Times New Roman" w:cs="Times New Roman"/>
                <w:sz w:val="14"/>
                <w:lang w:val="es-419"/>
              </w:rPr>
            </w:pPr>
          </w:p>
        </w:tc>
        <w:tc>
          <w:tcPr>
            <w:tcW w:w="236" w:type="dxa"/>
            <w:shd w:val="clear" w:color="auto" w:fill="BEBEBE" w:themeFill="text2" w:themeFillTint="66"/>
            <w:vAlign w:val="center"/>
          </w:tcPr>
          <w:p w14:paraId="54DFA45C" w14:textId="77777777" w:rsidR="00F51B12" w:rsidRPr="009069C5" w:rsidRDefault="00F51B12" w:rsidP="00B54271">
            <w:pPr>
              <w:rPr>
                <w:rFonts w:ascii="Times New Roman" w:hAnsi="Times New Roman" w:cs="Times New Roman"/>
                <w:sz w:val="14"/>
                <w:lang w:val="es-419"/>
              </w:rPr>
            </w:pPr>
          </w:p>
        </w:tc>
        <w:tc>
          <w:tcPr>
            <w:tcW w:w="244" w:type="dxa"/>
            <w:gridSpan w:val="2"/>
            <w:shd w:val="clear" w:color="auto" w:fill="BEBEBE" w:themeFill="text2" w:themeFillTint="66"/>
            <w:vAlign w:val="center"/>
          </w:tcPr>
          <w:p w14:paraId="22B13324" w14:textId="77777777" w:rsidR="00F51B12" w:rsidRPr="009069C5" w:rsidRDefault="00F51B12" w:rsidP="00B54271">
            <w:pPr>
              <w:rPr>
                <w:rFonts w:ascii="Times New Roman" w:hAnsi="Times New Roman" w:cs="Times New Roman"/>
                <w:sz w:val="14"/>
                <w:lang w:val="es-419"/>
              </w:rPr>
            </w:pPr>
          </w:p>
        </w:tc>
        <w:tc>
          <w:tcPr>
            <w:tcW w:w="1024" w:type="dxa"/>
            <w:gridSpan w:val="2"/>
            <w:vAlign w:val="center"/>
          </w:tcPr>
          <w:p w14:paraId="0303BE21" w14:textId="77777777" w:rsidR="00F51B12" w:rsidRPr="009069C5" w:rsidRDefault="00F51B12" w:rsidP="00B54271">
            <w:pPr>
              <w:rPr>
                <w:rFonts w:ascii="Times New Roman" w:hAnsi="Times New Roman" w:cs="Times New Roman"/>
                <w:sz w:val="14"/>
                <w:lang w:val="es-419"/>
              </w:rPr>
            </w:pPr>
          </w:p>
        </w:tc>
        <w:tc>
          <w:tcPr>
            <w:tcW w:w="923" w:type="dxa"/>
            <w:vAlign w:val="center"/>
          </w:tcPr>
          <w:p w14:paraId="41A1A77E" w14:textId="77777777" w:rsidR="00F51B12" w:rsidRPr="009069C5" w:rsidRDefault="00F51B12" w:rsidP="00B54271">
            <w:pPr>
              <w:rPr>
                <w:rFonts w:ascii="Times New Roman" w:hAnsi="Times New Roman" w:cs="Times New Roman"/>
                <w:sz w:val="14"/>
                <w:lang w:val="es-419"/>
              </w:rPr>
            </w:pPr>
            <w:r w:rsidRPr="009069C5">
              <w:rPr>
                <w:rFonts w:ascii="Times New Roman" w:hAnsi="Times New Roman" w:cs="Times New Roman"/>
                <w:sz w:val="14"/>
                <w:lang w:val="es-419"/>
              </w:rPr>
              <w:t>RD$ 0.00</w:t>
            </w:r>
          </w:p>
        </w:tc>
        <w:tc>
          <w:tcPr>
            <w:tcW w:w="848" w:type="dxa"/>
            <w:vAlign w:val="center"/>
          </w:tcPr>
          <w:p w14:paraId="71A36CC2" w14:textId="77777777" w:rsidR="00F51B12" w:rsidRPr="009069C5" w:rsidRDefault="00F51B12" w:rsidP="00B54271">
            <w:pPr>
              <w:rPr>
                <w:rFonts w:ascii="Times New Roman" w:hAnsi="Times New Roman" w:cs="Times New Roman"/>
                <w:sz w:val="14"/>
                <w:lang w:val="es-419"/>
              </w:rPr>
            </w:pPr>
          </w:p>
        </w:tc>
      </w:tr>
      <w:tr w:rsidR="00F51B12" w:rsidRPr="009069C5" w14:paraId="72D57198" w14:textId="77777777" w:rsidTr="00B54271">
        <w:trPr>
          <w:jc w:val="center"/>
        </w:trPr>
        <w:tc>
          <w:tcPr>
            <w:tcW w:w="18423" w:type="dxa"/>
            <w:gridSpan w:val="30"/>
            <w:shd w:val="clear" w:color="auto" w:fill="FF0000"/>
          </w:tcPr>
          <w:p w14:paraId="28056A8D" w14:textId="77777777" w:rsidR="00F51B12" w:rsidRPr="009069C5" w:rsidRDefault="00F51B12" w:rsidP="00B54271">
            <w:pPr>
              <w:rPr>
                <w:rFonts w:ascii="Times New Roman" w:hAnsi="Times New Roman" w:cs="Times New Roman"/>
                <w:sz w:val="10"/>
                <w:lang w:val="es-419"/>
              </w:rPr>
            </w:pPr>
          </w:p>
        </w:tc>
      </w:tr>
    </w:tbl>
    <w:p w14:paraId="3303E9AC" w14:textId="77777777" w:rsidR="00B00C69" w:rsidRPr="009069C5" w:rsidRDefault="00B00C69" w:rsidP="00341167">
      <w:pPr>
        <w:shd w:val="clear" w:color="auto" w:fill="FFFFFF"/>
        <w:tabs>
          <w:tab w:val="left" w:pos="1294"/>
        </w:tabs>
        <w:spacing w:after="280" w:line="233" w:lineRule="auto"/>
        <w:jc w:val="both"/>
        <w:rPr>
          <w:lang w:val="es-419"/>
        </w:rPr>
      </w:pPr>
    </w:p>
    <w:p w14:paraId="411E3E8C" w14:textId="77777777" w:rsidR="00BE1D9C" w:rsidRPr="009069C5" w:rsidRDefault="00BE1D9C" w:rsidP="00341167">
      <w:pPr>
        <w:shd w:val="clear" w:color="auto" w:fill="FFFFFF"/>
        <w:tabs>
          <w:tab w:val="left" w:pos="1294"/>
        </w:tabs>
        <w:spacing w:after="280" w:line="233" w:lineRule="auto"/>
        <w:jc w:val="both"/>
        <w:rPr>
          <w:lang w:val="es-419"/>
        </w:rPr>
      </w:pPr>
    </w:p>
    <w:p w14:paraId="6F48A514" w14:textId="77777777" w:rsidR="00BE1D9C" w:rsidRPr="009069C5" w:rsidRDefault="00BE1D9C" w:rsidP="00341167">
      <w:pPr>
        <w:shd w:val="clear" w:color="auto" w:fill="FFFFFF"/>
        <w:tabs>
          <w:tab w:val="left" w:pos="1294"/>
        </w:tabs>
        <w:spacing w:after="280" w:line="233" w:lineRule="auto"/>
        <w:jc w:val="both"/>
        <w:rPr>
          <w:lang w:val="es-419"/>
        </w:rPr>
      </w:pPr>
    </w:p>
    <w:p w14:paraId="7C1EF699" w14:textId="77777777" w:rsidR="00BE1D9C" w:rsidRPr="009069C5" w:rsidRDefault="00BE1D9C" w:rsidP="00341167">
      <w:pPr>
        <w:shd w:val="clear" w:color="auto" w:fill="FFFFFF"/>
        <w:tabs>
          <w:tab w:val="left" w:pos="1294"/>
        </w:tabs>
        <w:spacing w:after="280" w:line="233" w:lineRule="auto"/>
        <w:jc w:val="both"/>
        <w:rPr>
          <w:lang w:val="es-419"/>
        </w:rPr>
      </w:pPr>
    </w:p>
    <w:p w14:paraId="2AE815CA" w14:textId="77777777" w:rsidR="00BE1D9C" w:rsidRPr="009069C5" w:rsidRDefault="00BE1D9C" w:rsidP="00341167">
      <w:pPr>
        <w:shd w:val="clear" w:color="auto" w:fill="FFFFFF"/>
        <w:tabs>
          <w:tab w:val="left" w:pos="1294"/>
        </w:tabs>
        <w:spacing w:after="280" w:line="233" w:lineRule="auto"/>
        <w:jc w:val="both"/>
        <w:rPr>
          <w:lang w:val="es-419"/>
        </w:rPr>
      </w:pPr>
    </w:p>
    <w:tbl>
      <w:tblPr>
        <w:tblW w:w="19740" w:type="dxa"/>
        <w:jc w:val="center"/>
        <w:tblLayout w:type="fixed"/>
        <w:tblCellMar>
          <w:left w:w="70" w:type="dxa"/>
          <w:right w:w="70" w:type="dxa"/>
        </w:tblCellMar>
        <w:tblLook w:val="04A0" w:firstRow="1" w:lastRow="0" w:firstColumn="1" w:lastColumn="0" w:noHBand="0" w:noVBand="1"/>
      </w:tblPr>
      <w:tblGrid>
        <w:gridCol w:w="1690"/>
        <w:gridCol w:w="1417"/>
        <w:gridCol w:w="1416"/>
        <w:gridCol w:w="1700"/>
        <w:gridCol w:w="993"/>
        <w:gridCol w:w="1983"/>
        <w:gridCol w:w="1107"/>
        <w:gridCol w:w="1445"/>
        <w:gridCol w:w="1417"/>
        <w:gridCol w:w="1202"/>
        <w:gridCol w:w="10"/>
        <w:gridCol w:w="150"/>
        <w:gridCol w:w="10"/>
        <w:gridCol w:w="8"/>
        <w:gridCol w:w="159"/>
        <w:gridCol w:w="10"/>
        <w:gridCol w:w="163"/>
        <w:gridCol w:w="10"/>
        <w:gridCol w:w="163"/>
        <w:gridCol w:w="10"/>
        <w:gridCol w:w="163"/>
        <w:gridCol w:w="10"/>
        <w:gridCol w:w="163"/>
        <w:gridCol w:w="10"/>
        <w:gridCol w:w="163"/>
        <w:gridCol w:w="10"/>
        <w:gridCol w:w="163"/>
        <w:gridCol w:w="10"/>
        <w:gridCol w:w="163"/>
        <w:gridCol w:w="10"/>
        <w:gridCol w:w="163"/>
        <w:gridCol w:w="10"/>
        <w:gridCol w:w="163"/>
        <w:gridCol w:w="10"/>
        <w:gridCol w:w="163"/>
        <w:gridCol w:w="10"/>
        <w:gridCol w:w="1242"/>
        <w:gridCol w:w="992"/>
        <w:gridCol w:w="1047"/>
        <w:gridCol w:w="12"/>
      </w:tblGrid>
      <w:tr w:rsidR="00AD69A7" w:rsidRPr="009069C5" w14:paraId="46CAE86A" w14:textId="77777777" w:rsidTr="00B54271">
        <w:trPr>
          <w:gridAfter w:val="1"/>
          <w:wAfter w:w="12" w:type="dxa"/>
          <w:trHeight w:val="346"/>
          <w:jc w:val="center"/>
        </w:trPr>
        <w:tc>
          <w:tcPr>
            <w:tcW w:w="19728" w:type="dxa"/>
            <w:gridSpan w:val="39"/>
            <w:tcBorders>
              <w:top w:val="nil"/>
              <w:left w:val="single" w:sz="8" w:space="0" w:color="000000"/>
              <w:bottom w:val="nil"/>
              <w:right w:val="nil"/>
            </w:tcBorders>
            <w:shd w:val="clear" w:color="002060" w:fill="002060"/>
            <w:vAlign w:val="center"/>
            <w:hideMark/>
          </w:tcPr>
          <w:p w14:paraId="290D2471" w14:textId="77777777" w:rsidR="00AD69A7" w:rsidRPr="009069C5" w:rsidRDefault="00AD69A7" w:rsidP="00B54271">
            <w:pPr>
              <w:jc w:val="center"/>
              <w:rPr>
                <w:rFonts w:eastAsia="Times New Roman"/>
                <w:b/>
                <w:bCs/>
                <w:color w:val="FFFFFF"/>
                <w:sz w:val="10"/>
                <w:szCs w:val="10"/>
                <w:lang w:val="es-419" w:eastAsia="es-DO"/>
              </w:rPr>
            </w:pPr>
          </w:p>
          <w:p w14:paraId="783BD877" w14:textId="77777777" w:rsidR="00AD69A7" w:rsidRPr="009069C5" w:rsidRDefault="00AD69A7" w:rsidP="00B54271">
            <w:pPr>
              <w:jc w:val="center"/>
              <w:rPr>
                <w:rFonts w:eastAsia="Times New Roman"/>
                <w:b/>
                <w:bCs/>
                <w:color w:val="FFFFFF"/>
                <w:sz w:val="18"/>
                <w:szCs w:val="18"/>
                <w:lang w:val="es-419" w:eastAsia="es-DO"/>
              </w:rPr>
            </w:pPr>
            <w:r w:rsidRPr="009069C5">
              <w:rPr>
                <w:rFonts w:eastAsia="Times New Roman"/>
                <w:b/>
                <w:bCs/>
                <w:color w:val="FFFFFF"/>
                <w:sz w:val="18"/>
                <w:szCs w:val="18"/>
                <w:lang w:val="es-419" w:eastAsia="es-DO"/>
              </w:rPr>
              <w:t>PLAN OPERATIVO ANUAL 2023</w:t>
            </w:r>
          </w:p>
          <w:p w14:paraId="2AEC5022" w14:textId="77777777" w:rsidR="00AD69A7" w:rsidRPr="009069C5" w:rsidRDefault="00AD69A7" w:rsidP="00B54271">
            <w:pPr>
              <w:jc w:val="center"/>
              <w:rPr>
                <w:rFonts w:eastAsia="Times New Roman"/>
                <w:b/>
                <w:bCs/>
                <w:color w:val="FFFFFF"/>
                <w:sz w:val="10"/>
                <w:szCs w:val="10"/>
                <w:lang w:val="es-419" w:eastAsia="es-DO"/>
              </w:rPr>
            </w:pPr>
          </w:p>
        </w:tc>
      </w:tr>
      <w:tr w:rsidR="00AD69A7" w:rsidRPr="009069C5" w14:paraId="10137A72" w14:textId="77777777" w:rsidTr="00B54271">
        <w:trPr>
          <w:gridAfter w:val="1"/>
          <w:wAfter w:w="12" w:type="dxa"/>
          <w:trHeight w:val="332"/>
          <w:jc w:val="center"/>
        </w:trPr>
        <w:tc>
          <w:tcPr>
            <w:tcW w:w="19728" w:type="dxa"/>
            <w:gridSpan w:val="39"/>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430FF5" w14:textId="77777777" w:rsidR="00AD69A7" w:rsidRPr="009069C5" w:rsidRDefault="00AD69A7" w:rsidP="00B54271">
            <w:pPr>
              <w:rPr>
                <w:rFonts w:eastAsia="Times New Roman"/>
                <w:b/>
                <w:bCs/>
                <w:color w:val="000000"/>
                <w:sz w:val="10"/>
                <w:szCs w:val="10"/>
                <w:lang w:val="es-419" w:eastAsia="es-DO"/>
              </w:rPr>
            </w:pPr>
          </w:p>
          <w:p w14:paraId="34C827F6" w14:textId="77777777" w:rsidR="00AD69A7" w:rsidRPr="009069C5" w:rsidRDefault="00AD69A7" w:rsidP="00B54271">
            <w:pPr>
              <w:rPr>
                <w:rFonts w:eastAsia="Times New Roman"/>
                <w:color w:val="000000"/>
                <w:u w:val="single"/>
                <w:lang w:val="es-419" w:eastAsia="es-DO"/>
              </w:rPr>
            </w:pPr>
            <w:r w:rsidRPr="009069C5">
              <w:rPr>
                <w:rFonts w:eastAsia="Times New Roman"/>
                <w:b/>
                <w:bCs/>
                <w:color w:val="000000"/>
                <w:sz w:val="22"/>
                <w:szCs w:val="22"/>
                <w:lang w:val="es-419" w:eastAsia="es-DO"/>
              </w:rPr>
              <w:t>UNIDAD:</w:t>
            </w:r>
            <w:r w:rsidRPr="009069C5">
              <w:rPr>
                <w:rFonts w:eastAsia="Times New Roman"/>
                <w:color w:val="000000"/>
                <w:sz w:val="22"/>
                <w:szCs w:val="22"/>
                <w:lang w:val="es-419" w:eastAsia="es-DO"/>
              </w:rPr>
              <w:t xml:space="preserve"> </w:t>
            </w:r>
            <w:r w:rsidRPr="009069C5">
              <w:rPr>
                <w:rFonts w:eastAsia="Times New Roman"/>
                <w:color w:val="000000"/>
                <w:sz w:val="22"/>
                <w:szCs w:val="22"/>
                <w:u w:val="single"/>
                <w:lang w:val="es-419" w:eastAsia="es-DO"/>
              </w:rPr>
              <w:t>División de Cultivo</w:t>
            </w:r>
          </w:p>
          <w:p w14:paraId="7DB1C8E1" w14:textId="77777777" w:rsidR="00AD69A7" w:rsidRPr="009069C5" w:rsidRDefault="00AD69A7" w:rsidP="00B54271">
            <w:pPr>
              <w:rPr>
                <w:rFonts w:eastAsia="Times New Roman"/>
                <w:color w:val="000000"/>
                <w:sz w:val="10"/>
                <w:szCs w:val="10"/>
                <w:lang w:val="es-419" w:eastAsia="es-DO"/>
              </w:rPr>
            </w:pPr>
          </w:p>
          <w:p w14:paraId="287448A4" w14:textId="77777777" w:rsidR="00AD69A7" w:rsidRPr="009069C5" w:rsidRDefault="00AD69A7" w:rsidP="00B54271">
            <w:pPr>
              <w:rPr>
                <w:rFonts w:eastAsia="Times New Roman"/>
                <w:color w:val="000000"/>
                <w:sz w:val="22"/>
                <w:szCs w:val="22"/>
                <w:lang w:val="es-419" w:eastAsia="es-DO"/>
              </w:rPr>
            </w:pPr>
          </w:p>
        </w:tc>
      </w:tr>
      <w:tr w:rsidR="00AD69A7" w:rsidRPr="009069C5" w14:paraId="6954F43F" w14:textId="77777777" w:rsidTr="00B54271">
        <w:trPr>
          <w:gridAfter w:val="1"/>
          <w:wAfter w:w="12" w:type="dxa"/>
          <w:trHeight w:val="33"/>
          <w:jc w:val="center"/>
        </w:trPr>
        <w:tc>
          <w:tcPr>
            <w:tcW w:w="19728" w:type="dxa"/>
            <w:gridSpan w:val="39"/>
            <w:tcBorders>
              <w:top w:val="single" w:sz="8" w:space="0" w:color="000000"/>
              <w:left w:val="single" w:sz="8" w:space="0" w:color="000000"/>
              <w:bottom w:val="single" w:sz="8" w:space="0" w:color="000000"/>
              <w:right w:val="single" w:sz="8" w:space="0" w:color="000000"/>
            </w:tcBorders>
            <w:shd w:val="clear" w:color="808080" w:fill="808080"/>
            <w:vAlign w:val="center"/>
            <w:hideMark/>
          </w:tcPr>
          <w:p w14:paraId="564D2A19" w14:textId="77777777" w:rsidR="00AD69A7" w:rsidRPr="009069C5" w:rsidRDefault="00AD69A7" w:rsidP="00B54271">
            <w:pPr>
              <w:rPr>
                <w:rFonts w:eastAsia="Times New Roman"/>
                <w:color w:val="000000"/>
                <w:sz w:val="10"/>
                <w:szCs w:val="10"/>
                <w:lang w:val="es-419" w:eastAsia="es-DO"/>
              </w:rPr>
            </w:pPr>
            <w:r w:rsidRPr="009069C5">
              <w:rPr>
                <w:rFonts w:eastAsia="Times New Roman"/>
                <w:color w:val="000000"/>
                <w:sz w:val="10"/>
                <w:szCs w:val="10"/>
                <w:lang w:val="es-419" w:eastAsia="es-DO"/>
              </w:rPr>
              <w:t> </w:t>
            </w:r>
          </w:p>
        </w:tc>
      </w:tr>
      <w:tr w:rsidR="00AD69A7" w:rsidRPr="001B344B" w14:paraId="5682872E" w14:textId="77777777" w:rsidTr="00B54271">
        <w:trPr>
          <w:gridAfter w:val="1"/>
          <w:wAfter w:w="12" w:type="dxa"/>
          <w:trHeight w:val="285"/>
          <w:jc w:val="center"/>
        </w:trPr>
        <w:tc>
          <w:tcPr>
            <w:tcW w:w="19728" w:type="dxa"/>
            <w:gridSpan w:val="39"/>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2AF5B1" w14:textId="77777777" w:rsidR="00AD69A7" w:rsidRPr="009069C5" w:rsidRDefault="00AD69A7"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Línea de Acción:</w:t>
            </w:r>
            <w:r w:rsidRPr="009069C5">
              <w:rPr>
                <w:rFonts w:eastAsia="Times New Roman"/>
                <w:color w:val="000000"/>
                <w:sz w:val="18"/>
                <w:szCs w:val="18"/>
                <w:lang w:val="es-419" w:eastAsia="es-DO"/>
              </w:rPr>
              <w:t xml:space="preserve"> </w:t>
            </w:r>
          </w:p>
          <w:p w14:paraId="3A207B37" w14:textId="77777777" w:rsidR="00AD69A7" w:rsidRPr="009069C5" w:rsidRDefault="00AD69A7"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 xml:space="preserve">3.1.1- </w:t>
            </w:r>
            <w:r w:rsidRPr="009069C5">
              <w:rPr>
                <w:rFonts w:eastAsia="Times New Roman"/>
                <w:color w:val="000000"/>
                <w:sz w:val="18"/>
                <w:szCs w:val="18"/>
                <w:lang w:val="es-419" w:eastAsia="es-DO"/>
              </w:rPr>
              <w:t>Contribuir a la adaptación del productor agrícola a las prácticas de riego tecnificado.</w:t>
            </w:r>
          </w:p>
          <w:p w14:paraId="0B23C6D3" w14:textId="77777777" w:rsidR="00AD69A7" w:rsidRPr="009069C5" w:rsidRDefault="00AD69A7"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 xml:space="preserve">3.1.2- </w:t>
            </w:r>
            <w:r w:rsidRPr="009069C5">
              <w:rPr>
                <w:rFonts w:eastAsia="Times New Roman"/>
                <w:color w:val="000000"/>
                <w:sz w:val="18"/>
                <w:szCs w:val="18"/>
                <w:lang w:val="es-419" w:eastAsia="es-DO"/>
              </w:rPr>
              <w:t>Aumentar la disponibilidad de información sobre las técnicas de irrigación más eficientes.</w:t>
            </w:r>
          </w:p>
          <w:p w14:paraId="768F37F5" w14:textId="77777777" w:rsidR="00AD69A7" w:rsidRPr="009069C5" w:rsidRDefault="00AD69A7"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 xml:space="preserve">3.2.1- </w:t>
            </w:r>
            <w:r w:rsidRPr="009069C5">
              <w:rPr>
                <w:rFonts w:eastAsia="Times New Roman"/>
                <w:color w:val="000000"/>
                <w:sz w:val="18"/>
                <w:szCs w:val="18"/>
                <w:lang w:val="es-419" w:eastAsia="es-DO"/>
              </w:rPr>
              <w:t>Fortalecer los mecanismos que permitan el acompañamiento gubernamental a los productores.</w:t>
            </w:r>
          </w:p>
          <w:p w14:paraId="6F62B1C1" w14:textId="77777777" w:rsidR="00AD69A7" w:rsidRPr="009069C5" w:rsidRDefault="00AD69A7"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3.2.2-</w:t>
            </w:r>
            <w:r w:rsidRPr="009069C5">
              <w:rPr>
                <w:rFonts w:eastAsia="Times New Roman"/>
                <w:color w:val="000000"/>
                <w:sz w:val="18"/>
                <w:szCs w:val="18"/>
                <w:lang w:val="es-419" w:eastAsia="es-DO"/>
              </w:rPr>
              <w:t xml:space="preserve"> Contribuir con técnicas y acciones que garanticen el aumento de la liquidez.</w:t>
            </w:r>
          </w:p>
          <w:p w14:paraId="384A2DC7" w14:textId="77777777" w:rsidR="00AD69A7" w:rsidRPr="009069C5" w:rsidRDefault="00AD69A7"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4.1.1-</w:t>
            </w:r>
            <w:r w:rsidRPr="009069C5">
              <w:rPr>
                <w:rFonts w:eastAsia="Times New Roman"/>
                <w:color w:val="000000"/>
                <w:sz w:val="18"/>
                <w:szCs w:val="18"/>
                <w:lang w:val="es-419" w:eastAsia="es-DO"/>
              </w:rPr>
              <w:t xml:space="preserve"> Fomentar la disponibilidad de recursos para el mantenimiento de los sistemas de riego.</w:t>
            </w:r>
          </w:p>
          <w:p w14:paraId="10CAFE18" w14:textId="77777777" w:rsidR="00AD69A7" w:rsidRPr="009069C5" w:rsidRDefault="00AD69A7"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4.1.2-</w:t>
            </w:r>
            <w:r w:rsidRPr="009069C5">
              <w:rPr>
                <w:rFonts w:eastAsia="Times New Roman"/>
                <w:color w:val="000000"/>
                <w:sz w:val="18"/>
                <w:szCs w:val="18"/>
                <w:lang w:val="es-419" w:eastAsia="es-DO"/>
              </w:rPr>
              <w:t xml:space="preserve"> Coordinar acciones para aumentar el interés en gestionar el uso eficiente de los sistemas de riego tecnificado.</w:t>
            </w:r>
          </w:p>
        </w:tc>
      </w:tr>
      <w:tr w:rsidR="00AD69A7" w:rsidRPr="001B344B" w14:paraId="63277234" w14:textId="77777777" w:rsidTr="00B54271">
        <w:trPr>
          <w:gridAfter w:val="1"/>
          <w:wAfter w:w="12" w:type="dxa"/>
          <w:trHeight w:val="33"/>
          <w:jc w:val="center"/>
        </w:trPr>
        <w:tc>
          <w:tcPr>
            <w:tcW w:w="19728" w:type="dxa"/>
            <w:gridSpan w:val="39"/>
            <w:tcBorders>
              <w:top w:val="single" w:sz="8" w:space="0" w:color="000000"/>
              <w:left w:val="single" w:sz="8" w:space="0" w:color="000000"/>
              <w:bottom w:val="single" w:sz="8" w:space="0" w:color="000000"/>
              <w:right w:val="single" w:sz="8" w:space="0" w:color="000000"/>
            </w:tcBorders>
            <w:shd w:val="clear" w:color="D99594" w:fill="D99594"/>
            <w:vAlign w:val="center"/>
            <w:hideMark/>
          </w:tcPr>
          <w:p w14:paraId="6888CCD8" w14:textId="77777777" w:rsidR="00AD69A7" w:rsidRPr="009069C5" w:rsidRDefault="00AD69A7" w:rsidP="00B54271">
            <w:pPr>
              <w:rPr>
                <w:rFonts w:eastAsia="Times New Roman"/>
                <w:color w:val="000000"/>
                <w:sz w:val="10"/>
                <w:szCs w:val="10"/>
                <w:lang w:val="es-419" w:eastAsia="es-DO"/>
              </w:rPr>
            </w:pPr>
            <w:r w:rsidRPr="009069C5">
              <w:rPr>
                <w:rFonts w:eastAsia="Times New Roman"/>
                <w:color w:val="000000"/>
                <w:sz w:val="10"/>
                <w:szCs w:val="10"/>
                <w:lang w:val="es-419" w:eastAsia="es-DO"/>
              </w:rPr>
              <w:t> </w:t>
            </w:r>
          </w:p>
        </w:tc>
      </w:tr>
      <w:tr w:rsidR="00AD69A7" w:rsidRPr="001B344B" w14:paraId="3EC34DD0" w14:textId="77777777" w:rsidTr="00B54271">
        <w:trPr>
          <w:gridAfter w:val="1"/>
          <w:wAfter w:w="12" w:type="dxa"/>
          <w:trHeight w:val="351"/>
          <w:jc w:val="center"/>
        </w:trPr>
        <w:tc>
          <w:tcPr>
            <w:tcW w:w="19728" w:type="dxa"/>
            <w:gridSpan w:val="39"/>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5518C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xml:space="preserve">Lineamiento Operativo: </w:t>
            </w:r>
          </w:p>
          <w:p w14:paraId="0AA41C48" w14:textId="77777777" w:rsidR="00AD69A7" w:rsidRPr="009069C5" w:rsidRDefault="00AD69A7" w:rsidP="00FE71B1">
            <w:pPr>
              <w:pStyle w:val="Prrafodelista"/>
              <w:widowControl/>
              <w:numPr>
                <w:ilvl w:val="0"/>
                <w:numId w:val="33"/>
              </w:numPr>
              <w:ind w:leftChars="0"/>
              <w:contextualSpacing/>
              <w:jc w:val="left"/>
              <w:rPr>
                <w:rFonts w:ascii="Times New Roman" w:eastAsia="Times New Roman" w:hAnsi="Times New Roman" w:cs="Times New Roman"/>
                <w:color w:val="000000"/>
                <w:kern w:val="0"/>
                <w:sz w:val="18"/>
                <w:szCs w:val="18"/>
                <w:lang w:val="es-419" w:eastAsia="es-DO"/>
              </w:rPr>
            </w:pPr>
            <w:r w:rsidRPr="009069C5">
              <w:rPr>
                <w:rFonts w:ascii="Times New Roman" w:eastAsia="Times New Roman" w:hAnsi="Times New Roman" w:cs="Times New Roman"/>
                <w:color w:val="000000"/>
                <w:kern w:val="0"/>
                <w:sz w:val="18"/>
                <w:szCs w:val="18"/>
                <w:lang w:val="es-419" w:eastAsia="es-DO"/>
              </w:rPr>
              <w:t>Elaboración y actualización de las informaciones sobre gestión de cultivos.</w:t>
            </w:r>
          </w:p>
          <w:p w14:paraId="54DD9A0C" w14:textId="77777777" w:rsidR="00AD69A7" w:rsidRPr="009069C5" w:rsidRDefault="00AD69A7" w:rsidP="00FE71B1">
            <w:pPr>
              <w:pStyle w:val="Prrafodelista"/>
              <w:widowControl/>
              <w:numPr>
                <w:ilvl w:val="0"/>
                <w:numId w:val="33"/>
              </w:numPr>
              <w:ind w:leftChars="0"/>
              <w:contextualSpacing/>
              <w:jc w:val="left"/>
              <w:rPr>
                <w:rFonts w:ascii="Times New Roman" w:eastAsia="Times New Roman" w:hAnsi="Times New Roman" w:cs="Times New Roman"/>
                <w:color w:val="000000"/>
                <w:kern w:val="0"/>
                <w:sz w:val="18"/>
                <w:szCs w:val="18"/>
                <w:lang w:val="es-419" w:eastAsia="es-DO"/>
              </w:rPr>
            </w:pPr>
            <w:r w:rsidRPr="009069C5">
              <w:rPr>
                <w:rFonts w:ascii="Times New Roman" w:eastAsia="Times New Roman" w:hAnsi="Times New Roman" w:cs="Times New Roman"/>
                <w:color w:val="000000"/>
                <w:kern w:val="0"/>
                <w:sz w:val="18"/>
                <w:szCs w:val="18"/>
                <w:lang w:val="es-419" w:eastAsia="es-DO"/>
              </w:rPr>
              <w:t>Elaboración de informaciones para la zonificación de cultivo.</w:t>
            </w:r>
          </w:p>
          <w:p w14:paraId="546B986C" w14:textId="77777777" w:rsidR="00AD69A7" w:rsidRPr="009069C5" w:rsidRDefault="00AD69A7" w:rsidP="00FE71B1">
            <w:pPr>
              <w:pStyle w:val="Prrafodelista"/>
              <w:widowControl/>
              <w:numPr>
                <w:ilvl w:val="0"/>
                <w:numId w:val="33"/>
              </w:numPr>
              <w:ind w:leftChars="0"/>
              <w:contextualSpacing/>
              <w:jc w:val="left"/>
              <w:rPr>
                <w:rFonts w:ascii="Times New Roman" w:eastAsia="Times New Roman" w:hAnsi="Times New Roman" w:cs="Times New Roman"/>
                <w:color w:val="000000"/>
                <w:kern w:val="0"/>
                <w:sz w:val="18"/>
                <w:szCs w:val="18"/>
                <w:lang w:val="es-419" w:eastAsia="es-DO"/>
              </w:rPr>
            </w:pPr>
            <w:r w:rsidRPr="009069C5">
              <w:rPr>
                <w:rFonts w:ascii="Times New Roman" w:eastAsia="Times New Roman" w:hAnsi="Times New Roman" w:cs="Times New Roman"/>
                <w:color w:val="000000"/>
                <w:kern w:val="0"/>
                <w:sz w:val="18"/>
                <w:szCs w:val="18"/>
                <w:lang w:val="es-419" w:eastAsia="es-DO"/>
              </w:rPr>
              <w:t>Realización de estudios y evaluaciones de los cultivos.</w:t>
            </w:r>
          </w:p>
        </w:tc>
      </w:tr>
      <w:tr w:rsidR="00AD69A7" w:rsidRPr="001B344B" w14:paraId="6B1CFD34" w14:textId="77777777" w:rsidTr="00B54271">
        <w:trPr>
          <w:gridAfter w:val="1"/>
          <w:wAfter w:w="12" w:type="dxa"/>
          <w:trHeight w:val="120"/>
          <w:jc w:val="center"/>
        </w:trPr>
        <w:tc>
          <w:tcPr>
            <w:tcW w:w="19728" w:type="dxa"/>
            <w:gridSpan w:val="39"/>
            <w:tcBorders>
              <w:top w:val="nil"/>
              <w:left w:val="single" w:sz="8" w:space="0" w:color="000000"/>
              <w:bottom w:val="nil"/>
              <w:right w:val="single" w:sz="8" w:space="0" w:color="000000"/>
            </w:tcBorders>
            <w:shd w:val="clear" w:color="808080" w:fill="808080"/>
            <w:vAlign w:val="center"/>
            <w:hideMark/>
          </w:tcPr>
          <w:p w14:paraId="658CF196" w14:textId="77777777" w:rsidR="00AD69A7" w:rsidRPr="009069C5" w:rsidRDefault="00AD69A7" w:rsidP="00B54271">
            <w:pPr>
              <w:rPr>
                <w:rFonts w:eastAsia="Times New Roman"/>
                <w:color w:val="000000"/>
                <w:sz w:val="10"/>
                <w:szCs w:val="10"/>
                <w:lang w:val="es-419" w:eastAsia="es-DO"/>
              </w:rPr>
            </w:pPr>
            <w:r w:rsidRPr="009069C5">
              <w:rPr>
                <w:rFonts w:eastAsia="Times New Roman"/>
                <w:color w:val="000000"/>
                <w:sz w:val="10"/>
                <w:szCs w:val="10"/>
                <w:lang w:val="es-419" w:eastAsia="es-DO"/>
              </w:rPr>
              <w:t> </w:t>
            </w:r>
          </w:p>
        </w:tc>
      </w:tr>
      <w:tr w:rsidR="00AD69A7" w:rsidRPr="009069C5" w14:paraId="64416066" w14:textId="77777777" w:rsidTr="00B54271">
        <w:trPr>
          <w:trHeight w:val="496"/>
          <w:jc w:val="center"/>
        </w:trPr>
        <w:tc>
          <w:tcPr>
            <w:tcW w:w="1690" w:type="dxa"/>
            <w:tcBorders>
              <w:top w:val="single" w:sz="4" w:space="0" w:color="auto"/>
              <w:left w:val="single" w:sz="4" w:space="0" w:color="auto"/>
              <w:bottom w:val="single" w:sz="4" w:space="0" w:color="auto"/>
              <w:right w:val="single" w:sz="4" w:space="0" w:color="auto"/>
            </w:tcBorders>
            <w:shd w:val="clear" w:color="002060" w:fill="002060"/>
            <w:vAlign w:val="center"/>
            <w:hideMark/>
          </w:tcPr>
          <w:p w14:paraId="522A9B71" w14:textId="77777777" w:rsidR="00AD69A7" w:rsidRPr="009069C5" w:rsidRDefault="00AD69A7" w:rsidP="00B54271">
            <w:pPr>
              <w:jc w:val="center"/>
              <w:rPr>
                <w:rFonts w:eastAsia="Times New Roman"/>
                <w:b/>
                <w:bCs/>
                <w:color w:val="FFFFFF"/>
                <w:sz w:val="18"/>
                <w:szCs w:val="18"/>
                <w:lang w:val="es-419" w:eastAsia="es-DO"/>
              </w:rPr>
            </w:pPr>
            <w:r w:rsidRPr="009069C5">
              <w:rPr>
                <w:rFonts w:eastAsia="Times New Roman"/>
                <w:b/>
                <w:bCs/>
                <w:color w:val="FFFFFF"/>
                <w:sz w:val="18"/>
                <w:szCs w:val="18"/>
                <w:lang w:val="es-419" w:eastAsia="es-DO"/>
              </w:rPr>
              <w:t>1</w:t>
            </w:r>
          </w:p>
        </w:tc>
        <w:tc>
          <w:tcPr>
            <w:tcW w:w="1417" w:type="dxa"/>
            <w:tcBorders>
              <w:top w:val="single" w:sz="4" w:space="0" w:color="auto"/>
              <w:left w:val="nil"/>
              <w:bottom w:val="single" w:sz="4" w:space="0" w:color="auto"/>
              <w:right w:val="single" w:sz="4" w:space="0" w:color="auto"/>
            </w:tcBorders>
            <w:shd w:val="clear" w:color="002060" w:fill="002060"/>
            <w:vAlign w:val="center"/>
            <w:hideMark/>
          </w:tcPr>
          <w:p w14:paraId="479A1917" w14:textId="77777777" w:rsidR="00AD69A7" w:rsidRPr="009069C5" w:rsidRDefault="00AD69A7" w:rsidP="00B54271">
            <w:pPr>
              <w:jc w:val="center"/>
              <w:rPr>
                <w:rFonts w:eastAsia="Times New Roman"/>
                <w:b/>
                <w:bCs/>
                <w:color w:val="FFFFFF"/>
                <w:sz w:val="18"/>
                <w:szCs w:val="18"/>
                <w:lang w:val="es-419" w:eastAsia="es-DO"/>
              </w:rPr>
            </w:pPr>
            <w:r w:rsidRPr="009069C5">
              <w:rPr>
                <w:rFonts w:eastAsia="Times New Roman"/>
                <w:b/>
                <w:bCs/>
                <w:color w:val="FFFFFF"/>
                <w:sz w:val="18"/>
                <w:szCs w:val="18"/>
                <w:lang w:val="es-419" w:eastAsia="es-DO"/>
              </w:rPr>
              <w:t>2</w:t>
            </w:r>
          </w:p>
        </w:tc>
        <w:tc>
          <w:tcPr>
            <w:tcW w:w="1416" w:type="dxa"/>
            <w:tcBorders>
              <w:top w:val="single" w:sz="4" w:space="0" w:color="auto"/>
              <w:left w:val="nil"/>
              <w:bottom w:val="single" w:sz="4" w:space="0" w:color="auto"/>
              <w:right w:val="single" w:sz="4" w:space="0" w:color="auto"/>
            </w:tcBorders>
            <w:shd w:val="clear" w:color="002060" w:fill="002060"/>
            <w:vAlign w:val="center"/>
            <w:hideMark/>
          </w:tcPr>
          <w:p w14:paraId="7DC1556D" w14:textId="77777777" w:rsidR="00AD69A7" w:rsidRPr="009069C5" w:rsidRDefault="00AD69A7" w:rsidP="00B54271">
            <w:pPr>
              <w:jc w:val="center"/>
              <w:rPr>
                <w:rFonts w:eastAsia="Times New Roman"/>
                <w:b/>
                <w:bCs/>
                <w:color w:val="FFFFFF"/>
                <w:sz w:val="18"/>
                <w:szCs w:val="18"/>
                <w:lang w:val="es-419" w:eastAsia="es-DO"/>
              </w:rPr>
            </w:pPr>
            <w:r w:rsidRPr="009069C5">
              <w:rPr>
                <w:rFonts w:eastAsia="Times New Roman"/>
                <w:b/>
                <w:bCs/>
                <w:color w:val="FFFFFF"/>
                <w:sz w:val="18"/>
                <w:szCs w:val="18"/>
                <w:lang w:val="es-419" w:eastAsia="es-DO"/>
              </w:rPr>
              <w:t>3</w:t>
            </w:r>
          </w:p>
        </w:tc>
        <w:tc>
          <w:tcPr>
            <w:tcW w:w="1700" w:type="dxa"/>
            <w:tcBorders>
              <w:top w:val="single" w:sz="4" w:space="0" w:color="auto"/>
              <w:left w:val="nil"/>
              <w:bottom w:val="single" w:sz="4" w:space="0" w:color="auto"/>
              <w:right w:val="single" w:sz="4" w:space="0" w:color="auto"/>
            </w:tcBorders>
            <w:shd w:val="clear" w:color="002060" w:fill="002060"/>
            <w:vAlign w:val="center"/>
            <w:hideMark/>
          </w:tcPr>
          <w:p w14:paraId="7CF74123" w14:textId="77777777" w:rsidR="00AD69A7" w:rsidRPr="009069C5" w:rsidRDefault="00AD69A7" w:rsidP="00B54271">
            <w:pPr>
              <w:jc w:val="center"/>
              <w:rPr>
                <w:rFonts w:eastAsia="Times New Roman"/>
                <w:b/>
                <w:bCs/>
                <w:color w:val="FFFFFF"/>
                <w:sz w:val="18"/>
                <w:szCs w:val="18"/>
                <w:lang w:val="es-419" w:eastAsia="es-DO"/>
              </w:rPr>
            </w:pPr>
            <w:r w:rsidRPr="009069C5">
              <w:rPr>
                <w:rFonts w:eastAsia="Times New Roman"/>
                <w:b/>
                <w:bCs/>
                <w:color w:val="FFFFFF"/>
                <w:sz w:val="18"/>
                <w:szCs w:val="18"/>
                <w:lang w:val="es-419" w:eastAsia="es-DO"/>
              </w:rPr>
              <w:t>4</w:t>
            </w:r>
          </w:p>
        </w:tc>
        <w:tc>
          <w:tcPr>
            <w:tcW w:w="993" w:type="dxa"/>
            <w:tcBorders>
              <w:top w:val="single" w:sz="4" w:space="0" w:color="auto"/>
              <w:left w:val="nil"/>
              <w:bottom w:val="single" w:sz="4" w:space="0" w:color="auto"/>
              <w:right w:val="single" w:sz="4" w:space="0" w:color="auto"/>
            </w:tcBorders>
            <w:shd w:val="clear" w:color="002060" w:fill="002060"/>
            <w:vAlign w:val="center"/>
            <w:hideMark/>
          </w:tcPr>
          <w:p w14:paraId="348AD660"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983" w:type="dxa"/>
            <w:tcBorders>
              <w:top w:val="single" w:sz="4" w:space="0" w:color="auto"/>
              <w:left w:val="nil"/>
              <w:bottom w:val="single" w:sz="4" w:space="0" w:color="auto"/>
              <w:right w:val="single" w:sz="4" w:space="0" w:color="auto"/>
            </w:tcBorders>
            <w:shd w:val="clear" w:color="002060" w:fill="002060"/>
            <w:vAlign w:val="center"/>
            <w:hideMark/>
          </w:tcPr>
          <w:p w14:paraId="4D4EE1B0" w14:textId="77777777" w:rsidR="00AD69A7" w:rsidRPr="009069C5" w:rsidRDefault="00AD69A7" w:rsidP="00B54271">
            <w:pPr>
              <w:jc w:val="center"/>
              <w:rPr>
                <w:rFonts w:eastAsia="Times New Roman"/>
                <w:b/>
                <w:bCs/>
                <w:color w:val="FFFFFF"/>
                <w:sz w:val="18"/>
                <w:szCs w:val="18"/>
                <w:lang w:val="es-419" w:eastAsia="es-DO"/>
              </w:rPr>
            </w:pPr>
            <w:r w:rsidRPr="009069C5">
              <w:rPr>
                <w:rFonts w:eastAsia="Times New Roman"/>
                <w:b/>
                <w:bCs/>
                <w:color w:val="FFFFFF"/>
                <w:sz w:val="18"/>
                <w:szCs w:val="18"/>
                <w:lang w:val="es-419" w:eastAsia="es-DO"/>
              </w:rPr>
              <w:t>5</w:t>
            </w:r>
          </w:p>
        </w:tc>
        <w:tc>
          <w:tcPr>
            <w:tcW w:w="1107" w:type="dxa"/>
            <w:tcBorders>
              <w:top w:val="single" w:sz="4" w:space="0" w:color="auto"/>
              <w:left w:val="nil"/>
              <w:bottom w:val="single" w:sz="4" w:space="0" w:color="auto"/>
              <w:right w:val="single" w:sz="4" w:space="0" w:color="auto"/>
            </w:tcBorders>
            <w:shd w:val="clear" w:color="002060" w:fill="002060"/>
            <w:vAlign w:val="center"/>
            <w:hideMark/>
          </w:tcPr>
          <w:p w14:paraId="6634FB58" w14:textId="77777777" w:rsidR="00AD69A7" w:rsidRPr="009069C5" w:rsidRDefault="00AD69A7" w:rsidP="00B54271">
            <w:pPr>
              <w:jc w:val="center"/>
              <w:rPr>
                <w:rFonts w:eastAsia="Times New Roman"/>
                <w:b/>
                <w:bCs/>
                <w:color w:val="FFFFFF"/>
                <w:sz w:val="18"/>
                <w:szCs w:val="18"/>
                <w:lang w:val="es-419" w:eastAsia="es-DO"/>
              </w:rPr>
            </w:pPr>
            <w:r w:rsidRPr="009069C5">
              <w:rPr>
                <w:rFonts w:eastAsia="Times New Roman"/>
                <w:b/>
                <w:bCs/>
                <w:color w:val="FFFFFF"/>
                <w:sz w:val="18"/>
                <w:szCs w:val="18"/>
                <w:lang w:val="es-419" w:eastAsia="es-DO"/>
              </w:rPr>
              <w:t>6</w:t>
            </w:r>
          </w:p>
        </w:tc>
        <w:tc>
          <w:tcPr>
            <w:tcW w:w="1445" w:type="dxa"/>
            <w:tcBorders>
              <w:top w:val="single" w:sz="4" w:space="0" w:color="auto"/>
              <w:left w:val="nil"/>
              <w:bottom w:val="single" w:sz="4" w:space="0" w:color="auto"/>
              <w:right w:val="single" w:sz="4" w:space="0" w:color="auto"/>
            </w:tcBorders>
            <w:shd w:val="clear" w:color="002060" w:fill="002060"/>
            <w:vAlign w:val="center"/>
            <w:hideMark/>
          </w:tcPr>
          <w:p w14:paraId="199B5A14" w14:textId="77777777" w:rsidR="00AD69A7" w:rsidRPr="009069C5" w:rsidRDefault="00AD69A7" w:rsidP="00B54271">
            <w:pPr>
              <w:jc w:val="center"/>
              <w:rPr>
                <w:rFonts w:eastAsia="Times New Roman"/>
                <w:b/>
                <w:bCs/>
                <w:color w:val="FFFFFF"/>
                <w:sz w:val="18"/>
                <w:szCs w:val="18"/>
                <w:lang w:val="es-419" w:eastAsia="es-DO"/>
              </w:rPr>
            </w:pPr>
            <w:r w:rsidRPr="009069C5">
              <w:rPr>
                <w:rFonts w:eastAsia="Times New Roman"/>
                <w:b/>
                <w:bCs/>
                <w:color w:val="FFFFFF"/>
                <w:sz w:val="18"/>
                <w:szCs w:val="18"/>
                <w:lang w:val="es-419" w:eastAsia="es-DO"/>
              </w:rPr>
              <w:t>7</w:t>
            </w:r>
          </w:p>
        </w:tc>
        <w:tc>
          <w:tcPr>
            <w:tcW w:w="2629" w:type="dxa"/>
            <w:gridSpan w:val="3"/>
            <w:tcBorders>
              <w:top w:val="single" w:sz="4" w:space="0" w:color="auto"/>
              <w:left w:val="nil"/>
              <w:bottom w:val="single" w:sz="4" w:space="0" w:color="auto"/>
              <w:right w:val="single" w:sz="4" w:space="0" w:color="auto"/>
            </w:tcBorders>
            <w:shd w:val="clear" w:color="002060" w:fill="002060"/>
            <w:vAlign w:val="center"/>
            <w:hideMark/>
          </w:tcPr>
          <w:p w14:paraId="77DB7573" w14:textId="77777777" w:rsidR="00AD69A7" w:rsidRPr="009069C5" w:rsidRDefault="00AD69A7" w:rsidP="00B54271">
            <w:pPr>
              <w:jc w:val="center"/>
              <w:rPr>
                <w:rFonts w:eastAsia="Times New Roman"/>
                <w:b/>
                <w:bCs/>
                <w:color w:val="FFFFFF"/>
                <w:sz w:val="18"/>
                <w:szCs w:val="18"/>
                <w:lang w:val="es-419" w:eastAsia="es-DO"/>
              </w:rPr>
            </w:pPr>
            <w:r w:rsidRPr="009069C5">
              <w:rPr>
                <w:rFonts w:eastAsia="Times New Roman"/>
                <w:b/>
                <w:bCs/>
                <w:color w:val="FFFFFF"/>
                <w:sz w:val="18"/>
                <w:szCs w:val="18"/>
                <w:lang w:val="es-419" w:eastAsia="es-DO"/>
              </w:rPr>
              <w:t>8</w:t>
            </w:r>
          </w:p>
        </w:tc>
        <w:tc>
          <w:tcPr>
            <w:tcW w:w="2067" w:type="dxa"/>
            <w:gridSpan w:val="25"/>
            <w:tcBorders>
              <w:top w:val="single" w:sz="4" w:space="0" w:color="auto"/>
              <w:left w:val="nil"/>
              <w:bottom w:val="single" w:sz="4" w:space="0" w:color="auto"/>
              <w:right w:val="single" w:sz="4" w:space="0" w:color="auto"/>
            </w:tcBorders>
            <w:shd w:val="clear" w:color="002060" w:fill="002060"/>
            <w:vAlign w:val="center"/>
            <w:hideMark/>
          </w:tcPr>
          <w:p w14:paraId="3935A1DB" w14:textId="77777777" w:rsidR="00AD69A7" w:rsidRPr="009069C5" w:rsidRDefault="00AD69A7" w:rsidP="00B54271">
            <w:pPr>
              <w:jc w:val="center"/>
              <w:rPr>
                <w:rFonts w:eastAsia="Times New Roman"/>
                <w:b/>
                <w:bCs/>
                <w:color w:val="FFFFFF"/>
                <w:sz w:val="18"/>
                <w:szCs w:val="18"/>
                <w:lang w:val="es-419" w:eastAsia="es-DO"/>
              </w:rPr>
            </w:pPr>
            <w:r w:rsidRPr="009069C5">
              <w:rPr>
                <w:rFonts w:eastAsia="Times New Roman"/>
                <w:b/>
                <w:bCs/>
                <w:color w:val="FFFFFF"/>
                <w:sz w:val="18"/>
                <w:szCs w:val="18"/>
                <w:lang w:val="es-419" w:eastAsia="es-DO"/>
              </w:rPr>
              <w:t>9</w:t>
            </w:r>
          </w:p>
        </w:tc>
        <w:tc>
          <w:tcPr>
            <w:tcW w:w="3293" w:type="dxa"/>
            <w:gridSpan w:val="4"/>
            <w:tcBorders>
              <w:top w:val="single" w:sz="4" w:space="0" w:color="auto"/>
              <w:left w:val="nil"/>
              <w:bottom w:val="single" w:sz="4" w:space="0" w:color="auto"/>
              <w:right w:val="single" w:sz="4" w:space="0" w:color="auto"/>
            </w:tcBorders>
            <w:shd w:val="clear" w:color="002060" w:fill="002060"/>
            <w:vAlign w:val="center"/>
            <w:hideMark/>
          </w:tcPr>
          <w:p w14:paraId="598F29BF" w14:textId="77777777" w:rsidR="00AD69A7" w:rsidRPr="009069C5" w:rsidRDefault="00AD69A7" w:rsidP="00B54271">
            <w:pPr>
              <w:jc w:val="center"/>
              <w:rPr>
                <w:rFonts w:eastAsia="Times New Roman"/>
                <w:b/>
                <w:bCs/>
                <w:color w:val="FFFFFF"/>
                <w:sz w:val="18"/>
                <w:szCs w:val="18"/>
                <w:lang w:val="es-419" w:eastAsia="es-DO"/>
              </w:rPr>
            </w:pPr>
            <w:r w:rsidRPr="009069C5">
              <w:rPr>
                <w:rFonts w:eastAsia="Times New Roman"/>
                <w:b/>
                <w:bCs/>
                <w:color w:val="FFFFFF"/>
                <w:sz w:val="18"/>
                <w:szCs w:val="18"/>
                <w:lang w:val="es-419" w:eastAsia="es-DO"/>
              </w:rPr>
              <w:t>10</w:t>
            </w:r>
          </w:p>
        </w:tc>
      </w:tr>
      <w:tr w:rsidR="00AD69A7" w:rsidRPr="009069C5" w14:paraId="4805D255" w14:textId="77777777" w:rsidTr="00B54271">
        <w:trPr>
          <w:trHeight w:val="375"/>
          <w:jc w:val="center"/>
        </w:trPr>
        <w:tc>
          <w:tcPr>
            <w:tcW w:w="1690" w:type="dxa"/>
            <w:vMerge w:val="restart"/>
            <w:tcBorders>
              <w:top w:val="nil"/>
              <w:left w:val="single" w:sz="4" w:space="0" w:color="auto"/>
              <w:bottom w:val="single" w:sz="4" w:space="0" w:color="auto"/>
              <w:right w:val="single" w:sz="4" w:space="0" w:color="auto"/>
            </w:tcBorders>
            <w:shd w:val="clear" w:color="FFFFFF" w:fill="FFFFFF"/>
            <w:vAlign w:val="center"/>
            <w:hideMark/>
          </w:tcPr>
          <w:p w14:paraId="3B1C04FE"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Actividad</w:t>
            </w:r>
          </w:p>
        </w:tc>
        <w:tc>
          <w:tcPr>
            <w:tcW w:w="1417" w:type="dxa"/>
            <w:vMerge w:val="restart"/>
            <w:tcBorders>
              <w:top w:val="nil"/>
              <w:left w:val="single" w:sz="4" w:space="0" w:color="auto"/>
              <w:bottom w:val="single" w:sz="4" w:space="0" w:color="auto"/>
              <w:right w:val="single" w:sz="4" w:space="0" w:color="auto"/>
            </w:tcBorders>
            <w:shd w:val="clear" w:color="FFFFFF" w:fill="FFFFFF"/>
            <w:vAlign w:val="center"/>
            <w:hideMark/>
          </w:tcPr>
          <w:p w14:paraId="3CF8593E"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Meta</w:t>
            </w:r>
          </w:p>
        </w:tc>
        <w:tc>
          <w:tcPr>
            <w:tcW w:w="1416" w:type="dxa"/>
            <w:vMerge w:val="restart"/>
            <w:tcBorders>
              <w:top w:val="nil"/>
              <w:left w:val="single" w:sz="4" w:space="0" w:color="auto"/>
              <w:bottom w:val="single" w:sz="4" w:space="0" w:color="auto"/>
              <w:right w:val="single" w:sz="4" w:space="0" w:color="auto"/>
            </w:tcBorders>
            <w:shd w:val="clear" w:color="FFFFFF" w:fill="FFFFFF"/>
            <w:vAlign w:val="center"/>
            <w:hideMark/>
          </w:tcPr>
          <w:p w14:paraId="1E84789E"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Indicador</w:t>
            </w:r>
          </w:p>
        </w:tc>
        <w:tc>
          <w:tcPr>
            <w:tcW w:w="1700" w:type="dxa"/>
            <w:vMerge w:val="restart"/>
            <w:tcBorders>
              <w:top w:val="nil"/>
              <w:left w:val="single" w:sz="4" w:space="0" w:color="auto"/>
              <w:bottom w:val="single" w:sz="4" w:space="0" w:color="auto"/>
              <w:right w:val="single" w:sz="4" w:space="0" w:color="auto"/>
            </w:tcBorders>
            <w:shd w:val="clear" w:color="FFFFFF" w:fill="FFFFFF"/>
            <w:vAlign w:val="center"/>
            <w:hideMark/>
          </w:tcPr>
          <w:p w14:paraId="5B13F7C0"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Producto</w:t>
            </w:r>
          </w:p>
        </w:tc>
        <w:tc>
          <w:tcPr>
            <w:tcW w:w="993" w:type="dxa"/>
            <w:vMerge w:val="restart"/>
            <w:tcBorders>
              <w:top w:val="nil"/>
              <w:left w:val="single" w:sz="4" w:space="0" w:color="auto"/>
              <w:bottom w:val="single" w:sz="4" w:space="0" w:color="auto"/>
              <w:right w:val="single" w:sz="4" w:space="0" w:color="auto"/>
            </w:tcBorders>
            <w:shd w:val="clear" w:color="FFFFFF" w:fill="FFFFFF"/>
            <w:vAlign w:val="center"/>
            <w:hideMark/>
          </w:tcPr>
          <w:p w14:paraId="28145CFD"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Demanda Territorial</w:t>
            </w:r>
          </w:p>
        </w:tc>
        <w:tc>
          <w:tcPr>
            <w:tcW w:w="1983" w:type="dxa"/>
            <w:vMerge w:val="restart"/>
            <w:tcBorders>
              <w:top w:val="nil"/>
              <w:left w:val="single" w:sz="4" w:space="0" w:color="auto"/>
              <w:bottom w:val="single" w:sz="4" w:space="0" w:color="auto"/>
              <w:right w:val="single" w:sz="4" w:space="0" w:color="auto"/>
            </w:tcBorders>
            <w:shd w:val="clear" w:color="FFFFFF" w:fill="FFFFFF"/>
            <w:vAlign w:val="center"/>
            <w:hideMark/>
          </w:tcPr>
          <w:p w14:paraId="30402064"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Sub-Actividad</w:t>
            </w:r>
          </w:p>
        </w:tc>
        <w:tc>
          <w:tcPr>
            <w:tcW w:w="1107" w:type="dxa"/>
            <w:vMerge w:val="restart"/>
            <w:tcBorders>
              <w:top w:val="nil"/>
              <w:left w:val="single" w:sz="4" w:space="0" w:color="auto"/>
              <w:bottom w:val="single" w:sz="4" w:space="0" w:color="auto"/>
              <w:right w:val="single" w:sz="4" w:space="0" w:color="auto"/>
            </w:tcBorders>
            <w:shd w:val="clear" w:color="FFFFFF" w:fill="FFFFFF"/>
            <w:vAlign w:val="center"/>
            <w:hideMark/>
          </w:tcPr>
          <w:p w14:paraId="272764EF"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Responsable</w:t>
            </w:r>
          </w:p>
        </w:tc>
        <w:tc>
          <w:tcPr>
            <w:tcW w:w="1445" w:type="dxa"/>
            <w:vMerge w:val="restart"/>
            <w:tcBorders>
              <w:top w:val="nil"/>
              <w:left w:val="single" w:sz="4" w:space="0" w:color="auto"/>
              <w:bottom w:val="single" w:sz="4" w:space="0" w:color="auto"/>
              <w:right w:val="single" w:sz="4" w:space="0" w:color="auto"/>
            </w:tcBorders>
            <w:shd w:val="clear" w:color="FFFFFF" w:fill="FFFFFF"/>
            <w:vAlign w:val="center"/>
            <w:hideMark/>
          </w:tcPr>
          <w:p w14:paraId="2D57FF0A"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Medio de verificación</w:t>
            </w:r>
          </w:p>
        </w:tc>
        <w:tc>
          <w:tcPr>
            <w:tcW w:w="2629" w:type="dxa"/>
            <w:gridSpan w:val="3"/>
            <w:tcBorders>
              <w:top w:val="single" w:sz="4" w:space="0" w:color="auto"/>
              <w:left w:val="nil"/>
              <w:bottom w:val="single" w:sz="4" w:space="0" w:color="auto"/>
              <w:right w:val="single" w:sz="4" w:space="0" w:color="auto"/>
            </w:tcBorders>
            <w:shd w:val="clear" w:color="FFFFFF" w:fill="FFFFFF"/>
            <w:vAlign w:val="center"/>
            <w:hideMark/>
          </w:tcPr>
          <w:p w14:paraId="23DFF0C9"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Riesgo / Mitigación</w:t>
            </w:r>
          </w:p>
        </w:tc>
        <w:tc>
          <w:tcPr>
            <w:tcW w:w="2067" w:type="dxa"/>
            <w:gridSpan w:val="25"/>
            <w:tcBorders>
              <w:top w:val="single" w:sz="4" w:space="0" w:color="auto"/>
              <w:left w:val="nil"/>
              <w:bottom w:val="single" w:sz="4" w:space="0" w:color="auto"/>
              <w:right w:val="single" w:sz="4" w:space="0" w:color="auto"/>
            </w:tcBorders>
            <w:shd w:val="clear" w:color="FFFFFF" w:fill="FFFFFF"/>
            <w:vAlign w:val="center"/>
            <w:hideMark/>
          </w:tcPr>
          <w:p w14:paraId="612513CD"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Cronograma</w:t>
            </w:r>
          </w:p>
        </w:tc>
        <w:tc>
          <w:tcPr>
            <w:tcW w:w="3293" w:type="dxa"/>
            <w:gridSpan w:val="4"/>
            <w:tcBorders>
              <w:top w:val="single" w:sz="4" w:space="0" w:color="auto"/>
              <w:left w:val="nil"/>
              <w:bottom w:val="single" w:sz="4" w:space="0" w:color="auto"/>
              <w:right w:val="single" w:sz="4" w:space="0" w:color="auto"/>
            </w:tcBorders>
            <w:shd w:val="clear" w:color="FFFFFF" w:fill="FFFFFF"/>
            <w:vAlign w:val="center"/>
            <w:hideMark/>
          </w:tcPr>
          <w:p w14:paraId="667595EF"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Recursos</w:t>
            </w:r>
          </w:p>
        </w:tc>
      </w:tr>
      <w:tr w:rsidR="00AD69A7" w:rsidRPr="009069C5" w14:paraId="7592FFAD" w14:textId="77777777" w:rsidTr="00B54271">
        <w:trPr>
          <w:gridAfter w:val="1"/>
          <w:wAfter w:w="12" w:type="dxa"/>
          <w:trHeight w:val="916"/>
          <w:jc w:val="center"/>
        </w:trPr>
        <w:tc>
          <w:tcPr>
            <w:tcW w:w="1690" w:type="dxa"/>
            <w:vMerge/>
            <w:tcBorders>
              <w:top w:val="nil"/>
              <w:left w:val="single" w:sz="4" w:space="0" w:color="auto"/>
              <w:bottom w:val="single" w:sz="4" w:space="0" w:color="auto"/>
              <w:right w:val="single" w:sz="4" w:space="0" w:color="auto"/>
            </w:tcBorders>
            <w:vAlign w:val="center"/>
            <w:hideMark/>
          </w:tcPr>
          <w:p w14:paraId="2262DEEC" w14:textId="77777777" w:rsidR="00AD69A7" w:rsidRPr="009069C5" w:rsidRDefault="00AD69A7" w:rsidP="00B54271">
            <w:pPr>
              <w:rPr>
                <w:rFonts w:eastAsia="Times New Roman"/>
                <w:b/>
                <w:bCs/>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460EC79F" w14:textId="77777777" w:rsidR="00AD69A7" w:rsidRPr="009069C5" w:rsidRDefault="00AD69A7" w:rsidP="00B54271">
            <w:pPr>
              <w:rPr>
                <w:rFonts w:eastAsia="Times New Roman"/>
                <w:b/>
                <w:bCs/>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400CE7F8" w14:textId="77777777" w:rsidR="00AD69A7" w:rsidRPr="009069C5" w:rsidRDefault="00AD69A7" w:rsidP="00B54271">
            <w:pPr>
              <w:rPr>
                <w:rFonts w:eastAsia="Times New Roman"/>
                <w:b/>
                <w:bCs/>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4A2BDA54" w14:textId="77777777" w:rsidR="00AD69A7" w:rsidRPr="009069C5" w:rsidRDefault="00AD69A7" w:rsidP="00B54271">
            <w:pPr>
              <w:rPr>
                <w:rFonts w:eastAsia="Times New Roman"/>
                <w:b/>
                <w:bCs/>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0F639C10" w14:textId="77777777" w:rsidR="00AD69A7" w:rsidRPr="009069C5" w:rsidRDefault="00AD69A7" w:rsidP="00B54271">
            <w:pPr>
              <w:rPr>
                <w:rFonts w:eastAsia="Times New Roman"/>
                <w:b/>
                <w:bCs/>
                <w:color w:val="000000"/>
                <w:sz w:val="18"/>
                <w:szCs w:val="18"/>
                <w:lang w:val="es-419" w:eastAsia="es-DO"/>
              </w:rPr>
            </w:pPr>
          </w:p>
        </w:tc>
        <w:tc>
          <w:tcPr>
            <w:tcW w:w="1983" w:type="dxa"/>
            <w:vMerge/>
            <w:tcBorders>
              <w:top w:val="nil"/>
              <w:left w:val="single" w:sz="4" w:space="0" w:color="auto"/>
              <w:bottom w:val="single" w:sz="4" w:space="0" w:color="auto"/>
              <w:right w:val="single" w:sz="4" w:space="0" w:color="auto"/>
            </w:tcBorders>
            <w:vAlign w:val="center"/>
            <w:hideMark/>
          </w:tcPr>
          <w:p w14:paraId="7B66D997" w14:textId="77777777" w:rsidR="00AD69A7" w:rsidRPr="009069C5" w:rsidRDefault="00AD69A7" w:rsidP="00B54271">
            <w:pPr>
              <w:rPr>
                <w:rFonts w:eastAsia="Times New Roman"/>
                <w:b/>
                <w:bCs/>
                <w:color w:val="000000"/>
                <w:sz w:val="18"/>
                <w:szCs w:val="18"/>
                <w:lang w:val="es-419" w:eastAsia="es-DO"/>
              </w:rPr>
            </w:pPr>
          </w:p>
        </w:tc>
        <w:tc>
          <w:tcPr>
            <w:tcW w:w="1107" w:type="dxa"/>
            <w:vMerge/>
            <w:tcBorders>
              <w:top w:val="nil"/>
              <w:left w:val="single" w:sz="4" w:space="0" w:color="auto"/>
              <w:bottom w:val="single" w:sz="4" w:space="0" w:color="auto"/>
              <w:right w:val="single" w:sz="4" w:space="0" w:color="auto"/>
            </w:tcBorders>
            <w:vAlign w:val="center"/>
            <w:hideMark/>
          </w:tcPr>
          <w:p w14:paraId="33B67682" w14:textId="77777777" w:rsidR="00AD69A7" w:rsidRPr="009069C5" w:rsidRDefault="00AD69A7" w:rsidP="00B54271">
            <w:pPr>
              <w:rPr>
                <w:rFonts w:eastAsia="Times New Roman"/>
                <w:b/>
                <w:bCs/>
                <w:color w:val="000000"/>
                <w:sz w:val="18"/>
                <w:szCs w:val="18"/>
                <w:lang w:val="es-419" w:eastAsia="es-DO"/>
              </w:rPr>
            </w:pPr>
          </w:p>
        </w:tc>
        <w:tc>
          <w:tcPr>
            <w:tcW w:w="1445" w:type="dxa"/>
            <w:vMerge/>
            <w:tcBorders>
              <w:top w:val="nil"/>
              <w:left w:val="single" w:sz="4" w:space="0" w:color="auto"/>
              <w:bottom w:val="single" w:sz="4" w:space="0" w:color="auto"/>
              <w:right w:val="single" w:sz="4" w:space="0" w:color="auto"/>
            </w:tcBorders>
            <w:vAlign w:val="center"/>
            <w:hideMark/>
          </w:tcPr>
          <w:p w14:paraId="79ED2E6B" w14:textId="77777777" w:rsidR="00AD69A7" w:rsidRPr="009069C5" w:rsidRDefault="00AD69A7" w:rsidP="00B54271">
            <w:pPr>
              <w:rPr>
                <w:rFonts w:eastAsia="Times New Roman"/>
                <w:b/>
                <w:bCs/>
                <w:color w:val="000000"/>
                <w:sz w:val="18"/>
                <w:szCs w:val="18"/>
                <w:lang w:val="es-419" w:eastAsia="es-DO"/>
              </w:rPr>
            </w:pPr>
          </w:p>
        </w:tc>
        <w:tc>
          <w:tcPr>
            <w:tcW w:w="1417" w:type="dxa"/>
            <w:tcBorders>
              <w:top w:val="nil"/>
              <w:left w:val="nil"/>
              <w:bottom w:val="single" w:sz="4" w:space="0" w:color="auto"/>
              <w:right w:val="single" w:sz="4" w:space="0" w:color="auto"/>
            </w:tcBorders>
            <w:shd w:val="clear" w:color="FFFFFF" w:fill="FFFFFF"/>
            <w:vAlign w:val="center"/>
            <w:hideMark/>
          </w:tcPr>
          <w:p w14:paraId="1B1AACDE"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Riesgo</w:t>
            </w:r>
          </w:p>
        </w:tc>
        <w:tc>
          <w:tcPr>
            <w:tcW w:w="1202" w:type="dxa"/>
            <w:tcBorders>
              <w:top w:val="nil"/>
              <w:left w:val="nil"/>
              <w:bottom w:val="single" w:sz="4" w:space="0" w:color="auto"/>
              <w:right w:val="single" w:sz="4" w:space="0" w:color="auto"/>
            </w:tcBorders>
            <w:shd w:val="clear" w:color="FFFFFF" w:fill="FFFFFF"/>
            <w:vAlign w:val="center"/>
            <w:hideMark/>
          </w:tcPr>
          <w:p w14:paraId="69668D00"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Acción prevención / mitigación</w:t>
            </w:r>
          </w:p>
        </w:tc>
        <w:tc>
          <w:tcPr>
            <w:tcW w:w="510" w:type="dxa"/>
            <w:gridSpan w:val="7"/>
            <w:tcBorders>
              <w:top w:val="single" w:sz="4" w:space="0" w:color="auto"/>
              <w:left w:val="nil"/>
              <w:bottom w:val="single" w:sz="4" w:space="0" w:color="auto"/>
              <w:right w:val="single" w:sz="4" w:space="0" w:color="auto"/>
            </w:tcBorders>
            <w:shd w:val="clear" w:color="FFFFFF" w:fill="FFFFFF"/>
            <w:vAlign w:val="center"/>
            <w:hideMark/>
          </w:tcPr>
          <w:p w14:paraId="1E3C165D"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T-I</w:t>
            </w:r>
          </w:p>
        </w:tc>
        <w:tc>
          <w:tcPr>
            <w:tcW w:w="519" w:type="dxa"/>
            <w:gridSpan w:val="6"/>
            <w:tcBorders>
              <w:top w:val="single" w:sz="4" w:space="0" w:color="auto"/>
              <w:left w:val="nil"/>
              <w:bottom w:val="single" w:sz="4" w:space="0" w:color="auto"/>
              <w:right w:val="single" w:sz="4" w:space="0" w:color="auto"/>
            </w:tcBorders>
            <w:shd w:val="clear" w:color="FFFFFF" w:fill="FFFFFF"/>
            <w:vAlign w:val="center"/>
            <w:hideMark/>
          </w:tcPr>
          <w:p w14:paraId="0232ADB4"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T-II</w:t>
            </w:r>
          </w:p>
        </w:tc>
        <w:tc>
          <w:tcPr>
            <w:tcW w:w="519" w:type="dxa"/>
            <w:gridSpan w:val="6"/>
            <w:tcBorders>
              <w:top w:val="single" w:sz="4" w:space="0" w:color="auto"/>
              <w:left w:val="nil"/>
              <w:bottom w:val="single" w:sz="4" w:space="0" w:color="auto"/>
              <w:right w:val="single" w:sz="4" w:space="0" w:color="auto"/>
            </w:tcBorders>
            <w:shd w:val="clear" w:color="FFFFFF" w:fill="FFFFFF"/>
            <w:vAlign w:val="center"/>
            <w:hideMark/>
          </w:tcPr>
          <w:p w14:paraId="6D3E838B"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T-III</w:t>
            </w:r>
          </w:p>
        </w:tc>
        <w:tc>
          <w:tcPr>
            <w:tcW w:w="519" w:type="dxa"/>
            <w:gridSpan w:val="6"/>
            <w:tcBorders>
              <w:top w:val="single" w:sz="4" w:space="0" w:color="auto"/>
              <w:left w:val="nil"/>
              <w:bottom w:val="single" w:sz="4" w:space="0" w:color="auto"/>
              <w:right w:val="single" w:sz="4" w:space="0" w:color="auto"/>
            </w:tcBorders>
            <w:shd w:val="clear" w:color="FFFFFF" w:fill="FFFFFF"/>
            <w:vAlign w:val="center"/>
            <w:hideMark/>
          </w:tcPr>
          <w:p w14:paraId="12494B56"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T-IV</w:t>
            </w:r>
          </w:p>
        </w:tc>
        <w:tc>
          <w:tcPr>
            <w:tcW w:w="1252" w:type="dxa"/>
            <w:gridSpan w:val="2"/>
            <w:tcBorders>
              <w:top w:val="nil"/>
              <w:left w:val="nil"/>
              <w:bottom w:val="single" w:sz="4" w:space="0" w:color="auto"/>
              <w:right w:val="single" w:sz="4" w:space="0" w:color="auto"/>
            </w:tcBorders>
            <w:shd w:val="clear" w:color="FFFFFF" w:fill="FFFFFF"/>
            <w:vAlign w:val="center"/>
            <w:hideMark/>
          </w:tcPr>
          <w:p w14:paraId="20DBD293"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Equipos y Materiales</w:t>
            </w:r>
          </w:p>
        </w:tc>
        <w:tc>
          <w:tcPr>
            <w:tcW w:w="992" w:type="dxa"/>
            <w:tcBorders>
              <w:top w:val="nil"/>
              <w:left w:val="nil"/>
              <w:bottom w:val="single" w:sz="4" w:space="0" w:color="auto"/>
              <w:right w:val="single" w:sz="4" w:space="0" w:color="auto"/>
            </w:tcBorders>
            <w:shd w:val="clear" w:color="FFFFFF" w:fill="FFFFFF"/>
            <w:vAlign w:val="center"/>
            <w:hideMark/>
          </w:tcPr>
          <w:p w14:paraId="2C2A0AF3"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Financiero</w:t>
            </w:r>
          </w:p>
        </w:tc>
        <w:tc>
          <w:tcPr>
            <w:tcW w:w="1047" w:type="dxa"/>
            <w:tcBorders>
              <w:top w:val="nil"/>
              <w:left w:val="nil"/>
              <w:bottom w:val="single" w:sz="4" w:space="0" w:color="auto"/>
              <w:right w:val="single" w:sz="4" w:space="0" w:color="auto"/>
            </w:tcBorders>
            <w:shd w:val="clear" w:color="FFFFFF" w:fill="FFFFFF"/>
            <w:vAlign w:val="center"/>
            <w:hideMark/>
          </w:tcPr>
          <w:p w14:paraId="63F2D2EF" w14:textId="77777777" w:rsidR="00AD69A7" w:rsidRPr="009069C5" w:rsidRDefault="00AD69A7"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Humano</w:t>
            </w:r>
          </w:p>
        </w:tc>
      </w:tr>
      <w:tr w:rsidR="00AD69A7" w:rsidRPr="009069C5" w14:paraId="3577AA9D" w14:textId="77777777" w:rsidTr="000339ED">
        <w:trPr>
          <w:gridAfter w:val="1"/>
          <w:wAfter w:w="12" w:type="dxa"/>
          <w:trHeight w:val="649"/>
          <w:jc w:val="center"/>
        </w:trPr>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23677C6C"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lastRenderedPageBreak/>
              <w:t>13.1 Coordinar descensos para determinar la vocación productiva de los suelos/proyectos a nivel nacional.</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41CF65A"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Evaluar 100% de la vocación productiva de los suelos/proyectos identificados</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14:paraId="7623C098"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Cantidad de proyectos a evaluar.</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54A0889E"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 xml:space="preserve">Obtenidas las informaciones necesarias se logró determinar la vocación productivas de los suelos/proyectos evaluados. </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2DA609EA"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w:t>
            </w:r>
          </w:p>
        </w:tc>
        <w:tc>
          <w:tcPr>
            <w:tcW w:w="1983" w:type="dxa"/>
            <w:tcBorders>
              <w:top w:val="nil"/>
              <w:left w:val="nil"/>
              <w:bottom w:val="single" w:sz="4" w:space="0" w:color="auto"/>
              <w:right w:val="single" w:sz="4" w:space="0" w:color="auto"/>
            </w:tcBorders>
            <w:shd w:val="clear" w:color="auto" w:fill="auto"/>
            <w:vAlign w:val="center"/>
            <w:hideMark/>
          </w:tcPr>
          <w:p w14:paraId="55D71ACA"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13.1.1 Realizar las investigaciones de lugar previo al descenso</w:t>
            </w: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382BADD8" w14:textId="77777777" w:rsidR="00AD69A7" w:rsidRPr="009069C5" w:rsidRDefault="00AD69A7"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 </w:t>
            </w:r>
            <w:r w:rsidRPr="009069C5">
              <w:rPr>
                <w:rFonts w:eastAsia="Times New Roman"/>
                <w:color w:val="000000"/>
                <w:sz w:val="18"/>
                <w:szCs w:val="18"/>
                <w:lang w:val="es-419" w:eastAsia="es-DO"/>
              </w:rPr>
              <w:br/>
              <w:t>Div. Cultivo</w:t>
            </w:r>
          </w:p>
        </w:tc>
        <w:tc>
          <w:tcPr>
            <w:tcW w:w="1445" w:type="dxa"/>
            <w:tcBorders>
              <w:top w:val="nil"/>
              <w:left w:val="nil"/>
              <w:bottom w:val="single" w:sz="4" w:space="0" w:color="auto"/>
              <w:right w:val="single" w:sz="4" w:space="0" w:color="auto"/>
            </w:tcBorders>
            <w:shd w:val="clear" w:color="auto" w:fill="auto"/>
            <w:vAlign w:val="center"/>
            <w:hideMark/>
          </w:tcPr>
          <w:p w14:paraId="7EB917F9"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Reporte de investigación</w:t>
            </w:r>
          </w:p>
        </w:tc>
        <w:tc>
          <w:tcPr>
            <w:tcW w:w="1417" w:type="dxa"/>
            <w:tcBorders>
              <w:top w:val="nil"/>
              <w:left w:val="nil"/>
              <w:bottom w:val="single" w:sz="4" w:space="0" w:color="auto"/>
              <w:right w:val="single" w:sz="4" w:space="0" w:color="auto"/>
            </w:tcBorders>
            <w:shd w:val="clear" w:color="auto" w:fill="auto"/>
            <w:vAlign w:val="center"/>
            <w:hideMark/>
          </w:tcPr>
          <w:p w14:paraId="1DD9A9DD"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Interpretación distorsionada de las informaciones levantadas</w:t>
            </w:r>
          </w:p>
        </w:tc>
        <w:tc>
          <w:tcPr>
            <w:tcW w:w="1202" w:type="dxa"/>
            <w:vMerge w:val="restart"/>
            <w:tcBorders>
              <w:top w:val="nil"/>
              <w:left w:val="single" w:sz="4" w:space="0" w:color="auto"/>
              <w:bottom w:val="single" w:sz="4" w:space="0" w:color="auto"/>
              <w:right w:val="single" w:sz="4" w:space="0" w:color="auto"/>
            </w:tcBorders>
            <w:shd w:val="clear" w:color="auto" w:fill="auto"/>
            <w:vAlign w:val="center"/>
            <w:hideMark/>
          </w:tcPr>
          <w:p w14:paraId="4256473F"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Acogerse a los parámetros establecidos en los procedimientos</w:t>
            </w:r>
          </w:p>
        </w:tc>
        <w:tc>
          <w:tcPr>
            <w:tcW w:w="160"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02F80C1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auto" w:fill="99D9FF" w:themeFill="accent1" w:themeFillTint="66"/>
            <w:vAlign w:val="center"/>
            <w:hideMark/>
          </w:tcPr>
          <w:p w14:paraId="00F382E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18F2920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2CD8A51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E4199C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5B47AF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77DD7D1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714B9C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412768F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1FF1F67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2088F1F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40B6AC0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52" w:type="dxa"/>
            <w:gridSpan w:val="2"/>
            <w:vMerge w:val="restart"/>
            <w:tcBorders>
              <w:top w:val="nil"/>
              <w:left w:val="single" w:sz="4" w:space="0" w:color="auto"/>
              <w:bottom w:val="single" w:sz="4" w:space="0" w:color="auto"/>
              <w:right w:val="single" w:sz="4" w:space="0" w:color="auto"/>
            </w:tcBorders>
            <w:shd w:val="clear" w:color="FFFFFF" w:fill="FFFFFF"/>
            <w:vAlign w:val="center"/>
            <w:hideMark/>
          </w:tcPr>
          <w:p w14:paraId="3AF25D96"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Computadora teléfono </w:t>
            </w:r>
          </w:p>
        </w:tc>
        <w:tc>
          <w:tcPr>
            <w:tcW w:w="992" w:type="dxa"/>
            <w:vMerge w:val="restart"/>
            <w:tcBorders>
              <w:top w:val="nil"/>
              <w:left w:val="single" w:sz="4" w:space="0" w:color="auto"/>
              <w:bottom w:val="single" w:sz="4" w:space="0" w:color="auto"/>
              <w:right w:val="single" w:sz="4" w:space="0" w:color="auto"/>
            </w:tcBorders>
            <w:shd w:val="clear" w:color="FFFFFF" w:fill="FFFFFF"/>
            <w:vAlign w:val="center"/>
            <w:hideMark/>
          </w:tcPr>
          <w:p w14:paraId="7EFD238C" w14:textId="77777777" w:rsidR="00AD69A7" w:rsidRPr="009069C5" w:rsidRDefault="00AD69A7"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RD$ 0.00</w:t>
            </w:r>
          </w:p>
        </w:tc>
        <w:tc>
          <w:tcPr>
            <w:tcW w:w="1047" w:type="dxa"/>
            <w:vMerge w:val="restart"/>
            <w:tcBorders>
              <w:top w:val="nil"/>
              <w:left w:val="single" w:sz="4" w:space="0" w:color="auto"/>
              <w:bottom w:val="single" w:sz="4" w:space="0" w:color="auto"/>
              <w:right w:val="single" w:sz="4" w:space="0" w:color="auto"/>
            </w:tcBorders>
            <w:shd w:val="clear" w:color="auto" w:fill="auto"/>
            <w:vAlign w:val="center"/>
            <w:hideMark/>
          </w:tcPr>
          <w:p w14:paraId="5049ACD1" w14:textId="77777777" w:rsidR="00AD69A7" w:rsidRPr="009069C5" w:rsidRDefault="00AD69A7" w:rsidP="00B54271">
            <w:pPr>
              <w:jc w:val="center"/>
              <w:rPr>
                <w:rFonts w:eastAsia="Times New Roman"/>
                <w:color w:val="000000"/>
                <w:sz w:val="18"/>
                <w:szCs w:val="18"/>
                <w:lang w:val="es-419" w:eastAsia="es-DO"/>
              </w:rPr>
            </w:pPr>
          </w:p>
        </w:tc>
      </w:tr>
      <w:tr w:rsidR="00AD69A7" w:rsidRPr="009069C5" w14:paraId="0DB7BAA9" w14:textId="77777777" w:rsidTr="000339ED">
        <w:trPr>
          <w:gridAfter w:val="1"/>
          <w:wAfter w:w="12" w:type="dxa"/>
          <w:trHeight w:val="660"/>
          <w:jc w:val="center"/>
        </w:trPr>
        <w:tc>
          <w:tcPr>
            <w:tcW w:w="1690" w:type="dxa"/>
            <w:vMerge/>
            <w:tcBorders>
              <w:top w:val="nil"/>
              <w:left w:val="single" w:sz="4" w:space="0" w:color="auto"/>
              <w:bottom w:val="single" w:sz="4" w:space="0" w:color="auto"/>
              <w:right w:val="single" w:sz="4" w:space="0" w:color="auto"/>
            </w:tcBorders>
            <w:vAlign w:val="center"/>
            <w:hideMark/>
          </w:tcPr>
          <w:p w14:paraId="4AD916F6"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0552B19D"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50748A22"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21E419BD"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46BC23E7"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983" w:type="dxa"/>
            <w:tcBorders>
              <w:top w:val="nil"/>
              <w:left w:val="single" w:sz="4" w:space="0" w:color="auto"/>
              <w:bottom w:val="single" w:sz="4" w:space="0" w:color="auto"/>
              <w:right w:val="single" w:sz="4" w:space="0" w:color="auto"/>
            </w:tcBorders>
            <w:shd w:val="clear" w:color="auto" w:fill="auto"/>
            <w:vAlign w:val="center"/>
            <w:hideMark/>
          </w:tcPr>
          <w:p w14:paraId="3ABA3042"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13.1.2 Realizar lista de elementos a evaluar en los predios.</w:t>
            </w:r>
          </w:p>
        </w:tc>
        <w:tc>
          <w:tcPr>
            <w:tcW w:w="1107" w:type="dxa"/>
            <w:vMerge/>
            <w:tcBorders>
              <w:top w:val="nil"/>
              <w:left w:val="single" w:sz="4" w:space="0" w:color="auto"/>
              <w:bottom w:val="single" w:sz="4" w:space="0" w:color="auto"/>
              <w:right w:val="single" w:sz="4" w:space="0" w:color="auto"/>
            </w:tcBorders>
            <w:vAlign w:val="center"/>
            <w:hideMark/>
          </w:tcPr>
          <w:p w14:paraId="13DA1791"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single" w:sz="4" w:space="0" w:color="auto"/>
              <w:bottom w:val="single" w:sz="4" w:space="0" w:color="auto"/>
              <w:right w:val="single" w:sz="4" w:space="0" w:color="auto"/>
            </w:tcBorders>
            <w:shd w:val="clear" w:color="auto" w:fill="auto"/>
            <w:vAlign w:val="center"/>
            <w:hideMark/>
          </w:tcPr>
          <w:p w14:paraId="30C6C302"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Reporte de investigación</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433F972"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Falta de recursos </w:t>
            </w:r>
          </w:p>
        </w:tc>
        <w:tc>
          <w:tcPr>
            <w:tcW w:w="1202" w:type="dxa"/>
            <w:vMerge/>
            <w:tcBorders>
              <w:top w:val="nil"/>
              <w:left w:val="single" w:sz="4" w:space="0" w:color="auto"/>
              <w:bottom w:val="single" w:sz="4" w:space="0" w:color="auto"/>
              <w:right w:val="single" w:sz="4" w:space="0" w:color="auto"/>
            </w:tcBorders>
            <w:vAlign w:val="center"/>
            <w:hideMark/>
          </w:tcPr>
          <w:p w14:paraId="68F55C75"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right w:val="single" w:sz="4" w:space="0" w:color="auto"/>
            </w:tcBorders>
            <w:shd w:val="clear" w:color="B4C6E7" w:fill="B4C6E7"/>
            <w:vAlign w:val="center"/>
            <w:hideMark/>
          </w:tcPr>
          <w:p w14:paraId="27E8F0B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2E683C4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right w:val="single" w:sz="4" w:space="0" w:color="auto"/>
            </w:tcBorders>
            <w:shd w:val="clear" w:color="B4C6E7" w:fill="B4C6E7"/>
            <w:vAlign w:val="center"/>
            <w:hideMark/>
          </w:tcPr>
          <w:p w14:paraId="6FDD63C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1B49D06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79CC52FB"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2E98726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29699FC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54235E4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6BE47A1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372DD72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74A479A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64DB6D6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510201A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55075F8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16E9A14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1BDD00B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0870C00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6884713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3BF8113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36B83FD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5576206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2FC5EE9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575E717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5D33C9E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52" w:type="dxa"/>
            <w:gridSpan w:val="2"/>
            <w:vMerge/>
            <w:tcBorders>
              <w:top w:val="nil"/>
              <w:left w:val="single" w:sz="4" w:space="0" w:color="auto"/>
              <w:bottom w:val="single" w:sz="4" w:space="0" w:color="auto"/>
              <w:right w:val="single" w:sz="4" w:space="0" w:color="auto"/>
            </w:tcBorders>
            <w:vAlign w:val="center"/>
            <w:hideMark/>
          </w:tcPr>
          <w:p w14:paraId="26D6984A" w14:textId="77777777" w:rsidR="00AD69A7" w:rsidRPr="009069C5" w:rsidRDefault="00AD69A7" w:rsidP="00B54271">
            <w:pPr>
              <w:rPr>
                <w:rFonts w:eastAsia="Times New Roman"/>
                <w:color w:val="000000"/>
                <w:sz w:val="18"/>
                <w:szCs w:val="18"/>
                <w:lang w:val="es-419" w:eastAsia="es-DO"/>
              </w:rPr>
            </w:pPr>
          </w:p>
        </w:tc>
        <w:tc>
          <w:tcPr>
            <w:tcW w:w="992" w:type="dxa"/>
            <w:vMerge/>
            <w:tcBorders>
              <w:top w:val="nil"/>
              <w:left w:val="single" w:sz="4" w:space="0" w:color="auto"/>
              <w:bottom w:val="single" w:sz="4" w:space="0" w:color="auto"/>
              <w:right w:val="single" w:sz="4" w:space="0" w:color="auto"/>
            </w:tcBorders>
            <w:vAlign w:val="center"/>
            <w:hideMark/>
          </w:tcPr>
          <w:p w14:paraId="119D06C8"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5019ED76" w14:textId="77777777" w:rsidR="00AD69A7" w:rsidRPr="009069C5" w:rsidRDefault="00AD69A7" w:rsidP="00B54271">
            <w:pPr>
              <w:rPr>
                <w:rFonts w:eastAsia="Times New Roman"/>
                <w:color w:val="000000"/>
                <w:sz w:val="18"/>
                <w:szCs w:val="18"/>
                <w:lang w:val="es-419" w:eastAsia="es-DO"/>
              </w:rPr>
            </w:pPr>
          </w:p>
        </w:tc>
      </w:tr>
      <w:tr w:rsidR="00AD69A7" w:rsidRPr="009069C5" w14:paraId="48EE790E" w14:textId="77777777" w:rsidTr="00B54271">
        <w:trPr>
          <w:gridAfter w:val="1"/>
          <w:wAfter w:w="12" w:type="dxa"/>
          <w:trHeight w:val="128"/>
          <w:jc w:val="center"/>
        </w:trPr>
        <w:tc>
          <w:tcPr>
            <w:tcW w:w="1690" w:type="dxa"/>
            <w:vMerge/>
            <w:tcBorders>
              <w:top w:val="nil"/>
              <w:left w:val="single" w:sz="4" w:space="0" w:color="auto"/>
              <w:bottom w:val="single" w:sz="4" w:space="0" w:color="auto"/>
              <w:right w:val="single" w:sz="4" w:space="0" w:color="auto"/>
            </w:tcBorders>
            <w:vAlign w:val="center"/>
            <w:hideMark/>
          </w:tcPr>
          <w:p w14:paraId="5C80A35C"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4E07E294"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1F8C1FA9"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5DA74C57"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76289D6A"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983" w:type="dxa"/>
            <w:tcBorders>
              <w:top w:val="nil"/>
              <w:left w:val="nil"/>
              <w:bottom w:val="single" w:sz="4" w:space="0" w:color="auto"/>
              <w:right w:val="single" w:sz="4" w:space="0" w:color="auto"/>
            </w:tcBorders>
            <w:shd w:val="clear" w:color="auto" w:fill="auto"/>
            <w:vAlign w:val="center"/>
            <w:hideMark/>
          </w:tcPr>
          <w:p w14:paraId="0F2BD65C"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13.1.3 Coordinar descenso</w:t>
            </w:r>
          </w:p>
        </w:tc>
        <w:tc>
          <w:tcPr>
            <w:tcW w:w="1107" w:type="dxa"/>
            <w:vMerge/>
            <w:tcBorders>
              <w:top w:val="nil"/>
              <w:left w:val="single" w:sz="4" w:space="0" w:color="auto"/>
              <w:bottom w:val="single" w:sz="4" w:space="0" w:color="auto"/>
              <w:right w:val="single" w:sz="4" w:space="0" w:color="auto"/>
            </w:tcBorders>
            <w:vAlign w:val="center"/>
            <w:hideMark/>
          </w:tcPr>
          <w:p w14:paraId="1FCB3BCD"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nil"/>
              <w:bottom w:val="single" w:sz="4" w:space="0" w:color="auto"/>
              <w:right w:val="single" w:sz="4" w:space="0" w:color="auto"/>
            </w:tcBorders>
            <w:shd w:val="clear" w:color="auto" w:fill="auto"/>
            <w:vAlign w:val="center"/>
            <w:hideMark/>
          </w:tcPr>
          <w:p w14:paraId="52C1D9AC"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Itinerario de trabajo</w:t>
            </w:r>
          </w:p>
        </w:tc>
        <w:tc>
          <w:tcPr>
            <w:tcW w:w="1417" w:type="dxa"/>
            <w:vMerge/>
            <w:tcBorders>
              <w:top w:val="nil"/>
              <w:left w:val="single" w:sz="4" w:space="0" w:color="auto"/>
              <w:bottom w:val="single" w:sz="4" w:space="0" w:color="auto"/>
              <w:right w:val="single" w:sz="4" w:space="0" w:color="auto"/>
            </w:tcBorders>
            <w:vAlign w:val="center"/>
            <w:hideMark/>
          </w:tcPr>
          <w:p w14:paraId="71C89025" w14:textId="77777777" w:rsidR="00AD69A7" w:rsidRPr="009069C5" w:rsidRDefault="00AD69A7" w:rsidP="00B54271">
            <w:pPr>
              <w:rPr>
                <w:rFonts w:eastAsia="Times New Roman"/>
                <w:color w:val="000000"/>
                <w:sz w:val="18"/>
                <w:szCs w:val="18"/>
                <w:lang w:val="es-419" w:eastAsia="es-DO"/>
              </w:rPr>
            </w:pPr>
          </w:p>
        </w:tc>
        <w:tc>
          <w:tcPr>
            <w:tcW w:w="1202" w:type="dxa"/>
            <w:vMerge/>
            <w:tcBorders>
              <w:top w:val="nil"/>
              <w:left w:val="single" w:sz="4" w:space="0" w:color="auto"/>
              <w:bottom w:val="single" w:sz="4" w:space="0" w:color="auto"/>
              <w:right w:val="single" w:sz="4" w:space="0" w:color="auto"/>
            </w:tcBorders>
            <w:vAlign w:val="center"/>
            <w:hideMark/>
          </w:tcPr>
          <w:p w14:paraId="364ED487"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bottom w:val="single" w:sz="4" w:space="0" w:color="auto"/>
              <w:right w:val="single" w:sz="4" w:space="0" w:color="auto"/>
            </w:tcBorders>
            <w:shd w:val="clear" w:color="B4C6E7" w:fill="B4C6E7"/>
            <w:vAlign w:val="center"/>
            <w:hideMark/>
          </w:tcPr>
          <w:p w14:paraId="093C06E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B4C6E7" w:fill="B4C6E7"/>
            <w:vAlign w:val="center"/>
            <w:hideMark/>
          </w:tcPr>
          <w:p w14:paraId="5EE186C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CFDAA9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7A85175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5EDDA4A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78023CC2"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8E1D11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5A20427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22A1BB0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3190A41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14F3775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5B3744C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52" w:type="dxa"/>
            <w:gridSpan w:val="2"/>
            <w:vMerge/>
            <w:tcBorders>
              <w:top w:val="nil"/>
              <w:left w:val="single" w:sz="4" w:space="0" w:color="auto"/>
              <w:bottom w:val="single" w:sz="4" w:space="0" w:color="auto"/>
              <w:right w:val="single" w:sz="4" w:space="0" w:color="auto"/>
            </w:tcBorders>
            <w:vAlign w:val="center"/>
            <w:hideMark/>
          </w:tcPr>
          <w:p w14:paraId="7255D117" w14:textId="77777777" w:rsidR="00AD69A7" w:rsidRPr="009069C5" w:rsidRDefault="00AD69A7" w:rsidP="00B54271">
            <w:pPr>
              <w:rPr>
                <w:rFonts w:eastAsia="Times New Roman"/>
                <w:color w:val="000000"/>
                <w:sz w:val="18"/>
                <w:szCs w:val="18"/>
                <w:lang w:val="es-419" w:eastAsia="es-DO"/>
              </w:rPr>
            </w:pPr>
          </w:p>
        </w:tc>
        <w:tc>
          <w:tcPr>
            <w:tcW w:w="992" w:type="dxa"/>
            <w:vMerge/>
            <w:tcBorders>
              <w:top w:val="nil"/>
              <w:left w:val="single" w:sz="4" w:space="0" w:color="auto"/>
              <w:bottom w:val="single" w:sz="4" w:space="0" w:color="auto"/>
              <w:right w:val="single" w:sz="4" w:space="0" w:color="auto"/>
            </w:tcBorders>
            <w:vAlign w:val="center"/>
            <w:hideMark/>
          </w:tcPr>
          <w:p w14:paraId="614360E8"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70E9805E" w14:textId="77777777" w:rsidR="00AD69A7" w:rsidRPr="009069C5" w:rsidRDefault="00AD69A7" w:rsidP="00B54271">
            <w:pPr>
              <w:rPr>
                <w:rFonts w:eastAsia="Times New Roman"/>
                <w:color w:val="000000"/>
                <w:sz w:val="18"/>
                <w:szCs w:val="18"/>
                <w:lang w:val="es-419" w:eastAsia="es-DO"/>
              </w:rPr>
            </w:pPr>
          </w:p>
        </w:tc>
      </w:tr>
      <w:tr w:rsidR="00AD69A7" w:rsidRPr="009069C5" w14:paraId="740E0323" w14:textId="77777777" w:rsidTr="000339ED">
        <w:trPr>
          <w:gridAfter w:val="1"/>
          <w:wAfter w:w="12" w:type="dxa"/>
          <w:trHeight w:val="832"/>
          <w:jc w:val="center"/>
        </w:trPr>
        <w:tc>
          <w:tcPr>
            <w:tcW w:w="1690" w:type="dxa"/>
            <w:vMerge/>
            <w:tcBorders>
              <w:top w:val="nil"/>
              <w:left w:val="single" w:sz="4" w:space="0" w:color="auto"/>
              <w:bottom w:val="single" w:sz="4" w:space="0" w:color="auto"/>
              <w:right w:val="single" w:sz="4" w:space="0" w:color="auto"/>
            </w:tcBorders>
            <w:vAlign w:val="center"/>
            <w:hideMark/>
          </w:tcPr>
          <w:p w14:paraId="7FA6DEEE"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3FC3504A"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42EBFC3A"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723812A3"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6C2FE1B0"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983" w:type="dxa"/>
            <w:tcBorders>
              <w:top w:val="nil"/>
              <w:left w:val="nil"/>
              <w:bottom w:val="single" w:sz="4" w:space="0" w:color="auto"/>
              <w:right w:val="single" w:sz="4" w:space="0" w:color="auto"/>
            </w:tcBorders>
            <w:shd w:val="clear" w:color="auto" w:fill="auto"/>
            <w:vAlign w:val="center"/>
            <w:hideMark/>
          </w:tcPr>
          <w:p w14:paraId="03F1FB20"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13.1.4 Gestionar la solicitud de los viáticos, herramientas y equipos necesarios para ejecutar el descenso</w:t>
            </w:r>
          </w:p>
        </w:tc>
        <w:tc>
          <w:tcPr>
            <w:tcW w:w="1107" w:type="dxa"/>
            <w:tcBorders>
              <w:top w:val="nil"/>
              <w:left w:val="nil"/>
              <w:bottom w:val="single" w:sz="4" w:space="0" w:color="auto"/>
              <w:right w:val="single" w:sz="4" w:space="0" w:color="auto"/>
            </w:tcBorders>
            <w:shd w:val="clear" w:color="auto" w:fill="auto"/>
            <w:vAlign w:val="center"/>
            <w:hideMark/>
          </w:tcPr>
          <w:p w14:paraId="753BBA89" w14:textId="77777777" w:rsidR="00AD69A7" w:rsidRPr="009069C5" w:rsidRDefault="00AD69A7" w:rsidP="00B54271">
            <w:pPr>
              <w:spacing w:after="240"/>
              <w:rPr>
                <w:rFonts w:eastAsia="Times New Roman"/>
                <w:color w:val="000000"/>
                <w:sz w:val="18"/>
                <w:szCs w:val="18"/>
                <w:lang w:val="es-419" w:eastAsia="es-DO"/>
              </w:rPr>
            </w:pPr>
            <w:r w:rsidRPr="009069C5">
              <w:rPr>
                <w:rFonts w:eastAsia="Times New Roman"/>
                <w:color w:val="000000"/>
                <w:sz w:val="18"/>
                <w:szCs w:val="18"/>
                <w:lang w:val="es-419" w:eastAsia="es-DO"/>
              </w:rPr>
              <w:br/>
              <w:t>Div. Cultivo</w:t>
            </w:r>
          </w:p>
        </w:tc>
        <w:tc>
          <w:tcPr>
            <w:tcW w:w="1445" w:type="dxa"/>
            <w:tcBorders>
              <w:top w:val="nil"/>
              <w:left w:val="nil"/>
              <w:bottom w:val="single" w:sz="4" w:space="0" w:color="auto"/>
              <w:right w:val="single" w:sz="4" w:space="0" w:color="auto"/>
            </w:tcBorders>
            <w:shd w:val="clear" w:color="auto" w:fill="auto"/>
            <w:vAlign w:val="center"/>
            <w:hideMark/>
          </w:tcPr>
          <w:p w14:paraId="0F7017A7"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Correo electrónico</w:t>
            </w:r>
          </w:p>
        </w:tc>
        <w:tc>
          <w:tcPr>
            <w:tcW w:w="1417" w:type="dxa"/>
            <w:vMerge/>
            <w:tcBorders>
              <w:top w:val="nil"/>
              <w:left w:val="single" w:sz="4" w:space="0" w:color="auto"/>
              <w:bottom w:val="single" w:sz="4" w:space="0" w:color="auto"/>
              <w:right w:val="single" w:sz="4" w:space="0" w:color="auto"/>
            </w:tcBorders>
            <w:vAlign w:val="center"/>
            <w:hideMark/>
          </w:tcPr>
          <w:p w14:paraId="5A481B23" w14:textId="77777777" w:rsidR="00AD69A7" w:rsidRPr="009069C5" w:rsidRDefault="00AD69A7" w:rsidP="00B54271">
            <w:pPr>
              <w:rPr>
                <w:rFonts w:eastAsia="Times New Roman"/>
                <w:color w:val="000000"/>
                <w:sz w:val="18"/>
                <w:szCs w:val="18"/>
                <w:lang w:val="es-419" w:eastAsia="es-DO"/>
              </w:rPr>
            </w:pPr>
          </w:p>
        </w:tc>
        <w:tc>
          <w:tcPr>
            <w:tcW w:w="1202" w:type="dxa"/>
            <w:vMerge/>
            <w:tcBorders>
              <w:top w:val="nil"/>
              <w:left w:val="single" w:sz="4" w:space="0" w:color="auto"/>
              <w:bottom w:val="single" w:sz="4" w:space="0" w:color="auto"/>
              <w:right w:val="single" w:sz="4" w:space="0" w:color="auto"/>
            </w:tcBorders>
            <w:vAlign w:val="center"/>
            <w:hideMark/>
          </w:tcPr>
          <w:p w14:paraId="1B45F3C5"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bottom w:val="single" w:sz="4" w:space="0" w:color="auto"/>
              <w:right w:val="single" w:sz="4" w:space="0" w:color="auto"/>
            </w:tcBorders>
            <w:shd w:val="clear" w:color="B4C6E7" w:fill="B4C6E7"/>
            <w:vAlign w:val="center"/>
            <w:hideMark/>
          </w:tcPr>
          <w:p w14:paraId="65A58F2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B4C6E7" w:fill="B4C6E7"/>
            <w:vAlign w:val="center"/>
            <w:hideMark/>
          </w:tcPr>
          <w:p w14:paraId="1B729D8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1712C26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45B99CC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7CC0353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74C65E4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791C188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45E585DA"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114CC67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496603D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69AE35A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5B4E479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52" w:type="dxa"/>
            <w:gridSpan w:val="2"/>
            <w:vMerge/>
            <w:tcBorders>
              <w:top w:val="nil"/>
              <w:left w:val="single" w:sz="4" w:space="0" w:color="auto"/>
              <w:bottom w:val="single" w:sz="4" w:space="0" w:color="auto"/>
              <w:right w:val="single" w:sz="4" w:space="0" w:color="auto"/>
            </w:tcBorders>
            <w:vAlign w:val="center"/>
            <w:hideMark/>
          </w:tcPr>
          <w:p w14:paraId="651DAE4B" w14:textId="77777777" w:rsidR="00AD69A7" w:rsidRPr="009069C5" w:rsidRDefault="00AD69A7" w:rsidP="00B54271">
            <w:pPr>
              <w:rPr>
                <w:rFonts w:eastAsia="Times New Roman"/>
                <w:color w:val="000000"/>
                <w:sz w:val="18"/>
                <w:szCs w:val="18"/>
                <w:lang w:val="es-419" w:eastAsia="es-DO"/>
              </w:rPr>
            </w:pPr>
          </w:p>
        </w:tc>
        <w:tc>
          <w:tcPr>
            <w:tcW w:w="992" w:type="dxa"/>
            <w:vMerge/>
            <w:tcBorders>
              <w:top w:val="nil"/>
              <w:left w:val="single" w:sz="4" w:space="0" w:color="auto"/>
              <w:bottom w:val="single" w:sz="4" w:space="0" w:color="auto"/>
              <w:right w:val="single" w:sz="4" w:space="0" w:color="auto"/>
            </w:tcBorders>
            <w:vAlign w:val="center"/>
            <w:hideMark/>
          </w:tcPr>
          <w:p w14:paraId="3EB45ACC"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280C1F00" w14:textId="77777777" w:rsidR="00AD69A7" w:rsidRPr="009069C5" w:rsidRDefault="00AD69A7" w:rsidP="00B54271">
            <w:pPr>
              <w:rPr>
                <w:rFonts w:eastAsia="Times New Roman"/>
                <w:color w:val="000000"/>
                <w:sz w:val="18"/>
                <w:szCs w:val="18"/>
                <w:lang w:val="es-419" w:eastAsia="es-DO"/>
              </w:rPr>
            </w:pPr>
          </w:p>
        </w:tc>
      </w:tr>
      <w:tr w:rsidR="00AD69A7" w:rsidRPr="009069C5" w14:paraId="387D278C" w14:textId="77777777" w:rsidTr="000339ED">
        <w:trPr>
          <w:gridAfter w:val="1"/>
          <w:wAfter w:w="12" w:type="dxa"/>
          <w:trHeight w:val="992"/>
          <w:jc w:val="center"/>
        </w:trPr>
        <w:tc>
          <w:tcPr>
            <w:tcW w:w="1690" w:type="dxa"/>
            <w:vMerge/>
            <w:tcBorders>
              <w:top w:val="nil"/>
              <w:left w:val="single" w:sz="4" w:space="0" w:color="auto"/>
              <w:bottom w:val="single" w:sz="4" w:space="0" w:color="auto"/>
              <w:right w:val="single" w:sz="4" w:space="0" w:color="auto"/>
            </w:tcBorders>
            <w:vAlign w:val="center"/>
            <w:hideMark/>
          </w:tcPr>
          <w:p w14:paraId="589B4223"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57450C42"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0EF42E20"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489A358D"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5F053757"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8EBA1"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13.1.5 Realizar las entrevistas a los actores involucrados, observar con rigor los detalles a ser evaluados en el descenso</w:t>
            </w:r>
          </w:p>
        </w:tc>
        <w:tc>
          <w:tcPr>
            <w:tcW w:w="11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E47653" w14:textId="77777777" w:rsidR="00AD69A7" w:rsidRPr="009069C5" w:rsidRDefault="00AD69A7"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br/>
              <w:t>Div. Cultivo</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C2B24"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Formulario de descenso</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2FC784"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Incapacidad del personal técnico.</w:t>
            </w: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3F05D8B6"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single" w:sz="4" w:space="0" w:color="auto"/>
              <w:left w:val="single" w:sz="4" w:space="0" w:color="auto"/>
              <w:bottom w:val="single" w:sz="4" w:space="0" w:color="auto"/>
              <w:right w:val="single" w:sz="4" w:space="0" w:color="auto"/>
            </w:tcBorders>
            <w:shd w:val="clear" w:color="B4C6E7" w:fill="B4C6E7"/>
            <w:vAlign w:val="center"/>
            <w:hideMark/>
          </w:tcPr>
          <w:p w14:paraId="5E579C1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single" w:sz="4" w:space="0" w:color="auto"/>
              <w:left w:val="single" w:sz="4" w:space="0" w:color="auto"/>
              <w:bottom w:val="single" w:sz="4" w:space="0" w:color="auto"/>
              <w:right w:val="single" w:sz="4" w:space="0" w:color="auto"/>
            </w:tcBorders>
            <w:shd w:val="clear" w:color="B4C6E7" w:fill="B4C6E7"/>
            <w:vAlign w:val="center"/>
            <w:hideMark/>
          </w:tcPr>
          <w:p w14:paraId="620B7C9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single" w:sz="4" w:space="0" w:color="auto"/>
              <w:bottom w:val="single" w:sz="4" w:space="0" w:color="auto"/>
              <w:right w:val="single" w:sz="4" w:space="0" w:color="auto"/>
            </w:tcBorders>
            <w:shd w:val="clear" w:color="B4C6E7" w:fill="B4C6E7"/>
            <w:vAlign w:val="center"/>
            <w:hideMark/>
          </w:tcPr>
          <w:p w14:paraId="6DB67D3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single" w:sz="4" w:space="0" w:color="auto"/>
              <w:bottom w:val="single" w:sz="4" w:space="0" w:color="auto"/>
              <w:right w:val="single" w:sz="4" w:space="0" w:color="auto"/>
            </w:tcBorders>
            <w:shd w:val="clear" w:color="B4C6E7" w:fill="B4C6E7"/>
            <w:vAlign w:val="center"/>
            <w:hideMark/>
          </w:tcPr>
          <w:p w14:paraId="0CEED68A"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single" w:sz="4" w:space="0" w:color="auto"/>
              <w:bottom w:val="single" w:sz="4" w:space="0" w:color="auto"/>
              <w:right w:val="single" w:sz="4" w:space="0" w:color="auto"/>
            </w:tcBorders>
            <w:shd w:val="clear" w:color="B4C6E7" w:fill="B4C6E7"/>
            <w:vAlign w:val="center"/>
            <w:hideMark/>
          </w:tcPr>
          <w:p w14:paraId="41A9361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single" w:sz="4" w:space="0" w:color="auto"/>
              <w:bottom w:val="single" w:sz="4" w:space="0" w:color="auto"/>
              <w:right w:val="single" w:sz="4" w:space="0" w:color="auto"/>
            </w:tcBorders>
            <w:shd w:val="clear" w:color="B4C6E7" w:fill="B4C6E7"/>
            <w:vAlign w:val="center"/>
            <w:hideMark/>
          </w:tcPr>
          <w:p w14:paraId="138CCE8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single" w:sz="4" w:space="0" w:color="auto"/>
              <w:bottom w:val="single" w:sz="4" w:space="0" w:color="auto"/>
              <w:right w:val="single" w:sz="4" w:space="0" w:color="auto"/>
            </w:tcBorders>
            <w:shd w:val="clear" w:color="B4C6E7" w:fill="B4C6E7"/>
            <w:vAlign w:val="center"/>
            <w:hideMark/>
          </w:tcPr>
          <w:p w14:paraId="1BDCA18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7A2EB67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6D1B43C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4A03306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7765ECC2"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1C38D7E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52" w:type="dxa"/>
            <w:gridSpan w:val="2"/>
            <w:tcBorders>
              <w:top w:val="nil"/>
              <w:left w:val="nil"/>
              <w:bottom w:val="single" w:sz="4" w:space="0" w:color="auto"/>
              <w:right w:val="single" w:sz="4" w:space="0" w:color="auto"/>
            </w:tcBorders>
            <w:shd w:val="clear" w:color="FFFFFF" w:fill="FFFFFF"/>
            <w:vAlign w:val="center"/>
            <w:hideMark/>
          </w:tcPr>
          <w:p w14:paraId="4BBF4B20"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Analista y técnico</w:t>
            </w:r>
          </w:p>
        </w:tc>
        <w:tc>
          <w:tcPr>
            <w:tcW w:w="992" w:type="dxa"/>
            <w:vMerge/>
            <w:tcBorders>
              <w:top w:val="nil"/>
              <w:left w:val="single" w:sz="4" w:space="0" w:color="auto"/>
              <w:bottom w:val="single" w:sz="4" w:space="0" w:color="auto"/>
              <w:right w:val="single" w:sz="4" w:space="0" w:color="auto"/>
            </w:tcBorders>
            <w:vAlign w:val="center"/>
            <w:hideMark/>
          </w:tcPr>
          <w:p w14:paraId="04B1E9CA"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386291B9" w14:textId="77777777" w:rsidR="00AD69A7" w:rsidRPr="009069C5" w:rsidRDefault="00AD69A7" w:rsidP="00B54271">
            <w:pPr>
              <w:rPr>
                <w:rFonts w:eastAsia="Times New Roman"/>
                <w:color w:val="000000"/>
                <w:sz w:val="18"/>
                <w:szCs w:val="18"/>
                <w:lang w:val="es-419" w:eastAsia="es-DO"/>
              </w:rPr>
            </w:pPr>
          </w:p>
        </w:tc>
      </w:tr>
      <w:tr w:rsidR="00AD69A7" w:rsidRPr="009069C5" w14:paraId="5642EB95" w14:textId="77777777" w:rsidTr="000339ED">
        <w:trPr>
          <w:gridAfter w:val="1"/>
          <w:wAfter w:w="12" w:type="dxa"/>
          <w:trHeight w:val="740"/>
          <w:jc w:val="center"/>
        </w:trPr>
        <w:tc>
          <w:tcPr>
            <w:tcW w:w="1690" w:type="dxa"/>
            <w:vMerge/>
            <w:tcBorders>
              <w:top w:val="nil"/>
              <w:left w:val="single" w:sz="4" w:space="0" w:color="auto"/>
              <w:bottom w:val="single" w:sz="4" w:space="0" w:color="auto"/>
              <w:right w:val="single" w:sz="4" w:space="0" w:color="auto"/>
            </w:tcBorders>
            <w:vAlign w:val="center"/>
            <w:hideMark/>
          </w:tcPr>
          <w:p w14:paraId="3462E852"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5177700C"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6E126987"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536752D5"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3DE199B5"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983" w:type="dxa"/>
            <w:tcBorders>
              <w:top w:val="single" w:sz="4" w:space="0" w:color="auto"/>
              <w:left w:val="nil"/>
              <w:bottom w:val="single" w:sz="4" w:space="0" w:color="auto"/>
              <w:right w:val="single" w:sz="4" w:space="0" w:color="auto"/>
            </w:tcBorders>
            <w:shd w:val="clear" w:color="auto" w:fill="auto"/>
            <w:vAlign w:val="center"/>
            <w:hideMark/>
          </w:tcPr>
          <w:p w14:paraId="12D296EA"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13.1.6 Realizar el levantamiento de datos útiles para completar formulario de descenso</w:t>
            </w:r>
          </w:p>
        </w:tc>
        <w:tc>
          <w:tcPr>
            <w:tcW w:w="1107" w:type="dxa"/>
            <w:vMerge/>
            <w:tcBorders>
              <w:top w:val="single" w:sz="4" w:space="0" w:color="auto"/>
              <w:left w:val="single" w:sz="4" w:space="0" w:color="auto"/>
              <w:bottom w:val="single" w:sz="4" w:space="0" w:color="auto"/>
              <w:right w:val="single" w:sz="4" w:space="0" w:color="auto"/>
            </w:tcBorders>
            <w:vAlign w:val="center"/>
            <w:hideMark/>
          </w:tcPr>
          <w:p w14:paraId="33F44089" w14:textId="77777777" w:rsidR="00AD69A7" w:rsidRPr="009069C5" w:rsidRDefault="00AD69A7" w:rsidP="00B54271">
            <w:pPr>
              <w:rPr>
                <w:rFonts w:eastAsia="Times New Roman"/>
                <w:color w:val="000000"/>
                <w:sz w:val="18"/>
                <w:szCs w:val="18"/>
                <w:lang w:val="es-419" w:eastAsia="es-DO"/>
              </w:rPr>
            </w:pP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3C5CA415"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Lista de elementos</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90F8B13" w14:textId="77777777" w:rsidR="00AD69A7" w:rsidRPr="009069C5" w:rsidRDefault="00AD69A7" w:rsidP="00B54271">
            <w:pPr>
              <w:rPr>
                <w:rFonts w:eastAsia="Times New Roman"/>
                <w:color w:val="000000"/>
                <w:sz w:val="18"/>
                <w:szCs w:val="18"/>
                <w:lang w:val="es-419" w:eastAsia="es-DO"/>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745742BF"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single" w:sz="4" w:space="0" w:color="auto"/>
              <w:left w:val="nil"/>
              <w:bottom w:val="single" w:sz="4" w:space="0" w:color="auto"/>
              <w:right w:val="single" w:sz="4" w:space="0" w:color="auto"/>
            </w:tcBorders>
            <w:shd w:val="clear" w:color="B4C6E7" w:fill="B4C6E7"/>
            <w:vAlign w:val="center"/>
            <w:hideMark/>
          </w:tcPr>
          <w:p w14:paraId="52A89A5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single" w:sz="4" w:space="0" w:color="auto"/>
              <w:left w:val="nil"/>
              <w:bottom w:val="single" w:sz="4" w:space="0" w:color="auto"/>
              <w:right w:val="single" w:sz="4" w:space="0" w:color="auto"/>
            </w:tcBorders>
            <w:shd w:val="clear" w:color="B4C6E7" w:fill="B4C6E7"/>
            <w:vAlign w:val="center"/>
            <w:hideMark/>
          </w:tcPr>
          <w:p w14:paraId="2935C65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B4C6E7" w:fill="B4C6E7"/>
            <w:vAlign w:val="center"/>
            <w:hideMark/>
          </w:tcPr>
          <w:p w14:paraId="0F05A23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B4C6E7" w:fill="B4C6E7"/>
            <w:vAlign w:val="center"/>
            <w:hideMark/>
          </w:tcPr>
          <w:p w14:paraId="662CBF7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B4C6E7" w:fill="B4C6E7"/>
            <w:vAlign w:val="center"/>
            <w:hideMark/>
          </w:tcPr>
          <w:p w14:paraId="5DBA2DD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B4C6E7" w:fill="B4C6E7"/>
            <w:vAlign w:val="center"/>
            <w:hideMark/>
          </w:tcPr>
          <w:p w14:paraId="4A7E7E3B"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71BD7C7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D5BE12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18DA6B5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E55BDD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A604F3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2BCB218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52" w:type="dxa"/>
            <w:gridSpan w:val="2"/>
            <w:tcBorders>
              <w:top w:val="nil"/>
              <w:left w:val="nil"/>
              <w:bottom w:val="single" w:sz="4" w:space="0" w:color="auto"/>
              <w:right w:val="single" w:sz="4" w:space="0" w:color="auto"/>
            </w:tcBorders>
            <w:shd w:val="clear" w:color="FFFFFF" w:fill="FFFFFF"/>
            <w:vAlign w:val="center"/>
            <w:hideMark/>
          </w:tcPr>
          <w:p w14:paraId="2AD3301C"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Computadora </w:t>
            </w:r>
          </w:p>
        </w:tc>
        <w:tc>
          <w:tcPr>
            <w:tcW w:w="992" w:type="dxa"/>
            <w:vMerge/>
            <w:tcBorders>
              <w:top w:val="nil"/>
              <w:left w:val="single" w:sz="4" w:space="0" w:color="auto"/>
              <w:bottom w:val="single" w:sz="4" w:space="0" w:color="auto"/>
              <w:right w:val="single" w:sz="4" w:space="0" w:color="auto"/>
            </w:tcBorders>
            <w:vAlign w:val="center"/>
            <w:hideMark/>
          </w:tcPr>
          <w:p w14:paraId="02E96EC1"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504A87A7" w14:textId="77777777" w:rsidR="00AD69A7" w:rsidRPr="009069C5" w:rsidRDefault="00AD69A7" w:rsidP="00B54271">
            <w:pPr>
              <w:rPr>
                <w:rFonts w:eastAsia="Times New Roman"/>
                <w:color w:val="000000"/>
                <w:sz w:val="18"/>
                <w:szCs w:val="18"/>
                <w:lang w:val="es-419" w:eastAsia="es-DO"/>
              </w:rPr>
            </w:pPr>
          </w:p>
        </w:tc>
      </w:tr>
      <w:tr w:rsidR="00AD69A7" w:rsidRPr="001B344B" w14:paraId="5454B7CF" w14:textId="77777777" w:rsidTr="000339ED">
        <w:trPr>
          <w:gridAfter w:val="1"/>
          <w:wAfter w:w="12" w:type="dxa"/>
          <w:trHeight w:val="1035"/>
          <w:jc w:val="center"/>
        </w:trPr>
        <w:tc>
          <w:tcPr>
            <w:tcW w:w="1690" w:type="dxa"/>
            <w:vMerge/>
            <w:tcBorders>
              <w:top w:val="nil"/>
              <w:left w:val="single" w:sz="4" w:space="0" w:color="auto"/>
              <w:bottom w:val="single" w:sz="4" w:space="0" w:color="auto"/>
              <w:right w:val="single" w:sz="4" w:space="0" w:color="auto"/>
            </w:tcBorders>
            <w:vAlign w:val="center"/>
            <w:hideMark/>
          </w:tcPr>
          <w:p w14:paraId="6054A2C5"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29F55222"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435CB1C7"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561CE773"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2DE7FD8C"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983" w:type="dxa"/>
            <w:tcBorders>
              <w:top w:val="nil"/>
              <w:left w:val="nil"/>
              <w:bottom w:val="single" w:sz="4" w:space="0" w:color="auto"/>
              <w:right w:val="single" w:sz="4" w:space="0" w:color="auto"/>
            </w:tcBorders>
            <w:shd w:val="clear" w:color="auto" w:fill="auto"/>
            <w:vAlign w:val="center"/>
            <w:hideMark/>
          </w:tcPr>
          <w:p w14:paraId="37F6A460"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13.1.7 Recabar las evidencias como formatos rellenos y fotos del descenso.</w:t>
            </w:r>
          </w:p>
        </w:tc>
        <w:tc>
          <w:tcPr>
            <w:tcW w:w="1107" w:type="dxa"/>
            <w:vMerge/>
            <w:tcBorders>
              <w:top w:val="nil"/>
              <w:left w:val="single" w:sz="4" w:space="0" w:color="auto"/>
              <w:bottom w:val="single" w:sz="4" w:space="0" w:color="auto"/>
              <w:right w:val="single" w:sz="4" w:space="0" w:color="auto"/>
            </w:tcBorders>
            <w:vAlign w:val="center"/>
            <w:hideMark/>
          </w:tcPr>
          <w:p w14:paraId="0C0CB96A"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nil"/>
              <w:bottom w:val="single" w:sz="4" w:space="0" w:color="auto"/>
              <w:right w:val="single" w:sz="4" w:space="0" w:color="auto"/>
            </w:tcBorders>
            <w:shd w:val="clear" w:color="auto" w:fill="auto"/>
            <w:vAlign w:val="center"/>
            <w:hideMark/>
          </w:tcPr>
          <w:p w14:paraId="5F31D65F" w14:textId="10BE9153" w:rsidR="00AD69A7" w:rsidRPr="009069C5" w:rsidRDefault="00300242" w:rsidP="00B54271">
            <w:pPr>
              <w:rPr>
                <w:rFonts w:eastAsia="Times New Roman"/>
                <w:color w:val="000000"/>
                <w:sz w:val="18"/>
                <w:szCs w:val="18"/>
                <w:lang w:val="es-419" w:eastAsia="es-DO"/>
              </w:rPr>
            </w:pPr>
            <w:r w:rsidRPr="009069C5">
              <w:rPr>
                <w:rFonts w:eastAsia="Times New Roman"/>
                <w:color w:val="000000"/>
                <w:sz w:val="18"/>
                <w:szCs w:val="18"/>
                <w:lang w:val="es-419" w:eastAsia="es-DO"/>
              </w:rPr>
              <w:t>Formularios, fotos</w:t>
            </w:r>
            <w:r w:rsidR="00AD69A7" w:rsidRPr="009069C5">
              <w:rPr>
                <w:rFonts w:eastAsia="Times New Roman"/>
                <w:color w:val="000000"/>
                <w:sz w:val="18"/>
                <w:szCs w:val="18"/>
                <w:lang w:val="es-419" w:eastAsia="es-DO"/>
              </w:rPr>
              <w:t xml:space="preserve"> y videos</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5F9E390"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1-Manejo ineficiente del tiempo proporcionado para el cumplimiento de las asignaciones                      2-Coordinación inadecuada                              3-Mal estado del tiempo.</w:t>
            </w:r>
          </w:p>
        </w:tc>
        <w:tc>
          <w:tcPr>
            <w:tcW w:w="1202" w:type="dxa"/>
            <w:vMerge w:val="restart"/>
            <w:tcBorders>
              <w:top w:val="nil"/>
              <w:left w:val="single" w:sz="4" w:space="0" w:color="auto"/>
              <w:bottom w:val="single" w:sz="4" w:space="0" w:color="auto"/>
              <w:right w:val="single" w:sz="4" w:space="0" w:color="auto"/>
            </w:tcBorders>
            <w:shd w:val="clear" w:color="auto" w:fill="auto"/>
            <w:vAlign w:val="center"/>
            <w:hideMark/>
          </w:tcPr>
          <w:p w14:paraId="2E9BD81E" w14:textId="77777777" w:rsidR="00AD69A7" w:rsidRPr="009069C5" w:rsidRDefault="00AD69A7"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Cumplir con los plazos definidos en cada una de las etapas del proceso</w:t>
            </w:r>
          </w:p>
        </w:tc>
        <w:tc>
          <w:tcPr>
            <w:tcW w:w="160" w:type="dxa"/>
            <w:gridSpan w:val="2"/>
            <w:tcBorders>
              <w:top w:val="nil"/>
              <w:left w:val="nil"/>
              <w:bottom w:val="single" w:sz="4" w:space="0" w:color="auto"/>
              <w:right w:val="single" w:sz="4" w:space="0" w:color="auto"/>
            </w:tcBorders>
            <w:shd w:val="clear" w:color="B4C6E7" w:fill="B4C6E7"/>
            <w:vAlign w:val="center"/>
            <w:hideMark/>
          </w:tcPr>
          <w:p w14:paraId="2BBEB15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B4C6E7" w:fill="B4C6E7"/>
            <w:vAlign w:val="center"/>
            <w:hideMark/>
          </w:tcPr>
          <w:p w14:paraId="4DA64A8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7F85AA1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45DAB25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71F8447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5C675E0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48FE3E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1F25E95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C753D5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8C010A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4B4C61F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4C560AA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52" w:type="dxa"/>
            <w:gridSpan w:val="2"/>
            <w:tcBorders>
              <w:top w:val="nil"/>
              <w:left w:val="nil"/>
              <w:bottom w:val="single" w:sz="4" w:space="0" w:color="auto"/>
              <w:right w:val="single" w:sz="4" w:space="0" w:color="auto"/>
            </w:tcBorders>
            <w:shd w:val="clear" w:color="FFFFFF" w:fill="FFFFFF"/>
            <w:vAlign w:val="center"/>
            <w:hideMark/>
          </w:tcPr>
          <w:p w14:paraId="1BE39A09" w14:textId="64246D2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Vehículo 4x4, drone con cámara, </w:t>
            </w:r>
            <w:r w:rsidR="00300242" w:rsidRPr="009069C5">
              <w:rPr>
                <w:rFonts w:eastAsia="Times New Roman"/>
                <w:color w:val="000000"/>
                <w:sz w:val="18"/>
                <w:szCs w:val="18"/>
                <w:lang w:val="es-419" w:eastAsia="es-DO"/>
              </w:rPr>
              <w:t>Tablet</w:t>
            </w:r>
            <w:r w:rsidRPr="009069C5">
              <w:rPr>
                <w:rFonts w:eastAsia="Times New Roman"/>
                <w:color w:val="000000"/>
                <w:sz w:val="18"/>
                <w:szCs w:val="18"/>
                <w:lang w:val="es-419" w:eastAsia="es-DO"/>
              </w:rPr>
              <w:t>/internet, lapiceros, tablilla y libretas de apuntes</w:t>
            </w:r>
          </w:p>
        </w:tc>
        <w:tc>
          <w:tcPr>
            <w:tcW w:w="992" w:type="dxa"/>
            <w:vMerge/>
            <w:tcBorders>
              <w:top w:val="nil"/>
              <w:left w:val="single" w:sz="4" w:space="0" w:color="auto"/>
              <w:bottom w:val="single" w:sz="4" w:space="0" w:color="auto"/>
              <w:right w:val="single" w:sz="4" w:space="0" w:color="auto"/>
            </w:tcBorders>
            <w:vAlign w:val="center"/>
            <w:hideMark/>
          </w:tcPr>
          <w:p w14:paraId="05991E4B"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5E2BE09C" w14:textId="77777777" w:rsidR="00AD69A7" w:rsidRPr="009069C5" w:rsidRDefault="00AD69A7" w:rsidP="00B54271">
            <w:pPr>
              <w:rPr>
                <w:rFonts w:eastAsia="Times New Roman"/>
                <w:color w:val="000000"/>
                <w:sz w:val="18"/>
                <w:szCs w:val="18"/>
                <w:lang w:val="es-419" w:eastAsia="es-DO"/>
              </w:rPr>
            </w:pPr>
          </w:p>
        </w:tc>
      </w:tr>
      <w:tr w:rsidR="00AD69A7" w:rsidRPr="009069C5" w14:paraId="4F27E1A7" w14:textId="77777777" w:rsidTr="000339ED">
        <w:trPr>
          <w:gridAfter w:val="1"/>
          <w:wAfter w:w="12" w:type="dxa"/>
          <w:trHeight w:val="364"/>
          <w:jc w:val="center"/>
        </w:trPr>
        <w:tc>
          <w:tcPr>
            <w:tcW w:w="1690" w:type="dxa"/>
            <w:vMerge/>
            <w:tcBorders>
              <w:top w:val="nil"/>
              <w:left w:val="single" w:sz="4" w:space="0" w:color="auto"/>
              <w:bottom w:val="single" w:sz="4" w:space="0" w:color="auto"/>
              <w:right w:val="single" w:sz="4" w:space="0" w:color="auto"/>
            </w:tcBorders>
            <w:vAlign w:val="center"/>
            <w:hideMark/>
          </w:tcPr>
          <w:p w14:paraId="511C52B2"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469D4FFA"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1C121771"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7D1A19EC"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6D6164B3"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983" w:type="dxa"/>
            <w:tcBorders>
              <w:top w:val="nil"/>
              <w:left w:val="single" w:sz="4" w:space="0" w:color="auto"/>
              <w:bottom w:val="single" w:sz="4" w:space="0" w:color="auto"/>
              <w:right w:val="single" w:sz="4" w:space="0" w:color="auto"/>
            </w:tcBorders>
            <w:shd w:val="clear" w:color="auto" w:fill="auto"/>
            <w:vAlign w:val="center"/>
            <w:hideMark/>
          </w:tcPr>
          <w:p w14:paraId="4C610B81"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13.1.8 Redactar informe del descenso.</w:t>
            </w:r>
          </w:p>
        </w:tc>
        <w:tc>
          <w:tcPr>
            <w:tcW w:w="1107" w:type="dxa"/>
            <w:vMerge/>
            <w:tcBorders>
              <w:top w:val="nil"/>
              <w:left w:val="single" w:sz="4" w:space="0" w:color="auto"/>
              <w:bottom w:val="single" w:sz="4" w:space="0" w:color="auto"/>
              <w:right w:val="single" w:sz="4" w:space="0" w:color="auto"/>
            </w:tcBorders>
            <w:vAlign w:val="center"/>
            <w:hideMark/>
          </w:tcPr>
          <w:p w14:paraId="42034408"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single" w:sz="4" w:space="0" w:color="auto"/>
              <w:bottom w:val="single" w:sz="4" w:space="0" w:color="auto"/>
              <w:right w:val="single" w:sz="4" w:space="0" w:color="auto"/>
            </w:tcBorders>
            <w:shd w:val="clear" w:color="auto" w:fill="auto"/>
            <w:vAlign w:val="center"/>
            <w:hideMark/>
          </w:tcPr>
          <w:p w14:paraId="1255BD87"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w:t>
            </w:r>
          </w:p>
        </w:tc>
        <w:tc>
          <w:tcPr>
            <w:tcW w:w="1417" w:type="dxa"/>
            <w:vMerge/>
            <w:tcBorders>
              <w:top w:val="nil"/>
              <w:left w:val="single" w:sz="4" w:space="0" w:color="auto"/>
              <w:bottom w:val="single" w:sz="4" w:space="0" w:color="auto"/>
              <w:right w:val="single" w:sz="4" w:space="0" w:color="auto"/>
            </w:tcBorders>
            <w:vAlign w:val="center"/>
            <w:hideMark/>
          </w:tcPr>
          <w:p w14:paraId="7E54969E" w14:textId="77777777" w:rsidR="00AD69A7" w:rsidRPr="009069C5" w:rsidRDefault="00AD69A7" w:rsidP="00B54271">
            <w:pPr>
              <w:rPr>
                <w:rFonts w:eastAsia="Times New Roman"/>
                <w:color w:val="000000"/>
                <w:sz w:val="18"/>
                <w:szCs w:val="18"/>
                <w:lang w:val="es-419" w:eastAsia="es-DO"/>
              </w:rPr>
            </w:pPr>
          </w:p>
        </w:tc>
        <w:tc>
          <w:tcPr>
            <w:tcW w:w="1202" w:type="dxa"/>
            <w:vMerge/>
            <w:tcBorders>
              <w:top w:val="nil"/>
              <w:left w:val="single" w:sz="4" w:space="0" w:color="auto"/>
              <w:bottom w:val="single" w:sz="4" w:space="0" w:color="auto"/>
              <w:right w:val="single" w:sz="4" w:space="0" w:color="auto"/>
            </w:tcBorders>
            <w:vAlign w:val="center"/>
            <w:hideMark/>
          </w:tcPr>
          <w:p w14:paraId="0E231C8B"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right w:val="single" w:sz="4" w:space="0" w:color="auto"/>
            </w:tcBorders>
            <w:shd w:val="clear" w:color="B4C6E7" w:fill="B4C6E7"/>
            <w:vAlign w:val="center"/>
            <w:hideMark/>
          </w:tcPr>
          <w:p w14:paraId="740ABEC2"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5B45168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right w:val="single" w:sz="4" w:space="0" w:color="auto"/>
            </w:tcBorders>
            <w:shd w:val="clear" w:color="B4C6E7" w:fill="B4C6E7"/>
            <w:vAlign w:val="center"/>
            <w:hideMark/>
          </w:tcPr>
          <w:p w14:paraId="047D40C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542B246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162064E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73CBB17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6863B08A"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537892A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539EAF1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09AFD57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399CA3A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493EEF5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0E70ED3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1D49468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1F24547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4FC8E00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68481A8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312DA12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3E8C2A4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223F198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69C3E05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1A81F9D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right w:val="single" w:sz="4" w:space="0" w:color="auto"/>
            </w:tcBorders>
            <w:shd w:val="clear" w:color="B4C6E7" w:fill="B4C6E7"/>
            <w:vAlign w:val="center"/>
            <w:hideMark/>
          </w:tcPr>
          <w:p w14:paraId="075B7D1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p w14:paraId="5BDA7AC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52" w:type="dxa"/>
            <w:gridSpan w:val="2"/>
            <w:tcBorders>
              <w:top w:val="nil"/>
              <w:left w:val="nil"/>
              <w:right w:val="single" w:sz="4" w:space="0" w:color="auto"/>
            </w:tcBorders>
            <w:shd w:val="clear" w:color="FFFFFF" w:fill="FFFFFF"/>
            <w:vAlign w:val="center"/>
            <w:hideMark/>
          </w:tcPr>
          <w:p w14:paraId="67A3F5B5"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Computadora</w:t>
            </w:r>
          </w:p>
          <w:p w14:paraId="1816186B"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teléfono</w:t>
            </w:r>
          </w:p>
          <w:p w14:paraId="22B3776C" w14:textId="77777777" w:rsidR="00AD69A7" w:rsidRPr="009069C5" w:rsidRDefault="00AD69A7" w:rsidP="00B54271">
            <w:pPr>
              <w:rPr>
                <w:rFonts w:eastAsia="Times New Roman"/>
                <w:color w:val="000000"/>
                <w:sz w:val="18"/>
                <w:szCs w:val="18"/>
                <w:lang w:val="es-419" w:eastAsia="es-DO"/>
              </w:rPr>
            </w:pPr>
          </w:p>
        </w:tc>
        <w:tc>
          <w:tcPr>
            <w:tcW w:w="992" w:type="dxa"/>
            <w:vMerge/>
            <w:tcBorders>
              <w:top w:val="nil"/>
              <w:left w:val="single" w:sz="4" w:space="0" w:color="auto"/>
              <w:bottom w:val="single" w:sz="4" w:space="0" w:color="auto"/>
              <w:right w:val="single" w:sz="4" w:space="0" w:color="auto"/>
            </w:tcBorders>
            <w:vAlign w:val="center"/>
            <w:hideMark/>
          </w:tcPr>
          <w:p w14:paraId="59F926B3"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464E9145" w14:textId="77777777" w:rsidR="00AD69A7" w:rsidRPr="009069C5" w:rsidRDefault="00AD69A7" w:rsidP="00B54271">
            <w:pPr>
              <w:rPr>
                <w:rFonts w:eastAsia="Times New Roman"/>
                <w:color w:val="000000"/>
                <w:sz w:val="18"/>
                <w:szCs w:val="18"/>
                <w:lang w:val="es-419" w:eastAsia="es-DO"/>
              </w:rPr>
            </w:pPr>
          </w:p>
        </w:tc>
      </w:tr>
      <w:tr w:rsidR="00AD69A7" w:rsidRPr="001B344B" w14:paraId="47094FD6" w14:textId="77777777" w:rsidTr="000339ED">
        <w:trPr>
          <w:gridAfter w:val="1"/>
          <w:wAfter w:w="12" w:type="dxa"/>
          <w:trHeight w:val="444"/>
          <w:jc w:val="center"/>
        </w:trPr>
        <w:tc>
          <w:tcPr>
            <w:tcW w:w="1690" w:type="dxa"/>
            <w:vMerge/>
            <w:tcBorders>
              <w:top w:val="nil"/>
              <w:left w:val="single" w:sz="4" w:space="0" w:color="auto"/>
              <w:bottom w:val="single" w:sz="4" w:space="0" w:color="auto"/>
              <w:right w:val="single" w:sz="4" w:space="0" w:color="auto"/>
            </w:tcBorders>
            <w:vAlign w:val="center"/>
            <w:hideMark/>
          </w:tcPr>
          <w:p w14:paraId="4808987D"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0CCEBE91"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72717B44"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0692E18F"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4BE3D62F"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983" w:type="dxa"/>
            <w:tcBorders>
              <w:top w:val="nil"/>
              <w:left w:val="nil"/>
              <w:bottom w:val="single" w:sz="4" w:space="0" w:color="auto"/>
              <w:right w:val="single" w:sz="4" w:space="0" w:color="auto"/>
            </w:tcBorders>
            <w:shd w:val="clear" w:color="FFFFFF" w:fill="FFFFFF"/>
            <w:vAlign w:val="center"/>
            <w:hideMark/>
          </w:tcPr>
          <w:p w14:paraId="7E9C9B7E"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13.1.9 Agregar las evidencias que den soporte al informe.</w:t>
            </w:r>
          </w:p>
        </w:tc>
        <w:tc>
          <w:tcPr>
            <w:tcW w:w="1107" w:type="dxa"/>
            <w:vMerge/>
            <w:tcBorders>
              <w:top w:val="nil"/>
              <w:left w:val="single" w:sz="4" w:space="0" w:color="auto"/>
              <w:bottom w:val="single" w:sz="4" w:space="0" w:color="auto"/>
              <w:right w:val="single" w:sz="4" w:space="0" w:color="auto"/>
            </w:tcBorders>
            <w:vAlign w:val="center"/>
            <w:hideMark/>
          </w:tcPr>
          <w:p w14:paraId="5906297B"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single" w:sz="4" w:space="0" w:color="auto"/>
              <w:bottom w:val="single" w:sz="4" w:space="0" w:color="auto"/>
              <w:right w:val="single" w:sz="4" w:space="0" w:color="auto"/>
            </w:tcBorders>
            <w:shd w:val="clear" w:color="auto" w:fill="auto"/>
            <w:vAlign w:val="center"/>
            <w:hideMark/>
          </w:tcPr>
          <w:p w14:paraId="5C724580"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Evidencias incluidas</w:t>
            </w:r>
          </w:p>
        </w:tc>
        <w:tc>
          <w:tcPr>
            <w:tcW w:w="1417" w:type="dxa"/>
            <w:vMerge/>
            <w:tcBorders>
              <w:top w:val="nil"/>
              <w:left w:val="single" w:sz="4" w:space="0" w:color="auto"/>
              <w:bottom w:val="single" w:sz="4" w:space="0" w:color="auto"/>
              <w:right w:val="single" w:sz="4" w:space="0" w:color="auto"/>
            </w:tcBorders>
            <w:vAlign w:val="center"/>
            <w:hideMark/>
          </w:tcPr>
          <w:p w14:paraId="26E115F8" w14:textId="77777777" w:rsidR="00AD69A7" w:rsidRPr="009069C5" w:rsidRDefault="00AD69A7" w:rsidP="00B54271">
            <w:pPr>
              <w:rPr>
                <w:rFonts w:eastAsia="Times New Roman"/>
                <w:color w:val="000000"/>
                <w:sz w:val="18"/>
                <w:szCs w:val="18"/>
                <w:lang w:val="es-419" w:eastAsia="es-DO"/>
              </w:rPr>
            </w:pPr>
          </w:p>
        </w:tc>
        <w:tc>
          <w:tcPr>
            <w:tcW w:w="1202" w:type="dxa"/>
            <w:vMerge/>
            <w:tcBorders>
              <w:top w:val="nil"/>
              <w:left w:val="single" w:sz="4" w:space="0" w:color="auto"/>
              <w:bottom w:val="single" w:sz="4" w:space="0" w:color="auto"/>
              <w:right w:val="single" w:sz="4" w:space="0" w:color="auto"/>
            </w:tcBorders>
            <w:vAlign w:val="center"/>
            <w:hideMark/>
          </w:tcPr>
          <w:p w14:paraId="24149619"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bottom w:val="single" w:sz="4" w:space="0" w:color="auto"/>
              <w:right w:val="single" w:sz="4" w:space="0" w:color="auto"/>
            </w:tcBorders>
            <w:shd w:val="clear" w:color="B4C6E7" w:fill="B4C6E7"/>
            <w:vAlign w:val="center"/>
            <w:hideMark/>
          </w:tcPr>
          <w:p w14:paraId="44CF101A"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B4C6E7" w:fill="B4C6E7"/>
            <w:vAlign w:val="center"/>
            <w:hideMark/>
          </w:tcPr>
          <w:p w14:paraId="56A9992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4366241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40848BC2"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37F26ACB"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69F7B50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5EE7B73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7A6D6AC2"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52A59F3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36DAF6A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935121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54033F9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52" w:type="dxa"/>
            <w:gridSpan w:val="2"/>
            <w:tcBorders>
              <w:top w:val="nil"/>
              <w:left w:val="nil"/>
              <w:bottom w:val="single" w:sz="4" w:space="0" w:color="auto"/>
              <w:right w:val="single" w:sz="4" w:space="0" w:color="auto"/>
            </w:tcBorders>
            <w:shd w:val="clear" w:color="FFFFFF" w:fill="FFFFFF"/>
            <w:vAlign w:val="center"/>
            <w:hideMark/>
          </w:tcPr>
          <w:p w14:paraId="1BAB51C9"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Lapiceros, tablillas y libretas de apuntes</w:t>
            </w:r>
          </w:p>
        </w:tc>
        <w:tc>
          <w:tcPr>
            <w:tcW w:w="992" w:type="dxa"/>
            <w:vMerge/>
            <w:tcBorders>
              <w:top w:val="nil"/>
              <w:left w:val="single" w:sz="4" w:space="0" w:color="auto"/>
              <w:bottom w:val="single" w:sz="4" w:space="0" w:color="auto"/>
              <w:right w:val="single" w:sz="4" w:space="0" w:color="auto"/>
            </w:tcBorders>
            <w:vAlign w:val="center"/>
            <w:hideMark/>
          </w:tcPr>
          <w:p w14:paraId="166D3BE7"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779FC303" w14:textId="77777777" w:rsidR="00AD69A7" w:rsidRPr="009069C5" w:rsidRDefault="00AD69A7" w:rsidP="00B54271">
            <w:pPr>
              <w:rPr>
                <w:rFonts w:eastAsia="Times New Roman"/>
                <w:color w:val="000000"/>
                <w:sz w:val="18"/>
                <w:szCs w:val="18"/>
                <w:lang w:val="es-419" w:eastAsia="es-DO"/>
              </w:rPr>
            </w:pPr>
          </w:p>
        </w:tc>
      </w:tr>
      <w:tr w:rsidR="00AD69A7" w:rsidRPr="009069C5" w14:paraId="4B76325B" w14:textId="77777777" w:rsidTr="000339ED">
        <w:trPr>
          <w:gridAfter w:val="1"/>
          <w:wAfter w:w="12" w:type="dxa"/>
          <w:trHeight w:val="315"/>
          <w:jc w:val="center"/>
        </w:trPr>
        <w:tc>
          <w:tcPr>
            <w:tcW w:w="1690" w:type="dxa"/>
            <w:vMerge/>
            <w:tcBorders>
              <w:top w:val="nil"/>
              <w:left w:val="single" w:sz="4" w:space="0" w:color="auto"/>
              <w:bottom w:val="single" w:sz="4" w:space="0" w:color="auto"/>
              <w:right w:val="single" w:sz="4" w:space="0" w:color="auto"/>
            </w:tcBorders>
            <w:vAlign w:val="center"/>
            <w:hideMark/>
          </w:tcPr>
          <w:p w14:paraId="4B48A76C"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3D4BBC8A"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1D8CDFF6"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4078B470"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71AEFEE2"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983" w:type="dxa"/>
            <w:tcBorders>
              <w:top w:val="nil"/>
              <w:left w:val="nil"/>
              <w:bottom w:val="single" w:sz="4" w:space="0" w:color="auto"/>
              <w:right w:val="single" w:sz="4" w:space="0" w:color="auto"/>
            </w:tcBorders>
            <w:shd w:val="clear" w:color="FFFFFF" w:fill="FFFFFF"/>
            <w:vAlign w:val="center"/>
            <w:hideMark/>
          </w:tcPr>
          <w:p w14:paraId="617507E8"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13.1.10 Corregir la ortografía y formato del informe.</w:t>
            </w:r>
          </w:p>
        </w:tc>
        <w:tc>
          <w:tcPr>
            <w:tcW w:w="1107" w:type="dxa"/>
            <w:vMerge/>
            <w:tcBorders>
              <w:top w:val="nil"/>
              <w:left w:val="single" w:sz="4" w:space="0" w:color="auto"/>
              <w:bottom w:val="single" w:sz="4" w:space="0" w:color="auto"/>
              <w:right w:val="single" w:sz="4" w:space="0" w:color="auto"/>
            </w:tcBorders>
            <w:vAlign w:val="center"/>
            <w:hideMark/>
          </w:tcPr>
          <w:p w14:paraId="61BD2705"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single" w:sz="4" w:space="0" w:color="auto"/>
              <w:bottom w:val="single" w:sz="4" w:space="0" w:color="auto"/>
              <w:right w:val="single" w:sz="4" w:space="0" w:color="auto"/>
            </w:tcBorders>
            <w:shd w:val="clear" w:color="auto" w:fill="auto"/>
            <w:vAlign w:val="center"/>
            <w:hideMark/>
          </w:tcPr>
          <w:p w14:paraId="308EDF8E"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corregido</w:t>
            </w:r>
          </w:p>
        </w:tc>
        <w:tc>
          <w:tcPr>
            <w:tcW w:w="1417" w:type="dxa"/>
            <w:vMerge/>
            <w:tcBorders>
              <w:top w:val="nil"/>
              <w:left w:val="single" w:sz="4" w:space="0" w:color="auto"/>
              <w:bottom w:val="single" w:sz="4" w:space="0" w:color="auto"/>
              <w:right w:val="single" w:sz="4" w:space="0" w:color="auto"/>
            </w:tcBorders>
            <w:vAlign w:val="center"/>
            <w:hideMark/>
          </w:tcPr>
          <w:p w14:paraId="74232446" w14:textId="77777777" w:rsidR="00AD69A7" w:rsidRPr="009069C5" w:rsidRDefault="00AD69A7" w:rsidP="00B54271">
            <w:pPr>
              <w:rPr>
                <w:rFonts w:eastAsia="Times New Roman"/>
                <w:color w:val="000000"/>
                <w:sz w:val="18"/>
                <w:szCs w:val="18"/>
                <w:lang w:val="es-419" w:eastAsia="es-DO"/>
              </w:rPr>
            </w:pPr>
          </w:p>
        </w:tc>
        <w:tc>
          <w:tcPr>
            <w:tcW w:w="1202" w:type="dxa"/>
            <w:vMerge/>
            <w:tcBorders>
              <w:top w:val="nil"/>
              <w:left w:val="single" w:sz="4" w:space="0" w:color="auto"/>
              <w:bottom w:val="single" w:sz="4" w:space="0" w:color="auto"/>
              <w:right w:val="single" w:sz="4" w:space="0" w:color="auto"/>
            </w:tcBorders>
            <w:vAlign w:val="center"/>
            <w:hideMark/>
          </w:tcPr>
          <w:p w14:paraId="03337B88"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bottom w:val="single" w:sz="4" w:space="0" w:color="auto"/>
              <w:right w:val="single" w:sz="4" w:space="0" w:color="auto"/>
            </w:tcBorders>
            <w:shd w:val="clear" w:color="B4C6E7" w:fill="B4C6E7"/>
            <w:vAlign w:val="center"/>
            <w:hideMark/>
          </w:tcPr>
          <w:p w14:paraId="6916CBA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B4C6E7" w:fill="B4C6E7"/>
            <w:vAlign w:val="center"/>
            <w:hideMark/>
          </w:tcPr>
          <w:p w14:paraId="2A90795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38B4EF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1260AC6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21C2A30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42F4A1C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3DEE1FA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7341793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31D46FF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3DD79B0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1362A4D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4A5ADBB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52" w:type="dxa"/>
            <w:gridSpan w:val="2"/>
            <w:tcBorders>
              <w:top w:val="nil"/>
              <w:left w:val="nil"/>
              <w:bottom w:val="single" w:sz="4" w:space="0" w:color="auto"/>
              <w:right w:val="single" w:sz="4" w:space="0" w:color="auto"/>
            </w:tcBorders>
            <w:shd w:val="clear" w:color="FFFFFF" w:fill="FFFFFF"/>
            <w:vAlign w:val="center"/>
            <w:hideMark/>
          </w:tcPr>
          <w:p w14:paraId="1AACE9BC"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Cámara, teléfonos y drones</w:t>
            </w:r>
          </w:p>
        </w:tc>
        <w:tc>
          <w:tcPr>
            <w:tcW w:w="992" w:type="dxa"/>
            <w:vMerge/>
            <w:tcBorders>
              <w:top w:val="nil"/>
              <w:left w:val="single" w:sz="4" w:space="0" w:color="auto"/>
              <w:bottom w:val="single" w:sz="4" w:space="0" w:color="auto"/>
              <w:right w:val="single" w:sz="4" w:space="0" w:color="auto"/>
            </w:tcBorders>
            <w:vAlign w:val="center"/>
            <w:hideMark/>
          </w:tcPr>
          <w:p w14:paraId="768F7F60"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7A167AE9" w14:textId="77777777" w:rsidR="00AD69A7" w:rsidRPr="009069C5" w:rsidRDefault="00AD69A7" w:rsidP="00B54271">
            <w:pPr>
              <w:rPr>
                <w:rFonts w:eastAsia="Times New Roman"/>
                <w:color w:val="000000"/>
                <w:sz w:val="18"/>
                <w:szCs w:val="18"/>
                <w:lang w:val="es-419" w:eastAsia="es-DO"/>
              </w:rPr>
            </w:pPr>
          </w:p>
        </w:tc>
      </w:tr>
      <w:tr w:rsidR="00AD69A7" w:rsidRPr="009069C5" w14:paraId="7C4D38E1" w14:textId="77777777" w:rsidTr="000339ED">
        <w:trPr>
          <w:gridAfter w:val="1"/>
          <w:wAfter w:w="12" w:type="dxa"/>
          <w:trHeight w:val="381"/>
          <w:jc w:val="center"/>
        </w:trPr>
        <w:tc>
          <w:tcPr>
            <w:tcW w:w="1690" w:type="dxa"/>
            <w:vMerge/>
            <w:tcBorders>
              <w:top w:val="nil"/>
              <w:left w:val="single" w:sz="4" w:space="0" w:color="auto"/>
              <w:bottom w:val="single" w:sz="4" w:space="0" w:color="auto"/>
              <w:right w:val="single" w:sz="4" w:space="0" w:color="auto"/>
            </w:tcBorders>
            <w:vAlign w:val="center"/>
            <w:hideMark/>
          </w:tcPr>
          <w:p w14:paraId="1076B4B0"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34FE7F6E"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226B8158"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114DD368"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71B3E65D"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983" w:type="dxa"/>
            <w:tcBorders>
              <w:top w:val="nil"/>
              <w:left w:val="nil"/>
              <w:bottom w:val="single" w:sz="4" w:space="0" w:color="auto"/>
              <w:right w:val="single" w:sz="4" w:space="0" w:color="auto"/>
            </w:tcBorders>
            <w:shd w:val="clear" w:color="FFFFFF" w:fill="FFFFFF"/>
            <w:vAlign w:val="center"/>
            <w:hideMark/>
          </w:tcPr>
          <w:p w14:paraId="1D9976B9"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13.1.11 Revisar y validar el informe</w:t>
            </w:r>
          </w:p>
        </w:tc>
        <w:tc>
          <w:tcPr>
            <w:tcW w:w="1107" w:type="dxa"/>
            <w:vMerge/>
            <w:tcBorders>
              <w:top w:val="nil"/>
              <w:left w:val="single" w:sz="4" w:space="0" w:color="auto"/>
              <w:bottom w:val="single" w:sz="4" w:space="0" w:color="auto"/>
              <w:right w:val="single" w:sz="4" w:space="0" w:color="auto"/>
            </w:tcBorders>
            <w:vAlign w:val="center"/>
            <w:hideMark/>
          </w:tcPr>
          <w:p w14:paraId="236C5147"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single" w:sz="4" w:space="0" w:color="auto"/>
              <w:bottom w:val="single" w:sz="4" w:space="0" w:color="auto"/>
              <w:right w:val="single" w:sz="4" w:space="0" w:color="auto"/>
            </w:tcBorders>
            <w:shd w:val="clear" w:color="auto" w:fill="auto"/>
            <w:vAlign w:val="center"/>
            <w:hideMark/>
          </w:tcPr>
          <w:p w14:paraId="0D76E1DE"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validado</w:t>
            </w:r>
          </w:p>
        </w:tc>
        <w:tc>
          <w:tcPr>
            <w:tcW w:w="1417" w:type="dxa"/>
            <w:vMerge/>
            <w:tcBorders>
              <w:top w:val="nil"/>
              <w:left w:val="single" w:sz="4" w:space="0" w:color="auto"/>
              <w:bottom w:val="single" w:sz="4" w:space="0" w:color="auto"/>
              <w:right w:val="single" w:sz="4" w:space="0" w:color="auto"/>
            </w:tcBorders>
            <w:vAlign w:val="center"/>
            <w:hideMark/>
          </w:tcPr>
          <w:p w14:paraId="24C3C9A8" w14:textId="77777777" w:rsidR="00AD69A7" w:rsidRPr="009069C5" w:rsidRDefault="00AD69A7" w:rsidP="00B54271">
            <w:pPr>
              <w:rPr>
                <w:rFonts w:eastAsia="Times New Roman"/>
                <w:color w:val="000000"/>
                <w:sz w:val="18"/>
                <w:szCs w:val="18"/>
                <w:lang w:val="es-419" w:eastAsia="es-DO"/>
              </w:rPr>
            </w:pPr>
          </w:p>
        </w:tc>
        <w:tc>
          <w:tcPr>
            <w:tcW w:w="1202" w:type="dxa"/>
            <w:vMerge/>
            <w:tcBorders>
              <w:top w:val="nil"/>
              <w:left w:val="single" w:sz="4" w:space="0" w:color="auto"/>
              <w:bottom w:val="single" w:sz="4" w:space="0" w:color="auto"/>
              <w:right w:val="single" w:sz="4" w:space="0" w:color="auto"/>
            </w:tcBorders>
            <w:vAlign w:val="center"/>
            <w:hideMark/>
          </w:tcPr>
          <w:p w14:paraId="061BFADE"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bottom w:val="single" w:sz="4" w:space="0" w:color="auto"/>
              <w:right w:val="single" w:sz="4" w:space="0" w:color="auto"/>
            </w:tcBorders>
            <w:shd w:val="clear" w:color="B4C6E7" w:fill="B4C6E7"/>
            <w:vAlign w:val="center"/>
            <w:hideMark/>
          </w:tcPr>
          <w:p w14:paraId="7A73B90A"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B4C6E7" w:fill="B4C6E7"/>
            <w:vAlign w:val="center"/>
            <w:hideMark/>
          </w:tcPr>
          <w:p w14:paraId="448E9CC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2E21911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58C77FB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787C367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50429E5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26C250E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7A6256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BF4B8F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466843C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28FC182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6A37969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52" w:type="dxa"/>
            <w:gridSpan w:val="2"/>
            <w:vMerge w:val="restart"/>
            <w:tcBorders>
              <w:top w:val="nil"/>
              <w:left w:val="single" w:sz="4" w:space="0" w:color="auto"/>
              <w:bottom w:val="single" w:sz="4" w:space="0" w:color="auto"/>
              <w:right w:val="single" w:sz="4" w:space="0" w:color="auto"/>
            </w:tcBorders>
            <w:shd w:val="clear" w:color="FFFFFF" w:fill="FFFFFF"/>
            <w:vAlign w:val="center"/>
            <w:hideMark/>
          </w:tcPr>
          <w:p w14:paraId="7198F372"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Computadora </w:t>
            </w:r>
          </w:p>
        </w:tc>
        <w:tc>
          <w:tcPr>
            <w:tcW w:w="992" w:type="dxa"/>
            <w:vMerge/>
            <w:tcBorders>
              <w:top w:val="nil"/>
              <w:left w:val="single" w:sz="4" w:space="0" w:color="auto"/>
              <w:bottom w:val="single" w:sz="4" w:space="0" w:color="auto"/>
              <w:right w:val="single" w:sz="4" w:space="0" w:color="auto"/>
            </w:tcBorders>
            <w:vAlign w:val="center"/>
            <w:hideMark/>
          </w:tcPr>
          <w:p w14:paraId="13C05F64"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56184649" w14:textId="77777777" w:rsidR="00AD69A7" w:rsidRPr="009069C5" w:rsidRDefault="00AD69A7" w:rsidP="00B54271">
            <w:pPr>
              <w:rPr>
                <w:rFonts w:eastAsia="Times New Roman"/>
                <w:color w:val="000000"/>
                <w:sz w:val="18"/>
                <w:szCs w:val="18"/>
                <w:lang w:val="es-419" w:eastAsia="es-DO"/>
              </w:rPr>
            </w:pPr>
          </w:p>
        </w:tc>
      </w:tr>
      <w:tr w:rsidR="00AD69A7" w:rsidRPr="009069C5" w14:paraId="76028C45" w14:textId="77777777" w:rsidTr="000339ED">
        <w:trPr>
          <w:gridAfter w:val="1"/>
          <w:wAfter w:w="12" w:type="dxa"/>
          <w:trHeight w:val="1237"/>
          <w:jc w:val="center"/>
        </w:trPr>
        <w:tc>
          <w:tcPr>
            <w:tcW w:w="1690" w:type="dxa"/>
            <w:vMerge/>
            <w:tcBorders>
              <w:top w:val="nil"/>
              <w:left w:val="single" w:sz="4" w:space="0" w:color="auto"/>
              <w:bottom w:val="single" w:sz="4" w:space="0" w:color="auto"/>
              <w:right w:val="single" w:sz="4" w:space="0" w:color="auto"/>
            </w:tcBorders>
            <w:vAlign w:val="center"/>
            <w:hideMark/>
          </w:tcPr>
          <w:p w14:paraId="398C1230"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4DA29E6B"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72A446AF"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2338A348"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4EDCD6CC"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983" w:type="dxa"/>
            <w:tcBorders>
              <w:top w:val="nil"/>
              <w:left w:val="nil"/>
              <w:bottom w:val="single" w:sz="4" w:space="0" w:color="auto"/>
              <w:right w:val="single" w:sz="4" w:space="0" w:color="auto"/>
            </w:tcBorders>
            <w:shd w:val="clear" w:color="FFFFFF" w:fill="FFFFFF"/>
            <w:vAlign w:val="center"/>
            <w:hideMark/>
          </w:tcPr>
          <w:p w14:paraId="0929418E" w14:textId="5046D78F"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13.1.12 Agregar las sugerencias y recomendaciones correspondientes, </w:t>
            </w:r>
            <w:r w:rsidR="00795814" w:rsidRPr="009069C5">
              <w:rPr>
                <w:rFonts w:eastAsia="Times New Roman"/>
                <w:color w:val="000000"/>
                <w:sz w:val="18"/>
                <w:szCs w:val="18"/>
                <w:lang w:val="es-419" w:eastAsia="es-DO"/>
              </w:rPr>
              <w:t>envío</w:t>
            </w:r>
            <w:r w:rsidRPr="009069C5">
              <w:rPr>
                <w:rFonts w:eastAsia="Times New Roman"/>
                <w:color w:val="000000"/>
                <w:sz w:val="18"/>
                <w:szCs w:val="18"/>
                <w:lang w:val="es-419" w:eastAsia="es-DO"/>
              </w:rPr>
              <w:t xml:space="preserve"> el informe de descenso al Encargado de Operaciones.</w:t>
            </w:r>
          </w:p>
        </w:tc>
        <w:tc>
          <w:tcPr>
            <w:tcW w:w="1107" w:type="dxa"/>
            <w:vMerge/>
            <w:tcBorders>
              <w:top w:val="nil"/>
              <w:left w:val="single" w:sz="4" w:space="0" w:color="auto"/>
              <w:bottom w:val="single" w:sz="4" w:space="0" w:color="auto"/>
              <w:right w:val="single" w:sz="4" w:space="0" w:color="auto"/>
            </w:tcBorders>
            <w:vAlign w:val="center"/>
            <w:hideMark/>
          </w:tcPr>
          <w:p w14:paraId="0EC49837"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nil"/>
              <w:bottom w:val="single" w:sz="4" w:space="0" w:color="auto"/>
              <w:right w:val="single" w:sz="4" w:space="0" w:color="auto"/>
            </w:tcBorders>
            <w:shd w:val="clear" w:color="FFFFFF" w:fill="FFFFFF"/>
            <w:vAlign w:val="center"/>
            <w:hideMark/>
          </w:tcPr>
          <w:p w14:paraId="27102F3A"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ajustado y remitido</w:t>
            </w:r>
          </w:p>
        </w:tc>
        <w:tc>
          <w:tcPr>
            <w:tcW w:w="1417" w:type="dxa"/>
            <w:vMerge/>
            <w:tcBorders>
              <w:top w:val="nil"/>
              <w:left w:val="single" w:sz="4" w:space="0" w:color="auto"/>
              <w:bottom w:val="single" w:sz="4" w:space="0" w:color="auto"/>
              <w:right w:val="single" w:sz="4" w:space="0" w:color="auto"/>
            </w:tcBorders>
            <w:vAlign w:val="center"/>
            <w:hideMark/>
          </w:tcPr>
          <w:p w14:paraId="32F09538" w14:textId="77777777" w:rsidR="00AD69A7" w:rsidRPr="009069C5" w:rsidRDefault="00AD69A7" w:rsidP="00B54271">
            <w:pPr>
              <w:rPr>
                <w:rFonts w:eastAsia="Times New Roman"/>
                <w:color w:val="000000"/>
                <w:sz w:val="18"/>
                <w:szCs w:val="18"/>
                <w:lang w:val="es-419" w:eastAsia="es-DO"/>
              </w:rPr>
            </w:pPr>
          </w:p>
        </w:tc>
        <w:tc>
          <w:tcPr>
            <w:tcW w:w="1202" w:type="dxa"/>
            <w:vMerge/>
            <w:tcBorders>
              <w:top w:val="nil"/>
              <w:left w:val="single" w:sz="4" w:space="0" w:color="auto"/>
              <w:bottom w:val="single" w:sz="4" w:space="0" w:color="auto"/>
              <w:right w:val="single" w:sz="4" w:space="0" w:color="auto"/>
            </w:tcBorders>
            <w:vAlign w:val="center"/>
            <w:hideMark/>
          </w:tcPr>
          <w:p w14:paraId="52995451"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5F44927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B4C6E7" w:fill="B4C6E7"/>
            <w:vAlign w:val="center"/>
            <w:hideMark/>
          </w:tcPr>
          <w:p w14:paraId="64B501A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F0C621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691CF09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1645B21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ACDAD7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F838B6A"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4488204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354BE5B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3BB7883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0AF1D32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B4C6E7" w:fill="B4C6E7"/>
            <w:vAlign w:val="center"/>
            <w:hideMark/>
          </w:tcPr>
          <w:p w14:paraId="7A3DDD2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52" w:type="dxa"/>
            <w:gridSpan w:val="2"/>
            <w:vMerge/>
            <w:tcBorders>
              <w:top w:val="nil"/>
              <w:left w:val="single" w:sz="4" w:space="0" w:color="auto"/>
              <w:bottom w:val="single" w:sz="4" w:space="0" w:color="auto"/>
              <w:right w:val="single" w:sz="4" w:space="0" w:color="auto"/>
            </w:tcBorders>
            <w:vAlign w:val="center"/>
            <w:hideMark/>
          </w:tcPr>
          <w:p w14:paraId="3259E92D" w14:textId="77777777" w:rsidR="00AD69A7" w:rsidRPr="009069C5" w:rsidRDefault="00AD69A7" w:rsidP="00B54271">
            <w:pPr>
              <w:rPr>
                <w:rFonts w:eastAsia="Times New Roman"/>
                <w:color w:val="000000"/>
                <w:sz w:val="18"/>
                <w:szCs w:val="18"/>
                <w:lang w:val="es-419" w:eastAsia="es-DO"/>
              </w:rPr>
            </w:pPr>
          </w:p>
        </w:tc>
        <w:tc>
          <w:tcPr>
            <w:tcW w:w="992" w:type="dxa"/>
            <w:vMerge/>
            <w:tcBorders>
              <w:top w:val="nil"/>
              <w:left w:val="single" w:sz="4" w:space="0" w:color="auto"/>
              <w:bottom w:val="single" w:sz="4" w:space="0" w:color="auto"/>
              <w:right w:val="single" w:sz="4" w:space="0" w:color="auto"/>
            </w:tcBorders>
            <w:vAlign w:val="center"/>
            <w:hideMark/>
          </w:tcPr>
          <w:p w14:paraId="3E532C41"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17D58957" w14:textId="77777777" w:rsidR="00AD69A7" w:rsidRPr="009069C5" w:rsidRDefault="00AD69A7" w:rsidP="00B54271">
            <w:pPr>
              <w:rPr>
                <w:rFonts w:eastAsia="Times New Roman"/>
                <w:color w:val="000000"/>
                <w:sz w:val="18"/>
                <w:szCs w:val="18"/>
                <w:lang w:val="es-419" w:eastAsia="es-DO"/>
              </w:rPr>
            </w:pPr>
          </w:p>
        </w:tc>
      </w:tr>
      <w:tr w:rsidR="00AD69A7" w:rsidRPr="009069C5" w14:paraId="59EAFC2A" w14:textId="77777777" w:rsidTr="000339ED">
        <w:trPr>
          <w:gridAfter w:val="1"/>
          <w:wAfter w:w="12" w:type="dxa"/>
          <w:trHeight w:val="141"/>
          <w:jc w:val="center"/>
        </w:trPr>
        <w:tc>
          <w:tcPr>
            <w:tcW w:w="1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CC1FB6"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13.2 Evaluar el diseño agronómico de los proyectos.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E971A4"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100% de los diseños agronómicos seleccionados evaluados.</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B98955"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Porcentaje de los diseños agronómicos evaluados</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D632CF"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Diseño agronómico evaluado</w:t>
            </w:r>
          </w:p>
        </w:tc>
        <w:tc>
          <w:tcPr>
            <w:tcW w:w="993" w:type="dxa"/>
            <w:vMerge w:val="restart"/>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3167FA21"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83" w:type="dxa"/>
            <w:tcBorders>
              <w:top w:val="single" w:sz="4" w:space="0" w:color="auto"/>
              <w:left w:val="nil"/>
              <w:bottom w:val="single" w:sz="4" w:space="0" w:color="auto"/>
              <w:right w:val="single" w:sz="4" w:space="0" w:color="auto"/>
            </w:tcBorders>
            <w:shd w:val="clear" w:color="FFFFFF" w:fill="FFFFFF"/>
            <w:vAlign w:val="center"/>
            <w:hideMark/>
          </w:tcPr>
          <w:p w14:paraId="7CF39009"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13.2.1 Identificar el marco de plantación del cultivo </w:t>
            </w:r>
          </w:p>
        </w:tc>
        <w:tc>
          <w:tcPr>
            <w:tcW w:w="11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E9B77C" w14:textId="77777777" w:rsidR="00AD69A7" w:rsidRPr="009069C5" w:rsidRDefault="00AD69A7"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br/>
              <w:t>Div. Cultivo</w:t>
            </w:r>
          </w:p>
        </w:tc>
        <w:tc>
          <w:tcPr>
            <w:tcW w:w="1445"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F30E098"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Marco de plantación</w:t>
            </w:r>
          </w:p>
        </w:tc>
        <w:tc>
          <w:tcPr>
            <w:tcW w:w="1417"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41250B2C"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Identificación inadecuada de las necesidades de capacitación</w:t>
            </w:r>
          </w:p>
        </w:tc>
        <w:tc>
          <w:tcPr>
            <w:tcW w:w="1212" w:type="dxa"/>
            <w:gridSpan w:val="2"/>
            <w:vMerge w:val="restart"/>
            <w:tcBorders>
              <w:top w:val="single" w:sz="4" w:space="0" w:color="auto"/>
              <w:left w:val="single" w:sz="4" w:space="0" w:color="auto"/>
              <w:bottom w:val="single" w:sz="4" w:space="0" w:color="auto"/>
              <w:right w:val="single" w:sz="4" w:space="0" w:color="auto"/>
            </w:tcBorders>
            <w:shd w:val="clear" w:color="FFFFFF" w:fill="FFFFFF"/>
            <w:vAlign w:val="center"/>
          </w:tcPr>
          <w:p w14:paraId="452A7CD0"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Utilizar una metodología que permita la correcta identificación de las necesidades de capacitación</w:t>
            </w:r>
          </w:p>
        </w:tc>
        <w:tc>
          <w:tcPr>
            <w:tcW w:w="168" w:type="dxa"/>
            <w:gridSpan w:val="3"/>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0A030BA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69"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tcPr>
          <w:p w14:paraId="31E2180D" w14:textId="77777777" w:rsidR="00AD69A7" w:rsidRPr="009069C5" w:rsidRDefault="00AD69A7" w:rsidP="00B54271">
            <w:pPr>
              <w:rPr>
                <w:rFonts w:eastAsia="Times New Roman"/>
                <w:b/>
                <w:bCs/>
                <w:color w:val="000000"/>
                <w:sz w:val="18"/>
                <w:szCs w:val="18"/>
                <w:lang w:val="es-419" w:eastAsia="es-DO"/>
              </w:rPr>
            </w:pP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tcPr>
          <w:p w14:paraId="49C1682A" w14:textId="77777777" w:rsidR="00AD69A7" w:rsidRPr="009069C5" w:rsidRDefault="00AD69A7" w:rsidP="00B54271">
            <w:pPr>
              <w:rPr>
                <w:rFonts w:eastAsia="Times New Roman"/>
                <w:b/>
                <w:bCs/>
                <w:color w:val="000000"/>
                <w:sz w:val="18"/>
                <w:szCs w:val="18"/>
                <w:lang w:val="es-419" w:eastAsia="es-DO"/>
              </w:rPr>
            </w:pP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1BC5EB0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12D52D6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173A959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3D889F6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3D5860C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02857FC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56837B5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0D206D9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3019EDD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42"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6DC50CDE"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Viáticos, laptop, teléfono, proyector, materiales gastables y vehículos 4x4</w:t>
            </w:r>
          </w:p>
        </w:tc>
        <w:tc>
          <w:tcPr>
            <w:tcW w:w="992" w:type="dxa"/>
            <w:vMerge w:val="restar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B8B855A" w14:textId="77777777" w:rsidR="00AD69A7" w:rsidRPr="009069C5" w:rsidRDefault="00AD69A7"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RD$ 0.00</w:t>
            </w:r>
          </w:p>
        </w:tc>
        <w:tc>
          <w:tcPr>
            <w:tcW w:w="1047"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7287AC54" w14:textId="77777777" w:rsidR="00AD69A7" w:rsidRPr="009069C5" w:rsidRDefault="00AD69A7"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1 analista, 1 técnico y 1 auxiliar</w:t>
            </w:r>
          </w:p>
        </w:tc>
      </w:tr>
      <w:tr w:rsidR="00AD69A7" w:rsidRPr="009069C5" w14:paraId="7DCDD283" w14:textId="77777777" w:rsidTr="00B54271">
        <w:trPr>
          <w:gridAfter w:val="1"/>
          <w:wAfter w:w="12" w:type="dxa"/>
          <w:trHeight w:val="824"/>
          <w:jc w:val="center"/>
        </w:trPr>
        <w:tc>
          <w:tcPr>
            <w:tcW w:w="1690" w:type="dxa"/>
            <w:vMerge/>
            <w:tcBorders>
              <w:top w:val="single" w:sz="4" w:space="0" w:color="auto"/>
              <w:left w:val="single" w:sz="4" w:space="0" w:color="auto"/>
              <w:bottom w:val="single" w:sz="4" w:space="0" w:color="auto"/>
              <w:right w:val="single" w:sz="4" w:space="0" w:color="auto"/>
            </w:tcBorders>
            <w:vAlign w:val="center"/>
            <w:hideMark/>
          </w:tcPr>
          <w:p w14:paraId="26D8B598"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2BB55FE"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47DEDFF1"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4C420541"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BD06D40" w14:textId="77777777" w:rsidR="00AD69A7" w:rsidRPr="009069C5" w:rsidRDefault="00AD69A7" w:rsidP="00B54271">
            <w:pPr>
              <w:rPr>
                <w:rFonts w:eastAsia="Times New Roman"/>
                <w:color w:val="000000"/>
                <w:sz w:val="18"/>
                <w:szCs w:val="18"/>
                <w:lang w:val="es-419" w:eastAsia="es-DO"/>
              </w:rPr>
            </w:pPr>
          </w:p>
        </w:tc>
        <w:tc>
          <w:tcPr>
            <w:tcW w:w="1983" w:type="dxa"/>
            <w:tcBorders>
              <w:top w:val="single" w:sz="4" w:space="0" w:color="auto"/>
              <w:left w:val="nil"/>
              <w:bottom w:val="single" w:sz="4" w:space="0" w:color="auto"/>
              <w:right w:val="single" w:sz="4" w:space="0" w:color="auto"/>
            </w:tcBorders>
            <w:shd w:val="clear" w:color="FFFFFF" w:fill="FFFFFF"/>
            <w:vAlign w:val="center"/>
            <w:hideMark/>
          </w:tcPr>
          <w:p w14:paraId="25FBF38A"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13.2.2 Calcular el requerimiento hídrico del cultivo</w:t>
            </w:r>
          </w:p>
        </w:tc>
        <w:tc>
          <w:tcPr>
            <w:tcW w:w="1107" w:type="dxa"/>
            <w:vMerge/>
            <w:tcBorders>
              <w:top w:val="single" w:sz="4" w:space="0" w:color="auto"/>
              <w:left w:val="single" w:sz="4" w:space="0" w:color="auto"/>
              <w:bottom w:val="single" w:sz="4" w:space="0" w:color="auto"/>
              <w:right w:val="single" w:sz="4" w:space="0" w:color="auto"/>
            </w:tcBorders>
            <w:vAlign w:val="center"/>
            <w:hideMark/>
          </w:tcPr>
          <w:p w14:paraId="4DBAACF4" w14:textId="77777777" w:rsidR="00AD69A7" w:rsidRPr="009069C5" w:rsidRDefault="00AD69A7" w:rsidP="00B54271">
            <w:pPr>
              <w:rPr>
                <w:rFonts w:eastAsia="Times New Roman"/>
                <w:color w:val="000000"/>
                <w:sz w:val="18"/>
                <w:szCs w:val="18"/>
                <w:lang w:val="es-419" w:eastAsia="es-DO"/>
              </w:rPr>
            </w:pPr>
          </w:p>
        </w:tc>
        <w:tc>
          <w:tcPr>
            <w:tcW w:w="1445"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D89F2D9"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Requerimiento determinado</w:t>
            </w:r>
          </w:p>
        </w:tc>
        <w:tc>
          <w:tcPr>
            <w:tcW w:w="1417" w:type="dxa"/>
            <w:vMerge/>
            <w:tcBorders>
              <w:top w:val="single" w:sz="4" w:space="0" w:color="auto"/>
              <w:left w:val="single" w:sz="4" w:space="0" w:color="auto"/>
              <w:right w:val="single" w:sz="4" w:space="0" w:color="auto"/>
            </w:tcBorders>
            <w:vAlign w:val="center"/>
            <w:hideMark/>
          </w:tcPr>
          <w:p w14:paraId="00361905" w14:textId="77777777" w:rsidR="00AD69A7" w:rsidRPr="009069C5" w:rsidRDefault="00AD69A7" w:rsidP="00B54271">
            <w:pPr>
              <w:rPr>
                <w:rFonts w:eastAsia="Times New Roman"/>
                <w:color w:val="000000"/>
                <w:sz w:val="18"/>
                <w:szCs w:val="18"/>
                <w:lang w:val="es-419" w:eastAsia="es-DO"/>
              </w:rPr>
            </w:pPr>
          </w:p>
        </w:tc>
        <w:tc>
          <w:tcPr>
            <w:tcW w:w="1212" w:type="dxa"/>
            <w:gridSpan w:val="2"/>
            <w:vMerge/>
            <w:tcBorders>
              <w:top w:val="single" w:sz="4" w:space="0" w:color="auto"/>
              <w:left w:val="single" w:sz="4" w:space="0" w:color="auto"/>
              <w:right w:val="single" w:sz="4" w:space="0" w:color="auto"/>
            </w:tcBorders>
            <w:vAlign w:val="center"/>
          </w:tcPr>
          <w:p w14:paraId="366A9269"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317F857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042FD46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39F3AF9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54A4BEC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4F36A5B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7E81234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3B32DF3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29AA100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7C35CE9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3743158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239CB49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single" w:sz="4" w:space="0" w:color="auto"/>
              <w:left w:val="nil"/>
              <w:bottom w:val="single" w:sz="4" w:space="0" w:color="auto"/>
              <w:right w:val="single" w:sz="4" w:space="0" w:color="auto"/>
            </w:tcBorders>
            <w:shd w:val="clear" w:color="auto" w:fill="99D9FF" w:themeFill="accent1" w:themeFillTint="66"/>
            <w:vAlign w:val="center"/>
            <w:hideMark/>
          </w:tcPr>
          <w:p w14:paraId="4DC86CE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1D05C8C9" w14:textId="77777777" w:rsidR="00AD69A7" w:rsidRPr="009069C5" w:rsidRDefault="00AD69A7" w:rsidP="00B54271">
            <w:pPr>
              <w:rPr>
                <w:rFonts w:eastAsia="Times New Roman"/>
                <w:color w:val="000000"/>
                <w:sz w:val="18"/>
                <w:szCs w:val="18"/>
                <w:lang w:val="es-419"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1F480B8" w14:textId="77777777" w:rsidR="00AD69A7" w:rsidRPr="009069C5" w:rsidRDefault="00AD69A7" w:rsidP="00B54271">
            <w:pPr>
              <w:rPr>
                <w:rFonts w:eastAsia="Times New Roman"/>
                <w:color w:val="000000"/>
                <w:sz w:val="18"/>
                <w:szCs w:val="18"/>
                <w:lang w:val="es-419" w:eastAsia="es-DO"/>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1BFAC114" w14:textId="77777777" w:rsidR="00AD69A7" w:rsidRPr="009069C5" w:rsidRDefault="00AD69A7" w:rsidP="00B54271">
            <w:pPr>
              <w:rPr>
                <w:rFonts w:eastAsia="Times New Roman"/>
                <w:color w:val="000000"/>
                <w:sz w:val="18"/>
                <w:szCs w:val="18"/>
                <w:lang w:val="es-419" w:eastAsia="es-DO"/>
              </w:rPr>
            </w:pPr>
          </w:p>
        </w:tc>
      </w:tr>
      <w:tr w:rsidR="00AD69A7" w:rsidRPr="009069C5" w14:paraId="0B440CA0" w14:textId="77777777" w:rsidTr="00B54271">
        <w:trPr>
          <w:gridAfter w:val="1"/>
          <w:wAfter w:w="12" w:type="dxa"/>
          <w:trHeight w:val="870"/>
          <w:jc w:val="center"/>
        </w:trPr>
        <w:tc>
          <w:tcPr>
            <w:tcW w:w="1690" w:type="dxa"/>
            <w:vMerge/>
            <w:tcBorders>
              <w:top w:val="nil"/>
              <w:left w:val="single" w:sz="4" w:space="0" w:color="auto"/>
              <w:bottom w:val="single" w:sz="4" w:space="0" w:color="auto"/>
              <w:right w:val="single" w:sz="4" w:space="0" w:color="auto"/>
            </w:tcBorders>
            <w:vAlign w:val="center"/>
            <w:hideMark/>
          </w:tcPr>
          <w:p w14:paraId="5C11EFE9"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372DB575"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6F970DFC"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11007D80"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5ADB6234" w14:textId="77777777" w:rsidR="00AD69A7" w:rsidRPr="009069C5" w:rsidRDefault="00AD69A7" w:rsidP="00B54271">
            <w:pPr>
              <w:rPr>
                <w:rFonts w:eastAsia="Times New Roman"/>
                <w:color w:val="000000"/>
                <w:sz w:val="18"/>
                <w:szCs w:val="18"/>
                <w:lang w:val="es-419" w:eastAsia="es-DO"/>
              </w:rPr>
            </w:pPr>
          </w:p>
        </w:tc>
        <w:tc>
          <w:tcPr>
            <w:tcW w:w="1983" w:type="dxa"/>
            <w:tcBorders>
              <w:top w:val="nil"/>
              <w:left w:val="nil"/>
              <w:bottom w:val="single" w:sz="4" w:space="0" w:color="auto"/>
              <w:right w:val="single" w:sz="4" w:space="0" w:color="auto"/>
            </w:tcBorders>
            <w:shd w:val="clear" w:color="FFFFFF" w:fill="FFFFFF"/>
            <w:vAlign w:val="center"/>
            <w:hideMark/>
          </w:tcPr>
          <w:p w14:paraId="2D534267"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13.2.3 Identificar la textura y profundidad del suelo.</w:t>
            </w:r>
          </w:p>
        </w:tc>
        <w:tc>
          <w:tcPr>
            <w:tcW w:w="1107" w:type="dxa"/>
            <w:vMerge/>
            <w:tcBorders>
              <w:top w:val="nil"/>
              <w:left w:val="single" w:sz="4" w:space="0" w:color="auto"/>
              <w:bottom w:val="single" w:sz="4" w:space="0" w:color="auto"/>
              <w:right w:val="single" w:sz="4" w:space="0" w:color="auto"/>
            </w:tcBorders>
            <w:vAlign w:val="center"/>
            <w:hideMark/>
          </w:tcPr>
          <w:p w14:paraId="6E273744"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single" w:sz="4" w:space="0" w:color="auto"/>
              <w:bottom w:val="single" w:sz="4" w:space="0" w:color="auto"/>
              <w:right w:val="single" w:sz="4" w:space="0" w:color="auto"/>
            </w:tcBorders>
            <w:shd w:val="clear" w:color="FFFFFF" w:fill="FFFFFF"/>
            <w:vAlign w:val="center"/>
            <w:hideMark/>
          </w:tcPr>
          <w:p w14:paraId="71802156"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Textura y profundidad identificada</w:t>
            </w:r>
          </w:p>
        </w:tc>
        <w:tc>
          <w:tcPr>
            <w:tcW w:w="1417" w:type="dxa"/>
            <w:vMerge/>
            <w:tcBorders>
              <w:left w:val="single" w:sz="4" w:space="0" w:color="auto"/>
              <w:right w:val="single" w:sz="4" w:space="0" w:color="auto"/>
            </w:tcBorders>
            <w:shd w:val="clear" w:color="FFFFFF" w:fill="FFFFFF"/>
            <w:vAlign w:val="center"/>
            <w:hideMark/>
          </w:tcPr>
          <w:p w14:paraId="5B8BE756" w14:textId="77777777" w:rsidR="00AD69A7" w:rsidRPr="009069C5" w:rsidRDefault="00AD69A7" w:rsidP="00B54271">
            <w:pPr>
              <w:rPr>
                <w:rFonts w:eastAsia="Times New Roman"/>
                <w:color w:val="000000"/>
                <w:sz w:val="18"/>
                <w:szCs w:val="18"/>
                <w:lang w:val="es-419" w:eastAsia="es-DO"/>
              </w:rPr>
            </w:pPr>
          </w:p>
        </w:tc>
        <w:tc>
          <w:tcPr>
            <w:tcW w:w="1212" w:type="dxa"/>
            <w:gridSpan w:val="2"/>
            <w:vMerge/>
            <w:tcBorders>
              <w:left w:val="single" w:sz="4" w:space="0" w:color="auto"/>
              <w:right w:val="single" w:sz="4" w:space="0" w:color="auto"/>
            </w:tcBorders>
            <w:shd w:val="clear" w:color="FFFFFF" w:fill="FFFFFF"/>
            <w:vAlign w:val="center"/>
          </w:tcPr>
          <w:p w14:paraId="2136BB44"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4BBADE3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auto" w:fill="99D9FF" w:themeFill="accent1" w:themeFillTint="66"/>
            <w:vAlign w:val="center"/>
            <w:hideMark/>
          </w:tcPr>
          <w:p w14:paraId="5AEAEA5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012E1FE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18B594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39EDE47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663B54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A2F2AA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2E84473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23AD278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44D24D5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52EEFB7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353303A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42" w:type="dxa"/>
            <w:vMerge/>
            <w:tcBorders>
              <w:top w:val="nil"/>
              <w:left w:val="single" w:sz="4" w:space="0" w:color="auto"/>
              <w:bottom w:val="single" w:sz="4" w:space="0" w:color="auto"/>
              <w:right w:val="single" w:sz="4" w:space="0" w:color="auto"/>
            </w:tcBorders>
            <w:vAlign w:val="center"/>
            <w:hideMark/>
          </w:tcPr>
          <w:p w14:paraId="011F6F84" w14:textId="77777777" w:rsidR="00AD69A7" w:rsidRPr="009069C5" w:rsidRDefault="00AD69A7" w:rsidP="00B54271">
            <w:pPr>
              <w:rPr>
                <w:rFonts w:eastAsia="Times New Roman"/>
                <w:color w:val="000000"/>
                <w:sz w:val="18"/>
                <w:szCs w:val="18"/>
                <w:lang w:val="es-419" w:eastAsia="es-DO"/>
              </w:rPr>
            </w:pPr>
          </w:p>
        </w:tc>
        <w:tc>
          <w:tcPr>
            <w:tcW w:w="992" w:type="dxa"/>
            <w:vMerge/>
            <w:tcBorders>
              <w:top w:val="nil"/>
              <w:left w:val="single" w:sz="4" w:space="0" w:color="auto"/>
              <w:bottom w:val="single" w:sz="4" w:space="0" w:color="auto"/>
              <w:right w:val="single" w:sz="4" w:space="0" w:color="auto"/>
            </w:tcBorders>
            <w:vAlign w:val="center"/>
            <w:hideMark/>
          </w:tcPr>
          <w:p w14:paraId="2E05D2A0"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306E1C65" w14:textId="77777777" w:rsidR="00AD69A7" w:rsidRPr="009069C5" w:rsidRDefault="00AD69A7" w:rsidP="00B54271">
            <w:pPr>
              <w:rPr>
                <w:rFonts w:eastAsia="Times New Roman"/>
                <w:color w:val="000000"/>
                <w:sz w:val="18"/>
                <w:szCs w:val="18"/>
                <w:lang w:val="es-419" w:eastAsia="es-DO"/>
              </w:rPr>
            </w:pPr>
          </w:p>
        </w:tc>
      </w:tr>
      <w:tr w:rsidR="00AD69A7" w:rsidRPr="009069C5" w14:paraId="2C4A784A" w14:textId="77777777" w:rsidTr="000339ED">
        <w:trPr>
          <w:gridAfter w:val="1"/>
          <w:wAfter w:w="12" w:type="dxa"/>
          <w:trHeight w:val="267"/>
          <w:jc w:val="center"/>
        </w:trPr>
        <w:tc>
          <w:tcPr>
            <w:tcW w:w="1690" w:type="dxa"/>
            <w:vMerge/>
            <w:tcBorders>
              <w:top w:val="nil"/>
              <w:left w:val="single" w:sz="4" w:space="0" w:color="auto"/>
              <w:bottom w:val="single" w:sz="4" w:space="0" w:color="auto"/>
              <w:right w:val="single" w:sz="4" w:space="0" w:color="auto"/>
            </w:tcBorders>
            <w:vAlign w:val="center"/>
            <w:hideMark/>
          </w:tcPr>
          <w:p w14:paraId="4CA4FB40"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7047B361"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09B992C4"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2F402CDD"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4C05F4F3" w14:textId="77777777" w:rsidR="00AD69A7" w:rsidRPr="009069C5" w:rsidRDefault="00AD69A7" w:rsidP="00B54271">
            <w:pPr>
              <w:rPr>
                <w:rFonts w:eastAsia="Times New Roman"/>
                <w:color w:val="000000"/>
                <w:sz w:val="18"/>
                <w:szCs w:val="18"/>
                <w:lang w:val="es-419" w:eastAsia="es-DO"/>
              </w:rPr>
            </w:pPr>
          </w:p>
        </w:tc>
        <w:tc>
          <w:tcPr>
            <w:tcW w:w="1983" w:type="dxa"/>
            <w:tcBorders>
              <w:top w:val="nil"/>
              <w:left w:val="nil"/>
              <w:bottom w:val="single" w:sz="4" w:space="0" w:color="auto"/>
              <w:right w:val="single" w:sz="4" w:space="0" w:color="auto"/>
            </w:tcBorders>
            <w:shd w:val="clear" w:color="FFFFFF" w:fill="FFFFFF"/>
            <w:vAlign w:val="center"/>
            <w:hideMark/>
          </w:tcPr>
          <w:p w14:paraId="1B92DFE0"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13.2.4 Indagar sobre la calidad del agua.</w:t>
            </w:r>
          </w:p>
        </w:tc>
        <w:tc>
          <w:tcPr>
            <w:tcW w:w="1107" w:type="dxa"/>
            <w:vMerge/>
            <w:tcBorders>
              <w:top w:val="nil"/>
              <w:left w:val="single" w:sz="4" w:space="0" w:color="auto"/>
              <w:bottom w:val="single" w:sz="4" w:space="0" w:color="auto"/>
              <w:right w:val="single" w:sz="4" w:space="0" w:color="auto"/>
            </w:tcBorders>
            <w:vAlign w:val="center"/>
            <w:hideMark/>
          </w:tcPr>
          <w:p w14:paraId="6CA366CB"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single" w:sz="4" w:space="0" w:color="auto"/>
              <w:bottom w:val="single" w:sz="4" w:space="0" w:color="auto"/>
              <w:right w:val="single" w:sz="4" w:space="0" w:color="auto"/>
            </w:tcBorders>
            <w:shd w:val="clear" w:color="FFFFFF" w:fill="FFFFFF"/>
            <w:vAlign w:val="center"/>
            <w:hideMark/>
          </w:tcPr>
          <w:p w14:paraId="53AB7274"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Calidad del agua identificada</w:t>
            </w:r>
          </w:p>
        </w:tc>
        <w:tc>
          <w:tcPr>
            <w:tcW w:w="1417" w:type="dxa"/>
            <w:vMerge/>
            <w:tcBorders>
              <w:left w:val="single" w:sz="4" w:space="0" w:color="auto"/>
              <w:bottom w:val="single" w:sz="4" w:space="0" w:color="auto"/>
              <w:right w:val="single" w:sz="4" w:space="0" w:color="auto"/>
            </w:tcBorders>
            <w:vAlign w:val="center"/>
            <w:hideMark/>
          </w:tcPr>
          <w:p w14:paraId="7352BDF4" w14:textId="77777777" w:rsidR="00AD69A7" w:rsidRPr="009069C5" w:rsidRDefault="00AD69A7" w:rsidP="00B54271">
            <w:pPr>
              <w:rPr>
                <w:rFonts w:eastAsia="Times New Roman"/>
                <w:color w:val="000000"/>
                <w:sz w:val="18"/>
                <w:szCs w:val="18"/>
                <w:lang w:val="es-419" w:eastAsia="es-DO"/>
              </w:rPr>
            </w:pPr>
          </w:p>
        </w:tc>
        <w:tc>
          <w:tcPr>
            <w:tcW w:w="1212" w:type="dxa"/>
            <w:gridSpan w:val="2"/>
            <w:vMerge/>
            <w:tcBorders>
              <w:left w:val="single" w:sz="4" w:space="0" w:color="auto"/>
              <w:bottom w:val="single" w:sz="4" w:space="0" w:color="auto"/>
              <w:right w:val="single" w:sz="4" w:space="0" w:color="auto"/>
            </w:tcBorders>
            <w:vAlign w:val="center"/>
          </w:tcPr>
          <w:p w14:paraId="484E3679"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B8C8B1B"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auto" w:fill="99D9FF" w:themeFill="accent1" w:themeFillTint="66"/>
            <w:vAlign w:val="center"/>
            <w:hideMark/>
          </w:tcPr>
          <w:p w14:paraId="59C1922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20FD79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4CFF49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18E6E1DB"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C734D5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1E6B316A"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11538082"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4B75BC4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EC449A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4B4A7A6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0346F9F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42" w:type="dxa"/>
            <w:vMerge/>
            <w:tcBorders>
              <w:top w:val="nil"/>
              <w:left w:val="single" w:sz="4" w:space="0" w:color="auto"/>
              <w:bottom w:val="single" w:sz="4" w:space="0" w:color="auto"/>
              <w:right w:val="single" w:sz="4" w:space="0" w:color="auto"/>
            </w:tcBorders>
            <w:vAlign w:val="center"/>
            <w:hideMark/>
          </w:tcPr>
          <w:p w14:paraId="54F0612E" w14:textId="77777777" w:rsidR="00AD69A7" w:rsidRPr="009069C5" w:rsidRDefault="00AD69A7" w:rsidP="00B54271">
            <w:pPr>
              <w:rPr>
                <w:rFonts w:eastAsia="Times New Roman"/>
                <w:color w:val="000000"/>
                <w:sz w:val="18"/>
                <w:szCs w:val="18"/>
                <w:lang w:val="es-419" w:eastAsia="es-DO"/>
              </w:rPr>
            </w:pPr>
          </w:p>
        </w:tc>
        <w:tc>
          <w:tcPr>
            <w:tcW w:w="992" w:type="dxa"/>
            <w:vMerge/>
            <w:tcBorders>
              <w:top w:val="nil"/>
              <w:left w:val="single" w:sz="4" w:space="0" w:color="auto"/>
              <w:bottom w:val="single" w:sz="4" w:space="0" w:color="auto"/>
              <w:right w:val="single" w:sz="4" w:space="0" w:color="auto"/>
            </w:tcBorders>
            <w:vAlign w:val="center"/>
            <w:hideMark/>
          </w:tcPr>
          <w:p w14:paraId="24CD037F"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680BEB30" w14:textId="77777777" w:rsidR="00AD69A7" w:rsidRPr="009069C5" w:rsidRDefault="00AD69A7" w:rsidP="00B54271">
            <w:pPr>
              <w:rPr>
                <w:rFonts w:eastAsia="Times New Roman"/>
                <w:color w:val="000000"/>
                <w:sz w:val="18"/>
                <w:szCs w:val="18"/>
                <w:lang w:val="es-419" w:eastAsia="es-DO"/>
              </w:rPr>
            </w:pPr>
          </w:p>
        </w:tc>
      </w:tr>
      <w:tr w:rsidR="00AD69A7" w:rsidRPr="009069C5" w14:paraId="64F978AD" w14:textId="77777777" w:rsidTr="000339ED">
        <w:trPr>
          <w:gridAfter w:val="1"/>
          <w:wAfter w:w="12" w:type="dxa"/>
          <w:trHeight w:val="1124"/>
          <w:jc w:val="center"/>
        </w:trPr>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FF57F48"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13.3 Capacitaciones a los productores y su personal sobre fertiirrigación y buenas prácticas agrícolas</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4820C32C"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100% de las capacitaciones programadas ejecutadas</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14:paraId="2BEC5CE8"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Porcentaje de las capacitaciones ejecutadas.</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25B4F5AB"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Capacitaciones realizadas.</w:t>
            </w:r>
          </w:p>
        </w:tc>
        <w:tc>
          <w:tcPr>
            <w:tcW w:w="993" w:type="dxa"/>
            <w:vMerge w:val="restart"/>
            <w:tcBorders>
              <w:top w:val="nil"/>
              <w:left w:val="single" w:sz="4" w:space="0" w:color="auto"/>
              <w:bottom w:val="single" w:sz="4" w:space="0" w:color="auto"/>
              <w:right w:val="single" w:sz="4" w:space="0" w:color="auto"/>
            </w:tcBorders>
            <w:shd w:val="clear" w:color="FFFFFF" w:fill="FFFFFF"/>
            <w:vAlign w:val="center"/>
            <w:hideMark/>
          </w:tcPr>
          <w:p w14:paraId="2A415C3E" w14:textId="77777777" w:rsidR="00AD69A7" w:rsidRPr="009069C5" w:rsidRDefault="00AD69A7" w:rsidP="00B54271">
            <w:pPr>
              <w:rPr>
                <w:rFonts w:eastAsia="Times New Roman"/>
                <w:color w:val="000000"/>
                <w:sz w:val="18"/>
                <w:szCs w:val="18"/>
                <w:lang w:val="es-419" w:eastAsia="es-DO"/>
              </w:rPr>
            </w:pPr>
          </w:p>
        </w:tc>
        <w:tc>
          <w:tcPr>
            <w:tcW w:w="1983" w:type="dxa"/>
            <w:tcBorders>
              <w:top w:val="nil"/>
              <w:left w:val="nil"/>
              <w:bottom w:val="single" w:sz="4" w:space="0" w:color="auto"/>
              <w:right w:val="single" w:sz="4" w:space="0" w:color="auto"/>
            </w:tcBorders>
            <w:shd w:val="clear" w:color="FFFFFF" w:fill="FFFFFF"/>
            <w:vAlign w:val="center"/>
            <w:hideMark/>
          </w:tcPr>
          <w:p w14:paraId="287C7610"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13.3.1 Identificar entre los productores agrícolas las necesidades de capacitaciones en las nuevas tecnologías de riego</w:t>
            </w: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49CA1EDA"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nil"/>
              <w:bottom w:val="single" w:sz="4" w:space="0" w:color="auto"/>
              <w:right w:val="single" w:sz="4" w:space="0" w:color="auto"/>
            </w:tcBorders>
            <w:shd w:val="clear" w:color="FFFFFF" w:fill="FFFFFF"/>
            <w:vAlign w:val="center"/>
            <w:hideMark/>
          </w:tcPr>
          <w:p w14:paraId="6A0E5F45"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de levantamiento, correos, formularios</w:t>
            </w:r>
          </w:p>
        </w:tc>
        <w:tc>
          <w:tcPr>
            <w:tcW w:w="1417" w:type="dxa"/>
            <w:vMerge w:val="restart"/>
            <w:tcBorders>
              <w:top w:val="single" w:sz="4" w:space="0" w:color="auto"/>
              <w:left w:val="single" w:sz="4" w:space="0" w:color="auto"/>
              <w:right w:val="single" w:sz="4" w:space="0" w:color="auto"/>
            </w:tcBorders>
            <w:shd w:val="clear" w:color="FFFFFF" w:fill="FFFFFF"/>
            <w:vAlign w:val="center"/>
            <w:hideMark/>
          </w:tcPr>
          <w:p w14:paraId="4469BE3F"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Capacitación coordinada no realizada</w:t>
            </w:r>
          </w:p>
        </w:tc>
        <w:tc>
          <w:tcPr>
            <w:tcW w:w="1212" w:type="dxa"/>
            <w:gridSpan w:val="2"/>
            <w:vMerge w:val="restart"/>
            <w:tcBorders>
              <w:top w:val="single" w:sz="4" w:space="0" w:color="auto"/>
              <w:left w:val="single" w:sz="4" w:space="0" w:color="auto"/>
              <w:right w:val="single" w:sz="4" w:space="0" w:color="auto"/>
            </w:tcBorders>
            <w:shd w:val="clear" w:color="FFFFFF" w:fill="FFFFFF"/>
            <w:vAlign w:val="center"/>
          </w:tcPr>
          <w:p w14:paraId="27B44B1C"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Determinar con la MAE los tiempos de realización de las Capacitaciones y coordinar con los involucrados</w:t>
            </w:r>
          </w:p>
        </w:tc>
        <w:tc>
          <w:tcPr>
            <w:tcW w:w="160"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4AB22AF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auto" w:fill="99D9FF" w:themeFill="accent1" w:themeFillTint="66"/>
            <w:vAlign w:val="center"/>
            <w:hideMark/>
          </w:tcPr>
          <w:p w14:paraId="30263B1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45B6A00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0A25F3E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D09AF3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2793BED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A0C899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E06E64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9BE1B9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3D36822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F2BA80B"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8DAAFB2"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42" w:type="dxa"/>
            <w:vMerge w:val="restart"/>
            <w:tcBorders>
              <w:top w:val="nil"/>
              <w:left w:val="single" w:sz="4" w:space="0" w:color="auto"/>
              <w:bottom w:val="single" w:sz="4" w:space="0" w:color="auto"/>
              <w:right w:val="single" w:sz="4" w:space="0" w:color="auto"/>
            </w:tcBorders>
            <w:shd w:val="clear" w:color="FFFFFF" w:fill="FFFFFF"/>
            <w:vAlign w:val="center"/>
            <w:hideMark/>
          </w:tcPr>
          <w:p w14:paraId="789329AF"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Viáticos, laptop, teléfono, proyector, materiales gastables y vehículos 4x4</w:t>
            </w:r>
          </w:p>
        </w:tc>
        <w:tc>
          <w:tcPr>
            <w:tcW w:w="992" w:type="dxa"/>
            <w:vMerge w:val="restart"/>
            <w:tcBorders>
              <w:top w:val="nil"/>
              <w:left w:val="single" w:sz="4" w:space="0" w:color="auto"/>
              <w:bottom w:val="single" w:sz="4" w:space="0" w:color="auto"/>
              <w:right w:val="single" w:sz="4" w:space="0" w:color="auto"/>
            </w:tcBorders>
            <w:shd w:val="clear" w:color="FFFFFF" w:fill="FFFFFF"/>
            <w:noWrap/>
            <w:vAlign w:val="center"/>
            <w:hideMark/>
          </w:tcPr>
          <w:p w14:paraId="40B31FAD"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RD$ 0.00</w:t>
            </w:r>
          </w:p>
        </w:tc>
        <w:tc>
          <w:tcPr>
            <w:tcW w:w="1047" w:type="dxa"/>
            <w:vMerge w:val="restart"/>
            <w:tcBorders>
              <w:top w:val="nil"/>
              <w:left w:val="single" w:sz="4" w:space="0" w:color="auto"/>
              <w:bottom w:val="single" w:sz="4" w:space="0" w:color="auto"/>
              <w:right w:val="single" w:sz="4" w:space="0" w:color="auto"/>
            </w:tcBorders>
            <w:shd w:val="clear" w:color="FFFFFF" w:fill="FFFFFF"/>
            <w:vAlign w:val="center"/>
            <w:hideMark/>
          </w:tcPr>
          <w:p w14:paraId="32D3087D" w14:textId="77777777" w:rsidR="00AD69A7" w:rsidRPr="009069C5" w:rsidRDefault="00AD69A7" w:rsidP="00B54271">
            <w:pPr>
              <w:rPr>
                <w:rFonts w:eastAsia="Times New Roman"/>
                <w:color w:val="000000"/>
                <w:sz w:val="18"/>
                <w:szCs w:val="18"/>
                <w:lang w:val="es-419" w:eastAsia="es-DO"/>
              </w:rPr>
            </w:pPr>
          </w:p>
        </w:tc>
      </w:tr>
      <w:tr w:rsidR="00AD69A7" w:rsidRPr="001B344B" w14:paraId="1C102A73" w14:textId="77777777" w:rsidTr="00B54271">
        <w:trPr>
          <w:gridAfter w:val="1"/>
          <w:wAfter w:w="12" w:type="dxa"/>
          <w:trHeight w:val="1141"/>
          <w:jc w:val="center"/>
        </w:trPr>
        <w:tc>
          <w:tcPr>
            <w:tcW w:w="1690" w:type="dxa"/>
            <w:vMerge/>
            <w:tcBorders>
              <w:top w:val="nil"/>
              <w:left w:val="single" w:sz="4" w:space="0" w:color="auto"/>
              <w:bottom w:val="single" w:sz="4" w:space="0" w:color="auto"/>
              <w:right w:val="single" w:sz="4" w:space="0" w:color="auto"/>
            </w:tcBorders>
            <w:vAlign w:val="center"/>
            <w:hideMark/>
          </w:tcPr>
          <w:p w14:paraId="519779CF"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3B28E8CB"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2B77917C"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2514FE71"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3171F7F7" w14:textId="77777777" w:rsidR="00AD69A7" w:rsidRPr="009069C5" w:rsidRDefault="00AD69A7" w:rsidP="00B54271">
            <w:pPr>
              <w:rPr>
                <w:rFonts w:eastAsia="Times New Roman"/>
                <w:color w:val="000000"/>
                <w:sz w:val="18"/>
                <w:szCs w:val="18"/>
                <w:lang w:val="es-419" w:eastAsia="es-DO"/>
              </w:rPr>
            </w:pPr>
          </w:p>
        </w:tc>
        <w:tc>
          <w:tcPr>
            <w:tcW w:w="1983" w:type="dxa"/>
            <w:tcBorders>
              <w:top w:val="nil"/>
              <w:left w:val="nil"/>
              <w:bottom w:val="single" w:sz="4" w:space="0" w:color="auto"/>
              <w:right w:val="single" w:sz="4" w:space="0" w:color="auto"/>
            </w:tcBorders>
            <w:shd w:val="clear" w:color="FFFFFF" w:fill="FFFFFF"/>
            <w:vAlign w:val="center"/>
            <w:hideMark/>
          </w:tcPr>
          <w:p w14:paraId="7C427A12"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13.3.2 Coordinar capacitaciones con las entidades correspondientes en las nuevas tecnologías de riego</w:t>
            </w:r>
          </w:p>
        </w:tc>
        <w:tc>
          <w:tcPr>
            <w:tcW w:w="1107" w:type="dxa"/>
            <w:vMerge/>
            <w:tcBorders>
              <w:top w:val="nil"/>
              <w:left w:val="single" w:sz="4" w:space="0" w:color="auto"/>
              <w:bottom w:val="single" w:sz="4" w:space="0" w:color="auto"/>
              <w:right w:val="single" w:sz="4" w:space="0" w:color="auto"/>
            </w:tcBorders>
            <w:vAlign w:val="center"/>
            <w:hideMark/>
          </w:tcPr>
          <w:p w14:paraId="1D51FF59"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nil"/>
              <w:bottom w:val="single" w:sz="4" w:space="0" w:color="auto"/>
              <w:right w:val="single" w:sz="4" w:space="0" w:color="auto"/>
            </w:tcBorders>
            <w:shd w:val="clear" w:color="FFFFFF" w:fill="FFFFFF"/>
            <w:vAlign w:val="center"/>
            <w:hideMark/>
          </w:tcPr>
          <w:p w14:paraId="6DBDC814"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Carta de solicitud, Correos institucionales</w:t>
            </w:r>
          </w:p>
        </w:tc>
        <w:tc>
          <w:tcPr>
            <w:tcW w:w="1417" w:type="dxa"/>
            <w:vMerge/>
            <w:tcBorders>
              <w:left w:val="single" w:sz="4" w:space="0" w:color="auto"/>
              <w:right w:val="single" w:sz="4" w:space="0" w:color="auto"/>
            </w:tcBorders>
            <w:vAlign w:val="center"/>
            <w:hideMark/>
          </w:tcPr>
          <w:p w14:paraId="24B1A3CC" w14:textId="77777777" w:rsidR="00AD69A7" w:rsidRPr="009069C5" w:rsidRDefault="00AD69A7" w:rsidP="00B54271">
            <w:pPr>
              <w:rPr>
                <w:rFonts w:eastAsia="Times New Roman"/>
                <w:color w:val="000000"/>
                <w:sz w:val="18"/>
                <w:szCs w:val="18"/>
                <w:lang w:val="es-419" w:eastAsia="es-DO"/>
              </w:rPr>
            </w:pPr>
          </w:p>
        </w:tc>
        <w:tc>
          <w:tcPr>
            <w:tcW w:w="1212" w:type="dxa"/>
            <w:gridSpan w:val="2"/>
            <w:vMerge/>
            <w:tcBorders>
              <w:left w:val="single" w:sz="4" w:space="0" w:color="auto"/>
              <w:right w:val="single" w:sz="4" w:space="0" w:color="auto"/>
            </w:tcBorders>
            <w:vAlign w:val="center"/>
          </w:tcPr>
          <w:p w14:paraId="4DE59EC0"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D081D3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auto" w:fill="99D9FF" w:themeFill="accent1" w:themeFillTint="66"/>
            <w:vAlign w:val="center"/>
            <w:hideMark/>
          </w:tcPr>
          <w:p w14:paraId="3B54BACA"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3C8EB71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4A11DF4B"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2AB00B1A"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3EA6A98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1AC28C0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3482457A"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04B032D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69BFE1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596F5580"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1F3002AB"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42" w:type="dxa"/>
            <w:vMerge/>
            <w:tcBorders>
              <w:top w:val="nil"/>
              <w:left w:val="single" w:sz="4" w:space="0" w:color="auto"/>
              <w:bottom w:val="single" w:sz="4" w:space="0" w:color="auto"/>
              <w:right w:val="single" w:sz="4" w:space="0" w:color="auto"/>
            </w:tcBorders>
            <w:vAlign w:val="center"/>
            <w:hideMark/>
          </w:tcPr>
          <w:p w14:paraId="0FE31492" w14:textId="77777777" w:rsidR="00AD69A7" w:rsidRPr="009069C5" w:rsidRDefault="00AD69A7" w:rsidP="00B54271">
            <w:pPr>
              <w:rPr>
                <w:rFonts w:eastAsia="Times New Roman"/>
                <w:color w:val="000000"/>
                <w:sz w:val="18"/>
                <w:szCs w:val="18"/>
                <w:lang w:val="es-419" w:eastAsia="es-DO"/>
              </w:rPr>
            </w:pPr>
          </w:p>
        </w:tc>
        <w:tc>
          <w:tcPr>
            <w:tcW w:w="992" w:type="dxa"/>
            <w:vMerge/>
            <w:tcBorders>
              <w:top w:val="nil"/>
              <w:left w:val="single" w:sz="4" w:space="0" w:color="auto"/>
              <w:bottom w:val="single" w:sz="4" w:space="0" w:color="auto"/>
              <w:right w:val="single" w:sz="4" w:space="0" w:color="auto"/>
            </w:tcBorders>
            <w:vAlign w:val="center"/>
            <w:hideMark/>
          </w:tcPr>
          <w:p w14:paraId="1598CC3B"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21DFA6D6" w14:textId="77777777" w:rsidR="00AD69A7" w:rsidRPr="009069C5" w:rsidRDefault="00AD69A7" w:rsidP="00B54271">
            <w:pPr>
              <w:rPr>
                <w:rFonts w:eastAsia="Times New Roman"/>
                <w:color w:val="000000"/>
                <w:sz w:val="18"/>
                <w:szCs w:val="18"/>
                <w:lang w:val="es-419" w:eastAsia="es-DO"/>
              </w:rPr>
            </w:pPr>
          </w:p>
        </w:tc>
      </w:tr>
      <w:tr w:rsidR="00AD69A7" w:rsidRPr="001B344B" w14:paraId="20BAA831" w14:textId="77777777" w:rsidTr="000339ED">
        <w:trPr>
          <w:gridAfter w:val="1"/>
          <w:wAfter w:w="12" w:type="dxa"/>
          <w:trHeight w:val="464"/>
          <w:jc w:val="center"/>
        </w:trPr>
        <w:tc>
          <w:tcPr>
            <w:tcW w:w="1690" w:type="dxa"/>
            <w:vMerge/>
            <w:tcBorders>
              <w:top w:val="nil"/>
              <w:left w:val="single" w:sz="4" w:space="0" w:color="auto"/>
              <w:bottom w:val="single" w:sz="4" w:space="0" w:color="auto"/>
              <w:right w:val="single" w:sz="4" w:space="0" w:color="auto"/>
            </w:tcBorders>
            <w:vAlign w:val="center"/>
            <w:hideMark/>
          </w:tcPr>
          <w:p w14:paraId="333934ED"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34B035F3"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67127A8D"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4AF453CE"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1A3FE4D9" w14:textId="77777777" w:rsidR="00AD69A7" w:rsidRPr="009069C5" w:rsidRDefault="00AD69A7" w:rsidP="00B54271">
            <w:pPr>
              <w:rPr>
                <w:rFonts w:eastAsia="Times New Roman"/>
                <w:color w:val="000000"/>
                <w:sz w:val="18"/>
                <w:szCs w:val="18"/>
                <w:lang w:val="es-419" w:eastAsia="es-DO"/>
              </w:rPr>
            </w:pPr>
          </w:p>
        </w:tc>
        <w:tc>
          <w:tcPr>
            <w:tcW w:w="1983" w:type="dxa"/>
            <w:tcBorders>
              <w:top w:val="nil"/>
              <w:left w:val="nil"/>
              <w:bottom w:val="single" w:sz="4" w:space="0" w:color="auto"/>
              <w:right w:val="single" w:sz="4" w:space="0" w:color="auto"/>
            </w:tcBorders>
            <w:shd w:val="clear" w:color="FFFFFF" w:fill="FFFFFF"/>
            <w:vAlign w:val="center"/>
            <w:hideMark/>
          </w:tcPr>
          <w:p w14:paraId="203B1899"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13.3.3 Coordinar con los productores la ejecución de las capacitaciones</w:t>
            </w:r>
          </w:p>
        </w:tc>
        <w:tc>
          <w:tcPr>
            <w:tcW w:w="1107" w:type="dxa"/>
            <w:vMerge/>
            <w:tcBorders>
              <w:top w:val="nil"/>
              <w:left w:val="single" w:sz="4" w:space="0" w:color="auto"/>
              <w:bottom w:val="single" w:sz="4" w:space="0" w:color="auto"/>
              <w:right w:val="single" w:sz="4" w:space="0" w:color="auto"/>
            </w:tcBorders>
            <w:vAlign w:val="center"/>
            <w:hideMark/>
          </w:tcPr>
          <w:p w14:paraId="162B6F2A"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nil"/>
              <w:bottom w:val="single" w:sz="4" w:space="0" w:color="auto"/>
              <w:right w:val="single" w:sz="4" w:space="0" w:color="auto"/>
            </w:tcBorders>
            <w:shd w:val="clear" w:color="FFFFFF" w:fill="FFFFFF"/>
            <w:vAlign w:val="center"/>
            <w:hideMark/>
          </w:tcPr>
          <w:p w14:paraId="1B545FF9"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Correo, cronograma y tabla de contenido</w:t>
            </w:r>
          </w:p>
        </w:tc>
        <w:tc>
          <w:tcPr>
            <w:tcW w:w="1417" w:type="dxa"/>
            <w:vMerge/>
            <w:tcBorders>
              <w:left w:val="single" w:sz="4" w:space="0" w:color="auto"/>
              <w:right w:val="single" w:sz="4" w:space="0" w:color="auto"/>
            </w:tcBorders>
            <w:shd w:val="clear" w:color="FFFFFF" w:fill="FFFFFF"/>
            <w:vAlign w:val="center"/>
            <w:hideMark/>
          </w:tcPr>
          <w:p w14:paraId="0EF29266" w14:textId="77777777" w:rsidR="00AD69A7" w:rsidRPr="009069C5" w:rsidRDefault="00AD69A7" w:rsidP="00B54271">
            <w:pPr>
              <w:rPr>
                <w:rFonts w:eastAsia="Times New Roman"/>
                <w:color w:val="000000"/>
                <w:sz w:val="18"/>
                <w:szCs w:val="18"/>
                <w:lang w:val="es-419" w:eastAsia="es-DO"/>
              </w:rPr>
            </w:pPr>
          </w:p>
        </w:tc>
        <w:tc>
          <w:tcPr>
            <w:tcW w:w="1212" w:type="dxa"/>
            <w:gridSpan w:val="2"/>
            <w:vMerge/>
            <w:tcBorders>
              <w:left w:val="single" w:sz="4" w:space="0" w:color="auto"/>
              <w:right w:val="single" w:sz="4" w:space="0" w:color="auto"/>
            </w:tcBorders>
            <w:shd w:val="clear" w:color="FFFFFF" w:fill="FFFFFF"/>
            <w:vAlign w:val="center"/>
          </w:tcPr>
          <w:p w14:paraId="0AE71CB6"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5F453AC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auto" w:fill="99D9FF" w:themeFill="accent1" w:themeFillTint="66"/>
            <w:vAlign w:val="center"/>
            <w:hideMark/>
          </w:tcPr>
          <w:p w14:paraId="7DED854A"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1C1F584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98A60F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4CB63D3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0657596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00D5F8A"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C1727E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1F62523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19F8A92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37EE8BA"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6B32F6A"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42" w:type="dxa"/>
            <w:vMerge/>
            <w:tcBorders>
              <w:top w:val="nil"/>
              <w:left w:val="single" w:sz="4" w:space="0" w:color="auto"/>
              <w:bottom w:val="single" w:sz="4" w:space="0" w:color="auto"/>
              <w:right w:val="single" w:sz="4" w:space="0" w:color="auto"/>
            </w:tcBorders>
            <w:vAlign w:val="center"/>
            <w:hideMark/>
          </w:tcPr>
          <w:p w14:paraId="032EDB7D" w14:textId="77777777" w:rsidR="00AD69A7" w:rsidRPr="009069C5" w:rsidRDefault="00AD69A7" w:rsidP="00B54271">
            <w:pPr>
              <w:rPr>
                <w:rFonts w:eastAsia="Times New Roman"/>
                <w:color w:val="000000"/>
                <w:sz w:val="18"/>
                <w:szCs w:val="18"/>
                <w:lang w:val="es-419" w:eastAsia="es-DO"/>
              </w:rPr>
            </w:pPr>
          </w:p>
        </w:tc>
        <w:tc>
          <w:tcPr>
            <w:tcW w:w="992" w:type="dxa"/>
            <w:vMerge/>
            <w:tcBorders>
              <w:top w:val="nil"/>
              <w:left w:val="single" w:sz="4" w:space="0" w:color="auto"/>
              <w:bottom w:val="single" w:sz="4" w:space="0" w:color="auto"/>
              <w:right w:val="single" w:sz="4" w:space="0" w:color="auto"/>
            </w:tcBorders>
            <w:vAlign w:val="center"/>
            <w:hideMark/>
          </w:tcPr>
          <w:p w14:paraId="37A7060E"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1DA0110C" w14:textId="77777777" w:rsidR="00AD69A7" w:rsidRPr="009069C5" w:rsidRDefault="00AD69A7" w:rsidP="00B54271">
            <w:pPr>
              <w:rPr>
                <w:rFonts w:eastAsia="Times New Roman"/>
                <w:color w:val="000000"/>
                <w:sz w:val="18"/>
                <w:szCs w:val="18"/>
                <w:lang w:val="es-419" w:eastAsia="es-DO"/>
              </w:rPr>
            </w:pPr>
          </w:p>
        </w:tc>
      </w:tr>
      <w:tr w:rsidR="00AD69A7" w:rsidRPr="009069C5" w14:paraId="07B26BE5" w14:textId="77777777" w:rsidTr="000339ED">
        <w:trPr>
          <w:gridAfter w:val="1"/>
          <w:wAfter w:w="12" w:type="dxa"/>
          <w:trHeight w:val="619"/>
          <w:jc w:val="center"/>
        </w:trPr>
        <w:tc>
          <w:tcPr>
            <w:tcW w:w="1690" w:type="dxa"/>
            <w:vMerge/>
            <w:tcBorders>
              <w:top w:val="nil"/>
              <w:left w:val="single" w:sz="4" w:space="0" w:color="auto"/>
              <w:bottom w:val="single" w:sz="4" w:space="0" w:color="auto"/>
              <w:right w:val="single" w:sz="4" w:space="0" w:color="auto"/>
            </w:tcBorders>
            <w:vAlign w:val="center"/>
            <w:hideMark/>
          </w:tcPr>
          <w:p w14:paraId="33D3276F"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469C99AD"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00C05F36"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6F115A87"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07CAEAED" w14:textId="77777777" w:rsidR="00AD69A7" w:rsidRPr="009069C5" w:rsidRDefault="00AD69A7" w:rsidP="00B54271">
            <w:pPr>
              <w:rPr>
                <w:rFonts w:eastAsia="Times New Roman"/>
                <w:color w:val="000000"/>
                <w:sz w:val="18"/>
                <w:szCs w:val="18"/>
                <w:lang w:val="es-419" w:eastAsia="es-DO"/>
              </w:rPr>
            </w:pPr>
          </w:p>
        </w:tc>
        <w:tc>
          <w:tcPr>
            <w:tcW w:w="1983" w:type="dxa"/>
            <w:tcBorders>
              <w:top w:val="nil"/>
              <w:left w:val="nil"/>
              <w:bottom w:val="single" w:sz="4" w:space="0" w:color="auto"/>
              <w:right w:val="single" w:sz="4" w:space="0" w:color="auto"/>
            </w:tcBorders>
            <w:shd w:val="clear" w:color="FFFFFF" w:fill="FFFFFF"/>
            <w:vAlign w:val="center"/>
            <w:hideMark/>
          </w:tcPr>
          <w:p w14:paraId="0EA34B1C"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13.3.4 Preparación de la logística para la realización de las capacitaciones</w:t>
            </w:r>
          </w:p>
        </w:tc>
        <w:tc>
          <w:tcPr>
            <w:tcW w:w="1107" w:type="dxa"/>
            <w:vMerge/>
            <w:tcBorders>
              <w:top w:val="nil"/>
              <w:left w:val="single" w:sz="4" w:space="0" w:color="auto"/>
              <w:bottom w:val="single" w:sz="4" w:space="0" w:color="auto"/>
              <w:right w:val="single" w:sz="4" w:space="0" w:color="auto"/>
            </w:tcBorders>
            <w:vAlign w:val="center"/>
            <w:hideMark/>
          </w:tcPr>
          <w:p w14:paraId="29852FD0"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nil"/>
              <w:bottom w:val="single" w:sz="4" w:space="0" w:color="auto"/>
              <w:right w:val="single" w:sz="4" w:space="0" w:color="auto"/>
            </w:tcBorders>
            <w:shd w:val="clear" w:color="FFFFFF" w:fill="FFFFFF"/>
            <w:vAlign w:val="center"/>
            <w:hideMark/>
          </w:tcPr>
          <w:p w14:paraId="758812B4"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w:t>
            </w:r>
          </w:p>
        </w:tc>
        <w:tc>
          <w:tcPr>
            <w:tcW w:w="1417" w:type="dxa"/>
            <w:vMerge/>
            <w:tcBorders>
              <w:left w:val="single" w:sz="4" w:space="0" w:color="auto"/>
              <w:bottom w:val="single" w:sz="4" w:space="0" w:color="auto"/>
              <w:right w:val="single" w:sz="4" w:space="0" w:color="auto"/>
            </w:tcBorders>
            <w:vAlign w:val="center"/>
            <w:hideMark/>
          </w:tcPr>
          <w:p w14:paraId="004282EC" w14:textId="77777777" w:rsidR="00AD69A7" w:rsidRPr="009069C5" w:rsidRDefault="00AD69A7" w:rsidP="00B54271">
            <w:pPr>
              <w:rPr>
                <w:rFonts w:eastAsia="Times New Roman"/>
                <w:color w:val="000000"/>
                <w:sz w:val="18"/>
                <w:szCs w:val="18"/>
                <w:lang w:val="es-419" w:eastAsia="es-DO"/>
              </w:rPr>
            </w:pPr>
          </w:p>
        </w:tc>
        <w:tc>
          <w:tcPr>
            <w:tcW w:w="1212" w:type="dxa"/>
            <w:gridSpan w:val="2"/>
            <w:vMerge/>
            <w:tcBorders>
              <w:left w:val="single" w:sz="4" w:space="0" w:color="auto"/>
              <w:bottom w:val="single" w:sz="4" w:space="0" w:color="auto"/>
              <w:right w:val="single" w:sz="4" w:space="0" w:color="auto"/>
            </w:tcBorders>
            <w:vAlign w:val="center"/>
          </w:tcPr>
          <w:p w14:paraId="12A55135"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B291DF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auto" w:fill="99D9FF" w:themeFill="accent1" w:themeFillTint="66"/>
            <w:vAlign w:val="center"/>
            <w:hideMark/>
          </w:tcPr>
          <w:p w14:paraId="236E9DE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5AC231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17CB45C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C41D3D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3469B1E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55DBDFFC"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F2CAF4B"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204DCDE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3E0E1EB"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4547EDC1"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378E8D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42" w:type="dxa"/>
            <w:vMerge/>
            <w:tcBorders>
              <w:top w:val="nil"/>
              <w:left w:val="single" w:sz="4" w:space="0" w:color="auto"/>
              <w:bottom w:val="single" w:sz="4" w:space="0" w:color="auto"/>
              <w:right w:val="single" w:sz="4" w:space="0" w:color="auto"/>
            </w:tcBorders>
            <w:vAlign w:val="center"/>
            <w:hideMark/>
          </w:tcPr>
          <w:p w14:paraId="0089773F" w14:textId="77777777" w:rsidR="00AD69A7" w:rsidRPr="009069C5" w:rsidRDefault="00AD69A7" w:rsidP="00B54271">
            <w:pPr>
              <w:rPr>
                <w:rFonts w:eastAsia="Times New Roman"/>
                <w:color w:val="000000"/>
                <w:sz w:val="18"/>
                <w:szCs w:val="18"/>
                <w:lang w:val="es-419" w:eastAsia="es-DO"/>
              </w:rPr>
            </w:pPr>
          </w:p>
        </w:tc>
        <w:tc>
          <w:tcPr>
            <w:tcW w:w="992" w:type="dxa"/>
            <w:vMerge/>
            <w:tcBorders>
              <w:top w:val="nil"/>
              <w:left w:val="single" w:sz="4" w:space="0" w:color="auto"/>
              <w:bottom w:val="single" w:sz="4" w:space="0" w:color="auto"/>
              <w:right w:val="single" w:sz="4" w:space="0" w:color="auto"/>
            </w:tcBorders>
            <w:vAlign w:val="center"/>
            <w:hideMark/>
          </w:tcPr>
          <w:p w14:paraId="34B0582C"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6C3350DF" w14:textId="77777777" w:rsidR="00AD69A7" w:rsidRPr="009069C5" w:rsidRDefault="00AD69A7" w:rsidP="00B54271">
            <w:pPr>
              <w:rPr>
                <w:rFonts w:eastAsia="Times New Roman"/>
                <w:color w:val="000000"/>
                <w:sz w:val="18"/>
                <w:szCs w:val="18"/>
                <w:lang w:val="es-419" w:eastAsia="es-DO"/>
              </w:rPr>
            </w:pPr>
          </w:p>
        </w:tc>
      </w:tr>
      <w:tr w:rsidR="00AD69A7" w:rsidRPr="009069C5" w14:paraId="3048CC89" w14:textId="77777777" w:rsidTr="000339ED">
        <w:trPr>
          <w:gridAfter w:val="1"/>
          <w:wAfter w:w="12" w:type="dxa"/>
          <w:trHeight w:val="956"/>
          <w:jc w:val="center"/>
        </w:trPr>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62E1E936"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13.4 Coordinación de capacitaciones en manejo de los diferentes cultivos</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FBC9F3A"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Capacitar a los productores en el cultivo de interés.</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14:paraId="5235290B"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 xml:space="preserve">100 % de los productores capacitados en </w:t>
            </w:r>
            <w:r w:rsidRPr="009069C5">
              <w:rPr>
                <w:rFonts w:ascii="&quot;Times New Roman&quot;" w:eastAsia="Times New Roman" w:hAnsi="&quot;Times New Roman&quot;" w:cs="Calibri"/>
                <w:color w:val="000000"/>
                <w:sz w:val="18"/>
                <w:szCs w:val="18"/>
                <w:lang w:val="es-419" w:eastAsia="es-DO"/>
              </w:rPr>
              <w:lastRenderedPageBreak/>
              <w:t>el cultivo de interés</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5C7474F1" w14:textId="77777777" w:rsidR="00AD69A7" w:rsidRPr="009069C5" w:rsidRDefault="00AD69A7" w:rsidP="00B54271">
            <w:pPr>
              <w:jc w:val="cente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lastRenderedPageBreak/>
              <w:t xml:space="preserve">Productores agrícolas capacitados en el </w:t>
            </w:r>
            <w:r w:rsidRPr="009069C5">
              <w:rPr>
                <w:rFonts w:ascii="&quot;Times New Roman&quot;" w:eastAsia="Times New Roman" w:hAnsi="&quot;Times New Roman&quot;" w:cs="Calibri"/>
                <w:color w:val="000000"/>
                <w:sz w:val="18"/>
                <w:szCs w:val="18"/>
                <w:lang w:val="es-419" w:eastAsia="es-DO"/>
              </w:rPr>
              <w:lastRenderedPageBreak/>
              <w:t>cultivo específico de interés.</w:t>
            </w:r>
          </w:p>
        </w:tc>
        <w:tc>
          <w:tcPr>
            <w:tcW w:w="993" w:type="dxa"/>
            <w:vMerge w:val="restart"/>
            <w:tcBorders>
              <w:top w:val="nil"/>
              <w:left w:val="single" w:sz="4" w:space="0" w:color="auto"/>
              <w:bottom w:val="single" w:sz="4" w:space="0" w:color="auto"/>
              <w:right w:val="single" w:sz="4" w:space="0" w:color="auto"/>
            </w:tcBorders>
            <w:shd w:val="clear" w:color="FFFFFF" w:fill="FFFFFF"/>
            <w:vAlign w:val="center"/>
            <w:hideMark/>
          </w:tcPr>
          <w:p w14:paraId="7AB73B9B" w14:textId="77777777" w:rsidR="00AD69A7" w:rsidRPr="009069C5" w:rsidRDefault="00AD69A7" w:rsidP="00B54271">
            <w:pPr>
              <w:rPr>
                <w:rFonts w:eastAsia="Times New Roman"/>
                <w:color w:val="000000"/>
                <w:sz w:val="18"/>
                <w:szCs w:val="18"/>
                <w:lang w:val="es-419" w:eastAsia="es-DO"/>
              </w:rPr>
            </w:pPr>
          </w:p>
        </w:tc>
        <w:tc>
          <w:tcPr>
            <w:tcW w:w="1983" w:type="dxa"/>
            <w:tcBorders>
              <w:top w:val="nil"/>
              <w:left w:val="nil"/>
              <w:bottom w:val="single" w:sz="4" w:space="0" w:color="auto"/>
              <w:right w:val="single" w:sz="4" w:space="0" w:color="auto"/>
            </w:tcBorders>
            <w:shd w:val="clear" w:color="FFFFFF" w:fill="FFFFFF"/>
            <w:vAlign w:val="center"/>
            <w:hideMark/>
          </w:tcPr>
          <w:p w14:paraId="6276A563"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13.4.1 Identificar las debilidades en conocimientos de los productores.</w:t>
            </w:r>
          </w:p>
        </w:tc>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7CB3BF5F"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nil"/>
              <w:bottom w:val="single" w:sz="4" w:space="0" w:color="auto"/>
              <w:right w:val="single" w:sz="4" w:space="0" w:color="auto"/>
            </w:tcBorders>
            <w:shd w:val="clear" w:color="FFFFFF" w:fill="FFFFFF"/>
            <w:vAlign w:val="center"/>
            <w:hideMark/>
          </w:tcPr>
          <w:p w14:paraId="16C19BBF"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Reporte de debilidades identificadas</w:t>
            </w:r>
          </w:p>
        </w:tc>
        <w:tc>
          <w:tcPr>
            <w:tcW w:w="1417" w:type="dxa"/>
            <w:vMerge w:val="restart"/>
            <w:tcBorders>
              <w:top w:val="single" w:sz="4" w:space="0" w:color="auto"/>
              <w:left w:val="single" w:sz="4" w:space="0" w:color="auto"/>
              <w:right w:val="single" w:sz="4" w:space="0" w:color="auto"/>
            </w:tcBorders>
            <w:shd w:val="clear" w:color="FFFFFF" w:fill="FFFFFF"/>
            <w:vAlign w:val="center"/>
            <w:hideMark/>
          </w:tcPr>
          <w:p w14:paraId="1C80A829"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No realización de las capacitaciones </w:t>
            </w:r>
            <w:r w:rsidRPr="009069C5">
              <w:rPr>
                <w:rFonts w:eastAsia="Times New Roman"/>
                <w:color w:val="000000"/>
                <w:sz w:val="18"/>
                <w:szCs w:val="18"/>
                <w:lang w:val="es-419" w:eastAsia="es-DO"/>
              </w:rPr>
              <w:lastRenderedPageBreak/>
              <w:t>por fallas en la coordinación</w:t>
            </w:r>
          </w:p>
        </w:tc>
        <w:tc>
          <w:tcPr>
            <w:tcW w:w="1212" w:type="dxa"/>
            <w:gridSpan w:val="2"/>
            <w:vMerge w:val="restart"/>
            <w:tcBorders>
              <w:top w:val="single" w:sz="4" w:space="0" w:color="auto"/>
              <w:left w:val="single" w:sz="4" w:space="0" w:color="auto"/>
              <w:right w:val="single" w:sz="4" w:space="0" w:color="auto"/>
            </w:tcBorders>
            <w:shd w:val="clear" w:color="FFFFFF" w:fill="FFFFFF"/>
            <w:vAlign w:val="center"/>
          </w:tcPr>
          <w:p w14:paraId="0EBFE219"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lastRenderedPageBreak/>
              <w:t xml:space="preserve">Asegurar el contacto de los líderes reales, validar </w:t>
            </w:r>
            <w:r w:rsidRPr="009069C5">
              <w:rPr>
                <w:rFonts w:eastAsia="Times New Roman"/>
                <w:color w:val="000000"/>
                <w:sz w:val="18"/>
                <w:szCs w:val="18"/>
                <w:lang w:val="es-419" w:eastAsia="es-DO"/>
              </w:rPr>
              <w:lastRenderedPageBreak/>
              <w:t>los correos y mensajes por diferentes vías, dar seguimiento a los acuerdos y responsabilidades.</w:t>
            </w:r>
          </w:p>
        </w:tc>
        <w:tc>
          <w:tcPr>
            <w:tcW w:w="160"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2518B3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lastRenderedPageBreak/>
              <w:t> </w:t>
            </w:r>
          </w:p>
        </w:tc>
        <w:tc>
          <w:tcPr>
            <w:tcW w:w="177" w:type="dxa"/>
            <w:gridSpan w:val="3"/>
            <w:tcBorders>
              <w:top w:val="nil"/>
              <w:left w:val="nil"/>
              <w:bottom w:val="single" w:sz="4" w:space="0" w:color="auto"/>
              <w:right w:val="single" w:sz="4" w:space="0" w:color="auto"/>
            </w:tcBorders>
            <w:shd w:val="clear" w:color="auto" w:fill="99D9FF" w:themeFill="accent1" w:themeFillTint="66"/>
            <w:vAlign w:val="center"/>
            <w:hideMark/>
          </w:tcPr>
          <w:p w14:paraId="3D565DF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355F0A1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1A140EB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0E8673C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5715651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AD36F6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4C66AD8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1A1BAA2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325B3DA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15A402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2E5C39B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42" w:type="dxa"/>
            <w:vMerge w:val="restart"/>
            <w:tcBorders>
              <w:top w:val="nil"/>
              <w:left w:val="single" w:sz="4" w:space="0" w:color="auto"/>
              <w:bottom w:val="single" w:sz="4" w:space="0" w:color="auto"/>
              <w:right w:val="single" w:sz="4" w:space="0" w:color="auto"/>
            </w:tcBorders>
            <w:shd w:val="clear" w:color="FFFFFF" w:fill="FFFFFF"/>
            <w:vAlign w:val="center"/>
            <w:hideMark/>
          </w:tcPr>
          <w:p w14:paraId="231EECA3"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Viáticos, laptop, teléfono, proyector, </w:t>
            </w:r>
            <w:r w:rsidRPr="009069C5">
              <w:rPr>
                <w:rFonts w:eastAsia="Times New Roman"/>
                <w:color w:val="000000"/>
                <w:sz w:val="18"/>
                <w:szCs w:val="18"/>
                <w:lang w:val="es-419" w:eastAsia="es-DO"/>
              </w:rPr>
              <w:lastRenderedPageBreak/>
              <w:t>materiales gastables y vehículos 4x4</w:t>
            </w:r>
          </w:p>
        </w:tc>
        <w:tc>
          <w:tcPr>
            <w:tcW w:w="992" w:type="dxa"/>
            <w:vMerge w:val="restart"/>
            <w:tcBorders>
              <w:top w:val="nil"/>
              <w:left w:val="single" w:sz="4" w:space="0" w:color="auto"/>
              <w:bottom w:val="single" w:sz="4" w:space="0" w:color="auto"/>
              <w:right w:val="single" w:sz="4" w:space="0" w:color="auto"/>
            </w:tcBorders>
            <w:shd w:val="clear" w:color="FFFFFF" w:fill="FFFFFF"/>
            <w:noWrap/>
            <w:vAlign w:val="center"/>
            <w:hideMark/>
          </w:tcPr>
          <w:p w14:paraId="7468E3CE"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lastRenderedPageBreak/>
              <w:t>RD$ 0.00</w:t>
            </w:r>
          </w:p>
        </w:tc>
        <w:tc>
          <w:tcPr>
            <w:tcW w:w="1047" w:type="dxa"/>
            <w:vMerge w:val="restart"/>
            <w:tcBorders>
              <w:top w:val="nil"/>
              <w:left w:val="single" w:sz="4" w:space="0" w:color="auto"/>
              <w:bottom w:val="single" w:sz="4" w:space="0" w:color="auto"/>
              <w:right w:val="single" w:sz="4" w:space="0" w:color="auto"/>
            </w:tcBorders>
            <w:shd w:val="clear" w:color="FFFFFF" w:fill="FFFFFF"/>
            <w:vAlign w:val="center"/>
            <w:hideMark/>
          </w:tcPr>
          <w:p w14:paraId="76F857AF" w14:textId="77777777" w:rsidR="00AD69A7" w:rsidRPr="009069C5" w:rsidRDefault="00AD69A7" w:rsidP="00B54271">
            <w:pPr>
              <w:rPr>
                <w:rFonts w:eastAsia="Times New Roman"/>
                <w:color w:val="000000"/>
                <w:sz w:val="18"/>
                <w:szCs w:val="18"/>
                <w:lang w:val="es-419" w:eastAsia="es-DO"/>
              </w:rPr>
            </w:pPr>
          </w:p>
        </w:tc>
      </w:tr>
      <w:tr w:rsidR="00AD69A7" w:rsidRPr="009069C5" w14:paraId="34433130" w14:textId="77777777" w:rsidTr="000339ED">
        <w:trPr>
          <w:gridAfter w:val="1"/>
          <w:wAfter w:w="12" w:type="dxa"/>
          <w:trHeight w:val="841"/>
          <w:jc w:val="center"/>
        </w:trPr>
        <w:tc>
          <w:tcPr>
            <w:tcW w:w="1690" w:type="dxa"/>
            <w:vMerge/>
            <w:tcBorders>
              <w:top w:val="nil"/>
              <w:left w:val="single" w:sz="4" w:space="0" w:color="auto"/>
              <w:bottom w:val="single" w:sz="4" w:space="0" w:color="auto"/>
              <w:right w:val="single" w:sz="4" w:space="0" w:color="auto"/>
            </w:tcBorders>
            <w:vAlign w:val="center"/>
            <w:hideMark/>
          </w:tcPr>
          <w:p w14:paraId="73DB7643"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4554E805"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6555CF12"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27F5DBC7"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1DFD2CE6" w14:textId="77777777" w:rsidR="00AD69A7" w:rsidRPr="009069C5" w:rsidRDefault="00AD69A7" w:rsidP="00B54271">
            <w:pPr>
              <w:rPr>
                <w:rFonts w:eastAsia="Times New Roman"/>
                <w:color w:val="000000"/>
                <w:sz w:val="18"/>
                <w:szCs w:val="18"/>
                <w:lang w:val="es-419" w:eastAsia="es-DO"/>
              </w:rPr>
            </w:pPr>
          </w:p>
        </w:tc>
        <w:tc>
          <w:tcPr>
            <w:tcW w:w="1983" w:type="dxa"/>
            <w:tcBorders>
              <w:top w:val="nil"/>
              <w:left w:val="nil"/>
              <w:bottom w:val="single" w:sz="4" w:space="0" w:color="auto"/>
              <w:right w:val="single" w:sz="4" w:space="0" w:color="auto"/>
            </w:tcBorders>
            <w:shd w:val="clear" w:color="FFFFFF" w:fill="FFFFFF"/>
            <w:vAlign w:val="center"/>
            <w:hideMark/>
          </w:tcPr>
          <w:p w14:paraId="14B03199"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13.4.2 Coordinar capacitaciones con las entidades correspondientes</w:t>
            </w:r>
          </w:p>
        </w:tc>
        <w:tc>
          <w:tcPr>
            <w:tcW w:w="1107" w:type="dxa"/>
            <w:vMerge/>
            <w:tcBorders>
              <w:top w:val="nil"/>
              <w:left w:val="single" w:sz="4" w:space="0" w:color="auto"/>
              <w:bottom w:val="single" w:sz="4" w:space="0" w:color="auto"/>
              <w:right w:val="single" w:sz="4" w:space="0" w:color="auto"/>
            </w:tcBorders>
            <w:vAlign w:val="center"/>
            <w:hideMark/>
          </w:tcPr>
          <w:p w14:paraId="466B7D58"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nil"/>
              <w:bottom w:val="single" w:sz="4" w:space="0" w:color="auto"/>
              <w:right w:val="single" w:sz="4" w:space="0" w:color="auto"/>
            </w:tcBorders>
            <w:shd w:val="clear" w:color="FFFFFF" w:fill="FFFFFF"/>
            <w:vAlign w:val="center"/>
            <w:hideMark/>
          </w:tcPr>
          <w:p w14:paraId="24B46CBE"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Correo.</w:t>
            </w:r>
          </w:p>
        </w:tc>
        <w:tc>
          <w:tcPr>
            <w:tcW w:w="1417" w:type="dxa"/>
            <w:vMerge/>
            <w:tcBorders>
              <w:left w:val="single" w:sz="4" w:space="0" w:color="auto"/>
              <w:right w:val="single" w:sz="4" w:space="0" w:color="auto"/>
            </w:tcBorders>
            <w:vAlign w:val="center"/>
            <w:hideMark/>
          </w:tcPr>
          <w:p w14:paraId="38BC6B59" w14:textId="77777777" w:rsidR="00AD69A7" w:rsidRPr="009069C5" w:rsidRDefault="00AD69A7" w:rsidP="00B54271">
            <w:pPr>
              <w:rPr>
                <w:rFonts w:eastAsia="Times New Roman"/>
                <w:color w:val="000000"/>
                <w:sz w:val="18"/>
                <w:szCs w:val="18"/>
                <w:lang w:val="es-419" w:eastAsia="es-DO"/>
              </w:rPr>
            </w:pPr>
          </w:p>
        </w:tc>
        <w:tc>
          <w:tcPr>
            <w:tcW w:w="1212" w:type="dxa"/>
            <w:gridSpan w:val="2"/>
            <w:vMerge/>
            <w:tcBorders>
              <w:left w:val="single" w:sz="4" w:space="0" w:color="auto"/>
              <w:right w:val="single" w:sz="4" w:space="0" w:color="auto"/>
            </w:tcBorders>
            <w:vAlign w:val="center"/>
          </w:tcPr>
          <w:p w14:paraId="2F6F0342"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50DCD13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auto" w:fill="99D9FF" w:themeFill="accent1" w:themeFillTint="66"/>
            <w:vAlign w:val="center"/>
            <w:hideMark/>
          </w:tcPr>
          <w:p w14:paraId="42532DC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0C11173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06B4A1F4"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5AB5C29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09F7EAF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06FE993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049B53D"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56BADD92"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59D2FFFB"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0EB3272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09F1333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42" w:type="dxa"/>
            <w:vMerge/>
            <w:tcBorders>
              <w:top w:val="nil"/>
              <w:left w:val="single" w:sz="4" w:space="0" w:color="auto"/>
              <w:bottom w:val="single" w:sz="4" w:space="0" w:color="auto"/>
              <w:right w:val="single" w:sz="4" w:space="0" w:color="auto"/>
            </w:tcBorders>
            <w:vAlign w:val="center"/>
            <w:hideMark/>
          </w:tcPr>
          <w:p w14:paraId="0546CC74" w14:textId="77777777" w:rsidR="00AD69A7" w:rsidRPr="009069C5" w:rsidRDefault="00AD69A7" w:rsidP="00B54271">
            <w:pPr>
              <w:rPr>
                <w:rFonts w:eastAsia="Times New Roman"/>
                <w:color w:val="000000"/>
                <w:sz w:val="18"/>
                <w:szCs w:val="18"/>
                <w:lang w:val="es-419" w:eastAsia="es-DO"/>
              </w:rPr>
            </w:pPr>
          </w:p>
        </w:tc>
        <w:tc>
          <w:tcPr>
            <w:tcW w:w="992" w:type="dxa"/>
            <w:vMerge/>
            <w:tcBorders>
              <w:top w:val="nil"/>
              <w:left w:val="single" w:sz="4" w:space="0" w:color="auto"/>
              <w:bottom w:val="single" w:sz="4" w:space="0" w:color="auto"/>
              <w:right w:val="single" w:sz="4" w:space="0" w:color="auto"/>
            </w:tcBorders>
            <w:vAlign w:val="center"/>
            <w:hideMark/>
          </w:tcPr>
          <w:p w14:paraId="081E4135"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0BB8312D" w14:textId="77777777" w:rsidR="00AD69A7" w:rsidRPr="009069C5" w:rsidRDefault="00AD69A7" w:rsidP="00B54271">
            <w:pPr>
              <w:rPr>
                <w:rFonts w:eastAsia="Times New Roman"/>
                <w:color w:val="000000"/>
                <w:sz w:val="18"/>
                <w:szCs w:val="18"/>
                <w:lang w:val="es-419" w:eastAsia="es-DO"/>
              </w:rPr>
            </w:pPr>
          </w:p>
        </w:tc>
      </w:tr>
      <w:tr w:rsidR="00AD69A7" w:rsidRPr="009069C5" w14:paraId="3D363B89" w14:textId="77777777" w:rsidTr="000339ED">
        <w:trPr>
          <w:gridAfter w:val="1"/>
          <w:wAfter w:w="12" w:type="dxa"/>
          <w:trHeight w:val="698"/>
          <w:jc w:val="center"/>
        </w:trPr>
        <w:tc>
          <w:tcPr>
            <w:tcW w:w="1690" w:type="dxa"/>
            <w:vMerge/>
            <w:tcBorders>
              <w:top w:val="nil"/>
              <w:left w:val="single" w:sz="4" w:space="0" w:color="auto"/>
              <w:bottom w:val="single" w:sz="4" w:space="0" w:color="auto"/>
              <w:right w:val="single" w:sz="4" w:space="0" w:color="auto"/>
            </w:tcBorders>
            <w:vAlign w:val="center"/>
            <w:hideMark/>
          </w:tcPr>
          <w:p w14:paraId="10C2CDDD"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single" w:sz="4" w:space="0" w:color="auto"/>
              <w:right w:val="single" w:sz="4" w:space="0" w:color="auto"/>
            </w:tcBorders>
            <w:vAlign w:val="center"/>
            <w:hideMark/>
          </w:tcPr>
          <w:p w14:paraId="1C605F72"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single" w:sz="4" w:space="0" w:color="auto"/>
              <w:right w:val="single" w:sz="4" w:space="0" w:color="auto"/>
            </w:tcBorders>
            <w:vAlign w:val="center"/>
            <w:hideMark/>
          </w:tcPr>
          <w:p w14:paraId="383A48D2"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single" w:sz="4" w:space="0" w:color="auto"/>
              <w:right w:val="single" w:sz="4" w:space="0" w:color="auto"/>
            </w:tcBorders>
            <w:vAlign w:val="center"/>
            <w:hideMark/>
          </w:tcPr>
          <w:p w14:paraId="2F0860CE"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single" w:sz="4" w:space="0" w:color="auto"/>
              <w:right w:val="single" w:sz="4" w:space="0" w:color="auto"/>
            </w:tcBorders>
            <w:vAlign w:val="center"/>
            <w:hideMark/>
          </w:tcPr>
          <w:p w14:paraId="6F76815F" w14:textId="77777777" w:rsidR="00AD69A7" w:rsidRPr="009069C5" w:rsidRDefault="00AD69A7" w:rsidP="00B54271">
            <w:pPr>
              <w:rPr>
                <w:rFonts w:eastAsia="Times New Roman"/>
                <w:color w:val="000000"/>
                <w:sz w:val="18"/>
                <w:szCs w:val="18"/>
                <w:lang w:val="es-419" w:eastAsia="es-DO"/>
              </w:rPr>
            </w:pPr>
          </w:p>
        </w:tc>
        <w:tc>
          <w:tcPr>
            <w:tcW w:w="1983" w:type="dxa"/>
            <w:tcBorders>
              <w:top w:val="nil"/>
              <w:left w:val="nil"/>
              <w:bottom w:val="single" w:sz="4" w:space="0" w:color="auto"/>
              <w:right w:val="single" w:sz="4" w:space="0" w:color="auto"/>
            </w:tcBorders>
            <w:shd w:val="clear" w:color="FFFFFF" w:fill="FFFFFF"/>
            <w:vAlign w:val="center"/>
            <w:hideMark/>
          </w:tcPr>
          <w:p w14:paraId="304DFEBE"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13.4.3 Coordinar capacitaciones con los productores</w:t>
            </w:r>
          </w:p>
        </w:tc>
        <w:tc>
          <w:tcPr>
            <w:tcW w:w="1107" w:type="dxa"/>
            <w:vMerge/>
            <w:tcBorders>
              <w:top w:val="nil"/>
              <w:left w:val="single" w:sz="4" w:space="0" w:color="auto"/>
              <w:bottom w:val="single" w:sz="4" w:space="0" w:color="auto"/>
              <w:right w:val="single" w:sz="4" w:space="0" w:color="auto"/>
            </w:tcBorders>
            <w:vAlign w:val="center"/>
            <w:hideMark/>
          </w:tcPr>
          <w:p w14:paraId="3B3281C9"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nil"/>
              <w:bottom w:val="single" w:sz="4" w:space="0" w:color="auto"/>
              <w:right w:val="single" w:sz="4" w:space="0" w:color="auto"/>
            </w:tcBorders>
            <w:shd w:val="clear" w:color="FFFFFF" w:fill="FFFFFF"/>
            <w:vAlign w:val="center"/>
            <w:hideMark/>
          </w:tcPr>
          <w:p w14:paraId="1BA9CFCB"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Correo, contenido a exponer.</w:t>
            </w:r>
          </w:p>
        </w:tc>
        <w:tc>
          <w:tcPr>
            <w:tcW w:w="1417" w:type="dxa"/>
            <w:vMerge/>
            <w:tcBorders>
              <w:left w:val="single" w:sz="4" w:space="0" w:color="auto"/>
              <w:right w:val="single" w:sz="4" w:space="0" w:color="auto"/>
            </w:tcBorders>
            <w:shd w:val="clear" w:color="FFFFFF" w:fill="FFFFFF"/>
            <w:vAlign w:val="center"/>
            <w:hideMark/>
          </w:tcPr>
          <w:p w14:paraId="5C955511" w14:textId="77777777" w:rsidR="00AD69A7" w:rsidRPr="009069C5" w:rsidRDefault="00AD69A7" w:rsidP="00B54271">
            <w:pPr>
              <w:rPr>
                <w:rFonts w:eastAsia="Times New Roman"/>
                <w:color w:val="000000"/>
                <w:sz w:val="18"/>
                <w:szCs w:val="18"/>
                <w:lang w:val="es-419" w:eastAsia="es-DO"/>
              </w:rPr>
            </w:pPr>
          </w:p>
        </w:tc>
        <w:tc>
          <w:tcPr>
            <w:tcW w:w="1212" w:type="dxa"/>
            <w:gridSpan w:val="2"/>
            <w:vMerge/>
            <w:tcBorders>
              <w:left w:val="single" w:sz="4" w:space="0" w:color="auto"/>
              <w:right w:val="single" w:sz="4" w:space="0" w:color="auto"/>
            </w:tcBorders>
            <w:shd w:val="clear" w:color="FFFFFF" w:fill="FFFFFF"/>
            <w:vAlign w:val="center"/>
          </w:tcPr>
          <w:p w14:paraId="67ED6176"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18C0E87A"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single" w:sz="4" w:space="0" w:color="auto"/>
              <w:right w:val="single" w:sz="4" w:space="0" w:color="auto"/>
            </w:tcBorders>
            <w:shd w:val="clear" w:color="auto" w:fill="99D9FF" w:themeFill="accent1" w:themeFillTint="66"/>
            <w:vAlign w:val="center"/>
            <w:hideMark/>
          </w:tcPr>
          <w:p w14:paraId="3BA3466B"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01D15642"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56E6DE3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71E7E5A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6863452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436126F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012088E2"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582FED9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41BA8922"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2C2BA30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single" w:sz="4" w:space="0" w:color="auto"/>
              <w:right w:val="single" w:sz="4" w:space="0" w:color="auto"/>
            </w:tcBorders>
            <w:shd w:val="clear" w:color="auto" w:fill="99D9FF" w:themeFill="accent1" w:themeFillTint="66"/>
            <w:vAlign w:val="center"/>
            <w:hideMark/>
          </w:tcPr>
          <w:p w14:paraId="211A674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42" w:type="dxa"/>
            <w:vMerge/>
            <w:tcBorders>
              <w:top w:val="nil"/>
              <w:left w:val="single" w:sz="4" w:space="0" w:color="auto"/>
              <w:bottom w:val="single" w:sz="4" w:space="0" w:color="auto"/>
              <w:right w:val="single" w:sz="4" w:space="0" w:color="auto"/>
            </w:tcBorders>
            <w:vAlign w:val="center"/>
            <w:hideMark/>
          </w:tcPr>
          <w:p w14:paraId="0CF84AC3" w14:textId="77777777" w:rsidR="00AD69A7" w:rsidRPr="009069C5" w:rsidRDefault="00AD69A7" w:rsidP="00B54271">
            <w:pPr>
              <w:rPr>
                <w:rFonts w:eastAsia="Times New Roman"/>
                <w:color w:val="000000"/>
                <w:sz w:val="18"/>
                <w:szCs w:val="18"/>
                <w:lang w:val="es-419" w:eastAsia="es-DO"/>
              </w:rPr>
            </w:pPr>
          </w:p>
        </w:tc>
        <w:tc>
          <w:tcPr>
            <w:tcW w:w="992" w:type="dxa"/>
            <w:vMerge/>
            <w:tcBorders>
              <w:top w:val="nil"/>
              <w:left w:val="single" w:sz="4" w:space="0" w:color="auto"/>
              <w:bottom w:val="single" w:sz="4" w:space="0" w:color="auto"/>
              <w:right w:val="single" w:sz="4" w:space="0" w:color="auto"/>
            </w:tcBorders>
            <w:vAlign w:val="center"/>
            <w:hideMark/>
          </w:tcPr>
          <w:p w14:paraId="2C58D104"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single" w:sz="4" w:space="0" w:color="auto"/>
              <w:right w:val="single" w:sz="4" w:space="0" w:color="auto"/>
            </w:tcBorders>
            <w:vAlign w:val="center"/>
            <w:hideMark/>
          </w:tcPr>
          <w:p w14:paraId="66574671" w14:textId="77777777" w:rsidR="00AD69A7" w:rsidRPr="009069C5" w:rsidRDefault="00AD69A7" w:rsidP="00B54271">
            <w:pPr>
              <w:rPr>
                <w:rFonts w:eastAsia="Times New Roman"/>
                <w:color w:val="000000"/>
                <w:sz w:val="18"/>
                <w:szCs w:val="18"/>
                <w:lang w:val="es-419" w:eastAsia="es-DO"/>
              </w:rPr>
            </w:pPr>
          </w:p>
        </w:tc>
      </w:tr>
      <w:tr w:rsidR="00AD69A7" w:rsidRPr="009069C5" w14:paraId="26D8F413" w14:textId="77777777" w:rsidTr="005F0F73">
        <w:trPr>
          <w:gridAfter w:val="1"/>
          <w:wAfter w:w="12" w:type="dxa"/>
          <w:trHeight w:val="511"/>
          <w:jc w:val="center"/>
        </w:trPr>
        <w:tc>
          <w:tcPr>
            <w:tcW w:w="1690" w:type="dxa"/>
            <w:vMerge/>
            <w:tcBorders>
              <w:top w:val="nil"/>
              <w:left w:val="single" w:sz="4" w:space="0" w:color="auto"/>
              <w:bottom w:val="nil"/>
              <w:right w:val="single" w:sz="4" w:space="0" w:color="auto"/>
            </w:tcBorders>
            <w:vAlign w:val="center"/>
            <w:hideMark/>
          </w:tcPr>
          <w:p w14:paraId="6496D27B"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7" w:type="dxa"/>
            <w:vMerge/>
            <w:tcBorders>
              <w:top w:val="nil"/>
              <w:left w:val="single" w:sz="4" w:space="0" w:color="auto"/>
              <w:bottom w:val="nil"/>
              <w:right w:val="single" w:sz="4" w:space="0" w:color="auto"/>
            </w:tcBorders>
            <w:vAlign w:val="center"/>
            <w:hideMark/>
          </w:tcPr>
          <w:p w14:paraId="09159F1D"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416" w:type="dxa"/>
            <w:vMerge/>
            <w:tcBorders>
              <w:top w:val="nil"/>
              <w:left w:val="single" w:sz="4" w:space="0" w:color="auto"/>
              <w:bottom w:val="nil"/>
              <w:right w:val="single" w:sz="4" w:space="0" w:color="auto"/>
            </w:tcBorders>
            <w:vAlign w:val="center"/>
            <w:hideMark/>
          </w:tcPr>
          <w:p w14:paraId="1D85DAA1"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1700" w:type="dxa"/>
            <w:vMerge/>
            <w:tcBorders>
              <w:top w:val="nil"/>
              <w:left w:val="single" w:sz="4" w:space="0" w:color="auto"/>
              <w:bottom w:val="nil"/>
              <w:right w:val="single" w:sz="4" w:space="0" w:color="auto"/>
            </w:tcBorders>
            <w:vAlign w:val="center"/>
            <w:hideMark/>
          </w:tcPr>
          <w:p w14:paraId="332103B8"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p>
        </w:tc>
        <w:tc>
          <w:tcPr>
            <w:tcW w:w="993" w:type="dxa"/>
            <w:vMerge/>
            <w:tcBorders>
              <w:top w:val="nil"/>
              <w:left w:val="single" w:sz="4" w:space="0" w:color="auto"/>
              <w:bottom w:val="nil"/>
              <w:right w:val="single" w:sz="4" w:space="0" w:color="auto"/>
            </w:tcBorders>
            <w:vAlign w:val="center"/>
            <w:hideMark/>
          </w:tcPr>
          <w:p w14:paraId="14986A49" w14:textId="77777777" w:rsidR="00AD69A7" w:rsidRPr="009069C5" w:rsidRDefault="00AD69A7" w:rsidP="00B54271">
            <w:pPr>
              <w:rPr>
                <w:rFonts w:eastAsia="Times New Roman"/>
                <w:color w:val="000000"/>
                <w:sz w:val="18"/>
                <w:szCs w:val="18"/>
                <w:lang w:val="es-419" w:eastAsia="es-DO"/>
              </w:rPr>
            </w:pPr>
          </w:p>
        </w:tc>
        <w:tc>
          <w:tcPr>
            <w:tcW w:w="1983" w:type="dxa"/>
            <w:tcBorders>
              <w:top w:val="single" w:sz="4" w:space="0" w:color="auto"/>
              <w:left w:val="nil"/>
              <w:bottom w:val="single" w:sz="4" w:space="0" w:color="auto"/>
              <w:right w:val="single" w:sz="4" w:space="0" w:color="auto"/>
            </w:tcBorders>
            <w:shd w:val="clear" w:color="FFFFFF" w:fill="FFFFFF"/>
            <w:vAlign w:val="center"/>
            <w:hideMark/>
          </w:tcPr>
          <w:p w14:paraId="36322E17" w14:textId="77777777" w:rsidR="00AD69A7" w:rsidRPr="009069C5" w:rsidRDefault="00AD69A7" w:rsidP="00B54271">
            <w:pPr>
              <w:rPr>
                <w:rFonts w:ascii="&quot;Times New Roman&quot;" w:eastAsia="Times New Roman" w:hAnsi="&quot;Times New Roman&quot;" w:cs="Calibri"/>
                <w:color w:val="000000"/>
                <w:sz w:val="18"/>
                <w:szCs w:val="18"/>
                <w:lang w:val="es-419" w:eastAsia="es-DO"/>
              </w:rPr>
            </w:pPr>
            <w:r w:rsidRPr="009069C5">
              <w:rPr>
                <w:rFonts w:ascii="&quot;Times New Roman&quot;" w:eastAsia="Times New Roman" w:hAnsi="&quot;Times New Roman&quot;" w:cs="Calibri"/>
                <w:color w:val="000000"/>
                <w:sz w:val="18"/>
                <w:szCs w:val="18"/>
                <w:lang w:val="es-419" w:eastAsia="es-DO"/>
              </w:rPr>
              <w:t xml:space="preserve">13.4.4 Preparar la logística para la capacitación. </w:t>
            </w:r>
          </w:p>
        </w:tc>
        <w:tc>
          <w:tcPr>
            <w:tcW w:w="1107" w:type="dxa"/>
            <w:vMerge/>
            <w:tcBorders>
              <w:top w:val="nil"/>
              <w:left w:val="single" w:sz="4" w:space="0" w:color="auto"/>
              <w:bottom w:val="nil"/>
              <w:right w:val="single" w:sz="4" w:space="0" w:color="auto"/>
            </w:tcBorders>
            <w:vAlign w:val="center"/>
            <w:hideMark/>
          </w:tcPr>
          <w:p w14:paraId="3E1EEB58" w14:textId="77777777" w:rsidR="00AD69A7" w:rsidRPr="009069C5" w:rsidRDefault="00AD69A7" w:rsidP="00B54271">
            <w:pPr>
              <w:rPr>
                <w:rFonts w:eastAsia="Times New Roman"/>
                <w:color w:val="000000"/>
                <w:sz w:val="18"/>
                <w:szCs w:val="18"/>
                <w:lang w:val="es-419" w:eastAsia="es-DO"/>
              </w:rPr>
            </w:pPr>
          </w:p>
        </w:tc>
        <w:tc>
          <w:tcPr>
            <w:tcW w:w="1445" w:type="dxa"/>
            <w:tcBorders>
              <w:top w:val="nil"/>
              <w:left w:val="nil"/>
              <w:bottom w:val="nil"/>
              <w:right w:val="single" w:sz="4" w:space="0" w:color="auto"/>
            </w:tcBorders>
            <w:shd w:val="clear" w:color="FFFFFF" w:fill="FFFFFF"/>
            <w:vAlign w:val="center"/>
            <w:hideMark/>
          </w:tcPr>
          <w:p w14:paraId="43375148" w14:textId="77777777" w:rsidR="00AD69A7" w:rsidRPr="009069C5" w:rsidRDefault="00AD69A7"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Correo.</w:t>
            </w:r>
          </w:p>
        </w:tc>
        <w:tc>
          <w:tcPr>
            <w:tcW w:w="1417" w:type="dxa"/>
            <w:vMerge/>
            <w:tcBorders>
              <w:left w:val="single" w:sz="4" w:space="0" w:color="auto"/>
              <w:right w:val="single" w:sz="4" w:space="0" w:color="auto"/>
            </w:tcBorders>
            <w:vAlign w:val="center"/>
            <w:hideMark/>
          </w:tcPr>
          <w:p w14:paraId="3C36077B" w14:textId="77777777" w:rsidR="00AD69A7" w:rsidRPr="009069C5" w:rsidRDefault="00AD69A7" w:rsidP="00B54271">
            <w:pPr>
              <w:rPr>
                <w:rFonts w:eastAsia="Times New Roman"/>
                <w:color w:val="000000"/>
                <w:sz w:val="18"/>
                <w:szCs w:val="18"/>
                <w:lang w:val="es-419" w:eastAsia="es-DO"/>
              </w:rPr>
            </w:pPr>
          </w:p>
        </w:tc>
        <w:tc>
          <w:tcPr>
            <w:tcW w:w="1212" w:type="dxa"/>
            <w:gridSpan w:val="2"/>
            <w:vMerge/>
            <w:tcBorders>
              <w:left w:val="single" w:sz="4" w:space="0" w:color="auto"/>
              <w:right w:val="single" w:sz="4" w:space="0" w:color="auto"/>
            </w:tcBorders>
            <w:vAlign w:val="center"/>
          </w:tcPr>
          <w:p w14:paraId="7FC9C8BB" w14:textId="77777777" w:rsidR="00AD69A7" w:rsidRPr="009069C5" w:rsidRDefault="00AD69A7" w:rsidP="00B54271">
            <w:pPr>
              <w:rPr>
                <w:rFonts w:eastAsia="Times New Roman"/>
                <w:color w:val="000000"/>
                <w:sz w:val="18"/>
                <w:szCs w:val="18"/>
                <w:lang w:val="es-419" w:eastAsia="es-DO"/>
              </w:rPr>
            </w:pPr>
          </w:p>
        </w:tc>
        <w:tc>
          <w:tcPr>
            <w:tcW w:w="160" w:type="dxa"/>
            <w:gridSpan w:val="2"/>
            <w:tcBorders>
              <w:top w:val="nil"/>
              <w:left w:val="nil"/>
              <w:bottom w:val="nil"/>
              <w:right w:val="single" w:sz="4" w:space="0" w:color="auto"/>
            </w:tcBorders>
            <w:shd w:val="clear" w:color="auto" w:fill="99D9FF" w:themeFill="accent1" w:themeFillTint="66"/>
            <w:vAlign w:val="center"/>
            <w:hideMark/>
          </w:tcPr>
          <w:p w14:paraId="7B269FF9"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7" w:type="dxa"/>
            <w:gridSpan w:val="3"/>
            <w:tcBorders>
              <w:top w:val="nil"/>
              <w:left w:val="nil"/>
              <w:bottom w:val="nil"/>
              <w:right w:val="single" w:sz="4" w:space="0" w:color="auto"/>
            </w:tcBorders>
            <w:shd w:val="clear" w:color="auto" w:fill="99D9FF" w:themeFill="accent1" w:themeFillTint="66"/>
            <w:vAlign w:val="center"/>
            <w:hideMark/>
          </w:tcPr>
          <w:p w14:paraId="13D3FEFB"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nil"/>
              <w:right w:val="single" w:sz="4" w:space="0" w:color="auto"/>
            </w:tcBorders>
            <w:shd w:val="clear" w:color="auto" w:fill="99D9FF" w:themeFill="accent1" w:themeFillTint="66"/>
            <w:vAlign w:val="center"/>
            <w:hideMark/>
          </w:tcPr>
          <w:p w14:paraId="46E9AFD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nil"/>
              <w:right w:val="single" w:sz="4" w:space="0" w:color="auto"/>
            </w:tcBorders>
            <w:shd w:val="clear" w:color="auto" w:fill="99D9FF" w:themeFill="accent1" w:themeFillTint="66"/>
            <w:vAlign w:val="center"/>
            <w:hideMark/>
          </w:tcPr>
          <w:p w14:paraId="0E0B779E"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nil"/>
              <w:right w:val="single" w:sz="4" w:space="0" w:color="auto"/>
            </w:tcBorders>
            <w:shd w:val="clear" w:color="auto" w:fill="99D9FF" w:themeFill="accent1" w:themeFillTint="66"/>
            <w:vAlign w:val="center"/>
            <w:hideMark/>
          </w:tcPr>
          <w:p w14:paraId="68F897D3"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nil"/>
              <w:right w:val="single" w:sz="4" w:space="0" w:color="auto"/>
            </w:tcBorders>
            <w:shd w:val="clear" w:color="auto" w:fill="99D9FF" w:themeFill="accent1" w:themeFillTint="66"/>
            <w:vAlign w:val="center"/>
            <w:hideMark/>
          </w:tcPr>
          <w:p w14:paraId="23E57908"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nil"/>
              <w:right w:val="single" w:sz="4" w:space="0" w:color="auto"/>
            </w:tcBorders>
            <w:shd w:val="clear" w:color="auto" w:fill="99D9FF" w:themeFill="accent1" w:themeFillTint="66"/>
            <w:vAlign w:val="center"/>
            <w:hideMark/>
          </w:tcPr>
          <w:p w14:paraId="3560F9A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nil"/>
              <w:right w:val="single" w:sz="4" w:space="0" w:color="auto"/>
            </w:tcBorders>
            <w:shd w:val="clear" w:color="auto" w:fill="99D9FF" w:themeFill="accent1" w:themeFillTint="66"/>
            <w:vAlign w:val="center"/>
            <w:hideMark/>
          </w:tcPr>
          <w:p w14:paraId="64565C06"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nil"/>
              <w:right w:val="single" w:sz="4" w:space="0" w:color="auto"/>
            </w:tcBorders>
            <w:shd w:val="clear" w:color="auto" w:fill="99D9FF" w:themeFill="accent1" w:themeFillTint="66"/>
            <w:vAlign w:val="center"/>
            <w:hideMark/>
          </w:tcPr>
          <w:p w14:paraId="601542A5"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nil"/>
              <w:right w:val="single" w:sz="4" w:space="0" w:color="auto"/>
            </w:tcBorders>
            <w:shd w:val="clear" w:color="auto" w:fill="99D9FF" w:themeFill="accent1" w:themeFillTint="66"/>
            <w:vAlign w:val="center"/>
            <w:hideMark/>
          </w:tcPr>
          <w:p w14:paraId="2AAAA66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nil"/>
              <w:right w:val="single" w:sz="4" w:space="0" w:color="auto"/>
            </w:tcBorders>
            <w:shd w:val="clear" w:color="auto" w:fill="99D9FF" w:themeFill="accent1" w:themeFillTint="66"/>
            <w:vAlign w:val="center"/>
            <w:hideMark/>
          </w:tcPr>
          <w:p w14:paraId="6FBFB8C7"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73" w:type="dxa"/>
            <w:gridSpan w:val="2"/>
            <w:tcBorders>
              <w:top w:val="nil"/>
              <w:left w:val="nil"/>
              <w:bottom w:val="nil"/>
              <w:right w:val="single" w:sz="4" w:space="0" w:color="auto"/>
            </w:tcBorders>
            <w:shd w:val="clear" w:color="auto" w:fill="99D9FF" w:themeFill="accent1" w:themeFillTint="66"/>
            <w:vAlign w:val="center"/>
            <w:hideMark/>
          </w:tcPr>
          <w:p w14:paraId="29209CEF" w14:textId="77777777" w:rsidR="00AD69A7" w:rsidRPr="009069C5" w:rsidRDefault="00AD69A7"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 </w:t>
            </w:r>
          </w:p>
        </w:tc>
        <w:tc>
          <w:tcPr>
            <w:tcW w:w="1242" w:type="dxa"/>
            <w:vMerge/>
            <w:tcBorders>
              <w:top w:val="nil"/>
              <w:left w:val="single" w:sz="4" w:space="0" w:color="auto"/>
              <w:bottom w:val="nil"/>
              <w:right w:val="single" w:sz="4" w:space="0" w:color="auto"/>
            </w:tcBorders>
            <w:vAlign w:val="center"/>
            <w:hideMark/>
          </w:tcPr>
          <w:p w14:paraId="6331535D" w14:textId="77777777" w:rsidR="00AD69A7" w:rsidRPr="009069C5" w:rsidRDefault="00AD69A7" w:rsidP="00B54271">
            <w:pPr>
              <w:rPr>
                <w:rFonts w:eastAsia="Times New Roman"/>
                <w:color w:val="000000"/>
                <w:sz w:val="18"/>
                <w:szCs w:val="18"/>
                <w:lang w:val="es-419" w:eastAsia="es-DO"/>
              </w:rPr>
            </w:pPr>
          </w:p>
        </w:tc>
        <w:tc>
          <w:tcPr>
            <w:tcW w:w="992" w:type="dxa"/>
            <w:vMerge/>
            <w:tcBorders>
              <w:top w:val="nil"/>
              <w:left w:val="single" w:sz="4" w:space="0" w:color="auto"/>
              <w:bottom w:val="nil"/>
              <w:right w:val="single" w:sz="4" w:space="0" w:color="auto"/>
            </w:tcBorders>
            <w:vAlign w:val="center"/>
            <w:hideMark/>
          </w:tcPr>
          <w:p w14:paraId="76580F1E" w14:textId="77777777" w:rsidR="00AD69A7" w:rsidRPr="009069C5" w:rsidRDefault="00AD69A7" w:rsidP="00B54271">
            <w:pPr>
              <w:rPr>
                <w:rFonts w:eastAsia="Times New Roman"/>
                <w:color w:val="000000"/>
                <w:sz w:val="18"/>
                <w:szCs w:val="18"/>
                <w:lang w:val="es-419" w:eastAsia="es-DO"/>
              </w:rPr>
            </w:pPr>
          </w:p>
        </w:tc>
        <w:tc>
          <w:tcPr>
            <w:tcW w:w="1047" w:type="dxa"/>
            <w:vMerge/>
            <w:tcBorders>
              <w:top w:val="nil"/>
              <w:left w:val="single" w:sz="4" w:space="0" w:color="auto"/>
              <w:bottom w:val="nil"/>
              <w:right w:val="single" w:sz="4" w:space="0" w:color="auto"/>
            </w:tcBorders>
            <w:vAlign w:val="center"/>
            <w:hideMark/>
          </w:tcPr>
          <w:p w14:paraId="2B48E72A" w14:textId="77777777" w:rsidR="00AD69A7" w:rsidRPr="009069C5" w:rsidRDefault="00AD69A7" w:rsidP="00B54271">
            <w:pPr>
              <w:rPr>
                <w:rFonts w:eastAsia="Times New Roman"/>
                <w:color w:val="000000"/>
                <w:sz w:val="18"/>
                <w:szCs w:val="18"/>
                <w:lang w:val="es-419" w:eastAsia="es-DO"/>
              </w:rPr>
            </w:pPr>
          </w:p>
        </w:tc>
      </w:tr>
      <w:tr w:rsidR="000339ED" w:rsidRPr="009069C5" w14:paraId="571682EA" w14:textId="77777777" w:rsidTr="000339ED">
        <w:trPr>
          <w:gridAfter w:val="1"/>
          <w:wAfter w:w="12" w:type="dxa"/>
          <w:trHeight w:val="176"/>
          <w:jc w:val="center"/>
        </w:trPr>
        <w:tc>
          <w:tcPr>
            <w:tcW w:w="19728" w:type="dxa"/>
            <w:gridSpan w:val="39"/>
            <w:tcBorders>
              <w:top w:val="single" w:sz="4" w:space="0" w:color="auto"/>
              <w:left w:val="single" w:sz="4" w:space="0" w:color="auto"/>
              <w:bottom w:val="single" w:sz="4" w:space="0" w:color="auto"/>
              <w:right w:val="single" w:sz="4" w:space="0" w:color="auto"/>
            </w:tcBorders>
            <w:vAlign w:val="center"/>
          </w:tcPr>
          <w:p w14:paraId="10137FB2" w14:textId="77777777" w:rsidR="000339ED" w:rsidRPr="009069C5" w:rsidRDefault="000339ED" w:rsidP="000339ED">
            <w:pPr>
              <w:shd w:val="clear" w:color="auto" w:fill="FF0000"/>
              <w:rPr>
                <w:rFonts w:eastAsia="Times New Roman"/>
                <w:color w:val="000000"/>
                <w:sz w:val="10"/>
                <w:szCs w:val="10"/>
                <w:lang w:val="es-419" w:eastAsia="es-DO"/>
              </w:rPr>
            </w:pPr>
          </w:p>
        </w:tc>
      </w:tr>
    </w:tbl>
    <w:p w14:paraId="5A6F2419" w14:textId="77777777" w:rsidR="00BE1D9C" w:rsidRPr="009069C5" w:rsidRDefault="00BE1D9C" w:rsidP="000339ED">
      <w:pPr>
        <w:shd w:val="clear" w:color="auto" w:fill="FFFFFF"/>
        <w:tabs>
          <w:tab w:val="left" w:pos="1294"/>
        </w:tabs>
        <w:spacing w:after="280" w:line="233" w:lineRule="auto"/>
        <w:jc w:val="both"/>
        <w:rPr>
          <w:lang w:val="es-419"/>
        </w:rPr>
      </w:pPr>
    </w:p>
    <w:tbl>
      <w:tblPr>
        <w:tblW w:w="19626" w:type="dxa"/>
        <w:jc w:val="center"/>
        <w:tblLayout w:type="fixed"/>
        <w:tblCellMar>
          <w:left w:w="70" w:type="dxa"/>
          <w:right w:w="70" w:type="dxa"/>
        </w:tblCellMar>
        <w:tblLook w:val="04A0" w:firstRow="1" w:lastRow="0" w:firstColumn="1" w:lastColumn="0" w:noHBand="0" w:noVBand="1"/>
      </w:tblPr>
      <w:tblGrid>
        <w:gridCol w:w="1696"/>
        <w:gridCol w:w="1405"/>
        <w:gridCol w:w="1125"/>
        <w:gridCol w:w="1427"/>
        <w:gridCol w:w="965"/>
        <w:gridCol w:w="2012"/>
        <w:gridCol w:w="1129"/>
        <w:gridCol w:w="1422"/>
        <w:gridCol w:w="1418"/>
        <w:gridCol w:w="1417"/>
        <w:gridCol w:w="202"/>
        <w:gridCol w:w="203"/>
        <w:gridCol w:w="203"/>
        <w:gridCol w:w="203"/>
        <w:gridCol w:w="196"/>
        <w:gridCol w:w="7"/>
        <w:gridCol w:w="190"/>
        <w:gridCol w:w="13"/>
        <w:gridCol w:w="183"/>
        <w:gridCol w:w="19"/>
        <w:gridCol w:w="203"/>
        <w:gridCol w:w="203"/>
        <w:gridCol w:w="206"/>
        <w:gridCol w:w="203"/>
        <w:gridCol w:w="203"/>
        <w:gridCol w:w="1106"/>
        <w:gridCol w:w="993"/>
        <w:gridCol w:w="992"/>
        <w:gridCol w:w="7"/>
        <w:gridCol w:w="75"/>
      </w:tblGrid>
      <w:tr w:rsidR="00DF3D68" w:rsidRPr="009069C5" w14:paraId="1DE05738" w14:textId="77777777" w:rsidTr="00B54271">
        <w:trPr>
          <w:trHeight w:val="346"/>
          <w:jc w:val="center"/>
        </w:trPr>
        <w:tc>
          <w:tcPr>
            <w:tcW w:w="19626" w:type="dxa"/>
            <w:gridSpan w:val="30"/>
            <w:tcBorders>
              <w:top w:val="single" w:sz="4" w:space="0" w:color="000000"/>
              <w:left w:val="single" w:sz="4" w:space="0" w:color="000000"/>
              <w:bottom w:val="single" w:sz="4" w:space="0" w:color="000000"/>
              <w:right w:val="single" w:sz="4" w:space="0" w:color="000000"/>
            </w:tcBorders>
            <w:shd w:val="clear" w:color="002060" w:fill="002060"/>
            <w:vAlign w:val="center"/>
            <w:hideMark/>
          </w:tcPr>
          <w:p w14:paraId="70E26FA5" w14:textId="77777777" w:rsidR="00DF3D68" w:rsidRPr="009069C5" w:rsidRDefault="00DF3D68" w:rsidP="00B54271">
            <w:pPr>
              <w:jc w:val="center"/>
              <w:rPr>
                <w:rFonts w:eastAsia="Times New Roman"/>
                <w:b/>
                <w:bCs/>
                <w:color w:val="FFFFFF" w:themeColor="background1"/>
                <w:sz w:val="10"/>
                <w:szCs w:val="10"/>
                <w:lang w:val="es-419" w:eastAsia="es-DO"/>
              </w:rPr>
            </w:pPr>
          </w:p>
          <w:p w14:paraId="39E21191" w14:textId="77777777" w:rsidR="00DF3D68" w:rsidRPr="009069C5" w:rsidRDefault="00DF3D68" w:rsidP="00B54271">
            <w:pPr>
              <w:jc w:val="center"/>
              <w:rPr>
                <w:rFonts w:eastAsia="Times New Roman"/>
                <w:b/>
                <w:bCs/>
                <w:color w:val="FFFFFF" w:themeColor="background1"/>
                <w:lang w:val="es-419" w:eastAsia="es-DO"/>
              </w:rPr>
            </w:pPr>
            <w:r w:rsidRPr="009069C5">
              <w:rPr>
                <w:rFonts w:eastAsia="Times New Roman"/>
                <w:b/>
                <w:bCs/>
                <w:color w:val="FFFFFF" w:themeColor="background1"/>
                <w:lang w:val="es-419" w:eastAsia="es-DO"/>
              </w:rPr>
              <w:t>PLAN OPERATIVO ANUAL 2023</w:t>
            </w:r>
          </w:p>
          <w:p w14:paraId="30C8AEA2" w14:textId="77777777" w:rsidR="00DF3D68" w:rsidRPr="009069C5" w:rsidRDefault="00DF3D68" w:rsidP="00B54271">
            <w:pPr>
              <w:jc w:val="center"/>
              <w:rPr>
                <w:rFonts w:eastAsia="Times New Roman"/>
                <w:b/>
                <w:bCs/>
                <w:color w:val="000000"/>
                <w:sz w:val="10"/>
                <w:szCs w:val="10"/>
                <w:lang w:val="es-419" w:eastAsia="es-DO"/>
              </w:rPr>
            </w:pPr>
          </w:p>
        </w:tc>
      </w:tr>
      <w:tr w:rsidR="00DF3D68" w:rsidRPr="001B344B" w14:paraId="1DD00737" w14:textId="77777777" w:rsidTr="00B54271">
        <w:trPr>
          <w:trHeight w:val="201"/>
          <w:jc w:val="center"/>
        </w:trPr>
        <w:tc>
          <w:tcPr>
            <w:tcW w:w="19626" w:type="dxa"/>
            <w:gridSpan w:val="30"/>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7EB511" w14:textId="77777777" w:rsidR="00DF3D68" w:rsidRPr="009069C5" w:rsidRDefault="00DF3D68" w:rsidP="00B54271">
            <w:pPr>
              <w:rPr>
                <w:rFonts w:eastAsia="Times New Roman"/>
                <w:b/>
                <w:bCs/>
                <w:color w:val="000000"/>
                <w:sz w:val="10"/>
                <w:szCs w:val="10"/>
                <w:lang w:val="es-419" w:eastAsia="es-DO"/>
              </w:rPr>
            </w:pPr>
          </w:p>
          <w:p w14:paraId="11F53016" w14:textId="77777777" w:rsidR="00DF3D68" w:rsidRPr="009069C5" w:rsidRDefault="00DF3D68" w:rsidP="00B54271">
            <w:pPr>
              <w:rPr>
                <w:rFonts w:eastAsia="Times New Roman"/>
                <w:color w:val="000000"/>
                <w:lang w:val="es-419" w:eastAsia="es-DO"/>
              </w:rPr>
            </w:pPr>
            <w:r w:rsidRPr="009069C5">
              <w:rPr>
                <w:rFonts w:eastAsia="Times New Roman"/>
                <w:b/>
                <w:bCs/>
                <w:color w:val="000000"/>
                <w:sz w:val="22"/>
                <w:szCs w:val="22"/>
                <w:lang w:val="es-419" w:eastAsia="es-DO"/>
              </w:rPr>
              <w:t>UNIDAD:</w:t>
            </w:r>
            <w:r w:rsidRPr="009069C5">
              <w:rPr>
                <w:rFonts w:eastAsia="Times New Roman"/>
                <w:color w:val="000000"/>
                <w:sz w:val="22"/>
                <w:szCs w:val="22"/>
                <w:lang w:val="es-419" w:eastAsia="es-DO"/>
              </w:rPr>
              <w:t xml:space="preserve"> División de Extensión y Capacitación</w:t>
            </w:r>
          </w:p>
          <w:p w14:paraId="0642667B" w14:textId="77777777" w:rsidR="00DF3D68" w:rsidRPr="009069C5" w:rsidRDefault="00DF3D68" w:rsidP="00B54271">
            <w:pPr>
              <w:rPr>
                <w:rFonts w:eastAsia="Times New Roman"/>
                <w:color w:val="000000"/>
                <w:sz w:val="10"/>
                <w:szCs w:val="10"/>
                <w:lang w:val="es-419" w:eastAsia="es-DO"/>
              </w:rPr>
            </w:pPr>
          </w:p>
          <w:p w14:paraId="3C622FC9" w14:textId="77777777" w:rsidR="00DF3D68" w:rsidRPr="009069C5" w:rsidRDefault="00DF3D68" w:rsidP="00B54271">
            <w:pPr>
              <w:rPr>
                <w:rFonts w:eastAsia="Times New Roman"/>
                <w:color w:val="000000"/>
                <w:sz w:val="22"/>
                <w:szCs w:val="22"/>
                <w:lang w:val="es-419" w:eastAsia="es-DO"/>
              </w:rPr>
            </w:pPr>
          </w:p>
        </w:tc>
      </w:tr>
      <w:tr w:rsidR="00DF3D68" w:rsidRPr="001B344B" w14:paraId="4705A363" w14:textId="77777777" w:rsidTr="00B54271">
        <w:trPr>
          <w:trHeight w:val="119"/>
          <w:jc w:val="center"/>
        </w:trPr>
        <w:tc>
          <w:tcPr>
            <w:tcW w:w="19626" w:type="dxa"/>
            <w:gridSpan w:val="30"/>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50B1909C" w14:textId="77777777" w:rsidR="00DF3D68" w:rsidRPr="009069C5" w:rsidRDefault="00DF3D68" w:rsidP="00B54271">
            <w:pPr>
              <w:rPr>
                <w:rFonts w:eastAsia="Times New Roman"/>
                <w:color w:val="000000"/>
                <w:sz w:val="8"/>
                <w:szCs w:val="8"/>
                <w:lang w:val="es-419" w:eastAsia="es-DO"/>
              </w:rPr>
            </w:pPr>
            <w:r w:rsidRPr="009069C5">
              <w:rPr>
                <w:rFonts w:eastAsia="Times New Roman"/>
                <w:color w:val="000000"/>
                <w:sz w:val="8"/>
                <w:szCs w:val="8"/>
                <w:lang w:val="es-419" w:eastAsia="es-DO"/>
              </w:rPr>
              <w:t> </w:t>
            </w:r>
          </w:p>
        </w:tc>
      </w:tr>
      <w:tr w:rsidR="00DF3D68" w:rsidRPr="001B344B" w14:paraId="1645565F" w14:textId="77777777" w:rsidTr="00B54271">
        <w:trPr>
          <w:trHeight w:val="277"/>
          <w:jc w:val="center"/>
        </w:trPr>
        <w:tc>
          <w:tcPr>
            <w:tcW w:w="19626" w:type="dxa"/>
            <w:gridSpan w:val="30"/>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59EA53" w14:textId="77777777" w:rsidR="00DF3D68" w:rsidRPr="009069C5" w:rsidRDefault="00DF3D68"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Línea de Acción:</w:t>
            </w:r>
          </w:p>
          <w:p w14:paraId="1A7F586F" w14:textId="77777777" w:rsidR="00DF3D68" w:rsidRPr="009069C5" w:rsidRDefault="00DF3D68"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 xml:space="preserve">3.1.1- </w:t>
            </w:r>
            <w:r w:rsidRPr="009069C5">
              <w:rPr>
                <w:rFonts w:eastAsia="Times New Roman"/>
                <w:color w:val="000000"/>
                <w:sz w:val="18"/>
                <w:szCs w:val="18"/>
                <w:lang w:val="es-419" w:eastAsia="es-DO"/>
              </w:rPr>
              <w:t>Contribuir a la adaptación del productor agrícola a las prácticas de riego tecnificado.</w:t>
            </w:r>
          </w:p>
          <w:p w14:paraId="22704B7B" w14:textId="77777777" w:rsidR="00DF3D68" w:rsidRPr="009069C5" w:rsidRDefault="00DF3D68"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3.1.2-</w:t>
            </w:r>
            <w:r w:rsidRPr="009069C5">
              <w:rPr>
                <w:rFonts w:eastAsia="Times New Roman"/>
                <w:color w:val="000000"/>
                <w:sz w:val="18"/>
                <w:szCs w:val="18"/>
                <w:lang w:val="es-419" w:eastAsia="es-DO"/>
              </w:rPr>
              <w:t xml:space="preserve"> Aumentar la disponibilidad de las informaciones sobre técnicas de irrigación más eficientes.</w:t>
            </w:r>
          </w:p>
          <w:p w14:paraId="490C6727" w14:textId="77777777" w:rsidR="00DF3D68" w:rsidRPr="009069C5" w:rsidRDefault="00DF3D68"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3.2.1-</w:t>
            </w:r>
            <w:r w:rsidRPr="009069C5">
              <w:rPr>
                <w:rFonts w:eastAsia="Times New Roman"/>
                <w:color w:val="000000"/>
                <w:sz w:val="18"/>
                <w:szCs w:val="18"/>
                <w:lang w:val="es-419" w:eastAsia="es-DO"/>
              </w:rPr>
              <w:t xml:space="preserve"> Fortalecer los mecanismos que permitan el acompañamiento gubernamental de los productores.</w:t>
            </w:r>
          </w:p>
          <w:p w14:paraId="7BDE2938" w14:textId="77777777" w:rsidR="00DF3D68" w:rsidRPr="009069C5" w:rsidRDefault="00DF3D68"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3.2.2-</w:t>
            </w:r>
            <w:r w:rsidRPr="009069C5">
              <w:rPr>
                <w:rFonts w:eastAsia="Times New Roman"/>
                <w:color w:val="000000"/>
                <w:sz w:val="18"/>
                <w:szCs w:val="18"/>
                <w:lang w:val="es-419" w:eastAsia="es-DO"/>
              </w:rPr>
              <w:t xml:space="preserve"> Contribuir con técnicas y acciones que garanticen el aumento de la liquidez del productor.</w:t>
            </w:r>
          </w:p>
          <w:p w14:paraId="14E03252" w14:textId="77777777" w:rsidR="00DF3D68" w:rsidRPr="009069C5" w:rsidRDefault="00DF3D68"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4.2.1-</w:t>
            </w:r>
            <w:r w:rsidRPr="009069C5">
              <w:rPr>
                <w:rFonts w:eastAsia="Times New Roman"/>
                <w:color w:val="000000"/>
                <w:sz w:val="18"/>
                <w:szCs w:val="18"/>
                <w:lang w:val="es-419" w:eastAsia="es-DO"/>
              </w:rPr>
              <w:t xml:space="preserve"> promover la necesaria articulación para el aumento de las capacidades para el mantenimiento de los equipos.</w:t>
            </w:r>
          </w:p>
          <w:p w14:paraId="77F739B2" w14:textId="77777777" w:rsidR="00DF3D68" w:rsidRPr="009069C5" w:rsidRDefault="00DF3D68"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4.3.2-</w:t>
            </w:r>
            <w:r w:rsidRPr="009069C5">
              <w:rPr>
                <w:rFonts w:eastAsia="Times New Roman"/>
                <w:color w:val="000000"/>
                <w:sz w:val="18"/>
                <w:szCs w:val="18"/>
                <w:lang w:val="es-419" w:eastAsia="es-DO"/>
              </w:rPr>
              <w:t xml:space="preserve"> Fomentar el aumento de la capacidad asociativa de los productores agrícolas.</w:t>
            </w:r>
          </w:p>
          <w:p w14:paraId="626D4D8F" w14:textId="77777777" w:rsidR="00DF3D68" w:rsidRPr="009069C5" w:rsidRDefault="00DF3D68"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4.5.2-</w:t>
            </w:r>
            <w:r w:rsidRPr="009069C5">
              <w:rPr>
                <w:rFonts w:eastAsia="Times New Roman"/>
                <w:color w:val="000000"/>
                <w:sz w:val="18"/>
                <w:szCs w:val="18"/>
                <w:lang w:val="es-419" w:eastAsia="es-DO"/>
              </w:rPr>
              <w:t xml:space="preserve"> Coordinar capacitaciones orientadas a aumentar la eficiencia en la programación de cultivos.</w:t>
            </w:r>
          </w:p>
        </w:tc>
      </w:tr>
      <w:tr w:rsidR="00DF3D68" w:rsidRPr="001B344B" w14:paraId="4AF6ADFC" w14:textId="77777777" w:rsidTr="00B54271">
        <w:trPr>
          <w:trHeight w:val="131"/>
          <w:jc w:val="center"/>
        </w:trPr>
        <w:tc>
          <w:tcPr>
            <w:tcW w:w="19626" w:type="dxa"/>
            <w:gridSpan w:val="30"/>
            <w:tcBorders>
              <w:top w:val="single" w:sz="4" w:space="0" w:color="000000"/>
              <w:left w:val="single" w:sz="4" w:space="0" w:color="000000"/>
              <w:bottom w:val="single" w:sz="4" w:space="0" w:color="000000"/>
              <w:right w:val="single" w:sz="4" w:space="0" w:color="000000"/>
            </w:tcBorders>
            <w:shd w:val="clear" w:color="D99594" w:fill="D99594"/>
            <w:vAlign w:val="center"/>
            <w:hideMark/>
          </w:tcPr>
          <w:p w14:paraId="7D0F31CE" w14:textId="77777777" w:rsidR="00DF3D68" w:rsidRPr="009069C5" w:rsidRDefault="00DF3D68" w:rsidP="00B54271">
            <w:pPr>
              <w:rPr>
                <w:rFonts w:eastAsia="Times New Roman"/>
                <w:color w:val="000000"/>
                <w:sz w:val="10"/>
                <w:szCs w:val="10"/>
                <w:lang w:val="es-419" w:eastAsia="es-DO"/>
              </w:rPr>
            </w:pPr>
            <w:r w:rsidRPr="009069C5">
              <w:rPr>
                <w:rFonts w:eastAsia="Times New Roman"/>
                <w:color w:val="000000"/>
                <w:sz w:val="10"/>
                <w:szCs w:val="10"/>
                <w:lang w:val="es-419" w:eastAsia="es-DO"/>
              </w:rPr>
              <w:t> </w:t>
            </w:r>
          </w:p>
        </w:tc>
      </w:tr>
      <w:tr w:rsidR="00DF3D68" w:rsidRPr="001B344B" w14:paraId="43E03533" w14:textId="77777777" w:rsidTr="00B54271">
        <w:trPr>
          <w:trHeight w:val="133"/>
          <w:jc w:val="center"/>
        </w:trPr>
        <w:tc>
          <w:tcPr>
            <w:tcW w:w="19626" w:type="dxa"/>
            <w:gridSpan w:val="30"/>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7D8A04" w14:textId="77777777" w:rsidR="00DF3D68" w:rsidRPr="009069C5" w:rsidRDefault="00DF3D68"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Lineamiento Operativo:</w:t>
            </w:r>
          </w:p>
          <w:p w14:paraId="0F24A3C2" w14:textId="77777777" w:rsidR="00DF3D68" w:rsidRPr="009069C5" w:rsidRDefault="00DF3D68" w:rsidP="00FE71B1">
            <w:pPr>
              <w:pStyle w:val="Prrafodelista"/>
              <w:widowControl/>
              <w:numPr>
                <w:ilvl w:val="0"/>
                <w:numId w:val="34"/>
              </w:numPr>
              <w:ind w:leftChars="0"/>
              <w:contextualSpacing/>
              <w:jc w:val="left"/>
              <w:rPr>
                <w:rFonts w:ascii="Times New Roman" w:eastAsia="Times New Roman" w:hAnsi="Times New Roman" w:cs="Times New Roman"/>
                <w:color w:val="000000"/>
                <w:kern w:val="0"/>
                <w:sz w:val="18"/>
                <w:szCs w:val="18"/>
                <w:lang w:val="es-419" w:eastAsia="es-DO"/>
              </w:rPr>
            </w:pPr>
            <w:r w:rsidRPr="009069C5">
              <w:rPr>
                <w:rFonts w:ascii="Times New Roman" w:eastAsia="Times New Roman" w:hAnsi="Times New Roman" w:cs="Times New Roman"/>
                <w:color w:val="000000"/>
                <w:kern w:val="0"/>
                <w:sz w:val="18"/>
                <w:szCs w:val="18"/>
                <w:lang w:val="es-419" w:eastAsia="es-DO"/>
              </w:rPr>
              <w:t>Realización y gestión de estudios para levantar informaciones socioculturales, económicas, etc.</w:t>
            </w:r>
          </w:p>
          <w:p w14:paraId="0BAAF6F6" w14:textId="77777777" w:rsidR="00DF3D68" w:rsidRPr="009069C5" w:rsidRDefault="00DF3D68" w:rsidP="00FE71B1">
            <w:pPr>
              <w:pStyle w:val="Prrafodelista"/>
              <w:widowControl/>
              <w:numPr>
                <w:ilvl w:val="0"/>
                <w:numId w:val="34"/>
              </w:numPr>
              <w:ind w:leftChars="0"/>
              <w:contextualSpacing/>
              <w:jc w:val="left"/>
              <w:rPr>
                <w:rFonts w:ascii="Times New Roman" w:eastAsia="Times New Roman" w:hAnsi="Times New Roman" w:cs="Times New Roman"/>
                <w:color w:val="000000"/>
                <w:kern w:val="0"/>
                <w:sz w:val="18"/>
                <w:szCs w:val="18"/>
                <w:lang w:val="es-419" w:eastAsia="es-DO"/>
              </w:rPr>
            </w:pPr>
            <w:r w:rsidRPr="009069C5">
              <w:rPr>
                <w:rFonts w:ascii="Times New Roman" w:eastAsia="Times New Roman" w:hAnsi="Times New Roman" w:cs="Times New Roman"/>
                <w:color w:val="000000"/>
                <w:kern w:val="0"/>
                <w:sz w:val="18"/>
                <w:szCs w:val="18"/>
                <w:lang w:val="es-419" w:eastAsia="es-DO"/>
              </w:rPr>
              <w:t>Identificación de las necesidades de capacitaciones de los productores</w:t>
            </w:r>
          </w:p>
          <w:p w14:paraId="38D0F8A9" w14:textId="77777777" w:rsidR="00DF3D68" w:rsidRPr="009069C5" w:rsidRDefault="00DF3D68" w:rsidP="00FE71B1">
            <w:pPr>
              <w:pStyle w:val="Prrafodelista"/>
              <w:widowControl/>
              <w:numPr>
                <w:ilvl w:val="0"/>
                <w:numId w:val="34"/>
              </w:numPr>
              <w:ind w:leftChars="0"/>
              <w:contextualSpacing/>
              <w:jc w:val="left"/>
              <w:rPr>
                <w:rFonts w:ascii="Times New Roman" w:eastAsia="Times New Roman" w:hAnsi="Times New Roman" w:cs="Times New Roman"/>
                <w:color w:val="000000"/>
                <w:kern w:val="0"/>
                <w:sz w:val="18"/>
                <w:szCs w:val="18"/>
                <w:lang w:val="es-419" w:eastAsia="es-DO"/>
              </w:rPr>
            </w:pPr>
            <w:r w:rsidRPr="009069C5">
              <w:rPr>
                <w:rFonts w:ascii="Times New Roman" w:eastAsia="Times New Roman" w:hAnsi="Times New Roman" w:cs="Times New Roman"/>
                <w:color w:val="000000"/>
                <w:kern w:val="0"/>
                <w:sz w:val="18"/>
                <w:szCs w:val="18"/>
                <w:lang w:val="es-419" w:eastAsia="es-DO"/>
              </w:rPr>
              <w:t>Coordinación de las capacitaciones a los productores.</w:t>
            </w:r>
          </w:p>
        </w:tc>
      </w:tr>
      <w:tr w:rsidR="00DF3D68" w:rsidRPr="001B344B" w14:paraId="58EFB061" w14:textId="77777777" w:rsidTr="00B54271">
        <w:trPr>
          <w:trHeight w:val="43"/>
          <w:jc w:val="center"/>
        </w:trPr>
        <w:tc>
          <w:tcPr>
            <w:tcW w:w="19626" w:type="dxa"/>
            <w:gridSpan w:val="30"/>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B65BC26" w14:textId="77777777" w:rsidR="00DF3D68" w:rsidRPr="009069C5" w:rsidRDefault="00DF3D68" w:rsidP="00B54271">
            <w:pPr>
              <w:rPr>
                <w:rFonts w:eastAsia="Times New Roman"/>
                <w:color w:val="000000"/>
                <w:sz w:val="8"/>
                <w:szCs w:val="8"/>
                <w:lang w:val="es-419" w:eastAsia="es-DO"/>
              </w:rPr>
            </w:pPr>
            <w:r w:rsidRPr="009069C5">
              <w:rPr>
                <w:rFonts w:eastAsia="Times New Roman"/>
                <w:color w:val="000000"/>
                <w:sz w:val="8"/>
                <w:szCs w:val="8"/>
                <w:lang w:val="es-419" w:eastAsia="es-DO"/>
              </w:rPr>
              <w:t> </w:t>
            </w:r>
          </w:p>
        </w:tc>
      </w:tr>
      <w:tr w:rsidR="00DF3D68" w:rsidRPr="009069C5" w14:paraId="5CB56763" w14:textId="77777777" w:rsidTr="00B54271">
        <w:trPr>
          <w:gridAfter w:val="2"/>
          <w:wAfter w:w="82" w:type="dxa"/>
          <w:trHeight w:val="237"/>
          <w:jc w:val="center"/>
        </w:trPr>
        <w:tc>
          <w:tcPr>
            <w:tcW w:w="1696" w:type="dxa"/>
            <w:tcBorders>
              <w:top w:val="nil"/>
              <w:left w:val="single" w:sz="4" w:space="0" w:color="000000"/>
              <w:bottom w:val="single" w:sz="4" w:space="0" w:color="000000"/>
              <w:right w:val="single" w:sz="4" w:space="0" w:color="000000"/>
            </w:tcBorders>
            <w:shd w:val="clear" w:color="002060" w:fill="002060"/>
            <w:vAlign w:val="center"/>
            <w:hideMark/>
          </w:tcPr>
          <w:p w14:paraId="7E4E6A60" w14:textId="77777777" w:rsidR="00DF3D68" w:rsidRPr="009069C5" w:rsidRDefault="00DF3D68" w:rsidP="00B54271">
            <w:pPr>
              <w:jc w:val="center"/>
              <w:rPr>
                <w:rFonts w:eastAsia="Times New Roman"/>
                <w:color w:val="FFFFFF"/>
                <w:sz w:val="18"/>
                <w:szCs w:val="18"/>
                <w:lang w:val="es-419" w:eastAsia="es-DO"/>
              </w:rPr>
            </w:pPr>
            <w:r w:rsidRPr="009069C5">
              <w:rPr>
                <w:rFonts w:eastAsia="Times New Roman"/>
                <w:color w:val="FFFFFF"/>
                <w:sz w:val="18"/>
                <w:szCs w:val="18"/>
                <w:lang w:val="es-419" w:eastAsia="es-DO"/>
              </w:rPr>
              <w:t>1</w:t>
            </w:r>
          </w:p>
        </w:tc>
        <w:tc>
          <w:tcPr>
            <w:tcW w:w="1405" w:type="dxa"/>
            <w:tcBorders>
              <w:top w:val="nil"/>
              <w:left w:val="nil"/>
              <w:bottom w:val="single" w:sz="4" w:space="0" w:color="000000"/>
              <w:right w:val="single" w:sz="4" w:space="0" w:color="000000"/>
            </w:tcBorders>
            <w:shd w:val="clear" w:color="002060" w:fill="002060"/>
            <w:vAlign w:val="center"/>
            <w:hideMark/>
          </w:tcPr>
          <w:p w14:paraId="2153EFB8" w14:textId="77777777" w:rsidR="00DF3D68" w:rsidRPr="009069C5" w:rsidRDefault="00DF3D68" w:rsidP="00B54271">
            <w:pPr>
              <w:jc w:val="center"/>
              <w:rPr>
                <w:rFonts w:eastAsia="Times New Roman"/>
                <w:color w:val="FFFFFF"/>
                <w:sz w:val="18"/>
                <w:szCs w:val="18"/>
                <w:lang w:val="es-419" w:eastAsia="es-DO"/>
              </w:rPr>
            </w:pPr>
            <w:r w:rsidRPr="009069C5">
              <w:rPr>
                <w:rFonts w:eastAsia="Times New Roman"/>
                <w:color w:val="FFFFFF"/>
                <w:sz w:val="18"/>
                <w:szCs w:val="18"/>
                <w:lang w:val="es-419" w:eastAsia="es-DO"/>
              </w:rPr>
              <w:t>2</w:t>
            </w:r>
          </w:p>
        </w:tc>
        <w:tc>
          <w:tcPr>
            <w:tcW w:w="1125" w:type="dxa"/>
            <w:tcBorders>
              <w:top w:val="nil"/>
              <w:left w:val="nil"/>
              <w:bottom w:val="single" w:sz="4" w:space="0" w:color="000000"/>
              <w:right w:val="single" w:sz="4" w:space="0" w:color="000000"/>
            </w:tcBorders>
            <w:shd w:val="clear" w:color="002060" w:fill="002060"/>
            <w:vAlign w:val="center"/>
            <w:hideMark/>
          </w:tcPr>
          <w:p w14:paraId="2C202FA6" w14:textId="77777777" w:rsidR="00DF3D68" w:rsidRPr="009069C5" w:rsidRDefault="00DF3D68" w:rsidP="00B54271">
            <w:pPr>
              <w:jc w:val="center"/>
              <w:rPr>
                <w:rFonts w:eastAsia="Times New Roman"/>
                <w:color w:val="FFFFFF"/>
                <w:sz w:val="18"/>
                <w:szCs w:val="18"/>
                <w:lang w:val="es-419" w:eastAsia="es-DO"/>
              </w:rPr>
            </w:pPr>
            <w:r w:rsidRPr="009069C5">
              <w:rPr>
                <w:rFonts w:eastAsia="Times New Roman"/>
                <w:color w:val="FFFFFF"/>
                <w:sz w:val="18"/>
                <w:szCs w:val="18"/>
                <w:lang w:val="es-419" w:eastAsia="es-DO"/>
              </w:rPr>
              <w:t>3</w:t>
            </w:r>
          </w:p>
        </w:tc>
        <w:tc>
          <w:tcPr>
            <w:tcW w:w="1427" w:type="dxa"/>
            <w:tcBorders>
              <w:top w:val="nil"/>
              <w:left w:val="nil"/>
              <w:bottom w:val="single" w:sz="4" w:space="0" w:color="000000"/>
              <w:right w:val="single" w:sz="4" w:space="0" w:color="000000"/>
            </w:tcBorders>
            <w:shd w:val="clear" w:color="002060" w:fill="002060"/>
            <w:vAlign w:val="center"/>
            <w:hideMark/>
          </w:tcPr>
          <w:p w14:paraId="69D0C9EB" w14:textId="77777777" w:rsidR="00DF3D68" w:rsidRPr="009069C5" w:rsidRDefault="00DF3D68" w:rsidP="00B54271">
            <w:pPr>
              <w:jc w:val="center"/>
              <w:rPr>
                <w:rFonts w:eastAsia="Times New Roman"/>
                <w:color w:val="FFFFFF"/>
                <w:sz w:val="18"/>
                <w:szCs w:val="18"/>
                <w:lang w:val="es-419" w:eastAsia="es-DO"/>
              </w:rPr>
            </w:pPr>
            <w:r w:rsidRPr="009069C5">
              <w:rPr>
                <w:rFonts w:eastAsia="Times New Roman"/>
                <w:color w:val="FFFFFF"/>
                <w:sz w:val="18"/>
                <w:szCs w:val="18"/>
                <w:lang w:val="es-419" w:eastAsia="es-DO"/>
              </w:rPr>
              <w:t>4</w:t>
            </w:r>
          </w:p>
        </w:tc>
        <w:tc>
          <w:tcPr>
            <w:tcW w:w="965" w:type="dxa"/>
            <w:tcBorders>
              <w:top w:val="nil"/>
              <w:left w:val="nil"/>
              <w:bottom w:val="single" w:sz="4" w:space="0" w:color="000000"/>
              <w:right w:val="single" w:sz="4" w:space="0" w:color="000000"/>
            </w:tcBorders>
            <w:shd w:val="clear" w:color="002060" w:fill="002060"/>
            <w:vAlign w:val="center"/>
            <w:hideMark/>
          </w:tcPr>
          <w:p w14:paraId="09DF3BAE" w14:textId="77777777" w:rsidR="00DF3D68" w:rsidRPr="009069C5" w:rsidRDefault="00DF3D68" w:rsidP="00B54271">
            <w:pPr>
              <w:jc w:val="center"/>
              <w:rPr>
                <w:rFonts w:eastAsia="Times New Roman"/>
                <w:color w:val="FFFFFF"/>
                <w:sz w:val="18"/>
                <w:szCs w:val="18"/>
                <w:lang w:val="es-419" w:eastAsia="es-DO"/>
              </w:rPr>
            </w:pPr>
            <w:r w:rsidRPr="009069C5">
              <w:rPr>
                <w:rFonts w:eastAsia="Times New Roman"/>
                <w:color w:val="FFFFFF"/>
                <w:sz w:val="18"/>
                <w:szCs w:val="18"/>
                <w:lang w:val="es-419" w:eastAsia="es-DO"/>
              </w:rPr>
              <w:t> </w:t>
            </w:r>
          </w:p>
        </w:tc>
        <w:tc>
          <w:tcPr>
            <w:tcW w:w="2012" w:type="dxa"/>
            <w:tcBorders>
              <w:top w:val="nil"/>
              <w:left w:val="nil"/>
              <w:bottom w:val="single" w:sz="4" w:space="0" w:color="000000"/>
              <w:right w:val="single" w:sz="4" w:space="0" w:color="000000"/>
            </w:tcBorders>
            <w:shd w:val="clear" w:color="002060" w:fill="002060"/>
            <w:vAlign w:val="center"/>
            <w:hideMark/>
          </w:tcPr>
          <w:p w14:paraId="540126A0" w14:textId="77777777" w:rsidR="00DF3D68" w:rsidRPr="009069C5" w:rsidRDefault="00DF3D68" w:rsidP="00B54271">
            <w:pPr>
              <w:jc w:val="center"/>
              <w:rPr>
                <w:rFonts w:eastAsia="Times New Roman"/>
                <w:color w:val="FFFFFF"/>
                <w:sz w:val="18"/>
                <w:szCs w:val="18"/>
                <w:lang w:val="es-419" w:eastAsia="es-DO"/>
              </w:rPr>
            </w:pPr>
            <w:r w:rsidRPr="009069C5">
              <w:rPr>
                <w:rFonts w:eastAsia="Times New Roman"/>
                <w:color w:val="FFFFFF"/>
                <w:sz w:val="18"/>
                <w:szCs w:val="18"/>
                <w:lang w:val="es-419" w:eastAsia="es-DO"/>
              </w:rPr>
              <w:t>5</w:t>
            </w:r>
          </w:p>
        </w:tc>
        <w:tc>
          <w:tcPr>
            <w:tcW w:w="1129" w:type="dxa"/>
            <w:tcBorders>
              <w:top w:val="nil"/>
              <w:left w:val="nil"/>
              <w:bottom w:val="single" w:sz="4" w:space="0" w:color="000000"/>
              <w:right w:val="single" w:sz="4" w:space="0" w:color="000000"/>
            </w:tcBorders>
            <w:shd w:val="clear" w:color="002060" w:fill="002060"/>
            <w:vAlign w:val="center"/>
            <w:hideMark/>
          </w:tcPr>
          <w:p w14:paraId="4B33AC9A" w14:textId="77777777" w:rsidR="00DF3D68" w:rsidRPr="009069C5" w:rsidRDefault="00DF3D68" w:rsidP="00B54271">
            <w:pPr>
              <w:jc w:val="center"/>
              <w:rPr>
                <w:rFonts w:eastAsia="Times New Roman"/>
                <w:color w:val="FFFFFF"/>
                <w:sz w:val="18"/>
                <w:szCs w:val="18"/>
                <w:lang w:val="es-419" w:eastAsia="es-DO"/>
              </w:rPr>
            </w:pPr>
            <w:r w:rsidRPr="009069C5">
              <w:rPr>
                <w:rFonts w:eastAsia="Times New Roman"/>
                <w:color w:val="FFFFFF"/>
                <w:sz w:val="18"/>
                <w:szCs w:val="18"/>
                <w:lang w:val="es-419" w:eastAsia="es-DO"/>
              </w:rPr>
              <w:t>6</w:t>
            </w:r>
          </w:p>
        </w:tc>
        <w:tc>
          <w:tcPr>
            <w:tcW w:w="1422" w:type="dxa"/>
            <w:tcBorders>
              <w:top w:val="nil"/>
              <w:left w:val="nil"/>
              <w:bottom w:val="single" w:sz="4" w:space="0" w:color="000000"/>
              <w:right w:val="single" w:sz="4" w:space="0" w:color="000000"/>
            </w:tcBorders>
            <w:shd w:val="clear" w:color="002060" w:fill="002060"/>
            <w:vAlign w:val="center"/>
            <w:hideMark/>
          </w:tcPr>
          <w:p w14:paraId="1871800A" w14:textId="77777777" w:rsidR="00DF3D68" w:rsidRPr="009069C5" w:rsidRDefault="00DF3D68" w:rsidP="00B54271">
            <w:pPr>
              <w:jc w:val="center"/>
              <w:rPr>
                <w:rFonts w:eastAsia="Times New Roman"/>
                <w:color w:val="FFFFFF"/>
                <w:sz w:val="18"/>
                <w:szCs w:val="18"/>
                <w:lang w:val="es-419" w:eastAsia="es-DO"/>
              </w:rPr>
            </w:pPr>
            <w:r w:rsidRPr="009069C5">
              <w:rPr>
                <w:rFonts w:eastAsia="Times New Roman"/>
                <w:color w:val="FFFFFF"/>
                <w:sz w:val="18"/>
                <w:szCs w:val="18"/>
                <w:lang w:val="es-419" w:eastAsia="es-DO"/>
              </w:rPr>
              <w:t>7</w:t>
            </w:r>
          </w:p>
        </w:tc>
        <w:tc>
          <w:tcPr>
            <w:tcW w:w="2835" w:type="dxa"/>
            <w:gridSpan w:val="2"/>
            <w:tcBorders>
              <w:top w:val="single" w:sz="4" w:space="0" w:color="000000"/>
              <w:left w:val="nil"/>
              <w:bottom w:val="single" w:sz="4" w:space="0" w:color="000000"/>
              <w:right w:val="single" w:sz="4" w:space="0" w:color="000000"/>
            </w:tcBorders>
            <w:shd w:val="clear" w:color="002060" w:fill="002060"/>
            <w:vAlign w:val="center"/>
            <w:hideMark/>
          </w:tcPr>
          <w:p w14:paraId="5549CF48" w14:textId="77777777" w:rsidR="00DF3D68" w:rsidRPr="009069C5" w:rsidRDefault="00DF3D68" w:rsidP="00B54271">
            <w:pPr>
              <w:jc w:val="center"/>
              <w:rPr>
                <w:rFonts w:eastAsia="Times New Roman"/>
                <w:color w:val="FFFFFF"/>
                <w:sz w:val="18"/>
                <w:szCs w:val="18"/>
                <w:lang w:val="es-419" w:eastAsia="es-DO"/>
              </w:rPr>
            </w:pPr>
            <w:r w:rsidRPr="009069C5">
              <w:rPr>
                <w:rFonts w:eastAsia="Times New Roman"/>
                <w:color w:val="FFFFFF"/>
                <w:sz w:val="18"/>
                <w:szCs w:val="18"/>
                <w:lang w:val="es-419" w:eastAsia="es-DO"/>
              </w:rPr>
              <w:t>8</w:t>
            </w:r>
          </w:p>
        </w:tc>
        <w:tc>
          <w:tcPr>
            <w:tcW w:w="2437" w:type="dxa"/>
            <w:gridSpan w:val="15"/>
            <w:tcBorders>
              <w:top w:val="single" w:sz="4" w:space="0" w:color="000000"/>
              <w:left w:val="nil"/>
              <w:bottom w:val="single" w:sz="4" w:space="0" w:color="000000"/>
              <w:right w:val="single" w:sz="4" w:space="0" w:color="000000"/>
            </w:tcBorders>
            <w:shd w:val="clear" w:color="002060" w:fill="002060"/>
            <w:vAlign w:val="center"/>
            <w:hideMark/>
          </w:tcPr>
          <w:p w14:paraId="0BA1DA39" w14:textId="77777777" w:rsidR="00DF3D68" w:rsidRPr="009069C5" w:rsidRDefault="00DF3D68" w:rsidP="00B54271">
            <w:pPr>
              <w:jc w:val="center"/>
              <w:rPr>
                <w:rFonts w:eastAsia="Times New Roman"/>
                <w:color w:val="FFFFFF"/>
                <w:sz w:val="18"/>
                <w:szCs w:val="18"/>
                <w:lang w:val="es-419" w:eastAsia="es-DO"/>
              </w:rPr>
            </w:pPr>
            <w:r w:rsidRPr="009069C5">
              <w:rPr>
                <w:rFonts w:eastAsia="Times New Roman"/>
                <w:color w:val="FFFFFF"/>
                <w:sz w:val="18"/>
                <w:szCs w:val="18"/>
                <w:lang w:val="es-419" w:eastAsia="es-DO"/>
              </w:rPr>
              <w:t>9</w:t>
            </w:r>
          </w:p>
        </w:tc>
        <w:tc>
          <w:tcPr>
            <w:tcW w:w="3091" w:type="dxa"/>
            <w:gridSpan w:val="3"/>
            <w:tcBorders>
              <w:top w:val="single" w:sz="4" w:space="0" w:color="000000"/>
              <w:left w:val="nil"/>
              <w:bottom w:val="single" w:sz="4" w:space="0" w:color="000000"/>
              <w:right w:val="single" w:sz="4" w:space="0" w:color="000000"/>
            </w:tcBorders>
            <w:shd w:val="clear" w:color="002060" w:fill="002060"/>
            <w:vAlign w:val="center"/>
            <w:hideMark/>
          </w:tcPr>
          <w:p w14:paraId="5B3D60BF" w14:textId="77777777" w:rsidR="00DF3D68" w:rsidRPr="009069C5" w:rsidRDefault="00DF3D68" w:rsidP="00B54271">
            <w:pPr>
              <w:jc w:val="center"/>
              <w:rPr>
                <w:rFonts w:eastAsia="Times New Roman"/>
                <w:color w:val="FFFFFF"/>
                <w:sz w:val="18"/>
                <w:szCs w:val="18"/>
                <w:lang w:val="es-419" w:eastAsia="es-DO"/>
              </w:rPr>
            </w:pPr>
            <w:r w:rsidRPr="009069C5">
              <w:rPr>
                <w:rFonts w:eastAsia="Times New Roman"/>
                <w:color w:val="FFFFFF"/>
                <w:sz w:val="18"/>
                <w:szCs w:val="18"/>
                <w:lang w:val="es-419" w:eastAsia="es-DO"/>
              </w:rPr>
              <w:t>10</w:t>
            </w:r>
          </w:p>
        </w:tc>
      </w:tr>
      <w:tr w:rsidR="00DF3D68" w:rsidRPr="009069C5" w14:paraId="37F52C29" w14:textId="77777777" w:rsidTr="00B54271">
        <w:trPr>
          <w:gridAfter w:val="2"/>
          <w:wAfter w:w="82" w:type="dxa"/>
          <w:trHeight w:val="375"/>
          <w:jc w:val="center"/>
        </w:trPr>
        <w:tc>
          <w:tcPr>
            <w:tcW w:w="169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364C1F4D"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Actividad</w:t>
            </w:r>
          </w:p>
        </w:tc>
        <w:tc>
          <w:tcPr>
            <w:tcW w:w="1405"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21599AC0"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Meta</w:t>
            </w:r>
          </w:p>
        </w:tc>
        <w:tc>
          <w:tcPr>
            <w:tcW w:w="1125"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0592800F"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Indicador</w:t>
            </w:r>
          </w:p>
        </w:tc>
        <w:tc>
          <w:tcPr>
            <w:tcW w:w="1427"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60477DCA"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Producto</w:t>
            </w:r>
          </w:p>
        </w:tc>
        <w:tc>
          <w:tcPr>
            <w:tcW w:w="965"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31B18D05"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Demanda Territorial</w:t>
            </w:r>
          </w:p>
        </w:tc>
        <w:tc>
          <w:tcPr>
            <w:tcW w:w="2012"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037BBC1B"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Sub-Actividad</w:t>
            </w:r>
          </w:p>
        </w:tc>
        <w:tc>
          <w:tcPr>
            <w:tcW w:w="1129"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3CEC0FA1"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Responsable</w:t>
            </w:r>
          </w:p>
        </w:tc>
        <w:tc>
          <w:tcPr>
            <w:tcW w:w="1422"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472079B1"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Medio de verificación</w:t>
            </w:r>
          </w:p>
        </w:tc>
        <w:tc>
          <w:tcPr>
            <w:tcW w:w="2835" w:type="dxa"/>
            <w:gridSpan w:val="2"/>
            <w:tcBorders>
              <w:top w:val="single" w:sz="4" w:space="0" w:color="000000"/>
              <w:left w:val="nil"/>
              <w:bottom w:val="single" w:sz="4" w:space="0" w:color="000000"/>
              <w:right w:val="single" w:sz="4" w:space="0" w:color="000000"/>
            </w:tcBorders>
            <w:shd w:val="clear" w:color="FFFFFF" w:fill="FFFFFF"/>
            <w:vAlign w:val="center"/>
            <w:hideMark/>
          </w:tcPr>
          <w:p w14:paraId="43E94BD9"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Riesgo / Mitigación</w:t>
            </w:r>
          </w:p>
        </w:tc>
        <w:tc>
          <w:tcPr>
            <w:tcW w:w="2437" w:type="dxa"/>
            <w:gridSpan w:val="15"/>
            <w:tcBorders>
              <w:top w:val="single" w:sz="4" w:space="0" w:color="000000"/>
              <w:left w:val="nil"/>
              <w:bottom w:val="single" w:sz="4" w:space="0" w:color="000000"/>
              <w:right w:val="single" w:sz="4" w:space="0" w:color="000000"/>
            </w:tcBorders>
            <w:shd w:val="clear" w:color="FFFFFF" w:fill="FFFFFF"/>
            <w:vAlign w:val="center"/>
            <w:hideMark/>
          </w:tcPr>
          <w:p w14:paraId="680FA7C9"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Cronograma</w:t>
            </w:r>
          </w:p>
        </w:tc>
        <w:tc>
          <w:tcPr>
            <w:tcW w:w="3091" w:type="dxa"/>
            <w:gridSpan w:val="3"/>
            <w:tcBorders>
              <w:top w:val="single" w:sz="4" w:space="0" w:color="000000"/>
              <w:left w:val="nil"/>
              <w:bottom w:val="single" w:sz="4" w:space="0" w:color="000000"/>
              <w:right w:val="single" w:sz="4" w:space="0" w:color="000000"/>
            </w:tcBorders>
            <w:shd w:val="clear" w:color="FFFFFF" w:fill="FFFFFF"/>
            <w:vAlign w:val="center"/>
            <w:hideMark/>
          </w:tcPr>
          <w:p w14:paraId="3BA4AFB3"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Recursos</w:t>
            </w:r>
          </w:p>
        </w:tc>
      </w:tr>
      <w:tr w:rsidR="00DF3D68" w:rsidRPr="009069C5" w14:paraId="2EA7CFD9" w14:textId="77777777" w:rsidTr="00B54271">
        <w:trPr>
          <w:gridAfter w:val="2"/>
          <w:wAfter w:w="82" w:type="dxa"/>
          <w:trHeight w:val="311"/>
          <w:jc w:val="center"/>
        </w:trPr>
        <w:tc>
          <w:tcPr>
            <w:tcW w:w="1696" w:type="dxa"/>
            <w:vMerge/>
            <w:tcBorders>
              <w:top w:val="nil"/>
              <w:left w:val="single" w:sz="4" w:space="0" w:color="000000"/>
              <w:bottom w:val="single" w:sz="4" w:space="0" w:color="000000"/>
              <w:right w:val="single" w:sz="4" w:space="0" w:color="000000"/>
            </w:tcBorders>
            <w:vAlign w:val="center"/>
            <w:hideMark/>
          </w:tcPr>
          <w:p w14:paraId="53ABFB55" w14:textId="77777777" w:rsidR="00DF3D68" w:rsidRPr="009069C5" w:rsidRDefault="00DF3D68" w:rsidP="00B54271">
            <w:pPr>
              <w:rPr>
                <w:rFonts w:eastAsia="Times New Roman"/>
                <w:b/>
                <w:bCs/>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07D5CEF0" w14:textId="77777777" w:rsidR="00DF3D68" w:rsidRPr="009069C5" w:rsidRDefault="00DF3D68" w:rsidP="00B54271">
            <w:pPr>
              <w:rPr>
                <w:rFonts w:eastAsia="Times New Roman"/>
                <w:b/>
                <w:bCs/>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3070859C" w14:textId="77777777" w:rsidR="00DF3D68" w:rsidRPr="009069C5" w:rsidRDefault="00DF3D68" w:rsidP="00B54271">
            <w:pPr>
              <w:rPr>
                <w:rFonts w:eastAsia="Times New Roman"/>
                <w:b/>
                <w:bCs/>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67C282E4" w14:textId="77777777" w:rsidR="00DF3D68" w:rsidRPr="009069C5" w:rsidRDefault="00DF3D68" w:rsidP="00B54271">
            <w:pPr>
              <w:rPr>
                <w:rFonts w:eastAsia="Times New Roman"/>
                <w:b/>
                <w:bCs/>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2C246123" w14:textId="77777777" w:rsidR="00DF3D68" w:rsidRPr="009069C5" w:rsidRDefault="00DF3D68" w:rsidP="00B54271">
            <w:pPr>
              <w:rPr>
                <w:rFonts w:eastAsia="Times New Roman"/>
                <w:b/>
                <w:bCs/>
                <w:color w:val="000000"/>
                <w:sz w:val="18"/>
                <w:szCs w:val="18"/>
                <w:lang w:val="es-419" w:eastAsia="es-DO"/>
              </w:rPr>
            </w:pPr>
          </w:p>
        </w:tc>
        <w:tc>
          <w:tcPr>
            <w:tcW w:w="2012" w:type="dxa"/>
            <w:vMerge/>
            <w:tcBorders>
              <w:top w:val="nil"/>
              <w:left w:val="single" w:sz="4" w:space="0" w:color="000000"/>
              <w:bottom w:val="single" w:sz="4" w:space="0" w:color="000000"/>
              <w:right w:val="single" w:sz="4" w:space="0" w:color="000000"/>
            </w:tcBorders>
            <w:vAlign w:val="center"/>
            <w:hideMark/>
          </w:tcPr>
          <w:p w14:paraId="0AAF3C4E" w14:textId="77777777" w:rsidR="00DF3D68" w:rsidRPr="009069C5" w:rsidRDefault="00DF3D68" w:rsidP="00B54271">
            <w:pPr>
              <w:rPr>
                <w:rFonts w:eastAsia="Times New Roman"/>
                <w:b/>
                <w:bCs/>
                <w:color w:val="000000"/>
                <w:sz w:val="18"/>
                <w:szCs w:val="18"/>
                <w:lang w:val="es-419" w:eastAsia="es-DO"/>
              </w:rPr>
            </w:pPr>
          </w:p>
        </w:tc>
        <w:tc>
          <w:tcPr>
            <w:tcW w:w="1129" w:type="dxa"/>
            <w:vMerge/>
            <w:tcBorders>
              <w:top w:val="nil"/>
              <w:left w:val="single" w:sz="4" w:space="0" w:color="000000"/>
              <w:bottom w:val="single" w:sz="4" w:space="0" w:color="000000"/>
              <w:right w:val="single" w:sz="4" w:space="0" w:color="000000"/>
            </w:tcBorders>
            <w:vAlign w:val="center"/>
            <w:hideMark/>
          </w:tcPr>
          <w:p w14:paraId="7FA945D6" w14:textId="77777777" w:rsidR="00DF3D68" w:rsidRPr="009069C5" w:rsidRDefault="00DF3D68" w:rsidP="00B54271">
            <w:pPr>
              <w:rPr>
                <w:rFonts w:eastAsia="Times New Roman"/>
                <w:b/>
                <w:bCs/>
                <w:color w:val="000000"/>
                <w:sz w:val="18"/>
                <w:szCs w:val="18"/>
                <w:lang w:val="es-419" w:eastAsia="es-DO"/>
              </w:rPr>
            </w:pPr>
          </w:p>
        </w:tc>
        <w:tc>
          <w:tcPr>
            <w:tcW w:w="1422" w:type="dxa"/>
            <w:vMerge/>
            <w:tcBorders>
              <w:top w:val="nil"/>
              <w:left w:val="single" w:sz="4" w:space="0" w:color="000000"/>
              <w:bottom w:val="single" w:sz="4" w:space="0" w:color="000000"/>
              <w:right w:val="single" w:sz="4" w:space="0" w:color="000000"/>
            </w:tcBorders>
            <w:vAlign w:val="center"/>
            <w:hideMark/>
          </w:tcPr>
          <w:p w14:paraId="1BE92A37" w14:textId="77777777" w:rsidR="00DF3D68" w:rsidRPr="009069C5" w:rsidRDefault="00DF3D68" w:rsidP="00B54271">
            <w:pPr>
              <w:rPr>
                <w:rFonts w:eastAsia="Times New Roman"/>
                <w:b/>
                <w:bCs/>
                <w:color w:val="000000"/>
                <w:sz w:val="18"/>
                <w:szCs w:val="18"/>
                <w:lang w:val="es-419" w:eastAsia="es-DO"/>
              </w:rPr>
            </w:pPr>
          </w:p>
        </w:tc>
        <w:tc>
          <w:tcPr>
            <w:tcW w:w="1418" w:type="dxa"/>
            <w:tcBorders>
              <w:top w:val="nil"/>
              <w:left w:val="nil"/>
              <w:bottom w:val="single" w:sz="4" w:space="0" w:color="000000"/>
              <w:right w:val="single" w:sz="4" w:space="0" w:color="000000"/>
            </w:tcBorders>
            <w:shd w:val="clear" w:color="FFFFFF" w:fill="FFFFFF"/>
            <w:vAlign w:val="center"/>
            <w:hideMark/>
          </w:tcPr>
          <w:p w14:paraId="5B05430A"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Riesgo</w:t>
            </w:r>
          </w:p>
        </w:tc>
        <w:tc>
          <w:tcPr>
            <w:tcW w:w="1417" w:type="dxa"/>
            <w:tcBorders>
              <w:top w:val="nil"/>
              <w:left w:val="nil"/>
              <w:bottom w:val="single" w:sz="4" w:space="0" w:color="000000"/>
              <w:right w:val="single" w:sz="4" w:space="0" w:color="000000"/>
            </w:tcBorders>
            <w:shd w:val="clear" w:color="FFFFFF" w:fill="FFFFFF"/>
            <w:vAlign w:val="center"/>
            <w:hideMark/>
          </w:tcPr>
          <w:p w14:paraId="73E9C646"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Acción prevención / mitigación</w:t>
            </w:r>
          </w:p>
        </w:tc>
        <w:tc>
          <w:tcPr>
            <w:tcW w:w="608" w:type="dxa"/>
            <w:gridSpan w:val="3"/>
            <w:tcBorders>
              <w:top w:val="nil"/>
              <w:left w:val="nil"/>
              <w:bottom w:val="single" w:sz="4" w:space="0" w:color="000000"/>
              <w:right w:val="single" w:sz="4" w:space="0" w:color="000000"/>
            </w:tcBorders>
            <w:shd w:val="clear" w:color="FFFFFF" w:fill="FFFFFF"/>
            <w:vAlign w:val="center"/>
            <w:hideMark/>
          </w:tcPr>
          <w:p w14:paraId="6A685DFE"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T-I</w:t>
            </w:r>
          </w:p>
        </w:tc>
        <w:tc>
          <w:tcPr>
            <w:tcW w:w="609" w:type="dxa"/>
            <w:gridSpan w:val="5"/>
            <w:tcBorders>
              <w:top w:val="nil"/>
              <w:left w:val="nil"/>
              <w:bottom w:val="single" w:sz="4" w:space="0" w:color="000000"/>
              <w:right w:val="single" w:sz="4" w:space="0" w:color="000000"/>
            </w:tcBorders>
            <w:shd w:val="clear" w:color="FFFFFF" w:fill="FFFFFF"/>
            <w:vAlign w:val="center"/>
            <w:hideMark/>
          </w:tcPr>
          <w:p w14:paraId="40EACF23"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T-II</w:t>
            </w:r>
          </w:p>
        </w:tc>
        <w:tc>
          <w:tcPr>
            <w:tcW w:w="608" w:type="dxa"/>
            <w:gridSpan w:val="4"/>
            <w:tcBorders>
              <w:top w:val="nil"/>
              <w:left w:val="nil"/>
              <w:bottom w:val="single" w:sz="4" w:space="0" w:color="000000"/>
              <w:right w:val="single" w:sz="4" w:space="0" w:color="000000"/>
            </w:tcBorders>
            <w:shd w:val="clear" w:color="FFFFFF" w:fill="FFFFFF"/>
            <w:vAlign w:val="center"/>
            <w:hideMark/>
          </w:tcPr>
          <w:p w14:paraId="0B1940D8"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T-III</w:t>
            </w:r>
          </w:p>
        </w:tc>
        <w:tc>
          <w:tcPr>
            <w:tcW w:w="612" w:type="dxa"/>
            <w:gridSpan w:val="3"/>
            <w:tcBorders>
              <w:top w:val="nil"/>
              <w:left w:val="nil"/>
              <w:bottom w:val="single" w:sz="4" w:space="0" w:color="000000"/>
              <w:right w:val="single" w:sz="4" w:space="0" w:color="000000"/>
            </w:tcBorders>
            <w:shd w:val="clear" w:color="FFFFFF" w:fill="FFFFFF"/>
            <w:vAlign w:val="center"/>
            <w:hideMark/>
          </w:tcPr>
          <w:p w14:paraId="62D94AC0"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T-IV</w:t>
            </w:r>
          </w:p>
        </w:tc>
        <w:tc>
          <w:tcPr>
            <w:tcW w:w="1106" w:type="dxa"/>
            <w:tcBorders>
              <w:top w:val="nil"/>
              <w:left w:val="nil"/>
              <w:bottom w:val="single" w:sz="4" w:space="0" w:color="000000"/>
              <w:right w:val="single" w:sz="4" w:space="0" w:color="000000"/>
            </w:tcBorders>
            <w:shd w:val="clear" w:color="FFFFFF" w:fill="FFFFFF"/>
            <w:vAlign w:val="center"/>
            <w:hideMark/>
          </w:tcPr>
          <w:p w14:paraId="45158F00"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Equipos y Materiales</w:t>
            </w:r>
          </w:p>
        </w:tc>
        <w:tc>
          <w:tcPr>
            <w:tcW w:w="993" w:type="dxa"/>
            <w:tcBorders>
              <w:top w:val="nil"/>
              <w:left w:val="nil"/>
              <w:bottom w:val="single" w:sz="4" w:space="0" w:color="000000"/>
              <w:right w:val="single" w:sz="4" w:space="0" w:color="000000"/>
            </w:tcBorders>
            <w:shd w:val="clear" w:color="FFFFFF" w:fill="FFFFFF"/>
            <w:vAlign w:val="center"/>
            <w:hideMark/>
          </w:tcPr>
          <w:p w14:paraId="671BD860"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Financiero</w:t>
            </w:r>
          </w:p>
        </w:tc>
        <w:tc>
          <w:tcPr>
            <w:tcW w:w="992" w:type="dxa"/>
            <w:tcBorders>
              <w:top w:val="nil"/>
              <w:left w:val="nil"/>
              <w:bottom w:val="single" w:sz="4" w:space="0" w:color="000000"/>
              <w:right w:val="single" w:sz="4" w:space="0" w:color="000000"/>
            </w:tcBorders>
            <w:shd w:val="clear" w:color="FFFFFF" w:fill="FFFFFF"/>
            <w:vAlign w:val="center"/>
            <w:hideMark/>
          </w:tcPr>
          <w:p w14:paraId="3248D1DD" w14:textId="77777777" w:rsidR="00DF3D68" w:rsidRPr="009069C5" w:rsidRDefault="00DF3D68" w:rsidP="00B54271">
            <w:pPr>
              <w:jc w:val="center"/>
              <w:rPr>
                <w:rFonts w:eastAsia="Times New Roman"/>
                <w:b/>
                <w:bCs/>
                <w:color w:val="000000"/>
                <w:sz w:val="18"/>
                <w:szCs w:val="18"/>
                <w:lang w:val="es-419" w:eastAsia="es-DO"/>
              </w:rPr>
            </w:pPr>
            <w:r w:rsidRPr="009069C5">
              <w:rPr>
                <w:rFonts w:eastAsia="Times New Roman"/>
                <w:b/>
                <w:bCs/>
                <w:color w:val="000000"/>
                <w:sz w:val="18"/>
                <w:szCs w:val="18"/>
                <w:lang w:val="es-419" w:eastAsia="es-DO"/>
              </w:rPr>
              <w:t>Humano</w:t>
            </w:r>
          </w:p>
        </w:tc>
      </w:tr>
      <w:tr w:rsidR="00DF3D68" w:rsidRPr="009069C5" w14:paraId="33E0172A" w14:textId="77777777" w:rsidTr="00B54271">
        <w:trPr>
          <w:gridAfter w:val="2"/>
          <w:wAfter w:w="82" w:type="dxa"/>
          <w:trHeight w:val="518"/>
          <w:jc w:val="center"/>
        </w:trPr>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DD7306"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14.1 Ejecución de Descenso Comunal</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929A0D"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Evaluar comunidades potenciales a tecnificar</w:t>
            </w:r>
          </w:p>
        </w:tc>
        <w:tc>
          <w:tcPr>
            <w:tcW w:w="11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2CBBB8"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100% de las comunidades a evaluar</w:t>
            </w:r>
          </w:p>
        </w:tc>
        <w:tc>
          <w:tcPr>
            <w:tcW w:w="14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2A30E7"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Obtenidas las informaciones necesarias se logró determinar </w:t>
            </w:r>
            <w:r w:rsidRPr="009069C5">
              <w:rPr>
                <w:rFonts w:eastAsia="Times New Roman"/>
                <w:color w:val="000000"/>
                <w:sz w:val="18"/>
                <w:szCs w:val="18"/>
                <w:lang w:val="es-419" w:eastAsia="es-DO"/>
              </w:rPr>
              <w:lastRenderedPageBreak/>
              <w:t>la factibilidad social de las comunidades</w:t>
            </w:r>
          </w:p>
        </w:tc>
        <w:tc>
          <w:tcPr>
            <w:tcW w:w="965"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53A2C417"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lastRenderedPageBreak/>
              <w:t> </w:t>
            </w:r>
          </w:p>
        </w:tc>
        <w:tc>
          <w:tcPr>
            <w:tcW w:w="2012" w:type="dxa"/>
            <w:tcBorders>
              <w:top w:val="nil"/>
              <w:left w:val="nil"/>
              <w:bottom w:val="single" w:sz="4" w:space="0" w:color="000000"/>
              <w:right w:val="single" w:sz="4" w:space="0" w:color="000000"/>
            </w:tcBorders>
            <w:shd w:val="clear" w:color="auto" w:fill="auto"/>
            <w:vAlign w:val="center"/>
            <w:hideMark/>
          </w:tcPr>
          <w:p w14:paraId="26498CB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14.1.1 Realizar las investigaciones de las comunidades previo al Descenso</w:t>
            </w:r>
          </w:p>
        </w:tc>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A7DA3C"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 </w:t>
            </w:r>
            <w:r w:rsidRPr="009069C5">
              <w:rPr>
                <w:rFonts w:eastAsia="Times New Roman"/>
                <w:color w:val="000000"/>
                <w:sz w:val="18"/>
                <w:szCs w:val="18"/>
                <w:lang w:val="es-419" w:eastAsia="es-DO"/>
              </w:rPr>
              <w:br/>
              <w:t xml:space="preserve">Div. Extensión y </w:t>
            </w:r>
            <w:r w:rsidRPr="009069C5">
              <w:rPr>
                <w:rFonts w:eastAsia="Times New Roman"/>
                <w:color w:val="000000"/>
                <w:sz w:val="18"/>
                <w:szCs w:val="18"/>
                <w:lang w:val="es-419" w:eastAsia="es-DO"/>
              </w:rPr>
              <w:lastRenderedPageBreak/>
              <w:t>Capacitación (R)</w:t>
            </w:r>
          </w:p>
        </w:tc>
        <w:tc>
          <w:tcPr>
            <w:tcW w:w="1422" w:type="dxa"/>
            <w:tcBorders>
              <w:top w:val="nil"/>
              <w:left w:val="nil"/>
              <w:bottom w:val="single" w:sz="4" w:space="0" w:color="000000"/>
              <w:right w:val="single" w:sz="4" w:space="0" w:color="000000"/>
            </w:tcBorders>
            <w:shd w:val="clear" w:color="auto" w:fill="auto"/>
            <w:vAlign w:val="center"/>
            <w:hideMark/>
          </w:tcPr>
          <w:p w14:paraId="386C31E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lastRenderedPageBreak/>
              <w:t>Encuestas completadas</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C21E7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Poca disponibilidad de información para </w:t>
            </w:r>
            <w:r w:rsidRPr="009069C5">
              <w:rPr>
                <w:rFonts w:eastAsia="Times New Roman"/>
                <w:color w:val="000000"/>
                <w:sz w:val="18"/>
                <w:szCs w:val="18"/>
                <w:lang w:val="es-419" w:eastAsia="es-DO"/>
              </w:rPr>
              <w:lastRenderedPageBreak/>
              <w:t>realizar la investigación</w:t>
            </w: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16942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lastRenderedPageBreak/>
              <w:t xml:space="preserve">Seguimiento coordinado con la dirección ejecutiva </w:t>
            </w:r>
          </w:p>
        </w:tc>
        <w:tc>
          <w:tcPr>
            <w:tcW w:w="202" w:type="dxa"/>
            <w:tcBorders>
              <w:top w:val="nil"/>
              <w:left w:val="nil"/>
              <w:bottom w:val="single" w:sz="4" w:space="0" w:color="000000"/>
              <w:right w:val="single" w:sz="4" w:space="0" w:color="000000"/>
            </w:tcBorders>
            <w:shd w:val="clear" w:color="8EAADB" w:fill="8EAADB"/>
            <w:vAlign w:val="center"/>
            <w:hideMark/>
          </w:tcPr>
          <w:p w14:paraId="583E00A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5DAC86EC"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3EC0EDAB"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hideMark/>
          </w:tcPr>
          <w:p w14:paraId="0A6A7C1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3228007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7" w:type="dxa"/>
            <w:gridSpan w:val="2"/>
            <w:tcBorders>
              <w:top w:val="nil"/>
              <w:left w:val="nil"/>
              <w:bottom w:val="single" w:sz="4" w:space="0" w:color="000000"/>
              <w:right w:val="single" w:sz="4" w:space="0" w:color="000000"/>
            </w:tcBorders>
            <w:shd w:val="clear" w:color="8EAADB" w:fill="8EAADB"/>
            <w:vAlign w:val="center"/>
          </w:tcPr>
          <w:p w14:paraId="43A7655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gridSpan w:val="2"/>
            <w:tcBorders>
              <w:top w:val="nil"/>
              <w:left w:val="nil"/>
              <w:bottom w:val="single" w:sz="4" w:space="0" w:color="000000"/>
              <w:right w:val="single" w:sz="4" w:space="0" w:color="000000"/>
            </w:tcBorders>
            <w:shd w:val="clear" w:color="8EAADB" w:fill="8EAADB"/>
            <w:vAlign w:val="center"/>
          </w:tcPr>
          <w:p w14:paraId="07E8BC91"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0696ABFE"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5D50F448"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05B8532A"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0B5B200B"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41E8F8CC" w14:textId="77777777" w:rsidR="00DF3D68" w:rsidRPr="009069C5" w:rsidRDefault="00DF3D68" w:rsidP="00B54271">
            <w:pPr>
              <w:rPr>
                <w:rFonts w:eastAsia="Times New Roman"/>
                <w:color w:val="000000"/>
                <w:sz w:val="18"/>
                <w:szCs w:val="18"/>
                <w:lang w:val="es-419" w:eastAsia="es-DO"/>
              </w:rPr>
            </w:pPr>
          </w:p>
        </w:tc>
        <w:tc>
          <w:tcPr>
            <w:tcW w:w="110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219D89CC"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Material gastable</w:t>
            </w:r>
          </w:p>
        </w:tc>
        <w:tc>
          <w:tcPr>
            <w:tcW w:w="993"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33BC08DD"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RD$ 0.00</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ACD123"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1 técnico</w:t>
            </w:r>
          </w:p>
        </w:tc>
      </w:tr>
      <w:tr w:rsidR="00DF3D68" w:rsidRPr="009069C5" w14:paraId="424BE0E0" w14:textId="77777777" w:rsidTr="00B54271">
        <w:trPr>
          <w:gridAfter w:val="2"/>
          <w:wAfter w:w="82" w:type="dxa"/>
          <w:trHeight w:val="531"/>
          <w:jc w:val="center"/>
        </w:trPr>
        <w:tc>
          <w:tcPr>
            <w:tcW w:w="1696" w:type="dxa"/>
            <w:vMerge/>
            <w:tcBorders>
              <w:top w:val="nil"/>
              <w:left w:val="single" w:sz="4" w:space="0" w:color="000000"/>
              <w:bottom w:val="single" w:sz="4" w:space="0" w:color="000000"/>
              <w:right w:val="single" w:sz="4" w:space="0" w:color="000000"/>
            </w:tcBorders>
            <w:vAlign w:val="center"/>
            <w:hideMark/>
          </w:tcPr>
          <w:p w14:paraId="36E56BDE"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1A67F3AD"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20FBE707"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7ADAAD57"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3238CC7B"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auto" w:fill="auto"/>
            <w:vAlign w:val="center"/>
            <w:hideMark/>
          </w:tcPr>
          <w:p w14:paraId="4809577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14.1.2 Elaborar la lista de elementos relevantes producto de las investigaciones </w:t>
            </w:r>
          </w:p>
        </w:tc>
        <w:tc>
          <w:tcPr>
            <w:tcW w:w="1129" w:type="dxa"/>
            <w:vMerge/>
            <w:tcBorders>
              <w:top w:val="nil"/>
              <w:left w:val="single" w:sz="4" w:space="0" w:color="000000"/>
              <w:bottom w:val="single" w:sz="4" w:space="0" w:color="000000"/>
              <w:right w:val="single" w:sz="4" w:space="0" w:color="000000"/>
            </w:tcBorders>
            <w:vAlign w:val="center"/>
            <w:hideMark/>
          </w:tcPr>
          <w:p w14:paraId="296E10DB"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auto" w:fill="auto"/>
            <w:vAlign w:val="center"/>
            <w:hideMark/>
          </w:tcPr>
          <w:p w14:paraId="7E896F1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Reporte de investigación</w:t>
            </w:r>
          </w:p>
        </w:tc>
        <w:tc>
          <w:tcPr>
            <w:tcW w:w="1418" w:type="dxa"/>
            <w:vMerge/>
            <w:tcBorders>
              <w:top w:val="nil"/>
              <w:left w:val="single" w:sz="4" w:space="0" w:color="000000"/>
              <w:bottom w:val="single" w:sz="4" w:space="0" w:color="000000"/>
              <w:right w:val="single" w:sz="4" w:space="0" w:color="000000"/>
            </w:tcBorders>
            <w:vAlign w:val="center"/>
            <w:hideMark/>
          </w:tcPr>
          <w:p w14:paraId="79785EEF"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000000"/>
            </w:tcBorders>
            <w:vAlign w:val="center"/>
            <w:hideMark/>
          </w:tcPr>
          <w:p w14:paraId="19DEE80B" w14:textId="77777777" w:rsidR="00DF3D68" w:rsidRPr="009069C5" w:rsidRDefault="00DF3D68" w:rsidP="00B54271">
            <w:pPr>
              <w:rPr>
                <w:rFonts w:eastAsia="Times New Roman"/>
                <w:color w:val="000000"/>
                <w:sz w:val="18"/>
                <w:szCs w:val="18"/>
                <w:lang w:val="es-419" w:eastAsia="es-DO"/>
              </w:rPr>
            </w:pPr>
          </w:p>
        </w:tc>
        <w:tc>
          <w:tcPr>
            <w:tcW w:w="202" w:type="dxa"/>
            <w:tcBorders>
              <w:top w:val="nil"/>
              <w:left w:val="nil"/>
              <w:bottom w:val="single" w:sz="4" w:space="0" w:color="000000"/>
              <w:right w:val="single" w:sz="4" w:space="0" w:color="000000"/>
            </w:tcBorders>
            <w:shd w:val="clear" w:color="8EAADB" w:fill="8EAADB"/>
            <w:vAlign w:val="center"/>
            <w:hideMark/>
          </w:tcPr>
          <w:p w14:paraId="1778B32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0C7DD21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51F2481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56C3DAD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32AE5C91"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6621FBF1"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40CB4184"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509D2D2F"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38DB41CF"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4E7884F4"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00916DEB"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66328BB6"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3C26BFED"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359DC13D"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000B0859" w14:textId="77777777" w:rsidR="00DF3D68" w:rsidRPr="009069C5" w:rsidRDefault="00DF3D68" w:rsidP="00B54271">
            <w:pPr>
              <w:rPr>
                <w:rFonts w:eastAsia="Times New Roman"/>
                <w:color w:val="000000"/>
                <w:sz w:val="18"/>
                <w:szCs w:val="18"/>
                <w:lang w:val="es-419" w:eastAsia="es-DO"/>
              </w:rPr>
            </w:pPr>
          </w:p>
        </w:tc>
      </w:tr>
      <w:tr w:rsidR="00DF3D68" w:rsidRPr="009069C5" w14:paraId="27E76ADB" w14:textId="77777777" w:rsidTr="00B54271">
        <w:trPr>
          <w:gridAfter w:val="2"/>
          <w:wAfter w:w="82" w:type="dxa"/>
          <w:trHeight w:val="415"/>
          <w:jc w:val="center"/>
        </w:trPr>
        <w:tc>
          <w:tcPr>
            <w:tcW w:w="1696" w:type="dxa"/>
            <w:vMerge/>
            <w:tcBorders>
              <w:top w:val="nil"/>
              <w:left w:val="single" w:sz="4" w:space="0" w:color="000000"/>
              <w:bottom w:val="single" w:sz="4" w:space="0" w:color="000000"/>
              <w:right w:val="single" w:sz="4" w:space="0" w:color="000000"/>
            </w:tcBorders>
            <w:vAlign w:val="center"/>
            <w:hideMark/>
          </w:tcPr>
          <w:p w14:paraId="73FEC119"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0F42CDC0"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10DC075C"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64130845"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49313394"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auto" w:fill="auto"/>
            <w:vAlign w:val="center"/>
            <w:hideMark/>
          </w:tcPr>
          <w:p w14:paraId="7F949FE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14.1.3 Validar el reporte de la investigación realizada</w:t>
            </w:r>
          </w:p>
        </w:tc>
        <w:tc>
          <w:tcPr>
            <w:tcW w:w="1129" w:type="dxa"/>
            <w:vMerge/>
            <w:tcBorders>
              <w:top w:val="nil"/>
              <w:left w:val="single" w:sz="4" w:space="0" w:color="000000"/>
              <w:bottom w:val="single" w:sz="4" w:space="0" w:color="000000"/>
              <w:right w:val="single" w:sz="4" w:space="0" w:color="000000"/>
            </w:tcBorders>
            <w:vAlign w:val="center"/>
            <w:hideMark/>
          </w:tcPr>
          <w:p w14:paraId="03C7A41C"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auto" w:fill="auto"/>
            <w:vAlign w:val="center"/>
            <w:hideMark/>
          </w:tcPr>
          <w:p w14:paraId="1CEF806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Reporte validado</w:t>
            </w:r>
          </w:p>
        </w:tc>
        <w:tc>
          <w:tcPr>
            <w:tcW w:w="1418" w:type="dxa"/>
            <w:vMerge/>
            <w:tcBorders>
              <w:top w:val="nil"/>
              <w:left w:val="single" w:sz="4" w:space="0" w:color="000000"/>
              <w:bottom w:val="single" w:sz="4" w:space="0" w:color="000000"/>
              <w:right w:val="single" w:sz="4" w:space="0" w:color="000000"/>
            </w:tcBorders>
            <w:vAlign w:val="center"/>
            <w:hideMark/>
          </w:tcPr>
          <w:p w14:paraId="2B1D5B57"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000000"/>
            </w:tcBorders>
            <w:vAlign w:val="center"/>
            <w:hideMark/>
          </w:tcPr>
          <w:p w14:paraId="2045D85F" w14:textId="77777777" w:rsidR="00DF3D68" w:rsidRPr="009069C5" w:rsidRDefault="00DF3D68" w:rsidP="00B54271">
            <w:pPr>
              <w:rPr>
                <w:rFonts w:eastAsia="Times New Roman"/>
                <w:color w:val="000000"/>
                <w:sz w:val="18"/>
                <w:szCs w:val="18"/>
                <w:lang w:val="es-419" w:eastAsia="es-DO"/>
              </w:rPr>
            </w:pPr>
          </w:p>
        </w:tc>
        <w:tc>
          <w:tcPr>
            <w:tcW w:w="202" w:type="dxa"/>
            <w:tcBorders>
              <w:top w:val="nil"/>
              <w:left w:val="nil"/>
              <w:bottom w:val="single" w:sz="4" w:space="0" w:color="000000"/>
              <w:right w:val="single" w:sz="4" w:space="0" w:color="000000"/>
            </w:tcBorders>
            <w:shd w:val="clear" w:color="8EAADB" w:fill="8EAADB"/>
            <w:vAlign w:val="center"/>
            <w:hideMark/>
          </w:tcPr>
          <w:p w14:paraId="328A7E1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0614206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4D2D014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5296575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6CA22D1A"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24A91FA1"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072F2D99"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37F4EC59"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4A1BDACA"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29A543A9"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442180C9"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5456896B"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16E2A504"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0FE14773"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507EB4B5" w14:textId="77777777" w:rsidR="00DF3D68" w:rsidRPr="009069C5" w:rsidRDefault="00DF3D68" w:rsidP="00B54271">
            <w:pPr>
              <w:rPr>
                <w:rFonts w:eastAsia="Times New Roman"/>
                <w:color w:val="000000"/>
                <w:sz w:val="18"/>
                <w:szCs w:val="18"/>
                <w:lang w:val="es-419" w:eastAsia="es-DO"/>
              </w:rPr>
            </w:pPr>
          </w:p>
        </w:tc>
      </w:tr>
      <w:tr w:rsidR="00DF3D68" w:rsidRPr="001B344B" w14:paraId="7BA5FE6A" w14:textId="77777777" w:rsidTr="00B54271">
        <w:trPr>
          <w:gridAfter w:val="2"/>
          <w:wAfter w:w="82" w:type="dxa"/>
          <w:trHeight w:val="480"/>
          <w:jc w:val="center"/>
        </w:trPr>
        <w:tc>
          <w:tcPr>
            <w:tcW w:w="1696" w:type="dxa"/>
            <w:vMerge/>
            <w:tcBorders>
              <w:top w:val="nil"/>
              <w:left w:val="single" w:sz="4" w:space="0" w:color="000000"/>
              <w:bottom w:val="single" w:sz="4" w:space="0" w:color="000000"/>
              <w:right w:val="single" w:sz="4" w:space="0" w:color="000000"/>
            </w:tcBorders>
            <w:vAlign w:val="center"/>
            <w:hideMark/>
          </w:tcPr>
          <w:p w14:paraId="73FB2AFF"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05AD77DE"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6ADC439B"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1F1A87D9"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57DA5118"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auto" w:fill="auto"/>
            <w:vAlign w:val="center"/>
            <w:hideMark/>
          </w:tcPr>
          <w:p w14:paraId="6D65E79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14.1.4 Coordinar Descensos Comunales con actores externos</w:t>
            </w:r>
          </w:p>
        </w:tc>
        <w:tc>
          <w:tcPr>
            <w:tcW w:w="1129" w:type="dxa"/>
            <w:vMerge/>
            <w:tcBorders>
              <w:top w:val="nil"/>
              <w:left w:val="single" w:sz="4" w:space="0" w:color="000000"/>
              <w:bottom w:val="single" w:sz="4" w:space="0" w:color="000000"/>
              <w:right w:val="single" w:sz="4" w:space="0" w:color="000000"/>
            </w:tcBorders>
            <w:vAlign w:val="center"/>
            <w:hideMark/>
          </w:tcPr>
          <w:p w14:paraId="7971D4C8"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auto" w:fill="auto"/>
            <w:vAlign w:val="center"/>
            <w:hideMark/>
          </w:tcPr>
          <w:p w14:paraId="1EFCE98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Itinerario de trabajo</w:t>
            </w:r>
          </w:p>
        </w:tc>
        <w:tc>
          <w:tcPr>
            <w:tcW w:w="1418" w:type="dxa"/>
            <w:tcBorders>
              <w:top w:val="nil"/>
              <w:left w:val="nil"/>
              <w:bottom w:val="single" w:sz="4" w:space="0" w:color="000000"/>
              <w:right w:val="single" w:sz="4" w:space="0" w:color="000000"/>
            </w:tcBorders>
            <w:shd w:val="clear" w:color="auto" w:fill="auto"/>
            <w:vAlign w:val="center"/>
            <w:hideMark/>
          </w:tcPr>
          <w:p w14:paraId="6797B70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Dificultad de comunicarse con los actores externos</w:t>
            </w:r>
          </w:p>
        </w:tc>
        <w:tc>
          <w:tcPr>
            <w:tcW w:w="1417" w:type="dxa"/>
            <w:tcBorders>
              <w:top w:val="nil"/>
              <w:left w:val="nil"/>
              <w:bottom w:val="single" w:sz="4" w:space="0" w:color="000000"/>
              <w:right w:val="single" w:sz="4" w:space="0" w:color="000000"/>
            </w:tcBorders>
            <w:shd w:val="clear" w:color="auto" w:fill="auto"/>
            <w:vAlign w:val="center"/>
            <w:hideMark/>
          </w:tcPr>
          <w:p w14:paraId="4255A9B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Identificar varias vías de comunicación con los actores</w:t>
            </w:r>
          </w:p>
        </w:tc>
        <w:tc>
          <w:tcPr>
            <w:tcW w:w="202" w:type="dxa"/>
            <w:tcBorders>
              <w:top w:val="nil"/>
              <w:left w:val="nil"/>
              <w:bottom w:val="single" w:sz="4" w:space="0" w:color="000000"/>
              <w:right w:val="single" w:sz="4" w:space="0" w:color="000000"/>
            </w:tcBorders>
            <w:shd w:val="clear" w:color="8EAADB" w:fill="8EAADB"/>
            <w:vAlign w:val="center"/>
            <w:hideMark/>
          </w:tcPr>
          <w:p w14:paraId="6B5BA17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354E854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205D065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2BC8D48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528E1D3A"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31042046"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0656EDFB"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4FF473C6"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700A589B"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57F61ECE"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18089F47"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1DD3237D"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48052AD5"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0948FE9B"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505C2FE3" w14:textId="77777777" w:rsidR="00DF3D68" w:rsidRPr="009069C5" w:rsidRDefault="00DF3D68" w:rsidP="00B54271">
            <w:pPr>
              <w:rPr>
                <w:rFonts w:eastAsia="Times New Roman"/>
                <w:color w:val="000000"/>
                <w:sz w:val="18"/>
                <w:szCs w:val="18"/>
                <w:lang w:val="es-419" w:eastAsia="es-DO"/>
              </w:rPr>
            </w:pPr>
          </w:p>
        </w:tc>
      </w:tr>
      <w:tr w:rsidR="00DF3D68" w:rsidRPr="001B344B" w14:paraId="3010CE0A" w14:textId="77777777" w:rsidTr="00B54271">
        <w:trPr>
          <w:gridAfter w:val="2"/>
          <w:wAfter w:w="82" w:type="dxa"/>
          <w:trHeight w:val="992"/>
          <w:jc w:val="center"/>
        </w:trPr>
        <w:tc>
          <w:tcPr>
            <w:tcW w:w="1696" w:type="dxa"/>
            <w:vMerge/>
            <w:tcBorders>
              <w:top w:val="nil"/>
              <w:left w:val="single" w:sz="4" w:space="0" w:color="000000"/>
              <w:bottom w:val="single" w:sz="4" w:space="0" w:color="000000"/>
              <w:right w:val="single" w:sz="4" w:space="0" w:color="000000"/>
            </w:tcBorders>
            <w:vAlign w:val="center"/>
            <w:hideMark/>
          </w:tcPr>
          <w:p w14:paraId="2A1E1861"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5F99FC0E"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3167957B"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6DDE54D7"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0569AF0D"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auto" w:fill="auto"/>
            <w:vAlign w:val="center"/>
            <w:hideMark/>
          </w:tcPr>
          <w:p w14:paraId="426D2B6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14.1.5 Gestionar la solicitud de los viáticos, herramientas y equipos necesarios para ejecutar el Descenso</w:t>
            </w:r>
          </w:p>
        </w:tc>
        <w:tc>
          <w:tcPr>
            <w:tcW w:w="1129" w:type="dxa"/>
            <w:tcBorders>
              <w:top w:val="nil"/>
              <w:left w:val="nil"/>
              <w:bottom w:val="single" w:sz="4" w:space="0" w:color="000000"/>
              <w:right w:val="single" w:sz="4" w:space="0" w:color="000000"/>
            </w:tcBorders>
            <w:shd w:val="clear" w:color="auto" w:fill="auto"/>
            <w:vAlign w:val="center"/>
            <w:hideMark/>
          </w:tcPr>
          <w:p w14:paraId="712742FE"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Div. Extensión (R); Departamento de Operaciones (P)</w:t>
            </w:r>
          </w:p>
        </w:tc>
        <w:tc>
          <w:tcPr>
            <w:tcW w:w="1422" w:type="dxa"/>
            <w:tcBorders>
              <w:top w:val="nil"/>
              <w:left w:val="nil"/>
              <w:bottom w:val="single" w:sz="4" w:space="0" w:color="000000"/>
              <w:right w:val="single" w:sz="4" w:space="0" w:color="000000"/>
            </w:tcBorders>
            <w:shd w:val="clear" w:color="auto" w:fill="auto"/>
            <w:vAlign w:val="center"/>
            <w:hideMark/>
          </w:tcPr>
          <w:p w14:paraId="0A42010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Correo electrónico</w:t>
            </w:r>
          </w:p>
        </w:tc>
        <w:tc>
          <w:tcPr>
            <w:tcW w:w="1418" w:type="dxa"/>
            <w:tcBorders>
              <w:top w:val="nil"/>
              <w:left w:val="nil"/>
              <w:bottom w:val="single" w:sz="4" w:space="0" w:color="000000"/>
              <w:right w:val="single" w:sz="4" w:space="0" w:color="000000"/>
            </w:tcBorders>
            <w:shd w:val="clear" w:color="auto" w:fill="auto"/>
            <w:vAlign w:val="center"/>
            <w:hideMark/>
          </w:tcPr>
          <w:p w14:paraId="212E8C5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Gestión ineficiente de los insumos</w:t>
            </w:r>
          </w:p>
        </w:tc>
        <w:tc>
          <w:tcPr>
            <w:tcW w:w="1417" w:type="dxa"/>
            <w:tcBorders>
              <w:top w:val="nil"/>
              <w:left w:val="nil"/>
              <w:bottom w:val="single" w:sz="4" w:space="0" w:color="000000"/>
              <w:right w:val="single" w:sz="4" w:space="0" w:color="000000"/>
            </w:tcBorders>
            <w:shd w:val="clear" w:color="auto" w:fill="auto"/>
            <w:vAlign w:val="center"/>
            <w:hideMark/>
          </w:tcPr>
          <w:p w14:paraId="11CB9A5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Gestionar oportunamente las solicitudes de insumos</w:t>
            </w:r>
          </w:p>
        </w:tc>
        <w:tc>
          <w:tcPr>
            <w:tcW w:w="202" w:type="dxa"/>
            <w:tcBorders>
              <w:top w:val="nil"/>
              <w:left w:val="nil"/>
              <w:bottom w:val="single" w:sz="4" w:space="0" w:color="000000"/>
              <w:right w:val="single" w:sz="4" w:space="0" w:color="000000"/>
            </w:tcBorders>
            <w:shd w:val="clear" w:color="8EAADB" w:fill="8EAADB"/>
            <w:vAlign w:val="center"/>
            <w:hideMark/>
          </w:tcPr>
          <w:p w14:paraId="4AEBB05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4ED8420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5969291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325ADD9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62F45341"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522ADD8C"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51822424"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08B16295"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181F9804"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0F17998A"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1769EC92"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55A561AC"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44A0EC02"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6C8AF179"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295EAC9D" w14:textId="77777777" w:rsidR="00DF3D68" w:rsidRPr="009069C5" w:rsidRDefault="00DF3D68" w:rsidP="00B54271">
            <w:pPr>
              <w:rPr>
                <w:rFonts w:eastAsia="Times New Roman"/>
                <w:color w:val="000000"/>
                <w:sz w:val="18"/>
                <w:szCs w:val="18"/>
                <w:lang w:val="es-419" w:eastAsia="es-DO"/>
              </w:rPr>
            </w:pPr>
          </w:p>
        </w:tc>
      </w:tr>
      <w:tr w:rsidR="00DF3D68" w:rsidRPr="001B344B" w14:paraId="4525E095" w14:textId="77777777" w:rsidTr="00B54271">
        <w:trPr>
          <w:gridAfter w:val="2"/>
          <w:wAfter w:w="82" w:type="dxa"/>
          <w:trHeight w:val="410"/>
          <w:jc w:val="center"/>
        </w:trPr>
        <w:tc>
          <w:tcPr>
            <w:tcW w:w="1696" w:type="dxa"/>
            <w:vMerge/>
            <w:tcBorders>
              <w:top w:val="nil"/>
              <w:left w:val="single" w:sz="4" w:space="0" w:color="000000"/>
              <w:bottom w:val="single" w:sz="4" w:space="0" w:color="000000"/>
              <w:right w:val="single" w:sz="4" w:space="0" w:color="000000"/>
            </w:tcBorders>
            <w:vAlign w:val="center"/>
            <w:hideMark/>
          </w:tcPr>
          <w:p w14:paraId="0FBD28A8"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66CD7265"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72AA83D3"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12902E84"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405530FB"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auto" w:fill="auto"/>
            <w:vAlign w:val="center"/>
            <w:hideMark/>
          </w:tcPr>
          <w:p w14:paraId="1F44DB6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14.1.6 Realizar las entrevistas a los actores involucrados en el Descenso</w:t>
            </w:r>
          </w:p>
        </w:tc>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A216E6"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br/>
              <w:t>Div. Extensión y Capacitación (R)</w:t>
            </w:r>
          </w:p>
        </w:tc>
        <w:tc>
          <w:tcPr>
            <w:tcW w:w="1422" w:type="dxa"/>
            <w:tcBorders>
              <w:top w:val="nil"/>
              <w:left w:val="nil"/>
              <w:bottom w:val="single" w:sz="4" w:space="0" w:color="000000"/>
              <w:right w:val="single" w:sz="4" w:space="0" w:color="000000"/>
            </w:tcBorders>
            <w:shd w:val="clear" w:color="auto" w:fill="auto"/>
            <w:vAlign w:val="center"/>
            <w:hideMark/>
          </w:tcPr>
          <w:p w14:paraId="7855418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Formulario de Descensos Comunales</w:t>
            </w:r>
          </w:p>
        </w:tc>
        <w:tc>
          <w:tcPr>
            <w:tcW w:w="1418"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9BFDF4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Falta de un orden lógico para ejecutar la entrevista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E5EE7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Elaborar procedimiento de entrevistas a productores</w:t>
            </w:r>
          </w:p>
        </w:tc>
        <w:tc>
          <w:tcPr>
            <w:tcW w:w="202" w:type="dxa"/>
            <w:tcBorders>
              <w:top w:val="nil"/>
              <w:left w:val="nil"/>
              <w:bottom w:val="single" w:sz="4" w:space="0" w:color="000000"/>
              <w:right w:val="single" w:sz="4" w:space="0" w:color="000000"/>
            </w:tcBorders>
            <w:shd w:val="clear" w:color="8EAADB" w:fill="8EAADB"/>
            <w:vAlign w:val="center"/>
            <w:hideMark/>
          </w:tcPr>
          <w:p w14:paraId="1FFA9B0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6C1969A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25F701E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1011242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7CA5DF0F"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026B474D"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689B0A65"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1EEAB217"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2CBEEE54"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33C9DB6B"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61F3559C"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4F283549"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549115C6"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5CFD281E"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76F8E2E8" w14:textId="77777777" w:rsidR="00DF3D68" w:rsidRPr="009069C5" w:rsidRDefault="00DF3D68" w:rsidP="00B54271">
            <w:pPr>
              <w:rPr>
                <w:rFonts w:eastAsia="Times New Roman"/>
                <w:color w:val="000000"/>
                <w:sz w:val="18"/>
                <w:szCs w:val="18"/>
                <w:lang w:val="es-419" w:eastAsia="es-DO"/>
              </w:rPr>
            </w:pPr>
          </w:p>
        </w:tc>
      </w:tr>
      <w:tr w:rsidR="00DF3D68" w:rsidRPr="009069C5" w14:paraId="0DFC85E7" w14:textId="77777777" w:rsidTr="00B54271">
        <w:trPr>
          <w:gridAfter w:val="2"/>
          <w:wAfter w:w="82" w:type="dxa"/>
          <w:trHeight w:val="860"/>
          <w:jc w:val="center"/>
        </w:trPr>
        <w:tc>
          <w:tcPr>
            <w:tcW w:w="1696" w:type="dxa"/>
            <w:vMerge/>
            <w:tcBorders>
              <w:top w:val="nil"/>
              <w:left w:val="single" w:sz="4" w:space="0" w:color="000000"/>
              <w:bottom w:val="single" w:sz="4" w:space="0" w:color="000000"/>
              <w:right w:val="single" w:sz="4" w:space="0" w:color="000000"/>
            </w:tcBorders>
            <w:vAlign w:val="center"/>
            <w:hideMark/>
          </w:tcPr>
          <w:p w14:paraId="5925892C"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100C3D0C"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408EA397"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3B26B478"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56E6268D"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auto" w:fill="auto"/>
            <w:vAlign w:val="center"/>
            <w:hideMark/>
          </w:tcPr>
          <w:p w14:paraId="5661C99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14.1.7 Realizar el levantamiento de datos útiles para completar formulario de Descenso</w:t>
            </w:r>
          </w:p>
        </w:tc>
        <w:tc>
          <w:tcPr>
            <w:tcW w:w="1129" w:type="dxa"/>
            <w:vMerge/>
            <w:tcBorders>
              <w:top w:val="nil"/>
              <w:left w:val="single" w:sz="4" w:space="0" w:color="000000"/>
              <w:bottom w:val="single" w:sz="4" w:space="0" w:color="000000"/>
              <w:right w:val="single" w:sz="4" w:space="0" w:color="000000"/>
            </w:tcBorders>
            <w:vAlign w:val="center"/>
            <w:hideMark/>
          </w:tcPr>
          <w:p w14:paraId="007F5B95"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auto" w:fill="auto"/>
            <w:vAlign w:val="center"/>
            <w:hideMark/>
          </w:tcPr>
          <w:p w14:paraId="30E91FA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Lista de elementos</w:t>
            </w:r>
          </w:p>
        </w:tc>
        <w:tc>
          <w:tcPr>
            <w:tcW w:w="1418" w:type="dxa"/>
            <w:vMerge/>
            <w:tcBorders>
              <w:top w:val="nil"/>
              <w:left w:val="single" w:sz="4" w:space="0" w:color="000000"/>
              <w:bottom w:val="single" w:sz="4" w:space="0" w:color="000000"/>
              <w:right w:val="single" w:sz="4" w:space="0" w:color="000000"/>
            </w:tcBorders>
            <w:vAlign w:val="center"/>
            <w:hideMark/>
          </w:tcPr>
          <w:p w14:paraId="7A70DA54"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000000"/>
            </w:tcBorders>
            <w:vAlign w:val="center"/>
            <w:hideMark/>
          </w:tcPr>
          <w:p w14:paraId="5674D3D8" w14:textId="77777777" w:rsidR="00DF3D68" w:rsidRPr="009069C5" w:rsidRDefault="00DF3D68" w:rsidP="00B54271">
            <w:pPr>
              <w:rPr>
                <w:rFonts w:eastAsia="Times New Roman"/>
                <w:color w:val="000000"/>
                <w:sz w:val="18"/>
                <w:szCs w:val="18"/>
                <w:lang w:val="es-419" w:eastAsia="es-DO"/>
              </w:rPr>
            </w:pPr>
          </w:p>
        </w:tc>
        <w:tc>
          <w:tcPr>
            <w:tcW w:w="202" w:type="dxa"/>
            <w:tcBorders>
              <w:top w:val="nil"/>
              <w:left w:val="nil"/>
              <w:bottom w:val="single" w:sz="4" w:space="0" w:color="000000"/>
              <w:right w:val="single" w:sz="4" w:space="0" w:color="000000"/>
            </w:tcBorders>
            <w:shd w:val="clear" w:color="8EAADB" w:fill="8EAADB"/>
            <w:vAlign w:val="center"/>
            <w:hideMark/>
          </w:tcPr>
          <w:p w14:paraId="5AEFE95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40D7DA0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33D4A24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7F614B4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529322A3"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71A4BAAD"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579A7B87"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5C81CD79"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7AB47637"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78282552"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372CB90B"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49C3B762"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745F0304"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7C03972D"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30CB9AC0" w14:textId="77777777" w:rsidR="00DF3D68" w:rsidRPr="009069C5" w:rsidRDefault="00DF3D68" w:rsidP="00B54271">
            <w:pPr>
              <w:rPr>
                <w:rFonts w:eastAsia="Times New Roman"/>
                <w:color w:val="000000"/>
                <w:sz w:val="18"/>
                <w:szCs w:val="18"/>
                <w:lang w:val="es-419" w:eastAsia="es-DO"/>
              </w:rPr>
            </w:pPr>
          </w:p>
        </w:tc>
      </w:tr>
      <w:tr w:rsidR="00DF3D68" w:rsidRPr="001B344B" w14:paraId="67A4D572" w14:textId="77777777" w:rsidTr="00B54271">
        <w:trPr>
          <w:gridAfter w:val="2"/>
          <w:wAfter w:w="82" w:type="dxa"/>
          <w:trHeight w:val="520"/>
          <w:jc w:val="center"/>
        </w:trPr>
        <w:tc>
          <w:tcPr>
            <w:tcW w:w="1696" w:type="dxa"/>
            <w:vMerge/>
            <w:tcBorders>
              <w:top w:val="nil"/>
              <w:left w:val="single" w:sz="4" w:space="0" w:color="000000"/>
              <w:bottom w:val="single" w:sz="4" w:space="0" w:color="000000"/>
              <w:right w:val="single" w:sz="4" w:space="0" w:color="000000"/>
            </w:tcBorders>
            <w:vAlign w:val="center"/>
            <w:hideMark/>
          </w:tcPr>
          <w:p w14:paraId="2BA9B3B4"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285FD07E"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7ECE2BEA"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4677AE69"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786ADC77"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auto" w:fill="auto"/>
            <w:vAlign w:val="center"/>
            <w:hideMark/>
          </w:tcPr>
          <w:p w14:paraId="3698B7C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14.1.8 Recabar las evidencias físicas</w:t>
            </w:r>
          </w:p>
        </w:tc>
        <w:tc>
          <w:tcPr>
            <w:tcW w:w="1129" w:type="dxa"/>
            <w:vMerge/>
            <w:tcBorders>
              <w:top w:val="nil"/>
              <w:left w:val="single" w:sz="4" w:space="0" w:color="000000"/>
              <w:bottom w:val="single" w:sz="4" w:space="0" w:color="000000"/>
              <w:right w:val="single" w:sz="4" w:space="0" w:color="000000"/>
            </w:tcBorders>
            <w:vAlign w:val="center"/>
            <w:hideMark/>
          </w:tcPr>
          <w:p w14:paraId="1BCEC1D5"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auto" w:fill="auto"/>
            <w:vAlign w:val="center"/>
            <w:hideMark/>
          </w:tcPr>
          <w:p w14:paraId="65EEC3D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Fotos y Videos</w:t>
            </w:r>
          </w:p>
        </w:tc>
        <w:tc>
          <w:tcPr>
            <w:tcW w:w="1418" w:type="dxa"/>
            <w:tcBorders>
              <w:top w:val="nil"/>
              <w:left w:val="nil"/>
              <w:bottom w:val="single" w:sz="4" w:space="0" w:color="000000"/>
              <w:right w:val="single" w:sz="4" w:space="0" w:color="000000"/>
            </w:tcBorders>
            <w:shd w:val="clear" w:color="auto" w:fill="auto"/>
            <w:vAlign w:val="center"/>
            <w:hideMark/>
          </w:tcPr>
          <w:p w14:paraId="13DD246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Falla técnica de los equipos para recolectar evidencias físicas</w:t>
            </w:r>
          </w:p>
        </w:tc>
        <w:tc>
          <w:tcPr>
            <w:tcW w:w="1417" w:type="dxa"/>
            <w:tcBorders>
              <w:top w:val="nil"/>
              <w:left w:val="nil"/>
              <w:bottom w:val="single" w:sz="4" w:space="0" w:color="000000"/>
              <w:right w:val="single" w:sz="4" w:space="0" w:color="000000"/>
            </w:tcBorders>
            <w:shd w:val="clear" w:color="auto" w:fill="auto"/>
            <w:vAlign w:val="center"/>
            <w:hideMark/>
          </w:tcPr>
          <w:p w14:paraId="25C9FD2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Calibración y revisión oportuna de los equipos</w:t>
            </w:r>
          </w:p>
        </w:tc>
        <w:tc>
          <w:tcPr>
            <w:tcW w:w="202" w:type="dxa"/>
            <w:tcBorders>
              <w:top w:val="nil"/>
              <w:left w:val="nil"/>
              <w:bottom w:val="single" w:sz="4" w:space="0" w:color="000000"/>
              <w:right w:val="single" w:sz="4" w:space="0" w:color="000000"/>
            </w:tcBorders>
            <w:shd w:val="clear" w:color="8EAADB" w:fill="8EAADB"/>
            <w:vAlign w:val="center"/>
            <w:hideMark/>
          </w:tcPr>
          <w:p w14:paraId="5100849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1BEACDF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19ECA9B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2738A12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428B7225"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7AA6BD85"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69C18D7A"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415D6C65"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381427D2"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784887EA"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11931A0A"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535AB930"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5A7F522F"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6180B68E"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21E84B7E" w14:textId="77777777" w:rsidR="00DF3D68" w:rsidRPr="009069C5" w:rsidRDefault="00DF3D68" w:rsidP="00B54271">
            <w:pPr>
              <w:rPr>
                <w:rFonts w:eastAsia="Times New Roman"/>
                <w:color w:val="000000"/>
                <w:sz w:val="18"/>
                <w:szCs w:val="18"/>
                <w:lang w:val="es-419" w:eastAsia="es-DO"/>
              </w:rPr>
            </w:pPr>
          </w:p>
        </w:tc>
      </w:tr>
      <w:tr w:rsidR="00DF3D68" w:rsidRPr="001B344B" w14:paraId="6D1999D5" w14:textId="77777777" w:rsidTr="00B54271">
        <w:trPr>
          <w:gridAfter w:val="2"/>
          <w:wAfter w:w="82" w:type="dxa"/>
          <w:trHeight w:val="122"/>
          <w:jc w:val="center"/>
        </w:trPr>
        <w:tc>
          <w:tcPr>
            <w:tcW w:w="1696" w:type="dxa"/>
            <w:vMerge/>
            <w:tcBorders>
              <w:top w:val="nil"/>
              <w:left w:val="single" w:sz="4" w:space="0" w:color="000000"/>
              <w:bottom w:val="single" w:sz="4" w:space="0" w:color="000000"/>
              <w:right w:val="single" w:sz="4" w:space="0" w:color="000000"/>
            </w:tcBorders>
            <w:vAlign w:val="center"/>
            <w:hideMark/>
          </w:tcPr>
          <w:p w14:paraId="399D6ADA"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6719115F"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47BC6418"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2158CCDB"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66B7A2C1"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auto" w:fill="auto"/>
            <w:vAlign w:val="center"/>
            <w:hideMark/>
          </w:tcPr>
          <w:p w14:paraId="2DEBC4F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14.1.9 Redactar informe de Descensos Comunales</w:t>
            </w:r>
          </w:p>
        </w:tc>
        <w:tc>
          <w:tcPr>
            <w:tcW w:w="1129" w:type="dxa"/>
            <w:vMerge/>
            <w:tcBorders>
              <w:top w:val="nil"/>
              <w:left w:val="single" w:sz="4" w:space="0" w:color="000000"/>
              <w:bottom w:val="single" w:sz="4" w:space="0" w:color="000000"/>
              <w:right w:val="single" w:sz="4" w:space="0" w:color="000000"/>
            </w:tcBorders>
            <w:vAlign w:val="center"/>
            <w:hideMark/>
          </w:tcPr>
          <w:p w14:paraId="48F0256D"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auto" w:fill="auto"/>
            <w:vAlign w:val="center"/>
            <w:hideMark/>
          </w:tcPr>
          <w:p w14:paraId="3FD89D7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elaborado</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1CBF8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Omisión de información relevante </w:t>
            </w: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ECA93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Validación con los participantes en el descenso</w:t>
            </w:r>
          </w:p>
        </w:tc>
        <w:tc>
          <w:tcPr>
            <w:tcW w:w="202" w:type="dxa"/>
            <w:tcBorders>
              <w:top w:val="nil"/>
              <w:left w:val="nil"/>
              <w:bottom w:val="single" w:sz="4" w:space="0" w:color="000000"/>
              <w:right w:val="single" w:sz="4" w:space="0" w:color="000000"/>
            </w:tcBorders>
            <w:shd w:val="clear" w:color="8EAADB" w:fill="8EAADB"/>
            <w:vAlign w:val="center"/>
            <w:hideMark/>
          </w:tcPr>
          <w:p w14:paraId="4B2355C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259D934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2926B25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4C93FD3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6465B909"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2D7885DB"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03B3F881"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2A512D74"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074984A6"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2A728F0D"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07E6A8CA"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36E5F04D"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2E40862D"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7C683BC5"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45C9E316" w14:textId="77777777" w:rsidR="00DF3D68" w:rsidRPr="009069C5" w:rsidRDefault="00DF3D68" w:rsidP="00B54271">
            <w:pPr>
              <w:rPr>
                <w:rFonts w:eastAsia="Times New Roman"/>
                <w:color w:val="000000"/>
                <w:sz w:val="18"/>
                <w:szCs w:val="18"/>
                <w:lang w:val="es-419" w:eastAsia="es-DO"/>
              </w:rPr>
            </w:pPr>
          </w:p>
        </w:tc>
      </w:tr>
      <w:tr w:rsidR="00DF3D68" w:rsidRPr="009069C5" w14:paraId="638F47D0"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0A2F6E3A"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58A465A2"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35DBEB64"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50E2389D"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11A2BE59"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2B6D119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14.1.10 Agregar las evidencias que den soporte al informe</w:t>
            </w:r>
          </w:p>
        </w:tc>
        <w:tc>
          <w:tcPr>
            <w:tcW w:w="1129" w:type="dxa"/>
            <w:vMerge/>
            <w:tcBorders>
              <w:top w:val="nil"/>
              <w:left w:val="single" w:sz="4" w:space="0" w:color="000000"/>
              <w:bottom w:val="single" w:sz="4" w:space="0" w:color="000000"/>
              <w:right w:val="single" w:sz="4" w:space="0" w:color="000000"/>
            </w:tcBorders>
            <w:vAlign w:val="center"/>
            <w:hideMark/>
          </w:tcPr>
          <w:p w14:paraId="124946C5"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FFFFFF" w:fill="FFFFFF"/>
            <w:vAlign w:val="center"/>
          </w:tcPr>
          <w:p w14:paraId="202CB6C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Evidencias incorporadas</w:t>
            </w:r>
          </w:p>
        </w:tc>
        <w:tc>
          <w:tcPr>
            <w:tcW w:w="1418" w:type="dxa"/>
            <w:vMerge/>
            <w:tcBorders>
              <w:top w:val="nil"/>
              <w:left w:val="single" w:sz="4" w:space="0" w:color="000000"/>
              <w:bottom w:val="single" w:sz="4" w:space="0" w:color="000000"/>
              <w:right w:val="single" w:sz="4" w:space="0" w:color="000000"/>
            </w:tcBorders>
            <w:vAlign w:val="center"/>
            <w:hideMark/>
          </w:tcPr>
          <w:p w14:paraId="6E6CC782"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000000"/>
            </w:tcBorders>
            <w:vAlign w:val="center"/>
            <w:hideMark/>
          </w:tcPr>
          <w:p w14:paraId="5E2EB08C" w14:textId="77777777" w:rsidR="00DF3D68" w:rsidRPr="009069C5" w:rsidRDefault="00DF3D68" w:rsidP="00B54271">
            <w:pPr>
              <w:rPr>
                <w:rFonts w:eastAsia="Times New Roman"/>
                <w:color w:val="000000"/>
                <w:sz w:val="18"/>
                <w:szCs w:val="18"/>
                <w:lang w:val="es-419" w:eastAsia="es-DO"/>
              </w:rPr>
            </w:pPr>
          </w:p>
        </w:tc>
        <w:tc>
          <w:tcPr>
            <w:tcW w:w="202" w:type="dxa"/>
            <w:tcBorders>
              <w:top w:val="nil"/>
              <w:left w:val="nil"/>
              <w:bottom w:val="single" w:sz="4" w:space="0" w:color="000000"/>
              <w:right w:val="single" w:sz="4" w:space="0" w:color="000000"/>
            </w:tcBorders>
            <w:shd w:val="clear" w:color="8EAADB" w:fill="8EAADB"/>
            <w:vAlign w:val="center"/>
            <w:hideMark/>
          </w:tcPr>
          <w:p w14:paraId="4037E17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3AD1A70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1801FA6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1EF138F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2722F788"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037EDECC"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3535E90A"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7039EF8F"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79A8335D"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44C75EB6"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2F89438F"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3FF19DD1"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33401EBD"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3DE7FAE6"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079112EA" w14:textId="77777777" w:rsidR="00DF3D68" w:rsidRPr="009069C5" w:rsidRDefault="00DF3D68" w:rsidP="00B54271">
            <w:pPr>
              <w:rPr>
                <w:rFonts w:eastAsia="Times New Roman"/>
                <w:color w:val="000000"/>
                <w:sz w:val="18"/>
                <w:szCs w:val="18"/>
                <w:lang w:val="es-419" w:eastAsia="es-DO"/>
              </w:rPr>
            </w:pPr>
          </w:p>
        </w:tc>
      </w:tr>
      <w:tr w:rsidR="00DF3D68" w:rsidRPr="009069C5" w14:paraId="578ED588" w14:textId="77777777" w:rsidTr="00B54271">
        <w:trPr>
          <w:gridAfter w:val="2"/>
          <w:wAfter w:w="82" w:type="dxa"/>
          <w:trHeight w:val="125"/>
          <w:jc w:val="center"/>
        </w:trPr>
        <w:tc>
          <w:tcPr>
            <w:tcW w:w="1696" w:type="dxa"/>
            <w:vMerge/>
            <w:tcBorders>
              <w:top w:val="nil"/>
              <w:left w:val="single" w:sz="4" w:space="0" w:color="000000"/>
              <w:bottom w:val="single" w:sz="4" w:space="0" w:color="000000"/>
              <w:right w:val="single" w:sz="4" w:space="0" w:color="000000"/>
            </w:tcBorders>
            <w:vAlign w:val="center"/>
            <w:hideMark/>
          </w:tcPr>
          <w:p w14:paraId="0AC2E83B"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7253E7F6"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17F6C1FB"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707C662A"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6F684AFF"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0F120EA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14.1.11 Corregir la ortografía y formato del informe</w:t>
            </w:r>
          </w:p>
        </w:tc>
        <w:tc>
          <w:tcPr>
            <w:tcW w:w="1129" w:type="dxa"/>
            <w:vMerge/>
            <w:tcBorders>
              <w:top w:val="nil"/>
              <w:left w:val="single" w:sz="4" w:space="0" w:color="000000"/>
              <w:bottom w:val="single" w:sz="4" w:space="0" w:color="000000"/>
              <w:right w:val="single" w:sz="4" w:space="0" w:color="000000"/>
            </w:tcBorders>
            <w:vAlign w:val="center"/>
            <w:hideMark/>
          </w:tcPr>
          <w:p w14:paraId="42C8D371"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FFFFFF" w:fill="FFFFFF"/>
            <w:vAlign w:val="center"/>
            <w:hideMark/>
          </w:tcPr>
          <w:p w14:paraId="2D64676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corregido</w:t>
            </w:r>
          </w:p>
        </w:tc>
        <w:tc>
          <w:tcPr>
            <w:tcW w:w="1418" w:type="dxa"/>
            <w:vMerge/>
            <w:tcBorders>
              <w:top w:val="nil"/>
              <w:left w:val="single" w:sz="4" w:space="0" w:color="000000"/>
              <w:bottom w:val="single" w:sz="4" w:space="0" w:color="000000"/>
              <w:right w:val="single" w:sz="4" w:space="0" w:color="000000"/>
            </w:tcBorders>
            <w:vAlign w:val="center"/>
            <w:hideMark/>
          </w:tcPr>
          <w:p w14:paraId="7FE07E1C"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000000"/>
            </w:tcBorders>
            <w:vAlign w:val="center"/>
            <w:hideMark/>
          </w:tcPr>
          <w:p w14:paraId="6252FD3E" w14:textId="77777777" w:rsidR="00DF3D68" w:rsidRPr="009069C5" w:rsidRDefault="00DF3D68" w:rsidP="00B54271">
            <w:pPr>
              <w:rPr>
                <w:rFonts w:eastAsia="Times New Roman"/>
                <w:color w:val="000000"/>
                <w:sz w:val="18"/>
                <w:szCs w:val="18"/>
                <w:lang w:val="es-419" w:eastAsia="es-DO"/>
              </w:rPr>
            </w:pPr>
          </w:p>
        </w:tc>
        <w:tc>
          <w:tcPr>
            <w:tcW w:w="202" w:type="dxa"/>
            <w:tcBorders>
              <w:top w:val="nil"/>
              <w:left w:val="nil"/>
              <w:bottom w:val="single" w:sz="4" w:space="0" w:color="000000"/>
              <w:right w:val="single" w:sz="4" w:space="0" w:color="000000"/>
            </w:tcBorders>
            <w:shd w:val="clear" w:color="8EAADB" w:fill="8EAADB"/>
            <w:vAlign w:val="center"/>
            <w:hideMark/>
          </w:tcPr>
          <w:p w14:paraId="24CA242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79D9532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215772A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32D6642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65CC42AB"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68267D8C"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27AB657D"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75612906"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2B6FC95C"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7A8CA3C3"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00736BC7"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66FA4F30"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2BBCD07D"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05970782"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0E07AD45" w14:textId="77777777" w:rsidR="00DF3D68" w:rsidRPr="009069C5" w:rsidRDefault="00DF3D68" w:rsidP="00B54271">
            <w:pPr>
              <w:rPr>
                <w:rFonts w:eastAsia="Times New Roman"/>
                <w:color w:val="000000"/>
                <w:sz w:val="18"/>
                <w:szCs w:val="18"/>
                <w:lang w:val="es-419" w:eastAsia="es-DO"/>
              </w:rPr>
            </w:pPr>
          </w:p>
        </w:tc>
      </w:tr>
      <w:tr w:rsidR="00DF3D68" w:rsidRPr="009069C5" w14:paraId="3DDC3C1F"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1DA2955B"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01487A76"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548EAF66"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00EBAE2E"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6C85DCA5"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666EA02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14.1.12 Revisar y validar el informe</w:t>
            </w:r>
          </w:p>
        </w:tc>
        <w:tc>
          <w:tcPr>
            <w:tcW w:w="1129" w:type="dxa"/>
            <w:vMerge/>
            <w:tcBorders>
              <w:top w:val="nil"/>
              <w:left w:val="single" w:sz="4" w:space="0" w:color="000000"/>
              <w:bottom w:val="single" w:sz="4" w:space="0" w:color="000000"/>
              <w:right w:val="single" w:sz="4" w:space="0" w:color="000000"/>
            </w:tcBorders>
            <w:vAlign w:val="center"/>
            <w:hideMark/>
          </w:tcPr>
          <w:p w14:paraId="3D02C113"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FFFFFF" w:fill="FFFFFF"/>
            <w:vAlign w:val="center"/>
            <w:hideMark/>
          </w:tcPr>
          <w:p w14:paraId="2DB5C5A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revisado</w:t>
            </w:r>
          </w:p>
        </w:tc>
        <w:tc>
          <w:tcPr>
            <w:tcW w:w="1418" w:type="dxa"/>
            <w:vMerge/>
            <w:tcBorders>
              <w:top w:val="nil"/>
              <w:left w:val="single" w:sz="4" w:space="0" w:color="000000"/>
              <w:bottom w:val="single" w:sz="4" w:space="0" w:color="000000"/>
              <w:right w:val="single" w:sz="4" w:space="0" w:color="000000"/>
            </w:tcBorders>
            <w:vAlign w:val="center"/>
            <w:hideMark/>
          </w:tcPr>
          <w:p w14:paraId="316B6F28"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000000"/>
            </w:tcBorders>
            <w:vAlign w:val="center"/>
            <w:hideMark/>
          </w:tcPr>
          <w:p w14:paraId="019417D1" w14:textId="77777777" w:rsidR="00DF3D68" w:rsidRPr="009069C5" w:rsidRDefault="00DF3D68" w:rsidP="00B54271">
            <w:pPr>
              <w:rPr>
                <w:rFonts w:eastAsia="Times New Roman"/>
                <w:color w:val="000000"/>
                <w:sz w:val="18"/>
                <w:szCs w:val="18"/>
                <w:lang w:val="es-419" w:eastAsia="es-DO"/>
              </w:rPr>
            </w:pPr>
          </w:p>
        </w:tc>
        <w:tc>
          <w:tcPr>
            <w:tcW w:w="202" w:type="dxa"/>
            <w:tcBorders>
              <w:top w:val="nil"/>
              <w:left w:val="nil"/>
              <w:bottom w:val="single" w:sz="4" w:space="0" w:color="000000"/>
              <w:right w:val="single" w:sz="4" w:space="0" w:color="000000"/>
            </w:tcBorders>
            <w:shd w:val="clear" w:color="8EAADB" w:fill="8EAADB"/>
            <w:vAlign w:val="center"/>
            <w:hideMark/>
          </w:tcPr>
          <w:p w14:paraId="29626EF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4046C80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7673930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4ADC992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0BEB97AE"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68269805"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2BA2DF4B"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225D142B"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67DB79E1"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69DF98C8"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41F52E03"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75F2FE81"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061A9DC4"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46232844"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4DCC9E28" w14:textId="77777777" w:rsidR="00DF3D68" w:rsidRPr="009069C5" w:rsidRDefault="00DF3D68" w:rsidP="00B54271">
            <w:pPr>
              <w:rPr>
                <w:rFonts w:eastAsia="Times New Roman"/>
                <w:color w:val="000000"/>
                <w:sz w:val="18"/>
                <w:szCs w:val="18"/>
                <w:lang w:val="es-419" w:eastAsia="es-DO"/>
              </w:rPr>
            </w:pPr>
          </w:p>
        </w:tc>
      </w:tr>
      <w:tr w:rsidR="00DF3D68" w:rsidRPr="009069C5" w14:paraId="449C02B0" w14:textId="77777777" w:rsidTr="00B54271">
        <w:trPr>
          <w:gridAfter w:val="2"/>
          <w:wAfter w:w="82" w:type="dxa"/>
          <w:trHeight w:val="987"/>
          <w:jc w:val="center"/>
        </w:trPr>
        <w:tc>
          <w:tcPr>
            <w:tcW w:w="1696" w:type="dxa"/>
            <w:vMerge/>
            <w:tcBorders>
              <w:top w:val="nil"/>
              <w:left w:val="single" w:sz="4" w:space="0" w:color="000000"/>
              <w:bottom w:val="single" w:sz="4" w:space="0" w:color="000000"/>
              <w:right w:val="single" w:sz="4" w:space="0" w:color="000000"/>
            </w:tcBorders>
            <w:vAlign w:val="center"/>
            <w:hideMark/>
          </w:tcPr>
          <w:p w14:paraId="44FB5810"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796E3FBE"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15904560"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5AC23656"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67AB5F80"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347B9EAC" w14:textId="327703E0"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14.1.13 Agregar las sugerencias y recomendaciones correspondientes, </w:t>
            </w:r>
            <w:r w:rsidR="00795814" w:rsidRPr="009069C5">
              <w:rPr>
                <w:rFonts w:eastAsia="Times New Roman"/>
                <w:color w:val="000000"/>
                <w:sz w:val="18"/>
                <w:szCs w:val="18"/>
                <w:lang w:val="es-419" w:eastAsia="es-DO"/>
              </w:rPr>
              <w:t>enviar</w:t>
            </w:r>
            <w:r w:rsidRPr="009069C5">
              <w:rPr>
                <w:rFonts w:eastAsia="Times New Roman"/>
                <w:color w:val="000000"/>
                <w:sz w:val="18"/>
                <w:szCs w:val="18"/>
                <w:lang w:val="es-419" w:eastAsia="es-DO"/>
              </w:rPr>
              <w:t xml:space="preserve"> </w:t>
            </w:r>
            <w:r w:rsidRPr="009069C5">
              <w:rPr>
                <w:rFonts w:eastAsia="Times New Roman"/>
                <w:color w:val="000000"/>
                <w:sz w:val="18"/>
                <w:szCs w:val="18"/>
                <w:lang w:val="es-419" w:eastAsia="es-DO"/>
              </w:rPr>
              <w:lastRenderedPageBreak/>
              <w:t>el informe al Encargado de Operaciones</w:t>
            </w:r>
          </w:p>
        </w:tc>
        <w:tc>
          <w:tcPr>
            <w:tcW w:w="1129" w:type="dxa"/>
            <w:vMerge/>
            <w:tcBorders>
              <w:top w:val="nil"/>
              <w:left w:val="single" w:sz="4" w:space="0" w:color="000000"/>
              <w:bottom w:val="single" w:sz="4" w:space="0" w:color="000000"/>
              <w:right w:val="single" w:sz="4" w:space="0" w:color="000000"/>
            </w:tcBorders>
            <w:vAlign w:val="center"/>
            <w:hideMark/>
          </w:tcPr>
          <w:p w14:paraId="0582F8EA"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FFFFFF" w:fill="FFFFFF"/>
            <w:vAlign w:val="center"/>
            <w:hideMark/>
          </w:tcPr>
          <w:p w14:paraId="0C93E6F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remitido</w:t>
            </w:r>
          </w:p>
        </w:tc>
        <w:tc>
          <w:tcPr>
            <w:tcW w:w="1418" w:type="dxa"/>
            <w:vMerge/>
            <w:tcBorders>
              <w:top w:val="nil"/>
              <w:left w:val="single" w:sz="4" w:space="0" w:color="000000"/>
              <w:bottom w:val="single" w:sz="4" w:space="0" w:color="000000"/>
              <w:right w:val="single" w:sz="4" w:space="0" w:color="000000"/>
            </w:tcBorders>
            <w:vAlign w:val="center"/>
            <w:hideMark/>
          </w:tcPr>
          <w:p w14:paraId="2110C09E"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000000"/>
            </w:tcBorders>
            <w:vAlign w:val="center"/>
            <w:hideMark/>
          </w:tcPr>
          <w:p w14:paraId="1ABA1EEE" w14:textId="77777777" w:rsidR="00DF3D68" w:rsidRPr="009069C5" w:rsidRDefault="00DF3D68" w:rsidP="00B54271">
            <w:pPr>
              <w:rPr>
                <w:rFonts w:eastAsia="Times New Roman"/>
                <w:color w:val="000000"/>
                <w:sz w:val="18"/>
                <w:szCs w:val="18"/>
                <w:lang w:val="es-419" w:eastAsia="es-DO"/>
              </w:rPr>
            </w:pPr>
          </w:p>
        </w:tc>
        <w:tc>
          <w:tcPr>
            <w:tcW w:w="202" w:type="dxa"/>
            <w:tcBorders>
              <w:top w:val="nil"/>
              <w:left w:val="nil"/>
              <w:bottom w:val="single" w:sz="4" w:space="0" w:color="000000"/>
              <w:right w:val="single" w:sz="4" w:space="0" w:color="000000"/>
            </w:tcBorders>
            <w:shd w:val="clear" w:color="8EAADB" w:fill="8EAADB"/>
            <w:vAlign w:val="center"/>
            <w:hideMark/>
          </w:tcPr>
          <w:p w14:paraId="7141466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7036FB9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085EBAC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353045E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17F76294"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088D7434"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35AF975A"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2C4E34D5"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4F4DA0C0"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701CC9A0"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1B700433"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335DE2C8"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33D1ECB9"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1773356C"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39D53D43" w14:textId="77777777" w:rsidR="00DF3D68" w:rsidRPr="009069C5" w:rsidRDefault="00DF3D68" w:rsidP="00B54271">
            <w:pPr>
              <w:rPr>
                <w:rFonts w:eastAsia="Times New Roman"/>
                <w:color w:val="000000"/>
                <w:sz w:val="18"/>
                <w:szCs w:val="18"/>
                <w:lang w:val="es-419" w:eastAsia="es-DO"/>
              </w:rPr>
            </w:pPr>
          </w:p>
        </w:tc>
      </w:tr>
      <w:tr w:rsidR="00DF3D68" w:rsidRPr="009069C5" w14:paraId="7D99CE73" w14:textId="77777777" w:rsidTr="00B54271">
        <w:trPr>
          <w:gridAfter w:val="2"/>
          <w:wAfter w:w="82" w:type="dxa"/>
          <w:trHeight w:val="163"/>
          <w:jc w:val="center"/>
        </w:trPr>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20017D"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14.2 Ejecución de Levantamiento Demográfico a productores agrícolas</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E5F34C"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Levantar información cualitativa y cuantitativa de los productores</w:t>
            </w:r>
          </w:p>
        </w:tc>
        <w:tc>
          <w:tcPr>
            <w:tcW w:w="11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B3911C"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100% de las características cualitativas y cuantitativas levantadas</w:t>
            </w:r>
          </w:p>
        </w:tc>
        <w:tc>
          <w:tcPr>
            <w:tcW w:w="14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D2CB98"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Obtenidas las informaciones necesarias se logró identificar las características cualitativas y cuantitativas</w:t>
            </w:r>
          </w:p>
        </w:tc>
        <w:tc>
          <w:tcPr>
            <w:tcW w:w="965"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06D959B1"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000000"/>
              <w:right w:val="single" w:sz="4" w:space="0" w:color="000000"/>
            </w:tcBorders>
            <w:shd w:val="clear" w:color="FFFFFF" w:fill="FFFFFF"/>
            <w:vAlign w:val="center"/>
            <w:hideMark/>
          </w:tcPr>
          <w:p w14:paraId="5B529C1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14.2.1 Realizar las investigaciones de las comunidades a visitar</w:t>
            </w:r>
          </w:p>
        </w:tc>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3BE2F3"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 </w:t>
            </w:r>
            <w:r w:rsidRPr="009069C5">
              <w:rPr>
                <w:rFonts w:eastAsia="Times New Roman"/>
                <w:color w:val="000000"/>
                <w:sz w:val="18"/>
                <w:szCs w:val="18"/>
                <w:lang w:val="es-419" w:eastAsia="es-DO"/>
              </w:rPr>
              <w:br/>
              <w:t>Div. Extensión y Capacitación (R)</w:t>
            </w:r>
          </w:p>
        </w:tc>
        <w:tc>
          <w:tcPr>
            <w:tcW w:w="1422" w:type="dxa"/>
            <w:tcBorders>
              <w:top w:val="nil"/>
              <w:left w:val="nil"/>
              <w:bottom w:val="single" w:sz="4" w:space="0" w:color="000000"/>
              <w:right w:val="single" w:sz="4" w:space="0" w:color="000000"/>
            </w:tcBorders>
            <w:shd w:val="clear" w:color="auto" w:fill="auto"/>
            <w:vAlign w:val="center"/>
            <w:hideMark/>
          </w:tcPr>
          <w:p w14:paraId="137E32A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Encuestas completadas</w:t>
            </w:r>
          </w:p>
        </w:tc>
        <w:tc>
          <w:tcPr>
            <w:tcW w:w="1418" w:type="dxa"/>
            <w:tcBorders>
              <w:top w:val="nil"/>
              <w:left w:val="nil"/>
              <w:bottom w:val="single" w:sz="4" w:space="0" w:color="000000"/>
              <w:right w:val="single" w:sz="4" w:space="0" w:color="000000"/>
            </w:tcBorders>
            <w:shd w:val="clear" w:color="FFFFFF" w:fill="FFFFFF"/>
            <w:vAlign w:val="center"/>
            <w:hideMark/>
          </w:tcPr>
          <w:p w14:paraId="6B6A419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Poca disponibilidad de información para realizar la investigación</w:t>
            </w:r>
          </w:p>
        </w:tc>
        <w:tc>
          <w:tcPr>
            <w:tcW w:w="1417" w:type="dxa"/>
            <w:tcBorders>
              <w:top w:val="nil"/>
              <w:left w:val="nil"/>
              <w:bottom w:val="single" w:sz="4" w:space="0" w:color="000000"/>
              <w:right w:val="single" w:sz="4" w:space="0" w:color="000000"/>
            </w:tcBorders>
            <w:shd w:val="clear" w:color="auto" w:fill="auto"/>
            <w:vAlign w:val="center"/>
            <w:hideMark/>
          </w:tcPr>
          <w:p w14:paraId="6662AFD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Crear un formato de requerimiento de informaciones </w:t>
            </w:r>
          </w:p>
        </w:tc>
        <w:tc>
          <w:tcPr>
            <w:tcW w:w="202" w:type="dxa"/>
            <w:tcBorders>
              <w:top w:val="nil"/>
              <w:left w:val="nil"/>
              <w:bottom w:val="single" w:sz="4" w:space="0" w:color="000000"/>
              <w:right w:val="single" w:sz="4" w:space="0" w:color="000000"/>
            </w:tcBorders>
            <w:shd w:val="clear" w:color="8EAADB" w:fill="8EAADB"/>
            <w:vAlign w:val="center"/>
            <w:hideMark/>
          </w:tcPr>
          <w:p w14:paraId="7300CCA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00B8250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3371F2E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35818FC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46764356"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420221A5"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66D183E4"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0EBDB093"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1E2BBCB7"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0EF36CA2"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2B9B4683"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7EECEA40" w14:textId="77777777" w:rsidR="00DF3D68" w:rsidRPr="009069C5" w:rsidRDefault="00DF3D68" w:rsidP="00B54271">
            <w:pPr>
              <w:rPr>
                <w:rFonts w:eastAsia="Times New Roman"/>
                <w:color w:val="000000"/>
                <w:sz w:val="18"/>
                <w:szCs w:val="18"/>
                <w:lang w:val="es-419" w:eastAsia="es-DO"/>
              </w:rPr>
            </w:pPr>
          </w:p>
        </w:tc>
        <w:tc>
          <w:tcPr>
            <w:tcW w:w="110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61E39135"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993"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246971C"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RD$ 0.00</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200CDA"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1 técnico</w:t>
            </w:r>
          </w:p>
        </w:tc>
      </w:tr>
      <w:tr w:rsidR="00DF3D68" w:rsidRPr="001B344B" w14:paraId="45F61D4C" w14:textId="77777777" w:rsidTr="00B54271">
        <w:trPr>
          <w:gridAfter w:val="2"/>
          <w:wAfter w:w="82" w:type="dxa"/>
          <w:trHeight w:val="249"/>
          <w:jc w:val="center"/>
        </w:trPr>
        <w:tc>
          <w:tcPr>
            <w:tcW w:w="1696" w:type="dxa"/>
            <w:vMerge/>
            <w:tcBorders>
              <w:top w:val="nil"/>
              <w:left w:val="single" w:sz="4" w:space="0" w:color="000000"/>
              <w:bottom w:val="single" w:sz="4" w:space="0" w:color="000000"/>
              <w:right w:val="single" w:sz="4" w:space="0" w:color="000000"/>
            </w:tcBorders>
            <w:vAlign w:val="center"/>
            <w:hideMark/>
          </w:tcPr>
          <w:p w14:paraId="10920804"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4D4A4D35"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3680B63B"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02DBD652"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46B9B5F2"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5D85DA8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14.2.2 Coordinar Levantamiento Demográfico con actores externos y generar un itinerario de trabajo. </w:t>
            </w:r>
          </w:p>
        </w:tc>
        <w:tc>
          <w:tcPr>
            <w:tcW w:w="1129" w:type="dxa"/>
            <w:vMerge/>
            <w:tcBorders>
              <w:top w:val="nil"/>
              <w:left w:val="single" w:sz="4" w:space="0" w:color="000000"/>
              <w:bottom w:val="single" w:sz="4" w:space="0" w:color="000000"/>
              <w:right w:val="single" w:sz="4" w:space="0" w:color="000000"/>
            </w:tcBorders>
            <w:vAlign w:val="center"/>
            <w:hideMark/>
          </w:tcPr>
          <w:p w14:paraId="731E8207"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auto" w:fill="auto"/>
            <w:vAlign w:val="center"/>
            <w:hideMark/>
          </w:tcPr>
          <w:p w14:paraId="746F3DD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Itinerario de trabajo</w:t>
            </w:r>
          </w:p>
        </w:tc>
        <w:tc>
          <w:tcPr>
            <w:tcW w:w="1418" w:type="dxa"/>
            <w:tcBorders>
              <w:top w:val="nil"/>
              <w:left w:val="nil"/>
              <w:bottom w:val="single" w:sz="4" w:space="0" w:color="000000"/>
              <w:right w:val="single" w:sz="4" w:space="0" w:color="000000"/>
            </w:tcBorders>
            <w:shd w:val="clear" w:color="FFFFFF" w:fill="FFFFFF"/>
            <w:vAlign w:val="center"/>
            <w:hideMark/>
          </w:tcPr>
          <w:p w14:paraId="6AA3CE7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Dificultad de comunicarse con los actores externos</w:t>
            </w:r>
          </w:p>
        </w:tc>
        <w:tc>
          <w:tcPr>
            <w:tcW w:w="1417" w:type="dxa"/>
            <w:tcBorders>
              <w:top w:val="nil"/>
              <w:left w:val="single" w:sz="4" w:space="0" w:color="000000"/>
              <w:bottom w:val="single" w:sz="4" w:space="0" w:color="000000"/>
              <w:right w:val="single" w:sz="4" w:space="0" w:color="000000"/>
            </w:tcBorders>
            <w:shd w:val="clear" w:color="FFFFFF" w:fill="FFFFFF"/>
            <w:noWrap/>
            <w:vAlign w:val="center"/>
            <w:hideMark/>
          </w:tcPr>
          <w:p w14:paraId="2933E2E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Identificar varias vías de comunicación con los actores</w:t>
            </w:r>
          </w:p>
        </w:tc>
        <w:tc>
          <w:tcPr>
            <w:tcW w:w="202" w:type="dxa"/>
            <w:tcBorders>
              <w:top w:val="nil"/>
              <w:left w:val="nil"/>
              <w:bottom w:val="single" w:sz="4" w:space="0" w:color="000000"/>
              <w:right w:val="single" w:sz="4" w:space="0" w:color="000000"/>
            </w:tcBorders>
            <w:shd w:val="clear" w:color="8EAADB" w:fill="8EAADB"/>
            <w:vAlign w:val="center"/>
            <w:hideMark/>
          </w:tcPr>
          <w:p w14:paraId="46956D1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6D86369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50E9EE2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3962A5E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1882CD22"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6D0458C1"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5ACDE849"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2855223F"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650F89AD"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202193EE"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4334E262"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5EDDAA08"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78D0EC57"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0207B3FB"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7C9046B9" w14:textId="77777777" w:rsidR="00DF3D68" w:rsidRPr="009069C5" w:rsidRDefault="00DF3D68" w:rsidP="00B54271">
            <w:pPr>
              <w:rPr>
                <w:rFonts w:eastAsia="Times New Roman"/>
                <w:color w:val="000000"/>
                <w:sz w:val="18"/>
                <w:szCs w:val="18"/>
                <w:lang w:val="es-419" w:eastAsia="es-DO"/>
              </w:rPr>
            </w:pPr>
          </w:p>
        </w:tc>
      </w:tr>
      <w:tr w:rsidR="00DF3D68" w:rsidRPr="001B344B" w14:paraId="248126BD" w14:textId="77777777" w:rsidTr="00B54271">
        <w:trPr>
          <w:gridAfter w:val="2"/>
          <w:wAfter w:w="82" w:type="dxa"/>
          <w:trHeight w:val="402"/>
          <w:jc w:val="center"/>
        </w:trPr>
        <w:tc>
          <w:tcPr>
            <w:tcW w:w="1696" w:type="dxa"/>
            <w:vMerge/>
            <w:tcBorders>
              <w:top w:val="nil"/>
              <w:left w:val="single" w:sz="4" w:space="0" w:color="000000"/>
              <w:bottom w:val="single" w:sz="4" w:space="0" w:color="000000"/>
              <w:right w:val="single" w:sz="4" w:space="0" w:color="000000"/>
            </w:tcBorders>
            <w:vAlign w:val="center"/>
            <w:hideMark/>
          </w:tcPr>
          <w:p w14:paraId="0DCEC15B"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4FDC843E"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59CA239A"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3AC4A60F"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2523627F"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59865BD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14.2.3 Gestionar la solicitud de los viáticos, herramientas y equipos necesarios para ejecutar el Levantamiento Demográfico</w:t>
            </w:r>
          </w:p>
        </w:tc>
        <w:tc>
          <w:tcPr>
            <w:tcW w:w="1129" w:type="dxa"/>
            <w:tcBorders>
              <w:top w:val="nil"/>
              <w:left w:val="nil"/>
              <w:bottom w:val="single" w:sz="4" w:space="0" w:color="000000"/>
              <w:right w:val="single" w:sz="4" w:space="0" w:color="000000"/>
            </w:tcBorders>
            <w:shd w:val="clear" w:color="auto" w:fill="auto"/>
            <w:vAlign w:val="center"/>
            <w:hideMark/>
          </w:tcPr>
          <w:p w14:paraId="127DCEFA"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Div. Extensión (P); Departamento de operaciones (R)</w:t>
            </w:r>
          </w:p>
        </w:tc>
        <w:tc>
          <w:tcPr>
            <w:tcW w:w="1422" w:type="dxa"/>
            <w:tcBorders>
              <w:top w:val="nil"/>
              <w:left w:val="nil"/>
              <w:bottom w:val="single" w:sz="4" w:space="0" w:color="000000"/>
              <w:right w:val="single" w:sz="4" w:space="0" w:color="000000"/>
            </w:tcBorders>
            <w:shd w:val="clear" w:color="auto" w:fill="auto"/>
            <w:vAlign w:val="center"/>
            <w:hideMark/>
          </w:tcPr>
          <w:p w14:paraId="7F7A031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Correos </w:t>
            </w:r>
          </w:p>
        </w:tc>
        <w:tc>
          <w:tcPr>
            <w:tcW w:w="1418" w:type="dxa"/>
            <w:tcBorders>
              <w:top w:val="nil"/>
              <w:left w:val="nil"/>
              <w:bottom w:val="single" w:sz="4" w:space="0" w:color="000000"/>
              <w:right w:val="single" w:sz="4" w:space="0" w:color="000000"/>
            </w:tcBorders>
            <w:shd w:val="clear" w:color="FFFFFF" w:fill="FFFFFF"/>
            <w:vAlign w:val="center"/>
            <w:hideMark/>
          </w:tcPr>
          <w:p w14:paraId="06D4908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Gestión ineficiente de los insumos</w:t>
            </w:r>
          </w:p>
        </w:tc>
        <w:tc>
          <w:tcPr>
            <w:tcW w:w="1417" w:type="dxa"/>
            <w:tcBorders>
              <w:top w:val="nil"/>
              <w:left w:val="single" w:sz="4" w:space="0" w:color="000000"/>
              <w:bottom w:val="single" w:sz="4" w:space="0" w:color="000000"/>
              <w:right w:val="single" w:sz="4" w:space="0" w:color="000000"/>
            </w:tcBorders>
            <w:shd w:val="clear" w:color="FFFFFF" w:fill="FFFFFF"/>
            <w:vAlign w:val="center"/>
            <w:hideMark/>
          </w:tcPr>
          <w:p w14:paraId="23B8329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Gestionar oportunamente las solicitudes de insumos</w:t>
            </w:r>
          </w:p>
        </w:tc>
        <w:tc>
          <w:tcPr>
            <w:tcW w:w="202" w:type="dxa"/>
            <w:tcBorders>
              <w:top w:val="nil"/>
              <w:left w:val="nil"/>
              <w:bottom w:val="single" w:sz="4" w:space="0" w:color="000000"/>
              <w:right w:val="single" w:sz="4" w:space="0" w:color="000000"/>
            </w:tcBorders>
            <w:shd w:val="clear" w:color="8EAADB" w:fill="8EAADB"/>
            <w:vAlign w:val="center"/>
            <w:hideMark/>
          </w:tcPr>
          <w:p w14:paraId="6C79147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7C12AB4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7342072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471A4CB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56FD3289"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4A88A4DC"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772965C2"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0A31BB84"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30F36A21"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053B5027"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4F7EABAE"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498CFEF0"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411D1707"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14093938"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40E4CC5F" w14:textId="77777777" w:rsidR="00DF3D68" w:rsidRPr="009069C5" w:rsidRDefault="00DF3D68" w:rsidP="00B54271">
            <w:pPr>
              <w:rPr>
                <w:rFonts w:eastAsia="Times New Roman"/>
                <w:color w:val="000000"/>
                <w:sz w:val="18"/>
                <w:szCs w:val="18"/>
                <w:lang w:val="es-419" w:eastAsia="es-DO"/>
              </w:rPr>
            </w:pPr>
          </w:p>
        </w:tc>
      </w:tr>
      <w:tr w:rsidR="00DF3D68" w:rsidRPr="001B344B" w14:paraId="44D83E13"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09B7EC6B"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6FF56A7C"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3502F7EE"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4DEE3A0E"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473607B2"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7ED224F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14.2.4 Identificar los productores que trabajan los predios georreferenciados</w:t>
            </w:r>
          </w:p>
        </w:tc>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E1B1E9"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 </w:t>
            </w:r>
            <w:r w:rsidRPr="009069C5">
              <w:rPr>
                <w:rFonts w:eastAsia="Times New Roman"/>
                <w:color w:val="000000"/>
                <w:sz w:val="18"/>
                <w:szCs w:val="18"/>
                <w:lang w:val="es-419" w:eastAsia="es-DO"/>
              </w:rPr>
              <w:br/>
              <w:t>Div. Extensión y Capacitación (R)</w:t>
            </w: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137313E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Reporte de productores identificados</w:t>
            </w:r>
          </w:p>
        </w:tc>
        <w:tc>
          <w:tcPr>
            <w:tcW w:w="1418" w:type="dxa"/>
            <w:tcBorders>
              <w:top w:val="nil"/>
              <w:left w:val="nil"/>
              <w:bottom w:val="single" w:sz="4" w:space="0" w:color="000000"/>
              <w:right w:val="single" w:sz="4" w:space="0" w:color="000000"/>
            </w:tcBorders>
            <w:shd w:val="clear" w:color="FFFFFF" w:fill="FFFFFF"/>
            <w:vAlign w:val="center"/>
          </w:tcPr>
          <w:p w14:paraId="40CE8F9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Error en la identificación de los productores</w:t>
            </w:r>
          </w:p>
        </w:tc>
        <w:tc>
          <w:tcPr>
            <w:tcW w:w="1417" w:type="dxa"/>
            <w:tcBorders>
              <w:top w:val="nil"/>
              <w:left w:val="nil"/>
              <w:bottom w:val="single" w:sz="4" w:space="0" w:color="000000"/>
              <w:right w:val="single" w:sz="4" w:space="0" w:color="000000"/>
            </w:tcBorders>
            <w:shd w:val="clear" w:color="FFFFFF" w:fill="FFFFFF"/>
            <w:vAlign w:val="center"/>
          </w:tcPr>
          <w:p w14:paraId="4F670FB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Verificar con varias fuentes las coordinadas</w:t>
            </w:r>
          </w:p>
        </w:tc>
        <w:tc>
          <w:tcPr>
            <w:tcW w:w="202" w:type="dxa"/>
            <w:tcBorders>
              <w:top w:val="nil"/>
              <w:left w:val="nil"/>
              <w:bottom w:val="single" w:sz="4" w:space="0" w:color="000000"/>
              <w:right w:val="single" w:sz="4" w:space="0" w:color="000000"/>
            </w:tcBorders>
            <w:shd w:val="clear" w:color="8EAADB" w:fill="8EAADB"/>
            <w:vAlign w:val="center"/>
            <w:hideMark/>
          </w:tcPr>
          <w:p w14:paraId="3FD3798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2EE964B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4ACA91C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5848824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70BB7E1D"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63E21CF0"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747D0D82"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7C7C2AC3"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42816277"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78AB5129"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5F557B3E"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6D65E258"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78A94E97"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1238E42E"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2B966CCA" w14:textId="77777777" w:rsidR="00DF3D68" w:rsidRPr="009069C5" w:rsidRDefault="00DF3D68" w:rsidP="00B54271">
            <w:pPr>
              <w:rPr>
                <w:rFonts w:eastAsia="Times New Roman"/>
                <w:color w:val="000000"/>
                <w:sz w:val="18"/>
                <w:szCs w:val="18"/>
                <w:lang w:val="es-419" w:eastAsia="es-DO"/>
              </w:rPr>
            </w:pPr>
          </w:p>
        </w:tc>
      </w:tr>
      <w:tr w:rsidR="00DF3D68" w:rsidRPr="001B344B" w14:paraId="3121F2AB" w14:textId="77777777" w:rsidTr="00B54271">
        <w:trPr>
          <w:gridAfter w:val="2"/>
          <w:wAfter w:w="82" w:type="dxa"/>
          <w:trHeight w:val="959"/>
          <w:jc w:val="center"/>
        </w:trPr>
        <w:tc>
          <w:tcPr>
            <w:tcW w:w="1696" w:type="dxa"/>
            <w:vMerge/>
            <w:tcBorders>
              <w:top w:val="nil"/>
              <w:left w:val="single" w:sz="4" w:space="0" w:color="000000"/>
              <w:bottom w:val="single" w:sz="4" w:space="0" w:color="000000"/>
              <w:right w:val="single" w:sz="4" w:space="0" w:color="000000"/>
            </w:tcBorders>
            <w:vAlign w:val="center"/>
            <w:hideMark/>
          </w:tcPr>
          <w:p w14:paraId="36D23DB0"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3A955A29"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0EB0ACD7"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2AE374B2"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73009A2A"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792744B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14.2.5 Realizar entrevistas a los productores</w:t>
            </w:r>
          </w:p>
        </w:tc>
        <w:tc>
          <w:tcPr>
            <w:tcW w:w="1129" w:type="dxa"/>
            <w:vMerge/>
            <w:tcBorders>
              <w:top w:val="nil"/>
              <w:left w:val="single" w:sz="4" w:space="0" w:color="000000"/>
              <w:bottom w:val="single" w:sz="4" w:space="0" w:color="000000"/>
              <w:right w:val="single" w:sz="4" w:space="0" w:color="000000"/>
            </w:tcBorders>
            <w:vAlign w:val="center"/>
            <w:hideMark/>
          </w:tcPr>
          <w:p w14:paraId="72847CFE"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5FBC0BF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Encuestas completadas</w:t>
            </w:r>
          </w:p>
        </w:tc>
        <w:tc>
          <w:tcPr>
            <w:tcW w:w="1418" w:type="dxa"/>
            <w:tcBorders>
              <w:top w:val="nil"/>
              <w:left w:val="nil"/>
              <w:bottom w:val="single" w:sz="4" w:space="0" w:color="000000"/>
              <w:right w:val="single" w:sz="4" w:space="0" w:color="000000"/>
            </w:tcBorders>
            <w:shd w:val="clear" w:color="FFFFFF" w:fill="FFFFFF"/>
            <w:vAlign w:val="center"/>
            <w:hideMark/>
          </w:tcPr>
          <w:p w14:paraId="4C24E28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Falta de un orden lógico para ejecutar la entrevista</w:t>
            </w:r>
          </w:p>
        </w:tc>
        <w:tc>
          <w:tcPr>
            <w:tcW w:w="1417" w:type="dxa"/>
            <w:tcBorders>
              <w:top w:val="nil"/>
              <w:left w:val="nil"/>
              <w:bottom w:val="single" w:sz="4" w:space="0" w:color="000000"/>
              <w:right w:val="single" w:sz="4" w:space="0" w:color="000000"/>
            </w:tcBorders>
            <w:shd w:val="clear" w:color="FFFFFF" w:fill="FFFFFF"/>
            <w:noWrap/>
            <w:vAlign w:val="center"/>
            <w:hideMark/>
          </w:tcPr>
          <w:p w14:paraId="3E12DA9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Elaborar procedimiento de entrevistas a productores</w:t>
            </w:r>
          </w:p>
        </w:tc>
        <w:tc>
          <w:tcPr>
            <w:tcW w:w="202" w:type="dxa"/>
            <w:tcBorders>
              <w:top w:val="nil"/>
              <w:left w:val="nil"/>
              <w:bottom w:val="single" w:sz="4" w:space="0" w:color="000000"/>
              <w:right w:val="single" w:sz="4" w:space="0" w:color="000000"/>
            </w:tcBorders>
            <w:shd w:val="clear" w:color="8EAADB" w:fill="8EAADB"/>
            <w:vAlign w:val="center"/>
            <w:hideMark/>
          </w:tcPr>
          <w:p w14:paraId="7458974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05AFDF5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471741E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center"/>
          </w:tcPr>
          <w:p w14:paraId="6248111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8EAADB" w:fill="8EAADB"/>
            <w:vAlign w:val="center"/>
          </w:tcPr>
          <w:p w14:paraId="01C44E7D"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000000"/>
              <w:right w:val="single" w:sz="4" w:space="0" w:color="000000"/>
            </w:tcBorders>
            <w:shd w:val="clear" w:color="8EAADB" w:fill="8EAADB"/>
            <w:vAlign w:val="center"/>
          </w:tcPr>
          <w:p w14:paraId="6303CE8D"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000000"/>
              <w:right w:val="single" w:sz="4" w:space="0" w:color="000000"/>
            </w:tcBorders>
            <w:shd w:val="clear" w:color="8EAADB" w:fill="8EAADB"/>
            <w:vAlign w:val="center"/>
          </w:tcPr>
          <w:p w14:paraId="2417D975"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8EAADB" w:fill="8EAADB"/>
            <w:vAlign w:val="center"/>
          </w:tcPr>
          <w:p w14:paraId="41FE2D01"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4F114E7D"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8EAADB" w:fill="8EAADB"/>
            <w:vAlign w:val="center"/>
          </w:tcPr>
          <w:p w14:paraId="65FCE40E"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31C5D457"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center"/>
          </w:tcPr>
          <w:p w14:paraId="0D6FCCA0"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1509C063"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32265A87"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046BA83E" w14:textId="77777777" w:rsidR="00DF3D68" w:rsidRPr="009069C5" w:rsidRDefault="00DF3D68" w:rsidP="00B54271">
            <w:pPr>
              <w:rPr>
                <w:rFonts w:eastAsia="Times New Roman"/>
                <w:color w:val="000000"/>
                <w:sz w:val="18"/>
                <w:szCs w:val="18"/>
                <w:lang w:val="es-419" w:eastAsia="es-DO"/>
              </w:rPr>
            </w:pPr>
          </w:p>
        </w:tc>
      </w:tr>
      <w:tr w:rsidR="00DF3D68" w:rsidRPr="001B344B" w14:paraId="35CE2C74" w14:textId="77777777" w:rsidTr="00B54271">
        <w:trPr>
          <w:gridAfter w:val="2"/>
          <w:wAfter w:w="82" w:type="dxa"/>
          <w:trHeight w:val="410"/>
          <w:jc w:val="center"/>
        </w:trPr>
        <w:tc>
          <w:tcPr>
            <w:tcW w:w="1696" w:type="dxa"/>
            <w:vMerge/>
            <w:tcBorders>
              <w:top w:val="nil"/>
              <w:left w:val="single" w:sz="4" w:space="0" w:color="000000"/>
              <w:bottom w:val="single" w:sz="4" w:space="0" w:color="000000"/>
              <w:right w:val="single" w:sz="4" w:space="0" w:color="000000"/>
            </w:tcBorders>
            <w:vAlign w:val="center"/>
            <w:hideMark/>
          </w:tcPr>
          <w:p w14:paraId="7E676109"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5F028B15"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7F9E855C"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7F6F075D"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617A7F2F"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336E066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14.2.6 Georreferenciar los predios</w:t>
            </w:r>
          </w:p>
        </w:tc>
        <w:tc>
          <w:tcPr>
            <w:tcW w:w="1129" w:type="dxa"/>
            <w:vMerge/>
            <w:tcBorders>
              <w:top w:val="nil"/>
              <w:left w:val="single" w:sz="4" w:space="0" w:color="000000"/>
              <w:bottom w:val="single" w:sz="4" w:space="0" w:color="000000"/>
              <w:right w:val="single" w:sz="4" w:space="0" w:color="000000"/>
            </w:tcBorders>
            <w:vAlign w:val="center"/>
            <w:hideMark/>
          </w:tcPr>
          <w:p w14:paraId="1EF8F045"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4F263FC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Coordinadas indicadas</w:t>
            </w:r>
          </w:p>
        </w:tc>
        <w:tc>
          <w:tcPr>
            <w:tcW w:w="1418" w:type="dxa"/>
            <w:tcBorders>
              <w:top w:val="nil"/>
              <w:left w:val="nil"/>
              <w:bottom w:val="single" w:sz="4" w:space="0" w:color="000000"/>
              <w:right w:val="single" w:sz="4" w:space="0" w:color="000000"/>
            </w:tcBorders>
            <w:shd w:val="clear" w:color="FFFFFF" w:fill="FFFFFF"/>
            <w:vAlign w:val="center"/>
            <w:hideMark/>
          </w:tcPr>
          <w:p w14:paraId="0969EF1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Falla en la precisión de la medición </w:t>
            </w:r>
          </w:p>
        </w:tc>
        <w:tc>
          <w:tcPr>
            <w:tcW w:w="1417" w:type="dxa"/>
            <w:vMerge w:val="restart"/>
            <w:tcBorders>
              <w:top w:val="nil"/>
              <w:left w:val="nil"/>
              <w:right w:val="single" w:sz="4" w:space="0" w:color="000000"/>
            </w:tcBorders>
            <w:shd w:val="clear" w:color="auto" w:fill="auto"/>
            <w:vAlign w:val="center"/>
          </w:tcPr>
          <w:p w14:paraId="4007175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Calibración y revisión oportuna de los equipos</w:t>
            </w:r>
          </w:p>
        </w:tc>
        <w:tc>
          <w:tcPr>
            <w:tcW w:w="202" w:type="dxa"/>
            <w:tcBorders>
              <w:top w:val="nil"/>
              <w:left w:val="nil"/>
              <w:bottom w:val="single" w:sz="4" w:space="0" w:color="auto"/>
              <w:right w:val="single" w:sz="4" w:space="0" w:color="000000"/>
            </w:tcBorders>
            <w:shd w:val="clear" w:color="8EAADB" w:fill="8EAADB"/>
            <w:vAlign w:val="center"/>
            <w:hideMark/>
          </w:tcPr>
          <w:p w14:paraId="6B17E68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auto"/>
              <w:right w:val="single" w:sz="4" w:space="0" w:color="000000"/>
            </w:tcBorders>
            <w:shd w:val="clear" w:color="8EAADB" w:fill="8EAADB"/>
            <w:vAlign w:val="center"/>
          </w:tcPr>
          <w:p w14:paraId="0EF2EB0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auto"/>
              <w:right w:val="single" w:sz="4" w:space="0" w:color="000000"/>
            </w:tcBorders>
            <w:shd w:val="clear" w:color="8EAADB" w:fill="8EAADB"/>
            <w:vAlign w:val="center"/>
          </w:tcPr>
          <w:p w14:paraId="182E873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auto"/>
              <w:right w:val="single" w:sz="4" w:space="0" w:color="000000"/>
            </w:tcBorders>
            <w:shd w:val="clear" w:color="8EAADB" w:fill="8EAADB"/>
            <w:vAlign w:val="center"/>
          </w:tcPr>
          <w:p w14:paraId="4C061A8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auto"/>
              <w:right w:val="single" w:sz="4" w:space="0" w:color="000000"/>
            </w:tcBorders>
            <w:shd w:val="clear" w:color="8EAADB" w:fill="8EAADB"/>
            <w:vAlign w:val="center"/>
          </w:tcPr>
          <w:p w14:paraId="21339251"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nil"/>
              <w:left w:val="nil"/>
              <w:bottom w:val="single" w:sz="4" w:space="0" w:color="auto"/>
              <w:right w:val="single" w:sz="4" w:space="0" w:color="000000"/>
            </w:tcBorders>
            <w:shd w:val="clear" w:color="8EAADB" w:fill="8EAADB"/>
            <w:vAlign w:val="center"/>
          </w:tcPr>
          <w:p w14:paraId="528103E4"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nil"/>
              <w:left w:val="nil"/>
              <w:bottom w:val="single" w:sz="4" w:space="0" w:color="auto"/>
              <w:right w:val="single" w:sz="4" w:space="0" w:color="000000"/>
            </w:tcBorders>
            <w:shd w:val="clear" w:color="8EAADB" w:fill="8EAADB"/>
            <w:vAlign w:val="center"/>
          </w:tcPr>
          <w:p w14:paraId="3A7F3332"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auto"/>
              <w:right w:val="single" w:sz="4" w:space="0" w:color="000000"/>
            </w:tcBorders>
            <w:shd w:val="clear" w:color="8EAADB" w:fill="8EAADB"/>
            <w:vAlign w:val="center"/>
          </w:tcPr>
          <w:p w14:paraId="3CDBD82F"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auto"/>
              <w:right w:val="single" w:sz="4" w:space="0" w:color="000000"/>
            </w:tcBorders>
            <w:shd w:val="clear" w:color="8EAADB" w:fill="8EAADB"/>
            <w:vAlign w:val="center"/>
          </w:tcPr>
          <w:p w14:paraId="590166CD"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auto"/>
              <w:right w:val="single" w:sz="4" w:space="0" w:color="000000"/>
            </w:tcBorders>
            <w:shd w:val="clear" w:color="8EAADB" w:fill="8EAADB"/>
            <w:vAlign w:val="center"/>
          </w:tcPr>
          <w:p w14:paraId="25D1BD9C"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auto"/>
              <w:right w:val="single" w:sz="4" w:space="0" w:color="000000"/>
            </w:tcBorders>
            <w:shd w:val="clear" w:color="8EAADB" w:fill="8EAADB"/>
            <w:vAlign w:val="center"/>
          </w:tcPr>
          <w:p w14:paraId="7A63DC2A"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auto"/>
              <w:right w:val="single" w:sz="4" w:space="0" w:color="000000"/>
            </w:tcBorders>
            <w:shd w:val="clear" w:color="8EAADB" w:fill="8EAADB"/>
            <w:vAlign w:val="center"/>
          </w:tcPr>
          <w:p w14:paraId="640236EF"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44025C72"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29A1514A"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2CB84F7D" w14:textId="77777777" w:rsidR="00DF3D68" w:rsidRPr="009069C5" w:rsidRDefault="00DF3D68" w:rsidP="00B54271">
            <w:pPr>
              <w:rPr>
                <w:rFonts w:eastAsia="Times New Roman"/>
                <w:color w:val="000000"/>
                <w:sz w:val="18"/>
                <w:szCs w:val="18"/>
                <w:lang w:val="es-419" w:eastAsia="es-DO"/>
              </w:rPr>
            </w:pPr>
          </w:p>
        </w:tc>
      </w:tr>
      <w:tr w:rsidR="00DF3D68" w:rsidRPr="001B344B" w14:paraId="19BCC5D9" w14:textId="77777777" w:rsidTr="00B54271">
        <w:trPr>
          <w:gridAfter w:val="2"/>
          <w:wAfter w:w="82" w:type="dxa"/>
          <w:trHeight w:val="361"/>
          <w:jc w:val="center"/>
        </w:trPr>
        <w:tc>
          <w:tcPr>
            <w:tcW w:w="1696" w:type="dxa"/>
            <w:vMerge/>
            <w:tcBorders>
              <w:top w:val="nil"/>
              <w:left w:val="single" w:sz="4" w:space="0" w:color="000000"/>
              <w:bottom w:val="single" w:sz="4" w:space="0" w:color="000000"/>
              <w:right w:val="single" w:sz="4" w:space="0" w:color="000000"/>
            </w:tcBorders>
            <w:vAlign w:val="center"/>
            <w:hideMark/>
          </w:tcPr>
          <w:p w14:paraId="418C20E7"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37D711B0"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50CE69A0"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19B6ED0E"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19B0E1F8"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31D99D3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14.2.7 Recabar evidencias físicas</w:t>
            </w:r>
          </w:p>
        </w:tc>
        <w:tc>
          <w:tcPr>
            <w:tcW w:w="1129" w:type="dxa"/>
            <w:vMerge/>
            <w:tcBorders>
              <w:top w:val="nil"/>
              <w:left w:val="single" w:sz="4" w:space="0" w:color="000000"/>
              <w:bottom w:val="single" w:sz="4" w:space="0" w:color="000000"/>
              <w:right w:val="single" w:sz="4" w:space="0" w:color="000000"/>
            </w:tcBorders>
            <w:vAlign w:val="center"/>
            <w:hideMark/>
          </w:tcPr>
          <w:p w14:paraId="04704030"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auto" w:fill="auto"/>
            <w:vAlign w:val="center"/>
            <w:hideMark/>
          </w:tcPr>
          <w:p w14:paraId="615B2DA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Fotos y Videos </w:t>
            </w:r>
          </w:p>
        </w:tc>
        <w:tc>
          <w:tcPr>
            <w:tcW w:w="1418" w:type="dxa"/>
            <w:tcBorders>
              <w:top w:val="nil"/>
              <w:left w:val="nil"/>
              <w:bottom w:val="single" w:sz="4" w:space="0" w:color="000000"/>
              <w:right w:val="single" w:sz="4" w:space="0" w:color="000000"/>
            </w:tcBorders>
            <w:shd w:val="clear" w:color="FFFFFF" w:fill="FFFFFF"/>
            <w:vAlign w:val="center"/>
            <w:hideMark/>
          </w:tcPr>
          <w:p w14:paraId="01F4478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Falla técnica de los equipos para recolectar evidencias físicas</w:t>
            </w:r>
          </w:p>
        </w:tc>
        <w:tc>
          <w:tcPr>
            <w:tcW w:w="1417" w:type="dxa"/>
            <w:vMerge/>
            <w:tcBorders>
              <w:left w:val="nil"/>
              <w:bottom w:val="single" w:sz="4" w:space="0" w:color="000000"/>
              <w:right w:val="single" w:sz="4" w:space="0" w:color="000000"/>
            </w:tcBorders>
            <w:shd w:val="clear" w:color="auto" w:fill="auto"/>
            <w:vAlign w:val="center"/>
          </w:tcPr>
          <w:p w14:paraId="1369AFD0"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000000"/>
              <w:bottom w:val="single" w:sz="4" w:space="0" w:color="auto"/>
              <w:right w:val="single" w:sz="4" w:space="0" w:color="auto"/>
            </w:tcBorders>
            <w:shd w:val="clear" w:color="8EAADB" w:fill="8EAADB"/>
            <w:vAlign w:val="center"/>
            <w:hideMark/>
          </w:tcPr>
          <w:p w14:paraId="588A6BE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15A1CE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91405F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036919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287CA0D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5033B83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6B2EFAD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459A9F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ED9B0C1"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005EE862"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405AC46"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8AEEDDE"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69E85036"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105A1D7C"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6C29C6CE" w14:textId="77777777" w:rsidR="00DF3D68" w:rsidRPr="009069C5" w:rsidRDefault="00DF3D68" w:rsidP="00B54271">
            <w:pPr>
              <w:rPr>
                <w:rFonts w:eastAsia="Times New Roman"/>
                <w:color w:val="000000"/>
                <w:sz w:val="18"/>
                <w:szCs w:val="18"/>
                <w:lang w:val="es-419" w:eastAsia="es-DO"/>
              </w:rPr>
            </w:pPr>
          </w:p>
        </w:tc>
      </w:tr>
      <w:tr w:rsidR="00DF3D68" w:rsidRPr="001B344B" w14:paraId="78E93FE1"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79FED6CB"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40831618"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7FF3635E"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37380662"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7B59B38B"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3B49C27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14.2.8 Redactar el informe del Levantamiento Demográfico</w:t>
            </w:r>
          </w:p>
        </w:tc>
        <w:tc>
          <w:tcPr>
            <w:tcW w:w="1129" w:type="dxa"/>
            <w:vMerge/>
            <w:tcBorders>
              <w:top w:val="nil"/>
              <w:left w:val="single" w:sz="4" w:space="0" w:color="000000"/>
              <w:bottom w:val="single" w:sz="4" w:space="0" w:color="000000"/>
              <w:right w:val="single" w:sz="4" w:space="0" w:color="000000"/>
            </w:tcBorders>
            <w:vAlign w:val="center"/>
            <w:hideMark/>
          </w:tcPr>
          <w:p w14:paraId="17B57F6F"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28E68E0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elaborado</w:t>
            </w:r>
          </w:p>
        </w:tc>
        <w:tc>
          <w:tcPr>
            <w:tcW w:w="1418"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2FE29D8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Omisión de información relevante </w:t>
            </w:r>
          </w:p>
        </w:tc>
        <w:tc>
          <w:tcPr>
            <w:tcW w:w="1417" w:type="dxa"/>
            <w:vMerge w:val="restart"/>
            <w:tcBorders>
              <w:top w:val="nil"/>
              <w:left w:val="single" w:sz="4" w:space="0" w:color="000000"/>
              <w:bottom w:val="single" w:sz="4" w:space="0" w:color="000000"/>
              <w:right w:val="single" w:sz="4" w:space="0" w:color="auto"/>
            </w:tcBorders>
            <w:shd w:val="clear" w:color="auto" w:fill="auto"/>
            <w:vAlign w:val="center"/>
            <w:hideMark/>
          </w:tcPr>
          <w:p w14:paraId="23C2CDE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Validación con los participantes en el descenso</w:t>
            </w: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036168FE"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B057E7D"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CD24D50"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AECCFFB"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09F38277"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5DE0BE22"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11EB1351"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250D2A9"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1AE54C4"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47F6C5F6"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115485B"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885AAAC"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0AF13346"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6248AD0A"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192343B5" w14:textId="77777777" w:rsidR="00DF3D68" w:rsidRPr="009069C5" w:rsidRDefault="00DF3D68" w:rsidP="00B54271">
            <w:pPr>
              <w:rPr>
                <w:rFonts w:eastAsia="Times New Roman"/>
                <w:color w:val="000000"/>
                <w:sz w:val="18"/>
                <w:szCs w:val="18"/>
                <w:lang w:val="es-419" w:eastAsia="es-DO"/>
              </w:rPr>
            </w:pPr>
          </w:p>
        </w:tc>
      </w:tr>
      <w:tr w:rsidR="00DF3D68" w:rsidRPr="009069C5" w14:paraId="66853B53" w14:textId="77777777" w:rsidTr="00B54271">
        <w:trPr>
          <w:gridAfter w:val="2"/>
          <w:wAfter w:w="82" w:type="dxa"/>
          <w:trHeight w:val="169"/>
          <w:jc w:val="center"/>
        </w:trPr>
        <w:tc>
          <w:tcPr>
            <w:tcW w:w="1696" w:type="dxa"/>
            <w:vMerge/>
            <w:tcBorders>
              <w:top w:val="nil"/>
              <w:left w:val="single" w:sz="4" w:space="0" w:color="000000"/>
              <w:bottom w:val="single" w:sz="4" w:space="0" w:color="000000"/>
              <w:right w:val="single" w:sz="4" w:space="0" w:color="000000"/>
            </w:tcBorders>
            <w:vAlign w:val="center"/>
            <w:hideMark/>
          </w:tcPr>
          <w:p w14:paraId="2744A5BB"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0F96CEAE"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27839139"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7D671165"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761339C9"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5A9CDC0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14.2.9 Agregar las evidencias que den soporte al informe</w:t>
            </w:r>
          </w:p>
        </w:tc>
        <w:tc>
          <w:tcPr>
            <w:tcW w:w="1129" w:type="dxa"/>
            <w:vMerge/>
            <w:tcBorders>
              <w:top w:val="nil"/>
              <w:left w:val="single" w:sz="4" w:space="0" w:color="000000"/>
              <w:bottom w:val="single" w:sz="4" w:space="0" w:color="000000"/>
              <w:right w:val="single" w:sz="4" w:space="0" w:color="000000"/>
            </w:tcBorders>
            <w:vAlign w:val="center"/>
            <w:hideMark/>
          </w:tcPr>
          <w:p w14:paraId="4EB15301"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03CA272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Evidencias incorporadas</w:t>
            </w:r>
          </w:p>
        </w:tc>
        <w:tc>
          <w:tcPr>
            <w:tcW w:w="1418" w:type="dxa"/>
            <w:vMerge/>
            <w:tcBorders>
              <w:top w:val="nil"/>
              <w:left w:val="single" w:sz="4" w:space="0" w:color="000000"/>
              <w:bottom w:val="single" w:sz="4" w:space="0" w:color="000000"/>
              <w:right w:val="single" w:sz="4" w:space="0" w:color="000000"/>
            </w:tcBorders>
            <w:vAlign w:val="center"/>
            <w:hideMark/>
          </w:tcPr>
          <w:p w14:paraId="7D4BE7B0"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auto"/>
            </w:tcBorders>
            <w:vAlign w:val="center"/>
            <w:hideMark/>
          </w:tcPr>
          <w:p w14:paraId="64044ECF"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14504F6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80364C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53E2D3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D5A5C2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2E8EC3C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35F8665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157A8C9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1970622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772888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4FED51E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E6BEC1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D4D6B7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106" w:type="dxa"/>
            <w:vMerge/>
            <w:tcBorders>
              <w:top w:val="nil"/>
              <w:left w:val="single" w:sz="4" w:space="0" w:color="auto"/>
              <w:bottom w:val="single" w:sz="4" w:space="0" w:color="000000"/>
              <w:right w:val="single" w:sz="4" w:space="0" w:color="000000"/>
            </w:tcBorders>
            <w:vAlign w:val="center"/>
            <w:hideMark/>
          </w:tcPr>
          <w:p w14:paraId="4E20EC7B"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601CF755"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5249711D" w14:textId="77777777" w:rsidR="00DF3D68" w:rsidRPr="009069C5" w:rsidRDefault="00DF3D68" w:rsidP="00B54271">
            <w:pPr>
              <w:rPr>
                <w:rFonts w:eastAsia="Times New Roman"/>
                <w:color w:val="000000"/>
                <w:sz w:val="18"/>
                <w:szCs w:val="18"/>
                <w:lang w:val="es-419" w:eastAsia="es-DO"/>
              </w:rPr>
            </w:pPr>
          </w:p>
        </w:tc>
      </w:tr>
      <w:tr w:rsidR="00DF3D68" w:rsidRPr="009069C5" w14:paraId="5A8633E4" w14:textId="77777777" w:rsidTr="00B54271">
        <w:trPr>
          <w:gridAfter w:val="2"/>
          <w:wAfter w:w="82" w:type="dxa"/>
          <w:trHeight w:val="108"/>
          <w:jc w:val="center"/>
        </w:trPr>
        <w:tc>
          <w:tcPr>
            <w:tcW w:w="1696" w:type="dxa"/>
            <w:vMerge/>
            <w:tcBorders>
              <w:top w:val="nil"/>
              <w:left w:val="single" w:sz="4" w:space="0" w:color="000000"/>
              <w:bottom w:val="single" w:sz="4" w:space="0" w:color="000000"/>
              <w:right w:val="single" w:sz="4" w:space="0" w:color="000000"/>
            </w:tcBorders>
            <w:vAlign w:val="center"/>
            <w:hideMark/>
          </w:tcPr>
          <w:p w14:paraId="2041DE88"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1A02D928"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7A518D86"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25AF3E26"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4EF00402"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68D6902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14.2.10 Corregir la ortografía y formato del informe</w:t>
            </w:r>
          </w:p>
        </w:tc>
        <w:tc>
          <w:tcPr>
            <w:tcW w:w="1129" w:type="dxa"/>
            <w:vMerge/>
            <w:tcBorders>
              <w:top w:val="nil"/>
              <w:left w:val="single" w:sz="4" w:space="0" w:color="000000"/>
              <w:bottom w:val="single" w:sz="4" w:space="0" w:color="000000"/>
              <w:right w:val="single" w:sz="4" w:space="0" w:color="000000"/>
            </w:tcBorders>
            <w:vAlign w:val="center"/>
            <w:hideMark/>
          </w:tcPr>
          <w:p w14:paraId="0A64F054"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5D6476E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corregido</w:t>
            </w:r>
          </w:p>
        </w:tc>
        <w:tc>
          <w:tcPr>
            <w:tcW w:w="1418" w:type="dxa"/>
            <w:vMerge/>
            <w:tcBorders>
              <w:top w:val="nil"/>
              <w:left w:val="single" w:sz="4" w:space="0" w:color="000000"/>
              <w:bottom w:val="single" w:sz="4" w:space="0" w:color="000000"/>
              <w:right w:val="single" w:sz="4" w:space="0" w:color="000000"/>
            </w:tcBorders>
            <w:vAlign w:val="center"/>
            <w:hideMark/>
          </w:tcPr>
          <w:p w14:paraId="7232FC3F"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auto"/>
            </w:tcBorders>
            <w:vAlign w:val="center"/>
            <w:hideMark/>
          </w:tcPr>
          <w:p w14:paraId="2903E5CA"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15933540"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B6E9AF0"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D3AB5FD"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0648BB9"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2C50DF65"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3596FF75"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7CD30497"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466413EF"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85D9411"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0905F44B"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479A9DA"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A75EA6A"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68AE8C4B"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0B490466"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0B3A66CB" w14:textId="77777777" w:rsidR="00DF3D68" w:rsidRPr="009069C5" w:rsidRDefault="00DF3D68" w:rsidP="00B54271">
            <w:pPr>
              <w:rPr>
                <w:rFonts w:eastAsia="Times New Roman"/>
                <w:color w:val="000000"/>
                <w:sz w:val="18"/>
                <w:szCs w:val="18"/>
                <w:lang w:val="es-419" w:eastAsia="es-DO"/>
              </w:rPr>
            </w:pPr>
          </w:p>
        </w:tc>
      </w:tr>
      <w:tr w:rsidR="00DF3D68" w:rsidRPr="009069C5" w14:paraId="6AD74D74"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698189DE"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2992F3E6"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05A387C3"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6D9C0912"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1614F173"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3C7F90A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14.2.11 Revisar y validar el informe</w:t>
            </w:r>
          </w:p>
        </w:tc>
        <w:tc>
          <w:tcPr>
            <w:tcW w:w="1129" w:type="dxa"/>
            <w:vMerge/>
            <w:tcBorders>
              <w:top w:val="nil"/>
              <w:left w:val="single" w:sz="4" w:space="0" w:color="000000"/>
              <w:bottom w:val="single" w:sz="4" w:space="0" w:color="000000"/>
              <w:right w:val="single" w:sz="4" w:space="0" w:color="000000"/>
            </w:tcBorders>
            <w:vAlign w:val="center"/>
            <w:hideMark/>
          </w:tcPr>
          <w:p w14:paraId="04DC781D"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18F89B2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revisado</w:t>
            </w:r>
          </w:p>
        </w:tc>
        <w:tc>
          <w:tcPr>
            <w:tcW w:w="1418" w:type="dxa"/>
            <w:vMerge/>
            <w:tcBorders>
              <w:top w:val="nil"/>
              <w:left w:val="single" w:sz="4" w:space="0" w:color="000000"/>
              <w:bottom w:val="single" w:sz="4" w:space="0" w:color="000000"/>
              <w:right w:val="single" w:sz="4" w:space="0" w:color="000000"/>
            </w:tcBorders>
            <w:vAlign w:val="center"/>
            <w:hideMark/>
          </w:tcPr>
          <w:p w14:paraId="1465A806"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auto"/>
            </w:tcBorders>
            <w:vAlign w:val="center"/>
            <w:hideMark/>
          </w:tcPr>
          <w:p w14:paraId="1AEBBB22"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6076CFBB"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90C249B"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1E528D2"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F5BEA4F"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0438D9CE"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1408661E"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21423BCE"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4FD1C7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D38BCEA"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04B4611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6FE2BA4"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FDCFC75"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4BCDF217"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36CD312D"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78E4567F" w14:textId="77777777" w:rsidR="00DF3D68" w:rsidRPr="009069C5" w:rsidRDefault="00DF3D68" w:rsidP="00B54271">
            <w:pPr>
              <w:rPr>
                <w:rFonts w:eastAsia="Times New Roman"/>
                <w:color w:val="000000"/>
                <w:sz w:val="18"/>
                <w:szCs w:val="18"/>
                <w:lang w:val="es-419" w:eastAsia="es-DO"/>
              </w:rPr>
            </w:pPr>
          </w:p>
        </w:tc>
      </w:tr>
      <w:tr w:rsidR="00DF3D68" w:rsidRPr="009069C5" w14:paraId="5FB57DB2" w14:textId="77777777" w:rsidTr="00B54271">
        <w:trPr>
          <w:gridAfter w:val="2"/>
          <w:wAfter w:w="82" w:type="dxa"/>
          <w:trHeight w:val="247"/>
          <w:jc w:val="center"/>
        </w:trPr>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C35D24"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14.3 Ejecución de Descenso Individual</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D90D9D"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Cantidad de productores a evaluar</w:t>
            </w:r>
          </w:p>
        </w:tc>
        <w:tc>
          <w:tcPr>
            <w:tcW w:w="11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EC0A37"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100% de los productores agrícolas evaluados</w:t>
            </w:r>
          </w:p>
        </w:tc>
        <w:tc>
          <w:tcPr>
            <w:tcW w:w="14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50B315"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Obtenidas las informaciones necesarias se logró determinar la factibilidad individual de los productores</w:t>
            </w:r>
          </w:p>
        </w:tc>
        <w:tc>
          <w:tcPr>
            <w:tcW w:w="965"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32F2CA9A"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000000"/>
              <w:right w:val="single" w:sz="4" w:space="0" w:color="000000"/>
            </w:tcBorders>
            <w:shd w:val="clear" w:color="auto" w:fill="auto"/>
            <w:vAlign w:val="center"/>
            <w:hideMark/>
          </w:tcPr>
          <w:p w14:paraId="2753429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14.3.1 Coordinar Descensos Individuales </w:t>
            </w:r>
          </w:p>
        </w:tc>
        <w:tc>
          <w:tcPr>
            <w:tcW w:w="1129" w:type="dxa"/>
            <w:tcBorders>
              <w:top w:val="nil"/>
              <w:left w:val="nil"/>
              <w:bottom w:val="single" w:sz="4" w:space="0" w:color="000000"/>
              <w:right w:val="single" w:sz="4" w:space="0" w:color="000000"/>
            </w:tcBorders>
            <w:shd w:val="clear" w:color="auto" w:fill="auto"/>
            <w:vAlign w:val="center"/>
            <w:hideMark/>
          </w:tcPr>
          <w:p w14:paraId="402EC8D7"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Div. Extensión y Capacitación (R)</w:t>
            </w:r>
          </w:p>
        </w:tc>
        <w:tc>
          <w:tcPr>
            <w:tcW w:w="1422" w:type="dxa"/>
            <w:tcBorders>
              <w:top w:val="nil"/>
              <w:left w:val="single" w:sz="4" w:space="0" w:color="000000"/>
              <w:bottom w:val="single" w:sz="4" w:space="0" w:color="000000"/>
              <w:right w:val="single" w:sz="4" w:space="0" w:color="000000"/>
            </w:tcBorders>
            <w:shd w:val="clear" w:color="FFFFFF" w:fill="FFFFFF"/>
            <w:vAlign w:val="center"/>
            <w:hideMark/>
          </w:tcPr>
          <w:p w14:paraId="5DDBB11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Correos</w:t>
            </w:r>
          </w:p>
        </w:tc>
        <w:tc>
          <w:tcPr>
            <w:tcW w:w="1418" w:type="dxa"/>
            <w:tcBorders>
              <w:top w:val="nil"/>
              <w:left w:val="nil"/>
              <w:bottom w:val="single" w:sz="4" w:space="0" w:color="000000"/>
              <w:right w:val="single" w:sz="4" w:space="0" w:color="000000"/>
            </w:tcBorders>
            <w:shd w:val="clear" w:color="auto" w:fill="auto"/>
            <w:vAlign w:val="center"/>
            <w:hideMark/>
          </w:tcPr>
          <w:p w14:paraId="502619D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Dificultad de comunicarse con los actores externos</w:t>
            </w:r>
          </w:p>
        </w:tc>
        <w:tc>
          <w:tcPr>
            <w:tcW w:w="1417" w:type="dxa"/>
            <w:tcBorders>
              <w:top w:val="nil"/>
              <w:left w:val="nil"/>
              <w:bottom w:val="single" w:sz="4" w:space="0" w:color="000000"/>
              <w:right w:val="single" w:sz="4" w:space="0" w:color="auto"/>
            </w:tcBorders>
            <w:shd w:val="clear" w:color="auto" w:fill="auto"/>
            <w:vAlign w:val="center"/>
            <w:hideMark/>
          </w:tcPr>
          <w:p w14:paraId="60BA66C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Identificar varias vías de comunicación con los actores</w:t>
            </w: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6A05F56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1A435B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3ADFB1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4863EA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7D1E72D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142835A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659E0E1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7B8EA54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A684FD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7ECCC9D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168474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883202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106" w:type="dxa"/>
            <w:vMerge w:val="restart"/>
            <w:tcBorders>
              <w:top w:val="nil"/>
              <w:left w:val="single" w:sz="4" w:space="0" w:color="auto"/>
              <w:bottom w:val="single" w:sz="4" w:space="0" w:color="000000"/>
              <w:right w:val="single" w:sz="4" w:space="0" w:color="000000"/>
            </w:tcBorders>
            <w:shd w:val="clear" w:color="FFFFFF" w:fill="FFFFFF"/>
            <w:vAlign w:val="center"/>
            <w:hideMark/>
          </w:tcPr>
          <w:p w14:paraId="0976065D"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993"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0FDED11D"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RD$ 0.00</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090945"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1 técnico </w:t>
            </w:r>
          </w:p>
        </w:tc>
      </w:tr>
      <w:tr w:rsidR="00DF3D68" w:rsidRPr="001B344B" w14:paraId="0DCAE96C" w14:textId="77777777" w:rsidTr="00B54271">
        <w:trPr>
          <w:gridAfter w:val="2"/>
          <w:wAfter w:w="82" w:type="dxa"/>
          <w:trHeight w:val="543"/>
          <w:jc w:val="center"/>
        </w:trPr>
        <w:tc>
          <w:tcPr>
            <w:tcW w:w="1696" w:type="dxa"/>
            <w:vMerge/>
            <w:tcBorders>
              <w:top w:val="nil"/>
              <w:left w:val="single" w:sz="4" w:space="0" w:color="000000"/>
              <w:bottom w:val="single" w:sz="4" w:space="0" w:color="000000"/>
              <w:right w:val="single" w:sz="4" w:space="0" w:color="000000"/>
            </w:tcBorders>
            <w:vAlign w:val="center"/>
            <w:hideMark/>
          </w:tcPr>
          <w:p w14:paraId="50A40994"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40104C88"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4C54C81C"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6B8DB7AE"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36CC826D"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auto" w:fill="auto"/>
            <w:vAlign w:val="center"/>
            <w:hideMark/>
          </w:tcPr>
          <w:p w14:paraId="5EB45EF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14.3.2 Gestionar la solicitud de los viáticos, herramientas y equipos necesarios para ejecutar el Descenso Individual</w:t>
            </w:r>
          </w:p>
        </w:tc>
        <w:tc>
          <w:tcPr>
            <w:tcW w:w="1129" w:type="dxa"/>
            <w:tcBorders>
              <w:top w:val="nil"/>
              <w:left w:val="nil"/>
              <w:bottom w:val="single" w:sz="4" w:space="0" w:color="000000"/>
              <w:right w:val="single" w:sz="4" w:space="0" w:color="000000"/>
            </w:tcBorders>
            <w:shd w:val="clear" w:color="auto" w:fill="auto"/>
            <w:vAlign w:val="center"/>
            <w:hideMark/>
          </w:tcPr>
          <w:p w14:paraId="48AB5177"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Div. Extensión (P); Departamento de Operaciones (R)</w:t>
            </w:r>
          </w:p>
        </w:tc>
        <w:tc>
          <w:tcPr>
            <w:tcW w:w="1422" w:type="dxa"/>
            <w:tcBorders>
              <w:top w:val="nil"/>
              <w:left w:val="single" w:sz="4" w:space="0" w:color="000000"/>
              <w:bottom w:val="single" w:sz="4" w:space="0" w:color="000000"/>
              <w:right w:val="single" w:sz="4" w:space="0" w:color="000000"/>
            </w:tcBorders>
            <w:shd w:val="clear" w:color="FFFFFF" w:fill="FFFFFF"/>
            <w:vAlign w:val="center"/>
            <w:hideMark/>
          </w:tcPr>
          <w:p w14:paraId="6F611D1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Solicitudes</w:t>
            </w:r>
          </w:p>
        </w:tc>
        <w:tc>
          <w:tcPr>
            <w:tcW w:w="1418" w:type="dxa"/>
            <w:tcBorders>
              <w:top w:val="nil"/>
              <w:left w:val="nil"/>
              <w:bottom w:val="single" w:sz="4" w:space="0" w:color="000000"/>
              <w:right w:val="single" w:sz="4" w:space="0" w:color="000000"/>
            </w:tcBorders>
            <w:shd w:val="clear" w:color="auto" w:fill="auto"/>
            <w:vAlign w:val="center"/>
            <w:hideMark/>
          </w:tcPr>
          <w:p w14:paraId="7BA6EE6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Gestión ineficiente de los insumos</w:t>
            </w:r>
          </w:p>
        </w:tc>
        <w:tc>
          <w:tcPr>
            <w:tcW w:w="1417" w:type="dxa"/>
            <w:tcBorders>
              <w:top w:val="nil"/>
              <w:left w:val="single" w:sz="4" w:space="0" w:color="000000"/>
              <w:bottom w:val="single" w:sz="4" w:space="0" w:color="000000"/>
              <w:right w:val="single" w:sz="4" w:space="0" w:color="auto"/>
            </w:tcBorders>
            <w:shd w:val="clear" w:color="auto" w:fill="auto"/>
            <w:noWrap/>
            <w:vAlign w:val="center"/>
            <w:hideMark/>
          </w:tcPr>
          <w:p w14:paraId="4E14AB7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Gestionar oportunamente las solicitudes de insumos</w:t>
            </w: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0A033ADE"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8F61E6E"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4FA3C40"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EE6385F"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010D552E"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77896FD1"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6E93A846"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31AB7AD8"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A947C39"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4D6E62AF"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ECCB475"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E33C106"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1280D8D3"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740AE1BA"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60829CEC" w14:textId="77777777" w:rsidR="00DF3D68" w:rsidRPr="009069C5" w:rsidRDefault="00DF3D68" w:rsidP="00B54271">
            <w:pPr>
              <w:rPr>
                <w:rFonts w:eastAsia="Times New Roman"/>
                <w:color w:val="000000"/>
                <w:sz w:val="18"/>
                <w:szCs w:val="18"/>
                <w:lang w:val="es-419" w:eastAsia="es-DO"/>
              </w:rPr>
            </w:pPr>
          </w:p>
        </w:tc>
      </w:tr>
      <w:tr w:rsidR="00DF3D68" w:rsidRPr="001B344B" w14:paraId="365D0C09" w14:textId="77777777" w:rsidTr="00B54271">
        <w:trPr>
          <w:gridAfter w:val="2"/>
          <w:wAfter w:w="82" w:type="dxa"/>
          <w:trHeight w:val="365"/>
          <w:jc w:val="center"/>
        </w:trPr>
        <w:tc>
          <w:tcPr>
            <w:tcW w:w="1696" w:type="dxa"/>
            <w:vMerge/>
            <w:tcBorders>
              <w:top w:val="nil"/>
              <w:left w:val="single" w:sz="4" w:space="0" w:color="000000"/>
              <w:bottom w:val="single" w:sz="4" w:space="0" w:color="000000"/>
              <w:right w:val="single" w:sz="4" w:space="0" w:color="000000"/>
            </w:tcBorders>
            <w:vAlign w:val="center"/>
            <w:hideMark/>
          </w:tcPr>
          <w:p w14:paraId="3C6985FD"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374605C4"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1457F54A"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0D69DD7F"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3162FACC"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auto" w:fill="auto"/>
            <w:vAlign w:val="center"/>
            <w:hideMark/>
          </w:tcPr>
          <w:p w14:paraId="3D3C3DA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14.3.3 Realizar las entrevistas </w:t>
            </w:r>
          </w:p>
        </w:tc>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15E577"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Div. Extensión y Capacitación (R)</w:t>
            </w:r>
          </w:p>
        </w:tc>
        <w:tc>
          <w:tcPr>
            <w:tcW w:w="1422" w:type="dxa"/>
            <w:tcBorders>
              <w:top w:val="nil"/>
              <w:left w:val="nil"/>
              <w:bottom w:val="single" w:sz="4" w:space="0" w:color="000000"/>
              <w:right w:val="single" w:sz="4" w:space="0" w:color="000000"/>
            </w:tcBorders>
            <w:shd w:val="clear" w:color="auto" w:fill="auto"/>
            <w:vAlign w:val="center"/>
            <w:hideMark/>
          </w:tcPr>
          <w:p w14:paraId="2210F01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Formulario de Descensos Individuales</w:t>
            </w:r>
          </w:p>
        </w:tc>
        <w:tc>
          <w:tcPr>
            <w:tcW w:w="1418" w:type="dxa"/>
            <w:tcBorders>
              <w:top w:val="nil"/>
              <w:left w:val="single" w:sz="4" w:space="0" w:color="000000"/>
              <w:bottom w:val="single" w:sz="4" w:space="0" w:color="000000"/>
              <w:right w:val="single" w:sz="4" w:space="0" w:color="000000"/>
            </w:tcBorders>
            <w:shd w:val="clear" w:color="FFFFFF" w:fill="FFFFFF"/>
            <w:vAlign w:val="center"/>
            <w:hideMark/>
          </w:tcPr>
          <w:p w14:paraId="7ED8088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Falta de un orden lógico para ejecutar la entrevista</w:t>
            </w:r>
          </w:p>
        </w:tc>
        <w:tc>
          <w:tcPr>
            <w:tcW w:w="1417" w:type="dxa"/>
            <w:tcBorders>
              <w:top w:val="nil"/>
              <w:left w:val="single" w:sz="4" w:space="0" w:color="000000"/>
              <w:bottom w:val="single" w:sz="4" w:space="0" w:color="000000"/>
              <w:right w:val="single" w:sz="4" w:space="0" w:color="auto"/>
            </w:tcBorders>
            <w:shd w:val="clear" w:color="auto" w:fill="auto"/>
            <w:vAlign w:val="center"/>
            <w:hideMark/>
          </w:tcPr>
          <w:p w14:paraId="40CC499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Elaborar procedimiento de entrevistas a productores</w:t>
            </w: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7830B76A"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FF9643A"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D86F5B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D8C3B13"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67C33572"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46E645AF"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B0C1A4D"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6A59B9A3"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F338EDD"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47FC764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B531C6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E763AC4"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18B961C0"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1AE7AFA2"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4549AC1F" w14:textId="77777777" w:rsidR="00DF3D68" w:rsidRPr="009069C5" w:rsidRDefault="00DF3D68" w:rsidP="00B54271">
            <w:pPr>
              <w:rPr>
                <w:rFonts w:eastAsia="Times New Roman"/>
                <w:color w:val="000000"/>
                <w:sz w:val="18"/>
                <w:szCs w:val="18"/>
                <w:lang w:val="es-419" w:eastAsia="es-DO"/>
              </w:rPr>
            </w:pPr>
          </w:p>
        </w:tc>
      </w:tr>
      <w:tr w:rsidR="00DF3D68" w:rsidRPr="001B344B" w14:paraId="117FB73E" w14:textId="77777777" w:rsidTr="00B54271">
        <w:trPr>
          <w:gridAfter w:val="2"/>
          <w:wAfter w:w="82" w:type="dxa"/>
          <w:trHeight w:val="93"/>
          <w:jc w:val="center"/>
        </w:trPr>
        <w:tc>
          <w:tcPr>
            <w:tcW w:w="1696" w:type="dxa"/>
            <w:vMerge/>
            <w:tcBorders>
              <w:top w:val="nil"/>
              <w:left w:val="single" w:sz="4" w:space="0" w:color="000000"/>
              <w:bottom w:val="single" w:sz="4" w:space="0" w:color="000000"/>
              <w:right w:val="single" w:sz="4" w:space="0" w:color="000000"/>
            </w:tcBorders>
            <w:vAlign w:val="center"/>
            <w:hideMark/>
          </w:tcPr>
          <w:p w14:paraId="2AA388E4"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5EC76194"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21F740EF"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2582E652"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29CA94EF"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auto" w:fill="auto"/>
            <w:vAlign w:val="center"/>
            <w:hideMark/>
          </w:tcPr>
          <w:p w14:paraId="5BC050B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14.3.4 Realizar el levantamiento de datos útiles para completar formulario de Descenso Individual</w:t>
            </w:r>
          </w:p>
        </w:tc>
        <w:tc>
          <w:tcPr>
            <w:tcW w:w="1129" w:type="dxa"/>
            <w:vMerge/>
            <w:tcBorders>
              <w:top w:val="nil"/>
              <w:left w:val="single" w:sz="4" w:space="0" w:color="000000"/>
              <w:bottom w:val="single" w:sz="4" w:space="0" w:color="000000"/>
              <w:right w:val="single" w:sz="4" w:space="0" w:color="000000"/>
            </w:tcBorders>
            <w:vAlign w:val="center"/>
            <w:hideMark/>
          </w:tcPr>
          <w:p w14:paraId="7BE47528"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auto" w:fill="auto"/>
            <w:vAlign w:val="center"/>
            <w:hideMark/>
          </w:tcPr>
          <w:p w14:paraId="066F7E1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Formularios completados</w:t>
            </w:r>
          </w:p>
        </w:tc>
        <w:tc>
          <w:tcPr>
            <w:tcW w:w="1418" w:type="dxa"/>
            <w:tcBorders>
              <w:top w:val="nil"/>
              <w:left w:val="single" w:sz="4" w:space="0" w:color="000000"/>
              <w:bottom w:val="single" w:sz="4" w:space="0" w:color="000000"/>
              <w:right w:val="single" w:sz="4" w:space="0" w:color="000000"/>
            </w:tcBorders>
            <w:shd w:val="clear" w:color="FFFFFF" w:fill="FFFFFF"/>
            <w:vAlign w:val="center"/>
            <w:hideMark/>
          </w:tcPr>
          <w:p w14:paraId="7E44E3E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Datos no levantados de manera apropiada</w:t>
            </w:r>
          </w:p>
        </w:tc>
        <w:tc>
          <w:tcPr>
            <w:tcW w:w="1417" w:type="dxa"/>
            <w:tcBorders>
              <w:top w:val="nil"/>
              <w:left w:val="single" w:sz="4" w:space="0" w:color="000000"/>
              <w:bottom w:val="single" w:sz="4" w:space="0" w:color="000000"/>
              <w:right w:val="single" w:sz="4" w:space="0" w:color="000000"/>
            </w:tcBorders>
            <w:shd w:val="clear" w:color="auto" w:fill="auto"/>
            <w:vAlign w:val="center"/>
            <w:hideMark/>
          </w:tcPr>
          <w:p w14:paraId="33E769C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Identificar un proceso de levantamiento de datos</w:t>
            </w:r>
          </w:p>
        </w:tc>
        <w:tc>
          <w:tcPr>
            <w:tcW w:w="202" w:type="dxa"/>
            <w:tcBorders>
              <w:top w:val="single" w:sz="4" w:space="0" w:color="auto"/>
              <w:left w:val="nil"/>
              <w:bottom w:val="single" w:sz="4" w:space="0" w:color="auto"/>
              <w:right w:val="single" w:sz="4" w:space="0" w:color="000000"/>
            </w:tcBorders>
            <w:shd w:val="clear" w:color="8EAADB" w:fill="8EAADB"/>
            <w:vAlign w:val="center"/>
            <w:hideMark/>
          </w:tcPr>
          <w:p w14:paraId="4FD11FB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nil"/>
              <w:bottom w:val="single" w:sz="4" w:space="0" w:color="auto"/>
              <w:right w:val="single" w:sz="4" w:space="0" w:color="000000"/>
            </w:tcBorders>
            <w:shd w:val="clear" w:color="8EAADB" w:fill="8EAADB"/>
            <w:vAlign w:val="center"/>
          </w:tcPr>
          <w:p w14:paraId="24BA094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nil"/>
              <w:bottom w:val="single" w:sz="4" w:space="0" w:color="auto"/>
              <w:right w:val="single" w:sz="4" w:space="0" w:color="000000"/>
            </w:tcBorders>
            <w:shd w:val="clear" w:color="8EAADB" w:fill="8EAADB"/>
            <w:vAlign w:val="center"/>
          </w:tcPr>
          <w:p w14:paraId="10025D7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nil"/>
              <w:bottom w:val="single" w:sz="4" w:space="0" w:color="auto"/>
              <w:right w:val="single" w:sz="4" w:space="0" w:color="000000"/>
            </w:tcBorders>
            <w:shd w:val="clear" w:color="8EAADB" w:fill="8EAADB"/>
            <w:vAlign w:val="center"/>
          </w:tcPr>
          <w:p w14:paraId="45C9011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single" w:sz="4" w:space="0" w:color="auto"/>
              <w:left w:val="nil"/>
              <w:bottom w:val="single" w:sz="4" w:space="0" w:color="auto"/>
              <w:right w:val="single" w:sz="4" w:space="0" w:color="000000"/>
            </w:tcBorders>
            <w:shd w:val="clear" w:color="8EAADB" w:fill="8EAADB"/>
            <w:vAlign w:val="center"/>
          </w:tcPr>
          <w:p w14:paraId="4B3C8FAC"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nil"/>
              <w:bottom w:val="single" w:sz="4" w:space="0" w:color="auto"/>
              <w:right w:val="single" w:sz="4" w:space="0" w:color="000000"/>
            </w:tcBorders>
            <w:shd w:val="clear" w:color="8EAADB" w:fill="8EAADB"/>
            <w:vAlign w:val="center"/>
          </w:tcPr>
          <w:p w14:paraId="6D60A707"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nil"/>
              <w:bottom w:val="single" w:sz="4" w:space="0" w:color="auto"/>
              <w:right w:val="single" w:sz="4" w:space="0" w:color="000000"/>
            </w:tcBorders>
            <w:shd w:val="clear" w:color="8EAADB" w:fill="8EAADB"/>
            <w:vAlign w:val="center"/>
          </w:tcPr>
          <w:p w14:paraId="2FF4A6D0"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nil"/>
              <w:bottom w:val="single" w:sz="4" w:space="0" w:color="auto"/>
              <w:right w:val="single" w:sz="4" w:space="0" w:color="000000"/>
            </w:tcBorders>
            <w:shd w:val="clear" w:color="8EAADB" w:fill="8EAADB"/>
            <w:vAlign w:val="center"/>
          </w:tcPr>
          <w:p w14:paraId="57B0495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nil"/>
              <w:bottom w:val="single" w:sz="4" w:space="0" w:color="auto"/>
              <w:right w:val="single" w:sz="4" w:space="0" w:color="000000"/>
            </w:tcBorders>
            <w:shd w:val="clear" w:color="8EAADB" w:fill="8EAADB"/>
            <w:vAlign w:val="center"/>
          </w:tcPr>
          <w:p w14:paraId="20FB396C"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nil"/>
              <w:bottom w:val="single" w:sz="4" w:space="0" w:color="auto"/>
              <w:right w:val="single" w:sz="4" w:space="0" w:color="000000"/>
            </w:tcBorders>
            <w:shd w:val="clear" w:color="8EAADB" w:fill="8EAADB"/>
            <w:vAlign w:val="center"/>
          </w:tcPr>
          <w:p w14:paraId="60D6A665"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nil"/>
              <w:bottom w:val="single" w:sz="4" w:space="0" w:color="auto"/>
              <w:right w:val="single" w:sz="4" w:space="0" w:color="000000"/>
            </w:tcBorders>
            <w:shd w:val="clear" w:color="8EAADB" w:fill="8EAADB"/>
            <w:vAlign w:val="center"/>
          </w:tcPr>
          <w:p w14:paraId="25BA597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nil"/>
              <w:bottom w:val="single" w:sz="4" w:space="0" w:color="auto"/>
              <w:right w:val="single" w:sz="4" w:space="0" w:color="000000"/>
            </w:tcBorders>
            <w:shd w:val="clear" w:color="8EAADB" w:fill="8EAADB"/>
            <w:vAlign w:val="center"/>
          </w:tcPr>
          <w:p w14:paraId="79061B57"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000000"/>
            </w:tcBorders>
            <w:vAlign w:val="center"/>
            <w:hideMark/>
          </w:tcPr>
          <w:p w14:paraId="7A53C9E5"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7B75489B"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5D6F4A3C" w14:textId="77777777" w:rsidR="00DF3D68" w:rsidRPr="009069C5" w:rsidRDefault="00DF3D68" w:rsidP="00B54271">
            <w:pPr>
              <w:rPr>
                <w:rFonts w:eastAsia="Times New Roman"/>
                <w:color w:val="000000"/>
                <w:sz w:val="18"/>
                <w:szCs w:val="18"/>
                <w:lang w:val="es-419" w:eastAsia="es-DO"/>
              </w:rPr>
            </w:pPr>
          </w:p>
        </w:tc>
      </w:tr>
      <w:tr w:rsidR="00DF3D68" w:rsidRPr="001B344B" w14:paraId="4F284048"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6BA57806"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45FA685A"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32822D5F"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471365D6"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4E3691CA"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auto" w:fill="auto"/>
            <w:vAlign w:val="center"/>
            <w:hideMark/>
          </w:tcPr>
          <w:p w14:paraId="1E83E46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14.3.5 Recabar las evidencias físicas</w:t>
            </w:r>
          </w:p>
        </w:tc>
        <w:tc>
          <w:tcPr>
            <w:tcW w:w="1129" w:type="dxa"/>
            <w:vMerge/>
            <w:tcBorders>
              <w:top w:val="nil"/>
              <w:left w:val="single" w:sz="4" w:space="0" w:color="000000"/>
              <w:bottom w:val="single" w:sz="4" w:space="0" w:color="000000"/>
              <w:right w:val="single" w:sz="4" w:space="0" w:color="000000"/>
            </w:tcBorders>
            <w:vAlign w:val="center"/>
            <w:hideMark/>
          </w:tcPr>
          <w:p w14:paraId="44DEEE9B"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auto" w:fill="auto"/>
            <w:vAlign w:val="center"/>
            <w:hideMark/>
          </w:tcPr>
          <w:p w14:paraId="3774955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Fotos y Videos</w:t>
            </w:r>
          </w:p>
        </w:tc>
        <w:tc>
          <w:tcPr>
            <w:tcW w:w="1418"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0E90F236"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Omisión de información relevante </w:t>
            </w:r>
          </w:p>
        </w:tc>
        <w:tc>
          <w:tcPr>
            <w:tcW w:w="1417" w:type="dxa"/>
            <w:vMerge w:val="restart"/>
            <w:tcBorders>
              <w:top w:val="nil"/>
              <w:left w:val="single" w:sz="4" w:space="0" w:color="000000"/>
              <w:bottom w:val="single" w:sz="4" w:space="0" w:color="000000"/>
              <w:right w:val="single" w:sz="4" w:space="0" w:color="auto"/>
            </w:tcBorders>
            <w:shd w:val="clear" w:color="FFFFFF" w:fill="FFFFFF"/>
            <w:vAlign w:val="center"/>
            <w:hideMark/>
          </w:tcPr>
          <w:p w14:paraId="69A8B46B"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Validación con los participantes en el descenso</w:t>
            </w: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081E4C8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0D6BBBB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90CB33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77453CF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640E23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7233360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1AC0FB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30E3DEC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30E68FC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1827699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3B0A8F9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1F333D2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BBD6B2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7CC40E7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86C6CB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429253E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2A9DF6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49ECFA8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235464D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77AD5B6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09778D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5E02EF5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1A5FC9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47D8B22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106" w:type="dxa"/>
            <w:vMerge/>
            <w:tcBorders>
              <w:top w:val="nil"/>
              <w:left w:val="single" w:sz="4" w:space="0" w:color="auto"/>
              <w:bottom w:val="single" w:sz="4" w:space="0" w:color="000000"/>
              <w:right w:val="single" w:sz="4" w:space="0" w:color="000000"/>
            </w:tcBorders>
            <w:vAlign w:val="center"/>
            <w:hideMark/>
          </w:tcPr>
          <w:p w14:paraId="5F368470"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49839E78"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59633D01" w14:textId="77777777" w:rsidR="00DF3D68" w:rsidRPr="009069C5" w:rsidRDefault="00DF3D68" w:rsidP="00B54271">
            <w:pPr>
              <w:rPr>
                <w:rFonts w:eastAsia="Times New Roman"/>
                <w:color w:val="000000"/>
                <w:sz w:val="18"/>
                <w:szCs w:val="18"/>
                <w:lang w:val="es-419" w:eastAsia="es-DO"/>
              </w:rPr>
            </w:pPr>
          </w:p>
        </w:tc>
      </w:tr>
      <w:tr w:rsidR="00DF3D68" w:rsidRPr="009069C5" w14:paraId="356EEDF2" w14:textId="77777777" w:rsidTr="00B54271">
        <w:trPr>
          <w:gridAfter w:val="2"/>
          <w:wAfter w:w="82" w:type="dxa"/>
          <w:trHeight w:val="111"/>
          <w:jc w:val="center"/>
        </w:trPr>
        <w:tc>
          <w:tcPr>
            <w:tcW w:w="1696" w:type="dxa"/>
            <w:vMerge/>
            <w:tcBorders>
              <w:top w:val="nil"/>
              <w:left w:val="single" w:sz="4" w:space="0" w:color="000000"/>
              <w:bottom w:val="single" w:sz="4" w:space="0" w:color="000000"/>
              <w:right w:val="single" w:sz="4" w:space="0" w:color="000000"/>
            </w:tcBorders>
            <w:vAlign w:val="center"/>
            <w:hideMark/>
          </w:tcPr>
          <w:p w14:paraId="5636D9BB"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114BB108"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1FD32812"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02B4FBCE"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742CC953"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auto" w:fill="auto"/>
            <w:vAlign w:val="center"/>
            <w:hideMark/>
          </w:tcPr>
          <w:p w14:paraId="75347DE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14.3.6 Redactar informe de Descensos Individuales</w:t>
            </w:r>
          </w:p>
        </w:tc>
        <w:tc>
          <w:tcPr>
            <w:tcW w:w="1129" w:type="dxa"/>
            <w:vMerge/>
            <w:tcBorders>
              <w:top w:val="nil"/>
              <w:left w:val="single" w:sz="4" w:space="0" w:color="000000"/>
              <w:bottom w:val="single" w:sz="4" w:space="0" w:color="000000"/>
              <w:right w:val="single" w:sz="4" w:space="0" w:color="000000"/>
            </w:tcBorders>
            <w:vAlign w:val="center"/>
            <w:hideMark/>
          </w:tcPr>
          <w:p w14:paraId="79CEBDFD"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auto" w:fill="auto"/>
            <w:vAlign w:val="center"/>
            <w:hideMark/>
          </w:tcPr>
          <w:p w14:paraId="0B5B803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elaborado</w:t>
            </w:r>
          </w:p>
        </w:tc>
        <w:tc>
          <w:tcPr>
            <w:tcW w:w="1418" w:type="dxa"/>
            <w:vMerge/>
            <w:tcBorders>
              <w:top w:val="nil"/>
              <w:left w:val="single" w:sz="4" w:space="0" w:color="000000"/>
              <w:bottom w:val="single" w:sz="4" w:space="0" w:color="000000"/>
              <w:right w:val="single" w:sz="4" w:space="0" w:color="000000"/>
            </w:tcBorders>
            <w:vAlign w:val="center"/>
            <w:hideMark/>
          </w:tcPr>
          <w:p w14:paraId="505331DF"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auto"/>
            </w:tcBorders>
            <w:vAlign w:val="center"/>
            <w:hideMark/>
          </w:tcPr>
          <w:p w14:paraId="22AD1B12"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65F439F5"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5606396"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DD96DC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956120F"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55FFB951"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4E753988"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22CFFD6"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135F57A9"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BB2BA99"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22AD6603"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12F402D"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CBDFC4D"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5F84FCD9"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0BE4F9BC"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6A4D6029" w14:textId="77777777" w:rsidR="00DF3D68" w:rsidRPr="009069C5" w:rsidRDefault="00DF3D68" w:rsidP="00B54271">
            <w:pPr>
              <w:rPr>
                <w:rFonts w:eastAsia="Times New Roman"/>
                <w:color w:val="000000"/>
                <w:sz w:val="18"/>
                <w:szCs w:val="18"/>
                <w:lang w:val="es-419" w:eastAsia="es-DO"/>
              </w:rPr>
            </w:pPr>
          </w:p>
        </w:tc>
      </w:tr>
      <w:tr w:rsidR="00DF3D68" w:rsidRPr="009069C5" w14:paraId="04D4446C"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7BAB29B6"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706C3249"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01D20E70"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72809229"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497426EF"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080668E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14.3.7 Agregar las evidencias que den soporte al informe</w:t>
            </w:r>
          </w:p>
        </w:tc>
        <w:tc>
          <w:tcPr>
            <w:tcW w:w="1129" w:type="dxa"/>
            <w:vMerge/>
            <w:tcBorders>
              <w:top w:val="nil"/>
              <w:left w:val="single" w:sz="4" w:space="0" w:color="000000"/>
              <w:bottom w:val="single" w:sz="4" w:space="0" w:color="000000"/>
              <w:right w:val="single" w:sz="4" w:space="0" w:color="000000"/>
            </w:tcBorders>
            <w:vAlign w:val="center"/>
            <w:hideMark/>
          </w:tcPr>
          <w:p w14:paraId="78F43E96"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4D11EF5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Evidencias incorporadas</w:t>
            </w:r>
          </w:p>
        </w:tc>
        <w:tc>
          <w:tcPr>
            <w:tcW w:w="1418" w:type="dxa"/>
            <w:vMerge/>
            <w:tcBorders>
              <w:top w:val="nil"/>
              <w:left w:val="single" w:sz="4" w:space="0" w:color="000000"/>
              <w:bottom w:val="single" w:sz="4" w:space="0" w:color="000000"/>
              <w:right w:val="single" w:sz="4" w:space="0" w:color="000000"/>
            </w:tcBorders>
            <w:vAlign w:val="center"/>
            <w:hideMark/>
          </w:tcPr>
          <w:p w14:paraId="44169C6A"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auto"/>
            </w:tcBorders>
            <w:vAlign w:val="center"/>
            <w:hideMark/>
          </w:tcPr>
          <w:p w14:paraId="327B6BDF"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43E609ED"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B17A09D"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47986DF"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537D8C7"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0A8413E0"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7FB3A17"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4BF0434B"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5B528443"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7A8ED63"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76A7A9C8"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9294E0D"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0A40DE1"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10B563AE"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19BDD61E"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22CBF074" w14:textId="77777777" w:rsidR="00DF3D68" w:rsidRPr="009069C5" w:rsidRDefault="00DF3D68" w:rsidP="00B54271">
            <w:pPr>
              <w:rPr>
                <w:rFonts w:eastAsia="Times New Roman"/>
                <w:color w:val="000000"/>
                <w:sz w:val="18"/>
                <w:szCs w:val="18"/>
                <w:lang w:val="es-419" w:eastAsia="es-DO"/>
              </w:rPr>
            </w:pPr>
          </w:p>
        </w:tc>
      </w:tr>
      <w:tr w:rsidR="00DF3D68" w:rsidRPr="009069C5" w14:paraId="65B5F3A7"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5E519223"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7A603DAD"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592B0471"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625640C9"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220041C7"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7EE8323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14.3.8 Corregir la ortografía y formato del informe</w:t>
            </w:r>
          </w:p>
        </w:tc>
        <w:tc>
          <w:tcPr>
            <w:tcW w:w="1129" w:type="dxa"/>
            <w:vMerge/>
            <w:tcBorders>
              <w:top w:val="nil"/>
              <w:left w:val="single" w:sz="4" w:space="0" w:color="000000"/>
              <w:bottom w:val="single" w:sz="4" w:space="0" w:color="000000"/>
              <w:right w:val="single" w:sz="4" w:space="0" w:color="000000"/>
            </w:tcBorders>
            <w:vAlign w:val="center"/>
            <w:hideMark/>
          </w:tcPr>
          <w:p w14:paraId="2CDAD699"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6267800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corregido</w:t>
            </w:r>
          </w:p>
        </w:tc>
        <w:tc>
          <w:tcPr>
            <w:tcW w:w="1418" w:type="dxa"/>
            <w:vMerge/>
            <w:tcBorders>
              <w:top w:val="nil"/>
              <w:left w:val="single" w:sz="4" w:space="0" w:color="000000"/>
              <w:bottom w:val="single" w:sz="4" w:space="0" w:color="000000"/>
              <w:right w:val="single" w:sz="4" w:space="0" w:color="000000"/>
            </w:tcBorders>
            <w:vAlign w:val="center"/>
            <w:hideMark/>
          </w:tcPr>
          <w:p w14:paraId="37A75B38"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auto"/>
            </w:tcBorders>
            <w:vAlign w:val="center"/>
            <w:hideMark/>
          </w:tcPr>
          <w:p w14:paraId="2A63428B"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3CFCA81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3CA1D4D"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BD2F8BA"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79CC4AC"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4431D0CD"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46242BE7"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74B5182E"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626D7FB0"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DC88132"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3011111D"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9CA56F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277C609"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47F4FB7F"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1C6101C5"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508DA9BF" w14:textId="77777777" w:rsidR="00DF3D68" w:rsidRPr="009069C5" w:rsidRDefault="00DF3D68" w:rsidP="00B54271">
            <w:pPr>
              <w:rPr>
                <w:rFonts w:eastAsia="Times New Roman"/>
                <w:color w:val="000000"/>
                <w:sz w:val="18"/>
                <w:szCs w:val="18"/>
                <w:lang w:val="es-419" w:eastAsia="es-DO"/>
              </w:rPr>
            </w:pPr>
          </w:p>
        </w:tc>
      </w:tr>
      <w:tr w:rsidR="00DF3D68" w:rsidRPr="009069C5" w14:paraId="5D720276"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105143C2"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18A12725"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79677CB9"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1228AD96"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3D980804"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0C7867F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14.3.9 Revisar y validar el informe</w:t>
            </w:r>
          </w:p>
        </w:tc>
        <w:tc>
          <w:tcPr>
            <w:tcW w:w="1129" w:type="dxa"/>
            <w:vMerge/>
            <w:tcBorders>
              <w:top w:val="nil"/>
              <w:left w:val="single" w:sz="4" w:space="0" w:color="000000"/>
              <w:bottom w:val="single" w:sz="4" w:space="0" w:color="000000"/>
              <w:right w:val="single" w:sz="4" w:space="0" w:color="000000"/>
            </w:tcBorders>
            <w:vAlign w:val="center"/>
            <w:hideMark/>
          </w:tcPr>
          <w:p w14:paraId="0238E811"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5C2B814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revisado</w:t>
            </w:r>
          </w:p>
        </w:tc>
        <w:tc>
          <w:tcPr>
            <w:tcW w:w="1418" w:type="dxa"/>
            <w:vMerge/>
            <w:tcBorders>
              <w:top w:val="nil"/>
              <w:left w:val="single" w:sz="4" w:space="0" w:color="000000"/>
              <w:bottom w:val="single" w:sz="4" w:space="0" w:color="000000"/>
              <w:right w:val="single" w:sz="4" w:space="0" w:color="000000"/>
            </w:tcBorders>
            <w:vAlign w:val="center"/>
            <w:hideMark/>
          </w:tcPr>
          <w:p w14:paraId="0C0B8E57"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auto"/>
            </w:tcBorders>
            <w:vAlign w:val="center"/>
            <w:hideMark/>
          </w:tcPr>
          <w:p w14:paraId="3260484B"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32C230ED"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EDBB91B"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E5925D0"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D0C70B5"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514CA8EB"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4F91F0F"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64293433"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1BC479BF"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B7F5978"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3F983C9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E5856B3"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E02EA91"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40ED98D6"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760D339D"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7382011F" w14:textId="77777777" w:rsidR="00DF3D68" w:rsidRPr="009069C5" w:rsidRDefault="00DF3D68" w:rsidP="00B54271">
            <w:pPr>
              <w:rPr>
                <w:rFonts w:eastAsia="Times New Roman"/>
                <w:color w:val="000000"/>
                <w:sz w:val="18"/>
                <w:szCs w:val="18"/>
                <w:lang w:val="es-419" w:eastAsia="es-DO"/>
              </w:rPr>
            </w:pPr>
          </w:p>
        </w:tc>
      </w:tr>
      <w:tr w:rsidR="00DF3D68" w:rsidRPr="009069C5" w14:paraId="4ACECA22" w14:textId="77777777" w:rsidTr="00B54271">
        <w:trPr>
          <w:gridAfter w:val="2"/>
          <w:wAfter w:w="82" w:type="dxa"/>
          <w:trHeight w:val="268"/>
          <w:jc w:val="center"/>
        </w:trPr>
        <w:tc>
          <w:tcPr>
            <w:tcW w:w="1696" w:type="dxa"/>
            <w:vMerge/>
            <w:tcBorders>
              <w:top w:val="nil"/>
              <w:left w:val="single" w:sz="4" w:space="0" w:color="000000"/>
              <w:bottom w:val="single" w:sz="4" w:space="0" w:color="000000"/>
              <w:right w:val="single" w:sz="4" w:space="0" w:color="000000"/>
            </w:tcBorders>
            <w:vAlign w:val="center"/>
            <w:hideMark/>
          </w:tcPr>
          <w:p w14:paraId="79D560F9"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09F6372F"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45AFA9F7"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7F1842CA"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60C74C52"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58C7D941" w14:textId="4F2448AC"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14.3.10 Agregar las sugerencias y recomendaciones correspondientes, </w:t>
            </w:r>
            <w:r w:rsidR="00795814" w:rsidRPr="009069C5">
              <w:rPr>
                <w:rFonts w:eastAsia="Times New Roman"/>
                <w:color w:val="000000"/>
                <w:sz w:val="18"/>
                <w:szCs w:val="18"/>
                <w:lang w:val="es-419" w:eastAsia="es-DO"/>
              </w:rPr>
              <w:t>enviar</w:t>
            </w:r>
            <w:r w:rsidRPr="009069C5">
              <w:rPr>
                <w:rFonts w:eastAsia="Times New Roman"/>
                <w:color w:val="000000"/>
                <w:sz w:val="18"/>
                <w:szCs w:val="18"/>
                <w:lang w:val="es-419" w:eastAsia="es-DO"/>
              </w:rPr>
              <w:t xml:space="preserve"> el informe al Encargado de Operaciones</w:t>
            </w:r>
          </w:p>
        </w:tc>
        <w:tc>
          <w:tcPr>
            <w:tcW w:w="1129" w:type="dxa"/>
            <w:vMerge/>
            <w:tcBorders>
              <w:top w:val="nil"/>
              <w:left w:val="single" w:sz="4" w:space="0" w:color="000000"/>
              <w:bottom w:val="single" w:sz="4" w:space="0" w:color="000000"/>
              <w:right w:val="single" w:sz="4" w:space="0" w:color="000000"/>
            </w:tcBorders>
            <w:vAlign w:val="center"/>
            <w:hideMark/>
          </w:tcPr>
          <w:p w14:paraId="05E668EF"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auto" w:fill="auto"/>
            <w:vAlign w:val="center"/>
            <w:hideMark/>
          </w:tcPr>
          <w:p w14:paraId="735455E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ajustado y remitido</w:t>
            </w:r>
          </w:p>
        </w:tc>
        <w:tc>
          <w:tcPr>
            <w:tcW w:w="1418" w:type="dxa"/>
            <w:vMerge/>
            <w:tcBorders>
              <w:top w:val="nil"/>
              <w:left w:val="single" w:sz="4" w:space="0" w:color="000000"/>
              <w:bottom w:val="single" w:sz="4" w:space="0" w:color="000000"/>
              <w:right w:val="single" w:sz="4" w:space="0" w:color="000000"/>
            </w:tcBorders>
            <w:vAlign w:val="center"/>
            <w:hideMark/>
          </w:tcPr>
          <w:p w14:paraId="056FE718"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auto"/>
            </w:tcBorders>
            <w:vAlign w:val="center"/>
            <w:hideMark/>
          </w:tcPr>
          <w:p w14:paraId="3101407D"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1813BACD"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7F21793"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D7F38B9"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4AFCE47"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67892EB1"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14D11F49"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35A9E4F9"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51C1F9CD"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999030B"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1E16811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063C6EB"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ED3049A"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306482FB"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1B01948D"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26ACB5FF" w14:textId="77777777" w:rsidR="00DF3D68" w:rsidRPr="009069C5" w:rsidRDefault="00DF3D68" w:rsidP="00B54271">
            <w:pPr>
              <w:rPr>
                <w:rFonts w:eastAsia="Times New Roman"/>
                <w:color w:val="000000"/>
                <w:sz w:val="18"/>
                <w:szCs w:val="18"/>
                <w:lang w:val="es-419" w:eastAsia="es-DO"/>
              </w:rPr>
            </w:pPr>
          </w:p>
        </w:tc>
      </w:tr>
      <w:tr w:rsidR="00DF3D68" w:rsidRPr="009069C5" w14:paraId="5D29C166" w14:textId="77777777" w:rsidTr="00B54271">
        <w:trPr>
          <w:gridAfter w:val="2"/>
          <w:wAfter w:w="82" w:type="dxa"/>
          <w:trHeight w:val="69"/>
          <w:jc w:val="center"/>
        </w:trPr>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2D53A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lastRenderedPageBreak/>
              <w:t xml:space="preserve">14.4 Visitas de Acompañamientos con actores externos </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EF8E61"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Servir de apoyo a los actores externos en Visitas de Acompañamiento</w:t>
            </w:r>
          </w:p>
        </w:tc>
        <w:tc>
          <w:tcPr>
            <w:tcW w:w="11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35EF2F"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100% de los actores externos asistidos </w:t>
            </w:r>
          </w:p>
        </w:tc>
        <w:tc>
          <w:tcPr>
            <w:tcW w:w="14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25D702"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Satisfacción de los actores externos asistidos</w:t>
            </w:r>
          </w:p>
        </w:tc>
        <w:tc>
          <w:tcPr>
            <w:tcW w:w="965"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12B6482A"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000000"/>
              <w:right w:val="single" w:sz="4" w:space="0" w:color="000000"/>
            </w:tcBorders>
            <w:shd w:val="clear" w:color="FFFFFF" w:fill="FFFFFF"/>
            <w:vAlign w:val="center"/>
            <w:hideMark/>
          </w:tcPr>
          <w:p w14:paraId="75FB1DF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14.4.1 Revisar información suministrada por el Departamento de Operaciones</w:t>
            </w:r>
          </w:p>
        </w:tc>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B97B1A"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Div. Extensión y Capacitación (R)</w:t>
            </w:r>
          </w:p>
        </w:tc>
        <w:tc>
          <w:tcPr>
            <w:tcW w:w="1422" w:type="dxa"/>
            <w:tcBorders>
              <w:top w:val="nil"/>
              <w:left w:val="nil"/>
              <w:bottom w:val="single" w:sz="4" w:space="0" w:color="000000"/>
              <w:right w:val="single" w:sz="4" w:space="0" w:color="000000"/>
            </w:tcBorders>
            <w:shd w:val="clear" w:color="auto" w:fill="auto"/>
            <w:vAlign w:val="center"/>
            <w:hideMark/>
          </w:tcPr>
          <w:p w14:paraId="0FB45D5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Informaciones revisadas</w:t>
            </w:r>
          </w:p>
        </w:tc>
        <w:tc>
          <w:tcPr>
            <w:tcW w:w="1418" w:type="dxa"/>
            <w:tcBorders>
              <w:top w:val="nil"/>
              <w:left w:val="nil"/>
              <w:bottom w:val="single" w:sz="4" w:space="0" w:color="000000"/>
              <w:right w:val="single" w:sz="4" w:space="0" w:color="000000"/>
            </w:tcBorders>
            <w:shd w:val="clear" w:color="FFFFFF" w:fill="FFFFFF"/>
            <w:vAlign w:val="center"/>
            <w:hideMark/>
          </w:tcPr>
          <w:p w14:paraId="156E156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Incongruencia de la información suministrada por el Departamento</w:t>
            </w:r>
          </w:p>
        </w:tc>
        <w:tc>
          <w:tcPr>
            <w:tcW w:w="1417" w:type="dxa"/>
            <w:tcBorders>
              <w:top w:val="nil"/>
              <w:left w:val="single" w:sz="4" w:space="0" w:color="000000"/>
              <w:bottom w:val="single" w:sz="4" w:space="0" w:color="000000"/>
              <w:right w:val="single" w:sz="4" w:space="0" w:color="000000"/>
            </w:tcBorders>
            <w:shd w:val="clear" w:color="auto" w:fill="auto"/>
            <w:vAlign w:val="center"/>
            <w:hideMark/>
          </w:tcPr>
          <w:p w14:paraId="3B388DE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Validar y verificar la información recibida</w:t>
            </w:r>
          </w:p>
        </w:tc>
        <w:tc>
          <w:tcPr>
            <w:tcW w:w="202" w:type="dxa"/>
            <w:tcBorders>
              <w:top w:val="single" w:sz="4" w:space="0" w:color="auto"/>
              <w:left w:val="nil"/>
              <w:bottom w:val="single" w:sz="4" w:space="0" w:color="auto"/>
              <w:right w:val="single" w:sz="4" w:space="0" w:color="000000"/>
            </w:tcBorders>
            <w:shd w:val="clear" w:color="8EAADB" w:fill="8EAADB"/>
            <w:vAlign w:val="center"/>
            <w:hideMark/>
          </w:tcPr>
          <w:p w14:paraId="03A89D3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nil"/>
              <w:bottom w:val="single" w:sz="4" w:space="0" w:color="auto"/>
              <w:right w:val="single" w:sz="4" w:space="0" w:color="000000"/>
            </w:tcBorders>
            <w:shd w:val="clear" w:color="8EAADB" w:fill="8EAADB"/>
            <w:vAlign w:val="center"/>
          </w:tcPr>
          <w:p w14:paraId="76A395E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nil"/>
              <w:bottom w:val="single" w:sz="4" w:space="0" w:color="auto"/>
              <w:right w:val="single" w:sz="4" w:space="0" w:color="000000"/>
            </w:tcBorders>
            <w:shd w:val="clear" w:color="8EAADB" w:fill="8EAADB"/>
            <w:vAlign w:val="center"/>
          </w:tcPr>
          <w:p w14:paraId="7CBA99B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nil"/>
              <w:bottom w:val="single" w:sz="4" w:space="0" w:color="auto"/>
              <w:right w:val="single" w:sz="4" w:space="0" w:color="000000"/>
            </w:tcBorders>
            <w:shd w:val="clear" w:color="8EAADB" w:fill="8EAADB"/>
            <w:vAlign w:val="center"/>
          </w:tcPr>
          <w:p w14:paraId="1DA87A7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single" w:sz="4" w:space="0" w:color="auto"/>
              <w:left w:val="nil"/>
              <w:bottom w:val="single" w:sz="4" w:space="0" w:color="auto"/>
              <w:right w:val="single" w:sz="4" w:space="0" w:color="000000"/>
            </w:tcBorders>
            <w:shd w:val="clear" w:color="8EAADB" w:fill="8EAADB"/>
            <w:vAlign w:val="center"/>
          </w:tcPr>
          <w:p w14:paraId="636F17D9"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nil"/>
              <w:bottom w:val="single" w:sz="4" w:space="0" w:color="auto"/>
              <w:right w:val="single" w:sz="4" w:space="0" w:color="000000"/>
            </w:tcBorders>
            <w:shd w:val="clear" w:color="8EAADB" w:fill="8EAADB"/>
            <w:vAlign w:val="center"/>
          </w:tcPr>
          <w:p w14:paraId="37F2B9E6"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nil"/>
              <w:bottom w:val="single" w:sz="4" w:space="0" w:color="auto"/>
              <w:right w:val="single" w:sz="4" w:space="0" w:color="000000"/>
            </w:tcBorders>
            <w:shd w:val="clear" w:color="8EAADB" w:fill="8EAADB"/>
            <w:vAlign w:val="center"/>
          </w:tcPr>
          <w:p w14:paraId="75D26CC4"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nil"/>
              <w:bottom w:val="single" w:sz="4" w:space="0" w:color="auto"/>
              <w:right w:val="single" w:sz="4" w:space="0" w:color="000000"/>
            </w:tcBorders>
            <w:shd w:val="clear" w:color="8EAADB" w:fill="8EAADB"/>
            <w:vAlign w:val="center"/>
          </w:tcPr>
          <w:p w14:paraId="24A38E98"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nil"/>
              <w:bottom w:val="single" w:sz="4" w:space="0" w:color="auto"/>
              <w:right w:val="single" w:sz="4" w:space="0" w:color="000000"/>
            </w:tcBorders>
            <w:shd w:val="clear" w:color="8EAADB" w:fill="8EAADB"/>
            <w:vAlign w:val="center"/>
          </w:tcPr>
          <w:p w14:paraId="31A22C92"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nil"/>
              <w:bottom w:val="single" w:sz="4" w:space="0" w:color="auto"/>
              <w:right w:val="single" w:sz="4" w:space="0" w:color="000000"/>
            </w:tcBorders>
            <w:shd w:val="clear" w:color="8EAADB" w:fill="8EAADB"/>
            <w:vAlign w:val="center"/>
          </w:tcPr>
          <w:p w14:paraId="35949E3A"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nil"/>
              <w:bottom w:val="single" w:sz="4" w:space="0" w:color="auto"/>
              <w:right w:val="single" w:sz="4" w:space="0" w:color="000000"/>
            </w:tcBorders>
            <w:shd w:val="clear" w:color="8EAADB" w:fill="8EAADB"/>
            <w:vAlign w:val="center"/>
          </w:tcPr>
          <w:p w14:paraId="2186F1F6"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nil"/>
              <w:bottom w:val="single" w:sz="4" w:space="0" w:color="auto"/>
              <w:right w:val="single" w:sz="4" w:space="0" w:color="000000"/>
            </w:tcBorders>
            <w:shd w:val="clear" w:color="8EAADB" w:fill="8EAADB"/>
            <w:vAlign w:val="center"/>
          </w:tcPr>
          <w:p w14:paraId="50FD2A81" w14:textId="77777777" w:rsidR="00DF3D68" w:rsidRPr="009069C5" w:rsidRDefault="00DF3D68" w:rsidP="00B54271">
            <w:pPr>
              <w:rPr>
                <w:rFonts w:eastAsia="Times New Roman"/>
                <w:color w:val="000000"/>
                <w:sz w:val="18"/>
                <w:szCs w:val="18"/>
                <w:lang w:val="es-419" w:eastAsia="es-DO"/>
              </w:rPr>
            </w:pPr>
          </w:p>
        </w:tc>
        <w:tc>
          <w:tcPr>
            <w:tcW w:w="110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1B548349"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993"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143D5AFE"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RD$ 0.00</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D88317"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1 técnico</w:t>
            </w:r>
          </w:p>
        </w:tc>
      </w:tr>
      <w:tr w:rsidR="00DF3D68" w:rsidRPr="001B344B" w14:paraId="03A881BD" w14:textId="77777777" w:rsidTr="00B54271">
        <w:trPr>
          <w:gridAfter w:val="2"/>
          <w:wAfter w:w="82" w:type="dxa"/>
          <w:trHeight w:val="95"/>
          <w:jc w:val="center"/>
        </w:trPr>
        <w:tc>
          <w:tcPr>
            <w:tcW w:w="1696" w:type="dxa"/>
            <w:vMerge/>
            <w:tcBorders>
              <w:top w:val="nil"/>
              <w:left w:val="single" w:sz="4" w:space="0" w:color="000000"/>
              <w:bottom w:val="single" w:sz="4" w:space="0" w:color="000000"/>
              <w:right w:val="single" w:sz="4" w:space="0" w:color="000000"/>
            </w:tcBorders>
            <w:vAlign w:val="center"/>
            <w:hideMark/>
          </w:tcPr>
          <w:p w14:paraId="25ED612A"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1EB54C72"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2C427021"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0BD47D1B"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71D0237C"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58EE527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14.4.2 Coordinar con actores externos y generar un itinerario de trabajo </w:t>
            </w:r>
          </w:p>
        </w:tc>
        <w:tc>
          <w:tcPr>
            <w:tcW w:w="1129" w:type="dxa"/>
            <w:vMerge/>
            <w:tcBorders>
              <w:top w:val="nil"/>
              <w:left w:val="single" w:sz="4" w:space="0" w:color="000000"/>
              <w:bottom w:val="single" w:sz="4" w:space="0" w:color="000000"/>
              <w:right w:val="single" w:sz="4" w:space="0" w:color="000000"/>
            </w:tcBorders>
            <w:vAlign w:val="center"/>
            <w:hideMark/>
          </w:tcPr>
          <w:p w14:paraId="49DE9A56"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auto" w:fill="auto"/>
            <w:vAlign w:val="center"/>
            <w:hideMark/>
          </w:tcPr>
          <w:p w14:paraId="7BD3BFC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Itinerario de trabajo</w:t>
            </w:r>
          </w:p>
        </w:tc>
        <w:tc>
          <w:tcPr>
            <w:tcW w:w="1418" w:type="dxa"/>
            <w:tcBorders>
              <w:top w:val="nil"/>
              <w:left w:val="nil"/>
              <w:bottom w:val="single" w:sz="4" w:space="0" w:color="000000"/>
              <w:right w:val="single" w:sz="4" w:space="0" w:color="000000"/>
            </w:tcBorders>
            <w:shd w:val="clear" w:color="FFFFFF" w:fill="FFFFFF"/>
            <w:vAlign w:val="center"/>
            <w:hideMark/>
          </w:tcPr>
          <w:p w14:paraId="05718D7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Dificultad de comunicarse con los actores externos</w:t>
            </w:r>
          </w:p>
        </w:tc>
        <w:tc>
          <w:tcPr>
            <w:tcW w:w="1417" w:type="dxa"/>
            <w:tcBorders>
              <w:top w:val="nil"/>
              <w:left w:val="single" w:sz="4" w:space="0" w:color="000000"/>
              <w:bottom w:val="single" w:sz="4" w:space="0" w:color="000000"/>
              <w:right w:val="single" w:sz="4" w:space="0" w:color="auto"/>
            </w:tcBorders>
            <w:shd w:val="clear" w:color="auto" w:fill="auto"/>
            <w:vAlign w:val="center"/>
            <w:hideMark/>
          </w:tcPr>
          <w:p w14:paraId="704CC30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Identificar varias vías de comunicación con los actores</w:t>
            </w: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4BE3CC1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7D19B70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5E8F0FC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15D6B4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67E8A9A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63C0597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535B54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5878265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1464486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63B4F7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0C65831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2D620B6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255C3B4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5E5B940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7A4A739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154201D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204C4FD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2A9EFB2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301645D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6182ED5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6D7724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4247E19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5AA52E2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0DE843A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278C52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0E2F137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F0AE14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1F72005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106" w:type="dxa"/>
            <w:vMerge/>
            <w:tcBorders>
              <w:top w:val="nil"/>
              <w:left w:val="single" w:sz="4" w:space="0" w:color="auto"/>
              <w:bottom w:val="single" w:sz="4" w:space="0" w:color="000000"/>
              <w:right w:val="single" w:sz="4" w:space="0" w:color="000000"/>
            </w:tcBorders>
            <w:vAlign w:val="center"/>
            <w:hideMark/>
          </w:tcPr>
          <w:p w14:paraId="7384F53B"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4EC0C587"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5466B7DD" w14:textId="77777777" w:rsidR="00DF3D68" w:rsidRPr="009069C5" w:rsidRDefault="00DF3D68" w:rsidP="00B54271">
            <w:pPr>
              <w:rPr>
                <w:rFonts w:eastAsia="Times New Roman"/>
                <w:color w:val="000000"/>
                <w:sz w:val="18"/>
                <w:szCs w:val="18"/>
                <w:lang w:val="es-419" w:eastAsia="es-DO"/>
              </w:rPr>
            </w:pPr>
          </w:p>
        </w:tc>
      </w:tr>
      <w:tr w:rsidR="00DF3D68" w:rsidRPr="001B344B" w14:paraId="172EFD87" w14:textId="77777777" w:rsidTr="00B54271">
        <w:trPr>
          <w:gridAfter w:val="2"/>
          <w:wAfter w:w="82" w:type="dxa"/>
          <w:trHeight w:val="108"/>
          <w:jc w:val="center"/>
        </w:trPr>
        <w:tc>
          <w:tcPr>
            <w:tcW w:w="1696" w:type="dxa"/>
            <w:vMerge/>
            <w:tcBorders>
              <w:top w:val="nil"/>
              <w:left w:val="single" w:sz="4" w:space="0" w:color="000000"/>
              <w:bottom w:val="single" w:sz="4" w:space="0" w:color="000000"/>
              <w:right w:val="single" w:sz="4" w:space="0" w:color="000000"/>
            </w:tcBorders>
            <w:vAlign w:val="center"/>
            <w:hideMark/>
          </w:tcPr>
          <w:p w14:paraId="7285EB13"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169839AE"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68E992C3"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63B038C6"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7A7F0062"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753EA47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14.4.3 Gestionar la solicitud de los viáticos, herramientas y equipos necesarios para ejecutar la Visita de acompañamiento</w:t>
            </w:r>
          </w:p>
        </w:tc>
        <w:tc>
          <w:tcPr>
            <w:tcW w:w="1129" w:type="dxa"/>
            <w:tcBorders>
              <w:top w:val="nil"/>
              <w:left w:val="nil"/>
              <w:bottom w:val="single" w:sz="4" w:space="0" w:color="000000"/>
              <w:right w:val="single" w:sz="4" w:space="0" w:color="000000"/>
            </w:tcBorders>
            <w:shd w:val="clear" w:color="auto" w:fill="auto"/>
            <w:vAlign w:val="center"/>
            <w:hideMark/>
          </w:tcPr>
          <w:p w14:paraId="7F393708" w14:textId="1C214D69"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Div. Extensión (P</w:t>
            </w:r>
            <w:r w:rsidR="004548A2" w:rsidRPr="009069C5">
              <w:rPr>
                <w:rFonts w:eastAsia="Times New Roman"/>
                <w:color w:val="000000"/>
                <w:sz w:val="18"/>
                <w:szCs w:val="18"/>
                <w:lang w:val="es-419" w:eastAsia="es-DO"/>
              </w:rPr>
              <w:t>); Departamento</w:t>
            </w:r>
            <w:r w:rsidRPr="009069C5">
              <w:rPr>
                <w:rFonts w:eastAsia="Times New Roman"/>
                <w:color w:val="000000"/>
                <w:sz w:val="18"/>
                <w:szCs w:val="18"/>
                <w:lang w:val="es-419" w:eastAsia="es-DO"/>
              </w:rPr>
              <w:t xml:space="preserve"> de Operaciones (R)</w:t>
            </w:r>
          </w:p>
        </w:tc>
        <w:tc>
          <w:tcPr>
            <w:tcW w:w="1422" w:type="dxa"/>
            <w:tcBorders>
              <w:top w:val="nil"/>
              <w:left w:val="nil"/>
              <w:bottom w:val="single" w:sz="4" w:space="0" w:color="000000"/>
              <w:right w:val="single" w:sz="4" w:space="0" w:color="000000"/>
            </w:tcBorders>
            <w:shd w:val="clear" w:color="auto" w:fill="auto"/>
            <w:vAlign w:val="center"/>
            <w:hideMark/>
          </w:tcPr>
          <w:p w14:paraId="5101363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Correos</w:t>
            </w:r>
          </w:p>
        </w:tc>
        <w:tc>
          <w:tcPr>
            <w:tcW w:w="1418" w:type="dxa"/>
            <w:tcBorders>
              <w:top w:val="nil"/>
              <w:left w:val="nil"/>
              <w:bottom w:val="single" w:sz="4" w:space="0" w:color="000000"/>
              <w:right w:val="single" w:sz="4" w:space="0" w:color="000000"/>
            </w:tcBorders>
            <w:shd w:val="clear" w:color="FFFFFF" w:fill="FFFFFF"/>
            <w:vAlign w:val="center"/>
            <w:hideMark/>
          </w:tcPr>
          <w:p w14:paraId="36892BF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Gestión ineficiente de los insumos</w:t>
            </w:r>
          </w:p>
        </w:tc>
        <w:tc>
          <w:tcPr>
            <w:tcW w:w="1417" w:type="dxa"/>
            <w:tcBorders>
              <w:top w:val="nil"/>
              <w:left w:val="nil"/>
              <w:bottom w:val="single" w:sz="4" w:space="0" w:color="000000"/>
              <w:right w:val="single" w:sz="4" w:space="0" w:color="auto"/>
            </w:tcBorders>
            <w:shd w:val="clear" w:color="auto" w:fill="auto"/>
            <w:vAlign w:val="center"/>
            <w:hideMark/>
          </w:tcPr>
          <w:p w14:paraId="4767F8E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Gestionar oportunamente las solicitudes de insumos</w:t>
            </w: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7AC541EF"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C7F639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E1D463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41A9CA6"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0BF82D6D"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4AF36D03"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77A9F1B1"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4DA9F8D4"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CBBBBA7"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191AB8F5"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13646D4"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A47F2DC"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053C8C1C"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7ED7CBC2"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37B0DD85" w14:textId="77777777" w:rsidR="00DF3D68" w:rsidRPr="009069C5" w:rsidRDefault="00DF3D68" w:rsidP="00B54271">
            <w:pPr>
              <w:rPr>
                <w:rFonts w:eastAsia="Times New Roman"/>
                <w:color w:val="000000"/>
                <w:sz w:val="18"/>
                <w:szCs w:val="18"/>
                <w:lang w:val="es-419" w:eastAsia="es-DO"/>
              </w:rPr>
            </w:pPr>
          </w:p>
        </w:tc>
      </w:tr>
      <w:tr w:rsidR="00DF3D68" w:rsidRPr="009069C5" w14:paraId="5A6CFFBA" w14:textId="77777777" w:rsidTr="00B54271">
        <w:trPr>
          <w:gridAfter w:val="2"/>
          <w:wAfter w:w="82" w:type="dxa"/>
          <w:trHeight w:val="199"/>
          <w:jc w:val="center"/>
        </w:trPr>
        <w:tc>
          <w:tcPr>
            <w:tcW w:w="1696" w:type="dxa"/>
            <w:vMerge/>
            <w:tcBorders>
              <w:top w:val="nil"/>
              <w:left w:val="single" w:sz="4" w:space="0" w:color="000000"/>
              <w:bottom w:val="single" w:sz="4" w:space="0" w:color="000000"/>
              <w:right w:val="single" w:sz="4" w:space="0" w:color="000000"/>
            </w:tcBorders>
            <w:vAlign w:val="center"/>
            <w:hideMark/>
          </w:tcPr>
          <w:p w14:paraId="00C0DF17"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023B2DEE"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335DBC42"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2E0C092E"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1EC8E2B2"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1BAD929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14.4.4 Readecuar herramientas necesarias para Visitas de Acompañamiento</w:t>
            </w:r>
          </w:p>
        </w:tc>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DE0E86"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Div. Extensión y Capacitación (R)</w:t>
            </w: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1DE0147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Herramientas actualizadas</w:t>
            </w:r>
          </w:p>
        </w:tc>
        <w:tc>
          <w:tcPr>
            <w:tcW w:w="1418" w:type="dxa"/>
            <w:tcBorders>
              <w:top w:val="nil"/>
              <w:left w:val="nil"/>
              <w:bottom w:val="single" w:sz="4" w:space="0" w:color="000000"/>
              <w:right w:val="single" w:sz="4" w:space="0" w:color="000000"/>
            </w:tcBorders>
            <w:shd w:val="clear" w:color="FFFFFF" w:fill="FFFFFF"/>
            <w:vAlign w:val="center"/>
            <w:hideMark/>
          </w:tcPr>
          <w:p w14:paraId="387D088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Desconocimiento de informaciones básicas puntuales</w:t>
            </w:r>
          </w:p>
        </w:tc>
        <w:tc>
          <w:tcPr>
            <w:tcW w:w="1417" w:type="dxa"/>
            <w:tcBorders>
              <w:top w:val="nil"/>
              <w:left w:val="single" w:sz="4" w:space="0" w:color="000000"/>
              <w:bottom w:val="single" w:sz="4" w:space="0" w:color="000000"/>
              <w:right w:val="single" w:sz="4" w:space="0" w:color="auto"/>
            </w:tcBorders>
            <w:shd w:val="clear" w:color="auto" w:fill="auto"/>
            <w:vAlign w:val="center"/>
          </w:tcPr>
          <w:p w14:paraId="2FBDA00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Realización de investigación previa</w:t>
            </w: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tcPr>
          <w:p w14:paraId="18B0023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352704B"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CAAC56F"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E652B82"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4A43018D"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79F6A93"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9C82F8B"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5FD4AC6E"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CE7D5FE"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65096FE6"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616C9D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34AC7B4"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06DC0283"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4158FEF5"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0E39CCA8" w14:textId="77777777" w:rsidR="00DF3D68" w:rsidRPr="009069C5" w:rsidRDefault="00DF3D68" w:rsidP="00B54271">
            <w:pPr>
              <w:rPr>
                <w:rFonts w:eastAsia="Times New Roman"/>
                <w:color w:val="000000"/>
                <w:sz w:val="18"/>
                <w:szCs w:val="18"/>
                <w:lang w:val="es-419" w:eastAsia="es-DO"/>
              </w:rPr>
            </w:pPr>
          </w:p>
        </w:tc>
      </w:tr>
      <w:tr w:rsidR="00DF3D68" w:rsidRPr="001B344B" w14:paraId="73571E57"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229B7357"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40A4923E"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048B32DD"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6B2AEFB2"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693A6E55"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01A797A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14.4.5 Acompañar, facilitar e introducir a los actores externos</w:t>
            </w:r>
          </w:p>
        </w:tc>
        <w:tc>
          <w:tcPr>
            <w:tcW w:w="1129" w:type="dxa"/>
            <w:vMerge/>
            <w:tcBorders>
              <w:top w:val="nil"/>
              <w:left w:val="single" w:sz="4" w:space="0" w:color="000000"/>
              <w:bottom w:val="single" w:sz="4" w:space="0" w:color="000000"/>
              <w:right w:val="single" w:sz="4" w:space="0" w:color="000000"/>
            </w:tcBorders>
            <w:vAlign w:val="center"/>
            <w:hideMark/>
          </w:tcPr>
          <w:p w14:paraId="1571EDA3"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4EB6456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Listado de participación</w:t>
            </w:r>
          </w:p>
        </w:tc>
        <w:tc>
          <w:tcPr>
            <w:tcW w:w="1418" w:type="dxa"/>
            <w:tcBorders>
              <w:top w:val="nil"/>
              <w:left w:val="nil"/>
              <w:bottom w:val="single" w:sz="4" w:space="0" w:color="000000"/>
              <w:right w:val="single" w:sz="4" w:space="0" w:color="000000"/>
            </w:tcBorders>
            <w:shd w:val="clear" w:color="FFFFFF" w:fill="FFFFFF"/>
            <w:vAlign w:val="center"/>
            <w:hideMark/>
          </w:tcPr>
          <w:p w14:paraId="4190844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Dificultad de acceso a las comunidades  </w:t>
            </w:r>
          </w:p>
        </w:tc>
        <w:tc>
          <w:tcPr>
            <w:tcW w:w="1417" w:type="dxa"/>
            <w:tcBorders>
              <w:top w:val="nil"/>
              <w:left w:val="single" w:sz="4" w:space="0" w:color="000000"/>
              <w:bottom w:val="single" w:sz="4" w:space="0" w:color="000000"/>
              <w:right w:val="single" w:sz="4" w:space="0" w:color="auto"/>
            </w:tcBorders>
            <w:shd w:val="clear" w:color="auto" w:fill="auto"/>
            <w:vAlign w:val="center"/>
            <w:hideMark/>
          </w:tcPr>
          <w:p w14:paraId="603048E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Identificación previa de vías de acceso</w:t>
            </w: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376991F9"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811BEF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BD71A5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6194514"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227BFE30"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9D33CD3"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7D125C6"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7DA2DC77"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BF0C2A1"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0E678F0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5E5DE39"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E8B07C6"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46B61351"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520FE2D7"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467E38D5" w14:textId="77777777" w:rsidR="00DF3D68" w:rsidRPr="009069C5" w:rsidRDefault="00DF3D68" w:rsidP="00B54271">
            <w:pPr>
              <w:rPr>
                <w:rFonts w:eastAsia="Times New Roman"/>
                <w:color w:val="000000"/>
                <w:sz w:val="18"/>
                <w:szCs w:val="18"/>
                <w:lang w:val="es-419" w:eastAsia="es-DO"/>
              </w:rPr>
            </w:pPr>
          </w:p>
        </w:tc>
      </w:tr>
      <w:tr w:rsidR="00DF3D68" w:rsidRPr="001B344B" w14:paraId="6BCDAAD2" w14:textId="77777777" w:rsidTr="00B54271">
        <w:trPr>
          <w:gridAfter w:val="2"/>
          <w:wAfter w:w="82" w:type="dxa"/>
          <w:trHeight w:val="217"/>
          <w:jc w:val="center"/>
        </w:trPr>
        <w:tc>
          <w:tcPr>
            <w:tcW w:w="1696" w:type="dxa"/>
            <w:vMerge/>
            <w:tcBorders>
              <w:top w:val="nil"/>
              <w:left w:val="single" w:sz="4" w:space="0" w:color="000000"/>
              <w:bottom w:val="single" w:sz="4" w:space="0" w:color="000000"/>
              <w:right w:val="single" w:sz="4" w:space="0" w:color="000000"/>
            </w:tcBorders>
            <w:vAlign w:val="center"/>
            <w:hideMark/>
          </w:tcPr>
          <w:p w14:paraId="7033DD13"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10B50A48"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0C5820AF"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2BEA99B7"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6217C789"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454ECC9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14.4.6 Redactar informe con las incidencias en la Visita de Acompañamiento</w:t>
            </w:r>
          </w:p>
        </w:tc>
        <w:tc>
          <w:tcPr>
            <w:tcW w:w="1129" w:type="dxa"/>
            <w:vMerge/>
            <w:tcBorders>
              <w:top w:val="nil"/>
              <w:left w:val="single" w:sz="4" w:space="0" w:color="000000"/>
              <w:bottom w:val="single" w:sz="4" w:space="0" w:color="000000"/>
              <w:right w:val="single" w:sz="4" w:space="0" w:color="000000"/>
            </w:tcBorders>
            <w:vAlign w:val="center"/>
            <w:hideMark/>
          </w:tcPr>
          <w:p w14:paraId="7B0C171E"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19DFDEA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de acompañamiento</w:t>
            </w:r>
          </w:p>
        </w:tc>
        <w:tc>
          <w:tcPr>
            <w:tcW w:w="1418" w:type="dxa"/>
            <w:vMerge w:val="restart"/>
            <w:tcBorders>
              <w:top w:val="nil"/>
              <w:left w:val="single" w:sz="4" w:space="0" w:color="000000"/>
              <w:right w:val="single" w:sz="4" w:space="0" w:color="000000"/>
            </w:tcBorders>
            <w:shd w:val="clear" w:color="FFFFFF" w:fill="FFFFFF"/>
            <w:vAlign w:val="center"/>
            <w:hideMark/>
          </w:tcPr>
          <w:p w14:paraId="3C6E413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Omisión de información relevante </w:t>
            </w:r>
          </w:p>
        </w:tc>
        <w:tc>
          <w:tcPr>
            <w:tcW w:w="1417" w:type="dxa"/>
            <w:vMerge w:val="restart"/>
            <w:tcBorders>
              <w:top w:val="nil"/>
              <w:left w:val="single" w:sz="4" w:space="0" w:color="000000"/>
              <w:right w:val="single" w:sz="4" w:space="0" w:color="auto"/>
            </w:tcBorders>
            <w:shd w:val="clear" w:color="auto" w:fill="auto"/>
            <w:vAlign w:val="center"/>
            <w:hideMark/>
          </w:tcPr>
          <w:p w14:paraId="6CC9389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Validación con los participantes en el descenso</w:t>
            </w: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7E8DEA79"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5692583"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DD0C850"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DA187F7"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18EA05F2"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64F2C803"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50F016A5"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25A1A5F0"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567B48A"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3685EF7F"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B419B0D"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EE6193E"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4C6318FE"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10C2AE54"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17A68F21" w14:textId="77777777" w:rsidR="00DF3D68" w:rsidRPr="009069C5" w:rsidRDefault="00DF3D68" w:rsidP="00B54271">
            <w:pPr>
              <w:rPr>
                <w:rFonts w:eastAsia="Times New Roman"/>
                <w:color w:val="000000"/>
                <w:sz w:val="18"/>
                <w:szCs w:val="18"/>
                <w:lang w:val="es-419" w:eastAsia="es-DO"/>
              </w:rPr>
            </w:pPr>
          </w:p>
        </w:tc>
      </w:tr>
      <w:tr w:rsidR="00DF3D68" w:rsidRPr="009069C5" w14:paraId="1B98D508" w14:textId="77777777" w:rsidTr="00B54271">
        <w:trPr>
          <w:gridAfter w:val="2"/>
          <w:wAfter w:w="82" w:type="dxa"/>
          <w:trHeight w:val="722"/>
          <w:jc w:val="center"/>
        </w:trPr>
        <w:tc>
          <w:tcPr>
            <w:tcW w:w="1696" w:type="dxa"/>
            <w:vMerge/>
            <w:tcBorders>
              <w:top w:val="nil"/>
              <w:left w:val="single" w:sz="4" w:space="0" w:color="000000"/>
              <w:bottom w:val="single" w:sz="4" w:space="0" w:color="000000"/>
              <w:right w:val="single" w:sz="4" w:space="0" w:color="000000"/>
            </w:tcBorders>
            <w:vAlign w:val="center"/>
            <w:hideMark/>
          </w:tcPr>
          <w:p w14:paraId="4C1F1F38"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60FD7498"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766ECF78"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141A3026"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4BB5D787"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1A1A38F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14.4.7 Revisar y validar el informe de Visita de Acompañamiento para luego enviar al encargado de Operaciones</w:t>
            </w:r>
          </w:p>
        </w:tc>
        <w:tc>
          <w:tcPr>
            <w:tcW w:w="1129" w:type="dxa"/>
            <w:vMerge/>
            <w:tcBorders>
              <w:top w:val="nil"/>
              <w:left w:val="single" w:sz="4" w:space="0" w:color="000000"/>
              <w:bottom w:val="single" w:sz="4" w:space="0" w:color="000000"/>
              <w:right w:val="single" w:sz="4" w:space="0" w:color="000000"/>
            </w:tcBorders>
            <w:vAlign w:val="center"/>
            <w:hideMark/>
          </w:tcPr>
          <w:p w14:paraId="7B07931F"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6CA40C1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validado</w:t>
            </w:r>
          </w:p>
        </w:tc>
        <w:tc>
          <w:tcPr>
            <w:tcW w:w="1418" w:type="dxa"/>
            <w:vMerge/>
            <w:tcBorders>
              <w:left w:val="single" w:sz="4" w:space="0" w:color="000000"/>
              <w:right w:val="single" w:sz="4" w:space="0" w:color="000000"/>
            </w:tcBorders>
            <w:vAlign w:val="center"/>
            <w:hideMark/>
          </w:tcPr>
          <w:p w14:paraId="6C70A3B2" w14:textId="77777777" w:rsidR="00DF3D68" w:rsidRPr="009069C5" w:rsidRDefault="00DF3D68" w:rsidP="00B54271">
            <w:pPr>
              <w:rPr>
                <w:rFonts w:eastAsia="Times New Roman"/>
                <w:color w:val="000000"/>
                <w:sz w:val="18"/>
                <w:szCs w:val="18"/>
                <w:lang w:val="es-419" w:eastAsia="es-DO"/>
              </w:rPr>
            </w:pPr>
          </w:p>
        </w:tc>
        <w:tc>
          <w:tcPr>
            <w:tcW w:w="1417" w:type="dxa"/>
            <w:vMerge/>
            <w:tcBorders>
              <w:left w:val="single" w:sz="4" w:space="0" w:color="000000"/>
              <w:right w:val="single" w:sz="4" w:space="0" w:color="auto"/>
            </w:tcBorders>
            <w:vAlign w:val="center"/>
            <w:hideMark/>
          </w:tcPr>
          <w:p w14:paraId="3844DFAC"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454594A3"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964122D"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F19FD79"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31DDC7B"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7BA02622"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49E3E32F"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468F4D3A"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2928B08"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AEC6708"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6A396F6E"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874B16B"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FC72345"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45A10042"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4C93B6EC"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59DD587F" w14:textId="77777777" w:rsidR="00DF3D68" w:rsidRPr="009069C5" w:rsidRDefault="00DF3D68" w:rsidP="00B54271">
            <w:pPr>
              <w:rPr>
                <w:rFonts w:eastAsia="Times New Roman"/>
                <w:color w:val="000000"/>
                <w:sz w:val="18"/>
                <w:szCs w:val="18"/>
                <w:lang w:val="es-419" w:eastAsia="es-DO"/>
              </w:rPr>
            </w:pPr>
          </w:p>
        </w:tc>
      </w:tr>
      <w:tr w:rsidR="00DF3D68" w:rsidRPr="009069C5" w14:paraId="6EC0837D"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51316607"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6F23F760"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51D6201A"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1E9A5399"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2185D95E"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auto"/>
              <w:right w:val="single" w:sz="4" w:space="0" w:color="000000"/>
            </w:tcBorders>
            <w:shd w:val="clear" w:color="FFFFFF" w:fill="FFFFFF"/>
            <w:vAlign w:val="center"/>
            <w:hideMark/>
          </w:tcPr>
          <w:p w14:paraId="26F0BB4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14.4.8 Recabar evidencias físicas</w:t>
            </w:r>
          </w:p>
        </w:tc>
        <w:tc>
          <w:tcPr>
            <w:tcW w:w="1129" w:type="dxa"/>
            <w:vMerge/>
            <w:tcBorders>
              <w:top w:val="nil"/>
              <w:left w:val="single" w:sz="4" w:space="0" w:color="000000"/>
              <w:bottom w:val="single" w:sz="4" w:space="0" w:color="auto"/>
              <w:right w:val="single" w:sz="4" w:space="0" w:color="000000"/>
            </w:tcBorders>
            <w:vAlign w:val="center"/>
            <w:hideMark/>
          </w:tcPr>
          <w:p w14:paraId="7C4C4064"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auto"/>
              <w:right w:val="single" w:sz="4" w:space="0" w:color="000000"/>
            </w:tcBorders>
            <w:shd w:val="clear" w:color="auto" w:fill="auto"/>
            <w:vAlign w:val="center"/>
            <w:hideMark/>
          </w:tcPr>
          <w:p w14:paraId="144F3AB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Evidencias</w:t>
            </w:r>
          </w:p>
        </w:tc>
        <w:tc>
          <w:tcPr>
            <w:tcW w:w="1418" w:type="dxa"/>
            <w:vMerge/>
            <w:tcBorders>
              <w:left w:val="single" w:sz="4" w:space="0" w:color="000000"/>
              <w:bottom w:val="single" w:sz="4" w:space="0" w:color="auto"/>
              <w:right w:val="single" w:sz="4" w:space="0" w:color="000000"/>
            </w:tcBorders>
            <w:shd w:val="clear" w:color="FFFFFF" w:fill="FFFFFF"/>
            <w:vAlign w:val="center"/>
            <w:hideMark/>
          </w:tcPr>
          <w:p w14:paraId="3E8D0242" w14:textId="77777777" w:rsidR="00DF3D68" w:rsidRPr="009069C5" w:rsidRDefault="00DF3D68" w:rsidP="00B54271">
            <w:pPr>
              <w:rPr>
                <w:rFonts w:eastAsia="Times New Roman"/>
                <w:color w:val="000000"/>
                <w:sz w:val="18"/>
                <w:szCs w:val="18"/>
                <w:lang w:val="es-419" w:eastAsia="es-DO"/>
              </w:rPr>
            </w:pPr>
          </w:p>
        </w:tc>
        <w:tc>
          <w:tcPr>
            <w:tcW w:w="1417" w:type="dxa"/>
            <w:vMerge/>
            <w:tcBorders>
              <w:left w:val="single" w:sz="4" w:space="0" w:color="000000"/>
              <w:bottom w:val="single" w:sz="4" w:space="0" w:color="auto"/>
              <w:right w:val="single" w:sz="4" w:space="0" w:color="auto"/>
            </w:tcBorders>
            <w:shd w:val="clear" w:color="auto" w:fill="auto"/>
            <w:vAlign w:val="center"/>
            <w:hideMark/>
          </w:tcPr>
          <w:p w14:paraId="429C6E26"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063A8F49"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F979114"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4A57086"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9DAB0BB"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75BAA68F"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1494B7BC"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28595D79"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763AAF3"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5A1E467"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7EC3F8C3"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3F2B5DA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DB3CF03"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7619AB02"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51C274EB"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2C0C4BB1" w14:textId="77777777" w:rsidR="00DF3D68" w:rsidRPr="009069C5" w:rsidRDefault="00DF3D68" w:rsidP="00B54271">
            <w:pPr>
              <w:rPr>
                <w:rFonts w:eastAsia="Times New Roman"/>
                <w:color w:val="000000"/>
                <w:sz w:val="18"/>
                <w:szCs w:val="18"/>
                <w:lang w:val="es-419" w:eastAsia="es-DO"/>
              </w:rPr>
            </w:pPr>
          </w:p>
        </w:tc>
      </w:tr>
      <w:tr w:rsidR="00DF3D68" w:rsidRPr="009069C5" w14:paraId="43DE4E0F" w14:textId="77777777" w:rsidTr="00B54271">
        <w:trPr>
          <w:gridAfter w:val="2"/>
          <w:wAfter w:w="82" w:type="dxa"/>
          <w:trHeight w:val="424"/>
          <w:jc w:val="center"/>
        </w:trPr>
        <w:tc>
          <w:tcPr>
            <w:tcW w:w="1696" w:type="dxa"/>
            <w:vMerge/>
            <w:tcBorders>
              <w:top w:val="nil"/>
              <w:left w:val="single" w:sz="4" w:space="0" w:color="000000"/>
              <w:bottom w:val="single" w:sz="4" w:space="0" w:color="000000"/>
              <w:right w:val="single" w:sz="4" w:space="0" w:color="000000"/>
            </w:tcBorders>
            <w:vAlign w:val="center"/>
            <w:hideMark/>
          </w:tcPr>
          <w:p w14:paraId="6A814978"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7CEC728E"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15F3BC5B"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428DB1D2"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auto"/>
            </w:tcBorders>
            <w:vAlign w:val="center"/>
            <w:hideMark/>
          </w:tcPr>
          <w:p w14:paraId="50EB990F" w14:textId="77777777" w:rsidR="00DF3D68" w:rsidRPr="009069C5" w:rsidRDefault="00DF3D68" w:rsidP="00B54271">
            <w:pPr>
              <w:rPr>
                <w:rFonts w:eastAsia="Times New Roman"/>
                <w:color w:val="000000"/>
                <w:sz w:val="18"/>
                <w:szCs w:val="18"/>
                <w:lang w:val="es-419" w:eastAsia="es-DO"/>
              </w:rPr>
            </w:pPr>
          </w:p>
        </w:tc>
        <w:tc>
          <w:tcPr>
            <w:tcW w:w="2012"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795BB12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14.4.9 Redactar el informe de la Visita</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DA759A4" w14:textId="77777777" w:rsidR="00DF3D68" w:rsidRPr="009069C5" w:rsidRDefault="00DF3D68" w:rsidP="00B54271">
            <w:pPr>
              <w:rPr>
                <w:rFonts w:eastAsia="Times New Roman"/>
                <w:color w:val="000000"/>
                <w:sz w:val="18"/>
                <w:szCs w:val="18"/>
                <w:lang w:val="es-419" w:eastAsia="es-DO"/>
              </w:rPr>
            </w:pP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6BED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de visita</w:t>
            </w:r>
          </w:p>
        </w:tc>
        <w:tc>
          <w:tcPr>
            <w:tcW w:w="1418" w:type="dxa"/>
            <w:vMerge/>
            <w:tcBorders>
              <w:top w:val="single" w:sz="4" w:space="0" w:color="auto"/>
              <w:left w:val="single" w:sz="4" w:space="0" w:color="auto"/>
              <w:bottom w:val="single" w:sz="4" w:space="0" w:color="auto"/>
              <w:right w:val="single" w:sz="4" w:space="0" w:color="auto"/>
            </w:tcBorders>
            <w:shd w:val="clear" w:color="FFFFFF" w:fill="FFFFFF"/>
            <w:vAlign w:val="center"/>
            <w:hideMark/>
          </w:tcPr>
          <w:p w14:paraId="71735ABF" w14:textId="77777777" w:rsidR="00DF3D68" w:rsidRPr="009069C5" w:rsidRDefault="00DF3D68" w:rsidP="00B54271">
            <w:pPr>
              <w:rPr>
                <w:rFonts w:eastAsia="Times New Roman"/>
                <w:color w:val="000000"/>
                <w:sz w:val="18"/>
                <w:szCs w:val="18"/>
                <w:lang w:val="es-419" w:eastAsia="es-DO"/>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6D5722"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0AB4960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4CEC934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ADB445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38D8A76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A99E07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2C4455B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498772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7820568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0BA3815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1AA483A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345B49E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2D2DF6A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575C748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10EF55A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48B5D61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02E3E65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C0835E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6207BAE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D9A094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963E9E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106" w:type="dxa"/>
            <w:vMerge/>
            <w:tcBorders>
              <w:top w:val="nil"/>
              <w:left w:val="single" w:sz="4" w:space="0" w:color="auto"/>
              <w:bottom w:val="single" w:sz="4" w:space="0" w:color="000000"/>
              <w:right w:val="single" w:sz="4" w:space="0" w:color="000000"/>
            </w:tcBorders>
            <w:vAlign w:val="center"/>
            <w:hideMark/>
          </w:tcPr>
          <w:p w14:paraId="0911F4DB"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10EB1B40"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268127BD" w14:textId="77777777" w:rsidR="00DF3D68" w:rsidRPr="009069C5" w:rsidRDefault="00DF3D68" w:rsidP="00B54271">
            <w:pPr>
              <w:rPr>
                <w:rFonts w:eastAsia="Times New Roman"/>
                <w:color w:val="000000"/>
                <w:sz w:val="18"/>
                <w:szCs w:val="18"/>
                <w:lang w:val="es-419" w:eastAsia="es-DO"/>
              </w:rPr>
            </w:pPr>
          </w:p>
        </w:tc>
      </w:tr>
      <w:tr w:rsidR="00DF3D68" w:rsidRPr="009069C5" w14:paraId="18EDB9E4" w14:textId="77777777" w:rsidTr="00B54271">
        <w:trPr>
          <w:gridAfter w:val="2"/>
          <w:wAfter w:w="82" w:type="dxa"/>
          <w:trHeight w:val="97"/>
          <w:jc w:val="center"/>
        </w:trPr>
        <w:tc>
          <w:tcPr>
            <w:tcW w:w="1696" w:type="dxa"/>
            <w:vMerge/>
            <w:tcBorders>
              <w:top w:val="nil"/>
              <w:left w:val="single" w:sz="4" w:space="0" w:color="000000"/>
              <w:bottom w:val="single" w:sz="4" w:space="0" w:color="000000"/>
              <w:right w:val="single" w:sz="4" w:space="0" w:color="000000"/>
            </w:tcBorders>
            <w:vAlign w:val="center"/>
            <w:hideMark/>
          </w:tcPr>
          <w:p w14:paraId="42656B78"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47D8A226"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5CD1778D"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6AE43DB4"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5120084B" w14:textId="77777777" w:rsidR="00DF3D68" w:rsidRPr="009069C5" w:rsidRDefault="00DF3D68" w:rsidP="00B54271">
            <w:pPr>
              <w:rPr>
                <w:rFonts w:eastAsia="Times New Roman"/>
                <w:color w:val="000000"/>
                <w:sz w:val="18"/>
                <w:szCs w:val="18"/>
                <w:lang w:val="es-419" w:eastAsia="es-DO"/>
              </w:rPr>
            </w:pPr>
          </w:p>
        </w:tc>
        <w:tc>
          <w:tcPr>
            <w:tcW w:w="2012" w:type="dxa"/>
            <w:tcBorders>
              <w:top w:val="single" w:sz="4" w:space="0" w:color="auto"/>
              <w:left w:val="nil"/>
              <w:bottom w:val="single" w:sz="4" w:space="0" w:color="000000"/>
              <w:right w:val="single" w:sz="4" w:space="0" w:color="000000"/>
            </w:tcBorders>
            <w:shd w:val="clear" w:color="FFFFFF" w:fill="FFFFFF"/>
            <w:vAlign w:val="center"/>
            <w:hideMark/>
          </w:tcPr>
          <w:p w14:paraId="54EB004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14.4.10 Agregar las evidencias que den soporte al informe</w:t>
            </w:r>
          </w:p>
        </w:tc>
        <w:tc>
          <w:tcPr>
            <w:tcW w:w="1129" w:type="dxa"/>
            <w:vMerge/>
            <w:tcBorders>
              <w:top w:val="single" w:sz="4" w:space="0" w:color="auto"/>
              <w:left w:val="single" w:sz="4" w:space="0" w:color="000000"/>
              <w:bottom w:val="single" w:sz="4" w:space="0" w:color="000000"/>
              <w:right w:val="single" w:sz="4" w:space="0" w:color="000000"/>
            </w:tcBorders>
            <w:vAlign w:val="center"/>
            <w:hideMark/>
          </w:tcPr>
          <w:p w14:paraId="5676BE98" w14:textId="77777777" w:rsidR="00DF3D68" w:rsidRPr="009069C5" w:rsidRDefault="00DF3D68" w:rsidP="00B54271">
            <w:pPr>
              <w:rPr>
                <w:rFonts w:eastAsia="Times New Roman"/>
                <w:color w:val="000000"/>
                <w:sz w:val="18"/>
                <w:szCs w:val="18"/>
                <w:lang w:val="es-419" w:eastAsia="es-DO"/>
              </w:rPr>
            </w:pPr>
          </w:p>
        </w:tc>
        <w:tc>
          <w:tcPr>
            <w:tcW w:w="142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47AB16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Evidencias incorporadas</w:t>
            </w:r>
          </w:p>
        </w:tc>
        <w:tc>
          <w:tcPr>
            <w:tcW w:w="1418" w:type="dxa"/>
            <w:vMerge/>
            <w:tcBorders>
              <w:top w:val="single" w:sz="4" w:space="0" w:color="auto"/>
              <w:left w:val="single" w:sz="4" w:space="0" w:color="000000"/>
              <w:right w:val="single" w:sz="4" w:space="0" w:color="000000"/>
            </w:tcBorders>
            <w:vAlign w:val="center"/>
            <w:hideMark/>
          </w:tcPr>
          <w:p w14:paraId="11F46A47" w14:textId="77777777" w:rsidR="00DF3D68" w:rsidRPr="009069C5" w:rsidRDefault="00DF3D68" w:rsidP="00B54271">
            <w:pPr>
              <w:rPr>
                <w:rFonts w:eastAsia="Times New Roman"/>
                <w:color w:val="000000"/>
                <w:sz w:val="18"/>
                <w:szCs w:val="18"/>
                <w:lang w:val="es-419" w:eastAsia="es-DO"/>
              </w:rPr>
            </w:pPr>
          </w:p>
        </w:tc>
        <w:tc>
          <w:tcPr>
            <w:tcW w:w="1417" w:type="dxa"/>
            <w:vMerge/>
            <w:tcBorders>
              <w:top w:val="single" w:sz="4" w:space="0" w:color="auto"/>
              <w:left w:val="single" w:sz="4" w:space="0" w:color="000000"/>
              <w:right w:val="single" w:sz="4" w:space="0" w:color="auto"/>
            </w:tcBorders>
            <w:vAlign w:val="center"/>
            <w:hideMark/>
          </w:tcPr>
          <w:p w14:paraId="689DDF8F"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0B9672E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5C1D3DE"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7E9B2F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B841E06"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1680BA07"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636D5D1B"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7599C858"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27A7DB9F"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DA11BC8"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58B3AA43"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F97A7AD"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80881CB"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796842F3"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2FDD6E5F"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5CE0035C" w14:textId="77777777" w:rsidR="00DF3D68" w:rsidRPr="009069C5" w:rsidRDefault="00DF3D68" w:rsidP="00B54271">
            <w:pPr>
              <w:rPr>
                <w:rFonts w:eastAsia="Times New Roman"/>
                <w:color w:val="000000"/>
                <w:sz w:val="18"/>
                <w:szCs w:val="18"/>
                <w:lang w:val="es-419" w:eastAsia="es-DO"/>
              </w:rPr>
            </w:pPr>
          </w:p>
        </w:tc>
      </w:tr>
      <w:tr w:rsidR="00DF3D68" w:rsidRPr="009069C5" w14:paraId="59C94760"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73010EA8"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0A9C3108"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2511A5E6"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31161F8E"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38C54A80"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03C7E80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14.4.11 Corregir la ortografía y formato del informe</w:t>
            </w:r>
          </w:p>
        </w:tc>
        <w:tc>
          <w:tcPr>
            <w:tcW w:w="1129" w:type="dxa"/>
            <w:vMerge/>
            <w:tcBorders>
              <w:top w:val="nil"/>
              <w:left w:val="single" w:sz="4" w:space="0" w:color="000000"/>
              <w:bottom w:val="single" w:sz="4" w:space="0" w:color="000000"/>
              <w:right w:val="single" w:sz="4" w:space="0" w:color="000000"/>
            </w:tcBorders>
            <w:vAlign w:val="center"/>
            <w:hideMark/>
          </w:tcPr>
          <w:p w14:paraId="271CC14A"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152FF39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ajustado</w:t>
            </w:r>
          </w:p>
        </w:tc>
        <w:tc>
          <w:tcPr>
            <w:tcW w:w="1418" w:type="dxa"/>
            <w:vMerge/>
            <w:tcBorders>
              <w:left w:val="single" w:sz="4" w:space="0" w:color="000000"/>
              <w:right w:val="single" w:sz="4" w:space="0" w:color="000000"/>
            </w:tcBorders>
            <w:vAlign w:val="center"/>
            <w:hideMark/>
          </w:tcPr>
          <w:p w14:paraId="6BA01103" w14:textId="77777777" w:rsidR="00DF3D68" w:rsidRPr="009069C5" w:rsidRDefault="00DF3D68" w:rsidP="00B54271">
            <w:pPr>
              <w:rPr>
                <w:rFonts w:eastAsia="Times New Roman"/>
                <w:color w:val="000000"/>
                <w:sz w:val="18"/>
                <w:szCs w:val="18"/>
                <w:lang w:val="es-419" w:eastAsia="es-DO"/>
              </w:rPr>
            </w:pPr>
          </w:p>
        </w:tc>
        <w:tc>
          <w:tcPr>
            <w:tcW w:w="1417" w:type="dxa"/>
            <w:vMerge/>
            <w:tcBorders>
              <w:left w:val="single" w:sz="4" w:space="0" w:color="000000"/>
              <w:right w:val="single" w:sz="4" w:space="0" w:color="auto"/>
            </w:tcBorders>
            <w:vAlign w:val="center"/>
            <w:hideMark/>
          </w:tcPr>
          <w:p w14:paraId="76B98C49"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4747B173"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46F5608"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E442EC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8C4234B"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178AF6A0"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49240DB3"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72E6100"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194BEFBB"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1388B4A"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41444BC2"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41B1BF4"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F0C4E9C"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263090F6"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3036027D"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230A3613" w14:textId="77777777" w:rsidR="00DF3D68" w:rsidRPr="009069C5" w:rsidRDefault="00DF3D68" w:rsidP="00B54271">
            <w:pPr>
              <w:rPr>
                <w:rFonts w:eastAsia="Times New Roman"/>
                <w:color w:val="000000"/>
                <w:sz w:val="18"/>
                <w:szCs w:val="18"/>
                <w:lang w:val="es-419" w:eastAsia="es-DO"/>
              </w:rPr>
            </w:pPr>
          </w:p>
        </w:tc>
      </w:tr>
      <w:tr w:rsidR="00DF3D68" w:rsidRPr="009069C5" w14:paraId="23AE5B2F"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19C40ADD"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10E183B9"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368715F7"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776282B0"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193C919A"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43AA779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14.4.12 Revisar y validar el informe</w:t>
            </w:r>
          </w:p>
        </w:tc>
        <w:tc>
          <w:tcPr>
            <w:tcW w:w="1129" w:type="dxa"/>
            <w:vMerge/>
            <w:tcBorders>
              <w:top w:val="nil"/>
              <w:left w:val="single" w:sz="4" w:space="0" w:color="000000"/>
              <w:bottom w:val="single" w:sz="4" w:space="0" w:color="000000"/>
              <w:right w:val="single" w:sz="4" w:space="0" w:color="000000"/>
            </w:tcBorders>
            <w:vAlign w:val="center"/>
            <w:hideMark/>
          </w:tcPr>
          <w:p w14:paraId="7DB9DF79"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5EBF111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validado</w:t>
            </w:r>
          </w:p>
        </w:tc>
        <w:tc>
          <w:tcPr>
            <w:tcW w:w="1418" w:type="dxa"/>
            <w:vMerge/>
            <w:tcBorders>
              <w:left w:val="single" w:sz="4" w:space="0" w:color="000000"/>
              <w:right w:val="single" w:sz="4" w:space="0" w:color="000000"/>
            </w:tcBorders>
            <w:vAlign w:val="center"/>
            <w:hideMark/>
          </w:tcPr>
          <w:p w14:paraId="62FF0A4C" w14:textId="77777777" w:rsidR="00DF3D68" w:rsidRPr="009069C5" w:rsidRDefault="00DF3D68" w:rsidP="00B54271">
            <w:pPr>
              <w:rPr>
                <w:rFonts w:eastAsia="Times New Roman"/>
                <w:color w:val="000000"/>
                <w:sz w:val="18"/>
                <w:szCs w:val="18"/>
                <w:lang w:val="es-419" w:eastAsia="es-DO"/>
              </w:rPr>
            </w:pPr>
          </w:p>
        </w:tc>
        <w:tc>
          <w:tcPr>
            <w:tcW w:w="1417" w:type="dxa"/>
            <w:vMerge/>
            <w:tcBorders>
              <w:left w:val="single" w:sz="4" w:space="0" w:color="000000"/>
              <w:right w:val="single" w:sz="4" w:space="0" w:color="auto"/>
            </w:tcBorders>
            <w:vAlign w:val="center"/>
            <w:hideMark/>
          </w:tcPr>
          <w:p w14:paraId="6D3B043C"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0C1E70F4"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06DFFD90"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A0F2446"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1EF7CA8"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2B8DE9BC"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7E4CADAE"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5EAFEAFD"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1DD6D2A4"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55B922D"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3503B5D2"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A62FB39"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724CB3EA"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039EFBAB"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000000"/>
              <w:right w:val="single" w:sz="4" w:space="0" w:color="000000"/>
            </w:tcBorders>
            <w:vAlign w:val="center"/>
            <w:hideMark/>
          </w:tcPr>
          <w:p w14:paraId="052972B7"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000000"/>
              <w:right w:val="single" w:sz="4" w:space="0" w:color="000000"/>
            </w:tcBorders>
            <w:vAlign w:val="center"/>
            <w:hideMark/>
          </w:tcPr>
          <w:p w14:paraId="222294AC" w14:textId="77777777" w:rsidR="00DF3D68" w:rsidRPr="009069C5" w:rsidRDefault="00DF3D68" w:rsidP="00B54271">
            <w:pPr>
              <w:rPr>
                <w:rFonts w:eastAsia="Times New Roman"/>
                <w:color w:val="000000"/>
                <w:sz w:val="18"/>
                <w:szCs w:val="18"/>
                <w:lang w:val="es-419" w:eastAsia="es-DO"/>
              </w:rPr>
            </w:pPr>
          </w:p>
        </w:tc>
      </w:tr>
      <w:tr w:rsidR="00DF3D68" w:rsidRPr="009069C5" w14:paraId="57D26847"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72ECE599"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05312263"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4900D08F"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3F4DD850"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28705127"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77E601B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14.4.13 Agregar las sugerencias y </w:t>
            </w:r>
            <w:r w:rsidRPr="009069C5">
              <w:rPr>
                <w:rFonts w:eastAsia="Times New Roman"/>
                <w:color w:val="000000"/>
                <w:sz w:val="18"/>
                <w:szCs w:val="18"/>
                <w:lang w:val="es-419" w:eastAsia="es-DO"/>
              </w:rPr>
              <w:lastRenderedPageBreak/>
              <w:t>recomendaciones correspondientes y enviar el informe de la Visita al encargado de Operaciones</w:t>
            </w:r>
          </w:p>
        </w:tc>
        <w:tc>
          <w:tcPr>
            <w:tcW w:w="1129" w:type="dxa"/>
            <w:vMerge/>
            <w:tcBorders>
              <w:top w:val="nil"/>
              <w:left w:val="single" w:sz="4" w:space="0" w:color="000000"/>
              <w:bottom w:val="single" w:sz="4" w:space="0" w:color="000000"/>
              <w:right w:val="single" w:sz="4" w:space="0" w:color="000000"/>
            </w:tcBorders>
            <w:vAlign w:val="center"/>
            <w:hideMark/>
          </w:tcPr>
          <w:p w14:paraId="4DDC73F7"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single" w:sz="4" w:space="0" w:color="000000"/>
              <w:bottom w:val="single" w:sz="4" w:space="0" w:color="000000"/>
              <w:right w:val="single" w:sz="4" w:space="0" w:color="000000"/>
            </w:tcBorders>
            <w:shd w:val="clear" w:color="auto" w:fill="auto"/>
            <w:vAlign w:val="center"/>
            <w:hideMark/>
          </w:tcPr>
          <w:p w14:paraId="1D59A44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remitido</w:t>
            </w:r>
          </w:p>
        </w:tc>
        <w:tc>
          <w:tcPr>
            <w:tcW w:w="1418" w:type="dxa"/>
            <w:vMerge/>
            <w:tcBorders>
              <w:left w:val="single" w:sz="4" w:space="0" w:color="000000"/>
              <w:bottom w:val="single" w:sz="4" w:space="0" w:color="000000"/>
              <w:right w:val="single" w:sz="4" w:space="0" w:color="000000"/>
            </w:tcBorders>
            <w:vAlign w:val="center"/>
            <w:hideMark/>
          </w:tcPr>
          <w:p w14:paraId="12FFC73B" w14:textId="77777777" w:rsidR="00DF3D68" w:rsidRPr="009069C5" w:rsidRDefault="00DF3D68" w:rsidP="00B54271">
            <w:pPr>
              <w:rPr>
                <w:rFonts w:eastAsia="Times New Roman"/>
                <w:color w:val="000000"/>
                <w:sz w:val="18"/>
                <w:szCs w:val="18"/>
                <w:lang w:val="es-419" w:eastAsia="es-DO"/>
              </w:rPr>
            </w:pPr>
          </w:p>
        </w:tc>
        <w:tc>
          <w:tcPr>
            <w:tcW w:w="1417" w:type="dxa"/>
            <w:vMerge/>
            <w:tcBorders>
              <w:left w:val="single" w:sz="4" w:space="0" w:color="000000"/>
              <w:bottom w:val="single" w:sz="4" w:space="0" w:color="000000"/>
              <w:right w:val="single" w:sz="4" w:space="0" w:color="auto"/>
            </w:tcBorders>
            <w:vAlign w:val="center"/>
            <w:hideMark/>
          </w:tcPr>
          <w:p w14:paraId="798AE5F1"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8EAADB" w:fill="8EAADB"/>
            <w:vAlign w:val="center"/>
            <w:hideMark/>
          </w:tcPr>
          <w:p w14:paraId="60A441A4"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18770A6B"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29D77C8B"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AD1B9E3" w14:textId="77777777" w:rsidR="00DF3D68" w:rsidRPr="009069C5" w:rsidRDefault="00DF3D68" w:rsidP="00B54271">
            <w:pPr>
              <w:rPr>
                <w:rFonts w:eastAsia="Times New Roman"/>
                <w:color w:val="000000"/>
                <w:sz w:val="18"/>
                <w:szCs w:val="18"/>
                <w:lang w:val="es-419" w:eastAsia="es-DO"/>
              </w:rPr>
            </w:pPr>
          </w:p>
        </w:tc>
        <w:tc>
          <w:tcPr>
            <w:tcW w:w="196" w:type="dxa"/>
            <w:tcBorders>
              <w:top w:val="single" w:sz="4" w:space="0" w:color="auto"/>
              <w:left w:val="single" w:sz="4" w:space="0" w:color="auto"/>
              <w:bottom w:val="single" w:sz="4" w:space="0" w:color="auto"/>
              <w:right w:val="single" w:sz="4" w:space="0" w:color="auto"/>
            </w:tcBorders>
            <w:shd w:val="clear" w:color="8EAADB" w:fill="8EAADB"/>
            <w:vAlign w:val="center"/>
          </w:tcPr>
          <w:p w14:paraId="6AD507B0"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0994DD0F"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2EF12E24"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single" w:sz="4" w:space="0" w:color="auto"/>
              <w:bottom w:val="single" w:sz="4" w:space="0" w:color="auto"/>
              <w:right w:val="single" w:sz="4" w:space="0" w:color="auto"/>
            </w:tcBorders>
            <w:shd w:val="clear" w:color="8EAADB" w:fill="8EAADB"/>
            <w:vAlign w:val="center"/>
          </w:tcPr>
          <w:p w14:paraId="7583DC90"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5EB17713"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8EAADB" w:fill="8EAADB"/>
            <w:vAlign w:val="center"/>
          </w:tcPr>
          <w:p w14:paraId="5931E9FE"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6AEAAA29"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8EAADB" w:fill="8EAADB"/>
            <w:vAlign w:val="center"/>
          </w:tcPr>
          <w:p w14:paraId="478ECE85"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000000"/>
            </w:tcBorders>
            <w:vAlign w:val="center"/>
            <w:hideMark/>
          </w:tcPr>
          <w:p w14:paraId="4C95A63F" w14:textId="77777777" w:rsidR="00DF3D68" w:rsidRPr="009069C5" w:rsidRDefault="00DF3D68" w:rsidP="00B54271">
            <w:pPr>
              <w:rPr>
                <w:rFonts w:eastAsia="Times New Roman"/>
                <w:color w:val="000000"/>
                <w:sz w:val="18"/>
                <w:szCs w:val="18"/>
                <w:lang w:val="es-419" w:eastAsia="es-DO"/>
              </w:rPr>
            </w:pPr>
          </w:p>
        </w:tc>
        <w:tc>
          <w:tcPr>
            <w:tcW w:w="993" w:type="dxa"/>
            <w:vMerge/>
            <w:tcBorders>
              <w:top w:val="nil"/>
              <w:left w:val="single" w:sz="4" w:space="0" w:color="000000"/>
              <w:bottom w:val="single" w:sz="4" w:space="0" w:color="auto"/>
              <w:right w:val="single" w:sz="4" w:space="0" w:color="000000"/>
            </w:tcBorders>
            <w:vAlign w:val="center"/>
            <w:hideMark/>
          </w:tcPr>
          <w:p w14:paraId="2417A83D" w14:textId="77777777" w:rsidR="00DF3D68" w:rsidRPr="009069C5" w:rsidRDefault="00DF3D68" w:rsidP="00B54271">
            <w:pPr>
              <w:rPr>
                <w:rFonts w:eastAsia="Times New Roman"/>
                <w:color w:val="000000"/>
                <w:sz w:val="18"/>
                <w:szCs w:val="18"/>
                <w:lang w:val="es-419" w:eastAsia="es-DO"/>
              </w:rPr>
            </w:pPr>
          </w:p>
        </w:tc>
        <w:tc>
          <w:tcPr>
            <w:tcW w:w="992" w:type="dxa"/>
            <w:vMerge/>
            <w:tcBorders>
              <w:top w:val="nil"/>
              <w:left w:val="single" w:sz="4" w:space="0" w:color="000000"/>
              <w:bottom w:val="single" w:sz="4" w:space="0" w:color="auto"/>
              <w:right w:val="single" w:sz="4" w:space="0" w:color="000000"/>
            </w:tcBorders>
            <w:vAlign w:val="center"/>
            <w:hideMark/>
          </w:tcPr>
          <w:p w14:paraId="3A9DEE79" w14:textId="77777777" w:rsidR="00DF3D68" w:rsidRPr="009069C5" w:rsidRDefault="00DF3D68" w:rsidP="00B54271">
            <w:pPr>
              <w:rPr>
                <w:rFonts w:eastAsia="Times New Roman"/>
                <w:color w:val="000000"/>
                <w:sz w:val="18"/>
                <w:szCs w:val="18"/>
                <w:lang w:val="es-419" w:eastAsia="es-DO"/>
              </w:rPr>
            </w:pPr>
          </w:p>
        </w:tc>
      </w:tr>
      <w:tr w:rsidR="00DF3D68" w:rsidRPr="009069C5" w14:paraId="2AE02A81" w14:textId="77777777" w:rsidTr="00B54271">
        <w:trPr>
          <w:gridAfter w:val="2"/>
          <w:wAfter w:w="82" w:type="dxa"/>
          <w:trHeight w:val="630"/>
          <w:jc w:val="center"/>
        </w:trPr>
        <w:tc>
          <w:tcPr>
            <w:tcW w:w="169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3DF76135"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14.5 Coordinación de Capacitaciones en Cooperativismo, Asociatividad y la Importacia del seguro agropecuario</w:t>
            </w:r>
          </w:p>
        </w:tc>
        <w:tc>
          <w:tcPr>
            <w:tcW w:w="1405"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5658F9EE" w14:textId="716BB7EE"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Capacitar a los productores agrícolas en Cooperativismo, Asociatividad y la </w:t>
            </w:r>
            <w:r w:rsidR="00735C93" w:rsidRPr="009069C5">
              <w:rPr>
                <w:rFonts w:eastAsia="Times New Roman"/>
                <w:color w:val="000000"/>
                <w:sz w:val="18"/>
                <w:szCs w:val="18"/>
                <w:lang w:val="es-419" w:eastAsia="es-DO"/>
              </w:rPr>
              <w:t>Importancia</w:t>
            </w:r>
            <w:r w:rsidRPr="009069C5">
              <w:rPr>
                <w:rFonts w:eastAsia="Times New Roman"/>
                <w:color w:val="000000"/>
                <w:sz w:val="18"/>
                <w:szCs w:val="18"/>
                <w:lang w:val="es-419" w:eastAsia="es-DO"/>
              </w:rPr>
              <w:t xml:space="preserve"> del seguro agropecuario</w:t>
            </w:r>
          </w:p>
        </w:tc>
        <w:tc>
          <w:tcPr>
            <w:tcW w:w="1125"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2E790AD6" w14:textId="6751EF88"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100% de los productores capacitados en Cooperativismo, Asociatividad y la </w:t>
            </w:r>
            <w:r w:rsidR="00735C93" w:rsidRPr="009069C5">
              <w:rPr>
                <w:rFonts w:eastAsia="Times New Roman"/>
                <w:color w:val="000000"/>
                <w:sz w:val="18"/>
                <w:szCs w:val="18"/>
                <w:lang w:val="es-419" w:eastAsia="es-DO"/>
              </w:rPr>
              <w:t>Importancia</w:t>
            </w:r>
            <w:r w:rsidRPr="009069C5">
              <w:rPr>
                <w:rFonts w:eastAsia="Times New Roman"/>
                <w:color w:val="000000"/>
                <w:sz w:val="18"/>
                <w:szCs w:val="18"/>
                <w:lang w:val="es-419" w:eastAsia="es-DO"/>
              </w:rPr>
              <w:t xml:space="preserve"> del seguro agropecuario</w:t>
            </w:r>
          </w:p>
        </w:tc>
        <w:tc>
          <w:tcPr>
            <w:tcW w:w="1427"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4A17261" w14:textId="38A65979"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Productores agrícolas capacitados en Cooperativismo, Asociatividad y la </w:t>
            </w:r>
            <w:r w:rsidR="00735C93" w:rsidRPr="009069C5">
              <w:rPr>
                <w:rFonts w:eastAsia="Times New Roman"/>
                <w:color w:val="000000"/>
                <w:sz w:val="18"/>
                <w:szCs w:val="18"/>
                <w:lang w:val="es-419" w:eastAsia="es-DO"/>
              </w:rPr>
              <w:t>Importancia</w:t>
            </w:r>
            <w:r w:rsidRPr="009069C5">
              <w:rPr>
                <w:rFonts w:eastAsia="Times New Roman"/>
                <w:color w:val="000000"/>
                <w:sz w:val="18"/>
                <w:szCs w:val="18"/>
                <w:lang w:val="es-419" w:eastAsia="es-DO"/>
              </w:rPr>
              <w:t xml:space="preserve"> del seguro agropecuario</w:t>
            </w:r>
          </w:p>
        </w:tc>
        <w:tc>
          <w:tcPr>
            <w:tcW w:w="965"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70ADEDBE"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000000"/>
              <w:right w:val="single" w:sz="4" w:space="0" w:color="000000"/>
            </w:tcBorders>
            <w:shd w:val="clear" w:color="FFFFFF" w:fill="FFFFFF"/>
            <w:vAlign w:val="center"/>
            <w:hideMark/>
          </w:tcPr>
          <w:p w14:paraId="5B8691A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14.5.1 Identificar entre los productores agrícolas las necesidades en Cooperativismo, Asociatividad y la Importancia del seguro agropecuario</w:t>
            </w:r>
          </w:p>
        </w:tc>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8D8DDA"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Div. Extensión y Capacitación (R)</w:t>
            </w:r>
          </w:p>
        </w:tc>
        <w:tc>
          <w:tcPr>
            <w:tcW w:w="1422" w:type="dxa"/>
            <w:tcBorders>
              <w:top w:val="nil"/>
              <w:left w:val="nil"/>
              <w:bottom w:val="single" w:sz="4" w:space="0" w:color="000000"/>
              <w:right w:val="single" w:sz="4" w:space="0" w:color="000000"/>
            </w:tcBorders>
            <w:shd w:val="clear" w:color="FFFFFF" w:fill="FFFFFF"/>
            <w:vAlign w:val="center"/>
            <w:hideMark/>
          </w:tcPr>
          <w:p w14:paraId="5587BF2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de levantamiento y Formularios</w:t>
            </w:r>
          </w:p>
        </w:tc>
        <w:tc>
          <w:tcPr>
            <w:tcW w:w="1418" w:type="dxa"/>
            <w:tcBorders>
              <w:top w:val="nil"/>
              <w:left w:val="nil"/>
              <w:bottom w:val="single" w:sz="4" w:space="0" w:color="000000"/>
              <w:right w:val="single" w:sz="4" w:space="0" w:color="000000"/>
            </w:tcBorders>
            <w:shd w:val="clear" w:color="FFFFFF" w:fill="FFFFFF"/>
            <w:vAlign w:val="center"/>
          </w:tcPr>
          <w:p w14:paraId="53BD4F0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Informaciones levantadas de forma inapropiada</w:t>
            </w:r>
          </w:p>
        </w:tc>
        <w:tc>
          <w:tcPr>
            <w:tcW w:w="1417" w:type="dxa"/>
            <w:tcBorders>
              <w:top w:val="nil"/>
              <w:left w:val="nil"/>
              <w:bottom w:val="single" w:sz="4" w:space="0" w:color="000000"/>
              <w:right w:val="single" w:sz="4" w:space="0" w:color="000000"/>
            </w:tcBorders>
            <w:shd w:val="clear" w:color="FFFFFF" w:fill="FFFFFF"/>
            <w:vAlign w:val="center"/>
          </w:tcPr>
          <w:p w14:paraId="208C9B4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Elaborar proceso de levantamiento de información</w:t>
            </w:r>
          </w:p>
        </w:tc>
        <w:tc>
          <w:tcPr>
            <w:tcW w:w="202" w:type="dxa"/>
            <w:tcBorders>
              <w:top w:val="single" w:sz="4" w:space="0" w:color="auto"/>
              <w:left w:val="nil"/>
              <w:bottom w:val="single" w:sz="4" w:space="0" w:color="000000"/>
              <w:right w:val="single" w:sz="4" w:space="0" w:color="000000"/>
            </w:tcBorders>
            <w:shd w:val="clear" w:color="auto" w:fill="66C7FF" w:themeFill="accent1" w:themeFillTint="99"/>
            <w:noWrap/>
            <w:vAlign w:val="bottom"/>
            <w:hideMark/>
          </w:tcPr>
          <w:p w14:paraId="4D2EACD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nil"/>
              <w:bottom w:val="single" w:sz="4" w:space="0" w:color="000000"/>
              <w:right w:val="single" w:sz="4" w:space="0" w:color="000000"/>
            </w:tcBorders>
            <w:shd w:val="clear" w:color="auto" w:fill="66C7FF" w:themeFill="accent1" w:themeFillTint="99"/>
            <w:vAlign w:val="bottom"/>
          </w:tcPr>
          <w:p w14:paraId="12A8B19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nil"/>
              <w:bottom w:val="single" w:sz="4" w:space="0" w:color="000000"/>
              <w:right w:val="single" w:sz="4" w:space="0" w:color="000000"/>
            </w:tcBorders>
            <w:shd w:val="clear" w:color="auto" w:fill="66C7FF" w:themeFill="accent1" w:themeFillTint="99"/>
            <w:vAlign w:val="bottom"/>
          </w:tcPr>
          <w:p w14:paraId="6CB16AE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nil"/>
              <w:bottom w:val="single" w:sz="4" w:space="0" w:color="000000"/>
              <w:right w:val="single" w:sz="4" w:space="0" w:color="000000"/>
            </w:tcBorders>
            <w:shd w:val="clear" w:color="auto" w:fill="auto"/>
            <w:vAlign w:val="bottom"/>
          </w:tcPr>
          <w:p w14:paraId="6D60297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single" w:sz="4" w:space="0" w:color="auto"/>
              <w:left w:val="nil"/>
              <w:bottom w:val="single" w:sz="4" w:space="0" w:color="000000"/>
              <w:right w:val="single" w:sz="4" w:space="0" w:color="000000"/>
            </w:tcBorders>
            <w:shd w:val="clear" w:color="auto" w:fill="auto"/>
            <w:vAlign w:val="bottom"/>
          </w:tcPr>
          <w:p w14:paraId="1D22ACFE" w14:textId="77777777" w:rsidR="00DF3D68" w:rsidRPr="009069C5" w:rsidRDefault="00DF3D68" w:rsidP="00B54271">
            <w:pPr>
              <w:rPr>
                <w:rFonts w:eastAsia="Times New Roman"/>
                <w:color w:val="000000"/>
                <w:sz w:val="18"/>
                <w:szCs w:val="18"/>
                <w:lang w:val="es-419" w:eastAsia="es-DO"/>
              </w:rPr>
            </w:pPr>
          </w:p>
        </w:tc>
        <w:tc>
          <w:tcPr>
            <w:tcW w:w="197" w:type="dxa"/>
            <w:gridSpan w:val="2"/>
            <w:tcBorders>
              <w:top w:val="single" w:sz="4" w:space="0" w:color="auto"/>
              <w:left w:val="nil"/>
              <w:bottom w:val="single" w:sz="4" w:space="0" w:color="000000"/>
              <w:right w:val="single" w:sz="4" w:space="0" w:color="000000"/>
            </w:tcBorders>
            <w:shd w:val="clear" w:color="auto" w:fill="auto"/>
            <w:vAlign w:val="bottom"/>
          </w:tcPr>
          <w:p w14:paraId="56535720" w14:textId="77777777" w:rsidR="00DF3D68" w:rsidRPr="009069C5" w:rsidRDefault="00DF3D68" w:rsidP="00B54271">
            <w:pPr>
              <w:rPr>
                <w:rFonts w:eastAsia="Times New Roman"/>
                <w:color w:val="000000"/>
                <w:sz w:val="18"/>
                <w:szCs w:val="18"/>
                <w:lang w:val="es-419" w:eastAsia="es-DO"/>
              </w:rPr>
            </w:pPr>
          </w:p>
        </w:tc>
        <w:tc>
          <w:tcPr>
            <w:tcW w:w="196" w:type="dxa"/>
            <w:gridSpan w:val="2"/>
            <w:tcBorders>
              <w:top w:val="single" w:sz="4" w:space="0" w:color="auto"/>
              <w:left w:val="nil"/>
              <w:bottom w:val="single" w:sz="4" w:space="0" w:color="000000"/>
              <w:right w:val="single" w:sz="4" w:space="0" w:color="000000"/>
            </w:tcBorders>
            <w:shd w:val="clear" w:color="auto" w:fill="auto"/>
            <w:vAlign w:val="bottom"/>
          </w:tcPr>
          <w:p w14:paraId="56425212"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single" w:sz="4" w:space="0" w:color="auto"/>
              <w:left w:val="nil"/>
              <w:bottom w:val="single" w:sz="4" w:space="0" w:color="000000"/>
              <w:right w:val="single" w:sz="4" w:space="0" w:color="000000"/>
            </w:tcBorders>
            <w:shd w:val="clear" w:color="auto" w:fill="auto"/>
            <w:vAlign w:val="bottom"/>
          </w:tcPr>
          <w:p w14:paraId="49536883"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nil"/>
              <w:bottom w:val="single" w:sz="4" w:space="0" w:color="000000"/>
              <w:right w:val="single" w:sz="4" w:space="0" w:color="000000"/>
            </w:tcBorders>
            <w:shd w:val="clear" w:color="auto" w:fill="auto"/>
            <w:vAlign w:val="bottom"/>
          </w:tcPr>
          <w:p w14:paraId="1FDD399E"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nil"/>
              <w:bottom w:val="single" w:sz="4" w:space="0" w:color="000000"/>
              <w:right w:val="single" w:sz="4" w:space="0" w:color="000000"/>
            </w:tcBorders>
            <w:shd w:val="clear" w:color="auto" w:fill="auto"/>
            <w:vAlign w:val="bottom"/>
          </w:tcPr>
          <w:p w14:paraId="04F81594"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nil"/>
              <w:bottom w:val="single" w:sz="4" w:space="0" w:color="000000"/>
              <w:right w:val="single" w:sz="4" w:space="0" w:color="000000"/>
            </w:tcBorders>
            <w:shd w:val="clear" w:color="auto" w:fill="auto"/>
            <w:vAlign w:val="bottom"/>
          </w:tcPr>
          <w:p w14:paraId="3C60849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nil"/>
              <w:bottom w:val="single" w:sz="4" w:space="0" w:color="000000"/>
              <w:right w:val="single" w:sz="4" w:space="0" w:color="000000"/>
            </w:tcBorders>
            <w:shd w:val="clear" w:color="auto" w:fill="auto"/>
            <w:vAlign w:val="bottom"/>
          </w:tcPr>
          <w:p w14:paraId="5DCA722F" w14:textId="77777777" w:rsidR="00DF3D68" w:rsidRPr="009069C5" w:rsidRDefault="00DF3D68" w:rsidP="00B54271">
            <w:pPr>
              <w:rPr>
                <w:rFonts w:eastAsia="Times New Roman"/>
                <w:color w:val="000000"/>
                <w:sz w:val="18"/>
                <w:szCs w:val="18"/>
                <w:lang w:val="es-419" w:eastAsia="es-DO"/>
              </w:rPr>
            </w:pPr>
          </w:p>
        </w:tc>
        <w:tc>
          <w:tcPr>
            <w:tcW w:w="1106" w:type="dxa"/>
            <w:vMerge w:val="restart"/>
            <w:tcBorders>
              <w:top w:val="nil"/>
              <w:left w:val="single" w:sz="4" w:space="0" w:color="000000"/>
              <w:bottom w:val="single" w:sz="4" w:space="0" w:color="000000"/>
              <w:right w:val="single" w:sz="4" w:space="0" w:color="auto"/>
            </w:tcBorders>
            <w:shd w:val="clear" w:color="FFFFFF" w:fill="FFFFFF"/>
            <w:vAlign w:val="center"/>
            <w:hideMark/>
          </w:tcPr>
          <w:p w14:paraId="3A8B682A"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Material Gastable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7ED1A"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RD$ 0.00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BFA9C1"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1 auxiliar</w:t>
            </w:r>
          </w:p>
        </w:tc>
      </w:tr>
      <w:tr w:rsidR="00DF3D68" w:rsidRPr="001B344B" w14:paraId="4463BFDF" w14:textId="77777777" w:rsidTr="00B54271">
        <w:trPr>
          <w:gridAfter w:val="2"/>
          <w:wAfter w:w="82" w:type="dxa"/>
          <w:trHeight w:val="707"/>
          <w:jc w:val="center"/>
        </w:trPr>
        <w:tc>
          <w:tcPr>
            <w:tcW w:w="1696" w:type="dxa"/>
            <w:vMerge/>
            <w:tcBorders>
              <w:top w:val="nil"/>
              <w:left w:val="single" w:sz="4" w:space="0" w:color="000000"/>
              <w:bottom w:val="single" w:sz="4" w:space="0" w:color="000000"/>
              <w:right w:val="single" w:sz="4" w:space="0" w:color="000000"/>
            </w:tcBorders>
            <w:vAlign w:val="center"/>
            <w:hideMark/>
          </w:tcPr>
          <w:p w14:paraId="74CB6516"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39F1EF1C"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116ED13A"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635D5F8E"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1027C15A"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60314959" w14:textId="6E27F975"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14.5.2 Coordinar Capacitaciones con las entidades correspondientes, en Cooperativismo, Asociatividad y la </w:t>
            </w:r>
            <w:r w:rsidR="00735C93" w:rsidRPr="009069C5">
              <w:rPr>
                <w:rFonts w:eastAsia="Times New Roman"/>
                <w:color w:val="000000"/>
                <w:sz w:val="18"/>
                <w:szCs w:val="18"/>
                <w:lang w:val="es-419" w:eastAsia="es-DO"/>
              </w:rPr>
              <w:t>Importancia</w:t>
            </w:r>
            <w:r w:rsidRPr="009069C5">
              <w:rPr>
                <w:rFonts w:eastAsia="Times New Roman"/>
                <w:color w:val="000000"/>
                <w:sz w:val="18"/>
                <w:szCs w:val="18"/>
                <w:lang w:val="es-419" w:eastAsia="es-DO"/>
              </w:rPr>
              <w:t xml:space="preserve"> del seguro agropecuario</w:t>
            </w:r>
          </w:p>
        </w:tc>
        <w:tc>
          <w:tcPr>
            <w:tcW w:w="1129" w:type="dxa"/>
            <w:vMerge/>
            <w:tcBorders>
              <w:top w:val="nil"/>
              <w:left w:val="single" w:sz="4" w:space="0" w:color="000000"/>
              <w:bottom w:val="single" w:sz="4" w:space="0" w:color="000000"/>
              <w:right w:val="single" w:sz="4" w:space="0" w:color="000000"/>
            </w:tcBorders>
            <w:vAlign w:val="center"/>
            <w:hideMark/>
          </w:tcPr>
          <w:p w14:paraId="5DD7C940"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FFFFFF" w:fill="FFFFFF"/>
            <w:vAlign w:val="center"/>
            <w:hideMark/>
          </w:tcPr>
          <w:p w14:paraId="3A5087F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Carta de solicitud, Correos Institucionales</w:t>
            </w:r>
          </w:p>
        </w:tc>
        <w:tc>
          <w:tcPr>
            <w:tcW w:w="1418"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3E7E231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Dificultad para contactar las entidades y productores correspondientes</w:t>
            </w:r>
          </w:p>
        </w:tc>
        <w:tc>
          <w:tcPr>
            <w:tcW w:w="1417"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08161BC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Identificar varias vías de contacto</w:t>
            </w:r>
          </w:p>
        </w:tc>
        <w:tc>
          <w:tcPr>
            <w:tcW w:w="202" w:type="dxa"/>
            <w:tcBorders>
              <w:top w:val="nil"/>
              <w:left w:val="nil"/>
              <w:bottom w:val="single" w:sz="4" w:space="0" w:color="000000"/>
              <w:right w:val="single" w:sz="4" w:space="0" w:color="000000"/>
            </w:tcBorders>
            <w:shd w:val="clear" w:color="8EAADB" w:fill="8EAADB"/>
            <w:noWrap/>
            <w:vAlign w:val="bottom"/>
            <w:hideMark/>
          </w:tcPr>
          <w:p w14:paraId="5335628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8EAADB" w:fill="8EAADB"/>
            <w:vAlign w:val="bottom"/>
          </w:tcPr>
          <w:p w14:paraId="421109AA"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vAlign w:val="bottom"/>
          </w:tcPr>
          <w:p w14:paraId="22ACA2F0"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noWrap/>
            <w:vAlign w:val="bottom"/>
            <w:hideMark/>
          </w:tcPr>
          <w:p w14:paraId="53F3A56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tcBorders>
              <w:top w:val="nil"/>
              <w:left w:val="nil"/>
              <w:bottom w:val="single" w:sz="4" w:space="0" w:color="000000"/>
              <w:right w:val="single" w:sz="4" w:space="0" w:color="000000"/>
            </w:tcBorders>
            <w:shd w:val="clear" w:color="FFFFFF" w:fill="FFFFFF"/>
            <w:vAlign w:val="bottom"/>
          </w:tcPr>
          <w:p w14:paraId="451D66E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7" w:type="dxa"/>
            <w:gridSpan w:val="2"/>
            <w:tcBorders>
              <w:top w:val="nil"/>
              <w:left w:val="nil"/>
              <w:bottom w:val="single" w:sz="4" w:space="0" w:color="000000"/>
              <w:right w:val="single" w:sz="4" w:space="0" w:color="000000"/>
            </w:tcBorders>
            <w:shd w:val="clear" w:color="FFFFFF" w:fill="FFFFFF"/>
            <w:vAlign w:val="bottom"/>
          </w:tcPr>
          <w:p w14:paraId="1401FA9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96" w:type="dxa"/>
            <w:gridSpan w:val="2"/>
            <w:tcBorders>
              <w:top w:val="nil"/>
              <w:left w:val="nil"/>
              <w:bottom w:val="single" w:sz="4" w:space="0" w:color="000000"/>
              <w:right w:val="single" w:sz="4" w:space="0" w:color="000000"/>
            </w:tcBorders>
            <w:shd w:val="clear" w:color="FFFFFF" w:fill="FFFFFF"/>
            <w:vAlign w:val="bottom"/>
          </w:tcPr>
          <w:p w14:paraId="2AF68B88" w14:textId="77777777" w:rsidR="00DF3D68" w:rsidRPr="009069C5" w:rsidRDefault="00DF3D68" w:rsidP="00B54271">
            <w:pPr>
              <w:rPr>
                <w:rFonts w:eastAsia="Times New Roman"/>
                <w:color w:val="000000"/>
                <w:sz w:val="18"/>
                <w:szCs w:val="18"/>
                <w:lang w:val="es-419" w:eastAsia="es-DO"/>
              </w:rPr>
            </w:pPr>
          </w:p>
        </w:tc>
        <w:tc>
          <w:tcPr>
            <w:tcW w:w="222" w:type="dxa"/>
            <w:gridSpan w:val="2"/>
            <w:tcBorders>
              <w:top w:val="nil"/>
              <w:left w:val="nil"/>
              <w:bottom w:val="single" w:sz="4" w:space="0" w:color="000000"/>
              <w:right w:val="single" w:sz="4" w:space="0" w:color="000000"/>
            </w:tcBorders>
            <w:shd w:val="clear" w:color="FFFFFF" w:fill="FFFFFF"/>
            <w:vAlign w:val="bottom"/>
          </w:tcPr>
          <w:p w14:paraId="4F53A7BD"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vAlign w:val="bottom"/>
          </w:tcPr>
          <w:p w14:paraId="5756D480"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FFFFFF" w:fill="FFFFFF"/>
            <w:vAlign w:val="bottom"/>
          </w:tcPr>
          <w:p w14:paraId="39232058"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vAlign w:val="bottom"/>
          </w:tcPr>
          <w:p w14:paraId="139CB4C0"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vAlign w:val="bottom"/>
          </w:tcPr>
          <w:p w14:paraId="7DCEE8FC"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auto"/>
            </w:tcBorders>
            <w:vAlign w:val="center"/>
            <w:hideMark/>
          </w:tcPr>
          <w:p w14:paraId="05CD1771" w14:textId="77777777" w:rsidR="00DF3D68" w:rsidRPr="009069C5" w:rsidRDefault="00DF3D68" w:rsidP="00B54271">
            <w:pPr>
              <w:rPr>
                <w:rFonts w:eastAsia="Times New Roman"/>
                <w:color w:val="000000"/>
                <w:sz w:val="18"/>
                <w:szCs w:val="18"/>
                <w:lang w:val="es-419" w:eastAsia="es-DO"/>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090253" w14:textId="77777777" w:rsidR="00DF3D68" w:rsidRPr="009069C5" w:rsidRDefault="00DF3D68" w:rsidP="00B54271">
            <w:pPr>
              <w:jc w:val="center"/>
              <w:rPr>
                <w:rFonts w:eastAsia="Times New Roman"/>
                <w:color w:val="000000"/>
                <w:sz w:val="18"/>
                <w:szCs w:val="18"/>
                <w:lang w:val="es-419"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CAAED6F" w14:textId="77777777" w:rsidR="00DF3D68" w:rsidRPr="009069C5" w:rsidRDefault="00DF3D68" w:rsidP="00B54271">
            <w:pPr>
              <w:rPr>
                <w:rFonts w:eastAsia="Times New Roman"/>
                <w:color w:val="000000"/>
                <w:sz w:val="18"/>
                <w:szCs w:val="18"/>
                <w:lang w:val="es-419" w:eastAsia="es-DO"/>
              </w:rPr>
            </w:pPr>
          </w:p>
        </w:tc>
      </w:tr>
      <w:tr w:rsidR="00DF3D68" w:rsidRPr="001B344B" w14:paraId="3B6F79C9"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41C4B44A"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32455266"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2876F2E4"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7650D484"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15F5B4EE"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0E2AD45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14.5.3 Coordinar con los productores la ejecución de las Capacitaciones</w:t>
            </w:r>
          </w:p>
        </w:tc>
        <w:tc>
          <w:tcPr>
            <w:tcW w:w="1129" w:type="dxa"/>
            <w:vMerge/>
            <w:tcBorders>
              <w:top w:val="nil"/>
              <w:left w:val="single" w:sz="4" w:space="0" w:color="000000"/>
              <w:bottom w:val="single" w:sz="4" w:space="0" w:color="000000"/>
              <w:right w:val="single" w:sz="4" w:space="0" w:color="000000"/>
            </w:tcBorders>
            <w:vAlign w:val="center"/>
            <w:hideMark/>
          </w:tcPr>
          <w:p w14:paraId="1C22060C"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FFFFFF" w:fill="FFFFFF"/>
            <w:vAlign w:val="center"/>
            <w:hideMark/>
          </w:tcPr>
          <w:p w14:paraId="604EC36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Correo, Cronograma y Tabla de contenido</w:t>
            </w:r>
          </w:p>
        </w:tc>
        <w:tc>
          <w:tcPr>
            <w:tcW w:w="1418" w:type="dxa"/>
            <w:vMerge/>
            <w:tcBorders>
              <w:top w:val="nil"/>
              <w:left w:val="single" w:sz="4" w:space="0" w:color="000000"/>
              <w:bottom w:val="single" w:sz="4" w:space="0" w:color="000000"/>
              <w:right w:val="single" w:sz="4" w:space="0" w:color="000000"/>
            </w:tcBorders>
            <w:vAlign w:val="center"/>
            <w:hideMark/>
          </w:tcPr>
          <w:p w14:paraId="48AB972B" w14:textId="77777777" w:rsidR="00DF3D68" w:rsidRPr="009069C5" w:rsidRDefault="00DF3D68" w:rsidP="00B54271">
            <w:pPr>
              <w:rPr>
                <w:rFonts w:eastAsia="Times New Roman"/>
                <w:color w:val="000000"/>
                <w:sz w:val="18"/>
                <w:szCs w:val="18"/>
                <w:lang w:val="es-419" w:eastAsia="es-DO"/>
              </w:rPr>
            </w:pPr>
          </w:p>
        </w:tc>
        <w:tc>
          <w:tcPr>
            <w:tcW w:w="1417" w:type="dxa"/>
            <w:vMerge/>
            <w:tcBorders>
              <w:top w:val="nil"/>
              <w:left w:val="single" w:sz="4" w:space="0" w:color="000000"/>
              <w:bottom w:val="single" w:sz="4" w:space="0" w:color="000000"/>
              <w:right w:val="single" w:sz="4" w:space="0" w:color="000000"/>
            </w:tcBorders>
            <w:vAlign w:val="center"/>
            <w:hideMark/>
          </w:tcPr>
          <w:p w14:paraId="79D32868" w14:textId="77777777" w:rsidR="00DF3D68" w:rsidRPr="009069C5" w:rsidRDefault="00DF3D68" w:rsidP="00B54271">
            <w:pPr>
              <w:rPr>
                <w:rFonts w:eastAsia="Times New Roman"/>
                <w:color w:val="000000"/>
                <w:sz w:val="18"/>
                <w:szCs w:val="18"/>
                <w:lang w:val="es-419" w:eastAsia="es-DO"/>
              </w:rPr>
            </w:pPr>
          </w:p>
        </w:tc>
        <w:tc>
          <w:tcPr>
            <w:tcW w:w="202" w:type="dxa"/>
            <w:tcBorders>
              <w:top w:val="nil"/>
              <w:left w:val="nil"/>
              <w:bottom w:val="single" w:sz="4" w:space="0" w:color="000000"/>
              <w:right w:val="single" w:sz="4" w:space="0" w:color="000000"/>
            </w:tcBorders>
            <w:shd w:val="clear" w:color="FFFFFF" w:fill="FFFFFF"/>
            <w:noWrap/>
            <w:vAlign w:val="bottom"/>
            <w:hideMark/>
          </w:tcPr>
          <w:p w14:paraId="34C20B2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FFFFFF" w:fill="FFFFFF"/>
            <w:vAlign w:val="bottom"/>
          </w:tcPr>
          <w:p w14:paraId="13339EAF"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vAlign w:val="bottom"/>
          </w:tcPr>
          <w:p w14:paraId="3E5B512D"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8EAADB" w:fill="8EAADB"/>
            <w:noWrap/>
            <w:vAlign w:val="bottom"/>
            <w:hideMark/>
          </w:tcPr>
          <w:p w14:paraId="50460EA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gridSpan w:val="2"/>
            <w:tcBorders>
              <w:top w:val="nil"/>
              <w:left w:val="nil"/>
              <w:bottom w:val="single" w:sz="4" w:space="0" w:color="000000"/>
              <w:right w:val="single" w:sz="4" w:space="0" w:color="000000"/>
            </w:tcBorders>
            <w:shd w:val="clear" w:color="auto" w:fill="66C7FF" w:themeFill="accent1" w:themeFillTint="99"/>
            <w:vAlign w:val="bottom"/>
          </w:tcPr>
          <w:p w14:paraId="2AAC03D1"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nil"/>
              <w:left w:val="nil"/>
              <w:bottom w:val="single" w:sz="4" w:space="0" w:color="000000"/>
              <w:right w:val="single" w:sz="4" w:space="0" w:color="000000"/>
            </w:tcBorders>
            <w:shd w:val="clear" w:color="auto" w:fill="66C7FF" w:themeFill="accent1" w:themeFillTint="99"/>
            <w:vAlign w:val="bottom"/>
          </w:tcPr>
          <w:p w14:paraId="241B2DC9" w14:textId="77777777" w:rsidR="00DF3D68" w:rsidRPr="009069C5" w:rsidRDefault="00DF3D68" w:rsidP="00B54271">
            <w:pPr>
              <w:rPr>
                <w:rFonts w:eastAsia="Times New Roman"/>
                <w:color w:val="000000"/>
                <w:sz w:val="18"/>
                <w:szCs w:val="18"/>
                <w:lang w:val="es-419" w:eastAsia="es-DO"/>
              </w:rPr>
            </w:pPr>
          </w:p>
        </w:tc>
        <w:tc>
          <w:tcPr>
            <w:tcW w:w="202" w:type="dxa"/>
            <w:gridSpan w:val="2"/>
            <w:tcBorders>
              <w:top w:val="nil"/>
              <w:left w:val="nil"/>
              <w:bottom w:val="single" w:sz="4" w:space="0" w:color="000000"/>
              <w:right w:val="single" w:sz="4" w:space="0" w:color="000000"/>
            </w:tcBorders>
            <w:shd w:val="clear" w:color="FFFFFF" w:fill="FFFFFF"/>
            <w:noWrap/>
            <w:vAlign w:val="bottom"/>
            <w:hideMark/>
          </w:tcPr>
          <w:p w14:paraId="41B84F1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FFFFFF" w:fill="FFFFFF"/>
            <w:vAlign w:val="bottom"/>
          </w:tcPr>
          <w:p w14:paraId="56BEDB6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FFFFFF" w:fill="FFFFFF"/>
            <w:vAlign w:val="bottom"/>
          </w:tcPr>
          <w:p w14:paraId="72F2F0A7"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FFFFFF" w:fill="FFFFFF"/>
            <w:vAlign w:val="bottom"/>
          </w:tcPr>
          <w:p w14:paraId="6D071D64"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vAlign w:val="bottom"/>
          </w:tcPr>
          <w:p w14:paraId="44FF86BB"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vAlign w:val="bottom"/>
          </w:tcPr>
          <w:p w14:paraId="19E08216"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auto"/>
            </w:tcBorders>
            <w:vAlign w:val="center"/>
            <w:hideMark/>
          </w:tcPr>
          <w:p w14:paraId="54EB4AC7" w14:textId="77777777" w:rsidR="00DF3D68" w:rsidRPr="009069C5" w:rsidRDefault="00DF3D68" w:rsidP="00B54271">
            <w:pPr>
              <w:rPr>
                <w:rFonts w:eastAsia="Times New Roman"/>
                <w:color w:val="000000"/>
                <w:sz w:val="18"/>
                <w:szCs w:val="18"/>
                <w:lang w:val="es-419" w:eastAsia="es-DO"/>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A08464" w14:textId="77777777" w:rsidR="00DF3D68" w:rsidRPr="009069C5" w:rsidRDefault="00DF3D68" w:rsidP="00B54271">
            <w:pPr>
              <w:jc w:val="center"/>
              <w:rPr>
                <w:rFonts w:eastAsia="Times New Roman"/>
                <w:color w:val="000000"/>
                <w:sz w:val="18"/>
                <w:szCs w:val="18"/>
                <w:lang w:val="es-419"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03D0D5" w14:textId="77777777" w:rsidR="00DF3D68" w:rsidRPr="009069C5" w:rsidRDefault="00DF3D68" w:rsidP="00B54271">
            <w:pPr>
              <w:rPr>
                <w:rFonts w:eastAsia="Times New Roman"/>
                <w:color w:val="000000"/>
                <w:sz w:val="18"/>
                <w:szCs w:val="18"/>
                <w:lang w:val="es-419" w:eastAsia="es-DO"/>
              </w:rPr>
            </w:pPr>
          </w:p>
        </w:tc>
      </w:tr>
      <w:tr w:rsidR="00DF3D68" w:rsidRPr="001B344B" w14:paraId="233AC927"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3E9FD7E8"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152AA87D"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208E88A5"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171CF57D" w14:textId="77777777" w:rsidR="00DF3D68" w:rsidRPr="009069C5" w:rsidRDefault="00DF3D68" w:rsidP="00B54271">
            <w:pPr>
              <w:rPr>
                <w:rFonts w:eastAsia="Times New Roman"/>
                <w:color w:val="000000"/>
                <w:sz w:val="18"/>
                <w:szCs w:val="18"/>
                <w:lang w:val="es-419" w:eastAsia="es-DO"/>
              </w:rPr>
            </w:pPr>
          </w:p>
        </w:tc>
        <w:tc>
          <w:tcPr>
            <w:tcW w:w="965" w:type="dxa"/>
            <w:vMerge/>
            <w:tcBorders>
              <w:top w:val="nil"/>
              <w:left w:val="single" w:sz="4" w:space="0" w:color="000000"/>
              <w:bottom w:val="single" w:sz="4" w:space="0" w:color="000000"/>
              <w:right w:val="single" w:sz="4" w:space="0" w:color="000000"/>
            </w:tcBorders>
            <w:vAlign w:val="center"/>
            <w:hideMark/>
          </w:tcPr>
          <w:p w14:paraId="4D028431" w14:textId="77777777" w:rsidR="00DF3D68" w:rsidRPr="009069C5" w:rsidRDefault="00DF3D68" w:rsidP="00B54271">
            <w:pPr>
              <w:rPr>
                <w:rFonts w:eastAsia="Times New Roman"/>
                <w:color w:val="000000"/>
                <w:sz w:val="18"/>
                <w:szCs w:val="18"/>
                <w:lang w:val="es-419" w:eastAsia="es-DO"/>
              </w:rPr>
            </w:pPr>
          </w:p>
        </w:tc>
        <w:tc>
          <w:tcPr>
            <w:tcW w:w="2012" w:type="dxa"/>
            <w:tcBorders>
              <w:top w:val="nil"/>
              <w:left w:val="nil"/>
              <w:bottom w:val="single" w:sz="4" w:space="0" w:color="000000"/>
              <w:right w:val="single" w:sz="4" w:space="0" w:color="000000"/>
            </w:tcBorders>
            <w:shd w:val="clear" w:color="FFFFFF" w:fill="FFFFFF"/>
            <w:vAlign w:val="center"/>
            <w:hideMark/>
          </w:tcPr>
          <w:p w14:paraId="7496261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14.5.4 Preparar la logística para la realización de las Capacitaciones</w:t>
            </w:r>
          </w:p>
        </w:tc>
        <w:tc>
          <w:tcPr>
            <w:tcW w:w="1129" w:type="dxa"/>
            <w:vMerge/>
            <w:tcBorders>
              <w:top w:val="nil"/>
              <w:left w:val="single" w:sz="4" w:space="0" w:color="000000"/>
              <w:bottom w:val="single" w:sz="4" w:space="0" w:color="000000"/>
              <w:right w:val="single" w:sz="4" w:space="0" w:color="000000"/>
            </w:tcBorders>
            <w:vAlign w:val="center"/>
            <w:hideMark/>
          </w:tcPr>
          <w:p w14:paraId="3F401579"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FFFFFF" w:fill="FFFFFF"/>
            <w:vAlign w:val="center"/>
            <w:hideMark/>
          </w:tcPr>
          <w:p w14:paraId="1884A9F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w:t>
            </w:r>
          </w:p>
        </w:tc>
        <w:tc>
          <w:tcPr>
            <w:tcW w:w="1418" w:type="dxa"/>
            <w:tcBorders>
              <w:top w:val="nil"/>
              <w:left w:val="nil"/>
              <w:bottom w:val="single" w:sz="4" w:space="0" w:color="000000"/>
              <w:right w:val="single" w:sz="4" w:space="0" w:color="000000"/>
            </w:tcBorders>
            <w:shd w:val="clear" w:color="FFFFFF" w:fill="FFFFFF"/>
            <w:vAlign w:val="center"/>
            <w:hideMark/>
          </w:tcPr>
          <w:p w14:paraId="3479F90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Falla técnica de los equipos para la coordinación y preparación de la logística</w:t>
            </w:r>
          </w:p>
        </w:tc>
        <w:tc>
          <w:tcPr>
            <w:tcW w:w="1417" w:type="dxa"/>
            <w:tcBorders>
              <w:top w:val="nil"/>
              <w:left w:val="nil"/>
              <w:bottom w:val="single" w:sz="4" w:space="0" w:color="000000"/>
              <w:right w:val="single" w:sz="4" w:space="0" w:color="000000"/>
            </w:tcBorders>
            <w:shd w:val="clear" w:color="FFFFFF" w:fill="FFFFFF"/>
            <w:vAlign w:val="center"/>
            <w:hideMark/>
          </w:tcPr>
          <w:p w14:paraId="465311C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Realizar las coordinaciones de manera oportuna</w:t>
            </w:r>
          </w:p>
        </w:tc>
        <w:tc>
          <w:tcPr>
            <w:tcW w:w="202" w:type="dxa"/>
            <w:tcBorders>
              <w:top w:val="nil"/>
              <w:left w:val="nil"/>
              <w:bottom w:val="single" w:sz="4" w:space="0" w:color="000000"/>
              <w:right w:val="single" w:sz="4" w:space="0" w:color="000000"/>
            </w:tcBorders>
            <w:shd w:val="clear" w:color="FFFFFF" w:fill="FFFFFF"/>
            <w:noWrap/>
            <w:vAlign w:val="bottom"/>
            <w:hideMark/>
          </w:tcPr>
          <w:p w14:paraId="7BDECF4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FFFFFF" w:fill="FFFFFF"/>
            <w:vAlign w:val="bottom"/>
          </w:tcPr>
          <w:p w14:paraId="2DC27630"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vAlign w:val="bottom"/>
          </w:tcPr>
          <w:p w14:paraId="183CED7A"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auto" w:fill="66C7FF" w:themeFill="accent1" w:themeFillTint="99"/>
            <w:noWrap/>
            <w:vAlign w:val="bottom"/>
            <w:hideMark/>
          </w:tcPr>
          <w:p w14:paraId="746F133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gridSpan w:val="2"/>
            <w:tcBorders>
              <w:top w:val="nil"/>
              <w:left w:val="nil"/>
              <w:bottom w:val="single" w:sz="4" w:space="0" w:color="000000"/>
              <w:right w:val="single" w:sz="4" w:space="0" w:color="000000"/>
            </w:tcBorders>
            <w:shd w:val="clear" w:color="auto" w:fill="66C7FF" w:themeFill="accent1" w:themeFillTint="99"/>
            <w:vAlign w:val="bottom"/>
          </w:tcPr>
          <w:p w14:paraId="64414A7F"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nil"/>
              <w:left w:val="nil"/>
              <w:bottom w:val="single" w:sz="4" w:space="0" w:color="000000"/>
              <w:right w:val="single" w:sz="4" w:space="0" w:color="000000"/>
            </w:tcBorders>
            <w:shd w:val="clear" w:color="auto" w:fill="66C7FF" w:themeFill="accent1" w:themeFillTint="99"/>
            <w:vAlign w:val="bottom"/>
          </w:tcPr>
          <w:p w14:paraId="37D3CD6B" w14:textId="77777777" w:rsidR="00DF3D68" w:rsidRPr="009069C5" w:rsidRDefault="00DF3D68" w:rsidP="00B54271">
            <w:pPr>
              <w:rPr>
                <w:rFonts w:eastAsia="Times New Roman"/>
                <w:color w:val="000000"/>
                <w:sz w:val="18"/>
                <w:szCs w:val="18"/>
                <w:lang w:val="es-419" w:eastAsia="es-DO"/>
              </w:rPr>
            </w:pPr>
          </w:p>
        </w:tc>
        <w:tc>
          <w:tcPr>
            <w:tcW w:w="202" w:type="dxa"/>
            <w:gridSpan w:val="2"/>
            <w:tcBorders>
              <w:top w:val="nil"/>
              <w:left w:val="nil"/>
              <w:bottom w:val="single" w:sz="4" w:space="0" w:color="000000"/>
              <w:right w:val="single" w:sz="4" w:space="0" w:color="000000"/>
            </w:tcBorders>
            <w:shd w:val="clear" w:color="auto" w:fill="auto"/>
            <w:noWrap/>
            <w:vAlign w:val="bottom"/>
            <w:hideMark/>
          </w:tcPr>
          <w:p w14:paraId="537C4F3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auto" w:fill="auto"/>
            <w:vAlign w:val="bottom"/>
          </w:tcPr>
          <w:p w14:paraId="62F71C6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auto" w:fill="auto"/>
            <w:vAlign w:val="bottom"/>
          </w:tcPr>
          <w:p w14:paraId="3D08D908"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auto" w:fill="auto"/>
            <w:vAlign w:val="bottom"/>
          </w:tcPr>
          <w:p w14:paraId="177AE44C"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auto" w:fill="auto"/>
            <w:vAlign w:val="bottom"/>
          </w:tcPr>
          <w:p w14:paraId="6094E9A9"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auto" w:fill="auto"/>
            <w:vAlign w:val="bottom"/>
          </w:tcPr>
          <w:p w14:paraId="4BD4DF1F"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auto"/>
            </w:tcBorders>
            <w:vAlign w:val="center"/>
            <w:hideMark/>
          </w:tcPr>
          <w:p w14:paraId="4080833A" w14:textId="77777777" w:rsidR="00DF3D68" w:rsidRPr="009069C5" w:rsidRDefault="00DF3D68" w:rsidP="00B54271">
            <w:pPr>
              <w:rPr>
                <w:rFonts w:eastAsia="Times New Roman"/>
                <w:color w:val="000000"/>
                <w:sz w:val="18"/>
                <w:szCs w:val="18"/>
                <w:lang w:val="es-419" w:eastAsia="es-DO"/>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370F2E" w14:textId="77777777" w:rsidR="00DF3D68" w:rsidRPr="009069C5" w:rsidRDefault="00DF3D68" w:rsidP="00B54271">
            <w:pPr>
              <w:jc w:val="center"/>
              <w:rPr>
                <w:rFonts w:eastAsia="Times New Roman"/>
                <w:color w:val="000000"/>
                <w:sz w:val="18"/>
                <w:szCs w:val="18"/>
                <w:lang w:val="es-419"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4E19A5" w14:textId="77777777" w:rsidR="00DF3D68" w:rsidRPr="009069C5" w:rsidRDefault="00DF3D68" w:rsidP="00B54271">
            <w:pPr>
              <w:rPr>
                <w:rFonts w:eastAsia="Times New Roman"/>
                <w:color w:val="000000"/>
                <w:sz w:val="18"/>
                <w:szCs w:val="18"/>
                <w:lang w:val="es-419" w:eastAsia="es-DO"/>
              </w:rPr>
            </w:pPr>
          </w:p>
        </w:tc>
      </w:tr>
      <w:tr w:rsidR="00DF3D68" w:rsidRPr="009069C5" w14:paraId="1AAFE5FC" w14:textId="77777777" w:rsidTr="00B54271">
        <w:trPr>
          <w:gridAfter w:val="2"/>
          <w:wAfter w:w="82" w:type="dxa"/>
          <w:trHeight w:val="514"/>
          <w:jc w:val="center"/>
        </w:trPr>
        <w:tc>
          <w:tcPr>
            <w:tcW w:w="169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21439A76"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Coordinación de Capacitación a los productores en las Nuevas Tecnologías de Riego</w:t>
            </w:r>
          </w:p>
        </w:tc>
        <w:tc>
          <w:tcPr>
            <w:tcW w:w="1405"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39896AAC"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Capacitar a los productores agrícolas en las Nuevas Tecnologías de Riego</w:t>
            </w:r>
          </w:p>
        </w:tc>
        <w:tc>
          <w:tcPr>
            <w:tcW w:w="1125"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67CE1F19" w14:textId="0824ECA8"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100 </w:t>
            </w:r>
            <w:r w:rsidR="004548A2" w:rsidRPr="009069C5">
              <w:rPr>
                <w:rFonts w:eastAsia="Times New Roman"/>
                <w:color w:val="000000"/>
                <w:sz w:val="18"/>
                <w:szCs w:val="18"/>
                <w:lang w:val="es-419" w:eastAsia="es-DO"/>
              </w:rPr>
              <w:t>% de</w:t>
            </w:r>
            <w:r w:rsidRPr="009069C5">
              <w:rPr>
                <w:rFonts w:eastAsia="Times New Roman"/>
                <w:color w:val="000000"/>
                <w:sz w:val="18"/>
                <w:szCs w:val="18"/>
                <w:lang w:val="es-419" w:eastAsia="es-DO"/>
              </w:rPr>
              <w:t xml:space="preserve"> los productores capacitados en las Nuevas Tecnologías de Riego</w:t>
            </w:r>
          </w:p>
        </w:tc>
        <w:tc>
          <w:tcPr>
            <w:tcW w:w="1427"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698C0162"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Productores agrícolas capacitados en las Nuevas Tecnologías de Riego</w:t>
            </w:r>
          </w:p>
        </w:tc>
        <w:tc>
          <w:tcPr>
            <w:tcW w:w="965" w:type="dxa"/>
            <w:tcBorders>
              <w:top w:val="nil"/>
              <w:left w:val="nil"/>
              <w:bottom w:val="single" w:sz="4" w:space="0" w:color="000000"/>
              <w:right w:val="single" w:sz="4" w:space="0" w:color="000000"/>
            </w:tcBorders>
            <w:shd w:val="clear" w:color="FFFFFF" w:fill="FFFFFF"/>
            <w:noWrap/>
            <w:vAlign w:val="bottom"/>
            <w:hideMark/>
          </w:tcPr>
          <w:p w14:paraId="3B1DFDB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000000"/>
              <w:right w:val="single" w:sz="4" w:space="0" w:color="000000"/>
            </w:tcBorders>
            <w:shd w:val="clear" w:color="FFFFFF" w:fill="FFFFFF"/>
            <w:vAlign w:val="center"/>
            <w:hideMark/>
          </w:tcPr>
          <w:p w14:paraId="089C468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14.5.5 Identificar entre los productores agrícolas las necesidades de Capacitaciones en las Nuevas Tecnologías de Riego</w:t>
            </w:r>
          </w:p>
        </w:tc>
        <w:tc>
          <w:tcPr>
            <w:tcW w:w="1129"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6E498C97"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Div. Extensión y Capacitación (R)</w:t>
            </w:r>
          </w:p>
        </w:tc>
        <w:tc>
          <w:tcPr>
            <w:tcW w:w="1422" w:type="dxa"/>
            <w:tcBorders>
              <w:top w:val="nil"/>
              <w:left w:val="nil"/>
              <w:bottom w:val="single" w:sz="4" w:space="0" w:color="000000"/>
              <w:right w:val="single" w:sz="4" w:space="0" w:color="000000"/>
            </w:tcBorders>
            <w:shd w:val="clear" w:color="FFFFFF" w:fill="FFFFFF"/>
            <w:vAlign w:val="center"/>
            <w:hideMark/>
          </w:tcPr>
          <w:p w14:paraId="16A372D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de levantamiento, Correos, Formularios</w:t>
            </w:r>
          </w:p>
        </w:tc>
        <w:tc>
          <w:tcPr>
            <w:tcW w:w="1418" w:type="dxa"/>
            <w:tcBorders>
              <w:top w:val="nil"/>
              <w:left w:val="nil"/>
              <w:bottom w:val="single" w:sz="4" w:space="0" w:color="000000"/>
              <w:right w:val="single" w:sz="4" w:space="0" w:color="000000"/>
            </w:tcBorders>
            <w:shd w:val="clear" w:color="FFFFFF" w:fill="FFFFFF"/>
            <w:vAlign w:val="center"/>
            <w:hideMark/>
          </w:tcPr>
          <w:p w14:paraId="177A8BC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Levantamientos de información de manera inapropiada</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53516F6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Elaborar proceso de levantamiento de información</w:t>
            </w:r>
          </w:p>
        </w:tc>
        <w:tc>
          <w:tcPr>
            <w:tcW w:w="202" w:type="dxa"/>
            <w:tcBorders>
              <w:top w:val="nil"/>
              <w:left w:val="nil"/>
              <w:bottom w:val="single" w:sz="4" w:space="0" w:color="000000"/>
              <w:right w:val="single" w:sz="4" w:space="0" w:color="000000"/>
            </w:tcBorders>
            <w:shd w:val="clear" w:color="FFFFFF" w:fill="FFFFFF"/>
            <w:vAlign w:val="center"/>
            <w:hideMark/>
          </w:tcPr>
          <w:p w14:paraId="762B333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FFFFFF" w:fill="FFFFFF"/>
            <w:vAlign w:val="center"/>
          </w:tcPr>
          <w:p w14:paraId="725856F6"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vAlign w:val="center"/>
          </w:tcPr>
          <w:p w14:paraId="420D0BFC"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auto" w:fill="66C7FF" w:themeFill="accent1" w:themeFillTint="99"/>
            <w:vAlign w:val="center"/>
            <w:hideMark/>
          </w:tcPr>
          <w:p w14:paraId="09919CB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gridSpan w:val="2"/>
            <w:tcBorders>
              <w:top w:val="nil"/>
              <w:left w:val="nil"/>
              <w:bottom w:val="single" w:sz="4" w:space="0" w:color="000000"/>
              <w:right w:val="single" w:sz="4" w:space="0" w:color="000000"/>
            </w:tcBorders>
            <w:shd w:val="clear" w:color="auto" w:fill="66C7FF" w:themeFill="accent1" w:themeFillTint="99"/>
            <w:vAlign w:val="center"/>
          </w:tcPr>
          <w:p w14:paraId="3234D31F"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nil"/>
              <w:left w:val="nil"/>
              <w:bottom w:val="single" w:sz="4" w:space="0" w:color="000000"/>
              <w:right w:val="single" w:sz="4" w:space="0" w:color="000000"/>
            </w:tcBorders>
            <w:shd w:val="clear" w:color="auto" w:fill="66C7FF" w:themeFill="accent1" w:themeFillTint="99"/>
            <w:vAlign w:val="center"/>
          </w:tcPr>
          <w:p w14:paraId="2F94152B" w14:textId="77777777" w:rsidR="00DF3D68" w:rsidRPr="009069C5" w:rsidRDefault="00DF3D68" w:rsidP="00B54271">
            <w:pPr>
              <w:rPr>
                <w:rFonts w:eastAsia="Times New Roman"/>
                <w:color w:val="000000"/>
                <w:sz w:val="18"/>
                <w:szCs w:val="18"/>
                <w:lang w:val="es-419" w:eastAsia="es-DO"/>
              </w:rPr>
            </w:pPr>
          </w:p>
        </w:tc>
        <w:tc>
          <w:tcPr>
            <w:tcW w:w="202" w:type="dxa"/>
            <w:gridSpan w:val="2"/>
            <w:tcBorders>
              <w:top w:val="nil"/>
              <w:left w:val="nil"/>
              <w:bottom w:val="single" w:sz="4" w:space="0" w:color="000000"/>
              <w:right w:val="single" w:sz="4" w:space="0" w:color="000000"/>
            </w:tcBorders>
            <w:shd w:val="clear" w:color="FFFFFF" w:fill="FFFFFF"/>
            <w:vAlign w:val="center"/>
            <w:hideMark/>
          </w:tcPr>
          <w:p w14:paraId="5EFCE25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FFFFFF" w:fill="FFFFFF"/>
            <w:vAlign w:val="center"/>
          </w:tcPr>
          <w:p w14:paraId="26842E00"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vAlign w:val="center"/>
          </w:tcPr>
          <w:p w14:paraId="37E57C49"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auto" w:fill="66C7FF" w:themeFill="accent1" w:themeFillTint="99"/>
            <w:vAlign w:val="center"/>
            <w:hideMark/>
          </w:tcPr>
          <w:p w14:paraId="79DDBE8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auto" w:fill="66C7FF" w:themeFill="accent1" w:themeFillTint="99"/>
            <w:vAlign w:val="center"/>
          </w:tcPr>
          <w:p w14:paraId="4AE34238"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auto" w:fill="66C7FF" w:themeFill="accent1" w:themeFillTint="99"/>
            <w:vAlign w:val="center"/>
          </w:tcPr>
          <w:p w14:paraId="0B703DE1" w14:textId="77777777" w:rsidR="00DF3D68" w:rsidRPr="009069C5" w:rsidRDefault="00DF3D68" w:rsidP="00B54271">
            <w:pPr>
              <w:rPr>
                <w:rFonts w:eastAsia="Times New Roman"/>
                <w:color w:val="000000"/>
                <w:sz w:val="18"/>
                <w:szCs w:val="18"/>
                <w:lang w:val="es-419" w:eastAsia="es-DO"/>
              </w:rPr>
            </w:pPr>
          </w:p>
        </w:tc>
        <w:tc>
          <w:tcPr>
            <w:tcW w:w="1106" w:type="dxa"/>
            <w:vMerge w:val="restart"/>
            <w:tcBorders>
              <w:top w:val="nil"/>
              <w:left w:val="single" w:sz="4" w:space="0" w:color="000000"/>
              <w:bottom w:val="single" w:sz="4" w:space="0" w:color="000000"/>
              <w:right w:val="single" w:sz="4" w:space="0" w:color="auto"/>
            </w:tcBorders>
            <w:shd w:val="clear" w:color="FFFFFF" w:fill="FFFFFF"/>
            <w:vAlign w:val="center"/>
            <w:hideMark/>
          </w:tcPr>
          <w:p w14:paraId="6C02AAEA"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Material Gastable</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63CC78"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RD$ 0.00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7DC01" w14:textId="77777777" w:rsidR="00DF3D68" w:rsidRPr="009069C5" w:rsidRDefault="00DF3D68" w:rsidP="00B54271">
            <w:pPr>
              <w:rPr>
                <w:rFonts w:eastAsia="Times New Roman"/>
                <w:color w:val="000000"/>
                <w:sz w:val="18"/>
                <w:szCs w:val="18"/>
                <w:lang w:val="es-419" w:eastAsia="es-DO"/>
              </w:rPr>
            </w:pPr>
          </w:p>
        </w:tc>
      </w:tr>
      <w:tr w:rsidR="00DF3D68" w:rsidRPr="001B344B" w14:paraId="65FB832E" w14:textId="77777777" w:rsidTr="00B54271">
        <w:trPr>
          <w:gridAfter w:val="2"/>
          <w:wAfter w:w="82" w:type="dxa"/>
          <w:trHeight w:val="249"/>
          <w:jc w:val="center"/>
        </w:trPr>
        <w:tc>
          <w:tcPr>
            <w:tcW w:w="1696" w:type="dxa"/>
            <w:vMerge/>
            <w:tcBorders>
              <w:top w:val="nil"/>
              <w:left w:val="single" w:sz="4" w:space="0" w:color="000000"/>
              <w:bottom w:val="single" w:sz="4" w:space="0" w:color="000000"/>
              <w:right w:val="single" w:sz="4" w:space="0" w:color="000000"/>
            </w:tcBorders>
            <w:vAlign w:val="center"/>
            <w:hideMark/>
          </w:tcPr>
          <w:p w14:paraId="6916C34B"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294F10C7"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594377C9"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0C573D87" w14:textId="77777777" w:rsidR="00DF3D68" w:rsidRPr="009069C5" w:rsidRDefault="00DF3D68" w:rsidP="00B54271">
            <w:pPr>
              <w:rPr>
                <w:rFonts w:eastAsia="Times New Roman"/>
                <w:color w:val="000000"/>
                <w:sz w:val="18"/>
                <w:szCs w:val="18"/>
                <w:lang w:val="es-419" w:eastAsia="es-DO"/>
              </w:rPr>
            </w:pPr>
          </w:p>
        </w:tc>
        <w:tc>
          <w:tcPr>
            <w:tcW w:w="965" w:type="dxa"/>
            <w:tcBorders>
              <w:top w:val="nil"/>
              <w:left w:val="nil"/>
              <w:bottom w:val="single" w:sz="4" w:space="0" w:color="000000"/>
              <w:right w:val="single" w:sz="4" w:space="0" w:color="000000"/>
            </w:tcBorders>
            <w:shd w:val="clear" w:color="FFFFFF" w:fill="FFFFFF"/>
            <w:noWrap/>
            <w:vAlign w:val="bottom"/>
            <w:hideMark/>
          </w:tcPr>
          <w:p w14:paraId="09E01FE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000000"/>
              <w:right w:val="single" w:sz="4" w:space="0" w:color="000000"/>
            </w:tcBorders>
            <w:shd w:val="clear" w:color="FFFFFF" w:fill="FFFFFF"/>
            <w:vAlign w:val="center"/>
            <w:hideMark/>
          </w:tcPr>
          <w:p w14:paraId="76350C8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14.5.6 Coordinar Capacitaciones con las entidades correspondientes en las Nuevas Tecnologías de Riego</w:t>
            </w:r>
          </w:p>
        </w:tc>
        <w:tc>
          <w:tcPr>
            <w:tcW w:w="1129" w:type="dxa"/>
            <w:vMerge/>
            <w:tcBorders>
              <w:top w:val="nil"/>
              <w:left w:val="single" w:sz="4" w:space="0" w:color="000000"/>
              <w:bottom w:val="single" w:sz="4" w:space="0" w:color="000000"/>
              <w:right w:val="single" w:sz="4" w:space="0" w:color="000000"/>
            </w:tcBorders>
            <w:vAlign w:val="center"/>
            <w:hideMark/>
          </w:tcPr>
          <w:p w14:paraId="6C2D890D"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FFFFFF" w:fill="FFFFFF"/>
            <w:vAlign w:val="center"/>
            <w:hideMark/>
          </w:tcPr>
          <w:p w14:paraId="29EFAFF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Carta de solicitud, Correos Institucionales</w:t>
            </w:r>
          </w:p>
        </w:tc>
        <w:tc>
          <w:tcPr>
            <w:tcW w:w="1418" w:type="dxa"/>
            <w:vMerge w:val="restart"/>
            <w:tcBorders>
              <w:top w:val="nil"/>
              <w:left w:val="single" w:sz="4" w:space="0" w:color="000000"/>
              <w:right w:val="single" w:sz="4" w:space="0" w:color="000000"/>
            </w:tcBorders>
            <w:shd w:val="clear" w:color="FFFFFF" w:fill="FFFFFF"/>
            <w:vAlign w:val="center"/>
            <w:hideMark/>
          </w:tcPr>
          <w:p w14:paraId="6B3F1E8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Falla técnica de los equipos para la coordinación y preparación de la logística</w:t>
            </w:r>
          </w:p>
        </w:tc>
        <w:tc>
          <w:tcPr>
            <w:tcW w:w="1417" w:type="dxa"/>
            <w:vMerge w:val="restart"/>
            <w:tcBorders>
              <w:top w:val="nil"/>
              <w:left w:val="single" w:sz="4" w:space="0" w:color="000000"/>
              <w:right w:val="single" w:sz="4" w:space="0" w:color="000000"/>
            </w:tcBorders>
            <w:shd w:val="clear" w:color="auto" w:fill="auto"/>
            <w:vAlign w:val="center"/>
            <w:hideMark/>
          </w:tcPr>
          <w:p w14:paraId="6F83F66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Realizar las coordinaciones de manera oportuna</w:t>
            </w:r>
          </w:p>
        </w:tc>
        <w:tc>
          <w:tcPr>
            <w:tcW w:w="202" w:type="dxa"/>
            <w:tcBorders>
              <w:top w:val="nil"/>
              <w:left w:val="nil"/>
              <w:bottom w:val="single" w:sz="4" w:space="0" w:color="000000"/>
              <w:right w:val="single" w:sz="4" w:space="0" w:color="000000"/>
            </w:tcBorders>
            <w:shd w:val="clear" w:color="FFFFFF" w:fill="FFFFFF"/>
            <w:vAlign w:val="center"/>
            <w:hideMark/>
          </w:tcPr>
          <w:p w14:paraId="34912FA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FFFFFF" w:fill="FFFFFF"/>
            <w:vAlign w:val="center"/>
          </w:tcPr>
          <w:p w14:paraId="40DCF55A"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vAlign w:val="center"/>
          </w:tcPr>
          <w:p w14:paraId="77BD4A92"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auto" w:fill="66C7FF" w:themeFill="accent1" w:themeFillTint="99"/>
            <w:vAlign w:val="center"/>
            <w:hideMark/>
          </w:tcPr>
          <w:p w14:paraId="33E2AAD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gridSpan w:val="2"/>
            <w:tcBorders>
              <w:top w:val="nil"/>
              <w:left w:val="nil"/>
              <w:bottom w:val="single" w:sz="4" w:space="0" w:color="000000"/>
              <w:right w:val="single" w:sz="4" w:space="0" w:color="000000"/>
            </w:tcBorders>
            <w:shd w:val="clear" w:color="auto" w:fill="66C7FF" w:themeFill="accent1" w:themeFillTint="99"/>
            <w:vAlign w:val="center"/>
          </w:tcPr>
          <w:p w14:paraId="19BFDD6F"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nil"/>
              <w:left w:val="nil"/>
              <w:bottom w:val="single" w:sz="4" w:space="0" w:color="000000"/>
              <w:right w:val="single" w:sz="4" w:space="0" w:color="000000"/>
            </w:tcBorders>
            <w:shd w:val="clear" w:color="auto" w:fill="66C7FF" w:themeFill="accent1" w:themeFillTint="99"/>
            <w:vAlign w:val="center"/>
          </w:tcPr>
          <w:p w14:paraId="709EA611" w14:textId="77777777" w:rsidR="00DF3D68" w:rsidRPr="009069C5" w:rsidRDefault="00DF3D68" w:rsidP="00B54271">
            <w:pPr>
              <w:rPr>
                <w:rFonts w:eastAsia="Times New Roman"/>
                <w:color w:val="000000"/>
                <w:sz w:val="18"/>
                <w:szCs w:val="18"/>
                <w:lang w:val="es-419" w:eastAsia="es-DO"/>
              </w:rPr>
            </w:pPr>
          </w:p>
        </w:tc>
        <w:tc>
          <w:tcPr>
            <w:tcW w:w="202" w:type="dxa"/>
            <w:gridSpan w:val="2"/>
            <w:tcBorders>
              <w:top w:val="nil"/>
              <w:left w:val="nil"/>
              <w:bottom w:val="single" w:sz="4" w:space="0" w:color="000000"/>
              <w:right w:val="single" w:sz="4" w:space="0" w:color="000000"/>
            </w:tcBorders>
            <w:shd w:val="clear" w:color="FFFFFF" w:fill="FFFFFF"/>
            <w:vAlign w:val="center"/>
            <w:hideMark/>
          </w:tcPr>
          <w:p w14:paraId="1155C39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FFFFFF" w:fill="FFFFFF"/>
            <w:vAlign w:val="center"/>
          </w:tcPr>
          <w:p w14:paraId="223DB44D"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vAlign w:val="center"/>
          </w:tcPr>
          <w:p w14:paraId="343AC125"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auto" w:fill="66C7FF" w:themeFill="accent1" w:themeFillTint="99"/>
            <w:vAlign w:val="center"/>
            <w:hideMark/>
          </w:tcPr>
          <w:p w14:paraId="4D1073B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auto" w:fill="66C7FF" w:themeFill="accent1" w:themeFillTint="99"/>
            <w:vAlign w:val="center"/>
          </w:tcPr>
          <w:p w14:paraId="0B352EEC"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auto" w:fill="66C7FF" w:themeFill="accent1" w:themeFillTint="99"/>
            <w:vAlign w:val="center"/>
          </w:tcPr>
          <w:p w14:paraId="1255C09F"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auto"/>
            </w:tcBorders>
            <w:vAlign w:val="center"/>
            <w:hideMark/>
          </w:tcPr>
          <w:p w14:paraId="7ECB3FAB" w14:textId="77777777" w:rsidR="00DF3D68" w:rsidRPr="009069C5" w:rsidRDefault="00DF3D68" w:rsidP="00B54271">
            <w:pPr>
              <w:rPr>
                <w:rFonts w:eastAsia="Times New Roman"/>
                <w:color w:val="000000"/>
                <w:sz w:val="18"/>
                <w:szCs w:val="18"/>
                <w:lang w:val="es-419" w:eastAsia="es-DO"/>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566DE5" w14:textId="77777777" w:rsidR="00DF3D68" w:rsidRPr="009069C5" w:rsidRDefault="00DF3D68" w:rsidP="00B54271">
            <w:pPr>
              <w:jc w:val="center"/>
              <w:rPr>
                <w:rFonts w:eastAsia="Times New Roman"/>
                <w:color w:val="000000"/>
                <w:sz w:val="18"/>
                <w:szCs w:val="18"/>
                <w:lang w:val="es-419"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C2BDE3" w14:textId="77777777" w:rsidR="00DF3D68" w:rsidRPr="009069C5" w:rsidRDefault="00DF3D68" w:rsidP="00B54271">
            <w:pPr>
              <w:rPr>
                <w:rFonts w:eastAsia="Times New Roman"/>
                <w:color w:val="000000"/>
                <w:sz w:val="18"/>
                <w:szCs w:val="18"/>
                <w:lang w:val="es-419" w:eastAsia="es-DO"/>
              </w:rPr>
            </w:pPr>
          </w:p>
        </w:tc>
      </w:tr>
      <w:tr w:rsidR="00DF3D68" w:rsidRPr="001B344B" w14:paraId="28AF3995" w14:textId="77777777" w:rsidTr="00B54271">
        <w:trPr>
          <w:gridAfter w:val="2"/>
          <w:wAfter w:w="82" w:type="dxa"/>
          <w:trHeight w:val="192"/>
          <w:jc w:val="center"/>
        </w:trPr>
        <w:tc>
          <w:tcPr>
            <w:tcW w:w="1696" w:type="dxa"/>
            <w:vMerge/>
            <w:tcBorders>
              <w:top w:val="nil"/>
              <w:left w:val="single" w:sz="4" w:space="0" w:color="000000"/>
              <w:bottom w:val="single" w:sz="4" w:space="0" w:color="000000"/>
              <w:right w:val="single" w:sz="4" w:space="0" w:color="000000"/>
            </w:tcBorders>
            <w:vAlign w:val="center"/>
            <w:hideMark/>
          </w:tcPr>
          <w:p w14:paraId="7CE4741E"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63479F21"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4DB0951F"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0A55A1D4" w14:textId="77777777" w:rsidR="00DF3D68" w:rsidRPr="009069C5" w:rsidRDefault="00DF3D68" w:rsidP="00B54271">
            <w:pPr>
              <w:rPr>
                <w:rFonts w:eastAsia="Times New Roman"/>
                <w:color w:val="000000"/>
                <w:sz w:val="18"/>
                <w:szCs w:val="18"/>
                <w:lang w:val="es-419" w:eastAsia="es-DO"/>
              </w:rPr>
            </w:pPr>
          </w:p>
        </w:tc>
        <w:tc>
          <w:tcPr>
            <w:tcW w:w="965" w:type="dxa"/>
            <w:tcBorders>
              <w:top w:val="nil"/>
              <w:left w:val="nil"/>
              <w:bottom w:val="single" w:sz="4" w:space="0" w:color="000000"/>
              <w:right w:val="single" w:sz="4" w:space="0" w:color="000000"/>
            </w:tcBorders>
            <w:shd w:val="clear" w:color="FFFFFF" w:fill="FFFFFF"/>
            <w:noWrap/>
            <w:vAlign w:val="bottom"/>
            <w:hideMark/>
          </w:tcPr>
          <w:p w14:paraId="122DF42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000000"/>
              <w:right w:val="single" w:sz="4" w:space="0" w:color="000000"/>
            </w:tcBorders>
            <w:shd w:val="clear" w:color="FFFFFF" w:fill="FFFFFF"/>
            <w:vAlign w:val="center"/>
            <w:hideMark/>
          </w:tcPr>
          <w:p w14:paraId="07FBF6C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14.5.7 Coordinar con los productores la ejecución de las Capacitaciones</w:t>
            </w:r>
          </w:p>
        </w:tc>
        <w:tc>
          <w:tcPr>
            <w:tcW w:w="1129" w:type="dxa"/>
            <w:vMerge/>
            <w:tcBorders>
              <w:top w:val="nil"/>
              <w:left w:val="single" w:sz="4" w:space="0" w:color="000000"/>
              <w:bottom w:val="single" w:sz="4" w:space="0" w:color="000000"/>
              <w:right w:val="single" w:sz="4" w:space="0" w:color="000000"/>
            </w:tcBorders>
            <w:vAlign w:val="center"/>
            <w:hideMark/>
          </w:tcPr>
          <w:p w14:paraId="6836E0C5"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FFFFFF" w:fill="FFFFFF"/>
            <w:vAlign w:val="center"/>
            <w:hideMark/>
          </w:tcPr>
          <w:p w14:paraId="1C59D36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Correo, Cronograma y Tabla de contenido</w:t>
            </w:r>
          </w:p>
        </w:tc>
        <w:tc>
          <w:tcPr>
            <w:tcW w:w="1418" w:type="dxa"/>
            <w:vMerge/>
            <w:tcBorders>
              <w:left w:val="single" w:sz="4" w:space="0" w:color="000000"/>
              <w:bottom w:val="single" w:sz="4" w:space="0" w:color="000000"/>
              <w:right w:val="single" w:sz="4" w:space="0" w:color="000000"/>
            </w:tcBorders>
            <w:shd w:val="clear" w:color="FFFFFF" w:fill="FFFFFF"/>
            <w:vAlign w:val="center"/>
            <w:hideMark/>
          </w:tcPr>
          <w:p w14:paraId="3D1047EC" w14:textId="77777777" w:rsidR="00DF3D68" w:rsidRPr="009069C5" w:rsidRDefault="00DF3D68" w:rsidP="00B54271">
            <w:pPr>
              <w:rPr>
                <w:rFonts w:eastAsia="Times New Roman"/>
                <w:color w:val="000000"/>
                <w:sz w:val="18"/>
                <w:szCs w:val="18"/>
                <w:lang w:val="es-419" w:eastAsia="es-DO"/>
              </w:rPr>
            </w:pPr>
          </w:p>
        </w:tc>
        <w:tc>
          <w:tcPr>
            <w:tcW w:w="1417" w:type="dxa"/>
            <w:vMerge/>
            <w:tcBorders>
              <w:left w:val="single" w:sz="4" w:space="0" w:color="000000"/>
              <w:bottom w:val="single" w:sz="4" w:space="0" w:color="000000"/>
              <w:right w:val="single" w:sz="4" w:space="0" w:color="000000"/>
            </w:tcBorders>
            <w:shd w:val="clear" w:color="auto" w:fill="auto"/>
            <w:vAlign w:val="center"/>
            <w:hideMark/>
          </w:tcPr>
          <w:p w14:paraId="34A40E57" w14:textId="77777777" w:rsidR="00DF3D68" w:rsidRPr="009069C5" w:rsidRDefault="00DF3D68" w:rsidP="00B54271">
            <w:pPr>
              <w:rPr>
                <w:rFonts w:eastAsia="Times New Roman"/>
                <w:color w:val="000000"/>
                <w:sz w:val="18"/>
                <w:szCs w:val="18"/>
                <w:lang w:val="es-419" w:eastAsia="es-DO"/>
              </w:rPr>
            </w:pPr>
          </w:p>
        </w:tc>
        <w:tc>
          <w:tcPr>
            <w:tcW w:w="202" w:type="dxa"/>
            <w:tcBorders>
              <w:top w:val="nil"/>
              <w:left w:val="nil"/>
              <w:bottom w:val="single" w:sz="4" w:space="0" w:color="000000"/>
              <w:right w:val="single" w:sz="4" w:space="0" w:color="000000"/>
            </w:tcBorders>
            <w:shd w:val="clear" w:color="FFFFFF" w:fill="FFFFFF"/>
            <w:vAlign w:val="center"/>
            <w:hideMark/>
          </w:tcPr>
          <w:p w14:paraId="14C6DEC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FFFFFF" w:fill="FFFFFF"/>
            <w:vAlign w:val="center"/>
          </w:tcPr>
          <w:p w14:paraId="2C5D0A21"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vAlign w:val="center"/>
          </w:tcPr>
          <w:p w14:paraId="085A504F"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auto" w:fill="66C7FF" w:themeFill="accent1" w:themeFillTint="99"/>
            <w:vAlign w:val="center"/>
            <w:hideMark/>
          </w:tcPr>
          <w:p w14:paraId="0BC7A2A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gridSpan w:val="2"/>
            <w:tcBorders>
              <w:top w:val="nil"/>
              <w:left w:val="nil"/>
              <w:bottom w:val="single" w:sz="4" w:space="0" w:color="000000"/>
              <w:right w:val="single" w:sz="4" w:space="0" w:color="000000"/>
            </w:tcBorders>
            <w:shd w:val="clear" w:color="auto" w:fill="66C7FF" w:themeFill="accent1" w:themeFillTint="99"/>
            <w:vAlign w:val="center"/>
          </w:tcPr>
          <w:p w14:paraId="04B75369"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nil"/>
              <w:left w:val="nil"/>
              <w:bottom w:val="single" w:sz="4" w:space="0" w:color="000000"/>
              <w:right w:val="single" w:sz="4" w:space="0" w:color="000000"/>
            </w:tcBorders>
            <w:shd w:val="clear" w:color="auto" w:fill="66C7FF" w:themeFill="accent1" w:themeFillTint="99"/>
            <w:vAlign w:val="center"/>
          </w:tcPr>
          <w:p w14:paraId="080790DB" w14:textId="77777777" w:rsidR="00DF3D68" w:rsidRPr="009069C5" w:rsidRDefault="00DF3D68" w:rsidP="00B54271">
            <w:pPr>
              <w:rPr>
                <w:rFonts w:eastAsia="Times New Roman"/>
                <w:color w:val="000000"/>
                <w:sz w:val="18"/>
                <w:szCs w:val="18"/>
                <w:lang w:val="es-419" w:eastAsia="es-DO"/>
              </w:rPr>
            </w:pPr>
          </w:p>
        </w:tc>
        <w:tc>
          <w:tcPr>
            <w:tcW w:w="202" w:type="dxa"/>
            <w:gridSpan w:val="2"/>
            <w:tcBorders>
              <w:top w:val="nil"/>
              <w:left w:val="nil"/>
              <w:bottom w:val="single" w:sz="4" w:space="0" w:color="000000"/>
              <w:right w:val="single" w:sz="4" w:space="0" w:color="000000"/>
            </w:tcBorders>
            <w:shd w:val="clear" w:color="FFFFFF" w:fill="FFFFFF"/>
            <w:vAlign w:val="center"/>
            <w:hideMark/>
          </w:tcPr>
          <w:p w14:paraId="254CCD6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FFFFFF" w:fill="FFFFFF"/>
            <w:vAlign w:val="center"/>
          </w:tcPr>
          <w:p w14:paraId="0E705923"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vAlign w:val="center"/>
          </w:tcPr>
          <w:p w14:paraId="07184519"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auto" w:fill="66C7FF" w:themeFill="accent1" w:themeFillTint="99"/>
            <w:vAlign w:val="center"/>
            <w:hideMark/>
          </w:tcPr>
          <w:p w14:paraId="491F781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auto" w:fill="66C7FF" w:themeFill="accent1" w:themeFillTint="99"/>
            <w:vAlign w:val="center"/>
          </w:tcPr>
          <w:p w14:paraId="574F0A68"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auto" w:fill="66C7FF" w:themeFill="accent1" w:themeFillTint="99"/>
            <w:vAlign w:val="center"/>
          </w:tcPr>
          <w:p w14:paraId="0E4F21E2"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auto"/>
            </w:tcBorders>
            <w:vAlign w:val="center"/>
            <w:hideMark/>
          </w:tcPr>
          <w:p w14:paraId="0CD39660" w14:textId="77777777" w:rsidR="00DF3D68" w:rsidRPr="009069C5" w:rsidRDefault="00DF3D68" w:rsidP="00B54271">
            <w:pPr>
              <w:rPr>
                <w:rFonts w:eastAsia="Times New Roman"/>
                <w:color w:val="000000"/>
                <w:sz w:val="18"/>
                <w:szCs w:val="18"/>
                <w:lang w:val="es-419" w:eastAsia="es-DO"/>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3C87FD" w14:textId="77777777" w:rsidR="00DF3D68" w:rsidRPr="009069C5" w:rsidRDefault="00DF3D68" w:rsidP="00B54271">
            <w:pPr>
              <w:jc w:val="center"/>
              <w:rPr>
                <w:rFonts w:eastAsia="Times New Roman"/>
                <w:color w:val="000000"/>
                <w:sz w:val="18"/>
                <w:szCs w:val="18"/>
                <w:lang w:val="es-419"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939C7B5" w14:textId="77777777" w:rsidR="00DF3D68" w:rsidRPr="009069C5" w:rsidRDefault="00DF3D68" w:rsidP="00B54271">
            <w:pPr>
              <w:rPr>
                <w:rFonts w:eastAsia="Times New Roman"/>
                <w:color w:val="000000"/>
                <w:sz w:val="18"/>
                <w:szCs w:val="18"/>
                <w:lang w:val="es-419" w:eastAsia="es-DO"/>
              </w:rPr>
            </w:pPr>
          </w:p>
        </w:tc>
      </w:tr>
      <w:tr w:rsidR="00DF3D68" w:rsidRPr="001B344B" w14:paraId="28EE1FBC" w14:textId="77777777" w:rsidTr="00B54271">
        <w:trPr>
          <w:gridAfter w:val="2"/>
          <w:wAfter w:w="82" w:type="dxa"/>
          <w:trHeight w:val="205"/>
          <w:jc w:val="center"/>
        </w:trPr>
        <w:tc>
          <w:tcPr>
            <w:tcW w:w="1696" w:type="dxa"/>
            <w:vMerge/>
            <w:tcBorders>
              <w:top w:val="nil"/>
              <w:left w:val="single" w:sz="4" w:space="0" w:color="000000"/>
              <w:bottom w:val="single" w:sz="4" w:space="0" w:color="000000"/>
              <w:right w:val="single" w:sz="4" w:space="0" w:color="000000"/>
            </w:tcBorders>
            <w:vAlign w:val="center"/>
            <w:hideMark/>
          </w:tcPr>
          <w:p w14:paraId="6540BFE6"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000ED24B"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53A644C3"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2CA8CB8D" w14:textId="77777777" w:rsidR="00DF3D68" w:rsidRPr="009069C5" w:rsidRDefault="00DF3D68" w:rsidP="00B54271">
            <w:pPr>
              <w:rPr>
                <w:rFonts w:eastAsia="Times New Roman"/>
                <w:color w:val="000000"/>
                <w:sz w:val="18"/>
                <w:szCs w:val="18"/>
                <w:lang w:val="es-419" w:eastAsia="es-DO"/>
              </w:rPr>
            </w:pPr>
          </w:p>
        </w:tc>
        <w:tc>
          <w:tcPr>
            <w:tcW w:w="965" w:type="dxa"/>
            <w:tcBorders>
              <w:top w:val="nil"/>
              <w:left w:val="nil"/>
              <w:bottom w:val="single" w:sz="4" w:space="0" w:color="000000"/>
              <w:right w:val="single" w:sz="4" w:space="0" w:color="000000"/>
            </w:tcBorders>
            <w:shd w:val="clear" w:color="FFFFFF" w:fill="FFFFFF"/>
            <w:noWrap/>
            <w:vAlign w:val="bottom"/>
            <w:hideMark/>
          </w:tcPr>
          <w:p w14:paraId="6295B81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000000"/>
              <w:right w:val="single" w:sz="4" w:space="0" w:color="000000"/>
            </w:tcBorders>
            <w:shd w:val="clear" w:color="FFFFFF" w:fill="FFFFFF"/>
            <w:vAlign w:val="center"/>
            <w:hideMark/>
          </w:tcPr>
          <w:p w14:paraId="24C50CD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14.5.8 Preparar la logística para la realización de las Capacitaciones</w:t>
            </w:r>
          </w:p>
        </w:tc>
        <w:tc>
          <w:tcPr>
            <w:tcW w:w="1129" w:type="dxa"/>
            <w:vMerge/>
            <w:tcBorders>
              <w:top w:val="nil"/>
              <w:left w:val="single" w:sz="4" w:space="0" w:color="000000"/>
              <w:bottom w:val="single" w:sz="4" w:space="0" w:color="000000"/>
              <w:right w:val="single" w:sz="4" w:space="0" w:color="000000"/>
            </w:tcBorders>
            <w:vAlign w:val="center"/>
            <w:hideMark/>
          </w:tcPr>
          <w:p w14:paraId="368AB248"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FFFFFF" w:fill="FFFFFF"/>
            <w:vAlign w:val="center"/>
            <w:hideMark/>
          </w:tcPr>
          <w:p w14:paraId="01E638A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w:t>
            </w:r>
          </w:p>
        </w:tc>
        <w:tc>
          <w:tcPr>
            <w:tcW w:w="1418" w:type="dxa"/>
            <w:tcBorders>
              <w:top w:val="nil"/>
              <w:left w:val="single" w:sz="4" w:space="0" w:color="000000"/>
              <w:bottom w:val="single" w:sz="4" w:space="0" w:color="000000"/>
              <w:right w:val="single" w:sz="4" w:space="0" w:color="000000"/>
            </w:tcBorders>
            <w:shd w:val="clear" w:color="FFFFFF" w:fill="FFFFFF"/>
            <w:vAlign w:val="center"/>
            <w:hideMark/>
          </w:tcPr>
          <w:p w14:paraId="7817C62A"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Insumos para capacitación no disponibles</w:t>
            </w:r>
          </w:p>
        </w:tc>
        <w:tc>
          <w:tcPr>
            <w:tcW w:w="1417" w:type="dxa"/>
            <w:tcBorders>
              <w:top w:val="nil"/>
              <w:left w:val="single" w:sz="4" w:space="0" w:color="000000"/>
              <w:bottom w:val="single" w:sz="4" w:space="0" w:color="000000"/>
              <w:right w:val="single" w:sz="4" w:space="0" w:color="000000"/>
            </w:tcBorders>
            <w:shd w:val="clear" w:color="auto" w:fill="auto"/>
            <w:vAlign w:val="center"/>
            <w:hideMark/>
          </w:tcPr>
          <w:p w14:paraId="431A2A4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Realizar solicitudes de manera oportuna</w:t>
            </w:r>
          </w:p>
        </w:tc>
        <w:tc>
          <w:tcPr>
            <w:tcW w:w="202" w:type="dxa"/>
            <w:tcBorders>
              <w:top w:val="nil"/>
              <w:left w:val="nil"/>
              <w:bottom w:val="single" w:sz="4" w:space="0" w:color="000000"/>
              <w:right w:val="single" w:sz="4" w:space="0" w:color="000000"/>
            </w:tcBorders>
            <w:shd w:val="clear" w:color="FFFFFF" w:fill="FFFFFF"/>
            <w:vAlign w:val="center"/>
            <w:hideMark/>
          </w:tcPr>
          <w:p w14:paraId="5DD3C6D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FFFFFF" w:fill="FFFFFF"/>
            <w:vAlign w:val="center"/>
          </w:tcPr>
          <w:p w14:paraId="208128E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FFFFFF" w:fill="FFFFFF"/>
            <w:vAlign w:val="center"/>
          </w:tcPr>
          <w:p w14:paraId="160A581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000000"/>
              <w:right w:val="single" w:sz="4" w:space="0" w:color="000000"/>
            </w:tcBorders>
            <w:shd w:val="clear" w:color="auto" w:fill="66C7FF" w:themeFill="accent1" w:themeFillTint="99"/>
            <w:vAlign w:val="center"/>
          </w:tcPr>
          <w:p w14:paraId="25E1689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gridSpan w:val="2"/>
            <w:tcBorders>
              <w:top w:val="nil"/>
              <w:left w:val="nil"/>
              <w:bottom w:val="single" w:sz="4" w:space="0" w:color="000000"/>
              <w:right w:val="single" w:sz="4" w:space="0" w:color="000000"/>
            </w:tcBorders>
            <w:shd w:val="clear" w:color="auto" w:fill="66C7FF" w:themeFill="accent1" w:themeFillTint="99"/>
            <w:vAlign w:val="center"/>
          </w:tcPr>
          <w:p w14:paraId="5375DEE4"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nil"/>
              <w:left w:val="nil"/>
              <w:bottom w:val="single" w:sz="4" w:space="0" w:color="000000"/>
              <w:right w:val="single" w:sz="4" w:space="0" w:color="000000"/>
            </w:tcBorders>
            <w:shd w:val="clear" w:color="auto" w:fill="66C7FF" w:themeFill="accent1" w:themeFillTint="99"/>
            <w:vAlign w:val="center"/>
          </w:tcPr>
          <w:p w14:paraId="6BF4A498" w14:textId="77777777" w:rsidR="00DF3D68" w:rsidRPr="009069C5" w:rsidRDefault="00DF3D68" w:rsidP="00B54271">
            <w:pPr>
              <w:rPr>
                <w:rFonts w:eastAsia="Times New Roman"/>
                <w:color w:val="000000"/>
                <w:sz w:val="18"/>
                <w:szCs w:val="18"/>
                <w:lang w:val="es-419" w:eastAsia="es-DO"/>
              </w:rPr>
            </w:pPr>
          </w:p>
        </w:tc>
        <w:tc>
          <w:tcPr>
            <w:tcW w:w="202" w:type="dxa"/>
            <w:gridSpan w:val="2"/>
            <w:tcBorders>
              <w:top w:val="nil"/>
              <w:left w:val="nil"/>
              <w:bottom w:val="single" w:sz="4" w:space="0" w:color="000000"/>
              <w:right w:val="single" w:sz="4" w:space="0" w:color="000000"/>
            </w:tcBorders>
            <w:shd w:val="clear" w:color="FFFFFF" w:fill="FFFFFF"/>
            <w:vAlign w:val="center"/>
          </w:tcPr>
          <w:p w14:paraId="235B5E45"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vAlign w:val="center"/>
          </w:tcPr>
          <w:p w14:paraId="033C4B12"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FFFFFF" w:fill="FFFFFF"/>
            <w:vAlign w:val="center"/>
          </w:tcPr>
          <w:p w14:paraId="3B18A863"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000000"/>
              <w:right w:val="single" w:sz="4" w:space="0" w:color="000000"/>
            </w:tcBorders>
            <w:shd w:val="clear" w:color="auto" w:fill="66C7FF" w:themeFill="accent1" w:themeFillTint="99"/>
            <w:vAlign w:val="center"/>
          </w:tcPr>
          <w:p w14:paraId="3C00B64F"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auto" w:fill="66C7FF" w:themeFill="accent1" w:themeFillTint="99"/>
            <w:vAlign w:val="center"/>
          </w:tcPr>
          <w:p w14:paraId="025EC51A"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000000"/>
              <w:right w:val="single" w:sz="4" w:space="0" w:color="000000"/>
            </w:tcBorders>
            <w:shd w:val="clear" w:color="auto" w:fill="66C7FF" w:themeFill="accent1" w:themeFillTint="99"/>
            <w:vAlign w:val="center"/>
          </w:tcPr>
          <w:p w14:paraId="08BC261A"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000000"/>
              <w:bottom w:val="single" w:sz="4" w:space="0" w:color="000000"/>
              <w:right w:val="single" w:sz="4" w:space="0" w:color="auto"/>
            </w:tcBorders>
            <w:vAlign w:val="center"/>
            <w:hideMark/>
          </w:tcPr>
          <w:p w14:paraId="350E7B01" w14:textId="77777777" w:rsidR="00DF3D68" w:rsidRPr="009069C5" w:rsidRDefault="00DF3D68" w:rsidP="00B54271">
            <w:pPr>
              <w:rPr>
                <w:rFonts w:eastAsia="Times New Roman"/>
                <w:color w:val="000000"/>
                <w:sz w:val="18"/>
                <w:szCs w:val="18"/>
                <w:lang w:val="es-419" w:eastAsia="es-DO"/>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91B1BF" w14:textId="77777777" w:rsidR="00DF3D68" w:rsidRPr="009069C5" w:rsidRDefault="00DF3D68" w:rsidP="00B54271">
            <w:pPr>
              <w:jc w:val="center"/>
              <w:rPr>
                <w:rFonts w:eastAsia="Times New Roman"/>
                <w:color w:val="000000"/>
                <w:sz w:val="18"/>
                <w:szCs w:val="18"/>
                <w:lang w:val="es-419"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5C8F30" w14:textId="77777777" w:rsidR="00DF3D68" w:rsidRPr="009069C5" w:rsidRDefault="00DF3D68" w:rsidP="00B54271">
            <w:pPr>
              <w:rPr>
                <w:rFonts w:eastAsia="Times New Roman"/>
                <w:color w:val="000000"/>
                <w:sz w:val="18"/>
                <w:szCs w:val="18"/>
                <w:lang w:val="es-419" w:eastAsia="es-DO"/>
              </w:rPr>
            </w:pPr>
          </w:p>
        </w:tc>
      </w:tr>
      <w:tr w:rsidR="00DF3D68" w:rsidRPr="009069C5" w14:paraId="0E5DD638" w14:textId="77777777" w:rsidTr="00B54271">
        <w:trPr>
          <w:gridAfter w:val="2"/>
          <w:wAfter w:w="82" w:type="dxa"/>
          <w:trHeight w:val="126"/>
          <w:jc w:val="center"/>
        </w:trPr>
        <w:tc>
          <w:tcPr>
            <w:tcW w:w="169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524431C2"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14.6 Coordinación de Capacitaciones en Manejo del Sistema de Riego</w:t>
            </w:r>
          </w:p>
        </w:tc>
        <w:tc>
          <w:tcPr>
            <w:tcW w:w="1405"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1D35BDBD" w14:textId="36765A08" w:rsidR="00DF3D68" w:rsidRPr="009069C5" w:rsidRDefault="004548A2"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Capacitar a</w:t>
            </w:r>
            <w:r w:rsidR="00DF3D68" w:rsidRPr="009069C5">
              <w:rPr>
                <w:rFonts w:eastAsia="Times New Roman"/>
                <w:color w:val="000000"/>
                <w:sz w:val="18"/>
                <w:szCs w:val="18"/>
                <w:lang w:val="es-419" w:eastAsia="es-DO"/>
              </w:rPr>
              <w:t xml:space="preserve"> los productores agrícolas en Manejo del Sistema de Riego</w:t>
            </w:r>
          </w:p>
        </w:tc>
        <w:tc>
          <w:tcPr>
            <w:tcW w:w="1125"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31BCC278" w14:textId="6DF4765D"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100 </w:t>
            </w:r>
            <w:r w:rsidR="004548A2" w:rsidRPr="009069C5">
              <w:rPr>
                <w:rFonts w:eastAsia="Times New Roman"/>
                <w:color w:val="000000"/>
                <w:sz w:val="18"/>
                <w:szCs w:val="18"/>
                <w:lang w:val="es-419" w:eastAsia="es-DO"/>
              </w:rPr>
              <w:t>% de</w:t>
            </w:r>
            <w:r w:rsidRPr="009069C5">
              <w:rPr>
                <w:rFonts w:eastAsia="Times New Roman"/>
                <w:color w:val="000000"/>
                <w:sz w:val="18"/>
                <w:szCs w:val="18"/>
                <w:lang w:val="es-419" w:eastAsia="es-DO"/>
              </w:rPr>
              <w:t xml:space="preserve"> los productores capacitados en Manejo del Sistema de Riego</w:t>
            </w:r>
          </w:p>
        </w:tc>
        <w:tc>
          <w:tcPr>
            <w:tcW w:w="1427"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317D4206"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Productores agrícolas capacitados en Manejo del Sistema de Riego</w:t>
            </w:r>
          </w:p>
        </w:tc>
        <w:tc>
          <w:tcPr>
            <w:tcW w:w="965" w:type="dxa"/>
            <w:tcBorders>
              <w:top w:val="nil"/>
              <w:left w:val="nil"/>
              <w:bottom w:val="single" w:sz="4" w:space="0" w:color="000000"/>
              <w:right w:val="single" w:sz="4" w:space="0" w:color="000000"/>
            </w:tcBorders>
            <w:shd w:val="clear" w:color="FFFFFF" w:fill="FFFFFF"/>
            <w:noWrap/>
            <w:vAlign w:val="bottom"/>
            <w:hideMark/>
          </w:tcPr>
          <w:p w14:paraId="2D5A9E2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000000"/>
              <w:right w:val="single" w:sz="4" w:space="0" w:color="000000"/>
            </w:tcBorders>
            <w:shd w:val="clear" w:color="FFFFFF" w:fill="FFFFFF"/>
            <w:vAlign w:val="center"/>
            <w:hideMark/>
          </w:tcPr>
          <w:p w14:paraId="0871D39A" w14:textId="21E1AD6C"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Identificar los productores agrícolas que necesitan </w:t>
            </w:r>
            <w:r w:rsidR="004548A2" w:rsidRPr="009069C5">
              <w:rPr>
                <w:rFonts w:eastAsia="Times New Roman"/>
                <w:color w:val="000000"/>
                <w:sz w:val="18"/>
                <w:szCs w:val="18"/>
                <w:lang w:val="es-419" w:eastAsia="es-DO"/>
              </w:rPr>
              <w:t>las Capacitaciones</w:t>
            </w:r>
            <w:r w:rsidRPr="009069C5">
              <w:rPr>
                <w:rFonts w:eastAsia="Times New Roman"/>
                <w:color w:val="000000"/>
                <w:sz w:val="18"/>
                <w:szCs w:val="18"/>
                <w:lang w:val="es-419" w:eastAsia="es-DO"/>
              </w:rPr>
              <w:t xml:space="preserve"> en Manejo del Sistema de Riego</w:t>
            </w:r>
          </w:p>
        </w:tc>
        <w:tc>
          <w:tcPr>
            <w:tcW w:w="1129"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11CF6C7A"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División Extensión y Capacitación (R); División Riego (P)</w:t>
            </w:r>
          </w:p>
        </w:tc>
        <w:tc>
          <w:tcPr>
            <w:tcW w:w="1422" w:type="dxa"/>
            <w:tcBorders>
              <w:top w:val="nil"/>
              <w:left w:val="nil"/>
              <w:bottom w:val="single" w:sz="4" w:space="0" w:color="000000"/>
              <w:right w:val="single" w:sz="4" w:space="0" w:color="000000"/>
            </w:tcBorders>
            <w:shd w:val="clear" w:color="FFFFFF" w:fill="FFFFFF"/>
            <w:vAlign w:val="center"/>
            <w:hideMark/>
          </w:tcPr>
          <w:p w14:paraId="5D813A4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de levantamiento, Correos y Formularios</w:t>
            </w:r>
          </w:p>
        </w:tc>
        <w:tc>
          <w:tcPr>
            <w:tcW w:w="1418" w:type="dxa"/>
            <w:tcBorders>
              <w:top w:val="nil"/>
              <w:left w:val="nil"/>
              <w:bottom w:val="single" w:sz="4" w:space="0" w:color="000000"/>
              <w:right w:val="single" w:sz="4" w:space="0" w:color="000000"/>
            </w:tcBorders>
            <w:shd w:val="clear" w:color="FFFFFF" w:fill="FFFFFF"/>
            <w:vAlign w:val="center"/>
            <w:hideMark/>
          </w:tcPr>
          <w:p w14:paraId="41A53A8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Productores sin identificar</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7AC29E6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Identificar productores en coordinación con los líderes comunitarios</w:t>
            </w:r>
          </w:p>
        </w:tc>
        <w:tc>
          <w:tcPr>
            <w:tcW w:w="202" w:type="dxa"/>
            <w:tcBorders>
              <w:top w:val="nil"/>
              <w:left w:val="nil"/>
              <w:bottom w:val="single" w:sz="4" w:space="0" w:color="auto"/>
              <w:right w:val="single" w:sz="4" w:space="0" w:color="000000"/>
            </w:tcBorders>
            <w:shd w:val="clear" w:color="FFFFFF" w:fill="FFFFFF"/>
            <w:vAlign w:val="center"/>
            <w:hideMark/>
          </w:tcPr>
          <w:p w14:paraId="1745094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auto"/>
              <w:right w:val="single" w:sz="4" w:space="0" w:color="000000"/>
            </w:tcBorders>
            <w:shd w:val="clear" w:color="FFFFFF" w:fill="FFFFFF"/>
            <w:vAlign w:val="center"/>
          </w:tcPr>
          <w:p w14:paraId="4E81B37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auto"/>
              <w:right w:val="single" w:sz="4" w:space="0" w:color="000000"/>
            </w:tcBorders>
            <w:shd w:val="clear" w:color="FFFFFF" w:fill="FFFFFF"/>
            <w:vAlign w:val="center"/>
          </w:tcPr>
          <w:p w14:paraId="60CFECA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nil"/>
              <w:left w:val="nil"/>
              <w:bottom w:val="single" w:sz="4" w:space="0" w:color="auto"/>
              <w:right w:val="single" w:sz="4" w:space="0" w:color="000000"/>
            </w:tcBorders>
            <w:shd w:val="clear" w:color="FFFFFF" w:fill="FFFFFF"/>
            <w:vAlign w:val="center"/>
          </w:tcPr>
          <w:p w14:paraId="23B66A2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gridSpan w:val="2"/>
            <w:tcBorders>
              <w:top w:val="nil"/>
              <w:left w:val="nil"/>
              <w:bottom w:val="single" w:sz="4" w:space="0" w:color="auto"/>
              <w:right w:val="single" w:sz="4" w:space="0" w:color="000000"/>
            </w:tcBorders>
            <w:shd w:val="clear" w:color="FFFFFF" w:fill="FFFFFF"/>
            <w:vAlign w:val="center"/>
          </w:tcPr>
          <w:p w14:paraId="28134FCF"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nil"/>
              <w:left w:val="nil"/>
              <w:bottom w:val="single" w:sz="4" w:space="0" w:color="auto"/>
              <w:right w:val="single" w:sz="4" w:space="0" w:color="000000"/>
            </w:tcBorders>
            <w:shd w:val="clear" w:color="FFFFFF" w:fill="FFFFFF"/>
            <w:vAlign w:val="center"/>
          </w:tcPr>
          <w:p w14:paraId="07E9726C" w14:textId="77777777" w:rsidR="00DF3D68" w:rsidRPr="009069C5" w:rsidRDefault="00DF3D68" w:rsidP="00B54271">
            <w:pPr>
              <w:rPr>
                <w:rFonts w:eastAsia="Times New Roman"/>
                <w:color w:val="000000"/>
                <w:sz w:val="18"/>
                <w:szCs w:val="18"/>
                <w:lang w:val="es-419" w:eastAsia="es-DO"/>
              </w:rPr>
            </w:pPr>
          </w:p>
        </w:tc>
        <w:tc>
          <w:tcPr>
            <w:tcW w:w="202" w:type="dxa"/>
            <w:gridSpan w:val="2"/>
            <w:tcBorders>
              <w:top w:val="nil"/>
              <w:left w:val="nil"/>
              <w:bottom w:val="single" w:sz="4" w:space="0" w:color="auto"/>
              <w:right w:val="single" w:sz="4" w:space="0" w:color="000000"/>
            </w:tcBorders>
            <w:shd w:val="clear" w:color="auto" w:fill="66C7FF" w:themeFill="accent1" w:themeFillTint="99"/>
            <w:vAlign w:val="center"/>
          </w:tcPr>
          <w:p w14:paraId="21D751E2"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auto"/>
              <w:right w:val="single" w:sz="4" w:space="0" w:color="000000"/>
            </w:tcBorders>
            <w:shd w:val="clear" w:color="auto" w:fill="66C7FF" w:themeFill="accent1" w:themeFillTint="99"/>
            <w:vAlign w:val="center"/>
          </w:tcPr>
          <w:p w14:paraId="5C6D0ADD"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auto"/>
              <w:right w:val="single" w:sz="4" w:space="0" w:color="000000"/>
            </w:tcBorders>
            <w:shd w:val="clear" w:color="auto" w:fill="66C7FF" w:themeFill="accent1" w:themeFillTint="99"/>
            <w:vAlign w:val="center"/>
          </w:tcPr>
          <w:p w14:paraId="5E46B03A" w14:textId="77777777" w:rsidR="00DF3D68" w:rsidRPr="009069C5" w:rsidRDefault="00DF3D68" w:rsidP="00B54271">
            <w:pPr>
              <w:rPr>
                <w:rFonts w:eastAsia="Times New Roman"/>
                <w:color w:val="000000"/>
                <w:sz w:val="18"/>
                <w:szCs w:val="18"/>
                <w:lang w:val="es-419" w:eastAsia="es-DO"/>
              </w:rPr>
            </w:pPr>
          </w:p>
        </w:tc>
        <w:tc>
          <w:tcPr>
            <w:tcW w:w="206" w:type="dxa"/>
            <w:tcBorders>
              <w:top w:val="nil"/>
              <w:left w:val="nil"/>
              <w:bottom w:val="single" w:sz="4" w:space="0" w:color="auto"/>
              <w:right w:val="single" w:sz="4" w:space="0" w:color="000000"/>
            </w:tcBorders>
            <w:shd w:val="clear" w:color="FFFFFF" w:fill="FFFFFF"/>
            <w:vAlign w:val="center"/>
          </w:tcPr>
          <w:p w14:paraId="58E38925"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auto"/>
              <w:right w:val="single" w:sz="4" w:space="0" w:color="000000"/>
            </w:tcBorders>
            <w:shd w:val="clear" w:color="FFFFFF" w:fill="FFFFFF"/>
            <w:vAlign w:val="center"/>
          </w:tcPr>
          <w:p w14:paraId="2C1135BF" w14:textId="77777777" w:rsidR="00DF3D68" w:rsidRPr="009069C5" w:rsidRDefault="00DF3D68" w:rsidP="00B54271">
            <w:pPr>
              <w:rPr>
                <w:rFonts w:eastAsia="Times New Roman"/>
                <w:color w:val="000000"/>
                <w:sz w:val="18"/>
                <w:szCs w:val="18"/>
                <w:lang w:val="es-419" w:eastAsia="es-DO"/>
              </w:rPr>
            </w:pPr>
          </w:p>
        </w:tc>
        <w:tc>
          <w:tcPr>
            <w:tcW w:w="203" w:type="dxa"/>
            <w:tcBorders>
              <w:top w:val="nil"/>
              <w:left w:val="nil"/>
              <w:bottom w:val="single" w:sz="4" w:space="0" w:color="auto"/>
              <w:right w:val="single" w:sz="4" w:space="0" w:color="000000"/>
            </w:tcBorders>
            <w:shd w:val="clear" w:color="FFFFFF" w:fill="FFFFFF"/>
            <w:vAlign w:val="center"/>
          </w:tcPr>
          <w:p w14:paraId="2B47AA0B" w14:textId="77777777" w:rsidR="00DF3D68" w:rsidRPr="009069C5" w:rsidRDefault="00DF3D68" w:rsidP="00B54271">
            <w:pPr>
              <w:rPr>
                <w:rFonts w:eastAsia="Times New Roman"/>
                <w:color w:val="000000"/>
                <w:sz w:val="18"/>
                <w:szCs w:val="18"/>
                <w:lang w:val="es-419" w:eastAsia="es-DO"/>
              </w:rPr>
            </w:pPr>
          </w:p>
        </w:tc>
        <w:tc>
          <w:tcPr>
            <w:tcW w:w="1106" w:type="dxa"/>
            <w:vMerge w:val="restart"/>
            <w:tcBorders>
              <w:top w:val="nil"/>
              <w:left w:val="single" w:sz="4" w:space="0" w:color="000000"/>
              <w:bottom w:val="single" w:sz="4" w:space="0" w:color="000000"/>
              <w:right w:val="single" w:sz="4" w:space="0" w:color="auto"/>
            </w:tcBorders>
            <w:shd w:val="clear" w:color="FFFFFF" w:fill="FFFFFF"/>
            <w:vAlign w:val="center"/>
            <w:hideMark/>
          </w:tcPr>
          <w:p w14:paraId="775330AC"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Material Gastable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7F3E07"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RD$ 0.00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7B8303" w14:textId="77777777" w:rsidR="00DF3D68" w:rsidRPr="009069C5" w:rsidRDefault="00DF3D68" w:rsidP="00B54271">
            <w:pPr>
              <w:rPr>
                <w:rFonts w:eastAsia="Times New Roman"/>
                <w:color w:val="000000"/>
                <w:sz w:val="18"/>
                <w:szCs w:val="18"/>
                <w:lang w:val="es-419" w:eastAsia="es-DO"/>
              </w:rPr>
            </w:pPr>
          </w:p>
        </w:tc>
      </w:tr>
      <w:tr w:rsidR="00DF3D68" w:rsidRPr="001B344B" w14:paraId="62D11814" w14:textId="77777777" w:rsidTr="00B54271">
        <w:trPr>
          <w:gridAfter w:val="2"/>
          <w:wAfter w:w="82" w:type="dxa"/>
          <w:trHeight w:val="56"/>
          <w:jc w:val="center"/>
        </w:trPr>
        <w:tc>
          <w:tcPr>
            <w:tcW w:w="1696" w:type="dxa"/>
            <w:vMerge/>
            <w:tcBorders>
              <w:top w:val="nil"/>
              <w:left w:val="single" w:sz="4" w:space="0" w:color="000000"/>
              <w:bottom w:val="single" w:sz="4" w:space="0" w:color="000000"/>
              <w:right w:val="single" w:sz="4" w:space="0" w:color="000000"/>
            </w:tcBorders>
            <w:vAlign w:val="center"/>
            <w:hideMark/>
          </w:tcPr>
          <w:p w14:paraId="40EFEACD"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4F0F86C0"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21B14A25"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2976317A" w14:textId="77777777" w:rsidR="00DF3D68" w:rsidRPr="009069C5" w:rsidRDefault="00DF3D68" w:rsidP="00B54271">
            <w:pPr>
              <w:rPr>
                <w:rFonts w:eastAsia="Times New Roman"/>
                <w:color w:val="000000"/>
                <w:sz w:val="18"/>
                <w:szCs w:val="18"/>
                <w:lang w:val="es-419" w:eastAsia="es-DO"/>
              </w:rPr>
            </w:pPr>
          </w:p>
        </w:tc>
        <w:tc>
          <w:tcPr>
            <w:tcW w:w="965" w:type="dxa"/>
            <w:tcBorders>
              <w:top w:val="nil"/>
              <w:left w:val="nil"/>
              <w:bottom w:val="single" w:sz="4" w:space="0" w:color="000000"/>
              <w:right w:val="single" w:sz="4" w:space="0" w:color="000000"/>
            </w:tcBorders>
            <w:shd w:val="clear" w:color="FFFFFF" w:fill="FFFFFF"/>
            <w:noWrap/>
            <w:vAlign w:val="bottom"/>
            <w:hideMark/>
          </w:tcPr>
          <w:p w14:paraId="3654EC7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000000"/>
              <w:right w:val="single" w:sz="4" w:space="0" w:color="000000"/>
            </w:tcBorders>
            <w:shd w:val="clear" w:color="FFFFFF" w:fill="FFFFFF"/>
            <w:vAlign w:val="center"/>
            <w:hideMark/>
          </w:tcPr>
          <w:p w14:paraId="73004E3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14.6.1 Coordinar Capacitaciones con las entidades correspondientes</w:t>
            </w:r>
          </w:p>
        </w:tc>
        <w:tc>
          <w:tcPr>
            <w:tcW w:w="1129" w:type="dxa"/>
            <w:vMerge/>
            <w:tcBorders>
              <w:top w:val="nil"/>
              <w:left w:val="single" w:sz="4" w:space="0" w:color="000000"/>
              <w:bottom w:val="single" w:sz="4" w:space="0" w:color="000000"/>
              <w:right w:val="single" w:sz="4" w:space="0" w:color="000000"/>
            </w:tcBorders>
            <w:vAlign w:val="center"/>
            <w:hideMark/>
          </w:tcPr>
          <w:p w14:paraId="6DC5B500"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FFFFFF" w:fill="FFFFFF"/>
            <w:vAlign w:val="center"/>
            <w:hideMark/>
          </w:tcPr>
          <w:p w14:paraId="54BDA82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Carta de solicitud, Correos Institucionales</w:t>
            </w:r>
          </w:p>
        </w:tc>
        <w:tc>
          <w:tcPr>
            <w:tcW w:w="1418"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0AE9A4D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Dificultad para contactar las entidades y productores correspondientes</w:t>
            </w:r>
          </w:p>
        </w:tc>
        <w:tc>
          <w:tcPr>
            <w:tcW w:w="1417" w:type="dxa"/>
            <w:vMerge w:val="restart"/>
            <w:tcBorders>
              <w:top w:val="nil"/>
              <w:left w:val="single" w:sz="4" w:space="0" w:color="000000"/>
              <w:right w:val="single" w:sz="4" w:space="0" w:color="auto"/>
            </w:tcBorders>
            <w:shd w:val="clear" w:color="auto" w:fill="auto"/>
            <w:vAlign w:val="center"/>
            <w:hideMark/>
          </w:tcPr>
          <w:p w14:paraId="40655B1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Identificar varias vías de contacto con los productores</w:t>
            </w:r>
          </w:p>
        </w:tc>
        <w:tc>
          <w:tcPr>
            <w:tcW w:w="202"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B6467C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25EE491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41778EC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22ACB5A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56C1368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4D55029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2" w:type="dxa"/>
            <w:gridSpan w:val="2"/>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5150AA1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1E99919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04731CE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6" w:type="dxa"/>
            <w:tcBorders>
              <w:top w:val="single" w:sz="4" w:space="0" w:color="auto"/>
              <w:left w:val="single" w:sz="4" w:space="0" w:color="auto"/>
              <w:bottom w:val="single" w:sz="4" w:space="0" w:color="auto"/>
              <w:right w:val="single" w:sz="4" w:space="0" w:color="auto"/>
            </w:tcBorders>
            <w:shd w:val="clear" w:color="FFFFFF" w:fill="FFFFFF"/>
            <w:vAlign w:val="center"/>
          </w:tcPr>
          <w:p w14:paraId="4F28BBF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68BF916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1838F4E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106" w:type="dxa"/>
            <w:vMerge/>
            <w:tcBorders>
              <w:top w:val="nil"/>
              <w:left w:val="single" w:sz="4" w:space="0" w:color="auto"/>
              <w:bottom w:val="single" w:sz="4" w:space="0" w:color="000000"/>
              <w:right w:val="single" w:sz="4" w:space="0" w:color="auto"/>
            </w:tcBorders>
            <w:vAlign w:val="center"/>
            <w:hideMark/>
          </w:tcPr>
          <w:p w14:paraId="5C172FE2" w14:textId="77777777" w:rsidR="00DF3D68" w:rsidRPr="009069C5" w:rsidRDefault="00DF3D68" w:rsidP="00B54271">
            <w:pPr>
              <w:rPr>
                <w:rFonts w:eastAsia="Times New Roman"/>
                <w:color w:val="000000"/>
                <w:sz w:val="18"/>
                <w:szCs w:val="18"/>
                <w:lang w:val="es-419" w:eastAsia="es-DO"/>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94CA45" w14:textId="77777777" w:rsidR="00DF3D68" w:rsidRPr="009069C5" w:rsidRDefault="00DF3D68" w:rsidP="00B54271">
            <w:pPr>
              <w:jc w:val="center"/>
              <w:rPr>
                <w:rFonts w:eastAsia="Times New Roman"/>
                <w:color w:val="000000"/>
                <w:sz w:val="18"/>
                <w:szCs w:val="18"/>
                <w:lang w:val="es-419"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207262" w14:textId="77777777" w:rsidR="00DF3D68" w:rsidRPr="009069C5" w:rsidRDefault="00DF3D68" w:rsidP="00B54271">
            <w:pPr>
              <w:rPr>
                <w:rFonts w:eastAsia="Times New Roman"/>
                <w:color w:val="000000"/>
                <w:sz w:val="18"/>
                <w:szCs w:val="18"/>
                <w:lang w:val="es-419" w:eastAsia="es-DO"/>
              </w:rPr>
            </w:pPr>
          </w:p>
        </w:tc>
      </w:tr>
      <w:tr w:rsidR="00DF3D68" w:rsidRPr="001B344B" w14:paraId="5EA881C6" w14:textId="77777777" w:rsidTr="00B54271">
        <w:trPr>
          <w:gridAfter w:val="2"/>
          <w:wAfter w:w="82" w:type="dxa"/>
          <w:trHeight w:val="870"/>
          <w:jc w:val="center"/>
        </w:trPr>
        <w:tc>
          <w:tcPr>
            <w:tcW w:w="1696" w:type="dxa"/>
            <w:vMerge/>
            <w:tcBorders>
              <w:top w:val="nil"/>
              <w:left w:val="single" w:sz="4" w:space="0" w:color="000000"/>
              <w:bottom w:val="single" w:sz="4" w:space="0" w:color="000000"/>
              <w:right w:val="single" w:sz="4" w:space="0" w:color="000000"/>
            </w:tcBorders>
            <w:vAlign w:val="center"/>
            <w:hideMark/>
          </w:tcPr>
          <w:p w14:paraId="0A95B3F3"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2C252E58"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296FC13C"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3F54D76A" w14:textId="77777777" w:rsidR="00DF3D68" w:rsidRPr="009069C5" w:rsidRDefault="00DF3D68" w:rsidP="00B54271">
            <w:pPr>
              <w:rPr>
                <w:rFonts w:eastAsia="Times New Roman"/>
                <w:color w:val="000000"/>
                <w:sz w:val="18"/>
                <w:szCs w:val="18"/>
                <w:lang w:val="es-419" w:eastAsia="es-DO"/>
              </w:rPr>
            </w:pPr>
          </w:p>
        </w:tc>
        <w:tc>
          <w:tcPr>
            <w:tcW w:w="965" w:type="dxa"/>
            <w:tcBorders>
              <w:top w:val="nil"/>
              <w:left w:val="nil"/>
              <w:bottom w:val="single" w:sz="4" w:space="0" w:color="000000"/>
              <w:right w:val="single" w:sz="4" w:space="0" w:color="000000"/>
            </w:tcBorders>
            <w:shd w:val="clear" w:color="FFFFFF" w:fill="FFFFFF"/>
            <w:noWrap/>
            <w:vAlign w:val="bottom"/>
            <w:hideMark/>
          </w:tcPr>
          <w:p w14:paraId="34D8D55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000000"/>
              <w:right w:val="single" w:sz="4" w:space="0" w:color="000000"/>
            </w:tcBorders>
            <w:shd w:val="clear" w:color="FFFFFF" w:fill="FFFFFF"/>
            <w:vAlign w:val="center"/>
            <w:hideMark/>
          </w:tcPr>
          <w:p w14:paraId="7D7CA67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14.6.2 Coordinar Capacitaciones con los productores</w:t>
            </w:r>
          </w:p>
        </w:tc>
        <w:tc>
          <w:tcPr>
            <w:tcW w:w="1129" w:type="dxa"/>
            <w:vMerge/>
            <w:tcBorders>
              <w:top w:val="nil"/>
              <w:left w:val="single" w:sz="4" w:space="0" w:color="000000"/>
              <w:bottom w:val="single" w:sz="4" w:space="0" w:color="000000"/>
              <w:right w:val="single" w:sz="4" w:space="0" w:color="000000"/>
            </w:tcBorders>
            <w:vAlign w:val="center"/>
            <w:hideMark/>
          </w:tcPr>
          <w:p w14:paraId="320C2BB5"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FFFFFF" w:fill="FFFFFF"/>
            <w:vAlign w:val="center"/>
            <w:hideMark/>
          </w:tcPr>
          <w:p w14:paraId="17F5830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Correo, Cronograma y Tabla de contenido</w:t>
            </w:r>
          </w:p>
        </w:tc>
        <w:tc>
          <w:tcPr>
            <w:tcW w:w="1418" w:type="dxa"/>
            <w:vMerge/>
            <w:tcBorders>
              <w:top w:val="nil"/>
              <w:left w:val="single" w:sz="4" w:space="0" w:color="000000"/>
              <w:bottom w:val="single" w:sz="4" w:space="0" w:color="000000"/>
              <w:right w:val="single" w:sz="4" w:space="0" w:color="000000"/>
            </w:tcBorders>
            <w:vAlign w:val="center"/>
            <w:hideMark/>
          </w:tcPr>
          <w:p w14:paraId="40AFF623" w14:textId="77777777" w:rsidR="00DF3D68" w:rsidRPr="009069C5" w:rsidRDefault="00DF3D68" w:rsidP="00B54271">
            <w:pPr>
              <w:rPr>
                <w:rFonts w:eastAsia="Times New Roman"/>
                <w:color w:val="000000"/>
                <w:sz w:val="18"/>
                <w:szCs w:val="18"/>
                <w:lang w:val="es-419" w:eastAsia="es-DO"/>
              </w:rPr>
            </w:pPr>
          </w:p>
        </w:tc>
        <w:tc>
          <w:tcPr>
            <w:tcW w:w="1417" w:type="dxa"/>
            <w:vMerge/>
            <w:tcBorders>
              <w:left w:val="single" w:sz="4" w:space="0" w:color="000000"/>
              <w:bottom w:val="single" w:sz="4" w:space="0" w:color="000000"/>
              <w:right w:val="single" w:sz="4" w:space="0" w:color="auto"/>
            </w:tcBorders>
            <w:shd w:val="clear" w:color="auto" w:fill="auto"/>
            <w:vAlign w:val="center"/>
            <w:hideMark/>
          </w:tcPr>
          <w:p w14:paraId="398273B5"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C9DBC2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2A48C086"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440E94AB"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7E6A429A"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4D8A1005"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4495763E" w14:textId="77777777" w:rsidR="00DF3D68" w:rsidRPr="009069C5" w:rsidRDefault="00DF3D68" w:rsidP="00B54271">
            <w:pPr>
              <w:rPr>
                <w:rFonts w:eastAsia="Times New Roman"/>
                <w:color w:val="000000"/>
                <w:sz w:val="18"/>
                <w:szCs w:val="18"/>
                <w:lang w:val="es-419" w:eastAsia="es-DO"/>
              </w:rPr>
            </w:pPr>
          </w:p>
        </w:tc>
        <w:tc>
          <w:tcPr>
            <w:tcW w:w="202" w:type="dxa"/>
            <w:gridSpan w:val="2"/>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34E60DFA"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78B30769"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07302DF3"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FFFFFF" w:fill="FFFFFF"/>
            <w:vAlign w:val="center"/>
          </w:tcPr>
          <w:p w14:paraId="5E5F7ED8"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10920DD2"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4E28F39A"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auto"/>
            </w:tcBorders>
            <w:vAlign w:val="center"/>
            <w:hideMark/>
          </w:tcPr>
          <w:p w14:paraId="14162B45" w14:textId="77777777" w:rsidR="00DF3D68" w:rsidRPr="009069C5" w:rsidRDefault="00DF3D68" w:rsidP="00B54271">
            <w:pPr>
              <w:rPr>
                <w:rFonts w:eastAsia="Times New Roman"/>
                <w:color w:val="000000"/>
                <w:sz w:val="18"/>
                <w:szCs w:val="18"/>
                <w:lang w:val="es-419" w:eastAsia="es-DO"/>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86C51E" w14:textId="77777777" w:rsidR="00DF3D68" w:rsidRPr="009069C5" w:rsidRDefault="00DF3D68" w:rsidP="00B54271">
            <w:pPr>
              <w:jc w:val="center"/>
              <w:rPr>
                <w:rFonts w:eastAsia="Times New Roman"/>
                <w:color w:val="000000"/>
                <w:sz w:val="18"/>
                <w:szCs w:val="18"/>
                <w:lang w:val="es-419"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A44DB94" w14:textId="77777777" w:rsidR="00DF3D68" w:rsidRPr="009069C5" w:rsidRDefault="00DF3D68" w:rsidP="00B54271">
            <w:pPr>
              <w:rPr>
                <w:rFonts w:eastAsia="Times New Roman"/>
                <w:color w:val="000000"/>
                <w:sz w:val="18"/>
                <w:szCs w:val="18"/>
                <w:lang w:val="es-419" w:eastAsia="es-DO"/>
              </w:rPr>
            </w:pPr>
          </w:p>
        </w:tc>
      </w:tr>
      <w:tr w:rsidR="00DF3D68" w:rsidRPr="001B344B" w14:paraId="03766C43" w14:textId="77777777" w:rsidTr="00B54271">
        <w:trPr>
          <w:gridAfter w:val="2"/>
          <w:wAfter w:w="82" w:type="dxa"/>
          <w:trHeight w:val="322"/>
          <w:jc w:val="center"/>
        </w:trPr>
        <w:tc>
          <w:tcPr>
            <w:tcW w:w="1696" w:type="dxa"/>
            <w:vMerge/>
            <w:tcBorders>
              <w:top w:val="nil"/>
              <w:left w:val="single" w:sz="4" w:space="0" w:color="000000"/>
              <w:bottom w:val="single" w:sz="4" w:space="0" w:color="000000"/>
              <w:right w:val="single" w:sz="4" w:space="0" w:color="000000"/>
            </w:tcBorders>
            <w:vAlign w:val="center"/>
            <w:hideMark/>
          </w:tcPr>
          <w:p w14:paraId="01876DF0"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43913DF8"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36032C43"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32C5CB20" w14:textId="77777777" w:rsidR="00DF3D68" w:rsidRPr="009069C5" w:rsidRDefault="00DF3D68" w:rsidP="00B54271">
            <w:pPr>
              <w:rPr>
                <w:rFonts w:eastAsia="Times New Roman"/>
                <w:color w:val="000000"/>
                <w:sz w:val="18"/>
                <w:szCs w:val="18"/>
                <w:lang w:val="es-419" w:eastAsia="es-DO"/>
              </w:rPr>
            </w:pPr>
          </w:p>
        </w:tc>
        <w:tc>
          <w:tcPr>
            <w:tcW w:w="965" w:type="dxa"/>
            <w:tcBorders>
              <w:top w:val="nil"/>
              <w:left w:val="nil"/>
              <w:bottom w:val="single" w:sz="4" w:space="0" w:color="000000"/>
              <w:right w:val="single" w:sz="4" w:space="0" w:color="000000"/>
            </w:tcBorders>
            <w:shd w:val="clear" w:color="FFFFFF" w:fill="FFFFFF"/>
            <w:noWrap/>
            <w:vAlign w:val="bottom"/>
            <w:hideMark/>
          </w:tcPr>
          <w:p w14:paraId="690E5AB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000000"/>
              <w:right w:val="single" w:sz="4" w:space="0" w:color="000000"/>
            </w:tcBorders>
            <w:shd w:val="clear" w:color="FFFFFF" w:fill="FFFFFF"/>
            <w:vAlign w:val="center"/>
            <w:hideMark/>
          </w:tcPr>
          <w:p w14:paraId="66BB4BB6"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14.6.3 Preparar la logística para la realización de las Capacitaciones</w:t>
            </w:r>
          </w:p>
        </w:tc>
        <w:tc>
          <w:tcPr>
            <w:tcW w:w="1129" w:type="dxa"/>
            <w:vMerge/>
            <w:tcBorders>
              <w:top w:val="nil"/>
              <w:left w:val="single" w:sz="4" w:space="0" w:color="000000"/>
              <w:bottom w:val="single" w:sz="4" w:space="0" w:color="000000"/>
              <w:right w:val="single" w:sz="4" w:space="0" w:color="000000"/>
            </w:tcBorders>
            <w:vAlign w:val="center"/>
            <w:hideMark/>
          </w:tcPr>
          <w:p w14:paraId="3A548386"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FFFFFF" w:fill="FFFFFF"/>
            <w:vAlign w:val="center"/>
            <w:hideMark/>
          </w:tcPr>
          <w:p w14:paraId="57466F9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w:t>
            </w:r>
          </w:p>
        </w:tc>
        <w:tc>
          <w:tcPr>
            <w:tcW w:w="1418" w:type="dxa"/>
            <w:tcBorders>
              <w:top w:val="nil"/>
              <w:left w:val="nil"/>
              <w:bottom w:val="single" w:sz="4" w:space="0" w:color="000000"/>
              <w:right w:val="single" w:sz="4" w:space="0" w:color="000000"/>
            </w:tcBorders>
            <w:shd w:val="clear" w:color="FFFFFF" w:fill="FFFFFF"/>
            <w:vAlign w:val="center"/>
            <w:hideMark/>
          </w:tcPr>
          <w:p w14:paraId="4432D6E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Falla técnica de los equipos para preparar la logística</w:t>
            </w:r>
          </w:p>
        </w:tc>
        <w:tc>
          <w:tcPr>
            <w:tcW w:w="1417" w:type="dxa"/>
            <w:tcBorders>
              <w:top w:val="nil"/>
              <w:left w:val="single" w:sz="4" w:space="0" w:color="000000"/>
              <w:bottom w:val="single" w:sz="4" w:space="0" w:color="000000"/>
              <w:right w:val="single" w:sz="4" w:space="0" w:color="auto"/>
            </w:tcBorders>
            <w:shd w:val="clear" w:color="auto" w:fill="auto"/>
            <w:vAlign w:val="center"/>
            <w:hideMark/>
          </w:tcPr>
          <w:p w14:paraId="6D6A615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Realizar solicitudes de manera oportuna</w:t>
            </w:r>
          </w:p>
        </w:tc>
        <w:tc>
          <w:tcPr>
            <w:tcW w:w="202"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524F3CA"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15A9543E"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1C11896B"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67D19EDE"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6FC8920C"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7C97C9AC" w14:textId="77777777" w:rsidR="00DF3D68" w:rsidRPr="009069C5" w:rsidRDefault="00DF3D68" w:rsidP="00B54271">
            <w:pPr>
              <w:rPr>
                <w:rFonts w:eastAsia="Times New Roman"/>
                <w:color w:val="000000"/>
                <w:sz w:val="18"/>
                <w:szCs w:val="18"/>
                <w:lang w:val="es-419" w:eastAsia="es-DO"/>
              </w:rPr>
            </w:pPr>
          </w:p>
        </w:tc>
        <w:tc>
          <w:tcPr>
            <w:tcW w:w="202" w:type="dxa"/>
            <w:gridSpan w:val="2"/>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6620BA4D"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10980EB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3478534D"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FFFFFF" w:fill="FFFFFF"/>
            <w:vAlign w:val="center"/>
          </w:tcPr>
          <w:p w14:paraId="072070E4"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02978BF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0AE1FC05"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auto"/>
            </w:tcBorders>
            <w:vAlign w:val="center"/>
            <w:hideMark/>
          </w:tcPr>
          <w:p w14:paraId="1A8E0B83" w14:textId="77777777" w:rsidR="00DF3D68" w:rsidRPr="009069C5" w:rsidRDefault="00DF3D68" w:rsidP="00B54271">
            <w:pPr>
              <w:rPr>
                <w:rFonts w:eastAsia="Times New Roman"/>
                <w:color w:val="000000"/>
                <w:sz w:val="18"/>
                <w:szCs w:val="18"/>
                <w:lang w:val="es-419" w:eastAsia="es-DO"/>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5C53D5" w14:textId="77777777" w:rsidR="00DF3D68" w:rsidRPr="009069C5" w:rsidRDefault="00DF3D68" w:rsidP="00B54271">
            <w:pPr>
              <w:jc w:val="center"/>
              <w:rPr>
                <w:rFonts w:eastAsia="Times New Roman"/>
                <w:color w:val="000000"/>
                <w:sz w:val="18"/>
                <w:szCs w:val="18"/>
                <w:lang w:val="es-419"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F08E643" w14:textId="77777777" w:rsidR="00DF3D68" w:rsidRPr="009069C5" w:rsidRDefault="00DF3D68" w:rsidP="00B54271">
            <w:pPr>
              <w:rPr>
                <w:rFonts w:eastAsia="Times New Roman"/>
                <w:color w:val="000000"/>
                <w:sz w:val="18"/>
                <w:szCs w:val="18"/>
                <w:lang w:val="es-419" w:eastAsia="es-DO"/>
              </w:rPr>
            </w:pPr>
          </w:p>
        </w:tc>
      </w:tr>
      <w:tr w:rsidR="00DF3D68" w:rsidRPr="009069C5" w14:paraId="77F1B85C" w14:textId="77777777" w:rsidTr="00B54271">
        <w:trPr>
          <w:gridAfter w:val="2"/>
          <w:wAfter w:w="82" w:type="dxa"/>
          <w:trHeight w:val="902"/>
          <w:jc w:val="center"/>
        </w:trPr>
        <w:tc>
          <w:tcPr>
            <w:tcW w:w="169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1240A99"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14.7 Coordinación de Capacitación a los productores en la Importancia de mantener el sistema de riego en funcionamiento</w:t>
            </w:r>
          </w:p>
        </w:tc>
        <w:tc>
          <w:tcPr>
            <w:tcW w:w="1405"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0EB77BA2"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Capacitar a los productores agrícolas en la Importancia de mantener el sistema de riego en funcionamiento</w:t>
            </w:r>
          </w:p>
        </w:tc>
        <w:tc>
          <w:tcPr>
            <w:tcW w:w="1125"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300EA6A2"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100% de los productores capacitados en la Importancia de mantener el sistema de riego en funcionamiento</w:t>
            </w:r>
          </w:p>
        </w:tc>
        <w:tc>
          <w:tcPr>
            <w:tcW w:w="1427"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3D1B51D8"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Productores agrícolas capacitados en la Importancia de mantener el sistema de riego en funcionamiento  </w:t>
            </w:r>
          </w:p>
        </w:tc>
        <w:tc>
          <w:tcPr>
            <w:tcW w:w="965" w:type="dxa"/>
            <w:tcBorders>
              <w:top w:val="nil"/>
              <w:left w:val="nil"/>
              <w:bottom w:val="single" w:sz="4" w:space="0" w:color="000000"/>
              <w:right w:val="single" w:sz="4" w:space="0" w:color="000000"/>
            </w:tcBorders>
            <w:shd w:val="clear" w:color="FFFFFF" w:fill="FFFFFF"/>
            <w:noWrap/>
            <w:vAlign w:val="bottom"/>
            <w:hideMark/>
          </w:tcPr>
          <w:p w14:paraId="5C1F9FC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000000"/>
              <w:right w:val="single" w:sz="4" w:space="0" w:color="000000"/>
            </w:tcBorders>
            <w:shd w:val="clear" w:color="FFFFFF" w:fill="FFFFFF"/>
            <w:vAlign w:val="center"/>
            <w:hideMark/>
          </w:tcPr>
          <w:p w14:paraId="4440E2F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14.7.1 Identificar productores que requieran la Capacitación sobre la Importancia de mantener el sistema de riego en funcionamiento</w:t>
            </w:r>
          </w:p>
        </w:tc>
        <w:tc>
          <w:tcPr>
            <w:tcW w:w="1129"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084F0EFF"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Div. Extensión y Capacitación (R)</w:t>
            </w:r>
          </w:p>
        </w:tc>
        <w:tc>
          <w:tcPr>
            <w:tcW w:w="1422" w:type="dxa"/>
            <w:tcBorders>
              <w:top w:val="nil"/>
              <w:left w:val="nil"/>
              <w:bottom w:val="single" w:sz="4" w:space="0" w:color="000000"/>
              <w:right w:val="single" w:sz="4" w:space="0" w:color="000000"/>
            </w:tcBorders>
            <w:shd w:val="clear" w:color="FFFFFF" w:fill="FFFFFF"/>
            <w:vAlign w:val="center"/>
            <w:hideMark/>
          </w:tcPr>
          <w:p w14:paraId="5BFEFF2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Informe de levantamiento, Correos y Formularios</w:t>
            </w:r>
          </w:p>
        </w:tc>
        <w:tc>
          <w:tcPr>
            <w:tcW w:w="1418" w:type="dxa"/>
            <w:tcBorders>
              <w:top w:val="nil"/>
              <w:left w:val="nil"/>
              <w:bottom w:val="single" w:sz="4" w:space="0" w:color="000000"/>
              <w:right w:val="single" w:sz="4" w:space="0" w:color="000000"/>
            </w:tcBorders>
            <w:shd w:val="clear" w:color="FFFFFF" w:fill="FFFFFF"/>
            <w:vAlign w:val="center"/>
            <w:hideMark/>
          </w:tcPr>
          <w:p w14:paraId="608ECBE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Productores sin identificar</w:t>
            </w:r>
          </w:p>
        </w:tc>
        <w:tc>
          <w:tcPr>
            <w:tcW w:w="1417" w:type="dxa"/>
            <w:tcBorders>
              <w:top w:val="nil"/>
              <w:left w:val="single" w:sz="4" w:space="0" w:color="000000"/>
              <w:bottom w:val="single" w:sz="4" w:space="0" w:color="000000"/>
              <w:right w:val="single" w:sz="4" w:space="0" w:color="auto"/>
            </w:tcBorders>
            <w:shd w:val="clear" w:color="auto" w:fill="auto"/>
            <w:noWrap/>
            <w:vAlign w:val="center"/>
            <w:hideMark/>
          </w:tcPr>
          <w:p w14:paraId="6130AC10"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Identificar productores en coordinación con los líderes comunitarios</w:t>
            </w:r>
          </w:p>
        </w:tc>
        <w:tc>
          <w:tcPr>
            <w:tcW w:w="202"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345D18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4884219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1008F61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42D4D91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7A985AC8"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41DFA34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3B8838C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p w14:paraId="73F8186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0FCCA13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3850F88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2"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155ADBBD"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59AC97D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4D49ACB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6"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1E74606C"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71A3C49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3"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32B96E8F"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1106" w:type="dxa"/>
            <w:vMerge w:val="restart"/>
            <w:tcBorders>
              <w:top w:val="nil"/>
              <w:left w:val="single" w:sz="4" w:space="0" w:color="auto"/>
              <w:bottom w:val="single" w:sz="4" w:space="0" w:color="000000"/>
              <w:right w:val="single" w:sz="4" w:space="0" w:color="auto"/>
            </w:tcBorders>
            <w:shd w:val="clear" w:color="FFFFFF" w:fill="FFFFFF"/>
            <w:vAlign w:val="center"/>
            <w:hideMark/>
          </w:tcPr>
          <w:p w14:paraId="0ED3231E"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xml:space="preserve">Material Gastable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F6EE18" w14:textId="77777777" w:rsidR="00DF3D68" w:rsidRPr="009069C5" w:rsidRDefault="00DF3D68" w:rsidP="00B54271">
            <w:pPr>
              <w:jc w:val="center"/>
              <w:rPr>
                <w:rFonts w:eastAsia="Times New Roman"/>
                <w:color w:val="000000"/>
                <w:sz w:val="18"/>
                <w:szCs w:val="18"/>
                <w:lang w:val="es-419" w:eastAsia="es-DO"/>
              </w:rPr>
            </w:pPr>
            <w:r w:rsidRPr="009069C5">
              <w:rPr>
                <w:rFonts w:eastAsia="Times New Roman"/>
                <w:color w:val="000000"/>
                <w:sz w:val="18"/>
                <w:szCs w:val="18"/>
                <w:lang w:val="es-419" w:eastAsia="es-DO"/>
              </w:rPr>
              <w:t> RD$ 0.00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18F167" w14:textId="77777777" w:rsidR="00DF3D68" w:rsidRPr="009069C5" w:rsidRDefault="00DF3D68" w:rsidP="00B54271">
            <w:pPr>
              <w:rPr>
                <w:rFonts w:eastAsia="Times New Roman"/>
                <w:color w:val="000000"/>
                <w:sz w:val="18"/>
                <w:szCs w:val="18"/>
                <w:lang w:val="es-419" w:eastAsia="es-DO"/>
              </w:rPr>
            </w:pPr>
          </w:p>
        </w:tc>
      </w:tr>
      <w:tr w:rsidR="00DF3D68" w:rsidRPr="001B344B" w14:paraId="7C904140" w14:textId="77777777" w:rsidTr="00B54271">
        <w:trPr>
          <w:gridAfter w:val="2"/>
          <w:wAfter w:w="82" w:type="dxa"/>
          <w:trHeight w:val="83"/>
          <w:jc w:val="center"/>
        </w:trPr>
        <w:tc>
          <w:tcPr>
            <w:tcW w:w="1696" w:type="dxa"/>
            <w:vMerge/>
            <w:tcBorders>
              <w:top w:val="nil"/>
              <w:left w:val="single" w:sz="4" w:space="0" w:color="000000"/>
              <w:bottom w:val="single" w:sz="4" w:space="0" w:color="000000"/>
              <w:right w:val="single" w:sz="4" w:space="0" w:color="000000"/>
            </w:tcBorders>
            <w:vAlign w:val="center"/>
            <w:hideMark/>
          </w:tcPr>
          <w:p w14:paraId="0F3A8741"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53637665"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29C1D9DC"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0CCF863F" w14:textId="77777777" w:rsidR="00DF3D68" w:rsidRPr="009069C5" w:rsidRDefault="00DF3D68" w:rsidP="00B54271">
            <w:pPr>
              <w:rPr>
                <w:rFonts w:eastAsia="Times New Roman"/>
                <w:color w:val="000000"/>
                <w:sz w:val="18"/>
                <w:szCs w:val="18"/>
                <w:lang w:val="es-419" w:eastAsia="es-DO"/>
              </w:rPr>
            </w:pPr>
          </w:p>
        </w:tc>
        <w:tc>
          <w:tcPr>
            <w:tcW w:w="965" w:type="dxa"/>
            <w:tcBorders>
              <w:top w:val="nil"/>
              <w:left w:val="nil"/>
              <w:bottom w:val="single" w:sz="4" w:space="0" w:color="000000"/>
              <w:right w:val="single" w:sz="4" w:space="0" w:color="000000"/>
            </w:tcBorders>
            <w:shd w:val="clear" w:color="FFFFFF" w:fill="FFFFFF"/>
            <w:noWrap/>
            <w:vAlign w:val="bottom"/>
            <w:hideMark/>
          </w:tcPr>
          <w:p w14:paraId="105DD0A4"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000000"/>
              <w:right w:val="single" w:sz="4" w:space="0" w:color="000000"/>
            </w:tcBorders>
            <w:shd w:val="clear" w:color="FFFFFF" w:fill="FFFFFF"/>
            <w:vAlign w:val="center"/>
            <w:hideMark/>
          </w:tcPr>
          <w:p w14:paraId="7A19EE6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14.7.2 Coordinar Capacitaciones con las entidades correspondientes</w:t>
            </w:r>
          </w:p>
        </w:tc>
        <w:tc>
          <w:tcPr>
            <w:tcW w:w="1129" w:type="dxa"/>
            <w:vMerge/>
            <w:tcBorders>
              <w:top w:val="nil"/>
              <w:left w:val="single" w:sz="4" w:space="0" w:color="000000"/>
              <w:bottom w:val="single" w:sz="4" w:space="0" w:color="000000"/>
              <w:right w:val="single" w:sz="4" w:space="0" w:color="000000"/>
            </w:tcBorders>
            <w:vAlign w:val="center"/>
            <w:hideMark/>
          </w:tcPr>
          <w:p w14:paraId="4FDCDD68"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FFFFFF" w:fill="FFFFFF"/>
            <w:vAlign w:val="center"/>
            <w:hideMark/>
          </w:tcPr>
          <w:p w14:paraId="6726CAE7"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Carta de solicitud y Correos Institucionales</w:t>
            </w:r>
          </w:p>
        </w:tc>
        <w:tc>
          <w:tcPr>
            <w:tcW w:w="1418"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5642DDE1"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Dificultad para contactar las entidades y productores correspondientes</w:t>
            </w:r>
          </w:p>
        </w:tc>
        <w:tc>
          <w:tcPr>
            <w:tcW w:w="1417" w:type="dxa"/>
            <w:vMerge w:val="restart"/>
            <w:tcBorders>
              <w:top w:val="nil"/>
              <w:left w:val="single" w:sz="4" w:space="0" w:color="000000"/>
              <w:right w:val="single" w:sz="4" w:space="0" w:color="auto"/>
            </w:tcBorders>
            <w:shd w:val="clear" w:color="auto" w:fill="auto"/>
            <w:vAlign w:val="center"/>
            <w:hideMark/>
          </w:tcPr>
          <w:p w14:paraId="5E46D20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Identificar varias vías de contacto con los productores</w:t>
            </w:r>
          </w:p>
        </w:tc>
        <w:tc>
          <w:tcPr>
            <w:tcW w:w="202"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DF4802E"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07E6478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2853696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22FE6576"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148734B0"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21FD0F18" w14:textId="77777777" w:rsidR="00DF3D68" w:rsidRPr="009069C5" w:rsidRDefault="00DF3D68" w:rsidP="00B54271">
            <w:pPr>
              <w:rPr>
                <w:rFonts w:eastAsia="Times New Roman"/>
                <w:color w:val="000000"/>
                <w:sz w:val="18"/>
                <w:szCs w:val="18"/>
                <w:lang w:val="es-419" w:eastAsia="es-DO"/>
              </w:rPr>
            </w:pPr>
          </w:p>
        </w:tc>
        <w:tc>
          <w:tcPr>
            <w:tcW w:w="202"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0438C65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111CC68E"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17F9E0BF"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682FCAD6"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0C857094"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763C8267"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auto"/>
            </w:tcBorders>
            <w:vAlign w:val="center"/>
            <w:hideMark/>
          </w:tcPr>
          <w:p w14:paraId="0A63A2CE" w14:textId="77777777" w:rsidR="00DF3D68" w:rsidRPr="009069C5" w:rsidRDefault="00DF3D68" w:rsidP="00B54271">
            <w:pPr>
              <w:rPr>
                <w:rFonts w:eastAsia="Times New Roman"/>
                <w:color w:val="000000"/>
                <w:sz w:val="18"/>
                <w:szCs w:val="18"/>
                <w:lang w:val="es-419" w:eastAsia="es-DO"/>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697634" w14:textId="77777777" w:rsidR="00DF3D68" w:rsidRPr="009069C5" w:rsidRDefault="00DF3D68" w:rsidP="00B54271">
            <w:pPr>
              <w:rPr>
                <w:rFonts w:eastAsia="Times New Roman"/>
                <w:color w:val="000000"/>
                <w:sz w:val="18"/>
                <w:szCs w:val="18"/>
                <w:lang w:val="es-419"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7E879AB" w14:textId="77777777" w:rsidR="00DF3D68" w:rsidRPr="009069C5" w:rsidRDefault="00DF3D68" w:rsidP="00B54271">
            <w:pPr>
              <w:rPr>
                <w:rFonts w:eastAsia="Times New Roman"/>
                <w:color w:val="000000"/>
                <w:sz w:val="18"/>
                <w:szCs w:val="18"/>
                <w:lang w:val="es-419" w:eastAsia="es-DO"/>
              </w:rPr>
            </w:pPr>
          </w:p>
        </w:tc>
      </w:tr>
      <w:tr w:rsidR="00DF3D68" w:rsidRPr="001B344B" w14:paraId="0258B083" w14:textId="77777777" w:rsidTr="00B54271">
        <w:trPr>
          <w:gridAfter w:val="2"/>
          <w:wAfter w:w="82" w:type="dxa"/>
          <w:trHeight w:val="149"/>
          <w:jc w:val="center"/>
        </w:trPr>
        <w:tc>
          <w:tcPr>
            <w:tcW w:w="1696" w:type="dxa"/>
            <w:vMerge/>
            <w:tcBorders>
              <w:top w:val="nil"/>
              <w:left w:val="single" w:sz="4" w:space="0" w:color="000000"/>
              <w:bottom w:val="single" w:sz="4" w:space="0" w:color="000000"/>
              <w:right w:val="single" w:sz="4" w:space="0" w:color="000000"/>
            </w:tcBorders>
            <w:vAlign w:val="center"/>
            <w:hideMark/>
          </w:tcPr>
          <w:p w14:paraId="452433EE"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000000"/>
              <w:right w:val="single" w:sz="4" w:space="0" w:color="000000"/>
            </w:tcBorders>
            <w:vAlign w:val="center"/>
            <w:hideMark/>
          </w:tcPr>
          <w:p w14:paraId="18E8F8B8"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000000"/>
              <w:right w:val="single" w:sz="4" w:space="0" w:color="000000"/>
            </w:tcBorders>
            <w:vAlign w:val="center"/>
            <w:hideMark/>
          </w:tcPr>
          <w:p w14:paraId="3C9A7AB8"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000000"/>
              <w:right w:val="single" w:sz="4" w:space="0" w:color="000000"/>
            </w:tcBorders>
            <w:vAlign w:val="center"/>
            <w:hideMark/>
          </w:tcPr>
          <w:p w14:paraId="0D62B073" w14:textId="77777777" w:rsidR="00DF3D68" w:rsidRPr="009069C5" w:rsidRDefault="00DF3D68" w:rsidP="00B54271">
            <w:pPr>
              <w:rPr>
                <w:rFonts w:eastAsia="Times New Roman"/>
                <w:color w:val="000000"/>
                <w:sz w:val="18"/>
                <w:szCs w:val="18"/>
                <w:lang w:val="es-419" w:eastAsia="es-DO"/>
              </w:rPr>
            </w:pPr>
          </w:p>
        </w:tc>
        <w:tc>
          <w:tcPr>
            <w:tcW w:w="965" w:type="dxa"/>
            <w:tcBorders>
              <w:top w:val="nil"/>
              <w:left w:val="nil"/>
              <w:bottom w:val="single" w:sz="4" w:space="0" w:color="000000"/>
              <w:right w:val="single" w:sz="4" w:space="0" w:color="000000"/>
            </w:tcBorders>
            <w:shd w:val="clear" w:color="FFFFFF" w:fill="FFFFFF"/>
            <w:noWrap/>
            <w:vAlign w:val="bottom"/>
            <w:hideMark/>
          </w:tcPr>
          <w:p w14:paraId="1E17E9D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000000"/>
              <w:right w:val="single" w:sz="4" w:space="0" w:color="000000"/>
            </w:tcBorders>
            <w:shd w:val="clear" w:color="FFFFFF" w:fill="FFFFFF"/>
            <w:vAlign w:val="center"/>
            <w:hideMark/>
          </w:tcPr>
          <w:p w14:paraId="1671E00E"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xml:space="preserve">14.7.3 Coordinar Capacitaciones con los productores </w:t>
            </w:r>
          </w:p>
        </w:tc>
        <w:tc>
          <w:tcPr>
            <w:tcW w:w="1129" w:type="dxa"/>
            <w:vMerge/>
            <w:tcBorders>
              <w:top w:val="nil"/>
              <w:left w:val="single" w:sz="4" w:space="0" w:color="000000"/>
              <w:bottom w:val="single" w:sz="4" w:space="0" w:color="000000"/>
              <w:right w:val="single" w:sz="4" w:space="0" w:color="000000"/>
            </w:tcBorders>
            <w:vAlign w:val="center"/>
            <w:hideMark/>
          </w:tcPr>
          <w:p w14:paraId="29AD267F"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000000"/>
              <w:right w:val="single" w:sz="4" w:space="0" w:color="000000"/>
            </w:tcBorders>
            <w:shd w:val="clear" w:color="FFFFFF" w:fill="FFFFFF"/>
            <w:vAlign w:val="center"/>
            <w:hideMark/>
          </w:tcPr>
          <w:p w14:paraId="72AA8C75"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Correo, Cronograma y Tabla de contenido</w:t>
            </w:r>
          </w:p>
        </w:tc>
        <w:tc>
          <w:tcPr>
            <w:tcW w:w="1418" w:type="dxa"/>
            <w:vMerge/>
            <w:tcBorders>
              <w:top w:val="nil"/>
              <w:left w:val="single" w:sz="4" w:space="0" w:color="000000"/>
              <w:bottom w:val="single" w:sz="4" w:space="0" w:color="000000"/>
              <w:right w:val="single" w:sz="4" w:space="0" w:color="000000"/>
            </w:tcBorders>
            <w:vAlign w:val="center"/>
            <w:hideMark/>
          </w:tcPr>
          <w:p w14:paraId="13DB58CC" w14:textId="77777777" w:rsidR="00DF3D68" w:rsidRPr="009069C5" w:rsidRDefault="00DF3D68" w:rsidP="00B54271">
            <w:pPr>
              <w:rPr>
                <w:rFonts w:eastAsia="Times New Roman"/>
                <w:color w:val="000000"/>
                <w:sz w:val="18"/>
                <w:szCs w:val="18"/>
                <w:lang w:val="es-419" w:eastAsia="es-DO"/>
              </w:rPr>
            </w:pPr>
          </w:p>
        </w:tc>
        <w:tc>
          <w:tcPr>
            <w:tcW w:w="1417" w:type="dxa"/>
            <w:vMerge/>
            <w:tcBorders>
              <w:left w:val="single" w:sz="4" w:space="0" w:color="000000"/>
              <w:bottom w:val="single" w:sz="4" w:space="0" w:color="000000"/>
              <w:right w:val="single" w:sz="4" w:space="0" w:color="auto"/>
            </w:tcBorders>
            <w:shd w:val="clear" w:color="auto" w:fill="auto"/>
            <w:vAlign w:val="center"/>
            <w:hideMark/>
          </w:tcPr>
          <w:p w14:paraId="60EA39FD" w14:textId="77777777" w:rsidR="00DF3D68" w:rsidRPr="009069C5" w:rsidRDefault="00DF3D68" w:rsidP="00B54271">
            <w:pPr>
              <w:rPr>
                <w:rFonts w:eastAsia="Times New Roman"/>
                <w:color w:val="000000"/>
                <w:sz w:val="18"/>
                <w:szCs w:val="18"/>
                <w:lang w:val="es-419" w:eastAsia="es-DO"/>
              </w:rPr>
            </w:pPr>
          </w:p>
        </w:tc>
        <w:tc>
          <w:tcPr>
            <w:tcW w:w="202"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4BF7B60"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10ECCAE6"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673095CC"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4DEF8E72"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7A38955C"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67C6E47A" w14:textId="77777777" w:rsidR="00DF3D68" w:rsidRPr="009069C5" w:rsidRDefault="00DF3D68" w:rsidP="00B54271">
            <w:pPr>
              <w:rPr>
                <w:rFonts w:eastAsia="Times New Roman"/>
                <w:color w:val="000000"/>
                <w:sz w:val="18"/>
                <w:szCs w:val="18"/>
                <w:lang w:val="es-419" w:eastAsia="es-DO"/>
              </w:rPr>
            </w:pPr>
          </w:p>
        </w:tc>
        <w:tc>
          <w:tcPr>
            <w:tcW w:w="202"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5438187A"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070FD957"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061189FE"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69E78F44"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7370142B"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2DC2A81D"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000000"/>
              <w:right w:val="single" w:sz="4" w:space="0" w:color="auto"/>
            </w:tcBorders>
            <w:vAlign w:val="center"/>
            <w:hideMark/>
          </w:tcPr>
          <w:p w14:paraId="1FB828FE" w14:textId="77777777" w:rsidR="00DF3D68" w:rsidRPr="009069C5" w:rsidRDefault="00DF3D68" w:rsidP="00B54271">
            <w:pPr>
              <w:rPr>
                <w:rFonts w:eastAsia="Times New Roman"/>
                <w:color w:val="000000"/>
                <w:sz w:val="18"/>
                <w:szCs w:val="18"/>
                <w:lang w:val="es-419" w:eastAsia="es-DO"/>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09648C" w14:textId="77777777" w:rsidR="00DF3D68" w:rsidRPr="009069C5" w:rsidRDefault="00DF3D68" w:rsidP="00B54271">
            <w:pPr>
              <w:rPr>
                <w:rFonts w:eastAsia="Times New Roman"/>
                <w:color w:val="000000"/>
                <w:sz w:val="18"/>
                <w:szCs w:val="18"/>
                <w:lang w:val="es-419"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E634B9E" w14:textId="77777777" w:rsidR="00DF3D68" w:rsidRPr="009069C5" w:rsidRDefault="00DF3D68" w:rsidP="00B54271">
            <w:pPr>
              <w:rPr>
                <w:rFonts w:eastAsia="Times New Roman"/>
                <w:color w:val="000000"/>
                <w:sz w:val="18"/>
                <w:szCs w:val="18"/>
                <w:lang w:val="es-419" w:eastAsia="es-DO"/>
              </w:rPr>
            </w:pPr>
          </w:p>
        </w:tc>
      </w:tr>
      <w:tr w:rsidR="00DF3D68" w:rsidRPr="001B344B" w14:paraId="4D801E19" w14:textId="77777777" w:rsidTr="00B54271">
        <w:trPr>
          <w:gridAfter w:val="2"/>
          <w:wAfter w:w="82" w:type="dxa"/>
          <w:trHeight w:val="444"/>
          <w:jc w:val="center"/>
        </w:trPr>
        <w:tc>
          <w:tcPr>
            <w:tcW w:w="1696" w:type="dxa"/>
            <w:vMerge/>
            <w:tcBorders>
              <w:top w:val="nil"/>
              <w:left w:val="single" w:sz="4" w:space="0" w:color="000000"/>
              <w:bottom w:val="single" w:sz="4" w:space="0" w:color="auto"/>
              <w:right w:val="single" w:sz="4" w:space="0" w:color="000000"/>
            </w:tcBorders>
            <w:vAlign w:val="center"/>
            <w:hideMark/>
          </w:tcPr>
          <w:p w14:paraId="1F784957" w14:textId="77777777" w:rsidR="00DF3D68" w:rsidRPr="009069C5" w:rsidRDefault="00DF3D68" w:rsidP="00B54271">
            <w:pPr>
              <w:rPr>
                <w:rFonts w:eastAsia="Times New Roman"/>
                <w:color w:val="000000"/>
                <w:sz w:val="18"/>
                <w:szCs w:val="18"/>
                <w:lang w:val="es-419" w:eastAsia="es-DO"/>
              </w:rPr>
            </w:pPr>
          </w:p>
        </w:tc>
        <w:tc>
          <w:tcPr>
            <w:tcW w:w="1405" w:type="dxa"/>
            <w:vMerge/>
            <w:tcBorders>
              <w:top w:val="nil"/>
              <w:left w:val="single" w:sz="4" w:space="0" w:color="000000"/>
              <w:bottom w:val="single" w:sz="4" w:space="0" w:color="auto"/>
              <w:right w:val="single" w:sz="4" w:space="0" w:color="000000"/>
            </w:tcBorders>
            <w:vAlign w:val="center"/>
            <w:hideMark/>
          </w:tcPr>
          <w:p w14:paraId="64A2477A" w14:textId="77777777" w:rsidR="00DF3D68" w:rsidRPr="009069C5" w:rsidRDefault="00DF3D68" w:rsidP="00B54271">
            <w:pPr>
              <w:rPr>
                <w:rFonts w:eastAsia="Times New Roman"/>
                <w:color w:val="000000"/>
                <w:sz w:val="18"/>
                <w:szCs w:val="18"/>
                <w:lang w:val="es-419" w:eastAsia="es-DO"/>
              </w:rPr>
            </w:pPr>
          </w:p>
        </w:tc>
        <w:tc>
          <w:tcPr>
            <w:tcW w:w="1125" w:type="dxa"/>
            <w:vMerge/>
            <w:tcBorders>
              <w:top w:val="nil"/>
              <w:left w:val="single" w:sz="4" w:space="0" w:color="000000"/>
              <w:bottom w:val="single" w:sz="4" w:space="0" w:color="auto"/>
              <w:right w:val="single" w:sz="4" w:space="0" w:color="000000"/>
            </w:tcBorders>
            <w:vAlign w:val="center"/>
            <w:hideMark/>
          </w:tcPr>
          <w:p w14:paraId="409CFEFE" w14:textId="77777777" w:rsidR="00DF3D68" w:rsidRPr="009069C5" w:rsidRDefault="00DF3D68" w:rsidP="00B54271">
            <w:pPr>
              <w:rPr>
                <w:rFonts w:eastAsia="Times New Roman"/>
                <w:color w:val="000000"/>
                <w:sz w:val="18"/>
                <w:szCs w:val="18"/>
                <w:lang w:val="es-419" w:eastAsia="es-DO"/>
              </w:rPr>
            </w:pPr>
          </w:p>
        </w:tc>
        <w:tc>
          <w:tcPr>
            <w:tcW w:w="1427" w:type="dxa"/>
            <w:vMerge/>
            <w:tcBorders>
              <w:top w:val="nil"/>
              <w:left w:val="single" w:sz="4" w:space="0" w:color="000000"/>
              <w:bottom w:val="single" w:sz="4" w:space="0" w:color="auto"/>
              <w:right w:val="single" w:sz="4" w:space="0" w:color="000000"/>
            </w:tcBorders>
            <w:vAlign w:val="center"/>
            <w:hideMark/>
          </w:tcPr>
          <w:p w14:paraId="61EF30C9" w14:textId="77777777" w:rsidR="00DF3D68" w:rsidRPr="009069C5" w:rsidRDefault="00DF3D68" w:rsidP="00B54271">
            <w:pPr>
              <w:rPr>
                <w:rFonts w:eastAsia="Times New Roman"/>
                <w:color w:val="000000"/>
                <w:sz w:val="18"/>
                <w:szCs w:val="18"/>
                <w:lang w:val="es-419" w:eastAsia="es-DO"/>
              </w:rPr>
            </w:pPr>
          </w:p>
        </w:tc>
        <w:tc>
          <w:tcPr>
            <w:tcW w:w="965" w:type="dxa"/>
            <w:tcBorders>
              <w:top w:val="nil"/>
              <w:left w:val="nil"/>
              <w:bottom w:val="single" w:sz="4" w:space="0" w:color="auto"/>
              <w:right w:val="single" w:sz="4" w:space="0" w:color="000000"/>
            </w:tcBorders>
            <w:shd w:val="clear" w:color="FFFFFF" w:fill="FFFFFF"/>
            <w:noWrap/>
            <w:vAlign w:val="bottom"/>
            <w:hideMark/>
          </w:tcPr>
          <w:p w14:paraId="302F790B"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 </w:t>
            </w:r>
          </w:p>
        </w:tc>
        <w:tc>
          <w:tcPr>
            <w:tcW w:w="2012" w:type="dxa"/>
            <w:tcBorders>
              <w:top w:val="nil"/>
              <w:left w:val="nil"/>
              <w:bottom w:val="single" w:sz="4" w:space="0" w:color="auto"/>
              <w:right w:val="single" w:sz="4" w:space="0" w:color="000000"/>
            </w:tcBorders>
            <w:shd w:val="clear" w:color="FFFFFF" w:fill="FFFFFF"/>
            <w:vAlign w:val="center"/>
            <w:hideMark/>
          </w:tcPr>
          <w:p w14:paraId="284375A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14.7.4 Preparar la logística para la realización de las Capacitaciones</w:t>
            </w:r>
          </w:p>
        </w:tc>
        <w:tc>
          <w:tcPr>
            <w:tcW w:w="1129" w:type="dxa"/>
            <w:vMerge/>
            <w:tcBorders>
              <w:top w:val="nil"/>
              <w:left w:val="single" w:sz="4" w:space="0" w:color="000000"/>
              <w:bottom w:val="single" w:sz="4" w:space="0" w:color="auto"/>
              <w:right w:val="single" w:sz="4" w:space="0" w:color="000000"/>
            </w:tcBorders>
            <w:vAlign w:val="center"/>
            <w:hideMark/>
          </w:tcPr>
          <w:p w14:paraId="3F05A5FE" w14:textId="77777777" w:rsidR="00DF3D68" w:rsidRPr="009069C5" w:rsidRDefault="00DF3D68" w:rsidP="00B54271">
            <w:pPr>
              <w:rPr>
                <w:rFonts w:eastAsia="Times New Roman"/>
                <w:color w:val="000000"/>
                <w:sz w:val="18"/>
                <w:szCs w:val="18"/>
                <w:lang w:val="es-419" w:eastAsia="es-DO"/>
              </w:rPr>
            </w:pPr>
          </w:p>
        </w:tc>
        <w:tc>
          <w:tcPr>
            <w:tcW w:w="1422" w:type="dxa"/>
            <w:tcBorders>
              <w:top w:val="nil"/>
              <w:left w:val="nil"/>
              <w:bottom w:val="single" w:sz="4" w:space="0" w:color="auto"/>
              <w:right w:val="single" w:sz="4" w:space="0" w:color="000000"/>
            </w:tcBorders>
            <w:shd w:val="clear" w:color="FFFFFF" w:fill="FFFFFF"/>
            <w:vAlign w:val="center"/>
            <w:hideMark/>
          </w:tcPr>
          <w:p w14:paraId="56BDD3B2"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Formularios de asistencias, Informes, Fotos, Correos electrónicos</w:t>
            </w:r>
          </w:p>
        </w:tc>
        <w:tc>
          <w:tcPr>
            <w:tcW w:w="1418" w:type="dxa"/>
            <w:tcBorders>
              <w:top w:val="nil"/>
              <w:left w:val="nil"/>
              <w:bottom w:val="single" w:sz="4" w:space="0" w:color="auto"/>
              <w:right w:val="single" w:sz="4" w:space="0" w:color="000000"/>
            </w:tcBorders>
            <w:shd w:val="clear" w:color="FFFFFF" w:fill="FFFFFF"/>
            <w:vAlign w:val="center"/>
            <w:hideMark/>
          </w:tcPr>
          <w:p w14:paraId="4B6F2603"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Falla técnica de los equipos para preparar la logística</w:t>
            </w:r>
          </w:p>
        </w:tc>
        <w:tc>
          <w:tcPr>
            <w:tcW w:w="1417" w:type="dxa"/>
            <w:tcBorders>
              <w:top w:val="nil"/>
              <w:left w:val="single" w:sz="4" w:space="0" w:color="000000"/>
              <w:bottom w:val="single" w:sz="4" w:space="0" w:color="auto"/>
              <w:right w:val="single" w:sz="4" w:space="0" w:color="auto"/>
            </w:tcBorders>
            <w:shd w:val="clear" w:color="auto" w:fill="auto"/>
            <w:vAlign w:val="center"/>
            <w:hideMark/>
          </w:tcPr>
          <w:p w14:paraId="02120C79" w14:textId="77777777" w:rsidR="00DF3D68" w:rsidRPr="009069C5" w:rsidRDefault="00DF3D68" w:rsidP="00B54271">
            <w:pPr>
              <w:rPr>
                <w:rFonts w:eastAsia="Times New Roman"/>
                <w:color w:val="000000"/>
                <w:sz w:val="18"/>
                <w:szCs w:val="18"/>
                <w:lang w:val="es-419" w:eastAsia="es-DO"/>
              </w:rPr>
            </w:pPr>
            <w:r w:rsidRPr="009069C5">
              <w:rPr>
                <w:rFonts w:eastAsia="Times New Roman"/>
                <w:color w:val="000000"/>
                <w:sz w:val="18"/>
                <w:szCs w:val="18"/>
                <w:lang w:val="es-419" w:eastAsia="es-DO"/>
              </w:rPr>
              <w:t>Realizar solicitudes de manera oportuna</w:t>
            </w:r>
          </w:p>
        </w:tc>
        <w:tc>
          <w:tcPr>
            <w:tcW w:w="202"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9752719"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6E6992D8"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6333521B"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42E1CB39"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6B3E1562" w14:textId="77777777" w:rsidR="00DF3D68" w:rsidRPr="009069C5" w:rsidRDefault="00DF3D68" w:rsidP="00B54271">
            <w:pPr>
              <w:rPr>
                <w:rFonts w:eastAsia="Times New Roman"/>
                <w:color w:val="000000"/>
                <w:sz w:val="18"/>
                <w:szCs w:val="18"/>
                <w:lang w:val="es-419" w:eastAsia="es-DO"/>
              </w:rPr>
            </w:pPr>
          </w:p>
        </w:tc>
        <w:tc>
          <w:tcPr>
            <w:tcW w:w="203"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47C73BF9" w14:textId="77777777" w:rsidR="00DF3D68" w:rsidRPr="009069C5" w:rsidRDefault="00DF3D68" w:rsidP="00B54271">
            <w:pPr>
              <w:rPr>
                <w:rFonts w:eastAsia="Times New Roman"/>
                <w:color w:val="000000"/>
                <w:sz w:val="18"/>
                <w:szCs w:val="18"/>
                <w:lang w:val="es-419" w:eastAsia="es-DO"/>
              </w:rPr>
            </w:pPr>
          </w:p>
        </w:tc>
        <w:tc>
          <w:tcPr>
            <w:tcW w:w="202" w:type="dxa"/>
            <w:gridSpan w:val="2"/>
            <w:tcBorders>
              <w:top w:val="single" w:sz="4" w:space="0" w:color="auto"/>
              <w:left w:val="single" w:sz="4" w:space="0" w:color="auto"/>
              <w:bottom w:val="single" w:sz="4" w:space="0" w:color="auto"/>
              <w:right w:val="single" w:sz="4" w:space="0" w:color="auto"/>
            </w:tcBorders>
            <w:shd w:val="clear" w:color="FFFFFF" w:fill="FFFFFF"/>
            <w:vAlign w:val="center"/>
          </w:tcPr>
          <w:p w14:paraId="4154A489"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6738F6E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FFFFFF" w:fill="FFFFFF"/>
            <w:vAlign w:val="center"/>
          </w:tcPr>
          <w:p w14:paraId="0F641126" w14:textId="77777777" w:rsidR="00DF3D68" w:rsidRPr="009069C5" w:rsidRDefault="00DF3D68" w:rsidP="00B54271">
            <w:pPr>
              <w:rPr>
                <w:rFonts w:eastAsia="Times New Roman"/>
                <w:color w:val="000000"/>
                <w:sz w:val="18"/>
                <w:szCs w:val="18"/>
                <w:lang w:val="es-419" w:eastAsia="es-DO"/>
              </w:rPr>
            </w:pPr>
          </w:p>
        </w:tc>
        <w:tc>
          <w:tcPr>
            <w:tcW w:w="206"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0CF29881"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51D13B18" w14:textId="77777777" w:rsidR="00DF3D68" w:rsidRPr="009069C5" w:rsidRDefault="00DF3D68" w:rsidP="00B54271">
            <w:pPr>
              <w:rPr>
                <w:rFonts w:eastAsia="Times New Roman"/>
                <w:color w:val="000000"/>
                <w:sz w:val="18"/>
                <w:szCs w:val="18"/>
                <w:lang w:val="es-419" w:eastAsia="es-DO"/>
              </w:rPr>
            </w:pPr>
          </w:p>
        </w:tc>
        <w:tc>
          <w:tcPr>
            <w:tcW w:w="203" w:type="dxa"/>
            <w:tcBorders>
              <w:top w:val="single" w:sz="4" w:space="0" w:color="auto"/>
              <w:left w:val="single" w:sz="4" w:space="0" w:color="auto"/>
              <w:bottom w:val="single" w:sz="4" w:space="0" w:color="auto"/>
              <w:right w:val="single" w:sz="4" w:space="0" w:color="auto"/>
            </w:tcBorders>
            <w:shd w:val="clear" w:color="auto" w:fill="66C7FF" w:themeFill="accent1" w:themeFillTint="99"/>
            <w:vAlign w:val="center"/>
          </w:tcPr>
          <w:p w14:paraId="62D4E454" w14:textId="77777777" w:rsidR="00DF3D68" w:rsidRPr="009069C5" w:rsidRDefault="00DF3D68" w:rsidP="00B54271">
            <w:pPr>
              <w:rPr>
                <w:rFonts w:eastAsia="Times New Roman"/>
                <w:color w:val="000000"/>
                <w:sz w:val="18"/>
                <w:szCs w:val="18"/>
                <w:lang w:val="es-419" w:eastAsia="es-DO"/>
              </w:rPr>
            </w:pPr>
          </w:p>
        </w:tc>
        <w:tc>
          <w:tcPr>
            <w:tcW w:w="1106" w:type="dxa"/>
            <w:vMerge/>
            <w:tcBorders>
              <w:top w:val="nil"/>
              <w:left w:val="single" w:sz="4" w:space="0" w:color="auto"/>
              <w:bottom w:val="single" w:sz="4" w:space="0" w:color="auto"/>
              <w:right w:val="single" w:sz="4" w:space="0" w:color="auto"/>
            </w:tcBorders>
            <w:vAlign w:val="center"/>
            <w:hideMark/>
          </w:tcPr>
          <w:p w14:paraId="1C4857D7" w14:textId="77777777" w:rsidR="00DF3D68" w:rsidRPr="009069C5" w:rsidRDefault="00DF3D68" w:rsidP="00B54271">
            <w:pPr>
              <w:rPr>
                <w:rFonts w:eastAsia="Times New Roman"/>
                <w:color w:val="000000"/>
                <w:sz w:val="18"/>
                <w:szCs w:val="18"/>
                <w:lang w:val="es-419" w:eastAsia="es-DO"/>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5E871C" w14:textId="77777777" w:rsidR="00DF3D68" w:rsidRPr="009069C5" w:rsidRDefault="00DF3D68" w:rsidP="00B54271">
            <w:pPr>
              <w:rPr>
                <w:rFonts w:eastAsia="Times New Roman"/>
                <w:color w:val="000000"/>
                <w:sz w:val="18"/>
                <w:szCs w:val="18"/>
                <w:lang w:val="es-419"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71F2E6" w14:textId="77777777" w:rsidR="00DF3D68" w:rsidRPr="009069C5" w:rsidRDefault="00DF3D68" w:rsidP="00B54271">
            <w:pPr>
              <w:rPr>
                <w:rFonts w:eastAsia="Times New Roman"/>
                <w:color w:val="000000"/>
                <w:sz w:val="18"/>
                <w:szCs w:val="18"/>
                <w:lang w:val="es-419" w:eastAsia="es-DO"/>
              </w:rPr>
            </w:pPr>
          </w:p>
        </w:tc>
      </w:tr>
      <w:tr w:rsidR="00DF3D68" w:rsidRPr="001B344B" w14:paraId="372C04ED" w14:textId="77777777" w:rsidTr="00B54271">
        <w:trPr>
          <w:gridAfter w:val="1"/>
          <w:wAfter w:w="75" w:type="dxa"/>
          <w:trHeight w:val="56"/>
          <w:jc w:val="center"/>
        </w:trPr>
        <w:tc>
          <w:tcPr>
            <w:tcW w:w="19551" w:type="dxa"/>
            <w:gridSpan w:val="29"/>
            <w:tcBorders>
              <w:top w:val="single" w:sz="4" w:space="0" w:color="auto"/>
              <w:left w:val="single" w:sz="4" w:space="0" w:color="auto"/>
              <w:bottom w:val="single" w:sz="4" w:space="0" w:color="auto"/>
              <w:right w:val="single" w:sz="4" w:space="0" w:color="auto"/>
            </w:tcBorders>
            <w:shd w:val="clear" w:color="auto" w:fill="FF0000"/>
            <w:vAlign w:val="center"/>
          </w:tcPr>
          <w:p w14:paraId="470F75EE" w14:textId="77777777" w:rsidR="00DF3D68" w:rsidRPr="009069C5" w:rsidRDefault="00DF3D68" w:rsidP="00B54271">
            <w:pPr>
              <w:rPr>
                <w:rFonts w:eastAsia="Times New Roman"/>
                <w:color w:val="000000"/>
                <w:sz w:val="10"/>
                <w:szCs w:val="10"/>
                <w:lang w:val="es-419" w:eastAsia="es-DO"/>
              </w:rPr>
            </w:pPr>
          </w:p>
        </w:tc>
      </w:tr>
    </w:tbl>
    <w:p w14:paraId="17CBE766" w14:textId="77777777" w:rsidR="00BE1D9C" w:rsidRPr="009069C5" w:rsidRDefault="00BE1D9C" w:rsidP="000339ED">
      <w:pPr>
        <w:shd w:val="clear" w:color="auto" w:fill="FFFFFF"/>
        <w:tabs>
          <w:tab w:val="left" w:pos="1294"/>
        </w:tabs>
        <w:spacing w:after="280" w:line="233" w:lineRule="auto"/>
        <w:jc w:val="both"/>
        <w:rPr>
          <w:lang w:val="es-419"/>
        </w:rPr>
      </w:pPr>
    </w:p>
    <w:p w14:paraId="3A90E603" w14:textId="77777777" w:rsidR="00FE71B1" w:rsidRPr="009069C5" w:rsidRDefault="00FE71B1" w:rsidP="000339ED">
      <w:pPr>
        <w:shd w:val="clear" w:color="auto" w:fill="FFFFFF"/>
        <w:tabs>
          <w:tab w:val="left" w:pos="1294"/>
        </w:tabs>
        <w:spacing w:after="280" w:line="233" w:lineRule="auto"/>
        <w:jc w:val="both"/>
        <w:rPr>
          <w:lang w:val="es-419"/>
        </w:rPr>
      </w:pPr>
    </w:p>
    <w:p w14:paraId="3FAC97EC" w14:textId="77777777" w:rsidR="00FE71B1" w:rsidRPr="009069C5" w:rsidRDefault="00FE71B1" w:rsidP="000339ED">
      <w:pPr>
        <w:shd w:val="clear" w:color="auto" w:fill="FFFFFF"/>
        <w:tabs>
          <w:tab w:val="left" w:pos="1294"/>
        </w:tabs>
        <w:spacing w:after="280" w:line="233" w:lineRule="auto"/>
        <w:jc w:val="both"/>
        <w:rPr>
          <w:lang w:val="es-419"/>
        </w:rPr>
      </w:pPr>
    </w:p>
    <w:p w14:paraId="1B445F16" w14:textId="77777777" w:rsidR="00FE71B1" w:rsidRPr="009069C5" w:rsidRDefault="00FE71B1" w:rsidP="000339ED">
      <w:pPr>
        <w:shd w:val="clear" w:color="auto" w:fill="FFFFFF"/>
        <w:tabs>
          <w:tab w:val="left" w:pos="1294"/>
        </w:tabs>
        <w:spacing w:after="280" w:line="233" w:lineRule="auto"/>
        <w:jc w:val="both"/>
        <w:rPr>
          <w:lang w:val="es-419"/>
        </w:rPr>
      </w:pPr>
    </w:p>
    <w:p w14:paraId="4E0735C9" w14:textId="77777777" w:rsidR="00FE71B1" w:rsidRPr="009069C5" w:rsidRDefault="00FE71B1" w:rsidP="000339ED">
      <w:pPr>
        <w:shd w:val="clear" w:color="auto" w:fill="FFFFFF"/>
        <w:tabs>
          <w:tab w:val="left" w:pos="1294"/>
        </w:tabs>
        <w:spacing w:after="280" w:line="233" w:lineRule="auto"/>
        <w:jc w:val="both"/>
        <w:rPr>
          <w:lang w:val="es-419"/>
        </w:rPr>
      </w:pPr>
    </w:p>
    <w:tbl>
      <w:tblPr>
        <w:tblW w:w="1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4"/>
        <w:gridCol w:w="992"/>
        <w:gridCol w:w="1289"/>
        <w:gridCol w:w="1052"/>
        <w:gridCol w:w="917"/>
        <w:gridCol w:w="1809"/>
        <w:gridCol w:w="1580"/>
        <w:gridCol w:w="1669"/>
        <w:gridCol w:w="1395"/>
        <w:gridCol w:w="1408"/>
        <w:gridCol w:w="185"/>
        <w:gridCol w:w="185"/>
        <w:gridCol w:w="185"/>
        <w:gridCol w:w="185"/>
        <w:gridCol w:w="185"/>
        <w:gridCol w:w="185"/>
        <w:gridCol w:w="185"/>
        <w:gridCol w:w="185"/>
        <w:gridCol w:w="185"/>
        <w:gridCol w:w="185"/>
        <w:gridCol w:w="185"/>
        <w:gridCol w:w="185"/>
        <w:gridCol w:w="1235"/>
        <w:gridCol w:w="1460"/>
        <w:gridCol w:w="1633"/>
        <w:gridCol w:w="9"/>
      </w:tblGrid>
      <w:tr w:rsidR="00B63F2D" w:rsidRPr="009069C5" w14:paraId="54D65F3E" w14:textId="77777777" w:rsidTr="00B54271">
        <w:trPr>
          <w:trHeight w:val="186"/>
          <w:jc w:val="center"/>
        </w:trPr>
        <w:tc>
          <w:tcPr>
            <w:tcW w:w="19942" w:type="dxa"/>
            <w:gridSpan w:val="26"/>
            <w:shd w:val="clear" w:color="auto" w:fill="005180" w:themeFill="accent1" w:themeFillShade="80"/>
            <w:vAlign w:val="center"/>
          </w:tcPr>
          <w:p w14:paraId="66BED0FA" w14:textId="77777777" w:rsidR="00B63F2D" w:rsidRPr="009069C5" w:rsidRDefault="00B63F2D" w:rsidP="00B54271">
            <w:pPr>
              <w:pStyle w:val="Sinespaciado"/>
              <w:jc w:val="center"/>
              <w:rPr>
                <w:rFonts w:ascii="Times New Roman" w:hAnsi="Times New Roman" w:cs="Times New Roman"/>
                <w:b/>
                <w:bCs/>
                <w:sz w:val="10"/>
                <w:szCs w:val="10"/>
                <w:lang w:val="es-419" w:eastAsia="es-DO"/>
              </w:rPr>
            </w:pPr>
          </w:p>
          <w:p w14:paraId="4163EF45" w14:textId="77777777" w:rsidR="00B63F2D" w:rsidRPr="004A7240" w:rsidRDefault="00B63F2D" w:rsidP="00B54271">
            <w:pPr>
              <w:pStyle w:val="Sinespaciado"/>
              <w:jc w:val="center"/>
              <w:rPr>
                <w:rFonts w:ascii="Times New Roman" w:hAnsi="Times New Roman" w:cs="Times New Roman"/>
                <w:b/>
                <w:bCs/>
                <w:color w:val="FFFFFF" w:themeColor="background1"/>
                <w:sz w:val="28"/>
                <w:szCs w:val="28"/>
                <w:lang w:val="es-419" w:eastAsia="es-DO"/>
              </w:rPr>
            </w:pPr>
            <w:r w:rsidRPr="004A7240">
              <w:rPr>
                <w:rFonts w:ascii="Times New Roman" w:hAnsi="Times New Roman" w:cs="Times New Roman"/>
                <w:b/>
                <w:bCs/>
                <w:color w:val="FFFFFF" w:themeColor="background1"/>
                <w:sz w:val="28"/>
                <w:szCs w:val="28"/>
                <w:lang w:val="es-419" w:eastAsia="es-DO"/>
              </w:rPr>
              <w:t>PLAN OPERATIVO ANUAL</w:t>
            </w:r>
          </w:p>
          <w:p w14:paraId="31DF0BD9" w14:textId="77777777" w:rsidR="00B63F2D" w:rsidRPr="009069C5" w:rsidRDefault="00B63F2D" w:rsidP="00B54271">
            <w:pPr>
              <w:pStyle w:val="Sinespaciado"/>
              <w:jc w:val="center"/>
              <w:rPr>
                <w:rFonts w:ascii="Times New Roman" w:hAnsi="Times New Roman" w:cs="Times New Roman"/>
                <w:b/>
                <w:bCs/>
                <w:sz w:val="10"/>
                <w:szCs w:val="10"/>
                <w:lang w:val="es-419" w:eastAsia="es-DO"/>
              </w:rPr>
            </w:pPr>
          </w:p>
        </w:tc>
      </w:tr>
      <w:tr w:rsidR="00B63F2D" w:rsidRPr="009069C5" w14:paraId="59B8A6DE" w14:textId="77777777" w:rsidTr="00B54271">
        <w:trPr>
          <w:trHeight w:val="360"/>
          <w:jc w:val="center"/>
        </w:trPr>
        <w:tc>
          <w:tcPr>
            <w:tcW w:w="19942" w:type="dxa"/>
            <w:gridSpan w:val="26"/>
            <w:shd w:val="clear" w:color="auto" w:fill="auto"/>
            <w:vAlign w:val="center"/>
          </w:tcPr>
          <w:p w14:paraId="3F10BE71" w14:textId="77777777" w:rsidR="00B63F2D" w:rsidRPr="009069C5" w:rsidRDefault="00B63F2D" w:rsidP="00B54271">
            <w:pPr>
              <w:rPr>
                <w:rFonts w:eastAsia="Times New Roman"/>
                <w:b/>
                <w:bCs/>
                <w:color w:val="000000"/>
                <w:sz w:val="10"/>
                <w:szCs w:val="10"/>
                <w:lang w:val="es-419" w:eastAsia="es-DO"/>
              </w:rPr>
            </w:pPr>
          </w:p>
          <w:p w14:paraId="0066C4A1" w14:textId="77777777" w:rsidR="00B63F2D" w:rsidRPr="009069C5" w:rsidRDefault="00B63F2D" w:rsidP="00B54271">
            <w:pPr>
              <w:rPr>
                <w:rFonts w:eastAsia="Times New Roman"/>
                <w:color w:val="000000"/>
                <w:szCs w:val="16"/>
                <w:u w:val="single"/>
                <w:lang w:val="es-419" w:eastAsia="es-DO"/>
              </w:rPr>
            </w:pPr>
            <w:r w:rsidRPr="009069C5">
              <w:rPr>
                <w:rFonts w:eastAsia="Times New Roman"/>
                <w:b/>
                <w:bCs/>
                <w:color w:val="000000"/>
                <w:szCs w:val="16"/>
                <w:lang w:val="es-419" w:eastAsia="es-DO"/>
              </w:rPr>
              <w:t>UNIDAD:</w:t>
            </w:r>
            <w:r w:rsidRPr="009069C5">
              <w:rPr>
                <w:rFonts w:eastAsia="Times New Roman"/>
                <w:color w:val="000000"/>
                <w:szCs w:val="16"/>
                <w:lang w:val="es-419" w:eastAsia="es-DO"/>
              </w:rPr>
              <w:t xml:space="preserve"> </w:t>
            </w:r>
            <w:r w:rsidRPr="009069C5">
              <w:rPr>
                <w:rFonts w:eastAsia="Times New Roman"/>
                <w:color w:val="000000"/>
                <w:szCs w:val="16"/>
                <w:u w:val="single"/>
                <w:lang w:val="es-419" w:eastAsia="es-DO"/>
              </w:rPr>
              <w:t>División de Factibilidad Económica</w:t>
            </w:r>
          </w:p>
          <w:p w14:paraId="01920439" w14:textId="77777777" w:rsidR="00B63F2D" w:rsidRPr="009069C5" w:rsidRDefault="00B63F2D" w:rsidP="00B54271">
            <w:pPr>
              <w:rPr>
                <w:rFonts w:eastAsia="Times New Roman"/>
                <w:b/>
                <w:bCs/>
                <w:color w:val="000000"/>
                <w:sz w:val="10"/>
                <w:szCs w:val="10"/>
                <w:lang w:val="es-419" w:eastAsia="es-DO"/>
              </w:rPr>
            </w:pPr>
          </w:p>
        </w:tc>
      </w:tr>
      <w:tr w:rsidR="00B63F2D" w:rsidRPr="009069C5" w14:paraId="761519F9" w14:textId="77777777" w:rsidTr="00B54271">
        <w:trPr>
          <w:trHeight w:val="78"/>
          <w:jc w:val="center"/>
        </w:trPr>
        <w:tc>
          <w:tcPr>
            <w:tcW w:w="19942" w:type="dxa"/>
            <w:gridSpan w:val="26"/>
            <w:shd w:val="clear" w:color="auto" w:fill="808080" w:themeFill="background1" w:themeFillShade="80"/>
            <w:vAlign w:val="bottom"/>
          </w:tcPr>
          <w:p w14:paraId="1BE688A6" w14:textId="77777777" w:rsidR="00B63F2D" w:rsidRPr="009069C5" w:rsidRDefault="00B63F2D" w:rsidP="00B54271">
            <w:pPr>
              <w:jc w:val="center"/>
              <w:rPr>
                <w:rFonts w:ascii="Calibri" w:eastAsia="Times New Roman" w:hAnsi="Calibri" w:cs="Calibri"/>
                <w:color w:val="000000"/>
                <w:sz w:val="10"/>
                <w:lang w:val="es-419" w:eastAsia="es-DO"/>
              </w:rPr>
            </w:pPr>
          </w:p>
        </w:tc>
      </w:tr>
      <w:tr w:rsidR="00B63F2D" w:rsidRPr="001B344B" w14:paraId="6174C78B" w14:textId="77777777" w:rsidTr="00B54271">
        <w:trPr>
          <w:trHeight w:val="206"/>
          <w:jc w:val="center"/>
        </w:trPr>
        <w:tc>
          <w:tcPr>
            <w:tcW w:w="19942" w:type="dxa"/>
            <w:gridSpan w:val="26"/>
            <w:shd w:val="clear" w:color="auto" w:fill="auto"/>
            <w:vAlign w:val="center"/>
          </w:tcPr>
          <w:p w14:paraId="22926536" w14:textId="77777777" w:rsidR="00B63F2D" w:rsidRPr="009069C5" w:rsidRDefault="00B63F2D"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Línea de Acción:</w:t>
            </w:r>
          </w:p>
          <w:p w14:paraId="654196EA" w14:textId="77777777" w:rsidR="00B63F2D" w:rsidRPr="009069C5" w:rsidRDefault="00B63F2D"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 xml:space="preserve">3.1.1- </w:t>
            </w:r>
            <w:r w:rsidRPr="009069C5">
              <w:rPr>
                <w:rFonts w:eastAsia="Times New Roman"/>
                <w:color w:val="000000"/>
                <w:sz w:val="18"/>
                <w:szCs w:val="18"/>
                <w:lang w:val="es-419" w:eastAsia="es-DO"/>
              </w:rPr>
              <w:t>Contribuir a la adaptación del productor agrícola a las prácticas de riego tecnificado.</w:t>
            </w:r>
          </w:p>
          <w:p w14:paraId="20478818" w14:textId="77777777" w:rsidR="00B63F2D" w:rsidRPr="009069C5" w:rsidRDefault="00B63F2D"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 xml:space="preserve">3.1.2- </w:t>
            </w:r>
            <w:r w:rsidRPr="009069C5">
              <w:rPr>
                <w:rFonts w:eastAsia="Times New Roman"/>
                <w:color w:val="000000"/>
                <w:sz w:val="18"/>
                <w:szCs w:val="18"/>
                <w:lang w:val="es-419" w:eastAsia="es-DO"/>
              </w:rPr>
              <w:t>Aumentar la disponibilidad de las informaciones sobre técnicas de irrigación más eficientes.</w:t>
            </w:r>
          </w:p>
          <w:p w14:paraId="733CC892" w14:textId="77777777" w:rsidR="00B63F2D" w:rsidRPr="009069C5" w:rsidRDefault="00B63F2D" w:rsidP="00B54271">
            <w:pPr>
              <w:rPr>
                <w:rFonts w:eastAsia="Times New Roman"/>
                <w:b/>
                <w:bCs/>
                <w:color w:val="000000"/>
                <w:sz w:val="18"/>
                <w:szCs w:val="18"/>
                <w:lang w:val="es-419" w:eastAsia="es-DO"/>
              </w:rPr>
            </w:pPr>
            <w:r w:rsidRPr="009069C5">
              <w:rPr>
                <w:rFonts w:eastAsia="Times New Roman"/>
                <w:b/>
                <w:bCs/>
                <w:color w:val="000000"/>
                <w:sz w:val="18"/>
                <w:szCs w:val="18"/>
                <w:lang w:val="es-419" w:eastAsia="es-DO"/>
              </w:rPr>
              <w:t>3.2.2-</w:t>
            </w:r>
            <w:r w:rsidRPr="009069C5">
              <w:rPr>
                <w:rFonts w:eastAsia="Times New Roman"/>
                <w:color w:val="000000"/>
                <w:sz w:val="18"/>
                <w:szCs w:val="18"/>
                <w:lang w:val="es-419" w:eastAsia="es-DO"/>
              </w:rPr>
              <w:t xml:space="preserve"> Contribuir con técnicas y acciones que garanticen el aumento de la liquidez del productor.</w:t>
            </w:r>
          </w:p>
          <w:p w14:paraId="7DE790A8" w14:textId="77777777" w:rsidR="00B63F2D" w:rsidRPr="009069C5" w:rsidRDefault="00B63F2D"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4.1.1-</w:t>
            </w:r>
            <w:r w:rsidRPr="009069C5">
              <w:rPr>
                <w:rFonts w:eastAsia="Times New Roman"/>
                <w:color w:val="000000"/>
                <w:sz w:val="18"/>
                <w:szCs w:val="18"/>
                <w:lang w:val="es-419" w:eastAsia="es-DO"/>
              </w:rPr>
              <w:t xml:space="preserve"> Fomentar la disponibilidad de recursos para el mantenimiento de los sistemas.</w:t>
            </w:r>
          </w:p>
          <w:p w14:paraId="37A5748B" w14:textId="77777777" w:rsidR="00B63F2D" w:rsidRPr="009069C5" w:rsidRDefault="00B63F2D" w:rsidP="00B54271">
            <w:pPr>
              <w:rPr>
                <w:rFonts w:eastAsia="Times New Roman"/>
                <w:color w:val="000000"/>
                <w:sz w:val="18"/>
                <w:szCs w:val="18"/>
                <w:lang w:val="es-419" w:eastAsia="es-DO"/>
              </w:rPr>
            </w:pPr>
            <w:r w:rsidRPr="009069C5">
              <w:rPr>
                <w:rFonts w:eastAsia="Times New Roman"/>
                <w:b/>
                <w:bCs/>
                <w:color w:val="000000"/>
                <w:sz w:val="18"/>
                <w:szCs w:val="18"/>
                <w:lang w:val="es-419" w:eastAsia="es-DO"/>
              </w:rPr>
              <w:t>4.1.2-</w:t>
            </w:r>
            <w:r w:rsidRPr="009069C5">
              <w:rPr>
                <w:rFonts w:eastAsia="Times New Roman"/>
                <w:color w:val="000000"/>
                <w:sz w:val="18"/>
                <w:szCs w:val="18"/>
                <w:lang w:val="es-419" w:eastAsia="es-DO"/>
              </w:rPr>
              <w:t xml:space="preserve"> Coordinar acciones para aumentar el interés en gestionar el uso eficiente de los sistemas de riego tecnificado.</w:t>
            </w:r>
          </w:p>
        </w:tc>
      </w:tr>
      <w:tr w:rsidR="00B63F2D" w:rsidRPr="001B344B" w14:paraId="2E65A025" w14:textId="77777777" w:rsidTr="00B54271">
        <w:trPr>
          <w:trHeight w:val="70"/>
          <w:jc w:val="center"/>
        </w:trPr>
        <w:tc>
          <w:tcPr>
            <w:tcW w:w="19942" w:type="dxa"/>
            <w:gridSpan w:val="26"/>
            <w:shd w:val="clear" w:color="D99594" w:fill="D99594"/>
            <w:vAlign w:val="center"/>
          </w:tcPr>
          <w:p w14:paraId="58181189" w14:textId="77777777" w:rsidR="00B63F2D" w:rsidRPr="009069C5" w:rsidRDefault="00B63F2D" w:rsidP="00B54271">
            <w:pPr>
              <w:jc w:val="center"/>
              <w:rPr>
                <w:rFonts w:eastAsia="Times New Roman"/>
                <w:color w:val="000000"/>
                <w:sz w:val="10"/>
                <w:szCs w:val="10"/>
                <w:lang w:val="es-419" w:eastAsia="es-DO"/>
              </w:rPr>
            </w:pPr>
          </w:p>
        </w:tc>
      </w:tr>
      <w:tr w:rsidR="00B63F2D" w:rsidRPr="001B344B" w14:paraId="2E235C8E" w14:textId="77777777" w:rsidTr="00B54271">
        <w:trPr>
          <w:trHeight w:val="300"/>
          <w:jc w:val="center"/>
        </w:trPr>
        <w:tc>
          <w:tcPr>
            <w:tcW w:w="19942" w:type="dxa"/>
            <w:gridSpan w:val="26"/>
            <w:shd w:val="clear" w:color="auto" w:fill="auto"/>
            <w:vAlign w:val="center"/>
          </w:tcPr>
          <w:p w14:paraId="0BBD6A16" w14:textId="77777777" w:rsidR="00B63F2D" w:rsidRPr="009069C5" w:rsidRDefault="00B63F2D" w:rsidP="00B54271">
            <w:pPr>
              <w:rPr>
                <w:rFonts w:eastAsia="Times New Roman"/>
                <w:sz w:val="16"/>
                <w:szCs w:val="16"/>
                <w:lang w:val="es-419" w:eastAsia="es-DO"/>
              </w:rPr>
            </w:pPr>
            <w:r w:rsidRPr="009069C5">
              <w:rPr>
                <w:rFonts w:eastAsia="Times New Roman"/>
                <w:b/>
                <w:bCs/>
                <w:sz w:val="16"/>
                <w:szCs w:val="16"/>
                <w:lang w:val="es-419" w:eastAsia="es-DO"/>
              </w:rPr>
              <w:t>Lineamiento Operativo:</w:t>
            </w:r>
          </w:p>
          <w:p w14:paraId="7C9B7BC5" w14:textId="77777777" w:rsidR="00B63F2D" w:rsidRPr="009069C5" w:rsidRDefault="00B63F2D" w:rsidP="00B63F2D">
            <w:pPr>
              <w:pStyle w:val="Prrafodelista"/>
              <w:widowControl/>
              <w:numPr>
                <w:ilvl w:val="0"/>
                <w:numId w:val="35"/>
              </w:numPr>
              <w:ind w:leftChars="0"/>
              <w:contextualSpacing/>
              <w:jc w:val="left"/>
              <w:rPr>
                <w:rFonts w:ascii="Times New Roman" w:eastAsia="Times New Roman" w:hAnsi="Times New Roman" w:cs="Times New Roman"/>
                <w:b/>
                <w:bCs/>
                <w:sz w:val="16"/>
                <w:szCs w:val="16"/>
                <w:lang w:val="es-419" w:eastAsia="es-DO"/>
              </w:rPr>
            </w:pPr>
            <w:r w:rsidRPr="009069C5">
              <w:rPr>
                <w:rFonts w:ascii="Times New Roman" w:eastAsia="Times New Roman" w:hAnsi="Times New Roman" w:cs="Times New Roman"/>
                <w:sz w:val="16"/>
                <w:szCs w:val="16"/>
                <w:lang w:val="es-419" w:eastAsia="es-DO"/>
              </w:rPr>
              <w:t>Identificación de la factibilidad económica de los cultivos tecnificados</w:t>
            </w:r>
          </w:p>
          <w:p w14:paraId="73E83417" w14:textId="77777777" w:rsidR="00B63F2D" w:rsidRPr="009069C5" w:rsidRDefault="00B63F2D" w:rsidP="00B63F2D">
            <w:pPr>
              <w:pStyle w:val="Prrafodelista"/>
              <w:widowControl/>
              <w:numPr>
                <w:ilvl w:val="0"/>
                <w:numId w:val="35"/>
              </w:numPr>
              <w:ind w:leftChars="0"/>
              <w:contextualSpacing/>
              <w:jc w:val="left"/>
              <w:rPr>
                <w:rFonts w:ascii="Times New Roman" w:eastAsia="Times New Roman" w:hAnsi="Times New Roman" w:cs="Times New Roman"/>
                <w:b/>
                <w:bCs/>
                <w:sz w:val="16"/>
                <w:szCs w:val="16"/>
                <w:lang w:val="es-419" w:eastAsia="es-DO"/>
              </w:rPr>
            </w:pPr>
            <w:r w:rsidRPr="009069C5">
              <w:rPr>
                <w:rFonts w:ascii="Times New Roman" w:eastAsia="Times New Roman" w:hAnsi="Times New Roman" w:cs="Times New Roman"/>
                <w:sz w:val="16"/>
                <w:szCs w:val="16"/>
                <w:lang w:val="es-419" w:eastAsia="es-DO"/>
              </w:rPr>
              <w:t>Orientación al productor sobre la factibilidad económica y comercial de los cultivos</w:t>
            </w:r>
          </w:p>
        </w:tc>
      </w:tr>
      <w:tr w:rsidR="00B63F2D" w:rsidRPr="001B344B" w14:paraId="7C300D46" w14:textId="77777777" w:rsidTr="00B54271">
        <w:trPr>
          <w:trHeight w:val="61"/>
          <w:jc w:val="center"/>
        </w:trPr>
        <w:tc>
          <w:tcPr>
            <w:tcW w:w="19942" w:type="dxa"/>
            <w:gridSpan w:val="26"/>
            <w:shd w:val="clear" w:color="808080" w:fill="808080"/>
            <w:vAlign w:val="center"/>
          </w:tcPr>
          <w:p w14:paraId="1DA2735A" w14:textId="77777777" w:rsidR="00B63F2D" w:rsidRPr="009069C5" w:rsidRDefault="00B63F2D" w:rsidP="00B54271">
            <w:pPr>
              <w:rPr>
                <w:rFonts w:eastAsia="Times New Roman"/>
                <w:color w:val="FF0000"/>
                <w:sz w:val="10"/>
                <w:szCs w:val="10"/>
                <w:lang w:val="es-419" w:eastAsia="es-DO"/>
              </w:rPr>
            </w:pPr>
          </w:p>
        </w:tc>
      </w:tr>
      <w:tr w:rsidR="00B63F2D" w:rsidRPr="009069C5" w14:paraId="5918AFEB" w14:textId="77777777" w:rsidTr="00B54271">
        <w:trPr>
          <w:gridAfter w:val="1"/>
          <w:wAfter w:w="9" w:type="dxa"/>
          <w:trHeight w:val="285"/>
          <w:jc w:val="center"/>
        </w:trPr>
        <w:tc>
          <w:tcPr>
            <w:tcW w:w="1274" w:type="dxa"/>
            <w:shd w:val="clear" w:color="002060" w:fill="002060"/>
            <w:vAlign w:val="center"/>
            <w:hideMark/>
          </w:tcPr>
          <w:p w14:paraId="5A7A1E81" w14:textId="77777777" w:rsidR="00B63F2D" w:rsidRPr="009069C5" w:rsidRDefault="00B63F2D" w:rsidP="00B54271">
            <w:pPr>
              <w:jc w:val="center"/>
              <w:rPr>
                <w:rFonts w:eastAsia="Times New Roman"/>
                <w:b/>
                <w:bCs/>
                <w:color w:val="FFFFFF"/>
                <w:lang w:val="es-419" w:eastAsia="es-DO"/>
              </w:rPr>
            </w:pPr>
            <w:r w:rsidRPr="009069C5">
              <w:rPr>
                <w:rFonts w:eastAsia="Times New Roman"/>
                <w:b/>
                <w:bCs/>
                <w:color w:val="FFFFFF"/>
                <w:lang w:val="es-419" w:eastAsia="es-DO"/>
              </w:rPr>
              <w:t>1</w:t>
            </w:r>
          </w:p>
        </w:tc>
        <w:tc>
          <w:tcPr>
            <w:tcW w:w="992" w:type="dxa"/>
            <w:shd w:val="clear" w:color="002060" w:fill="002060"/>
            <w:vAlign w:val="center"/>
            <w:hideMark/>
          </w:tcPr>
          <w:p w14:paraId="19F1203E" w14:textId="77777777" w:rsidR="00B63F2D" w:rsidRPr="009069C5" w:rsidRDefault="00B63F2D" w:rsidP="00B54271">
            <w:pPr>
              <w:jc w:val="center"/>
              <w:rPr>
                <w:rFonts w:eastAsia="Times New Roman"/>
                <w:b/>
                <w:bCs/>
                <w:color w:val="FFFFFF"/>
                <w:lang w:val="es-419" w:eastAsia="es-DO"/>
              </w:rPr>
            </w:pPr>
            <w:r w:rsidRPr="009069C5">
              <w:rPr>
                <w:rFonts w:eastAsia="Times New Roman"/>
                <w:b/>
                <w:bCs/>
                <w:color w:val="FFFFFF"/>
                <w:lang w:val="es-419" w:eastAsia="es-DO"/>
              </w:rPr>
              <w:t>2</w:t>
            </w:r>
          </w:p>
        </w:tc>
        <w:tc>
          <w:tcPr>
            <w:tcW w:w="1289" w:type="dxa"/>
            <w:shd w:val="clear" w:color="002060" w:fill="002060"/>
            <w:vAlign w:val="center"/>
            <w:hideMark/>
          </w:tcPr>
          <w:p w14:paraId="526EBB25" w14:textId="77777777" w:rsidR="00B63F2D" w:rsidRPr="009069C5" w:rsidRDefault="00B63F2D" w:rsidP="00B54271">
            <w:pPr>
              <w:jc w:val="center"/>
              <w:rPr>
                <w:rFonts w:eastAsia="Times New Roman"/>
                <w:b/>
                <w:bCs/>
                <w:color w:val="FFFFFF"/>
                <w:lang w:val="es-419" w:eastAsia="es-DO"/>
              </w:rPr>
            </w:pPr>
            <w:r w:rsidRPr="009069C5">
              <w:rPr>
                <w:rFonts w:eastAsia="Times New Roman"/>
                <w:b/>
                <w:bCs/>
                <w:color w:val="FFFFFF"/>
                <w:lang w:val="es-419" w:eastAsia="es-DO"/>
              </w:rPr>
              <w:t>3</w:t>
            </w:r>
          </w:p>
        </w:tc>
        <w:tc>
          <w:tcPr>
            <w:tcW w:w="1052" w:type="dxa"/>
            <w:shd w:val="clear" w:color="002060" w:fill="002060"/>
            <w:vAlign w:val="center"/>
            <w:hideMark/>
          </w:tcPr>
          <w:p w14:paraId="7D0E655C" w14:textId="77777777" w:rsidR="00B63F2D" w:rsidRPr="009069C5" w:rsidRDefault="00B63F2D" w:rsidP="00B54271">
            <w:pPr>
              <w:jc w:val="center"/>
              <w:rPr>
                <w:rFonts w:eastAsia="Times New Roman"/>
                <w:b/>
                <w:bCs/>
                <w:color w:val="FFFFFF"/>
                <w:lang w:val="es-419" w:eastAsia="es-DO"/>
              </w:rPr>
            </w:pPr>
            <w:r w:rsidRPr="009069C5">
              <w:rPr>
                <w:rFonts w:eastAsia="Times New Roman"/>
                <w:b/>
                <w:bCs/>
                <w:color w:val="FFFFFF"/>
                <w:lang w:val="es-419" w:eastAsia="es-DO"/>
              </w:rPr>
              <w:t>4</w:t>
            </w:r>
          </w:p>
        </w:tc>
        <w:tc>
          <w:tcPr>
            <w:tcW w:w="917" w:type="dxa"/>
            <w:shd w:val="clear" w:color="002060" w:fill="002060"/>
            <w:vAlign w:val="center"/>
            <w:hideMark/>
          </w:tcPr>
          <w:p w14:paraId="2C538258" w14:textId="77777777" w:rsidR="00B63F2D" w:rsidRPr="009069C5" w:rsidRDefault="00B63F2D" w:rsidP="00B54271">
            <w:pPr>
              <w:jc w:val="center"/>
              <w:rPr>
                <w:rFonts w:eastAsia="Times New Roman"/>
                <w:b/>
                <w:bCs/>
                <w:color w:val="000000"/>
                <w:lang w:val="es-419" w:eastAsia="es-DO"/>
              </w:rPr>
            </w:pPr>
            <w:r w:rsidRPr="009069C5">
              <w:rPr>
                <w:rFonts w:eastAsia="Times New Roman"/>
                <w:b/>
                <w:bCs/>
                <w:color w:val="000000"/>
                <w:lang w:val="es-419" w:eastAsia="es-DO"/>
              </w:rPr>
              <w:t> </w:t>
            </w:r>
          </w:p>
        </w:tc>
        <w:tc>
          <w:tcPr>
            <w:tcW w:w="1809" w:type="dxa"/>
            <w:shd w:val="clear" w:color="002060" w:fill="002060"/>
            <w:vAlign w:val="center"/>
            <w:hideMark/>
          </w:tcPr>
          <w:p w14:paraId="1ABC30A1" w14:textId="77777777" w:rsidR="00B63F2D" w:rsidRPr="009069C5" w:rsidRDefault="00B63F2D" w:rsidP="00B54271">
            <w:pPr>
              <w:jc w:val="center"/>
              <w:rPr>
                <w:rFonts w:eastAsia="Times New Roman"/>
                <w:b/>
                <w:bCs/>
                <w:color w:val="FFFFFF"/>
                <w:lang w:val="es-419" w:eastAsia="es-DO"/>
              </w:rPr>
            </w:pPr>
            <w:r w:rsidRPr="009069C5">
              <w:rPr>
                <w:rFonts w:eastAsia="Times New Roman"/>
                <w:b/>
                <w:bCs/>
                <w:color w:val="FFFFFF"/>
                <w:lang w:val="es-419" w:eastAsia="es-DO"/>
              </w:rPr>
              <w:t>5</w:t>
            </w:r>
          </w:p>
        </w:tc>
        <w:tc>
          <w:tcPr>
            <w:tcW w:w="1580" w:type="dxa"/>
            <w:shd w:val="clear" w:color="002060" w:fill="002060"/>
            <w:vAlign w:val="center"/>
            <w:hideMark/>
          </w:tcPr>
          <w:p w14:paraId="40A24EFB" w14:textId="77777777" w:rsidR="00B63F2D" w:rsidRPr="009069C5" w:rsidRDefault="00B63F2D" w:rsidP="00B54271">
            <w:pPr>
              <w:jc w:val="center"/>
              <w:rPr>
                <w:rFonts w:eastAsia="Times New Roman"/>
                <w:b/>
                <w:bCs/>
                <w:color w:val="FFFFFF"/>
                <w:lang w:val="es-419" w:eastAsia="es-DO"/>
              </w:rPr>
            </w:pPr>
            <w:r w:rsidRPr="009069C5">
              <w:rPr>
                <w:rFonts w:eastAsia="Times New Roman"/>
                <w:b/>
                <w:bCs/>
                <w:color w:val="FFFFFF"/>
                <w:lang w:val="es-419" w:eastAsia="es-DO"/>
              </w:rPr>
              <w:t>6</w:t>
            </w:r>
          </w:p>
        </w:tc>
        <w:tc>
          <w:tcPr>
            <w:tcW w:w="1669" w:type="dxa"/>
            <w:shd w:val="clear" w:color="002060" w:fill="002060"/>
            <w:vAlign w:val="center"/>
            <w:hideMark/>
          </w:tcPr>
          <w:p w14:paraId="2DBCB965" w14:textId="77777777" w:rsidR="00B63F2D" w:rsidRPr="009069C5" w:rsidRDefault="00B63F2D" w:rsidP="00B54271">
            <w:pPr>
              <w:jc w:val="center"/>
              <w:rPr>
                <w:rFonts w:eastAsia="Times New Roman"/>
                <w:b/>
                <w:bCs/>
                <w:color w:val="FFFFFF"/>
                <w:lang w:val="es-419" w:eastAsia="es-DO"/>
              </w:rPr>
            </w:pPr>
            <w:r w:rsidRPr="009069C5">
              <w:rPr>
                <w:rFonts w:eastAsia="Times New Roman"/>
                <w:b/>
                <w:bCs/>
                <w:color w:val="FFFFFF"/>
                <w:lang w:val="es-419" w:eastAsia="es-DO"/>
              </w:rPr>
              <w:t>7</w:t>
            </w:r>
          </w:p>
        </w:tc>
        <w:tc>
          <w:tcPr>
            <w:tcW w:w="2803" w:type="dxa"/>
            <w:gridSpan w:val="2"/>
            <w:shd w:val="clear" w:color="002060" w:fill="002060"/>
            <w:vAlign w:val="center"/>
            <w:hideMark/>
          </w:tcPr>
          <w:p w14:paraId="3C2112BC" w14:textId="77777777" w:rsidR="00B63F2D" w:rsidRPr="009069C5" w:rsidRDefault="00B63F2D" w:rsidP="00B54271">
            <w:pPr>
              <w:jc w:val="center"/>
              <w:rPr>
                <w:rFonts w:eastAsia="Times New Roman"/>
                <w:b/>
                <w:bCs/>
                <w:color w:val="FFFFFF"/>
                <w:lang w:val="es-419" w:eastAsia="es-DO"/>
              </w:rPr>
            </w:pPr>
            <w:r w:rsidRPr="009069C5">
              <w:rPr>
                <w:rFonts w:eastAsia="Times New Roman"/>
                <w:b/>
                <w:bCs/>
                <w:color w:val="FFFFFF"/>
                <w:lang w:val="es-419" w:eastAsia="es-DO"/>
              </w:rPr>
              <w:t>8</w:t>
            </w:r>
          </w:p>
        </w:tc>
        <w:tc>
          <w:tcPr>
            <w:tcW w:w="2220" w:type="dxa"/>
            <w:gridSpan w:val="12"/>
            <w:shd w:val="clear" w:color="002060" w:fill="002060"/>
            <w:vAlign w:val="center"/>
            <w:hideMark/>
          </w:tcPr>
          <w:p w14:paraId="5BD8953B" w14:textId="77777777" w:rsidR="00B63F2D" w:rsidRPr="009069C5" w:rsidRDefault="00B63F2D" w:rsidP="00B54271">
            <w:pPr>
              <w:jc w:val="center"/>
              <w:rPr>
                <w:rFonts w:eastAsia="Times New Roman"/>
                <w:b/>
                <w:bCs/>
                <w:color w:val="FFFFFF"/>
                <w:lang w:val="es-419" w:eastAsia="es-DO"/>
              </w:rPr>
            </w:pPr>
            <w:r w:rsidRPr="009069C5">
              <w:rPr>
                <w:rFonts w:eastAsia="Times New Roman"/>
                <w:b/>
                <w:bCs/>
                <w:color w:val="FFFFFF"/>
                <w:lang w:val="es-419" w:eastAsia="es-DO"/>
              </w:rPr>
              <w:t>9</w:t>
            </w:r>
          </w:p>
        </w:tc>
        <w:tc>
          <w:tcPr>
            <w:tcW w:w="4328" w:type="dxa"/>
            <w:gridSpan w:val="3"/>
            <w:shd w:val="clear" w:color="002060" w:fill="002060"/>
            <w:vAlign w:val="center"/>
            <w:hideMark/>
          </w:tcPr>
          <w:p w14:paraId="1EE1D798" w14:textId="77777777" w:rsidR="00B63F2D" w:rsidRPr="009069C5" w:rsidRDefault="00B63F2D" w:rsidP="00B54271">
            <w:pPr>
              <w:jc w:val="center"/>
              <w:rPr>
                <w:rFonts w:eastAsia="Times New Roman"/>
                <w:b/>
                <w:bCs/>
                <w:color w:val="FFFFFF"/>
                <w:lang w:val="es-419" w:eastAsia="es-DO"/>
              </w:rPr>
            </w:pPr>
            <w:r w:rsidRPr="009069C5">
              <w:rPr>
                <w:rFonts w:eastAsia="Times New Roman"/>
                <w:b/>
                <w:bCs/>
                <w:color w:val="FFFFFF"/>
                <w:lang w:val="es-419" w:eastAsia="es-DO"/>
              </w:rPr>
              <w:t>10</w:t>
            </w:r>
          </w:p>
        </w:tc>
      </w:tr>
      <w:tr w:rsidR="00B63F2D" w:rsidRPr="009069C5" w14:paraId="45EE3500" w14:textId="77777777" w:rsidTr="00B54271">
        <w:trPr>
          <w:gridAfter w:val="1"/>
          <w:wAfter w:w="9" w:type="dxa"/>
          <w:trHeight w:val="285"/>
          <w:jc w:val="center"/>
        </w:trPr>
        <w:tc>
          <w:tcPr>
            <w:tcW w:w="1274" w:type="dxa"/>
            <w:vMerge w:val="restart"/>
            <w:shd w:val="clear" w:color="D9D9D9" w:fill="D9D9D9"/>
            <w:vAlign w:val="center"/>
            <w:hideMark/>
          </w:tcPr>
          <w:p w14:paraId="2321B213"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Actividad</w:t>
            </w:r>
          </w:p>
        </w:tc>
        <w:tc>
          <w:tcPr>
            <w:tcW w:w="992" w:type="dxa"/>
            <w:vMerge w:val="restart"/>
            <w:shd w:val="clear" w:color="D9D9D9" w:fill="D9D9D9"/>
            <w:vAlign w:val="center"/>
            <w:hideMark/>
          </w:tcPr>
          <w:p w14:paraId="5EB9455D"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Meta</w:t>
            </w:r>
          </w:p>
        </w:tc>
        <w:tc>
          <w:tcPr>
            <w:tcW w:w="1289" w:type="dxa"/>
            <w:vMerge w:val="restart"/>
            <w:shd w:val="clear" w:color="D9D9D9" w:fill="D9D9D9"/>
            <w:vAlign w:val="center"/>
            <w:hideMark/>
          </w:tcPr>
          <w:p w14:paraId="04A6DF0D"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Indicador</w:t>
            </w:r>
          </w:p>
        </w:tc>
        <w:tc>
          <w:tcPr>
            <w:tcW w:w="1052" w:type="dxa"/>
            <w:vMerge w:val="restart"/>
            <w:shd w:val="clear" w:color="D9D9D9" w:fill="D9D9D9"/>
            <w:vAlign w:val="center"/>
            <w:hideMark/>
          </w:tcPr>
          <w:p w14:paraId="10C7962B"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Producto / Resultado</w:t>
            </w:r>
          </w:p>
        </w:tc>
        <w:tc>
          <w:tcPr>
            <w:tcW w:w="917" w:type="dxa"/>
            <w:vMerge w:val="restart"/>
            <w:shd w:val="clear" w:color="D9D9D9" w:fill="D9D9D9"/>
            <w:vAlign w:val="center"/>
            <w:hideMark/>
          </w:tcPr>
          <w:p w14:paraId="53D8BC0C"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Demanda Territorial</w:t>
            </w:r>
          </w:p>
        </w:tc>
        <w:tc>
          <w:tcPr>
            <w:tcW w:w="1809" w:type="dxa"/>
            <w:vMerge w:val="restart"/>
            <w:shd w:val="clear" w:color="D9D9D9" w:fill="D9D9D9"/>
            <w:vAlign w:val="center"/>
            <w:hideMark/>
          </w:tcPr>
          <w:p w14:paraId="3CB2FCB0"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Sub-Actividad</w:t>
            </w:r>
          </w:p>
        </w:tc>
        <w:tc>
          <w:tcPr>
            <w:tcW w:w="1580" w:type="dxa"/>
            <w:vMerge w:val="restart"/>
            <w:shd w:val="clear" w:color="D9D9D9" w:fill="D9D9D9"/>
            <w:vAlign w:val="center"/>
            <w:hideMark/>
          </w:tcPr>
          <w:p w14:paraId="3994CE18"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Responsable</w:t>
            </w:r>
          </w:p>
        </w:tc>
        <w:tc>
          <w:tcPr>
            <w:tcW w:w="1669" w:type="dxa"/>
            <w:vMerge w:val="restart"/>
            <w:shd w:val="clear" w:color="D9D9D9" w:fill="D9D9D9"/>
            <w:vAlign w:val="center"/>
            <w:hideMark/>
          </w:tcPr>
          <w:p w14:paraId="1CB3469D"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Medio de verificación</w:t>
            </w:r>
          </w:p>
        </w:tc>
        <w:tc>
          <w:tcPr>
            <w:tcW w:w="2803" w:type="dxa"/>
            <w:gridSpan w:val="2"/>
            <w:shd w:val="clear" w:color="D9D9D9" w:fill="D9D9D9"/>
            <w:vAlign w:val="center"/>
            <w:hideMark/>
          </w:tcPr>
          <w:p w14:paraId="24A8AAFC"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Riesgos / Mitigación</w:t>
            </w:r>
          </w:p>
        </w:tc>
        <w:tc>
          <w:tcPr>
            <w:tcW w:w="2220" w:type="dxa"/>
            <w:gridSpan w:val="12"/>
            <w:shd w:val="clear" w:color="D9D9D9" w:fill="D9D9D9"/>
            <w:vAlign w:val="center"/>
            <w:hideMark/>
          </w:tcPr>
          <w:p w14:paraId="75B456FE"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Cronograma</w:t>
            </w:r>
          </w:p>
        </w:tc>
        <w:tc>
          <w:tcPr>
            <w:tcW w:w="4328" w:type="dxa"/>
            <w:gridSpan w:val="3"/>
            <w:shd w:val="clear" w:color="D9D9D9" w:fill="D9D9D9"/>
            <w:vAlign w:val="center"/>
            <w:hideMark/>
          </w:tcPr>
          <w:p w14:paraId="227A3920"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Recursos</w:t>
            </w:r>
          </w:p>
        </w:tc>
      </w:tr>
      <w:tr w:rsidR="00B63F2D" w:rsidRPr="009069C5" w14:paraId="2BD70355" w14:textId="77777777" w:rsidTr="00B54271">
        <w:trPr>
          <w:gridAfter w:val="1"/>
          <w:wAfter w:w="9" w:type="dxa"/>
          <w:trHeight w:val="285"/>
          <w:jc w:val="center"/>
        </w:trPr>
        <w:tc>
          <w:tcPr>
            <w:tcW w:w="1274" w:type="dxa"/>
            <w:vMerge/>
            <w:vAlign w:val="center"/>
            <w:hideMark/>
          </w:tcPr>
          <w:p w14:paraId="5E741990" w14:textId="77777777" w:rsidR="00B63F2D" w:rsidRPr="009069C5" w:rsidRDefault="00B63F2D" w:rsidP="00B54271">
            <w:pPr>
              <w:rPr>
                <w:rFonts w:eastAsia="Times New Roman"/>
                <w:b/>
                <w:bCs/>
                <w:color w:val="000000"/>
                <w:sz w:val="16"/>
                <w:szCs w:val="16"/>
                <w:lang w:val="es-419" w:eastAsia="es-DO"/>
              </w:rPr>
            </w:pPr>
          </w:p>
        </w:tc>
        <w:tc>
          <w:tcPr>
            <w:tcW w:w="992" w:type="dxa"/>
            <w:vMerge/>
            <w:vAlign w:val="center"/>
            <w:hideMark/>
          </w:tcPr>
          <w:p w14:paraId="27059DFA" w14:textId="77777777" w:rsidR="00B63F2D" w:rsidRPr="009069C5" w:rsidRDefault="00B63F2D" w:rsidP="00B54271">
            <w:pPr>
              <w:rPr>
                <w:rFonts w:eastAsia="Times New Roman"/>
                <w:b/>
                <w:bCs/>
                <w:color w:val="000000"/>
                <w:sz w:val="16"/>
                <w:szCs w:val="16"/>
                <w:lang w:val="es-419" w:eastAsia="es-DO"/>
              </w:rPr>
            </w:pPr>
          </w:p>
        </w:tc>
        <w:tc>
          <w:tcPr>
            <w:tcW w:w="1289" w:type="dxa"/>
            <w:vMerge/>
            <w:vAlign w:val="center"/>
            <w:hideMark/>
          </w:tcPr>
          <w:p w14:paraId="1D8A528B" w14:textId="77777777" w:rsidR="00B63F2D" w:rsidRPr="009069C5" w:rsidRDefault="00B63F2D" w:rsidP="00B54271">
            <w:pPr>
              <w:rPr>
                <w:rFonts w:eastAsia="Times New Roman"/>
                <w:b/>
                <w:bCs/>
                <w:color w:val="000000"/>
                <w:sz w:val="16"/>
                <w:szCs w:val="16"/>
                <w:lang w:val="es-419" w:eastAsia="es-DO"/>
              </w:rPr>
            </w:pPr>
          </w:p>
        </w:tc>
        <w:tc>
          <w:tcPr>
            <w:tcW w:w="1052" w:type="dxa"/>
            <w:vMerge/>
            <w:vAlign w:val="center"/>
            <w:hideMark/>
          </w:tcPr>
          <w:p w14:paraId="5E8D665A" w14:textId="77777777" w:rsidR="00B63F2D" w:rsidRPr="009069C5" w:rsidRDefault="00B63F2D" w:rsidP="00B54271">
            <w:pPr>
              <w:rPr>
                <w:rFonts w:eastAsia="Times New Roman"/>
                <w:b/>
                <w:bCs/>
                <w:color w:val="000000"/>
                <w:sz w:val="16"/>
                <w:szCs w:val="16"/>
                <w:lang w:val="es-419" w:eastAsia="es-DO"/>
              </w:rPr>
            </w:pPr>
          </w:p>
        </w:tc>
        <w:tc>
          <w:tcPr>
            <w:tcW w:w="917" w:type="dxa"/>
            <w:vMerge/>
            <w:vAlign w:val="center"/>
            <w:hideMark/>
          </w:tcPr>
          <w:p w14:paraId="719C6BF3" w14:textId="77777777" w:rsidR="00B63F2D" w:rsidRPr="009069C5" w:rsidRDefault="00B63F2D" w:rsidP="00B54271">
            <w:pPr>
              <w:rPr>
                <w:rFonts w:eastAsia="Times New Roman"/>
                <w:b/>
                <w:bCs/>
                <w:color w:val="000000"/>
                <w:sz w:val="16"/>
                <w:szCs w:val="16"/>
                <w:lang w:val="es-419" w:eastAsia="es-DO"/>
              </w:rPr>
            </w:pPr>
          </w:p>
        </w:tc>
        <w:tc>
          <w:tcPr>
            <w:tcW w:w="1809" w:type="dxa"/>
            <w:vMerge/>
            <w:vAlign w:val="center"/>
            <w:hideMark/>
          </w:tcPr>
          <w:p w14:paraId="18E640A4" w14:textId="77777777" w:rsidR="00B63F2D" w:rsidRPr="009069C5" w:rsidRDefault="00B63F2D" w:rsidP="00B54271">
            <w:pPr>
              <w:rPr>
                <w:rFonts w:eastAsia="Times New Roman"/>
                <w:b/>
                <w:bCs/>
                <w:color w:val="000000"/>
                <w:sz w:val="16"/>
                <w:szCs w:val="16"/>
                <w:lang w:val="es-419" w:eastAsia="es-DO"/>
              </w:rPr>
            </w:pPr>
          </w:p>
        </w:tc>
        <w:tc>
          <w:tcPr>
            <w:tcW w:w="1580" w:type="dxa"/>
            <w:vMerge/>
            <w:vAlign w:val="center"/>
            <w:hideMark/>
          </w:tcPr>
          <w:p w14:paraId="544A94B1" w14:textId="77777777" w:rsidR="00B63F2D" w:rsidRPr="009069C5" w:rsidRDefault="00B63F2D" w:rsidP="00B54271">
            <w:pPr>
              <w:rPr>
                <w:rFonts w:eastAsia="Times New Roman"/>
                <w:b/>
                <w:bCs/>
                <w:color w:val="000000"/>
                <w:sz w:val="16"/>
                <w:szCs w:val="16"/>
                <w:lang w:val="es-419" w:eastAsia="es-DO"/>
              </w:rPr>
            </w:pPr>
          </w:p>
        </w:tc>
        <w:tc>
          <w:tcPr>
            <w:tcW w:w="1669" w:type="dxa"/>
            <w:vMerge/>
            <w:vAlign w:val="center"/>
            <w:hideMark/>
          </w:tcPr>
          <w:p w14:paraId="4C371E38" w14:textId="77777777" w:rsidR="00B63F2D" w:rsidRPr="009069C5" w:rsidRDefault="00B63F2D" w:rsidP="00B54271">
            <w:pPr>
              <w:rPr>
                <w:rFonts w:eastAsia="Times New Roman"/>
                <w:b/>
                <w:bCs/>
                <w:color w:val="000000"/>
                <w:sz w:val="16"/>
                <w:szCs w:val="16"/>
                <w:lang w:val="es-419" w:eastAsia="es-DO"/>
              </w:rPr>
            </w:pPr>
          </w:p>
        </w:tc>
        <w:tc>
          <w:tcPr>
            <w:tcW w:w="1395" w:type="dxa"/>
            <w:shd w:val="clear" w:color="D9D9D9" w:fill="D9D9D9"/>
            <w:vAlign w:val="center"/>
            <w:hideMark/>
          </w:tcPr>
          <w:p w14:paraId="798F34F7"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Riesgos</w:t>
            </w:r>
          </w:p>
        </w:tc>
        <w:tc>
          <w:tcPr>
            <w:tcW w:w="1408" w:type="dxa"/>
            <w:shd w:val="clear" w:color="D9D9D9" w:fill="D9D9D9"/>
            <w:vAlign w:val="center"/>
            <w:hideMark/>
          </w:tcPr>
          <w:p w14:paraId="05EFD3C8"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Acciones prevención / mitigación</w:t>
            </w:r>
          </w:p>
        </w:tc>
        <w:tc>
          <w:tcPr>
            <w:tcW w:w="555" w:type="dxa"/>
            <w:gridSpan w:val="3"/>
            <w:shd w:val="clear" w:color="D9D9D9" w:fill="D9D9D9"/>
            <w:vAlign w:val="center"/>
            <w:hideMark/>
          </w:tcPr>
          <w:p w14:paraId="5C9C506F"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T-I</w:t>
            </w:r>
          </w:p>
        </w:tc>
        <w:tc>
          <w:tcPr>
            <w:tcW w:w="555" w:type="dxa"/>
            <w:gridSpan w:val="3"/>
            <w:shd w:val="clear" w:color="D9D9D9" w:fill="D9D9D9"/>
            <w:vAlign w:val="center"/>
            <w:hideMark/>
          </w:tcPr>
          <w:p w14:paraId="73C695AD"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T-II</w:t>
            </w:r>
          </w:p>
        </w:tc>
        <w:tc>
          <w:tcPr>
            <w:tcW w:w="555" w:type="dxa"/>
            <w:gridSpan w:val="3"/>
            <w:shd w:val="clear" w:color="D9D9D9" w:fill="D9D9D9"/>
            <w:vAlign w:val="center"/>
            <w:hideMark/>
          </w:tcPr>
          <w:p w14:paraId="24690882"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T-III</w:t>
            </w:r>
          </w:p>
        </w:tc>
        <w:tc>
          <w:tcPr>
            <w:tcW w:w="555" w:type="dxa"/>
            <w:gridSpan w:val="3"/>
            <w:shd w:val="clear" w:color="D9D9D9" w:fill="D9D9D9"/>
            <w:vAlign w:val="center"/>
            <w:hideMark/>
          </w:tcPr>
          <w:p w14:paraId="6C78240A"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T-IV</w:t>
            </w:r>
          </w:p>
        </w:tc>
        <w:tc>
          <w:tcPr>
            <w:tcW w:w="1235" w:type="dxa"/>
            <w:shd w:val="clear" w:color="D9D9D9" w:fill="D9D9D9"/>
            <w:vAlign w:val="center"/>
            <w:hideMark/>
          </w:tcPr>
          <w:p w14:paraId="580B720B"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Equipos y Material</w:t>
            </w:r>
          </w:p>
        </w:tc>
        <w:tc>
          <w:tcPr>
            <w:tcW w:w="1460" w:type="dxa"/>
            <w:shd w:val="clear" w:color="D9D9D9" w:fill="D9D9D9"/>
            <w:vAlign w:val="center"/>
            <w:hideMark/>
          </w:tcPr>
          <w:p w14:paraId="4A22E4BD"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Financiero</w:t>
            </w:r>
          </w:p>
        </w:tc>
        <w:tc>
          <w:tcPr>
            <w:tcW w:w="1633" w:type="dxa"/>
            <w:shd w:val="clear" w:color="D9D9D9" w:fill="D9D9D9"/>
            <w:vAlign w:val="center"/>
            <w:hideMark/>
          </w:tcPr>
          <w:p w14:paraId="37AE1136" w14:textId="77777777" w:rsidR="00B63F2D" w:rsidRPr="009069C5" w:rsidRDefault="00B63F2D" w:rsidP="00B54271">
            <w:pPr>
              <w:jc w:val="center"/>
              <w:rPr>
                <w:rFonts w:eastAsia="Times New Roman"/>
                <w:b/>
                <w:bCs/>
                <w:color w:val="000000"/>
                <w:sz w:val="16"/>
                <w:szCs w:val="16"/>
                <w:lang w:val="es-419" w:eastAsia="es-DO"/>
              </w:rPr>
            </w:pPr>
            <w:r w:rsidRPr="009069C5">
              <w:rPr>
                <w:rFonts w:eastAsia="Times New Roman"/>
                <w:b/>
                <w:bCs/>
                <w:color w:val="000000"/>
                <w:sz w:val="16"/>
                <w:szCs w:val="16"/>
                <w:lang w:val="es-419" w:eastAsia="es-DO"/>
              </w:rPr>
              <w:t>Humano</w:t>
            </w:r>
          </w:p>
        </w:tc>
      </w:tr>
      <w:tr w:rsidR="00B63F2D" w:rsidRPr="001B344B" w14:paraId="2C5D009D" w14:textId="77777777" w:rsidTr="00B54271">
        <w:trPr>
          <w:gridAfter w:val="1"/>
          <w:wAfter w:w="9" w:type="dxa"/>
          <w:trHeight w:val="1200"/>
          <w:jc w:val="center"/>
        </w:trPr>
        <w:tc>
          <w:tcPr>
            <w:tcW w:w="1274" w:type="dxa"/>
            <w:vMerge w:val="restart"/>
            <w:shd w:val="clear" w:color="auto" w:fill="auto"/>
            <w:vAlign w:val="center"/>
            <w:hideMark/>
          </w:tcPr>
          <w:p w14:paraId="72A7AEFD"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15.1 descensos a las zonas de implementación de las iniciativas.</w:t>
            </w:r>
          </w:p>
        </w:tc>
        <w:tc>
          <w:tcPr>
            <w:tcW w:w="992" w:type="dxa"/>
            <w:vMerge w:val="restart"/>
            <w:shd w:val="clear" w:color="auto" w:fill="auto"/>
            <w:vAlign w:val="center"/>
            <w:hideMark/>
          </w:tcPr>
          <w:p w14:paraId="25F11B52"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Participación en el 80% de los descensos exploratorios.</w:t>
            </w:r>
          </w:p>
        </w:tc>
        <w:tc>
          <w:tcPr>
            <w:tcW w:w="1289" w:type="dxa"/>
            <w:vMerge w:val="restart"/>
            <w:shd w:val="clear" w:color="auto" w:fill="auto"/>
            <w:vAlign w:val="center"/>
            <w:hideMark/>
          </w:tcPr>
          <w:p w14:paraId="2DB1D28F" w14:textId="77777777" w:rsidR="00B63F2D" w:rsidRPr="009069C5" w:rsidRDefault="00B63F2D" w:rsidP="00B54271">
            <w:pPr>
              <w:spacing w:after="240"/>
              <w:rPr>
                <w:rFonts w:eastAsia="Times New Roman"/>
                <w:color w:val="000000"/>
                <w:sz w:val="18"/>
                <w:szCs w:val="14"/>
                <w:lang w:val="es-419" w:eastAsia="es-DO"/>
              </w:rPr>
            </w:pPr>
            <w:r w:rsidRPr="009069C5">
              <w:rPr>
                <w:rFonts w:eastAsia="Times New Roman"/>
                <w:color w:val="000000"/>
                <w:sz w:val="18"/>
                <w:szCs w:val="14"/>
                <w:lang w:val="es-419" w:eastAsia="es-DO"/>
              </w:rPr>
              <w:t>Porcentaje de participación en los descensos exploratorios.</w:t>
            </w:r>
            <w:r w:rsidRPr="009069C5">
              <w:rPr>
                <w:rFonts w:eastAsia="Times New Roman"/>
                <w:color w:val="000000"/>
                <w:sz w:val="18"/>
                <w:szCs w:val="14"/>
                <w:lang w:val="es-419" w:eastAsia="es-DO"/>
              </w:rPr>
              <w:br/>
            </w:r>
            <w:r w:rsidRPr="009069C5">
              <w:rPr>
                <w:rFonts w:eastAsia="Times New Roman"/>
                <w:color w:val="000000"/>
                <w:sz w:val="18"/>
                <w:szCs w:val="14"/>
                <w:lang w:val="es-419" w:eastAsia="es-DO"/>
              </w:rPr>
              <w:br/>
            </w:r>
          </w:p>
        </w:tc>
        <w:tc>
          <w:tcPr>
            <w:tcW w:w="1052" w:type="dxa"/>
            <w:vMerge w:val="restart"/>
            <w:shd w:val="clear" w:color="auto" w:fill="auto"/>
            <w:vAlign w:val="center"/>
            <w:hideMark/>
          </w:tcPr>
          <w:p w14:paraId="19E79384"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Información recopilada in-situ sobre la realidad económica de la zona.</w:t>
            </w:r>
          </w:p>
        </w:tc>
        <w:tc>
          <w:tcPr>
            <w:tcW w:w="917" w:type="dxa"/>
            <w:vMerge w:val="restart"/>
            <w:shd w:val="clear" w:color="auto" w:fill="auto"/>
            <w:vAlign w:val="center"/>
            <w:hideMark/>
          </w:tcPr>
          <w:p w14:paraId="6412E114" w14:textId="77777777" w:rsidR="00B63F2D" w:rsidRPr="009069C5" w:rsidRDefault="00B63F2D" w:rsidP="00B54271">
            <w:pPr>
              <w:rPr>
                <w:rFonts w:eastAsia="Times New Roman"/>
                <w:color w:val="000000"/>
                <w:sz w:val="18"/>
                <w:szCs w:val="14"/>
                <w:lang w:val="es-419" w:eastAsia="es-DO"/>
              </w:rPr>
            </w:pPr>
          </w:p>
        </w:tc>
        <w:tc>
          <w:tcPr>
            <w:tcW w:w="1809" w:type="dxa"/>
            <w:shd w:val="clear" w:color="auto" w:fill="auto"/>
            <w:vAlign w:val="center"/>
            <w:hideMark/>
          </w:tcPr>
          <w:p w14:paraId="4351A9F6"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15.1.1 Análisis de la información suministrada por la Dirección de Operaciones sobre la línea de acción.</w:t>
            </w:r>
          </w:p>
        </w:tc>
        <w:tc>
          <w:tcPr>
            <w:tcW w:w="1580" w:type="dxa"/>
            <w:shd w:val="clear" w:color="auto" w:fill="auto"/>
            <w:vAlign w:val="center"/>
            <w:hideMark/>
          </w:tcPr>
          <w:p w14:paraId="2EF21936"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Encargado de la División; Analista de Factibilidad Económica.</w:t>
            </w:r>
          </w:p>
        </w:tc>
        <w:tc>
          <w:tcPr>
            <w:tcW w:w="1669" w:type="dxa"/>
            <w:shd w:val="clear" w:color="auto" w:fill="auto"/>
            <w:vAlign w:val="center"/>
            <w:hideMark/>
          </w:tcPr>
          <w:p w14:paraId="18BDF41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Correo; Minutas de reunión.</w:t>
            </w:r>
          </w:p>
        </w:tc>
        <w:tc>
          <w:tcPr>
            <w:tcW w:w="1395" w:type="dxa"/>
            <w:vMerge w:val="restart"/>
            <w:shd w:val="clear" w:color="auto" w:fill="auto"/>
            <w:vAlign w:val="center"/>
            <w:hideMark/>
          </w:tcPr>
          <w:p w14:paraId="4A4A47D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Zonas de estudio extensas que impiden que los análisis sean realizados.</w:t>
            </w:r>
          </w:p>
        </w:tc>
        <w:tc>
          <w:tcPr>
            <w:tcW w:w="1408" w:type="dxa"/>
            <w:vMerge w:val="restart"/>
            <w:shd w:val="clear" w:color="auto" w:fill="auto"/>
            <w:vAlign w:val="center"/>
            <w:hideMark/>
          </w:tcPr>
          <w:p w14:paraId="1EB3A887"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Focalización por territorios menos extensos</w:t>
            </w:r>
          </w:p>
        </w:tc>
        <w:tc>
          <w:tcPr>
            <w:tcW w:w="185" w:type="dxa"/>
            <w:shd w:val="clear" w:color="auto" w:fill="BEBEBE" w:themeFill="text2" w:themeFillTint="66"/>
            <w:vAlign w:val="center"/>
            <w:hideMark/>
          </w:tcPr>
          <w:p w14:paraId="6D550235"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714289D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20ADD365"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479393A5"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0394058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60A3A9D5"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01B74246"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6E762E8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46E2D1BF"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069576DD"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2EFDB408"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55F07624"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235" w:type="dxa"/>
            <w:vMerge w:val="restart"/>
            <w:shd w:val="clear" w:color="auto" w:fill="auto"/>
            <w:vAlign w:val="center"/>
            <w:hideMark/>
          </w:tcPr>
          <w:p w14:paraId="04F117C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Computadora; Conexión a internet; Vehículo; Papel; Impresora.</w:t>
            </w:r>
          </w:p>
        </w:tc>
        <w:tc>
          <w:tcPr>
            <w:tcW w:w="1460" w:type="dxa"/>
            <w:vMerge w:val="restart"/>
            <w:shd w:val="clear" w:color="auto" w:fill="auto"/>
            <w:vAlign w:val="center"/>
            <w:hideMark/>
          </w:tcPr>
          <w:p w14:paraId="3028DDF8"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RD$ 78,500.00 </w:t>
            </w:r>
          </w:p>
        </w:tc>
        <w:tc>
          <w:tcPr>
            <w:tcW w:w="1633" w:type="dxa"/>
            <w:vMerge w:val="restart"/>
            <w:shd w:val="clear" w:color="auto" w:fill="auto"/>
            <w:vAlign w:val="center"/>
            <w:hideMark/>
          </w:tcPr>
          <w:p w14:paraId="2AD835EE"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1 analista de Factibilidad Económica; </w:t>
            </w:r>
          </w:p>
          <w:p w14:paraId="4399C633"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1 técnico de la División; </w:t>
            </w:r>
          </w:p>
          <w:p w14:paraId="7D556B17"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1 auxiliar de la División; </w:t>
            </w:r>
          </w:p>
          <w:p w14:paraId="50FA4605"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 auxiliar del Departamento de Operaciones.</w:t>
            </w:r>
          </w:p>
        </w:tc>
      </w:tr>
      <w:tr w:rsidR="00B63F2D" w:rsidRPr="001B344B" w14:paraId="30106A78" w14:textId="77777777" w:rsidTr="00B54271">
        <w:trPr>
          <w:gridAfter w:val="1"/>
          <w:wAfter w:w="9" w:type="dxa"/>
          <w:trHeight w:val="776"/>
          <w:jc w:val="center"/>
        </w:trPr>
        <w:tc>
          <w:tcPr>
            <w:tcW w:w="1274" w:type="dxa"/>
            <w:vMerge/>
            <w:vAlign w:val="center"/>
            <w:hideMark/>
          </w:tcPr>
          <w:p w14:paraId="06ED55DD"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5A03B60E"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5B6C2ED2"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604D122B"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07BEDA56"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3FCAB922"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15.1.2 Determinación de la información necesaria a levantar en el descenso.</w:t>
            </w:r>
          </w:p>
        </w:tc>
        <w:tc>
          <w:tcPr>
            <w:tcW w:w="1580" w:type="dxa"/>
            <w:shd w:val="clear" w:color="auto" w:fill="auto"/>
            <w:vAlign w:val="center"/>
            <w:hideMark/>
          </w:tcPr>
          <w:p w14:paraId="5F2D276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Analista de Factibilidad Económica.</w:t>
            </w:r>
          </w:p>
        </w:tc>
        <w:tc>
          <w:tcPr>
            <w:tcW w:w="1669" w:type="dxa"/>
            <w:shd w:val="clear" w:color="auto" w:fill="auto"/>
            <w:vAlign w:val="center"/>
            <w:hideMark/>
          </w:tcPr>
          <w:p w14:paraId="624DF415"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Correo; Minutas de reunión; Reporte preliminar de datos.</w:t>
            </w:r>
          </w:p>
        </w:tc>
        <w:tc>
          <w:tcPr>
            <w:tcW w:w="1395" w:type="dxa"/>
            <w:vMerge/>
            <w:vAlign w:val="center"/>
            <w:hideMark/>
          </w:tcPr>
          <w:p w14:paraId="6399BD04" w14:textId="77777777" w:rsidR="00B63F2D" w:rsidRPr="009069C5" w:rsidRDefault="00B63F2D" w:rsidP="00B54271">
            <w:pPr>
              <w:rPr>
                <w:rFonts w:eastAsia="Times New Roman"/>
                <w:color w:val="000000"/>
                <w:sz w:val="14"/>
                <w:szCs w:val="14"/>
                <w:lang w:val="es-419" w:eastAsia="es-DO"/>
              </w:rPr>
            </w:pPr>
          </w:p>
        </w:tc>
        <w:tc>
          <w:tcPr>
            <w:tcW w:w="1408" w:type="dxa"/>
            <w:vMerge/>
            <w:vAlign w:val="center"/>
            <w:hideMark/>
          </w:tcPr>
          <w:p w14:paraId="1BF5382B" w14:textId="77777777" w:rsidR="00B63F2D" w:rsidRPr="009069C5" w:rsidRDefault="00B63F2D" w:rsidP="00B54271">
            <w:pPr>
              <w:rPr>
                <w:rFonts w:eastAsia="Times New Roman"/>
                <w:color w:val="000000"/>
                <w:sz w:val="14"/>
                <w:szCs w:val="14"/>
                <w:lang w:val="es-419" w:eastAsia="es-DO"/>
              </w:rPr>
            </w:pPr>
          </w:p>
        </w:tc>
        <w:tc>
          <w:tcPr>
            <w:tcW w:w="185" w:type="dxa"/>
            <w:shd w:val="clear" w:color="auto" w:fill="BEBEBE" w:themeFill="text2" w:themeFillTint="66"/>
            <w:vAlign w:val="center"/>
            <w:hideMark/>
          </w:tcPr>
          <w:p w14:paraId="29788ACF"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10720217"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0C6EC80"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A6B8A31"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3AA173A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5EDE007E"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5C5B82B"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D370DA9"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1413BD2D"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544D2457"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E77F1E7"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4A87EBA8"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235" w:type="dxa"/>
            <w:vMerge/>
            <w:vAlign w:val="center"/>
            <w:hideMark/>
          </w:tcPr>
          <w:p w14:paraId="5B686379" w14:textId="77777777" w:rsidR="00B63F2D" w:rsidRPr="009069C5" w:rsidRDefault="00B63F2D" w:rsidP="00B54271">
            <w:pPr>
              <w:rPr>
                <w:rFonts w:eastAsia="Times New Roman"/>
                <w:color w:val="000000"/>
                <w:sz w:val="14"/>
                <w:szCs w:val="14"/>
                <w:lang w:val="es-419" w:eastAsia="es-DO"/>
              </w:rPr>
            </w:pPr>
          </w:p>
        </w:tc>
        <w:tc>
          <w:tcPr>
            <w:tcW w:w="1460" w:type="dxa"/>
            <w:vMerge/>
            <w:vAlign w:val="center"/>
            <w:hideMark/>
          </w:tcPr>
          <w:p w14:paraId="4EBCF1D2" w14:textId="77777777" w:rsidR="00B63F2D" w:rsidRPr="009069C5" w:rsidRDefault="00B63F2D" w:rsidP="00B54271">
            <w:pPr>
              <w:rPr>
                <w:rFonts w:eastAsia="Times New Roman"/>
                <w:color w:val="000000"/>
                <w:sz w:val="14"/>
                <w:szCs w:val="14"/>
                <w:lang w:val="es-419" w:eastAsia="es-DO"/>
              </w:rPr>
            </w:pPr>
          </w:p>
        </w:tc>
        <w:tc>
          <w:tcPr>
            <w:tcW w:w="1633" w:type="dxa"/>
            <w:vMerge/>
            <w:vAlign w:val="center"/>
            <w:hideMark/>
          </w:tcPr>
          <w:p w14:paraId="4195EF76" w14:textId="77777777" w:rsidR="00B63F2D" w:rsidRPr="009069C5" w:rsidRDefault="00B63F2D" w:rsidP="00B54271">
            <w:pPr>
              <w:rPr>
                <w:rFonts w:eastAsia="Times New Roman"/>
                <w:color w:val="000000"/>
                <w:sz w:val="14"/>
                <w:szCs w:val="14"/>
                <w:lang w:val="es-419" w:eastAsia="es-DO"/>
              </w:rPr>
            </w:pPr>
          </w:p>
        </w:tc>
      </w:tr>
      <w:tr w:rsidR="00B63F2D" w:rsidRPr="009069C5" w14:paraId="7C3023E4" w14:textId="77777777" w:rsidTr="00B54271">
        <w:trPr>
          <w:gridAfter w:val="1"/>
          <w:wAfter w:w="9" w:type="dxa"/>
          <w:trHeight w:val="1155"/>
          <w:jc w:val="center"/>
        </w:trPr>
        <w:tc>
          <w:tcPr>
            <w:tcW w:w="1274" w:type="dxa"/>
            <w:vMerge/>
            <w:vAlign w:val="center"/>
            <w:hideMark/>
          </w:tcPr>
          <w:p w14:paraId="00D146F4"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779BAB72"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2A0D2615"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557AC7C6"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624ED018"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04920868"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15.1.3 Coordinación del descenso con las demás Divisiones del Departamento de Operaciones.</w:t>
            </w:r>
          </w:p>
        </w:tc>
        <w:tc>
          <w:tcPr>
            <w:tcW w:w="1580" w:type="dxa"/>
            <w:shd w:val="clear" w:color="auto" w:fill="auto"/>
            <w:vAlign w:val="center"/>
            <w:hideMark/>
          </w:tcPr>
          <w:p w14:paraId="71592F88"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Técnico de la División; Auxiliar de la División; Auxiliar del Departamento de Operaciones.</w:t>
            </w:r>
          </w:p>
        </w:tc>
        <w:tc>
          <w:tcPr>
            <w:tcW w:w="1669" w:type="dxa"/>
            <w:shd w:val="clear" w:color="auto" w:fill="auto"/>
            <w:vAlign w:val="center"/>
            <w:hideMark/>
          </w:tcPr>
          <w:p w14:paraId="058165A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Correo; Informes; Minutas.</w:t>
            </w:r>
          </w:p>
        </w:tc>
        <w:tc>
          <w:tcPr>
            <w:tcW w:w="1395" w:type="dxa"/>
            <w:vMerge/>
            <w:vAlign w:val="center"/>
            <w:hideMark/>
          </w:tcPr>
          <w:p w14:paraId="50247048" w14:textId="77777777" w:rsidR="00B63F2D" w:rsidRPr="009069C5" w:rsidRDefault="00B63F2D" w:rsidP="00B54271">
            <w:pPr>
              <w:rPr>
                <w:rFonts w:eastAsia="Times New Roman"/>
                <w:color w:val="000000"/>
                <w:sz w:val="14"/>
                <w:szCs w:val="14"/>
                <w:lang w:val="es-419" w:eastAsia="es-DO"/>
              </w:rPr>
            </w:pPr>
          </w:p>
        </w:tc>
        <w:tc>
          <w:tcPr>
            <w:tcW w:w="1408" w:type="dxa"/>
            <w:vMerge/>
            <w:vAlign w:val="center"/>
            <w:hideMark/>
          </w:tcPr>
          <w:p w14:paraId="20F46D19" w14:textId="77777777" w:rsidR="00B63F2D" w:rsidRPr="009069C5" w:rsidRDefault="00B63F2D" w:rsidP="00B54271">
            <w:pPr>
              <w:rPr>
                <w:rFonts w:eastAsia="Times New Roman"/>
                <w:color w:val="000000"/>
                <w:sz w:val="14"/>
                <w:szCs w:val="14"/>
                <w:lang w:val="es-419" w:eastAsia="es-DO"/>
              </w:rPr>
            </w:pPr>
          </w:p>
        </w:tc>
        <w:tc>
          <w:tcPr>
            <w:tcW w:w="185" w:type="dxa"/>
            <w:shd w:val="clear" w:color="auto" w:fill="BEBEBE" w:themeFill="text2" w:themeFillTint="66"/>
            <w:vAlign w:val="center"/>
            <w:hideMark/>
          </w:tcPr>
          <w:p w14:paraId="5C0A23FC"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C135477"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5C9C0B82"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9724F7E"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16089BC"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4F90DFE4"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3EA0B91"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44CA7611"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6205374"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412E447C"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7061D7E"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30A6397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235" w:type="dxa"/>
            <w:vMerge/>
            <w:vAlign w:val="center"/>
            <w:hideMark/>
          </w:tcPr>
          <w:p w14:paraId="73F6BFF9" w14:textId="77777777" w:rsidR="00B63F2D" w:rsidRPr="009069C5" w:rsidRDefault="00B63F2D" w:rsidP="00B54271">
            <w:pPr>
              <w:rPr>
                <w:rFonts w:eastAsia="Times New Roman"/>
                <w:color w:val="000000"/>
                <w:sz w:val="14"/>
                <w:szCs w:val="14"/>
                <w:lang w:val="es-419" w:eastAsia="es-DO"/>
              </w:rPr>
            </w:pPr>
          </w:p>
        </w:tc>
        <w:tc>
          <w:tcPr>
            <w:tcW w:w="1460" w:type="dxa"/>
            <w:vMerge/>
            <w:vAlign w:val="center"/>
            <w:hideMark/>
          </w:tcPr>
          <w:p w14:paraId="5C2FB36F" w14:textId="77777777" w:rsidR="00B63F2D" w:rsidRPr="009069C5" w:rsidRDefault="00B63F2D" w:rsidP="00B54271">
            <w:pPr>
              <w:rPr>
                <w:rFonts w:eastAsia="Times New Roman"/>
                <w:color w:val="000000"/>
                <w:sz w:val="14"/>
                <w:szCs w:val="14"/>
                <w:lang w:val="es-419" w:eastAsia="es-DO"/>
              </w:rPr>
            </w:pPr>
          </w:p>
        </w:tc>
        <w:tc>
          <w:tcPr>
            <w:tcW w:w="1633" w:type="dxa"/>
            <w:vMerge/>
            <w:vAlign w:val="center"/>
            <w:hideMark/>
          </w:tcPr>
          <w:p w14:paraId="2D038C75" w14:textId="77777777" w:rsidR="00B63F2D" w:rsidRPr="009069C5" w:rsidRDefault="00B63F2D" w:rsidP="00B54271">
            <w:pPr>
              <w:rPr>
                <w:rFonts w:eastAsia="Times New Roman"/>
                <w:color w:val="000000"/>
                <w:sz w:val="14"/>
                <w:szCs w:val="14"/>
                <w:lang w:val="es-419" w:eastAsia="es-DO"/>
              </w:rPr>
            </w:pPr>
          </w:p>
        </w:tc>
      </w:tr>
      <w:tr w:rsidR="00B63F2D" w:rsidRPr="001B344B" w14:paraId="5C58EF55" w14:textId="77777777" w:rsidTr="00B54271">
        <w:trPr>
          <w:gridAfter w:val="1"/>
          <w:wAfter w:w="9" w:type="dxa"/>
          <w:trHeight w:val="285"/>
          <w:jc w:val="center"/>
        </w:trPr>
        <w:tc>
          <w:tcPr>
            <w:tcW w:w="1274" w:type="dxa"/>
            <w:vMerge/>
            <w:vAlign w:val="center"/>
            <w:hideMark/>
          </w:tcPr>
          <w:p w14:paraId="5DDDD54B"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224C74A4"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6A237B9C"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6E4A0D2D"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29E85AB4"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51EC7FD6"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15.1.4 Realización del descenso a la zona de implementación de la iniciativa.</w:t>
            </w:r>
          </w:p>
        </w:tc>
        <w:tc>
          <w:tcPr>
            <w:tcW w:w="1580" w:type="dxa"/>
            <w:shd w:val="clear" w:color="auto" w:fill="auto"/>
            <w:vAlign w:val="center"/>
            <w:hideMark/>
          </w:tcPr>
          <w:p w14:paraId="78F1036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Técnico de la División.</w:t>
            </w:r>
          </w:p>
        </w:tc>
        <w:tc>
          <w:tcPr>
            <w:tcW w:w="1669" w:type="dxa"/>
            <w:shd w:val="clear" w:color="auto" w:fill="auto"/>
            <w:vAlign w:val="center"/>
            <w:hideMark/>
          </w:tcPr>
          <w:p w14:paraId="511CEF12"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Informe; Formulario de levantamiento de información; Fotos; Listado de participación.</w:t>
            </w:r>
          </w:p>
        </w:tc>
        <w:tc>
          <w:tcPr>
            <w:tcW w:w="1395" w:type="dxa"/>
            <w:vMerge/>
            <w:vAlign w:val="center"/>
            <w:hideMark/>
          </w:tcPr>
          <w:p w14:paraId="5E0C5F3A" w14:textId="77777777" w:rsidR="00B63F2D" w:rsidRPr="009069C5" w:rsidRDefault="00B63F2D" w:rsidP="00B54271">
            <w:pPr>
              <w:rPr>
                <w:rFonts w:eastAsia="Times New Roman"/>
                <w:color w:val="000000"/>
                <w:sz w:val="14"/>
                <w:szCs w:val="14"/>
                <w:lang w:val="es-419" w:eastAsia="es-DO"/>
              </w:rPr>
            </w:pPr>
          </w:p>
        </w:tc>
        <w:tc>
          <w:tcPr>
            <w:tcW w:w="1408" w:type="dxa"/>
            <w:vMerge/>
            <w:vAlign w:val="center"/>
            <w:hideMark/>
          </w:tcPr>
          <w:p w14:paraId="1BAE1E2C" w14:textId="77777777" w:rsidR="00B63F2D" w:rsidRPr="009069C5" w:rsidRDefault="00B63F2D" w:rsidP="00B54271">
            <w:pPr>
              <w:rPr>
                <w:rFonts w:eastAsia="Times New Roman"/>
                <w:color w:val="000000"/>
                <w:sz w:val="14"/>
                <w:szCs w:val="14"/>
                <w:lang w:val="es-419" w:eastAsia="es-DO"/>
              </w:rPr>
            </w:pPr>
          </w:p>
        </w:tc>
        <w:tc>
          <w:tcPr>
            <w:tcW w:w="185" w:type="dxa"/>
            <w:shd w:val="clear" w:color="auto" w:fill="BEBEBE" w:themeFill="text2" w:themeFillTint="66"/>
            <w:vAlign w:val="center"/>
            <w:hideMark/>
          </w:tcPr>
          <w:p w14:paraId="01C83942"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79494016"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A2C8528"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8FD0EFE"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4F3520B5"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443491F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FCFFB15"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58E02C5E"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B1306E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13FC0C28"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476B1E44"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7374F855"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235" w:type="dxa"/>
            <w:vMerge/>
            <w:vAlign w:val="center"/>
            <w:hideMark/>
          </w:tcPr>
          <w:p w14:paraId="6967C8B7" w14:textId="77777777" w:rsidR="00B63F2D" w:rsidRPr="009069C5" w:rsidRDefault="00B63F2D" w:rsidP="00B54271">
            <w:pPr>
              <w:rPr>
                <w:rFonts w:eastAsia="Times New Roman"/>
                <w:color w:val="000000"/>
                <w:sz w:val="14"/>
                <w:szCs w:val="14"/>
                <w:lang w:val="es-419" w:eastAsia="es-DO"/>
              </w:rPr>
            </w:pPr>
          </w:p>
        </w:tc>
        <w:tc>
          <w:tcPr>
            <w:tcW w:w="1460" w:type="dxa"/>
            <w:vMerge/>
            <w:vAlign w:val="center"/>
            <w:hideMark/>
          </w:tcPr>
          <w:p w14:paraId="4D8C0DCA" w14:textId="77777777" w:rsidR="00B63F2D" w:rsidRPr="009069C5" w:rsidRDefault="00B63F2D" w:rsidP="00B54271">
            <w:pPr>
              <w:rPr>
                <w:rFonts w:eastAsia="Times New Roman"/>
                <w:color w:val="000000"/>
                <w:sz w:val="14"/>
                <w:szCs w:val="14"/>
                <w:lang w:val="es-419" w:eastAsia="es-DO"/>
              </w:rPr>
            </w:pPr>
          </w:p>
        </w:tc>
        <w:tc>
          <w:tcPr>
            <w:tcW w:w="1633" w:type="dxa"/>
            <w:vMerge/>
            <w:vAlign w:val="center"/>
            <w:hideMark/>
          </w:tcPr>
          <w:p w14:paraId="10F9DB26" w14:textId="77777777" w:rsidR="00B63F2D" w:rsidRPr="009069C5" w:rsidRDefault="00B63F2D" w:rsidP="00B54271">
            <w:pPr>
              <w:rPr>
                <w:rFonts w:eastAsia="Times New Roman"/>
                <w:color w:val="000000"/>
                <w:sz w:val="14"/>
                <w:szCs w:val="14"/>
                <w:lang w:val="es-419" w:eastAsia="es-DO"/>
              </w:rPr>
            </w:pPr>
          </w:p>
        </w:tc>
      </w:tr>
      <w:tr w:rsidR="00B63F2D" w:rsidRPr="001B344B" w14:paraId="002E2DE8" w14:textId="77777777" w:rsidTr="00B54271">
        <w:trPr>
          <w:gridAfter w:val="1"/>
          <w:wAfter w:w="9" w:type="dxa"/>
          <w:trHeight w:val="675"/>
          <w:jc w:val="center"/>
        </w:trPr>
        <w:tc>
          <w:tcPr>
            <w:tcW w:w="1274" w:type="dxa"/>
            <w:vMerge/>
            <w:vAlign w:val="center"/>
            <w:hideMark/>
          </w:tcPr>
          <w:p w14:paraId="5AE2885D"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3F96349F"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006D93A1"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06C52F21"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55ADBBD6"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050BE497"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15.1.5 Análisis de los datos recopilados en el descenso.</w:t>
            </w:r>
          </w:p>
        </w:tc>
        <w:tc>
          <w:tcPr>
            <w:tcW w:w="1580" w:type="dxa"/>
            <w:shd w:val="clear" w:color="auto" w:fill="auto"/>
            <w:vAlign w:val="center"/>
            <w:hideMark/>
          </w:tcPr>
          <w:p w14:paraId="344D1693"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Analista de Factibilidad Económica.</w:t>
            </w:r>
          </w:p>
        </w:tc>
        <w:tc>
          <w:tcPr>
            <w:tcW w:w="1669" w:type="dxa"/>
            <w:shd w:val="clear" w:color="auto" w:fill="auto"/>
            <w:vAlign w:val="center"/>
            <w:hideMark/>
          </w:tcPr>
          <w:p w14:paraId="0C67D534"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Reporte preliminar de factibilidad económica.</w:t>
            </w:r>
          </w:p>
        </w:tc>
        <w:tc>
          <w:tcPr>
            <w:tcW w:w="1395" w:type="dxa"/>
            <w:vMerge/>
            <w:vAlign w:val="center"/>
            <w:hideMark/>
          </w:tcPr>
          <w:p w14:paraId="066AF087" w14:textId="77777777" w:rsidR="00B63F2D" w:rsidRPr="009069C5" w:rsidRDefault="00B63F2D" w:rsidP="00B54271">
            <w:pPr>
              <w:rPr>
                <w:rFonts w:eastAsia="Times New Roman"/>
                <w:color w:val="000000"/>
                <w:sz w:val="14"/>
                <w:szCs w:val="14"/>
                <w:lang w:val="es-419" w:eastAsia="es-DO"/>
              </w:rPr>
            </w:pPr>
          </w:p>
        </w:tc>
        <w:tc>
          <w:tcPr>
            <w:tcW w:w="1408" w:type="dxa"/>
            <w:vMerge/>
            <w:vAlign w:val="center"/>
            <w:hideMark/>
          </w:tcPr>
          <w:p w14:paraId="4F9A2D34" w14:textId="77777777" w:rsidR="00B63F2D" w:rsidRPr="009069C5" w:rsidRDefault="00B63F2D" w:rsidP="00B54271">
            <w:pPr>
              <w:rPr>
                <w:rFonts w:eastAsia="Times New Roman"/>
                <w:color w:val="000000"/>
                <w:sz w:val="14"/>
                <w:szCs w:val="14"/>
                <w:lang w:val="es-419" w:eastAsia="es-DO"/>
              </w:rPr>
            </w:pPr>
          </w:p>
        </w:tc>
        <w:tc>
          <w:tcPr>
            <w:tcW w:w="185" w:type="dxa"/>
            <w:shd w:val="clear" w:color="auto" w:fill="BEBEBE" w:themeFill="text2" w:themeFillTint="66"/>
            <w:vAlign w:val="center"/>
            <w:hideMark/>
          </w:tcPr>
          <w:p w14:paraId="68C50CA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A82C6DE"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361423F1"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3DB3A09A"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F251BCC"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3DA83182"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78801E3E"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6151E71"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533DC0DF"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31D1377"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D8077A7"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147AF6B9"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235" w:type="dxa"/>
            <w:vMerge/>
            <w:vAlign w:val="center"/>
            <w:hideMark/>
          </w:tcPr>
          <w:p w14:paraId="4C57D266" w14:textId="77777777" w:rsidR="00B63F2D" w:rsidRPr="009069C5" w:rsidRDefault="00B63F2D" w:rsidP="00B54271">
            <w:pPr>
              <w:rPr>
                <w:rFonts w:eastAsia="Times New Roman"/>
                <w:color w:val="000000"/>
                <w:sz w:val="14"/>
                <w:szCs w:val="14"/>
                <w:lang w:val="es-419" w:eastAsia="es-DO"/>
              </w:rPr>
            </w:pPr>
          </w:p>
        </w:tc>
        <w:tc>
          <w:tcPr>
            <w:tcW w:w="1460" w:type="dxa"/>
            <w:vMerge/>
            <w:vAlign w:val="center"/>
            <w:hideMark/>
          </w:tcPr>
          <w:p w14:paraId="602F7FED" w14:textId="77777777" w:rsidR="00B63F2D" w:rsidRPr="009069C5" w:rsidRDefault="00B63F2D" w:rsidP="00B54271">
            <w:pPr>
              <w:rPr>
                <w:rFonts w:eastAsia="Times New Roman"/>
                <w:color w:val="000000"/>
                <w:sz w:val="14"/>
                <w:szCs w:val="14"/>
                <w:lang w:val="es-419" w:eastAsia="es-DO"/>
              </w:rPr>
            </w:pPr>
          </w:p>
        </w:tc>
        <w:tc>
          <w:tcPr>
            <w:tcW w:w="1633" w:type="dxa"/>
            <w:vMerge/>
            <w:vAlign w:val="center"/>
            <w:hideMark/>
          </w:tcPr>
          <w:p w14:paraId="194B7E04" w14:textId="77777777" w:rsidR="00B63F2D" w:rsidRPr="009069C5" w:rsidRDefault="00B63F2D" w:rsidP="00B54271">
            <w:pPr>
              <w:rPr>
                <w:rFonts w:eastAsia="Times New Roman"/>
                <w:color w:val="000000"/>
                <w:sz w:val="14"/>
                <w:szCs w:val="14"/>
                <w:lang w:val="es-419" w:eastAsia="es-DO"/>
              </w:rPr>
            </w:pPr>
          </w:p>
        </w:tc>
      </w:tr>
      <w:tr w:rsidR="00B63F2D" w:rsidRPr="001B344B" w14:paraId="664B593B" w14:textId="77777777" w:rsidTr="00B54271">
        <w:trPr>
          <w:gridAfter w:val="1"/>
          <w:wAfter w:w="9" w:type="dxa"/>
          <w:trHeight w:val="285"/>
          <w:jc w:val="center"/>
        </w:trPr>
        <w:tc>
          <w:tcPr>
            <w:tcW w:w="1274" w:type="dxa"/>
            <w:vMerge w:val="restart"/>
            <w:shd w:val="clear" w:color="auto" w:fill="auto"/>
            <w:vAlign w:val="center"/>
            <w:hideMark/>
          </w:tcPr>
          <w:p w14:paraId="06A3D794"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15.2 Evaluar el impacto económico de las iniciativas en las zonas de estudio establecidas en las líneas de acción.</w:t>
            </w:r>
          </w:p>
        </w:tc>
        <w:tc>
          <w:tcPr>
            <w:tcW w:w="992" w:type="dxa"/>
            <w:vMerge w:val="restart"/>
            <w:shd w:val="clear" w:color="auto" w:fill="auto"/>
            <w:vAlign w:val="center"/>
            <w:hideMark/>
          </w:tcPr>
          <w:p w14:paraId="56920861"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10 informes de impacto económico para las zonas de estudio definidas.</w:t>
            </w:r>
          </w:p>
        </w:tc>
        <w:tc>
          <w:tcPr>
            <w:tcW w:w="1289" w:type="dxa"/>
            <w:vMerge w:val="restart"/>
            <w:shd w:val="clear" w:color="auto" w:fill="auto"/>
            <w:vAlign w:val="center"/>
            <w:hideMark/>
          </w:tcPr>
          <w:p w14:paraId="3B58619E"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Cantidad de estudios de impacto económico.</w:t>
            </w:r>
          </w:p>
        </w:tc>
        <w:tc>
          <w:tcPr>
            <w:tcW w:w="1052" w:type="dxa"/>
            <w:vMerge w:val="restart"/>
            <w:shd w:val="clear" w:color="auto" w:fill="auto"/>
            <w:vAlign w:val="center"/>
            <w:hideMark/>
          </w:tcPr>
          <w:p w14:paraId="48A5BF11"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Generar información sobre el impacto de la implantación de las iniciativas de tecnificación en las zonas establecidas para el estudio.</w:t>
            </w:r>
          </w:p>
        </w:tc>
        <w:tc>
          <w:tcPr>
            <w:tcW w:w="917" w:type="dxa"/>
            <w:vMerge w:val="restart"/>
            <w:shd w:val="clear" w:color="auto" w:fill="auto"/>
            <w:vAlign w:val="center"/>
            <w:hideMark/>
          </w:tcPr>
          <w:p w14:paraId="199FD2C2" w14:textId="77777777" w:rsidR="00B63F2D" w:rsidRPr="009069C5" w:rsidRDefault="00B63F2D" w:rsidP="00B54271">
            <w:pPr>
              <w:rPr>
                <w:rFonts w:eastAsia="Times New Roman"/>
                <w:color w:val="000000"/>
                <w:sz w:val="18"/>
                <w:szCs w:val="14"/>
                <w:lang w:val="es-419" w:eastAsia="es-DO"/>
              </w:rPr>
            </w:pPr>
          </w:p>
        </w:tc>
        <w:tc>
          <w:tcPr>
            <w:tcW w:w="1809" w:type="dxa"/>
            <w:shd w:val="clear" w:color="auto" w:fill="auto"/>
            <w:vAlign w:val="center"/>
            <w:hideMark/>
          </w:tcPr>
          <w:p w14:paraId="23651F51"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15.2.1 Análisis de la información suministrada por la Dirección de Operaciones sobre la línea de acción.</w:t>
            </w:r>
          </w:p>
        </w:tc>
        <w:tc>
          <w:tcPr>
            <w:tcW w:w="1580" w:type="dxa"/>
            <w:shd w:val="clear" w:color="auto" w:fill="auto"/>
            <w:vAlign w:val="center"/>
            <w:hideMark/>
          </w:tcPr>
          <w:p w14:paraId="796F1AC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Encargado de la División; Analista de Factibilidad Económica.</w:t>
            </w:r>
          </w:p>
        </w:tc>
        <w:tc>
          <w:tcPr>
            <w:tcW w:w="1669" w:type="dxa"/>
            <w:shd w:val="clear" w:color="auto" w:fill="auto"/>
            <w:vAlign w:val="center"/>
            <w:hideMark/>
          </w:tcPr>
          <w:p w14:paraId="3664030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Correo; Minutas de reunión.</w:t>
            </w:r>
          </w:p>
        </w:tc>
        <w:tc>
          <w:tcPr>
            <w:tcW w:w="1395" w:type="dxa"/>
            <w:vMerge w:val="restart"/>
            <w:shd w:val="clear" w:color="auto" w:fill="auto"/>
            <w:vAlign w:val="center"/>
            <w:hideMark/>
          </w:tcPr>
          <w:p w14:paraId="35D56515"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Falta de cooperación de las diferentes divisiones y/o departamentos; </w:t>
            </w:r>
          </w:p>
          <w:p w14:paraId="5693B749" w14:textId="77777777" w:rsidR="00B63F2D" w:rsidRPr="009069C5" w:rsidRDefault="00B63F2D" w:rsidP="00B54271">
            <w:pPr>
              <w:rPr>
                <w:rFonts w:eastAsia="Times New Roman"/>
                <w:color w:val="000000"/>
                <w:sz w:val="18"/>
                <w:szCs w:val="14"/>
                <w:lang w:val="es-419" w:eastAsia="es-DO"/>
              </w:rPr>
            </w:pPr>
          </w:p>
          <w:p w14:paraId="7BEB517E"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Error humano en la interpretación de los datos; </w:t>
            </w:r>
          </w:p>
          <w:p w14:paraId="0DA25725" w14:textId="77777777" w:rsidR="00B63F2D" w:rsidRPr="009069C5" w:rsidRDefault="00B63F2D" w:rsidP="00B54271">
            <w:pPr>
              <w:rPr>
                <w:rFonts w:eastAsia="Times New Roman"/>
                <w:color w:val="000000"/>
                <w:sz w:val="18"/>
                <w:szCs w:val="14"/>
                <w:lang w:val="es-419" w:eastAsia="es-DO"/>
              </w:rPr>
            </w:pPr>
          </w:p>
          <w:p w14:paraId="27F5F066"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Retraso en la entrega de los informes</w:t>
            </w:r>
          </w:p>
        </w:tc>
        <w:tc>
          <w:tcPr>
            <w:tcW w:w="1408" w:type="dxa"/>
            <w:vMerge w:val="restart"/>
            <w:shd w:val="clear" w:color="auto" w:fill="auto"/>
            <w:vAlign w:val="center"/>
          </w:tcPr>
          <w:p w14:paraId="2114373F"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Involucrar a la alta dirección; </w:t>
            </w:r>
          </w:p>
          <w:p w14:paraId="1F983C96" w14:textId="77777777" w:rsidR="00B63F2D" w:rsidRPr="009069C5" w:rsidRDefault="00B63F2D" w:rsidP="00B54271">
            <w:pPr>
              <w:rPr>
                <w:rFonts w:eastAsia="Times New Roman"/>
                <w:color w:val="000000"/>
                <w:sz w:val="18"/>
                <w:szCs w:val="14"/>
                <w:lang w:val="es-419" w:eastAsia="es-DO"/>
              </w:rPr>
            </w:pPr>
          </w:p>
          <w:p w14:paraId="2E591205"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Validación de las informaciones con los colaboradores; </w:t>
            </w:r>
          </w:p>
          <w:p w14:paraId="2A152741" w14:textId="77777777" w:rsidR="00B63F2D" w:rsidRPr="009069C5" w:rsidRDefault="00B63F2D" w:rsidP="00B54271">
            <w:pPr>
              <w:rPr>
                <w:rFonts w:eastAsia="Times New Roman"/>
                <w:color w:val="000000"/>
                <w:sz w:val="18"/>
                <w:szCs w:val="14"/>
                <w:lang w:val="es-419" w:eastAsia="es-DO"/>
              </w:rPr>
            </w:pPr>
          </w:p>
          <w:p w14:paraId="088FAF8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Implementar un cronograma de trabajo</w:t>
            </w:r>
          </w:p>
        </w:tc>
        <w:tc>
          <w:tcPr>
            <w:tcW w:w="185" w:type="dxa"/>
            <w:shd w:val="clear" w:color="auto" w:fill="BEBEBE" w:themeFill="text2" w:themeFillTint="66"/>
            <w:vAlign w:val="center"/>
            <w:hideMark/>
          </w:tcPr>
          <w:p w14:paraId="0B4C6E89"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0E39379E"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44176491"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5079E30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6F080B1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229D5E8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0A3F0761"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2F0AD487"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4D881309"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784F31D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1138ACD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464BD846"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235" w:type="dxa"/>
            <w:vMerge w:val="restart"/>
            <w:shd w:val="clear" w:color="auto" w:fill="auto"/>
            <w:vAlign w:val="center"/>
            <w:hideMark/>
          </w:tcPr>
          <w:p w14:paraId="66B4CE4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Computadora; Conexión a internet; Vehículo; Papel; Impresora.</w:t>
            </w:r>
          </w:p>
        </w:tc>
        <w:tc>
          <w:tcPr>
            <w:tcW w:w="1460" w:type="dxa"/>
            <w:vMerge w:val="restart"/>
            <w:shd w:val="clear" w:color="auto" w:fill="auto"/>
            <w:vAlign w:val="center"/>
            <w:hideMark/>
          </w:tcPr>
          <w:p w14:paraId="415AFD6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RD$ 123,000.00 </w:t>
            </w:r>
          </w:p>
        </w:tc>
        <w:tc>
          <w:tcPr>
            <w:tcW w:w="1633" w:type="dxa"/>
            <w:vMerge w:val="restart"/>
            <w:shd w:val="clear" w:color="auto" w:fill="auto"/>
            <w:vAlign w:val="center"/>
            <w:hideMark/>
          </w:tcPr>
          <w:p w14:paraId="5AB8DA78"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1 analista de Factibilidad Económica; </w:t>
            </w:r>
          </w:p>
          <w:p w14:paraId="00A21D51"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 técnico de la División; 1 Auxiliar de la División.</w:t>
            </w:r>
          </w:p>
        </w:tc>
      </w:tr>
      <w:tr w:rsidR="00B63F2D" w:rsidRPr="001B344B" w14:paraId="05C90407" w14:textId="77777777" w:rsidTr="00B54271">
        <w:trPr>
          <w:gridAfter w:val="1"/>
          <w:wAfter w:w="9" w:type="dxa"/>
          <w:trHeight w:val="1080"/>
          <w:jc w:val="center"/>
        </w:trPr>
        <w:tc>
          <w:tcPr>
            <w:tcW w:w="1274" w:type="dxa"/>
            <w:vMerge/>
            <w:vAlign w:val="center"/>
            <w:hideMark/>
          </w:tcPr>
          <w:p w14:paraId="73AB1E19"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06AE9F72"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74277D5A"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2A00D497"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7CE87819"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7D544FB7"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15.2.2 Solicitud de información a las demás Divisiones del Departamento de Operaciones.</w:t>
            </w:r>
          </w:p>
        </w:tc>
        <w:tc>
          <w:tcPr>
            <w:tcW w:w="1580" w:type="dxa"/>
            <w:shd w:val="clear" w:color="auto" w:fill="auto"/>
            <w:vAlign w:val="center"/>
            <w:hideMark/>
          </w:tcPr>
          <w:p w14:paraId="26830A68"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Encargado de la División; Analista de Factibilidad Económica; Técnico de la División.</w:t>
            </w:r>
          </w:p>
        </w:tc>
        <w:tc>
          <w:tcPr>
            <w:tcW w:w="1669" w:type="dxa"/>
            <w:shd w:val="clear" w:color="auto" w:fill="auto"/>
            <w:vAlign w:val="center"/>
            <w:hideMark/>
          </w:tcPr>
          <w:p w14:paraId="0C32F30E"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Correo; Reuniones de socialización de información.</w:t>
            </w:r>
          </w:p>
        </w:tc>
        <w:tc>
          <w:tcPr>
            <w:tcW w:w="1395" w:type="dxa"/>
            <w:vMerge/>
            <w:vAlign w:val="center"/>
            <w:hideMark/>
          </w:tcPr>
          <w:p w14:paraId="19A30734" w14:textId="77777777" w:rsidR="00B63F2D" w:rsidRPr="009069C5" w:rsidRDefault="00B63F2D" w:rsidP="00B54271">
            <w:pPr>
              <w:rPr>
                <w:rFonts w:eastAsia="Times New Roman"/>
                <w:color w:val="000000"/>
                <w:sz w:val="14"/>
                <w:szCs w:val="14"/>
                <w:lang w:val="es-419" w:eastAsia="es-DO"/>
              </w:rPr>
            </w:pPr>
          </w:p>
        </w:tc>
        <w:tc>
          <w:tcPr>
            <w:tcW w:w="1408" w:type="dxa"/>
            <w:vMerge/>
            <w:vAlign w:val="center"/>
            <w:hideMark/>
          </w:tcPr>
          <w:p w14:paraId="1E580253" w14:textId="77777777" w:rsidR="00B63F2D" w:rsidRPr="009069C5" w:rsidRDefault="00B63F2D" w:rsidP="00B54271">
            <w:pPr>
              <w:rPr>
                <w:rFonts w:eastAsia="Times New Roman"/>
                <w:color w:val="000000"/>
                <w:sz w:val="14"/>
                <w:szCs w:val="14"/>
                <w:lang w:val="es-419" w:eastAsia="es-DO"/>
              </w:rPr>
            </w:pPr>
          </w:p>
        </w:tc>
        <w:tc>
          <w:tcPr>
            <w:tcW w:w="185" w:type="dxa"/>
            <w:shd w:val="clear" w:color="auto" w:fill="BEBEBE" w:themeFill="text2" w:themeFillTint="66"/>
            <w:vAlign w:val="center"/>
            <w:hideMark/>
          </w:tcPr>
          <w:p w14:paraId="315DF8FA"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7D256BF4"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1FAB6761"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0DA9B1E8"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421AD790"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1ACC97B1"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35E415C0"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0A23464A"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64C28B4"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32C22E20"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5E7045F5"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1438BB06"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235" w:type="dxa"/>
            <w:vMerge/>
            <w:vAlign w:val="center"/>
            <w:hideMark/>
          </w:tcPr>
          <w:p w14:paraId="5F6B81AF" w14:textId="77777777" w:rsidR="00B63F2D" w:rsidRPr="009069C5" w:rsidRDefault="00B63F2D" w:rsidP="00B54271">
            <w:pPr>
              <w:rPr>
                <w:rFonts w:eastAsia="Times New Roman"/>
                <w:color w:val="000000"/>
                <w:sz w:val="14"/>
                <w:szCs w:val="14"/>
                <w:lang w:val="es-419" w:eastAsia="es-DO"/>
              </w:rPr>
            </w:pPr>
          </w:p>
        </w:tc>
        <w:tc>
          <w:tcPr>
            <w:tcW w:w="1460" w:type="dxa"/>
            <w:vMerge/>
            <w:vAlign w:val="center"/>
            <w:hideMark/>
          </w:tcPr>
          <w:p w14:paraId="3A5B12BB" w14:textId="77777777" w:rsidR="00B63F2D" w:rsidRPr="009069C5" w:rsidRDefault="00B63F2D" w:rsidP="00B54271">
            <w:pPr>
              <w:rPr>
                <w:rFonts w:eastAsia="Times New Roman"/>
                <w:color w:val="000000"/>
                <w:sz w:val="14"/>
                <w:szCs w:val="14"/>
                <w:lang w:val="es-419" w:eastAsia="es-DO"/>
              </w:rPr>
            </w:pPr>
          </w:p>
        </w:tc>
        <w:tc>
          <w:tcPr>
            <w:tcW w:w="1633" w:type="dxa"/>
            <w:vMerge/>
            <w:vAlign w:val="center"/>
            <w:hideMark/>
          </w:tcPr>
          <w:p w14:paraId="52EA68F3" w14:textId="77777777" w:rsidR="00B63F2D" w:rsidRPr="009069C5" w:rsidRDefault="00B63F2D" w:rsidP="00B54271">
            <w:pPr>
              <w:rPr>
                <w:rFonts w:eastAsia="Times New Roman"/>
                <w:color w:val="000000"/>
                <w:sz w:val="14"/>
                <w:szCs w:val="14"/>
                <w:lang w:val="es-419" w:eastAsia="es-DO"/>
              </w:rPr>
            </w:pPr>
          </w:p>
        </w:tc>
      </w:tr>
      <w:tr w:rsidR="00B63F2D" w:rsidRPr="009069C5" w14:paraId="7F07C05F" w14:textId="77777777" w:rsidTr="00B54271">
        <w:trPr>
          <w:gridAfter w:val="1"/>
          <w:wAfter w:w="9" w:type="dxa"/>
          <w:trHeight w:val="1440"/>
          <w:jc w:val="center"/>
        </w:trPr>
        <w:tc>
          <w:tcPr>
            <w:tcW w:w="1274" w:type="dxa"/>
            <w:vMerge/>
            <w:vAlign w:val="center"/>
            <w:hideMark/>
          </w:tcPr>
          <w:p w14:paraId="0BAC3A8A"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694E8A3C"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051A124B"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543C6956"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2CA1FAE2"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5D22867E"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15.2.3 Recopilación de información preliminar para la realización de los informes sobre las zonas de estudio definidas en las líneas de acción.</w:t>
            </w:r>
          </w:p>
        </w:tc>
        <w:tc>
          <w:tcPr>
            <w:tcW w:w="1580" w:type="dxa"/>
            <w:shd w:val="clear" w:color="auto" w:fill="auto"/>
            <w:vAlign w:val="center"/>
            <w:hideMark/>
          </w:tcPr>
          <w:p w14:paraId="108E7A2D"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Técnico de la División; Auxiliar de la División.</w:t>
            </w:r>
          </w:p>
        </w:tc>
        <w:tc>
          <w:tcPr>
            <w:tcW w:w="1669" w:type="dxa"/>
            <w:shd w:val="clear" w:color="auto" w:fill="auto"/>
            <w:vAlign w:val="center"/>
            <w:hideMark/>
          </w:tcPr>
          <w:p w14:paraId="44F1C12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Reportes; Informes; Correo; Llamadas </w:t>
            </w:r>
          </w:p>
        </w:tc>
        <w:tc>
          <w:tcPr>
            <w:tcW w:w="1395" w:type="dxa"/>
            <w:vMerge/>
            <w:vAlign w:val="center"/>
            <w:hideMark/>
          </w:tcPr>
          <w:p w14:paraId="098ACBFC" w14:textId="77777777" w:rsidR="00B63F2D" w:rsidRPr="009069C5" w:rsidRDefault="00B63F2D" w:rsidP="00B54271">
            <w:pPr>
              <w:rPr>
                <w:rFonts w:eastAsia="Times New Roman"/>
                <w:color w:val="000000"/>
                <w:sz w:val="14"/>
                <w:szCs w:val="14"/>
                <w:lang w:val="es-419" w:eastAsia="es-DO"/>
              </w:rPr>
            </w:pPr>
          </w:p>
        </w:tc>
        <w:tc>
          <w:tcPr>
            <w:tcW w:w="1408" w:type="dxa"/>
            <w:vMerge/>
            <w:vAlign w:val="center"/>
            <w:hideMark/>
          </w:tcPr>
          <w:p w14:paraId="2CC0307B" w14:textId="77777777" w:rsidR="00B63F2D" w:rsidRPr="009069C5" w:rsidRDefault="00B63F2D" w:rsidP="00B54271">
            <w:pPr>
              <w:rPr>
                <w:rFonts w:eastAsia="Times New Roman"/>
                <w:color w:val="000000"/>
                <w:sz w:val="14"/>
                <w:szCs w:val="14"/>
                <w:lang w:val="es-419" w:eastAsia="es-DO"/>
              </w:rPr>
            </w:pPr>
          </w:p>
        </w:tc>
        <w:tc>
          <w:tcPr>
            <w:tcW w:w="185" w:type="dxa"/>
            <w:shd w:val="clear" w:color="auto" w:fill="BEBEBE" w:themeFill="text2" w:themeFillTint="66"/>
            <w:vAlign w:val="center"/>
            <w:hideMark/>
          </w:tcPr>
          <w:p w14:paraId="64109F6B"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CC0C9AC"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3B05CAB7"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83E9270"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4384C939"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5828772F"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37119FF"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44FF0FE5"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811B03E"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9A2EB27"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A240C95"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403B308"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235" w:type="dxa"/>
            <w:vMerge/>
            <w:vAlign w:val="center"/>
            <w:hideMark/>
          </w:tcPr>
          <w:p w14:paraId="1CF7F9E6" w14:textId="77777777" w:rsidR="00B63F2D" w:rsidRPr="009069C5" w:rsidRDefault="00B63F2D" w:rsidP="00B54271">
            <w:pPr>
              <w:rPr>
                <w:rFonts w:eastAsia="Times New Roman"/>
                <w:color w:val="000000"/>
                <w:sz w:val="14"/>
                <w:szCs w:val="14"/>
                <w:lang w:val="es-419" w:eastAsia="es-DO"/>
              </w:rPr>
            </w:pPr>
          </w:p>
        </w:tc>
        <w:tc>
          <w:tcPr>
            <w:tcW w:w="1460" w:type="dxa"/>
            <w:vMerge/>
            <w:vAlign w:val="center"/>
            <w:hideMark/>
          </w:tcPr>
          <w:p w14:paraId="703AA4AC" w14:textId="77777777" w:rsidR="00B63F2D" w:rsidRPr="009069C5" w:rsidRDefault="00B63F2D" w:rsidP="00B54271">
            <w:pPr>
              <w:rPr>
                <w:rFonts w:eastAsia="Times New Roman"/>
                <w:color w:val="000000"/>
                <w:sz w:val="14"/>
                <w:szCs w:val="14"/>
                <w:lang w:val="es-419" w:eastAsia="es-DO"/>
              </w:rPr>
            </w:pPr>
          </w:p>
        </w:tc>
        <w:tc>
          <w:tcPr>
            <w:tcW w:w="1633" w:type="dxa"/>
            <w:vMerge/>
            <w:vAlign w:val="center"/>
            <w:hideMark/>
          </w:tcPr>
          <w:p w14:paraId="14CC5C90" w14:textId="77777777" w:rsidR="00B63F2D" w:rsidRPr="009069C5" w:rsidRDefault="00B63F2D" w:rsidP="00B54271">
            <w:pPr>
              <w:rPr>
                <w:rFonts w:eastAsia="Times New Roman"/>
                <w:color w:val="000000"/>
                <w:sz w:val="14"/>
                <w:szCs w:val="14"/>
                <w:lang w:val="es-419" w:eastAsia="es-DO"/>
              </w:rPr>
            </w:pPr>
          </w:p>
        </w:tc>
      </w:tr>
      <w:tr w:rsidR="00B63F2D" w:rsidRPr="001B344B" w14:paraId="469D652F" w14:textId="77777777" w:rsidTr="00B54271">
        <w:trPr>
          <w:gridAfter w:val="1"/>
          <w:wAfter w:w="9" w:type="dxa"/>
          <w:trHeight w:val="1545"/>
          <w:jc w:val="center"/>
        </w:trPr>
        <w:tc>
          <w:tcPr>
            <w:tcW w:w="1274" w:type="dxa"/>
            <w:vMerge/>
            <w:vAlign w:val="center"/>
            <w:hideMark/>
          </w:tcPr>
          <w:p w14:paraId="676C0853"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36885642"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2761F05A"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734E8662"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268647B4"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08797FA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15.2.4 Creación de estructuras de análisis para generar la información del impacto económico.</w:t>
            </w:r>
          </w:p>
        </w:tc>
        <w:tc>
          <w:tcPr>
            <w:tcW w:w="1580" w:type="dxa"/>
            <w:shd w:val="clear" w:color="auto" w:fill="auto"/>
            <w:vAlign w:val="center"/>
            <w:hideMark/>
          </w:tcPr>
          <w:p w14:paraId="382343DF"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Analista de Factibilidad Económica; Técnico de la División.</w:t>
            </w:r>
          </w:p>
        </w:tc>
        <w:tc>
          <w:tcPr>
            <w:tcW w:w="1669" w:type="dxa"/>
            <w:shd w:val="clear" w:color="auto" w:fill="auto"/>
            <w:vAlign w:val="center"/>
            <w:hideMark/>
          </w:tcPr>
          <w:p w14:paraId="3BEF94CF"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Formato de reporte de información; Correo.</w:t>
            </w:r>
          </w:p>
        </w:tc>
        <w:tc>
          <w:tcPr>
            <w:tcW w:w="1395" w:type="dxa"/>
            <w:vMerge/>
            <w:vAlign w:val="center"/>
            <w:hideMark/>
          </w:tcPr>
          <w:p w14:paraId="712C9805" w14:textId="77777777" w:rsidR="00B63F2D" w:rsidRPr="009069C5" w:rsidRDefault="00B63F2D" w:rsidP="00B54271">
            <w:pPr>
              <w:rPr>
                <w:rFonts w:eastAsia="Times New Roman"/>
                <w:color w:val="000000"/>
                <w:sz w:val="14"/>
                <w:szCs w:val="14"/>
                <w:lang w:val="es-419" w:eastAsia="es-DO"/>
              </w:rPr>
            </w:pPr>
          </w:p>
        </w:tc>
        <w:tc>
          <w:tcPr>
            <w:tcW w:w="1408" w:type="dxa"/>
            <w:vMerge/>
            <w:vAlign w:val="center"/>
            <w:hideMark/>
          </w:tcPr>
          <w:p w14:paraId="56D0FB51" w14:textId="77777777" w:rsidR="00B63F2D" w:rsidRPr="009069C5" w:rsidRDefault="00B63F2D" w:rsidP="00B54271">
            <w:pPr>
              <w:rPr>
                <w:rFonts w:eastAsia="Times New Roman"/>
                <w:color w:val="000000"/>
                <w:sz w:val="14"/>
                <w:szCs w:val="14"/>
                <w:lang w:val="es-419" w:eastAsia="es-DO"/>
              </w:rPr>
            </w:pPr>
          </w:p>
        </w:tc>
        <w:tc>
          <w:tcPr>
            <w:tcW w:w="185" w:type="dxa"/>
            <w:shd w:val="clear" w:color="auto" w:fill="BEBEBE" w:themeFill="text2" w:themeFillTint="66"/>
            <w:vAlign w:val="center"/>
            <w:hideMark/>
          </w:tcPr>
          <w:p w14:paraId="2A4623E0"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5FDB0CDC"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71892E82"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36CA2238"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038F94E4"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364F9A70"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6E48997"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87F2399"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308571D6"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0A6CDCA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0D590E0B"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2C7C71A5"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235" w:type="dxa"/>
            <w:vMerge/>
            <w:vAlign w:val="center"/>
            <w:hideMark/>
          </w:tcPr>
          <w:p w14:paraId="3D20A2E1" w14:textId="77777777" w:rsidR="00B63F2D" w:rsidRPr="009069C5" w:rsidRDefault="00B63F2D" w:rsidP="00B54271">
            <w:pPr>
              <w:rPr>
                <w:rFonts w:eastAsia="Times New Roman"/>
                <w:color w:val="000000"/>
                <w:sz w:val="14"/>
                <w:szCs w:val="14"/>
                <w:lang w:val="es-419" w:eastAsia="es-DO"/>
              </w:rPr>
            </w:pPr>
          </w:p>
        </w:tc>
        <w:tc>
          <w:tcPr>
            <w:tcW w:w="1460" w:type="dxa"/>
            <w:vMerge/>
            <w:vAlign w:val="center"/>
            <w:hideMark/>
          </w:tcPr>
          <w:p w14:paraId="281566B5" w14:textId="77777777" w:rsidR="00B63F2D" w:rsidRPr="009069C5" w:rsidRDefault="00B63F2D" w:rsidP="00B54271">
            <w:pPr>
              <w:rPr>
                <w:rFonts w:eastAsia="Times New Roman"/>
                <w:color w:val="000000"/>
                <w:sz w:val="14"/>
                <w:szCs w:val="14"/>
                <w:lang w:val="es-419" w:eastAsia="es-DO"/>
              </w:rPr>
            </w:pPr>
          </w:p>
        </w:tc>
        <w:tc>
          <w:tcPr>
            <w:tcW w:w="1633" w:type="dxa"/>
            <w:vMerge/>
            <w:vAlign w:val="center"/>
            <w:hideMark/>
          </w:tcPr>
          <w:p w14:paraId="581206D8" w14:textId="77777777" w:rsidR="00B63F2D" w:rsidRPr="009069C5" w:rsidRDefault="00B63F2D" w:rsidP="00B54271">
            <w:pPr>
              <w:rPr>
                <w:rFonts w:eastAsia="Times New Roman"/>
                <w:color w:val="000000"/>
                <w:sz w:val="14"/>
                <w:szCs w:val="14"/>
                <w:lang w:val="es-419" w:eastAsia="es-DO"/>
              </w:rPr>
            </w:pPr>
          </w:p>
        </w:tc>
      </w:tr>
      <w:tr w:rsidR="00B63F2D" w:rsidRPr="001B344B" w14:paraId="5B95ACB3" w14:textId="77777777" w:rsidTr="00B54271">
        <w:trPr>
          <w:gridAfter w:val="1"/>
          <w:wAfter w:w="9" w:type="dxa"/>
          <w:trHeight w:val="285"/>
          <w:jc w:val="center"/>
        </w:trPr>
        <w:tc>
          <w:tcPr>
            <w:tcW w:w="1274" w:type="dxa"/>
            <w:vMerge/>
            <w:vAlign w:val="center"/>
            <w:hideMark/>
          </w:tcPr>
          <w:p w14:paraId="1F3F9850"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65C2FF8A"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04D2401B"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10F1FFAA"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2EE9C48C"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5925F3A4"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15.2.5 Acercamiento a instituciones que manejan las </w:t>
            </w:r>
            <w:r w:rsidRPr="009069C5">
              <w:rPr>
                <w:rFonts w:eastAsia="Times New Roman"/>
                <w:color w:val="000000"/>
                <w:sz w:val="18"/>
                <w:szCs w:val="14"/>
                <w:lang w:val="es-419" w:eastAsia="es-DO"/>
              </w:rPr>
              <w:lastRenderedPageBreak/>
              <w:t>estadísticas económicas y de inversiones a nivel nacional.</w:t>
            </w:r>
          </w:p>
        </w:tc>
        <w:tc>
          <w:tcPr>
            <w:tcW w:w="1580" w:type="dxa"/>
            <w:shd w:val="clear" w:color="auto" w:fill="auto"/>
            <w:vAlign w:val="center"/>
            <w:hideMark/>
          </w:tcPr>
          <w:p w14:paraId="2000D10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lastRenderedPageBreak/>
              <w:t xml:space="preserve">Encargado de la División; Analista </w:t>
            </w:r>
            <w:r w:rsidRPr="009069C5">
              <w:rPr>
                <w:rFonts w:eastAsia="Times New Roman"/>
                <w:color w:val="000000"/>
                <w:sz w:val="18"/>
                <w:szCs w:val="14"/>
                <w:lang w:val="es-419" w:eastAsia="es-DO"/>
              </w:rPr>
              <w:lastRenderedPageBreak/>
              <w:t>de Factibilidad Económica.</w:t>
            </w:r>
          </w:p>
        </w:tc>
        <w:tc>
          <w:tcPr>
            <w:tcW w:w="1669" w:type="dxa"/>
            <w:shd w:val="clear" w:color="auto" w:fill="auto"/>
            <w:vAlign w:val="center"/>
            <w:hideMark/>
          </w:tcPr>
          <w:p w14:paraId="5A604D24"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lastRenderedPageBreak/>
              <w:t xml:space="preserve">Informe; Fotos; Listado de </w:t>
            </w:r>
            <w:r w:rsidRPr="009069C5">
              <w:rPr>
                <w:rFonts w:eastAsia="Times New Roman"/>
                <w:color w:val="000000"/>
                <w:sz w:val="18"/>
                <w:szCs w:val="14"/>
                <w:lang w:val="es-419" w:eastAsia="es-DO"/>
              </w:rPr>
              <w:lastRenderedPageBreak/>
              <w:t>participación.; Correo; Llamadas.</w:t>
            </w:r>
          </w:p>
        </w:tc>
        <w:tc>
          <w:tcPr>
            <w:tcW w:w="1395" w:type="dxa"/>
            <w:vMerge/>
            <w:vAlign w:val="center"/>
            <w:hideMark/>
          </w:tcPr>
          <w:p w14:paraId="3B7C361F" w14:textId="77777777" w:rsidR="00B63F2D" w:rsidRPr="009069C5" w:rsidRDefault="00B63F2D" w:rsidP="00B54271">
            <w:pPr>
              <w:rPr>
                <w:rFonts w:eastAsia="Times New Roman"/>
                <w:color w:val="000000"/>
                <w:sz w:val="14"/>
                <w:szCs w:val="14"/>
                <w:lang w:val="es-419" w:eastAsia="es-DO"/>
              </w:rPr>
            </w:pPr>
          </w:p>
        </w:tc>
        <w:tc>
          <w:tcPr>
            <w:tcW w:w="1408" w:type="dxa"/>
            <w:vMerge/>
            <w:vAlign w:val="center"/>
            <w:hideMark/>
          </w:tcPr>
          <w:p w14:paraId="27350726" w14:textId="77777777" w:rsidR="00B63F2D" w:rsidRPr="009069C5" w:rsidRDefault="00B63F2D" w:rsidP="00B54271">
            <w:pPr>
              <w:rPr>
                <w:rFonts w:eastAsia="Times New Roman"/>
                <w:color w:val="000000"/>
                <w:sz w:val="14"/>
                <w:szCs w:val="14"/>
                <w:lang w:val="es-419" w:eastAsia="es-DO"/>
              </w:rPr>
            </w:pPr>
          </w:p>
        </w:tc>
        <w:tc>
          <w:tcPr>
            <w:tcW w:w="185" w:type="dxa"/>
            <w:shd w:val="clear" w:color="auto" w:fill="BEBEBE" w:themeFill="text2" w:themeFillTint="66"/>
            <w:vAlign w:val="center"/>
            <w:hideMark/>
          </w:tcPr>
          <w:p w14:paraId="3860060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56D3665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070951B4"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B9007D0"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2F886A7D"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1F6A1288"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4355AC12"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48B6FF0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2F61F314"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5BB709B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17FC0427"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3A3803C4"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235" w:type="dxa"/>
            <w:vMerge/>
            <w:vAlign w:val="center"/>
            <w:hideMark/>
          </w:tcPr>
          <w:p w14:paraId="11F54781" w14:textId="77777777" w:rsidR="00B63F2D" w:rsidRPr="009069C5" w:rsidRDefault="00B63F2D" w:rsidP="00B54271">
            <w:pPr>
              <w:rPr>
                <w:rFonts w:eastAsia="Times New Roman"/>
                <w:color w:val="000000"/>
                <w:sz w:val="14"/>
                <w:szCs w:val="14"/>
                <w:lang w:val="es-419" w:eastAsia="es-DO"/>
              </w:rPr>
            </w:pPr>
          </w:p>
        </w:tc>
        <w:tc>
          <w:tcPr>
            <w:tcW w:w="1460" w:type="dxa"/>
            <w:vMerge/>
            <w:vAlign w:val="center"/>
            <w:hideMark/>
          </w:tcPr>
          <w:p w14:paraId="09C4D66A" w14:textId="77777777" w:rsidR="00B63F2D" w:rsidRPr="009069C5" w:rsidRDefault="00B63F2D" w:rsidP="00B54271">
            <w:pPr>
              <w:rPr>
                <w:rFonts w:eastAsia="Times New Roman"/>
                <w:color w:val="000000"/>
                <w:sz w:val="14"/>
                <w:szCs w:val="14"/>
                <w:lang w:val="es-419" w:eastAsia="es-DO"/>
              </w:rPr>
            </w:pPr>
          </w:p>
        </w:tc>
        <w:tc>
          <w:tcPr>
            <w:tcW w:w="1633" w:type="dxa"/>
            <w:vMerge/>
            <w:vAlign w:val="center"/>
            <w:hideMark/>
          </w:tcPr>
          <w:p w14:paraId="5F625CF9" w14:textId="77777777" w:rsidR="00B63F2D" w:rsidRPr="009069C5" w:rsidRDefault="00B63F2D" w:rsidP="00B54271">
            <w:pPr>
              <w:rPr>
                <w:rFonts w:eastAsia="Times New Roman"/>
                <w:color w:val="000000"/>
                <w:sz w:val="14"/>
                <w:szCs w:val="14"/>
                <w:lang w:val="es-419" w:eastAsia="es-DO"/>
              </w:rPr>
            </w:pPr>
          </w:p>
        </w:tc>
      </w:tr>
      <w:tr w:rsidR="00B63F2D" w:rsidRPr="001B344B" w14:paraId="533125BE" w14:textId="77777777" w:rsidTr="00B54271">
        <w:trPr>
          <w:gridAfter w:val="1"/>
          <w:wAfter w:w="9" w:type="dxa"/>
          <w:trHeight w:val="285"/>
          <w:jc w:val="center"/>
        </w:trPr>
        <w:tc>
          <w:tcPr>
            <w:tcW w:w="1274" w:type="dxa"/>
            <w:vMerge/>
            <w:vAlign w:val="center"/>
            <w:hideMark/>
          </w:tcPr>
          <w:p w14:paraId="180F2C9E"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192F57DB"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484A37B6"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62482213"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04500E65"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0E44E3D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15.2.6 Formulación del informe de impacto de la implementación de las iniciativas de tecnificación.</w:t>
            </w:r>
          </w:p>
        </w:tc>
        <w:tc>
          <w:tcPr>
            <w:tcW w:w="1580" w:type="dxa"/>
            <w:shd w:val="clear" w:color="auto" w:fill="auto"/>
            <w:vAlign w:val="center"/>
            <w:hideMark/>
          </w:tcPr>
          <w:p w14:paraId="03E5EDA7"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Analista de Factibilidad Económica; Técnico de la División.</w:t>
            </w:r>
          </w:p>
        </w:tc>
        <w:tc>
          <w:tcPr>
            <w:tcW w:w="1669" w:type="dxa"/>
            <w:shd w:val="clear" w:color="auto" w:fill="auto"/>
            <w:vAlign w:val="center"/>
            <w:hideMark/>
          </w:tcPr>
          <w:p w14:paraId="26DACFC6"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Informe de impacto de la implementación de las iniciativas de tecnificación.</w:t>
            </w:r>
          </w:p>
        </w:tc>
        <w:tc>
          <w:tcPr>
            <w:tcW w:w="1395" w:type="dxa"/>
            <w:vMerge/>
            <w:vAlign w:val="center"/>
            <w:hideMark/>
          </w:tcPr>
          <w:p w14:paraId="3361A9EF" w14:textId="77777777" w:rsidR="00B63F2D" w:rsidRPr="009069C5" w:rsidRDefault="00B63F2D" w:rsidP="00B54271">
            <w:pPr>
              <w:rPr>
                <w:rFonts w:eastAsia="Times New Roman"/>
                <w:color w:val="000000"/>
                <w:sz w:val="14"/>
                <w:szCs w:val="14"/>
                <w:lang w:val="es-419" w:eastAsia="es-DO"/>
              </w:rPr>
            </w:pPr>
          </w:p>
        </w:tc>
        <w:tc>
          <w:tcPr>
            <w:tcW w:w="1408" w:type="dxa"/>
            <w:vMerge/>
            <w:vAlign w:val="center"/>
            <w:hideMark/>
          </w:tcPr>
          <w:p w14:paraId="44C108D8" w14:textId="77777777" w:rsidR="00B63F2D" w:rsidRPr="009069C5" w:rsidRDefault="00B63F2D" w:rsidP="00B54271">
            <w:pPr>
              <w:rPr>
                <w:rFonts w:eastAsia="Times New Roman"/>
                <w:color w:val="000000"/>
                <w:sz w:val="14"/>
                <w:szCs w:val="14"/>
                <w:lang w:val="es-419" w:eastAsia="es-DO"/>
              </w:rPr>
            </w:pPr>
          </w:p>
        </w:tc>
        <w:tc>
          <w:tcPr>
            <w:tcW w:w="185" w:type="dxa"/>
            <w:shd w:val="clear" w:color="auto" w:fill="auto"/>
            <w:vAlign w:val="center"/>
            <w:hideMark/>
          </w:tcPr>
          <w:p w14:paraId="3C7D2A3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28C8B74D"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372CD778"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4E52EFE8"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5ECA84E6"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1A5961CB"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72097459"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6FC15EBC"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85C3B6B"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35607215"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50054CEB"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7664C389"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235" w:type="dxa"/>
            <w:vMerge/>
            <w:vAlign w:val="center"/>
            <w:hideMark/>
          </w:tcPr>
          <w:p w14:paraId="12AE5BC1" w14:textId="77777777" w:rsidR="00B63F2D" w:rsidRPr="009069C5" w:rsidRDefault="00B63F2D" w:rsidP="00B54271">
            <w:pPr>
              <w:rPr>
                <w:rFonts w:eastAsia="Times New Roman"/>
                <w:color w:val="000000"/>
                <w:sz w:val="14"/>
                <w:szCs w:val="14"/>
                <w:lang w:val="es-419" w:eastAsia="es-DO"/>
              </w:rPr>
            </w:pPr>
          </w:p>
        </w:tc>
        <w:tc>
          <w:tcPr>
            <w:tcW w:w="1460" w:type="dxa"/>
            <w:vMerge/>
            <w:vAlign w:val="center"/>
            <w:hideMark/>
          </w:tcPr>
          <w:p w14:paraId="4602ADB1" w14:textId="77777777" w:rsidR="00B63F2D" w:rsidRPr="009069C5" w:rsidRDefault="00B63F2D" w:rsidP="00B54271">
            <w:pPr>
              <w:rPr>
                <w:rFonts w:eastAsia="Times New Roman"/>
                <w:color w:val="000000"/>
                <w:sz w:val="14"/>
                <w:szCs w:val="14"/>
                <w:lang w:val="es-419" w:eastAsia="es-DO"/>
              </w:rPr>
            </w:pPr>
          </w:p>
        </w:tc>
        <w:tc>
          <w:tcPr>
            <w:tcW w:w="1633" w:type="dxa"/>
            <w:vMerge/>
            <w:vAlign w:val="center"/>
            <w:hideMark/>
          </w:tcPr>
          <w:p w14:paraId="6FCE2A14" w14:textId="77777777" w:rsidR="00B63F2D" w:rsidRPr="009069C5" w:rsidRDefault="00B63F2D" w:rsidP="00B54271">
            <w:pPr>
              <w:rPr>
                <w:rFonts w:eastAsia="Times New Roman"/>
                <w:color w:val="000000"/>
                <w:sz w:val="14"/>
                <w:szCs w:val="14"/>
                <w:lang w:val="es-419" w:eastAsia="es-DO"/>
              </w:rPr>
            </w:pPr>
          </w:p>
        </w:tc>
      </w:tr>
      <w:tr w:rsidR="00B63F2D" w:rsidRPr="001B344B" w14:paraId="76579463" w14:textId="77777777" w:rsidTr="00B54271">
        <w:trPr>
          <w:gridAfter w:val="1"/>
          <w:wAfter w:w="9" w:type="dxa"/>
          <w:trHeight w:val="1200"/>
          <w:jc w:val="center"/>
        </w:trPr>
        <w:tc>
          <w:tcPr>
            <w:tcW w:w="1274" w:type="dxa"/>
            <w:vMerge w:val="restart"/>
            <w:shd w:val="clear" w:color="auto" w:fill="auto"/>
            <w:vAlign w:val="center"/>
            <w:hideMark/>
          </w:tcPr>
          <w:p w14:paraId="1F81DA32"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15.3 Definir si los modelos productivos de las zonas de estudio establecidas en las líneas de acción son económicamente sostenibles en el tiempo.</w:t>
            </w:r>
          </w:p>
        </w:tc>
        <w:tc>
          <w:tcPr>
            <w:tcW w:w="992" w:type="dxa"/>
            <w:vMerge w:val="restart"/>
            <w:shd w:val="clear" w:color="auto" w:fill="auto"/>
            <w:vAlign w:val="center"/>
            <w:hideMark/>
          </w:tcPr>
          <w:p w14:paraId="539C606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 proyección por zona de estudio</w:t>
            </w:r>
          </w:p>
        </w:tc>
        <w:tc>
          <w:tcPr>
            <w:tcW w:w="1289" w:type="dxa"/>
            <w:vMerge w:val="restart"/>
            <w:shd w:val="clear" w:color="auto" w:fill="auto"/>
            <w:vAlign w:val="center"/>
            <w:hideMark/>
          </w:tcPr>
          <w:p w14:paraId="312BC1D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Cantidad de informes de proyección de ingresos.</w:t>
            </w:r>
          </w:p>
        </w:tc>
        <w:tc>
          <w:tcPr>
            <w:tcW w:w="1052" w:type="dxa"/>
            <w:vMerge w:val="restart"/>
            <w:shd w:val="clear" w:color="auto" w:fill="auto"/>
            <w:vAlign w:val="center"/>
            <w:hideMark/>
          </w:tcPr>
          <w:p w14:paraId="76B71357"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Estimar los ingresos asociados a la implementación de las iniciativas en las zonas de estudio.</w:t>
            </w:r>
          </w:p>
        </w:tc>
        <w:tc>
          <w:tcPr>
            <w:tcW w:w="917" w:type="dxa"/>
            <w:vMerge w:val="restart"/>
            <w:shd w:val="clear" w:color="auto" w:fill="auto"/>
            <w:vAlign w:val="center"/>
            <w:hideMark/>
          </w:tcPr>
          <w:p w14:paraId="686DD515" w14:textId="77777777" w:rsidR="00B63F2D" w:rsidRPr="009069C5" w:rsidRDefault="00B63F2D" w:rsidP="00B54271">
            <w:pPr>
              <w:rPr>
                <w:rFonts w:eastAsia="Times New Roman"/>
                <w:color w:val="000000"/>
                <w:sz w:val="18"/>
                <w:szCs w:val="14"/>
                <w:lang w:val="es-419" w:eastAsia="es-DO"/>
              </w:rPr>
            </w:pPr>
          </w:p>
        </w:tc>
        <w:tc>
          <w:tcPr>
            <w:tcW w:w="1809" w:type="dxa"/>
            <w:shd w:val="clear" w:color="auto" w:fill="auto"/>
            <w:vAlign w:val="center"/>
            <w:hideMark/>
          </w:tcPr>
          <w:p w14:paraId="589476C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15.3.1 Solicitud de información a las demás Divisiones del Departamento de Operaciones.</w:t>
            </w:r>
          </w:p>
        </w:tc>
        <w:tc>
          <w:tcPr>
            <w:tcW w:w="1580" w:type="dxa"/>
            <w:shd w:val="clear" w:color="auto" w:fill="auto"/>
            <w:vAlign w:val="center"/>
            <w:hideMark/>
          </w:tcPr>
          <w:p w14:paraId="529E46B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Encargado de la División; Analista de Factibilidad Económica; Técnico de la División.</w:t>
            </w:r>
          </w:p>
        </w:tc>
        <w:tc>
          <w:tcPr>
            <w:tcW w:w="1669" w:type="dxa"/>
            <w:shd w:val="clear" w:color="auto" w:fill="auto"/>
            <w:vAlign w:val="center"/>
            <w:hideMark/>
          </w:tcPr>
          <w:p w14:paraId="1D0C2683"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Correo; Reuniones de socialización de información.</w:t>
            </w:r>
          </w:p>
        </w:tc>
        <w:tc>
          <w:tcPr>
            <w:tcW w:w="1395" w:type="dxa"/>
            <w:vMerge w:val="restart"/>
            <w:shd w:val="clear" w:color="auto" w:fill="auto"/>
            <w:vAlign w:val="center"/>
            <w:hideMark/>
          </w:tcPr>
          <w:p w14:paraId="762E3A5E"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Error humano en la interpretación de los datos;</w:t>
            </w:r>
          </w:p>
          <w:p w14:paraId="66820CA0" w14:textId="77777777" w:rsidR="00B63F2D" w:rsidRPr="009069C5" w:rsidRDefault="00B63F2D" w:rsidP="00B54271">
            <w:pPr>
              <w:rPr>
                <w:rFonts w:eastAsia="Times New Roman"/>
                <w:color w:val="000000"/>
                <w:sz w:val="18"/>
                <w:szCs w:val="14"/>
                <w:lang w:val="es-419" w:eastAsia="es-DO"/>
              </w:rPr>
            </w:pPr>
          </w:p>
          <w:p w14:paraId="262B464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Retraso en la entrega de información.</w:t>
            </w:r>
          </w:p>
        </w:tc>
        <w:tc>
          <w:tcPr>
            <w:tcW w:w="1408" w:type="dxa"/>
            <w:vMerge w:val="restart"/>
            <w:shd w:val="clear" w:color="auto" w:fill="auto"/>
            <w:vAlign w:val="center"/>
          </w:tcPr>
          <w:p w14:paraId="653481D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Validación de las informaciones con los colaboradores; </w:t>
            </w:r>
          </w:p>
          <w:p w14:paraId="2A66D43A" w14:textId="77777777" w:rsidR="00B63F2D" w:rsidRPr="009069C5" w:rsidRDefault="00B63F2D" w:rsidP="00B54271">
            <w:pPr>
              <w:rPr>
                <w:rFonts w:eastAsia="Times New Roman"/>
                <w:color w:val="000000"/>
                <w:sz w:val="18"/>
                <w:szCs w:val="14"/>
                <w:lang w:val="es-419" w:eastAsia="es-DO"/>
              </w:rPr>
            </w:pPr>
          </w:p>
          <w:p w14:paraId="45E87FD9"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Implementar un cronograma de trabajo</w:t>
            </w:r>
          </w:p>
        </w:tc>
        <w:tc>
          <w:tcPr>
            <w:tcW w:w="185" w:type="dxa"/>
            <w:shd w:val="clear" w:color="auto" w:fill="BEBEBE" w:themeFill="text2" w:themeFillTint="66"/>
            <w:vAlign w:val="center"/>
            <w:hideMark/>
          </w:tcPr>
          <w:p w14:paraId="037D8C51"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027CA2C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027E1566"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3A07A0C1"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51AEED84"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3EDAB83F"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67DB13D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5A9404F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7B8FD2A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5791E0E2"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126D1433"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7DAC90AF"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235" w:type="dxa"/>
            <w:vMerge w:val="restart"/>
            <w:shd w:val="clear" w:color="auto" w:fill="auto"/>
            <w:vAlign w:val="center"/>
            <w:hideMark/>
          </w:tcPr>
          <w:p w14:paraId="6037979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Computadora; Conexión a internet; Papel; Impresora.</w:t>
            </w:r>
          </w:p>
        </w:tc>
        <w:tc>
          <w:tcPr>
            <w:tcW w:w="1460" w:type="dxa"/>
            <w:vMerge w:val="restart"/>
            <w:shd w:val="clear" w:color="auto" w:fill="auto"/>
            <w:vAlign w:val="center"/>
            <w:hideMark/>
          </w:tcPr>
          <w:p w14:paraId="4FBE513E" w14:textId="77777777" w:rsidR="00B63F2D" w:rsidRPr="009069C5" w:rsidRDefault="00B63F2D" w:rsidP="00B54271">
            <w:pPr>
              <w:jc w:val="center"/>
              <w:rPr>
                <w:rFonts w:eastAsia="Times New Roman"/>
                <w:color w:val="000000"/>
                <w:sz w:val="18"/>
                <w:szCs w:val="14"/>
                <w:lang w:val="es-419" w:eastAsia="es-DO"/>
              </w:rPr>
            </w:pPr>
            <w:r w:rsidRPr="009069C5">
              <w:rPr>
                <w:rFonts w:eastAsia="Times New Roman"/>
                <w:color w:val="000000"/>
                <w:sz w:val="18"/>
                <w:szCs w:val="14"/>
                <w:lang w:val="es-419" w:eastAsia="es-DO"/>
              </w:rPr>
              <w:t xml:space="preserve">RD$ 0.00   </w:t>
            </w:r>
          </w:p>
        </w:tc>
        <w:tc>
          <w:tcPr>
            <w:tcW w:w="1633" w:type="dxa"/>
            <w:vMerge w:val="restart"/>
            <w:shd w:val="clear" w:color="auto" w:fill="auto"/>
            <w:vAlign w:val="center"/>
            <w:hideMark/>
          </w:tcPr>
          <w:p w14:paraId="533FA0DF"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Analista de Factibilidad Económica;</w:t>
            </w:r>
          </w:p>
          <w:p w14:paraId="4B0B73B0" w14:textId="77777777" w:rsidR="00B63F2D" w:rsidRPr="009069C5" w:rsidRDefault="00B63F2D" w:rsidP="00B54271">
            <w:pPr>
              <w:rPr>
                <w:rFonts w:eastAsia="Times New Roman"/>
                <w:color w:val="000000"/>
                <w:sz w:val="18"/>
                <w:szCs w:val="14"/>
                <w:lang w:val="es-419" w:eastAsia="es-DO"/>
              </w:rPr>
            </w:pPr>
          </w:p>
          <w:p w14:paraId="1161F744"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Técnico de la División.</w:t>
            </w:r>
          </w:p>
        </w:tc>
      </w:tr>
      <w:tr w:rsidR="00B63F2D" w:rsidRPr="001B344B" w14:paraId="39958655" w14:textId="77777777" w:rsidTr="00B54271">
        <w:trPr>
          <w:gridAfter w:val="1"/>
          <w:wAfter w:w="9" w:type="dxa"/>
          <w:trHeight w:val="1275"/>
          <w:jc w:val="center"/>
        </w:trPr>
        <w:tc>
          <w:tcPr>
            <w:tcW w:w="1274" w:type="dxa"/>
            <w:vMerge/>
            <w:vAlign w:val="center"/>
            <w:hideMark/>
          </w:tcPr>
          <w:p w14:paraId="18E48C02"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12DBEDE3"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1A41EA0B"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6DBC73E5"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71B71877"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18328C3D"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15.3.2 Creación de estructuras de análisis para generar la información del impacto económico.</w:t>
            </w:r>
          </w:p>
        </w:tc>
        <w:tc>
          <w:tcPr>
            <w:tcW w:w="1580" w:type="dxa"/>
            <w:shd w:val="clear" w:color="auto" w:fill="auto"/>
            <w:vAlign w:val="center"/>
            <w:hideMark/>
          </w:tcPr>
          <w:p w14:paraId="663AAF23"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Analista de Factibilidad Económica; Técnico de la División.</w:t>
            </w:r>
          </w:p>
        </w:tc>
        <w:tc>
          <w:tcPr>
            <w:tcW w:w="1669" w:type="dxa"/>
            <w:shd w:val="clear" w:color="auto" w:fill="auto"/>
            <w:vAlign w:val="center"/>
            <w:hideMark/>
          </w:tcPr>
          <w:p w14:paraId="745DCDA5"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Formato de reporte de información; Correo.</w:t>
            </w:r>
          </w:p>
        </w:tc>
        <w:tc>
          <w:tcPr>
            <w:tcW w:w="1395" w:type="dxa"/>
            <w:vMerge/>
            <w:vAlign w:val="center"/>
            <w:hideMark/>
          </w:tcPr>
          <w:p w14:paraId="4DA71D6A" w14:textId="77777777" w:rsidR="00B63F2D" w:rsidRPr="009069C5" w:rsidRDefault="00B63F2D" w:rsidP="00B54271">
            <w:pPr>
              <w:rPr>
                <w:rFonts w:eastAsia="Times New Roman"/>
                <w:color w:val="000000"/>
                <w:sz w:val="14"/>
                <w:szCs w:val="14"/>
                <w:lang w:val="es-419" w:eastAsia="es-DO"/>
              </w:rPr>
            </w:pPr>
          </w:p>
        </w:tc>
        <w:tc>
          <w:tcPr>
            <w:tcW w:w="1408" w:type="dxa"/>
            <w:vMerge/>
            <w:vAlign w:val="center"/>
            <w:hideMark/>
          </w:tcPr>
          <w:p w14:paraId="1F2049B2" w14:textId="77777777" w:rsidR="00B63F2D" w:rsidRPr="009069C5" w:rsidRDefault="00B63F2D" w:rsidP="00B54271">
            <w:pPr>
              <w:rPr>
                <w:rFonts w:eastAsia="Times New Roman"/>
                <w:color w:val="000000"/>
                <w:sz w:val="14"/>
                <w:szCs w:val="14"/>
                <w:lang w:val="es-419" w:eastAsia="es-DO"/>
              </w:rPr>
            </w:pPr>
          </w:p>
        </w:tc>
        <w:tc>
          <w:tcPr>
            <w:tcW w:w="185" w:type="dxa"/>
            <w:shd w:val="clear" w:color="auto" w:fill="BEBEBE" w:themeFill="text2" w:themeFillTint="66"/>
            <w:vAlign w:val="center"/>
            <w:hideMark/>
          </w:tcPr>
          <w:p w14:paraId="34B7F181"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0FB8B26A"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3BA14A19"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35A486C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3D2ACFA"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4442A6E5"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4C09823F"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23D689AC"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786C5CB4"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702D61B2"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1809D0B1"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4B97E6D9"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235" w:type="dxa"/>
            <w:vMerge/>
            <w:vAlign w:val="center"/>
            <w:hideMark/>
          </w:tcPr>
          <w:p w14:paraId="1D7FF6CA" w14:textId="77777777" w:rsidR="00B63F2D" w:rsidRPr="009069C5" w:rsidRDefault="00B63F2D" w:rsidP="00B54271">
            <w:pPr>
              <w:rPr>
                <w:rFonts w:eastAsia="Times New Roman"/>
                <w:color w:val="000000"/>
                <w:sz w:val="14"/>
                <w:szCs w:val="14"/>
                <w:lang w:val="es-419" w:eastAsia="es-DO"/>
              </w:rPr>
            </w:pPr>
          </w:p>
        </w:tc>
        <w:tc>
          <w:tcPr>
            <w:tcW w:w="1460" w:type="dxa"/>
            <w:vMerge/>
            <w:vAlign w:val="center"/>
            <w:hideMark/>
          </w:tcPr>
          <w:p w14:paraId="512B62B2" w14:textId="77777777" w:rsidR="00B63F2D" w:rsidRPr="009069C5" w:rsidRDefault="00B63F2D" w:rsidP="00B54271">
            <w:pPr>
              <w:rPr>
                <w:rFonts w:eastAsia="Times New Roman"/>
                <w:color w:val="000000"/>
                <w:sz w:val="14"/>
                <w:szCs w:val="14"/>
                <w:lang w:val="es-419" w:eastAsia="es-DO"/>
              </w:rPr>
            </w:pPr>
          </w:p>
        </w:tc>
        <w:tc>
          <w:tcPr>
            <w:tcW w:w="1633" w:type="dxa"/>
            <w:vMerge/>
            <w:vAlign w:val="center"/>
            <w:hideMark/>
          </w:tcPr>
          <w:p w14:paraId="0876332A" w14:textId="77777777" w:rsidR="00B63F2D" w:rsidRPr="009069C5" w:rsidRDefault="00B63F2D" w:rsidP="00B54271">
            <w:pPr>
              <w:rPr>
                <w:rFonts w:eastAsia="Times New Roman"/>
                <w:color w:val="000000"/>
                <w:sz w:val="14"/>
                <w:szCs w:val="14"/>
                <w:lang w:val="es-419" w:eastAsia="es-DO"/>
              </w:rPr>
            </w:pPr>
          </w:p>
        </w:tc>
      </w:tr>
      <w:tr w:rsidR="00B63F2D" w:rsidRPr="001B344B" w14:paraId="2A464428" w14:textId="77777777" w:rsidTr="00B54271">
        <w:trPr>
          <w:gridAfter w:val="1"/>
          <w:wAfter w:w="9" w:type="dxa"/>
          <w:trHeight w:val="1215"/>
          <w:jc w:val="center"/>
        </w:trPr>
        <w:tc>
          <w:tcPr>
            <w:tcW w:w="1274" w:type="dxa"/>
            <w:vMerge/>
            <w:vAlign w:val="center"/>
            <w:hideMark/>
          </w:tcPr>
          <w:p w14:paraId="384F4DEF"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556DA89C"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6AEA39E4"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36BBDC23"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5FF8EB60"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6B6AB8B5"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15.3.3 Informe de proyección de ingresos asociados a la implementación de las iniciativas.</w:t>
            </w:r>
          </w:p>
        </w:tc>
        <w:tc>
          <w:tcPr>
            <w:tcW w:w="1580" w:type="dxa"/>
            <w:shd w:val="clear" w:color="auto" w:fill="auto"/>
            <w:vAlign w:val="center"/>
            <w:hideMark/>
          </w:tcPr>
          <w:p w14:paraId="783CFB1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Analista de Factibilidad Económica; Técnico de la División.</w:t>
            </w:r>
          </w:p>
        </w:tc>
        <w:tc>
          <w:tcPr>
            <w:tcW w:w="1669" w:type="dxa"/>
            <w:shd w:val="clear" w:color="auto" w:fill="auto"/>
            <w:vAlign w:val="center"/>
            <w:hideMark/>
          </w:tcPr>
          <w:p w14:paraId="5679FE51"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Informe de proyección de ingresos; Correo</w:t>
            </w:r>
          </w:p>
        </w:tc>
        <w:tc>
          <w:tcPr>
            <w:tcW w:w="1395" w:type="dxa"/>
            <w:vMerge/>
            <w:vAlign w:val="center"/>
            <w:hideMark/>
          </w:tcPr>
          <w:p w14:paraId="211E5C98" w14:textId="77777777" w:rsidR="00B63F2D" w:rsidRPr="009069C5" w:rsidRDefault="00B63F2D" w:rsidP="00B54271">
            <w:pPr>
              <w:rPr>
                <w:rFonts w:eastAsia="Times New Roman"/>
                <w:color w:val="000000"/>
                <w:sz w:val="14"/>
                <w:szCs w:val="14"/>
                <w:lang w:val="es-419" w:eastAsia="es-DO"/>
              </w:rPr>
            </w:pPr>
          </w:p>
        </w:tc>
        <w:tc>
          <w:tcPr>
            <w:tcW w:w="1408" w:type="dxa"/>
            <w:vMerge/>
            <w:vAlign w:val="center"/>
            <w:hideMark/>
          </w:tcPr>
          <w:p w14:paraId="24D2EDAA" w14:textId="77777777" w:rsidR="00B63F2D" w:rsidRPr="009069C5" w:rsidRDefault="00B63F2D" w:rsidP="00B54271">
            <w:pPr>
              <w:rPr>
                <w:rFonts w:eastAsia="Times New Roman"/>
                <w:color w:val="000000"/>
                <w:sz w:val="14"/>
                <w:szCs w:val="14"/>
                <w:lang w:val="es-419" w:eastAsia="es-DO"/>
              </w:rPr>
            </w:pPr>
          </w:p>
        </w:tc>
        <w:tc>
          <w:tcPr>
            <w:tcW w:w="185" w:type="dxa"/>
            <w:shd w:val="clear" w:color="auto" w:fill="BEBEBE" w:themeFill="text2" w:themeFillTint="66"/>
            <w:vAlign w:val="center"/>
            <w:hideMark/>
          </w:tcPr>
          <w:p w14:paraId="4AF4604F"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1C1F9077"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1F5EFF0"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53028155"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2288E19"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08E01500"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17925228"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63668200"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E96200D"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10587BB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D8E47F0"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466A87B9"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235" w:type="dxa"/>
            <w:vMerge/>
            <w:vAlign w:val="center"/>
            <w:hideMark/>
          </w:tcPr>
          <w:p w14:paraId="7FE58D42" w14:textId="77777777" w:rsidR="00B63F2D" w:rsidRPr="009069C5" w:rsidRDefault="00B63F2D" w:rsidP="00B54271">
            <w:pPr>
              <w:rPr>
                <w:rFonts w:eastAsia="Times New Roman"/>
                <w:color w:val="000000"/>
                <w:sz w:val="14"/>
                <w:szCs w:val="14"/>
                <w:lang w:val="es-419" w:eastAsia="es-DO"/>
              </w:rPr>
            </w:pPr>
          </w:p>
        </w:tc>
        <w:tc>
          <w:tcPr>
            <w:tcW w:w="1460" w:type="dxa"/>
            <w:vMerge/>
            <w:vAlign w:val="center"/>
            <w:hideMark/>
          </w:tcPr>
          <w:p w14:paraId="24692101" w14:textId="77777777" w:rsidR="00B63F2D" w:rsidRPr="009069C5" w:rsidRDefault="00B63F2D" w:rsidP="00B54271">
            <w:pPr>
              <w:rPr>
                <w:rFonts w:eastAsia="Times New Roman"/>
                <w:color w:val="000000"/>
                <w:sz w:val="14"/>
                <w:szCs w:val="14"/>
                <w:lang w:val="es-419" w:eastAsia="es-DO"/>
              </w:rPr>
            </w:pPr>
          </w:p>
        </w:tc>
        <w:tc>
          <w:tcPr>
            <w:tcW w:w="1633" w:type="dxa"/>
            <w:vMerge/>
            <w:vAlign w:val="center"/>
            <w:hideMark/>
          </w:tcPr>
          <w:p w14:paraId="7023D8EF" w14:textId="77777777" w:rsidR="00B63F2D" w:rsidRPr="009069C5" w:rsidRDefault="00B63F2D" w:rsidP="00B54271">
            <w:pPr>
              <w:rPr>
                <w:rFonts w:eastAsia="Times New Roman"/>
                <w:color w:val="000000"/>
                <w:sz w:val="14"/>
                <w:szCs w:val="14"/>
                <w:lang w:val="es-419" w:eastAsia="es-DO"/>
              </w:rPr>
            </w:pPr>
          </w:p>
        </w:tc>
      </w:tr>
      <w:tr w:rsidR="00B63F2D" w:rsidRPr="009069C5" w14:paraId="178C2548" w14:textId="77777777" w:rsidTr="00B54271">
        <w:trPr>
          <w:gridAfter w:val="1"/>
          <w:wAfter w:w="9" w:type="dxa"/>
          <w:trHeight w:val="1545"/>
          <w:jc w:val="center"/>
        </w:trPr>
        <w:tc>
          <w:tcPr>
            <w:tcW w:w="1274" w:type="dxa"/>
            <w:vMerge w:val="restart"/>
            <w:shd w:val="clear" w:color="auto" w:fill="auto"/>
            <w:vAlign w:val="center"/>
            <w:hideMark/>
          </w:tcPr>
          <w:p w14:paraId="64B18BC5"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15.4 Determinar el impacto económico del desarrollo del sector industrial en los proyectos de tecnificación en las zonas de estudio.</w:t>
            </w:r>
          </w:p>
        </w:tc>
        <w:tc>
          <w:tcPr>
            <w:tcW w:w="992" w:type="dxa"/>
            <w:vMerge w:val="restart"/>
            <w:shd w:val="clear" w:color="auto" w:fill="auto"/>
            <w:vAlign w:val="center"/>
            <w:hideMark/>
          </w:tcPr>
          <w:p w14:paraId="0A4BEB39"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 propuesta por zona de estudio.</w:t>
            </w:r>
          </w:p>
        </w:tc>
        <w:tc>
          <w:tcPr>
            <w:tcW w:w="1289" w:type="dxa"/>
            <w:vMerge w:val="restart"/>
            <w:shd w:val="clear" w:color="auto" w:fill="auto"/>
            <w:vAlign w:val="center"/>
            <w:hideMark/>
          </w:tcPr>
          <w:p w14:paraId="1D8B9757"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Cantidad de propuestas para de establecimiento o enlace de comercialización con empresas procesadoras en las zonas de estudio.</w:t>
            </w:r>
          </w:p>
        </w:tc>
        <w:tc>
          <w:tcPr>
            <w:tcW w:w="1052" w:type="dxa"/>
            <w:vMerge w:val="restart"/>
            <w:shd w:val="clear" w:color="auto" w:fill="auto"/>
            <w:vAlign w:val="center"/>
            <w:hideMark/>
          </w:tcPr>
          <w:p w14:paraId="0F39AFD6"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Identificar las oportunidades de industrialización del mercado local y la posible inserción a los mercados de </w:t>
            </w:r>
            <w:r w:rsidRPr="009069C5">
              <w:rPr>
                <w:rFonts w:eastAsia="Times New Roman"/>
                <w:color w:val="000000"/>
                <w:sz w:val="18"/>
                <w:szCs w:val="14"/>
                <w:lang w:val="es-419" w:eastAsia="es-DO"/>
              </w:rPr>
              <w:lastRenderedPageBreak/>
              <w:t>exportación de los productos derivados de la tecnificación.</w:t>
            </w:r>
          </w:p>
        </w:tc>
        <w:tc>
          <w:tcPr>
            <w:tcW w:w="917" w:type="dxa"/>
            <w:vMerge w:val="restart"/>
            <w:shd w:val="clear" w:color="auto" w:fill="auto"/>
            <w:vAlign w:val="center"/>
            <w:hideMark/>
          </w:tcPr>
          <w:p w14:paraId="331B664E" w14:textId="77777777" w:rsidR="00B63F2D" w:rsidRPr="009069C5" w:rsidRDefault="00B63F2D" w:rsidP="00B54271">
            <w:pPr>
              <w:rPr>
                <w:rFonts w:eastAsia="Times New Roman"/>
                <w:color w:val="000000"/>
                <w:sz w:val="18"/>
                <w:szCs w:val="14"/>
                <w:lang w:val="es-419" w:eastAsia="es-DO"/>
              </w:rPr>
            </w:pPr>
          </w:p>
        </w:tc>
        <w:tc>
          <w:tcPr>
            <w:tcW w:w="1809" w:type="dxa"/>
            <w:shd w:val="clear" w:color="auto" w:fill="auto"/>
            <w:vAlign w:val="center"/>
            <w:hideMark/>
          </w:tcPr>
          <w:p w14:paraId="3D3095B4"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15.4.1 Análisis de la información suministrada por la Dirección de Operaciones sobre la línea de acción.</w:t>
            </w:r>
          </w:p>
        </w:tc>
        <w:tc>
          <w:tcPr>
            <w:tcW w:w="1580" w:type="dxa"/>
            <w:shd w:val="clear" w:color="auto" w:fill="auto"/>
            <w:vAlign w:val="center"/>
            <w:hideMark/>
          </w:tcPr>
          <w:p w14:paraId="0BEBEC4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Encargado de la División; Analista de Factibilidad Económica.</w:t>
            </w:r>
          </w:p>
        </w:tc>
        <w:tc>
          <w:tcPr>
            <w:tcW w:w="1669" w:type="dxa"/>
            <w:shd w:val="clear" w:color="auto" w:fill="auto"/>
            <w:vAlign w:val="center"/>
            <w:hideMark/>
          </w:tcPr>
          <w:p w14:paraId="74D49AD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Correo; Minutas de reunión.</w:t>
            </w:r>
          </w:p>
        </w:tc>
        <w:tc>
          <w:tcPr>
            <w:tcW w:w="1395" w:type="dxa"/>
            <w:vMerge w:val="restart"/>
            <w:shd w:val="clear" w:color="auto" w:fill="auto"/>
            <w:vAlign w:val="center"/>
            <w:hideMark/>
          </w:tcPr>
          <w:p w14:paraId="1B4405C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Falta de cooperación de las diferentes divisiones y/o departamentos;</w:t>
            </w:r>
          </w:p>
          <w:p w14:paraId="1B9EE356" w14:textId="77777777" w:rsidR="00B63F2D" w:rsidRPr="009069C5" w:rsidRDefault="00B63F2D" w:rsidP="00B54271">
            <w:pPr>
              <w:rPr>
                <w:rFonts w:eastAsia="Times New Roman"/>
                <w:color w:val="000000"/>
                <w:sz w:val="18"/>
                <w:szCs w:val="14"/>
                <w:lang w:val="es-419" w:eastAsia="es-DO"/>
              </w:rPr>
            </w:pPr>
          </w:p>
          <w:p w14:paraId="398422A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Error humano en la interpretación de los datos;</w:t>
            </w:r>
          </w:p>
          <w:p w14:paraId="1D311970" w14:textId="77777777" w:rsidR="00B63F2D" w:rsidRPr="009069C5" w:rsidRDefault="00B63F2D" w:rsidP="00B54271">
            <w:pPr>
              <w:rPr>
                <w:rFonts w:eastAsia="Times New Roman"/>
                <w:color w:val="000000"/>
                <w:sz w:val="18"/>
                <w:szCs w:val="14"/>
                <w:lang w:val="es-419" w:eastAsia="es-DO"/>
              </w:rPr>
            </w:pPr>
          </w:p>
          <w:p w14:paraId="7FA991D6"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lastRenderedPageBreak/>
              <w:t>Retraso en la entrega de los informes</w:t>
            </w:r>
          </w:p>
        </w:tc>
        <w:tc>
          <w:tcPr>
            <w:tcW w:w="1408" w:type="dxa"/>
            <w:vMerge w:val="restart"/>
            <w:shd w:val="clear" w:color="auto" w:fill="auto"/>
            <w:vAlign w:val="center"/>
            <w:hideMark/>
          </w:tcPr>
          <w:p w14:paraId="274CA8C4"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lastRenderedPageBreak/>
              <w:t xml:space="preserve">Involucrar a la alta dirección; </w:t>
            </w:r>
          </w:p>
          <w:p w14:paraId="42F341F1" w14:textId="77777777" w:rsidR="00B63F2D" w:rsidRPr="009069C5" w:rsidRDefault="00B63F2D" w:rsidP="00B54271">
            <w:pPr>
              <w:rPr>
                <w:rFonts w:eastAsia="Times New Roman"/>
                <w:color w:val="000000"/>
                <w:sz w:val="18"/>
                <w:szCs w:val="14"/>
                <w:lang w:val="es-419" w:eastAsia="es-DO"/>
              </w:rPr>
            </w:pPr>
          </w:p>
          <w:p w14:paraId="0935931F"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Validación de las informaciones con los colaboradores; </w:t>
            </w:r>
          </w:p>
          <w:p w14:paraId="6759B432" w14:textId="77777777" w:rsidR="00B63F2D" w:rsidRPr="009069C5" w:rsidRDefault="00B63F2D" w:rsidP="00B54271">
            <w:pPr>
              <w:rPr>
                <w:rFonts w:eastAsia="Times New Roman"/>
                <w:color w:val="000000"/>
                <w:sz w:val="18"/>
                <w:szCs w:val="14"/>
                <w:lang w:val="es-419" w:eastAsia="es-DO"/>
              </w:rPr>
            </w:pPr>
          </w:p>
          <w:p w14:paraId="7762DB3F"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Implementar un cronograma de trabajo</w:t>
            </w:r>
          </w:p>
        </w:tc>
        <w:tc>
          <w:tcPr>
            <w:tcW w:w="185" w:type="dxa"/>
            <w:shd w:val="clear" w:color="auto" w:fill="BEBEBE" w:themeFill="text2" w:themeFillTint="66"/>
            <w:vAlign w:val="center"/>
            <w:hideMark/>
          </w:tcPr>
          <w:p w14:paraId="2681EE1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61986324"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2E20340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24796D47"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61620A1E"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092B0C2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537CD854"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7783EAE6"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1AD77856"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57303B9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706B8445"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67BE3889"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235" w:type="dxa"/>
            <w:shd w:val="clear" w:color="auto" w:fill="auto"/>
            <w:vAlign w:val="center"/>
            <w:hideMark/>
          </w:tcPr>
          <w:p w14:paraId="078BC826"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Computadora; Conexión a internet; Papel; Impresora.</w:t>
            </w:r>
          </w:p>
        </w:tc>
        <w:tc>
          <w:tcPr>
            <w:tcW w:w="1460" w:type="dxa"/>
            <w:vMerge w:val="restart"/>
            <w:shd w:val="clear" w:color="auto" w:fill="auto"/>
            <w:vAlign w:val="center"/>
            <w:hideMark/>
          </w:tcPr>
          <w:p w14:paraId="188A0E42"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 RD$ 0.00 </w:t>
            </w:r>
          </w:p>
        </w:tc>
        <w:tc>
          <w:tcPr>
            <w:tcW w:w="1633" w:type="dxa"/>
            <w:vMerge w:val="restart"/>
            <w:shd w:val="clear" w:color="auto" w:fill="auto"/>
            <w:vAlign w:val="center"/>
            <w:hideMark/>
          </w:tcPr>
          <w:p w14:paraId="0351B327"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1 analista de Factibilidad Económica; </w:t>
            </w:r>
          </w:p>
          <w:p w14:paraId="705282F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xml:space="preserve">1 técnico de la División; </w:t>
            </w:r>
          </w:p>
          <w:p w14:paraId="2877D0A5"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 auxiliar de la División.</w:t>
            </w:r>
          </w:p>
        </w:tc>
      </w:tr>
      <w:tr w:rsidR="00B63F2D" w:rsidRPr="001B344B" w14:paraId="7E66E858" w14:textId="77777777" w:rsidTr="00B54271">
        <w:trPr>
          <w:gridAfter w:val="1"/>
          <w:wAfter w:w="9" w:type="dxa"/>
          <w:trHeight w:val="900"/>
          <w:jc w:val="center"/>
        </w:trPr>
        <w:tc>
          <w:tcPr>
            <w:tcW w:w="1274" w:type="dxa"/>
            <w:vMerge/>
            <w:vAlign w:val="center"/>
            <w:hideMark/>
          </w:tcPr>
          <w:p w14:paraId="767EFEBD"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00FF92B9"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67AC72A2"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5DB6B03B"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4493A4A5"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6F202648"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15.4.2 Recepción de la información sobre los cultivos propuestos en las iniciativas.</w:t>
            </w:r>
          </w:p>
        </w:tc>
        <w:tc>
          <w:tcPr>
            <w:tcW w:w="1580" w:type="dxa"/>
            <w:shd w:val="clear" w:color="auto" w:fill="auto"/>
            <w:vAlign w:val="center"/>
            <w:hideMark/>
          </w:tcPr>
          <w:p w14:paraId="3F6977E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Analista de Factibilidad Económica; Técnico de la División.</w:t>
            </w:r>
          </w:p>
        </w:tc>
        <w:tc>
          <w:tcPr>
            <w:tcW w:w="1669" w:type="dxa"/>
            <w:shd w:val="clear" w:color="auto" w:fill="auto"/>
            <w:vAlign w:val="center"/>
            <w:hideMark/>
          </w:tcPr>
          <w:p w14:paraId="4C2A2B3E"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Correo; Minutas de reunión.</w:t>
            </w:r>
          </w:p>
        </w:tc>
        <w:tc>
          <w:tcPr>
            <w:tcW w:w="1395" w:type="dxa"/>
            <w:vMerge/>
            <w:vAlign w:val="center"/>
            <w:hideMark/>
          </w:tcPr>
          <w:p w14:paraId="08C9BE32" w14:textId="77777777" w:rsidR="00B63F2D" w:rsidRPr="009069C5" w:rsidRDefault="00B63F2D" w:rsidP="00B54271">
            <w:pPr>
              <w:rPr>
                <w:rFonts w:eastAsia="Times New Roman"/>
                <w:color w:val="000000"/>
                <w:sz w:val="14"/>
                <w:szCs w:val="14"/>
                <w:lang w:val="es-419" w:eastAsia="es-DO"/>
              </w:rPr>
            </w:pPr>
          </w:p>
        </w:tc>
        <w:tc>
          <w:tcPr>
            <w:tcW w:w="1408" w:type="dxa"/>
            <w:vMerge/>
            <w:vAlign w:val="center"/>
            <w:hideMark/>
          </w:tcPr>
          <w:p w14:paraId="3E924162" w14:textId="77777777" w:rsidR="00B63F2D" w:rsidRPr="009069C5" w:rsidRDefault="00B63F2D" w:rsidP="00B54271">
            <w:pPr>
              <w:rPr>
                <w:rFonts w:eastAsia="Times New Roman"/>
                <w:color w:val="000000"/>
                <w:sz w:val="14"/>
                <w:szCs w:val="14"/>
                <w:lang w:val="es-419" w:eastAsia="es-DO"/>
              </w:rPr>
            </w:pPr>
          </w:p>
        </w:tc>
        <w:tc>
          <w:tcPr>
            <w:tcW w:w="185" w:type="dxa"/>
            <w:shd w:val="clear" w:color="auto" w:fill="BEBEBE" w:themeFill="text2" w:themeFillTint="66"/>
            <w:vAlign w:val="center"/>
            <w:hideMark/>
          </w:tcPr>
          <w:p w14:paraId="0BE30F71"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20D4166E"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36D2C2B"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0E441590"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4FBE1AB"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2E0D4B58"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4F1029DD"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3A22D449"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536B58E"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7EDFFBE6"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71CF954C"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439F706E"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235" w:type="dxa"/>
            <w:shd w:val="clear" w:color="auto" w:fill="auto"/>
            <w:vAlign w:val="center"/>
            <w:hideMark/>
          </w:tcPr>
          <w:p w14:paraId="56A9147C"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Computadora; Conexión a internet; Papel; Impresora.</w:t>
            </w:r>
          </w:p>
        </w:tc>
        <w:tc>
          <w:tcPr>
            <w:tcW w:w="1460" w:type="dxa"/>
            <w:vMerge/>
            <w:vAlign w:val="center"/>
            <w:hideMark/>
          </w:tcPr>
          <w:p w14:paraId="2F83C1CC" w14:textId="77777777" w:rsidR="00B63F2D" w:rsidRPr="009069C5" w:rsidRDefault="00B63F2D" w:rsidP="00B54271">
            <w:pPr>
              <w:rPr>
                <w:rFonts w:eastAsia="Times New Roman"/>
                <w:color w:val="000000"/>
                <w:sz w:val="14"/>
                <w:szCs w:val="14"/>
                <w:lang w:val="es-419" w:eastAsia="es-DO"/>
              </w:rPr>
            </w:pPr>
          </w:p>
        </w:tc>
        <w:tc>
          <w:tcPr>
            <w:tcW w:w="1633" w:type="dxa"/>
            <w:vMerge/>
            <w:vAlign w:val="center"/>
            <w:hideMark/>
          </w:tcPr>
          <w:p w14:paraId="6CAE8666" w14:textId="77777777" w:rsidR="00B63F2D" w:rsidRPr="009069C5" w:rsidRDefault="00B63F2D" w:rsidP="00B54271">
            <w:pPr>
              <w:rPr>
                <w:rFonts w:eastAsia="Times New Roman"/>
                <w:color w:val="000000"/>
                <w:sz w:val="14"/>
                <w:szCs w:val="14"/>
                <w:lang w:val="es-419" w:eastAsia="es-DO"/>
              </w:rPr>
            </w:pPr>
          </w:p>
        </w:tc>
      </w:tr>
      <w:tr w:rsidR="00B63F2D" w:rsidRPr="001B344B" w14:paraId="2735CA37" w14:textId="77777777" w:rsidTr="00B54271">
        <w:trPr>
          <w:gridAfter w:val="1"/>
          <w:wAfter w:w="9" w:type="dxa"/>
          <w:trHeight w:val="1620"/>
          <w:jc w:val="center"/>
        </w:trPr>
        <w:tc>
          <w:tcPr>
            <w:tcW w:w="1274" w:type="dxa"/>
            <w:vMerge/>
            <w:vAlign w:val="center"/>
            <w:hideMark/>
          </w:tcPr>
          <w:p w14:paraId="4CEC6A62"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24BA1987"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1272276A"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405EB90B"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0CEDA2EE"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13904653"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15.4.3 Identificar las empresas procesadoras del rubro en la zona de estudio</w:t>
            </w:r>
          </w:p>
        </w:tc>
        <w:tc>
          <w:tcPr>
            <w:tcW w:w="1580" w:type="dxa"/>
            <w:shd w:val="clear" w:color="auto" w:fill="auto"/>
            <w:vAlign w:val="center"/>
            <w:hideMark/>
          </w:tcPr>
          <w:p w14:paraId="20E6AB08"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Técnico de la División; Auxiliar de la División.</w:t>
            </w:r>
          </w:p>
        </w:tc>
        <w:tc>
          <w:tcPr>
            <w:tcW w:w="1669" w:type="dxa"/>
            <w:shd w:val="clear" w:color="auto" w:fill="auto"/>
            <w:vAlign w:val="center"/>
            <w:hideMark/>
          </w:tcPr>
          <w:p w14:paraId="4C3C1351"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Listado de empresas procesadoras; Correo; Llamadas; acercamiento a instituciones relacionadas a esta actividad.</w:t>
            </w:r>
          </w:p>
        </w:tc>
        <w:tc>
          <w:tcPr>
            <w:tcW w:w="1395" w:type="dxa"/>
            <w:vMerge/>
            <w:vAlign w:val="center"/>
            <w:hideMark/>
          </w:tcPr>
          <w:p w14:paraId="37BDFA38" w14:textId="77777777" w:rsidR="00B63F2D" w:rsidRPr="009069C5" w:rsidRDefault="00B63F2D" w:rsidP="00B54271">
            <w:pPr>
              <w:rPr>
                <w:rFonts w:eastAsia="Times New Roman"/>
                <w:color w:val="000000"/>
                <w:sz w:val="14"/>
                <w:szCs w:val="14"/>
                <w:lang w:val="es-419" w:eastAsia="es-DO"/>
              </w:rPr>
            </w:pPr>
          </w:p>
        </w:tc>
        <w:tc>
          <w:tcPr>
            <w:tcW w:w="1408" w:type="dxa"/>
            <w:vMerge/>
            <w:vAlign w:val="center"/>
            <w:hideMark/>
          </w:tcPr>
          <w:p w14:paraId="0E35107C" w14:textId="77777777" w:rsidR="00B63F2D" w:rsidRPr="009069C5" w:rsidRDefault="00B63F2D" w:rsidP="00B54271">
            <w:pPr>
              <w:rPr>
                <w:rFonts w:eastAsia="Times New Roman"/>
                <w:color w:val="000000"/>
                <w:sz w:val="14"/>
                <w:szCs w:val="14"/>
                <w:lang w:val="es-419" w:eastAsia="es-DO"/>
              </w:rPr>
            </w:pPr>
          </w:p>
        </w:tc>
        <w:tc>
          <w:tcPr>
            <w:tcW w:w="185" w:type="dxa"/>
            <w:shd w:val="clear" w:color="auto" w:fill="BEBEBE" w:themeFill="text2" w:themeFillTint="66"/>
            <w:vAlign w:val="center"/>
            <w:hideMark/>
          </w:tcPr>
          <w:p w14:paraId="24C62C3B"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19B9C56"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9C98555"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330CCB8C"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0CE98025"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74E5CD7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F07B5F4"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55DC312C"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7B575586"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078EF2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1A7AFC7E"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7B351B07"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235" w:type="dxa"/>
            <w:shd w:val="clear" w:color="auto" w:fill="auto"/>
            <w:vAlign w:val="center"/>
            <w:hideMark/>
          </w:tcPr>
          <w:p w14:paraId="3F5AD0A8"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Computadora; Conexión a internet; Vehículo; Papel; Impresora.</w:t>
            </w:r>
          </w:p>
        </w:tc>
        <w:tc>
          <w:tcPr>
            <w:tcW w:w="1460" w:type="dxa"/>
            <w:vMerge/>
            <w:vAlign w:val="center"/>
            <w:hideMark/>
          </w:tcPr>
          <w:p w14:paraId="1A039347" w14:textId="77777777" w:rsidR="00B63F2D" w:rsidRPr="009069C5" w:rsidRDefault="00B63F2D" w:rsidP="00B54271">
            <w:pPr>
              <w:rPr>
                <w:rFonts w:eastAsia="Times New Roman"/>
                <w:color w:val="000000"/>
                <w:sz w:val="14"/>
                <w:szCs w:val="14"/>
                <w:lang w:val="es-419" w:eastAsia="es-DO"/>
              </w:rPr>
            </w:pPr>
          </w:p>
        </w:tc>
        <w:tc>
          <w:tcPr>
            <w:tcW w:w="1633" w:type="dxa"/>
            <w:vMerge/>
            <w:vAlign w:val="center"/>
            <w:hideMark/>
          </w:tcPr>
          <w:p w14:paraId="1635C0E5" w14:textId="77777777" w:rsidR="00B63F2D" w:rsidRPr="009069C5" w:rsidRDefault="00B63F2D" w:rsidP="00B54271">
            <w:pPr>
              <w:rPr>
                <w:rFonts w:eastAsia="Times New Roman"/>
                <w:color w:val="000000"/>
                <w:sz w:val="14"/>
                <w:szCs w:val="14"/>
                <w:lang w:val="es-419" w:eastAsia="es-DO"/>
              </w:rPr>
            </w:pPr>
          </w:p>
        </w:tc>
      </w:tr>
      <w:tr w:rsidR="00B63F2D" w:rsidRPr="001B344B" w14:paraId="33C90162" w14:textId="77777777" w:rsidTr="00B54271">
        <w:trPr>
          <w:gridAfter w:val="1"/>
          <w:wAfter w:w="9" w:type="dxa"/>
          <w:trHeight w:val="1440"/>
          <w:jc w:val="center"/>
        </w:trPr>
        <w:tc>
          <w:tcPr>
            <w:tcW w:w="1274" w:type="dxa"/>
            <w:vMerge/>
            <w:vAlign w:val="center"/>
            <w:hideMark/>
          </w:tcPr>
          <w:p w14:paraId="559B5C39"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442DD20B"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2CDFD9F2"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22B8EC9C"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2B59F264"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34B4B86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15.4.4 Creación de propuestas para de establecimiento o enlace de comercialización con empresas procesadoras en las zonas de estudio.</w:t>
            </w:r>
          </w:p>
        </w:tc>
        <w:tc>
          <w:tcPr>
            <w:tcW w:w="1580" w:type="dxa"/>
            <w:shd w:val="clear" w:color="auto" w:fill="auto"/>
            <w:vAlign w:val="center"/>
            <w:hideMark/>
          </w:tcPr>
          <w:p w14:paraId="141210BF"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Analista de Factibilidad Económica; Técnico de la División.</w:t>
            </w:r>
          </w:p>
        </w:tc>
        <w:tc>
          <w:tcPr>
            <w:tcW w:w="1669" w:type="dxa"/>
            <w:shd w:val="clear" w:color="auto" w:fill="auto"/>
            <w:vAlign w:val="center"/>
            <w:hideMark/>
          </w:tcPr>
          <w:p w14:paraId="14192902"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Análisis de factibilidad económica; Correo; Informes.</w:t>
            </w:r>
          </w:p>
        </w:tc>
        <w:tc>
          <w:tcPr>
            <w:tcW w:w="1395" w:type="dxa"/>
            <w:vMerge/>
            <w:vAlign w:val="center"/>
            <w:hideMark/>
          </w:tcPr>
          <w:p w14:paraId="2446FF5B" w14:textId="77777777" w:rsidR="00B63F2D" w:rsidRPr="009069C5" w:rsidRDefault="00B63F2D" w:rsidP="00B54271">
            <w:pPr>
              <w:rPr>
                <w:rFonts w:eastAsia="Times New Roman"/>
                <w:color w:val="000000"/>
                <w:sz w:val="14"/>
                <w:szCs w:val="14"/>
                <w:lang w:val="es-419" w:eastAsia="es-DO"/>
              </w:rPr>
            </w:pPr>
          </w:p>
        </w:tc>
        <w:tc>
          <w:tcPr>
            <w:tcW w:w="1408" w:type="dxa"/>
            <w:vMerge/>
            <w:vAlign w:val="center"/>
            <w:hideMark/>
          </w:tcPr>
          <w:p w14:paraId="52BF006D" w14:textId="77777777" w:rsidR="00B63F2D" w:rsidRPr="009069C5" w:rsidRDefault="00B63F2D" w:rsidP="00B54271">
            <w:pPr>
              <w:rPr>
                <w:rFonts w:eastAsia="Times New Roman"/>
                <w:color w:val="000000"/>
                <w:sz w:val="14"/>
                <w:szCs w:val="14"/>
                <w:lang w:val="es-419" w:eastAsia="es-DO"/>
              </w:rPr>
            </w:pPr>
          </w:p>
        </w:tc>
        <w:tc>
          <w:tcPr>
            <w:tcW w:w="185" w:type="dxa"/>
            <w:shd w:val="clear" w:color="auto" w:fill="BEBEBE" w:themeFill="text2" w:themeFillTint="66"/>
            <w:vAlign w:val="center"/>
            <w:hideMark/>
          </w:tcPr>
          <w:p w14:paraId="0480428C"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4785AC62"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6E32F5EE"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34118C7E"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047A04E"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76DDA4B4"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30047B76"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FFFFFF" w:fill="FFFFFF"/>
            <w:vAlign w:val="center"/>
            <w:hideMark/>
          </w:tcPr>
          <w:p w14:paraId="3701314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43CBB78C"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794D586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BEBEBE" w:themeFill="text2" w:themeFillTint="66"/>
            <w:vAlign w:val="center"/>
            <w:hideMark/>
          </w:tcPr>
          <w:p w14:paraId="2744C8B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85" w:type="dxa"/>
            <w:shd w:val="clear" w:color="auto" w:fill="auto"/>
            <w:vAlign w:val="center"/>
            <w:hideMark/>
          </w:tcPr>
          <w:p w14:paraId="14D442E3"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 </w:t>
            </w:r>
          </w:p>
        </w:tc>
        <w:tc>
          <w:tcPr>
            <w:tcW w:w="1235" w:type="dxa"/>
            <w:shd w:val="clear" w:color="auto" w:fill="auto"/>
            <w:vAlign w:val="center"/>
            <w:hideMark/>
          </w:tcPr>
          <w:p w14:paraId="2E16B95C" w14:textId="77777777" w:rsidR="00B63F2D" w:rsidRPr="009069C5" w:rsidRDefault="00B63F2D" w:rsidP="00B54271">
            <w:pPr>
              <w:rPr>
                <w:rFonts w:eastAsia="Times New Roman"/>
                <w:color w:val="000000"/>
                <w:sz w:val="14"/>
                <w:szCs w:val="14"/>
                <w:lang w:val="es-419" w:eastAsia="es-DO"/>
              </w:rPr>
            </w:pPr>
            <w:r w:rsidRPr="009069C5">
              <w:rPr>
                <w:rFonts w:eastAsia="Times New Roman"/>
                <w:color w:val="000000"/>
                <w:sz w:val="14"/>
                <w:szCs w:val="14"/>
                <w:lang w:val="es-419" w:eastAsia="es-DO"/>
              </w:rPr>
              <w:t>Computadora; Conexión a internet; Papel; Impresora.</w:t>
            </w:r>
          </w:p>
        </w:tc>
        <w:tc>
          <w:tcPr>
            <w:tcW w:w="1460" w:type="dxa"/>
            <w:vMerge/>
            <w:vAlign w:val="center"/>
            <w:hideMark/>
          </w:tcPr>
          <w:p w14:paraId="38D1CF6C" w14:textId="77777777" w:rsidR="00B63F2D" w:rsidRPr="009069C5" w:rsidRDefault="00B63F2D" w:rsidP="00B54271">
            <w:pPr>
              <w:rPr>
                <w:rFonts w:eastAsia="Times New Roman"/>
                <w:color w:val="000000"/>
                <w:sz w:val="14"/>
                <w:szCs w:val="14"/>
                <w:lang w:val="es-419" w:eastAsia="es-DO"/>
              </w:rPr>
            </w:pPr>
          </w:p>
        </w:tc>
        <w:tc>
          <w:tcPr>
            <w:tcW w:w="1633" w:type="dxa"/>
            <w:vMerge/>
            <w:vAlign w:val="center"/>
            <w:hideMark/>
          </w:tcPr>
          <w:p w14:paraId="640F2345" w14:textId="77777777" w:rsidR="00B63F2D" w:rsidRPr="009069C5" w:rsidRDefault="00B63F2D" w:rsidP="00B54271">
            <w:pPr>
              <w:rPr>
                <w:rFonts w:eastAsia="Times New Roman"/>
                <w:color w:val="000000"/>
                <w:sz w:val="14"/>
                <w:szCs w:val="14"/>
                <w:lang w:val="es-419" w:eastAsia="es-DO"/>
              </w:rPr>
            </w:pPr>
          </w:p>
        </w:tc>
      </w:tr>
      <w:tr w:rsidR="00B63F2D" w:rsidRPr="009069C5" w14:paraId="4BC13F99" w14:textId="77777777" w:rsidTr="00B54271">
        <w:trPr>
          <w:gridAfter w:val="1"/>
          <w:wAfter w:w="9" w:type="dxa"/>
          <w:trHeight w:val="1110"/>
          <w:jc w:val="center"/>
        </w:trPr>
        <w:tc>
          <w:tcPr>
            <w:tcW w:w="1274" w:type="dxa"/>
            <w:vMerge w:val="restart"/>
            <w:shd w:val="clear" w:color="auto" w:fill="auto"/>
            <w:vAlign w:val="center"/>
            <w:hideMark/>
          </w:tcPr>
          <w:p w14:paraId="4146D4F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15.5 Creación del programa de capacitaciones para los miembros de la División.</w:t>
            </w:r>
          </w:p>
        </w:tc>
        <w:tc>
          <w:tcPr>
            <w:tcW w:w="992" w:type="dxa"/>
            <w:vMerge w:val="restart"/>
            <w:shd w:val="clear" w:color="auto" w:fill="auto"/>
            <w:vAlign w:val="center"/>
            <w:hideMark/>
          </w:tcPr>
          <w:p w14:paraId="55658CD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3 capacitaciones por trimestre</w:t>
            </w:r>
          </w:p>
        </w:tc>
        <w:tc>
          <w:tcPr>
            <w:tcW w:w="1289" w:type="dxa"/>
            <w:vMerge w:val="restart"/>
            <w:shd w:val="clear" w:color="auto" w:fill="auto"/>
            <w:vAlign w:val="center"/>
            <w:hideMark/>
          </w:tcPr>
          <w:p w14:paraId="33D98813"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Cantidad de capacitaciones programadas.</w:t>
            </w:r>
          </w:p>
        </w:tc>
        <w:tc>
          <w:tcPr>
            <w:tcW w:w="1052" w:type="dxa"/>
            <w:vMerge w:val="restart"/>
            <w:shd w:val="clear" w:color="auto" w:fill="auto"/>
            <w:vAlign w:val="center"/>
            <w:hideMark/>
          </w:tcPr>
          <w:p w14:paraId="3B46049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Promover la formación para el desarrollo de aptitudes de los miembros de la División</w:t>
            </w:r>
          </w:p>
        </w:tc>
        <w:tc>
          <w:tcPr>
            <w:tcW w:w="917" w:type="dxa"/>
            <w:vMerge w:val="restart"/>
            <w:shd w:val="clear" w:color="auto" w:fill="auto"/>
            <w:vAlign w:val="center"/>
            <w:hideMark/>
          </w:tcPr>
          <w:p w14:paraId="0829E2FB" w14:textId="77777777" w:rsidR="00B63F2D" w:rsidRPr="009069C5" w:rsidRDefault="00B63F2D" w:rsidP="00B54271">
            <w:pPr>
              <w:rPr>
                <w:rFonts w:eastAsia="Times New Roman"/>
                <w:color w:val="000000"/>
                <w:sz w:val="18"/>
                <w:szCs w:val="14"/>
                <w:lang w:val="es-419" w:eastAsia="es-DO"/>
              </w:rPr>
            </w:pPr>
          </w:p>
        </w:tc>
        <w:tc>
          <w:tcPr>
            <w:tcW w:w="1809" w:type="dxa"/>
            <w:shd w:val="clear" w:color="auto" w:fill="auto"/>
            <w:vAlign w:val="center"/>
            <w:hideMark/>
          </w:tcPr>
          <w:p w14:paraId="49F5626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15.5.1 Identificación de las necesidades de formación para el personal.</w:t>
            </w:r>
          </w:p>
        </w:tc>
        <w:tc>
          <w:tcPr>
            <w:tcW w:w="1580" w:type="dxa"/>
            <w:shd w:val="clear" w:color="auto" w:fill="auto"/>
            <w:vAlign w:val="center"/>
            <w:hideMark/>
          </w:tcPr>
          <w:p w14:paraId="65CD754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Encargado de la División.</w:t>
            </w:r>
          </w:p>
        </w:tc>
        <w:tc>
          <w:tcPr>
            <w:tcW w:w="1669" w:type="dxa"/>
            <w:shd w:val="clear" w:color="auto" w:fill="auto"/>
            <w:vAlign w:val="center"/>
            <w:hideMark/>
          </w:tcPr>
          <w:p w14:paraId="16199098"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Informe de desempeño; Correo</w:t>
            </w:r>
          </w:p>
        </w:tc>
        <w:tc>
          <w:tcPr>
            <w:tcW w:w="1395" w:type="dxa"/>
            <w:shd w:val="clear" w:color="auto" w:fill="auto"/>
            <w:vAlign w:val="center"/>
            <w:hideMark/>
          </w:tcPr>
          <w:p w14:paraId="6DCCE298"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Identificar incompetencia del personal para el desempeño de sus funciones.</w:t>
            </w:r>
          </w:p>
        </w:tc>
        <w:tc>
          <w:tcPr>
            <w:tcW w:w="1408" w:type="dxa"/>
            <w:shd w:val="clear" w:color="auto" w:fill="auto"/>
            <w:vAlign w:val="center"/>
            <w:hideMark/>
          </w:tcPr>
          <w:p w14:paraId="681DD714"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Contratación de miembros cualificados.</w:t>
            </w:r>
          </w:p>
        </w:tc>
        <w:tc>
          <w:tcPr>
            <w:tcW w:w="185" w:type="dxa"/>
            <w:shd w:val="clear" w:color="auto" w:fill="auto"/>
            <w:vAlign w:val="center"/>
            <w:hideMark/>
          </w:tcPr>
          <w:p w14:paraId="5BD10FD4"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7E5911A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3A06309E"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1A84033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557C9C24"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287EE347"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26E1D83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41314D8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1B787583"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7740D5E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0D5B5C1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04E95972"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235" w:type="dxa"/>
            <w:shd w:val="clear" w:color="FFFFFF" w:fill="FFFFFF"/>
            <w:vAlign w:val="center"/>
            <w:hideMark/>
          </w:tcPr>
          <w:p w14:paraId="07191188"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Computador; Conexión a internet</w:t>
            </w:r>
          </w:p>
        </w:tc>
        <w:tc>
          <w:tcPr>
            <w:tcW w:w="1460" w:type="dxa"/>
            <w:shd w:val="clear" w:color="auto" w:fill="auto"/>
            <w:vAlign w:val="center"/>
            <w:hideMark/>
          </w:tcPr>
          <w:p w14:paraId="67C23AD6" w14:textId="77777777" w:rsidR="00B63F2D" w:rsidRPr="009069C5" w:rsidRDefault="00B63F2D" w:rsidP="00B54271">
            <w:pPr>
              <w:jc w:val="center"/>
              <w:rPr>
                <w:rFonts w:eastAsia="Times New Roman"/>
                <w:color w:val="000000"/>
                <w:sz w:val="18"/>
                <w:szCs w:val="14"/>
                <w:lang w:val="es-419" w:eastAsia="es-DO"/>
              </w:rPr>
            </w:pPr>
            <w:r w:rsidRPr="009069C5">
              <w:rPr>
                <w:rFonts w:eastAsia="Times New Roman"/>
                <w:color w:val="000000"/>
                <w:sz w:val="18"/>
                <w:szCs w:val="14"/>
                <w:lang w:val="es-419" w:eastAsia="es-DO"/>
              </w:rPr>
              <w:t xml:space="preserve">RD$ 0.00   </w:t>
            </w:r>
          </w:p>
        </w:tc>
        <w:tc>
          <w:tcPr>
            <w:tcW w:w="1633" w:type="dxa"/>
            <w:shd w:val="clear" w:color="auto" w:fill="auto"/>
            <w:vAlign w:val="center"/>
            <w:hideMark/>
          </w:tcPr>
          <w:p w14:paraId="215818EF" w14:textId="77777777" w:rsidR="00B63F2D" w:rsidRPr="009069C5" w:rsidRDefault="00B63F2D" w:rsidP="00B54271">
            <w:pPr>
              <w:jc w:val="center"/>
              <w:rPr>
                <w:rFonts w:eastAsia="Times New Roman"/>
                <w:color w:val="000000"/>
                <w:sz w:val="18"/>
                <w:szCs w:val="14"/>
                <w:lang w:val="es-419" w:eastAsia="es-DO"/>
              </w:rPr>
            </w:pPr>
            <w:r w:rsidRPr="009069C5">
              <w:rPr>
                <w:rFonts w:eastAsia="Times New Roman"/>
                <w:color w:val="000000"/>
                <w:sz w:val="18"/>
                <w:szCs w:val="14"/>
                <w:lang w:val="es-419" w:eastAsia="es-DO"/>
              </w:rPr>
              <w:t>Encargado de la División.</w:t>
            </w:r>
          </w:p>
        </w:tc>
      </w:tr>
      <w:tr w:rsidR="00B63F2D" w:rsidRPr="001B344B" w14:paraId="77B84B2B" w14:textId="77777777" w:rsidTr="00B54271">
        <w:trPr>
          <w:gridAfter w:val="1"/>
          <w:wAfter w:w="9" w:type="dxa"/>
          <w:trHeight w:val="1545"/>
          <w:jc w:val="center"/>
        </w:trPr>
        <w:tc>
          <w:tcPr>
            <w:tcW w:w="1274" w:type="dxa"/>
            <w:vMerge/>
            <w:vAlign w:val="center"/>
            <w:hideMark/>
          </w:tcPr>
          <w:p w14:paraId="4FB1A1F4"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6C9EF185"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28A45A07"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441E88CC"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6272D42C"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6A42828F"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15.5.2 Estructuración del programa de capacitaciones necesarias relacionadas a la comercialización.</w:t>
            </w:r>
          </w:p>
        </w:tc>
        <w:tc>
          <w:tcPr>
            <w:tcW w:w="1580" w:type="dxa"/>
            <w:shd w:val="clear" w:color="auto" w:fill="auto"/>
            <w:vAlign w:val="center"/>
            <w:hideMark/>
          </w:tcPr>
          <w:p w14:paraId="14979B57"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Encargado de la División; Auxiliar de la División.</w:t>
            </w:r>
          </w:p>
        </w:tc>
        <w:tc>
          <w:tcPr>
            <w:tcW w:w="1669" w:type="dxa"/>
            <w:shd w:val="clear" w:color="auto" w:fill="auto"/>
            <w:vAlign w:val="center"/>
            <w:hideMark/>
          </w:tcPr>
          <w:p w14:paraId="172F27F5"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Listado de capacitaciones para la División; Correo</w:t>
            </w:r>
          </w:p>
        </w:tc>
        <w:tc>
          <w:tcPr>
            <w:tcW w:w="1395" w:type="dxa"/>
            <w:shd w:val="clear" w:color="auto" w:fill="auto"/>
            <w:vAlign w:val="center"/>
            <w:hideMark/>
          </w:tcPr>
          <w:p w14:paraId="071CA332"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Que las capacitaciones no sean solicitadas en orden de prioridad.</w:t>
            </w:r>
          </w:p>
        </w:tc>
        <w:tc>
          <w:tcPr>
            <w:tcW w:w="1408" w:type="dxa"/>
            <w:shd w:val="clear" w:color="auto" w:fill="auto"/>
            <w:vAlign w:val="center"/>
            <w:hideMark/>
          </w:tcPr>
          <w:p w14:paraId="70AD69B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Definir las capacitaciones que se consideren de vital importancia y establecer que deben ser prioritarias.</w:t>
            </w:r>
          </w:p>
        </w:tc>
        <w:tc>
          <w:tcPr>
            <w:tcW w:w="185" w:type="dxa"/>
            <w:shd w:val="clear" w:color="auto" w:fill="auto"/>
            <w:vAlign w:val="center"/>
            <w:hideMark/>
          </w:tcPr>
          <w:p w14:paraId="47BC6B7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2272941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20A8C9A5"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064C7FC2"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3FCDED86"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5A1E026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4C4FD3C8"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FFFFFF" w:fill="FFFFFF"/>
            <w:vAlign w:val="center"/>
            <w:hideMark/>
          </w:tcPr>
          <w:p w14:paraId="2D7C84B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1CFCFB6A"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3045C030"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7EEAD17E"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auto"/>
            <w:vAlign w:val="center"/>
            <w:hideMark/>
          </w:tcPr>
          <w:p w14:paraId="1173C9B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235" w:type="dxa"/>
            <w:shd w:val="clear" w:color="FFFFFF" w:fill="FFFFFF"/>
            <w:vAlign w:val="center"/>
            <w:hideMark/>
          </w:tcPr>
          <w:p w14:paraId="220EE79F"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Computador; Conexión a internet; Correo; Acercamiento a instituciones que realizan las capacitaciones.</w:t>
            </w:r>
          </w:p>
        </w:tc>
        <w:tc>
          <w:tcPr>
            <w:tcW w:w="1460" w:type="dxa"/>
            <w:shd w:val="clear" w:color="auto" w:fill="auto"/>
            <w:vAlign w:val="center"/>
            <w:hideMark/>
          </w:tcPr>
          <w:p w14:paraId="30D88CB0" w14:textId="77777777" w:rsidR="00B63F2D" w:rsidRPr="009069C5" w:rsidRDefault="00B63F2D" w:rsidP="00B54271">
            <w:pPr>
              <w:jc w:val="center"/>
              <w:rPr>
                <w:rFonts w:eastAsia="Times New Roman"/>
                <w:color w:val="000000"/>
                <w:sz w:val="18"/>
                <w:szCs w:val="14"/>
                <w:lang w:val="es-419" w:eastAsia="es-DO"/>
              </w:rPr>
            </w:pPr>
            <w:r w:rsidRPr="009069C5">
              <w:rPr>
                <w:rFonts w:eastAsia="Times New Roman"/>
                <w:color w:val="000000"/>
                <w:sz w:val="18"/>
                <w:szCs w:val="14"/>
                <w:lang w:val="es-419" w:eastAsia="es-DO"/>
              </w:rPr>
              <w:t>RD$ 0.00</w:t>
            </w:r>
          </w:p>
        </w:tc>
        <w:tc>
          <w:tcPr>
            <w:tcW w:w="1633" w:type="dxa"/>
            <w:shd w:val="clear" w:color="auto" w:fill="auto"/>
            <w:vAlign w:val="center"/>
            <w:hideMark/>
          </w:tcPr>
          <w:p w14:paraId="7E9A122D" w14:textId="77777777" w:rsidR="00B63F2D" w:rsidRPr="009069C5" w:rsidRDefault="00B63F2D" w:rsidP="00B54271">
            <w:pPr>
              <w:jc w:val="center"/>
              <w:rPr>
                <w:rFonts w:eastAsia="Times New Roman"/>
                <w:color w:val="000000"/>
                <w:sz w:val="18"/>
                <w:szCs w:val="14"/>
                <w:lang w:val="es-419" w:eastAsia="es-DO"/>
              </w:rPr>
            </w:pPr>
            <w:r w:rsidRPr="009069C5">
              <w:rPr>
                <w:rFonts w:eastAsia="Times New Roman"/>
                <w:color w:val="000000"/>
                <w:sz w:val="18"/>
                <w:szCs w:val="14"/>
                <w:lang w:val="es-419" w:eastAsia="es-DO"/>
              </w:rPr>
              <w:t>Encargado de la División; Auxiliar de la División.</w:t>
            </w:r>
          </w:p>
        </w:tc>
      </w:tr>
      <w:tr w:rsidR="00B63F2D" w:rsidRPr="001B344B" w14:paraId="64F72AAB" w14:textId="77777777" w:rsidTr="00B54271">
        <w:trPr>
          <w:gridAfter w:val="1"/>
          <w:wAfter w:w="9" w:type="dxa"/>
          <w:trHeight w:val="870"/>
          <w:jc w:val="center"/>
        </w:trPr>
        <w:tc>
          <w:tcPr>
            <w:tcW w:w="1274" w:type="dxa"/>
            <w:vMerge/>
            <w:vAlign w:val="center"/>
            <w:hideMark/>
          </w:tcPr>
          <w:p w14:paraId="7428B684" w14:textId="77777777" w:rsidR="00B63F2D" w:rsidRPr="009069C5" w:rsidRDefault="00B63F2D" w:rsidP="00B54271">
            <w:pPr>
              <w:rPr>
                <w:rFonts w:eastAsia="Times New Roman"/>
                <w:color w:val="000000"/>
                <w:sz w:val="14"/>
                <w:szCs w:val="14"/>
                <w:lang w:val="es-419" w:eastAsia="es-DO"/>
              </w:rPr>
            </w:pPr>
          </w:p>
        </w:tc>
        <w:tc>
          <w:tcPr>
            <w:tcW w:w="992" w:type="dxa"/>
            <w:vMerge/>
            <w:vAlign w:val="center"/>
            <w:hideMark/>
          </w:tcPr>
          <w:p w14:paraId="58EED692" w14:textId="77777777" w:rsidR="00B63F2D" w:rsidRPr="009069C5" w:rsidRDefault="00B63F2D" w:rsidP="00B54271">
            <w:pPr>
              <w:rPr>
                <w:rFonts w:eastAsia="Times New Roman"/>
                <w:color w:val="000000"/>
                <w:sz w:val="14"/>
                <w:szCs w:val="14"/>
                <w:lang w:val="es-419" w:eastAsia="es-DO"/>
              </w:rPr>
            </w:pPr>
          </w:p>
        </w:tc>
        <w:tc>
          <w:tcPr>
            <w:tcW w:w="1289" w:type="dxa"/>
            <w:vMerge/>
            <w:vAlign w:val="center"/>
            <w:hideMark/>
          </w:tcPr>
          <w:p w14:paraId="5DAA792D" w14:textId="77777777" w:rsidR="00B63F2D" w:rsidRPr="009069C5" w:rsidRDefault="00B63F2D" w:rsidP="00B54271">
            <w:pPr>
              <w:rPr>
                <w:rFonts w:eastAsia="Times New Roman"/>
                <w:color w:val="000000"/>
                <w:sz w:val="14"/>
                <w:szCs w:val="14"/>
                <w:lang w:val="es-419" w:eastAsia="es-DO"/>
              </w:rPr>
            </w:pPr>
          </w:p>
        </w:tc>
        <w:tc>
          <w:tcPr>
            <w:tcW w:w="1052" w:type="dxa"/>
            <w:vMerge/>
            <w:vAlign w:val="center"/>
            <w:hideMark/>
          </w:tcPr>
          <w:p w14:paraId="6FF7A0E4" w14:textId="77777777" w:rsidR="00B63F2D" w:rsidRPr="009069C5" w:rsidRDefault="00B63F2D" w:rsidP="00B54271">
            <w:pPr>
              <w:rPr>
                <w:rFonts w:eastAsia="Times New Roman"/>
                <w:color w:val="000000"/>
                <w:sz w:val="14"/>
                <w:szCs w:val="14"/>
                <w:lang w:val="es-419" w:eastAsia="es-DO"/>
              </w:rPr>
            </w:pPr>
          </w:p>
        </w:tc>
        <w:tc>
          <w:tcPr>
            <w:tcW w:w="917" w:type="dxa"/>
            <w:vMerge/>
            <w:shd w:val="clear" w:color="auto" w:fill="auto"/>
            <w:vAlign w:val="center"/>
            <w:hideMark/>
          </w:tcPr>
          <w:p w14:paraId="09E43A1A" w14:textId="77777777" w:rsidR="00B63F2D" w:rsidRPr="009069C5" w:rsidRDefault="00B63F2D" w:rsidP="00B54271">
            <w:pPr>
              <w:rPr>
                <w:rFonts w:eastAsia="Times New Roman"/>
                <w:color w:val="000000"/>
                <w:sz w:val="14"/>
                <w:szCs w:val="14"/>
                <w:lang w:val="es-419" w:eastAsia="es-DO"/>
              </w:rPr>
            </w:pPr>
          </w:p>
        </w:tc>
        <w:tc>
          <w:tcPr>
            <w:tcW w:w="1809" w:type="dxa"/>
            <w:shd w:val="clear" w:color="auto" w:fill="auto"/>
            <w:vAlign w:val="center"/>
            <w:hideMark/>
          </w:tcPr>
          <w:p w14:paraId="1395A0E2"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15.5.3 Gestión de las capacitaciones al personal de la división.</w:t>
            </w:r>
          </w:p>
        </w:tc>
        <w:tc>
          <w:tcPr>
            <w:tcW w:w="1580" w:type="dxa"/>
            <w:shd w:val="clear" w:color="auto" w:fill="auto"/>
            <w:vAlign w:val="center"/>
            <w:hideMark/>
          </w:tcPr>
          <w:p w14:paraId="6E49C2B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Encargado de la División; R.R.H.H.</w:t>
            </w:r>
          </w:p>
        </w:tc>
        <w:tc>
          <w:tcPr>
            <w:tcW w:w="1669" w:type="dxa"/>
            <w:shd w:val="clear" w:color="auto" w:fill="auto"/>
            <w:vAlign w:val="center"/>
            <w:hideMark/>
          </w:tcPr>
          <w:p w14:paraId="1EC08ED3"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Correo; Capacitaciones; Fotos; Informes; Certificados.</w:t>
            </w:r>
          </w:p>
        </w:tc>
        <w:tc>
          <w:tcPr>
            <w:tcW w:w="1395" w:type="dxa"/>
            <w:shd w:val="clear" w:color="auto" w:fill="auto"/>
            <w:vAlign w:val="center"/>
            <w:hideMark/>
          </w:tcPr>
          <w:p w14:paraId="5C33F71D"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Negligencia en la gestión de las capacitaciones para el personal.</w:t>
            </w:r>
          </w:p>
        </w:tc>
        <w:tc>
          <w:tcPr>
            <w:tcW w:w="1408" w:type="dxa"/>
            <w:shd w:val="clear" w:color="auto" w:fill="auto"/>
            <w:vAlign w:val="center"/>
            <w:hideMark/>
          </w:tcPr>
          <w:p w14:paraId="509BF1C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Responsables diligentes en el cumplimiento de sus actividades.</w:t>
            </w:r>
          </w:p>
        </w:tc>
        <w:tc>
          <w:tcPr>
            <w:tcW w:w="185" w:type="dxa"/>
            <w:shd w:val="clear" w:color="auto" w:fill="BEBEBE" w:themeFill="text2" w:themeFillTint="66"/>
            <w:vAlign w:val="center"/>
            <w:hideMark/>
          </w:tcPr>
          <w:p w14:paraId="0997E5E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235C34CD"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23625A71"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0F345CD9"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66DAA25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6C937FB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719820BE"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742D03F1"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7DFD3C8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77089468"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1F3259FC"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85" w:type="dxa"/>
            <w:shd w:val="clear" w:color="auto" w:fill="BEBEBE" w:themeFill="text2" w:themeFillTint="66"/>
            <w:vAlign w:val="center"/>
            <w:hideMark/>
          </w:tcPr>
          <w:p w14:paraId="69B2EA4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 </w:t>
            </w:r>
          </w:p>
        </w:tc>
        <w:tc>
          <w:tcPr>
            <w:tcW w:w="1235" w:type="dxa"/>
            <w:shd w:val="clear" w:color="FFFFFF" w:fill="FFFFFF"/>
            <w:vAlign w:val="center"/>
            <w:hideMark/>
          </w:tcPr>
          <w:p w14:paraId="0FD31F9B" w14:textId="77777777" w:rsidR="00B63F2D" w:rsidRPr="009069C5" w:rsidRDefault="00B63F2D" w:rsidP="00B54271">
            <w:pPr>
              <w:rPr>
                <w:rFonts w:eastAsia="Times New Roman"/>
                <w:color w:val="000000"/>
                <w:sz w:val="18"/>
                <w:szCs w:val="14"/>
                <w:lang w:val="es-419" w:eastAsia="es-DO"/>
              </w:rPr>
            </w:pPr>
            <w:r w:rsidRPr="009069C5">
              <w:rPr>
                <w:rFonts w:eastAsia="Times New Roman"/>
                <w:color w:val="000000"/>
                <w:sz w:val="18"/>
                <w:szCs w:val="14"/>
                <w:lang w:val="es-419" w:eastAsia="es-DO"/>
              </w:rPr>
              <w:t>Salón de reuniones; Presentaciones PPTx; Libretas; Lapiceros; Viáticos.</w:t>
            </w:r>
          </w:p>
        </w:tc>
        <w:tc>
          <w:tcPr>
            <w:tcW w:w="1460" w:type="dxa"/>
            <w:shd w:val="clear" w:color="auto" w:fill="auto"/>
            <w:vAlign w:val="center"/>
            <w:hideMark/>
          </w:tcPr>
          <w:p w14:paraId="3170476A" w14:textId="77777777" w:rsidR="00B63F2D" w:rsidRPr="009069C5" w:rsidRDefault="00B63F2D" w:rsidP="00B54271">
            <w:pPr>
              <w:jc w:val="center"/>
              <w:rPr>
                <w:rFonts w:eastAsia="Times New Roman"/>
                <w:color w:val="000000"/>
                <w:sz w:val="18"/>
                <w:szCs w:val="14"/>
                <w:lang w:val="es-419" w:eastAsia="es-DO"/>
              </w:rPr>
            </w:pPr>
            <w:r w:rsidRPr="009069C5">
              <w:rPr>
                <w:rFonts w:eastAsia="Times New Roman"/>
                <w:color w:val="000000"/>
                <w:sz w:val="18"/>
                <w:szCs w:val="14"/>
                <w:lang w:val="es-419" w:eastAsia="es-DO"/>
              </w:rPr>
              <w:t xml:space="preserve"> RD</w:t>
            </w:r>
            <w:proofErr w:type="gramStart"/>
            <w:r w:rsidRPr="009069C5">
              <w:rPr>
                <w:rFonts w:eastAsia="Times New Roman"/>
                <w:color w:val="000000"/>
                <w:sz w:val="18"/>
                <w:szCs w:val="14"/>
                <w:lang w:val="es-419" w:eastAsia="es-DO"/>
              </w:rPr>
              <w:t>$  300,000.00</w:t>
            </w:r>
            <w:proofErr w:type="gramEnd"/>
            <w:r w:rsidRPr="009069C5">
              <w:rPr>
                <w:rFonts w:eastAsia="Times New Roman"/>
                <w:color w:val="000000"/>
                <w:sz w:val="18"/>
                <w:szCs w:val="14"/>
                <w:lang w:val="es-419" w:eastAsia="es-DO"/>
              </w:rPr>
              <w:t xml:space="preserve"> </w:t>
            </w:r>
          </w:p>
        </w:tc>
        <w:tc>
          <w:tcPr>
            <w:tcW w:w="1633" w:type="dxa"/>
            <w:shd w:val="clear" w:color="auto" w:fill="auto"/>
            <w:vAlign w:val="center"/>
            <w:hideMark/>
          </w:tcPr>
          <w:p w14:paraId="3B7079A3" w14:textId="77777777" w:rsidR="00B63F2D" w:rsidRPr="009069C5" w:rsidRDefault="00B63F2D" w:rsidP="00B54271">
            <w:pPr>
              <w:jc w:val="center"/>
              <w:rPr>
                <w:rFonts w:eastAsia="Times New Roman"/>
                <w:color w:val="000000"/>
                <w:sz w:val="18"/>
                <w:szCs w:val="14"/>
                <w:lang w:val="es-419" w:eastAsia="es-DO"/>
              </w:rPr>
            </w:pPr>
            <w:r w:rsidRPr="009069C5">
              <w:rPr>
                <w:rFonts w:eastAsia="Times New Roman"/>
                <w:color w:val="000000"/>
                <w:sz w:val="18"/>
                <w:szCs w:val="14"/>
                <w:lang w:val="es-419" w:eastAsia="es-DO"/>
              </w:rPr>
              <w:t>Encargado de la División; R.R.H.H.</w:t>
            </w:r>
          </w:p>
        </w:tc>
      </w:tr>
      <w:tr w:rsidR="00B63F2D" w:rsidRPr="001B344B" w14:paraId="47EB133B" w14:textId="77777777" w:rsidTr="00B54271">
        <w:trPr>
          <w:trHeight w:val="61"/>
          <w:jc w:val="center"/>
        </w:trPr>
        <w:tc>
          <w:tcPr>
            <w:tcW w:w="19942" w:type="dxa"/>
            <w:gridSpan w:val="26"/>
            <w:shd w:val="clear" w:color="FF0000" w:fill="FF0000"/>
            <w:vAlign w:val="bottom"/>
          </w:tcPr>
          <w:p w14:paraId="792CD4C2" w14:textId="77777777" w:rsidR="00B63F2D" w:rsidRPr="009069C5" w:rsidRDefault="00B63F2D" w:rsidP="00B54271">
            <w:pPr>
              <w:rPr>
                <w:rFonts w:eastAsia="Times New Roman"/>
                <w:color w:val="000000"/>
                <w:sz w:val="10"/>
                <w:szCs w:val="10"/>
                <w:lang w:val="es-419" w:eastAsia="es-DO"/>
              </w:rPr>
            </w:pPr>
          </w:p>
        </w:tc>
      </w:tr>
    </w:tbl>
    <w:p w14:paraId="1CEE3B1A" w14:textId="77777777" w:rsidR="00FE71B1" w:rsidRPr="009069C5" w:rsidRDefault="00FE71B1" w:rsidP="000339ED">
      <w:pPr>
        <w:shd w:val="clear" w:color="auto" w:fill="FFFFFF"/>
        <w:tabs>
          <w:tab w:val="left" w:pos="1294"/>
        </w:tabs>
        <w:spacing w:after="280" w:line="233" w:lineRule="auto"/>
        <w:jc w:val="both"/>
        <w:rPr>
          <w:lang w:val="es-419"/>
        </w:rPr>
      </w:pPr>
    </w:p>
    <w:p w14:paraId="59EC8A1B" w14:textId="77777777" w:rsidR="00522CCB" w:rsidRPr="009069C5" w:rsidRDefault="00522CCB" w:rsidP="000339ED">
      <w:pPr>
        <w:shd w:val="clear" w:color="auto" w:fill="FFFFFF"/>
        <w:tabs>
          <w:tab w:val="left" w:pos="1294"/>
        </w:tabs>
        <w:spacing w:after="280" w:line="233" w:lineRule="auto"/>
        <w:jc w:val="both"/>
        <w:rPr>
          <w:lang w:val="es-419"/>
        </w:rPr>
      </w:pPr>
    </w:p>
    <w:p w14:paraId="32D19D20" w14:textId="77777777" w:rsidR="00522CCB" w:rsidRPr="009069C5" w:rsidRDefault="00522CCB" w:rsidP="000339ED">
      <w:pPr>
        <w:shd w:val="clear" w:color="auto" w:fill="FFFFFF"/>
        <w:tabs>
          <w:tab w:val="left" w:pos="1294"/>
        </w:tabs>
        <w:spacing w:after="280" w:line="233" w:lineRule="auto"/>
        <w:jc w:val="both"/>
        <w:rPr>
          <w:lang w:val="es-419"/>
        </w:rPr>
      </w:pPr>
    </w:p>
    <w:tbl>
      <w:tblPr>
        <w:tblW w:w="19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9"/>
        <w:gridCol w:w="1143"/>
        <w:gridCol w:w="1167"/>
        <w:gridCol w:w="1292"/>
        <w:gridCol w:w="984"/>
        <w:gridCol w:w="1499"/>
        <w:gridCol w:w="1086"/>
        <w:gridCol w:w="1512"/>
        <w:gridCol w:w="1302"/>
        <w:gridCol w:w="1416"/>
        <w:gridCol w:w="270"/>
        <w:gridCol w:w="302"/>
        <w:gridCol w:w="270"/>
        <w:gridCol w:w="270"/>
        <w:gridCol w:w="270"/>
        <w:gridCol w:w="280"/>
        <w:gridCol w:w="250"/>
        <w:gridCol w:w="290"/>
        <w:gridCol w:w="284"/>
        <w:gridCol w:w="270"/>
        <w:gridCol w:w="270"/>
        <w:gridCol w:w="290"/>
        <w:gridCol w:w="1275"/>
        <w:gridCol w:w="1076"/>
        <w:gridCol w:w="1022"/>
      </w:tblGrid>
      <w:tr w:rsidR="00E10B03" w14:paraId="52300AF7" w14:textId="77777777" w:rsidTr="00B54271">
        <w:trPr>
          <w:trHeight w:val="249"/>
          <w:jc w:val="center"/>
        </w:trPr>
        <w:tc>
          <w:tcPr>
            <w:tcW w:w="19719" w:type="dxa"/>
            <w:gridSpan w:val="25"/>
            <w:tcBorders>
              <w:bottom w:val="single" w:sz="12" w:space="0" w:color="000000" w:themeColor="text1"/>
            </w:tcBorders>
            <w:shd w:val="clear" w:color="auto" w:fill="002060"/>
            <w:vAlign w:val="center"/>
          </w:tcPr>
          <w:p w14:paraId="457E05E0" w14:textId="77777777" w:rsidR="00E10B03" w:rsidRPr="00851897" w:rsidRDefault="00E10B03" w:rsidP="00B54271">
            <w:pPr>
              <w:jc w:val="center"/>
              <w:rPr>
                <w:rFonts w:eastAsia="Times New Roman"/>
                <w:b/>
                <w:color w:val="FFFFFF" w:themeColor="background1"/>
                <w:sz w:val="10"/>
                <w:szCs w:val="10"/>
                <w:lang w:val="es-DO"/>
              </w:rPr>
            </w:pPr>
          </w:p>
          <w:p w14:paraId="0EB441C3" w14:textId="77777777" w:rsidR="00E10B03" w:rsidRDefault="00E10B03" w:rsidP="00B54271">
            <w:pPr>
              <w:jc w:val="center"/>
              <w:rPr>
                <w:rFonts w:eastAsia="Times New Roman"/>
                <w:b/>
                <w:color w:val="FFFFFF" w:themeColor="background1"/>
                <w:sz w:val="32"/>
              </w:rPr>
            </w:pPr>
            <w:r w:rsidRPr="00D72A29">
              <w:rPr>
                <w:rFonts w:eastAsia="Times New Roman"/>
                <w:b/>
                <w:color w:val="FFFFFF" w:themeColor="background1"/>
                <w:sz w:val="32"/>
              </w:rPr>
              <w:t>PLAN OPERATIVO ANUAL 2023</w:t>
            </w:r>
          </w:p>
          <w:p w14:paraId="344B9215" w14:textId="77777777" w:rsidR="00E10B03" w:rsidRPr="00856330" w:rsidRDefault="00E10B03" w:rsidP="00B54271">
            <w:pPr>
              <w:jc w:val="center"/>
              <w:rPr>
                <w:rFonts w:eastAsia="Times New Roman"/>
                <w:b/>
                <w:color w:val="FFFFFF" w:themeColor="background1"/>
                <w:sz w:val="10"/>
                <w:szCs w:val="10"/>
              </w:rPr>
            </w:pPr>
          </w:p>
        </w:tc>
      </w:tr>
      <w:tr w:rsidR="00E10B03" w14:paraId="3CEC250C" w14:textId="77777777" w:rsidTr="00B54271">
        <w:trPr>
          <w:trHeight w:val="132"/>
          <w:jc w:val="center"/>
        </w:trPr>
        <w:tc>
          <w:tcPr>
            <w:tcW w:w="19719" w:type="dxa"/>
            <w:gridSpan w:val="25"/>
            <w:tcBorders>
              <w:bottom w:val="single" w:sz="12" w:space="0" w:color="000000" w:themeColor="text1"/>
            </w:tcBorders>
            <w:shd w:val="clear" w:color="auto" w:fill="auto"/>
            <w:vAlign w:val="center"/>
          </w:tcPr>
          <w:p w14:paraId="18218FAF" w14:textId="77777777" w:rsidR="00E10B03" w:rsidRPr="000C1DDD" w:rsidRDefault="00E10B03" w:rsidP="00B54271">
            <w:pPr>
              <w:pStyle w:val="Sinespaciado"/>
              <w:rPr>
                <w:rFonts w:ascii="Times New Roman" w:hAnsi="Times New Roman" w:cs="Times New Roman"/>
                <w:sz w:val="10"/>
                <w:szCs w:val="10"/>
              </w:rPr>
            </w:pPr>
          </w:p>
          <w:p w14:paraId="5A91D9E8" w14:textId="77777777" w:rsidR="00E10B03" w:rsidRPr="000C1DDD" w:rsidRDefault="00E10B03" w:rsidP="00B54271">
            <w:pPr>
              <w:pStyle w:val="Sinespaciado"/>
              <w:rPr>
                <w:rFonts w:ascii="Times New Roman" w:hAnsi="Times New Roman" w:cs="Times New Roman"/>
                <w:u w:val="single"/>
              </w:rPr>
            </w:pPr>
            <w:r w:rsidRPr="000C1DDD">
              <w:rPr>
                <w:rFonts w:ascii="Times New Roman" w:hAnsi="Times New Roman" w:cs="Times New Roman"/>
                <w:b/>
                <w:bCs/>
              </w:rPr>
              <w:t>UNIDAD</w:t>
            </w:r>
            <w:r w:rsidRPr="000C1DDD">
              <w:rPr>
                <w:rFonts w:ascii="Times New Roman" w:hAnsi="Times New Roman" w:cs="Times New Roman"/>
              </w:rPr>
              <w:t xml:space="preserve">: </w:t>
            </w:r>
            <w:r w:rsidRPr="000C1DDD">
              <w:rPr>
                <w:rFonts w:ascii="Times New Roman" w:hAnsi="Times New Roman" w:cs="Times New Roman"/>
                <w:u w:val="single"/>
              </w:rPr>
              <w:t>División de Riego</w:t>
            </w:r>
          </w:p>
          <w:p w14:paraId="28616F00" w14:textId="77777777" w:rsidR="00E10B03" w:rsidRPr="000C1DDD" w:rsidRDefault="00E10B03" w:rsidP="00B54271">
            <w:pPr>
              <w:pStyle w:val="Sinespaciado"/>
              <w:rPr>
                <w:rFonts w:ascii="Times New Roman" w:hAnsi="Times New Roman" w:cs="Times New Roman"/>
                <w:sz w:val="10"/>
                <w:szCs w:val="10"/>
              </w:rPr>
            </w:pPr>
          </w:p>
        </w:tc>
      </w:tr>
      <w:tr w:rsidR="00E10B03" w14:paraId="632C780D" w14:textId="77777777" w:rsidTr="00B54271">
        <w:trPr>
          <w:trHeight w:val="132"/>
          <w:jc w:val="center"/>
        </w:trPr>
        <w:tc>
          <w:tcPr>
            <w:tcW w:w="19719" w:type="dxa"/>
            <w:gridSpan w:val="25"/>
            <w:tcBorders>
              <w:bottom w:val="single" w:sz="12" w:space="0" w:color="000000" w:themeColor="text1"/>
            </w:tcBorders>
            <w:shd w:val="clear" w:color="auto" w:fill="808080" w:themeFill="background1" w:themeFillShade="80"/>
            <w:vAlign w:val="center"/>
          </w:tcPr>
          <w:p w14:paraId="4A56133A" w14:textId="77777777" w:rsidR="00E10B03" w:rsidRPr="00D72A29" w:rsidRDefault="00E10B03" w:rsidP="00B54271">
            <w:pPr>
              <w:jc w:val="center"/>
              <w:rPr>
                <w:rFonts w:eastAsia="Times New Roman"/>
                <w:b/>
                <w:sz w:val="12"/>
              </w:rPr>
            </w:pPr>
          </w:p>
        </w:tc>
      </w:tr>
      <w:tr w:rsidR="00E10B03" w:rsidRPr="001B344B" w14:paraId="3E6A04AA" w14:textId="77777777" w:rsidTr="00B54271">
        <w:trPr>
          <w:trHeight w:val="249"/>
          <w:jc w:val="center"/>
        </w:trPr>
        <w:tc>
          <w:tcPr>
            <w:tcW w:w="19719" w:type="dxa"/>
            <w:gridSpan w:val="25"/>
            <w:tcBorders>
              <w:bottom w:val="single" w:sz="12" w:space="0" w:color="000000" w:themeColor="text1"/>
            </w:tcBorders>
            <w:vAlign w:val="center"/>
          </w:tcPr>
          <w:p w14:paraId="3C067EB6" w14:textId="77777777" w:rsidR="00E10B03" w:rsidRPr="009A01C0" w:rsidRDefault="00E10B03" w:rsidP="00B54271">
            <w:pPr>
              <w:rPr>
                <w:rFonts w:eastAsia="Times New Roman"/>
                <w:b/>
                <w:lang w:val="es-DO"/>
              </w:rPr>
            </w:pPr>
            <w:r w:rsidRPr="009A01C0">
              <w:rPr>
                <w:rFonts w:eastAsia="Times New Roman"/>
                <w:b/>
                <w:lang w:val="es-DO"/>
              </w:rPr>
              <w:t>Líneas de acción:</w:t>
            </w:r>
          </w:p>
          <w:p w14:paraId="6037ECD9" w14:textId="77777777" w:rsidR="00E10B03" w:rsidRPr="00B636D3" w:rsidRDefault="00E10B03" w:rsidP="00B54271">
            <w:pPr>
              <w:pStyle w:val="Sinespaciado"/>
              <w:rPr>
                <w:rFonts w:ascii="Times New Roman" w:hAnsi="Times New Roman" w:cs="Times New Roman"/>
              </w:rPr>
            </w:pPr>
            <w:r w:rsidRPr="3A132155">
              <w:rPr>
                <w:rFonts w:ascii="Times New Roman" w:hAnsi="Times New Roman" w:cs="Times New Roman"/>
                <w:b/>
                <w:bCs/>
              </w:rPr>
              <w:t>1.1.3-</w:t>
            </w:r>
            <w:r w:rsidRPr="3A132155">
              <w:rPr>
                <w:rFonts w:ascii="Times New Roman" w:hAnsi="Times New Roman" w:cs="Times New Roman"/>
              </w:rPr>
              <w:t xml:space="preserve"> Impulsar la creación de capacidades y competencias en los colaboradores, orientadas al desarrollo institucional y cumplimiento de sus objetivos.</w:t>
            </w:r>
          </w:p>
          <w:p w14:paraId="5C862DC7" w14:textId="77777777" w:rsidR="00E10B03" w:rsidRDefault="00E10B03" w:rsidP="00B54271">
            <w:pPr>
              <w:pStyle w:val="Sinespaciado"/>
              <w:rPr>
                <w:rFonts w:ascii="Times New Roman" w:hAnsi="Times New Roman" w:cs="Times New Roman"/>
              </w:rPr>
            </w:pPr>
            <w:r w:rsidRPr="009C137C">
              <w:rPr>
                <w:rFonts w:ascii="Times New Roman" w:hAnsi="Times New Roman" w:cs="Times New Roman"/>
                <w:b/>
              </w:rPr>
              <w:t>3.1.1</w:t>
            </w:r>
            <w:r>
              <w:rPr>
                <w:rFonts w:ascii="Times New Roman" w:hAnsi="Times New Roman" w:cs="Times New Roman"/>
                <w:b/>
              </w:rPr>
              <w:t>-</w:t>
            </w:r>
            <w:r>
              <w:rPr>
                <w:rFonts w:ascii="Times New Roman" w:hAnsi="Times New Roman" w:cs="Times New Roman"/>
              </w:rPr>
              <w:t xml:space="preserve"> Contribución a la adaptación del productor agrícola a las prácticas de riego tecnificado.</w:t>
            </w:r>
          </w:p>
          <w:p w14:paraId="2297092E" w14:textId="77777777" w:rsidR="00E10B03" w:rsidRPr="009A01C0" w:rsidRDefault="00E10B03" w:rsidP="00B54271">
            <w:pPr>
              <w:rPr>
                <w:lang w:val="es-DO"/>
              </w:rPr>
            </w:pPr>
            <w:r w:rsidRPr="009A01C0">
              <w:rPr>
                <w:b/>
                <w:lang w:val="es-DO"/>
              </w:rPr>
              <w:t>3.1.2-</w:t>
            </w:r>
            <w:r w:rsidRPr="009A01C0">
              <w:rPr>
                <w:lang w:val="es-DO"/>
              </w:rPr>
              <w:t xml:space="preserve"> Aumentar la disponibilidad de las informaciones sobre técnicas de irrigación más eficientes.</w:t>
            </w:r>
          </w:p>
          <w:p w14:paraId="1747F40B" w14:textId="77777777" w:rsidR="00E10B03" w:rsidRPr="009A01C0" w:rsidRDefault="00E10B03" w:rsidP="00B54271">
            <w:pPr>
              <w:rPr>
                <w:rFonts w:eastAsia="Times New Roman"/>
                <w:lang w:val="es-DO"/>
              </w:rPr>
            </w:pPr>
            <w:r w:rsidRPr="009A01C0">
              <w:rPr>
                <w:b/>
                <w:bCs/>
                <w:lang w:val="es-DO"/>
              </w:rPr>
              <w:t>4.1.2-</w:t>
            </w:r>
            <w:r w:rsidRPr="009A01C0">
              <w:rPr>
                <w:lang w:val="es-DO"/>
              </w:rPr>
              <w:t xml:space="preserve"> Coordinar acciones para aumentar el interés en gestionar el uso eficiente de los sistemas de riego tecnificado.</w:t>
            </w:r>
          </w:p>
        </w:tc>
      </w:tr>
      <w:tr w:rsidR="00E10B03" w:rsidRPr="001B344B" w14:paraId="6BDD9B61" w14:textId="77777777" w:rsidTr="00B54271">
        <w:trPr>
          <w:trHeight w:val="51"/>
          <w:jc w:val="center"/>
        </w:trPr>
        <w:tc>
          <w:tcPr>
            <w:tcW w:w="19719" w:type="dxa"/>
            <w:gridSpan w:val="25"/>
            <w:tcBorders>
              <w:bottom w:val="single" w:sz="12" w:space="0" w:color="000000" w:themeColor="text1"/>
            </w:tcBorders>
            <w:shd w:val="clear" w:color="auto" w:fill="72F1E2" w:themeFill="accent2" w:themeFillTint="99"/>
            <w:vAlign w:val="center"/>
          </w:tcPr>
          <w:p w14:paraId="0441D038" w14:textId="77777777" w:rsidR="00E10B03" w:rsidRPr="009A01C0" w:rsidRDefault="00E10B03" w:rsidP="00B54271">
            <w:pPr>
              <w:jc w:val="center"/>
              <w:rPr>
                <w:rFonts w:eastAsia="Times New Roman"/>
                <w:b/>
                <w:sz w:val="10"/>
                <w:szCs w:val="20"/>
                <w:lang w:val="es-DO"/>
              </w:rPr>
            </w:pPr>
          </w:p>
        </w:tc>
      </w:tr>
      <w:tr w:rsidR="00E10B03" w:rsidRPr="001B344B" w14:paraId="7140E7B0" w14:textId="77777777" w:rsidTr="00B54271">
        <w:trPr>
          <w:trHeight w:val="249"/>
          <w:jc w:val="center"/>
        </w:trPr>
        <w:tc>
          <w:tcPr>
            <w:tcW w:w="19719" w:type="dxa"/>
            <w:gridSpan w:val="25"/>
            <w:tcBorders>
              <w:bottom w:val="single" w:sz="12" w:space="0" w:color="000000" w:themeColor="text1"/>
            </w:tcBorders>
            <w:vAlign w:val="center"/>
          </w:tcPr>
          <w:p w14:paraId="2F9ECA6E" w14:textId="77777777" w:rsidR="00E10B03" w:rsidRDefault="00E10B03" w:rsidP="00B54271">
            <w:pPr>
              <w:rPr>
                <w:rFonts w:eastAsia="Times New Roman"/>
              </w:rPr>
            </w:pPr>
            <w:proofErr w:type="spellStart"/>
            <w:r>
              <w:rPr>
                <w:rFonts w:eastAsia="Times New Roman"/>
                <w:b/>
              </w:rPr>
              <w:t>Lineamiento</w:t>
            </w:r>
            <w:proofErr w:type="spellEnd"/>
            <w:r>
              <w:rPr>
                <w:rFonts w:eastAsia="Times New Roman"/>
                <w:b/>
              </w:rPr>
              <w:t xml:space="preserve"> </w:t>
            </w:r>
            <w:proofErr w:type="spellStart"/>
            <w:r>
              <w:rPr>
                <w:rFonts w:eastAsia="Times New Roman"/>
                <w:b/>
              </w:rPr>
              <w:t>Operativo</w:t>
            </w:r>
            <w:proofErr w:type="spellEnd"/>
            <w:r>
              <w:rPr>
                <w:rFonts w:eastAsia="Times New Roman"/>
                <w:b/>
              </w:rPr>
              <w:t>:</w:t>
            </w:r>
          </w:p>
          <w:p w14:paraId="79C8B0E7" w14:textId="77777777" w:rsidR="00E10B03" w:rsidRDefault="00E10B03" w:rsidP="00E10B03">
            <w:pPr>
              <w:pStyle w:val="Prrafodelista"/>
              <w:widowControl/>
              <w:numPr>
                <w:ilvl w:val="0"/>
                <w:numId w:val="36"/>
              </w:numPr>
              <w:ind w:leftChars="0"/>
              <w:contextualSpacing/>
              <w:jc w:val="left"/>
              <w:rPr>
                <w:rFonts w:ascii="Times New Roman" w:eastAsia="Times New Roman" w:hAnsi="Times New Roman" w:cs="Times New Roman"/>
              </w:rPr>
            </w:pPr>
            <w:r>
              <w:rPr>
                <w:rFonts w:ascii="Times New Roman" w:eastAsia="Times New Roman" w:hAnsi="Times New Roman" w:cs="Times New Roman"/>
              </w:rPr>
              <w:t>Verificación y validación del diseño de los sistemas de riego presurizados.</w:t>
            </w:r>
          </w:p>
          <w:p w14:paraId="2337910B" w14:textId="77777777" w:rsidR="00E10B03" w:rsidRDefault="00E10B03" w:rsidP="00E10B03">
            <w:pPr>
              <w:pStyle w:val="Prrafodelista"/>
              <w:widowControl/>
              <w:numPr>
                <w:ilvl w:val="0"/>
                <w:numId w:val="36"/>
              </w:numPr>
              <w:ind w:leftChars="0"/>
              <w:contextualSpacing/>
              <w:jc w:val="left"/>
              <w:rPr>
                <w:rFonts w:ascii="Times New Roman" w:eastAsia="Times New Roman" w:hAnsi="Times New Roman" w:cs="Times New Roman"/>
              </w:rPr>
            </w:pPr>
            <w:r>
              <w:rPr>
                <w:rFonts w:ascii="Times New Roman" w:eastAsia="Times New Roman" w:hAnsi="Times New Roman" w:cs="Times New Roman"/>
              </w:rPr>
              <w:t>Identificación de las características del agua de los terrenos levantados.</w:t>
            </w:r>
          </w:p>
          <w:p w14:paraId="25C4280B" w14:textId="77777777" w:rsidR="00E10B03" w:rsidRDefault="00E10B03" w:rsidP="00E10B03">
            <w:pPr>
              <w:pStyle w:val="Prrafodelista"/>
              <w:widowControl/>
              <w:numPr>
                <w:ilvl w:val="0"/>
                <w:numId w:val="36"/>
              </w:numPr>
              <w:ind w:leftChars="0"/>
              <w:contextualSpacing/>
              <w:jc w:val="left"/>
              <w:rPr>
                <w:rFonts w:ascii="Times New Roman" w:eastAsia="Times New Roman" w:hAnsi="Times New Roman" w:cs="Times New Roman"/>
                <w:b/>
              </w:rPr>
            </w:pPr>
            <w:r>
              <w:rPr>
                <w:rFonts w:ascii="Times New Roman" w:eastAsia="Times New Roman" w:hAnsi="Times New Roman" w:cs="Times New Roman"/>
              </w:rPr>
              <w:t>Determinación de la viabilidad de la tecnificación de los cultivos.</w:t>
            </w:r>
          </w:p>
        </w:tc>
      </w:tr>
      <w:tr w:rsidR="00E10B03" w:rsidRPr="001B344B" w14:paraId="7F573EE0" w14:textId="77777777" w:rsidTr="00B54271">
        <w:trPr>
          <w:trHeight w:val="41"/>
          <w:jc w:val="center"/>
        </w:trPr>
        <w:tc>
          <w:tcPr>
            <w:tcW w:w="19719" w:type="dxa"/>
            <w:gridSpan w:val="25"/>
            <w:tcBorders>
              <w:bottom w:val="single" w:sz="12" w:space="0" w:color="000000" w:themeColor="text1"/>
            </w:tcBorders>
            <w:shd w:val="clear" w:color="auto" w:fill="808080" w:themeFill="background1" w:themeFillShade="80"/>
            <w:vAlign w:val="center"/>
          </w:tcPr>
          <w:p w14:paraId="620545E5" w14:textId="77777777" w:rsidR="00E10B03" w:rsidRPr="009A01C0" w:rsidRDefault="00E10B03" w:rsidP="00B54271">
            <w:pPr>
              <w:jc w:val="center"/>
              <w:rPr>
                <w:rFonts w:eastAsia="Times New Roman"/>
                <w:b/>
                <w:sz w:val="10"/>
                <w:lang w:val="es-DO"/>
              </w:rPr>
            </w:pPr>
          </w:p>
        </w:tc>
      </w:tr>
      <w:tr w:rsidR="00E10B03" w14:paraId="7AA54F3B" w14:textId="77777777" w:rsidTr="00B54271">
        <w:trPr>
          <w:trHeight w:val="249"/>
          <w:jc w:val="center"/>
        </w:trPr>
        <w:tc>
          <w:tcPr>
            <w:tcW w:w="1629" w:type="dxa"/>
            <w:tcBorders>
              <w:bottom w:val="single" w:sz="12" w:space="0" w:color="000000" w:themeColor="text1"/>
            </w:tcBorders>
            <w:shd w:val="clear" w:color="auto" w:fill="002060"/>
            <w:vAlign w:val="center"/>
          </w:tcPr>
          <w:p w14:paraId="51140BAA" w14:textId="77777777" w:rsidR="00E10B03" w:rsidRDefault="00E10B03" w:rsidP="00B54271">
            <w:pPr>
              <w:jc w:val="center"/>
              <w:rPr>
                <w:rFonts w:eastAsia="Times New Roman"/>
                <w:b/>
              </w:rPr>
            </w:pPr>
            <w:r>
              <w:rPr>
                <w:rFonts w:eastAsia="Times New Roman"/>
                <w:b/>
              </w:rPr>
              <w:t>1</w:t>
            </w:r>
          </w:p>
        </w:tc>
        <w:tc>
          <w:tcPr>
            <w:tcW w:w="1143" w:type="dxa"/>
            <w:tcBorders>
              <w:bottom w:val="single" w:sz="12" w:space="0" w:color="000000" w:themeColor="text1"/>
            </w:tcBorders>
            <w:shd w:val="clear" w:color="auto" w:fill="002060"/>
            <w:vAlign w:val="center"/>
          </w:tcPr>
          <w:p w14:paraId="09104F01" w14:textId="77777777" w:rsidR="00E10B03" w:rsidRDefault="00E10B03" w:rsidP="00B54271">
            <w:pPr>
              <w:jc w:val="center"/>
              <w:rPr>
                <w:rFonts w:eastAsia="Times New Roman"/>
                <w:b/>
              </w:rPr>
            </w:pPr>
            <w:r>
              <w:rPr>
                <w:rFonts w:eastAsia="Times New Roman"/>
                <w:b/>
              </w:rPr>
              <w:t>2</w:t>
            </w:r>
          </w:p>
        </w:tc>
        <w:tc>
          <w:tcPr>
            <w:tcW w:w="1167" w:type="dxa"/>
            <w:tcBorders>
              <w:bottom w:val="single" w:sz="12" w:space="0" w:color="000000" w:themeColor="text1"/>
            </w:tcBorders>
            <w:shd w:val="clear" w:color="auto" w:fill="002060"/>
          </w:tcPr>
          <w:p w14:paraId="51B38F76" w14:textId="77777777" w:rsidR="00E10B03" w:rsidRDefault="00E10B03" w:rsidP="00B54271">
            <w:pPr>
              <w:jc w:val="center"/>
              <w:rPr>
                <w:rFonts w:eastAsia="Times New Roman"/>
                <w:b/>
              </w:rPr>
            </w:pPr>
            <w:r>
              <w:rPr>
                <w:rFonts w:eastAsia="Times New Roman"/>
                <w:b/>
              </w:rPr>
              <w:t>3</w:t>
            </w:r>
          </w:p>
        </w:tc>
        <w:tc>
          <w:tcPr>
            <w:tcW w:w="1292" w:type="dxa"/>
            <w:tcBorders>
              <w:bottom w:val="single" w:sz="12" w:space="0" w:color="000000" w:themeColor="text1"/>
            </w:tcBorders>
            <w:shd w:val="clear" w:color="auto" w:fill="002060"/>
            <w:vAlign w:val="center"/>
          </w:tcPr>
          <w:p w14:paraId="70938140" w14:textId="77777777" w:rsidR="00E10B03" w:rsidRDefault="00E10B03" w:rsidP="00B54271">
            <w:pPr>
              <w:jc w:val="center"/>
              <w:rPr>
                <w:rFonts w:eastAsia="Times New Roman"/>
                <w:b/>
              </w:rPr>
            </w:pPr>
            <w:r>
              <w:rPr>
                <w:rFonts w:eastAsia="Times New Roman"/>
                <w:b/>
              </w:rPr>
              <w:t>4</w:t>
            </w:r>
          </w:p>
        </w:tc>
        <w:tc>
          <w:tcPr>
            <w:tcW w:w="984" w:type="dxa"/>
            <w:tcBorders>
              <w:bottom w:val="single" w:sz="12" w:space="0" w:color="000000" w:themeColor="text1"/>
            </w:tcBorders>
            <w:shd w:val="clear" w:color="auto" w:fill="002060"/>
          </w:tcPr>
          <w:p w14:paraId="65D256DB" w14:textId="77777777" w:rsidR="00E10B03" w:rsidRDefault="00E10B03" w:rsidP="00B54271">
            <w:pPr>
              <w:jc w:val="center"/>
              <w:rPr>
                <w:rFonts w:eastAsia="Times New Roman"/>
                <w:b/>
              </w:rPr>
            </w:pPr>
          </w:p>
        </w:tc>
        <w:tc>
          <w:tcPr>
            <w:tcW w:w="1499" w:type="dxa"/>
            <w:tcBorders>
              <w:bottom w:val="single" w:sz="12" w:space="0" w:color="000000" w:themeColor="text1"/>
            </w:tcBorders>
            <w:shd w:val="clear" w:color="auto" w:fill="002060"/>
            <w:vAlign w:val="center"/>
          </w:tcPr>
          <w:p w14:paraId="515AEAE5" w14:textId="77777777" w:rsidR="00E10B03" w:rsidRDefault="00E10B03" w:rsidP="00B54271">
            <w:pPr>
              <w:jc w:val="center"/>
              <w:rPr>
                <w:rFonts w:eastAsia="Times New Roman"/>
                <w:b/>
              </w:rPr>
            </w:pPr>
            <w:r>
              <w:rPr>
                <w:rFonts w:eastAsia="Times New Roman"/>
                <w:b/>
              </w:rPr>
              <w:t>5</w:t>
            </w:r>
          </w:p>
        </w:tc>
        <w:tc>
          <w:tcPr>
            <w:tcW w:w="1086" w:type="dxa"/>
            <w:tcBorders>
              <w:bottom w:val="single" w:sz="12" w:space="0" w:color="000000" w:themeColor="text1"/>
            </w:tcBorders>
            <w:shd w:val="clear" w:color="auto" w:fill="002060"/>
            <w:vAlign w:val="center"/>
          </w:tcPr>
          <w:p w14:paraId="27F23D24" w14:textId="77777777" w:rsidR="00E10B03" w:rsidRDefault="00E10B03" w:rsidP="00B54271">
            <w:pPr>
              <w:jc w:val="center"/>
              <w:rPr>
                <w:rFonts w:eastAsia="Times New Roman"/>
                <w:b/>
              </w:rPr>
            </w:pPr>
            <w:r>
              <w:rPr>
                <w:rFonts w:eastAsia="Times New Roman"/>
                <w:b/>
              </w:rPr>
              <w:t>6</w:t>
            </w:r>
          </w:p>
        </w:tc>
        <w:tc>
          <w:tcPr>
            <w:tcW w:w="1512" w:type="dxa"/>
            <w:tcBorders>
              <w:bottom w:val="single" w:sz="12" w:space="0" w:color="000000" w:themeColor="text1"/>
            </w:tcBorders>
            <w:shd w:val="clear" w:color="auto" w:fill="002060"/>
            <w:vAlign w:val="center"/>
          </w:tcPr>
          <w:p w14:paraId="132061C7" w14:textId="77777777" w:rsidR="00E10B03" w:rsidRDefault="00E10B03" w:rsidP="00B54271">
            <w:pPr>
              <w:jc w:val="center"/>
              <w:rPr>
                <w:rFonts w:eastAsia="Times New Roman"/>
                <w:b/>
              </w:rPr>
            </w:pPr>
            <w:r>
              <w:rPr>
                <w:rFonts w:eastAsia="Times New Roman"/>
                <w:b/>
              </w:rPr>
              <w:t>7</w:t>
            </w:r>
          </w:p>
        </w:tc>
        <w:tc>
          <w:tcPr>
            <w:tcW w:w="2718" w:type="dxa"/>
            <w:gridSpan w:val="2"/>
            <w:tcBorders>
              <w:bottom w:val="single" w:sz="12" w:space="0" w:color="000000" w:themeColor="text1"/>
            </w:tcBorders>
            <w:shd w:val="clear" w:color="auto" w:fill="002060"/>
            <w:vAlign w:val="center"/>
          </w:tcPr>
          <w:p w14:paraId="5C53BEA5" w14:textId="77777777" w:rsidR="00E10B03" w:rsidRDefault="00E10B03" w:rsidP="00B54271">
            <w:pPr>
              <w:jc w:val="center"/>
              <w:rPr>
                <w:rFonts w:eastAsia="Times New Roman"/>
                <w:b/>
              </w:rPr>
            </w:pPr>
            <w:r>
              <w:rPr>
                <w:rFonts w:eastAsia="Times New Roman"/>
                <w:b/>
              </w:rPr>
              <w:t>8</w:t>
            </w:r>
          </w:p>
        </w:tc>
        <w:tc>
          <w:tcPr>
            <w:tcW w:w="3026" w:type="dxa"/>
            <w:gridSpan w:val="11"/>
            <w:tcBorders>
              <w:bottom w:val="single" w:sz="12" w:space="0" w:color="000000" w:themeColor="text1"/>
            </w:tcBorders>
            <w:shd w:val="clear" w:color="auto" w:fill="002060"/>
            <w:vAlign w:val="center"/>
          </w:tcPr>
          <w:p w14:paraId="13C5B85B" w14:textId="77777777" w:rsidR="00E10B03" w:rsidRDefault="00E10B03" w:rsidP="00B54271">
            <w:pPr>
              <w:jc w:val="center"/>
              <w:rPr>
                <w:rFonts w:eastAsia="Times New Roman"/>
                <w:b/>
              </w:rPr>
            </w:pPr>
            <w:r>
              <w:rPr>
                <w:rFonts w:eastAsia="Times New Roman"/>
                <w:b/>
              </w:rPr>
              <w:t>9</w:t>
            </w:r>
          </w:p>
        </w:tc>
        <w:tc>
          <w:tcPr>
            <w:tcW w:w="290" w:type="dxa"/>
            <w:tcBorders>
              <w:bottom w:val="single" w:sz="12" w:space="0" w:color="000000" w:themeColor="text1"/>
            </w:tcBorders>
            <w:shd w:val="clear" w:color="auto" w:fill="002060"/>
            <w:vAlign w:val="center"/>
          </w:tcPr>
          <w:p w14:paraId="233E2A91" w14:textId="77777777" w:rsidR="00E10B03" w:rsidRDefault="00E10B03" w:rsidP="00B54271">
            <w:pPr>
              <w:widowControl w:val="0"/>
              <w:spacing w:line="276" w:lineRule="auto"/>
              <w:rPr>
                <w:rFonts w:eastAsia="Times New Roman"/>
                <w:b/>
              </w:rPr>
            </w:pPr>
          </w:p>
        </w:tc>
        <w:tc>
          <w:tcPr>
            <w:tcW w:w="3373" w:type="dxa"/>
            <w:gridSpan w:val="3"/>
            <w:tcBorders>
              <w:bottom w:val="single" w:sz="12" w:space="0" w:color="000000" w:themeColor="text1"/>
            </w:tcBorders>
            <w:shd w:val="clear" w:color="auto" w:fill="002060"/>
            <w:vAlign w:val="center"/>
          </w:tcPr>
          <w:p w14:paraId="22F3B64C" w14:textId="77777777" w:rsidR="00E10B03" w:rsidRDefault="00E10B03" w:rsidP="00B54271">
            <w:pPr>
              <w:jc w:val="center"/>
              <w:rPr>
                <w:rFonts w:eastAsia="Times New Roman"/>
                <w:b/>
              </w:rPr>
            </w:pPr>
            <w:r>
              <w:rPr>
                <w:rFonts w:eastAsia="Times New Roman"/>
                <w:b/>
              </w:rPr>
              <w:t>10</w:t>
            </w:r>
          </w:p>
        </w:tc>
      </w:tr>
      <w:tr w:rsidR="00E10B03" w14:paraId="772F83E0" w14:textId="77777777" w:rsidTr="00B54271">
        <w:trPr>
          <w:trHeight w:val="369"/>
          <w:jc w:val="center"/>
        </w:trPr>
        <w:tc>
          <w:tcPr>
            <w:tcW w:w="162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32DD9188" w14:textId="77777777" w:rsidR="00E10B03" w:rsidRDefault="00E10B03" w:rsidP="00B54271">
            <w:pPr>
              <w:jc w:val="center"/>
              <w:rPr>
                <w:rFonts w:eastAsia="Times New Roman"/>
                <w:b/>
                <w:sz w:val="16"/>
                <w:szCs w:val="16"/>
              </w:rPr>
            </w:pPr>
            <w:proofErr w:type="spellStart"/>
            <w:r>
              <w:rPr>
                <w:rFonts w:eastAsia="Times New Roman"/>
                <w:b/>
                <w:sz w:val="16"/>
                <w:szCs w:val="16"/>
              </w:rPr>
              <w:t>Actividad</w:t>
            </w:r>
            <w:proofErr w:type="spellEnd"/>
          </w:p>
        </w:tc>
        <w:tc>
          <w:tcPr>
            <w:tcW w:w="114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7924D50F" w14:textId="77777777" w:rsidR="00E10B03" w:rsidRDefault="00E10B03" w:rsidP="00B54271">
            <w:pPr>
              <w:jc w:val="center"/>
              <w:rPr>
                <w:rFonts w:eastAsia="Times New Roman"/>
                <w:b/>
                <w:sz w:val="16"/>
                <w:szCs w:val="16"/>
              </w:rPr>
            </w:pPr>
            <w:r>
              <w:rPr>
                <w:rFonts w:eastAsia="Times New Roman"/>
                <w:b/>
                <w:sz w:val="16"/>
                <w:szCs w:val="16"/>
              </w:rPr>
              <w:t>Meta</w:t>
            </w:r>
          </w:p>
        </w:tc>
        <w:tc>
          <w:tcPr>
            <w:tcW w:w="116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150EABAB" w14:textId="77777777" w:rsidR="00E10B03" w:rsidRDefault="00E10B03" w:rsidP="00B54271">
            <w:pPr>
              <w:jc w:val="center"/>
              <w:rPr>
                <w:rFonts w:eastAsia="Times New Roman"/>
                <w:b/>
                <w:sz w:val="16"/>
                <w:szCs w:val="16"/>
              </w:rPr>
            </w:pPr>
            <w:proofErr w:type="spellStart"/>
            <w:r>
              <w:rPr>
                <w:rFonts w:eastAsia="Times New Roman"/>
                <w:b/>
                <w:sz w:val="16"/>
                <w:szCs w:val="16"/>
              </w:rPr>
              <w:t>Indicador</w:t>
            </w:r>
            <w:proofErr w:type="spellEnd"/>
          </w:p>
        </w:tc>
        <w:tc>
          <w:tcPr>
            <w:tcW w:w="1292"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6EDC857A" w14:textId="77777777" w:rsidR="00E10B03" w:rsidRDefault="00E10B03" w:rsidP="00B54271">
            <w:pPr>
              <w:jc w:val="center"/>
              <w:rPr>
                <w:rFonts w:eastAsia="Times New Roman"/>
                <w:b/>
                <w:sz w:val="16"/>
                <w:szCs w:val="16"/>
              </w:rPr>
            </w:pPr>
            <w:proofErr w:type="spellStart"/>
            <w:r>
              <w:rPr>
                <w:rFonts w:eastAsia="Times New Roman"/>
                <w:b/>
                <w:sz w:val="16"/>
                <w:szCs w:val="16"/>
              </w:rPr>
              <w:t>Producto</w:t>
            </w:r>
            <w:proofErr w:type="spellEnd"/>
            <w:r>
              <w:rPr>
                <w:rFonts w:eastAsia="Times New Roman"/>
                <w:b/>
                <w:sz w:val="16"/>
                <w:szCs w:val="16"/>
              </w:rPr>
              <w:t xml:space="preserve"> / </w:t>
            </w:r>
            <w:proofErr w:type="spellStart"/>
            <w:r>
              <w:rPr>
                <w:rFonts w:eastAsia="Times New Roman"/>
                <w:b/>
                <w:sz w:val="16"/>
                <w:szCs w:val="16"/>
              </w:rPr>
              <w:t>Resultado</w:t>
            </w:r>
            <w:proofErr w:type="spellEnd"/>
          </w:p>
        </w:tc>
        <w:tc>
          <w:tcPr>
            <w:tcW w:w="984" w:type="dxa"/>
            <w:vMerge w:val="restart"/>
            <w:tcBorders>
              <w:top w:val="single" w:sz="12" w:space="0" w:color="000000" w:themeColor="text1"/>
              <w:left w:val="single" w:sz="12" w:space="0" w:color="000000" w:themeColor="text1"/>
              <w:right w:val="single" w:sz="12" w:space="0" w:color="000000" w:themeColor="text1"/>
            </w:tcBorders>
            <w:shd w:val="clear" w:color="auto" w:fill="D9D9D9" w:themeFill="background1" w:themeFillShade="D9"/>
            <w:vAlign w:val="center"/>
          </w:tcPr>
          <w:p w14:paraId="1CF988AB" w14:textId="77777777" w:rsidR="00E10B03" w:rsidRDefault="00E10B03" w:rsidP="00B54271">
            <w:pPr>
              <w:jc w:val="center"/>
              <w:rPr>
                <w:rFonts w:eastAsia="Times New Roman"/>
                <w:b/>
                <w:sz w:val="16"/>
                <w:szCs w:val="16"/>
              </w:rPr>
            </w:pPr>
            <w:proofErr w:type="spellStart"/>
            <w:r>
              <w:rPr>
                <w:rFonts w:eastAsia="Times New Roman"/>
                <w:b/>
                <w:sz w:val="16"/>
                <w:szCs w:val="16"/>
              </w:rPr>
              <w:t>Demanda</w:t>
            </w:r>
            <w:proofErr w:type="spellEnd"/>
            <w:r>
              <w:rPr>
                <w:rFonts w:eastAsia="Times New Roman"/>
                <w:b/>
                <w:sz w:val="16"/>
                <w:szCs w:val="16"/>
              </w:rPr>
              <w:t xml:space="preserve"> Territorial</w:t>
            </w:r>
          </w:p>
        </w:tc>
        <w:tc>
          <w:tcPr>
            <w:tcW w:w="149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2BFCB89A" w14:textId="77777777" w:rsidR="00E10B03" w:rsidRDefault="00E10B03" w:rsidP="00B54271">
            <w:pPr>
              <w:jc w:val="center"/>
              <w:rPr>
                <w:rFonts w:eastAsia="Times New Roman"/>
                <w:b/>
                <w:sz w:val="16"/>
                <w:szCs w:val="16"/>
              </w:rPr>
            </w:pPr>
            <w:r>
              <w:rPr>
                <w:rFonts w:eastAsia="Times New Roman"/>
                <w:b/>
                <w:sz w:val="16"/>
                <w:szCs w:val="16"/>
              </w:rPr>
              <w:t>Sub-</w:t>
            </w:r>
            <w:proofErr w:type="spellStart"/>
            <w:r>
              <w:rPr>
                <w:rFonts w:eastAsia="Times New Roman"/>
                <w:b/>
                <w:sz w:val="16"/>
                <w:szCs w:val="16"/>
              </w:rPr>
              <w:t>Actividad</w:t>
            </w:r>
            <w:proofErr w:type="spellEnd"/>
          </w:p>
        </w:tc>
        <w:tc>
          <w:tcPr>
            <w:tcW w:w="10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1942B36E" w14:textId="77777777" w:rsidR="00E10B03" w:rsidRDefault="00E10B03" w:rsidP="00B54271">
            <w:pPr>
              <w:jc w:val="center"/>
              <w:rPr>
                <w:rFonts w:eastAsia="Times New Roman"/>
                <w:b/>
                <w:sz w:val="16"/>
                <w:szCs w:val="16"/>
              </w:rPr>
            </w:pPr>
            <w:proofErr w:type="spellStart"/>
            <w:r>
              <w:rPr>
                <w:rFonts w:eastAsia="Times New Roman"/>
                <w:b/>
                <w:sz w:val="16"/>
                <w:szCs w:val="16"/>
              </w:rPr>
              <w:t>Responsable</w:t>
            </w:r>
            <w:proofErr w:type="spellEnd"/>
          </w:p>
        </w:tc>
        <w:tc>
          <w:tcPr>
            <w:tcW w:w="1512"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2EEA4161" w14:textId="77777777" w:rsidR="00E10B03" w:rsidRDefault="00E10B03" w:rsidP="00B54271">
            <w:pPr>
              <w:jc w:val="center"/>
              <w:rPr>
                <w:rFonts w:eastAsia="Times New Roman"/>
                <w:b/>
                <w:sz w:val="16"/>
                <w:szCs w:val="16"/>
              </w:rPr>
            </w:pPr>
            <w:r>
              <w:rPr>
                <w:rFonts w:eastAsia="Times New Roman"/>
                <w:b/>
                <w:sz w:val="16"/>
                <w:szCs w:val="16"/>
              </w:rPr>
              <w:t xml:space="preserve">Medio de </w:t>
            </w:r>
            <w:proofErr w:type="spellStart"/>
            <w:r>
              <w:rPr>
                <w:rFonts w:eastAsia="Times New Roman"/>
                <w:b/>
                <w:sz w:val="16"/>
                <w:szCs w:val="16"/>
              </w:rPr>
              <w:t>verificación</w:t>
            </w:r>
            <w:proofErr w:type="spellEnd"/>
          </w:p>
        </w:tc>
        <w:tc>
          <w:tcPr>
            <w:tcW w:w="271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6BDAE57A" w14:textId="77777777" w:rsidR="00E10B03" w:rsidRDefault="00E10B03" w:rsidP="00B54271">
            <w:pPr>
              <w:jc w:val="center"/>
              <w:rPr>
                <w:rFonts w:eastAsia="Times New Roman"/>
                <w:b/>
                <w:sz w:val="16"/>
                <w:szCs w:val="16"/>
              </w:rPr>
            </w:pPr>
            <w:proofErr w:type="spellStart"/>
            <w:r>
              <w:rPr>
                <w:rFonts w:eastAsia="Times New Roman"/>
                <w:b/>
                <w:sz w:val="16"/>
                <w:szCs w:val="16"/>
              </w:rPr>
              <w:t>Riesgos</w:t>
            </w:r>
            <w:proofErr w:type="spellEnd"/>
            <w:r>
              <w:rPr>
                <w:rFonts w:eastAsia="Times New Roman"/>
                <w:b/>
                <w:sz w:val="16"/>
                <w:szCs w:val="16"/>
              </w:rPr>
              <w:t xml:space="preserve"> / </w:t>
            </w:r>
            <w:proofErr w:type="spellStart"/>
            <w:r>
              <w:rPr>
                <w:rFonts w:eastAsia="Times New Roman"/>
                <w:b/>
                <w:sz w:val="16"/>
                <w:szCs w:val="16"/>
              </w:rPr>
              <w:t>Mitigación</w:t>
            </w:r>
            <w:proofErr w:type="spellEnd"/>
          </w:p>
        </w:tc>
        <w:tc>
          <w:tcPr>
            <w:tcW w:w="3316" w:type="dxa"/>
            <w:gridSpan w:val="1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47A25ED9" w14:textId="77777777" w:rsidR="00E10B03" w:rsidRDefault="00E10B03" w:rsidP="00B54271">
            <w:pPr>
              <w:jc w:val="center"/>
              <w:rPr>
                <w:rFonts w:eastAsia="Times New Roman"/>
                <w:b/>
                <w:sz w:val="16"/>
                <w:szCs w:val="16"/>
              </w:rPr>
            </w:pPr>
            <w:proofErr w:type="spellStart"/>
            <w:r>
              <w:rPr>
                <w:rFonts w:eastAsia="Times New Roman"/>
                <w:b/>
                <w:sz w:val="16"/>
                <w:szCs w:val="16"/>
              </w:rPr>
              <w:t>Cronograma</w:t>
            </w:r>
            <w:proofErr w:type="spellEnd"/>
          </w:p>
        </w:tc>
        <w:tc>
          <w:tcPr>
            <w:tcW w:w="337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3B1D8978" w14:textId="77777777" w:rsidR="00E10B03" w:rsidRDefault="00E10B03" w:rsidP="00B54271">
            <w:pPr>
              <w:jc w:val="center"/>
              <w:rPr>
                <w:rFonts w:eastAsia="Times New Roman"/>
                <w:b/>
                <w:sz w:val="16"/>
                <w:szCs w:val="16"/>
              </w:rPr>
            </w:pPr>
            <w:proofErr w:type="spellStart"/>
            <w:r>
              <w:rPr>
                <w:rFonts w:eastAsia="Times New Roman"/>
                <w:b/>
                <w:sz w:val="16"/>
                <w:szCs w:val="16"/>
              </w:rPr>
              <w:t>Recursos</w:t>
            </w:r>
            <w:proofErr w:type="spellEnd"/>
          </w:p>
        </w:tc>
      </w:tr>
      <w:tr w:rsidR="00E10B03" w14:paraId="6B7331EE" w14:textId="77777777" w:rsidTr="00B54271">
        <w:trPr>
          <w:trHeight w:val="572"/>
          <w:jc w:val="center"/>
        </w:trPr>
        <w:tc>
          <w:tcPr>
            <w:tcW w:w="1629" w:type="dxa"/>
            <w:vMerge/>
            <w:vAlign w:val="center"/>
          </w:tcPr>
          <w:p w14:paraId="74E32CEC" w14:textId="77777777" w:rsidR="00E10B03" w:rsidRDefault="00E10B03" w:rsidP="00B54271">
            <w:pPr>
              <w:widowControl w:val="0"/>
              <w:spacing w:line="276" w:lineRule="auto"/>
              <w:rPr>
                <w:rFonts w:eastAsia="Times New Roman"/>
                <w:b/>
                <w:sz w:val="16"/>
                <w:szCs w:val="16"/>
              </w:rPr>
            </w:pPr>
          </w:p>
        </w:tc>
        <w:tc>
          <w:tcPr>
            <w:tcW w:w="1143" w:type="dxa"/>
            <w:vMerge/>
            <w:vAlign w:val="center"/>
          </w:tcPr>
          <w:p w14:paraId="4A3F4003" w14:textId="77777777" w:rsidR="00E10B03" w:rsidRDefault="00E10B03" w:rsidP="00B54271">
            <w:pPr>
              <w:widowControl w:val="0"/>
              <w:spacing w:line="276" w:lineRule="auto"/>
              <w:rPr>
                <w:rFonts w:eastAsia="Times New Roman"/>
                <w:b/>
                <w:sz w:val="16"/>
                <w:szCs w:val="16"/>
              </w:rPr>
            </w:pPr>
          </w:p>
        </w:tc>
        <w:tc>
          <w:tcPr>
            <w:tcW w:w="1167" w:type="dxa"/>
            <w:vMerge/>
            <w:vAlign w:val="center"/>
          </w:tcPr>
          <w:p w14:paraId="77878AAE" w14:textId="77777777" w:rsidR="00E10B03" w:rsidRDefault="00E10B03" w:rsidP="00B54271">
            <w:pPr>
              <w:widowControl w:val="0"/>
              <w:spacing w:line="276" w:lineRule="auto"/>
              <w:rPr>
                <w:rFonts w:eastAsia="Times New Roman"/>
                <w:b/>
                <w:sz w:val="16"/>
                <w:szCs w:val="16"/>
              </w:rPr>
            </w:pPr>
          </w:p>
        </w:tc>
        <w:tc>
          <w:tcPr>
            <w:tcW w:w="1292" w:type="dxa"/>
            <w:vMerge/>
            <w:vAlign w:val="center"/>
          </w:tcPr>
          <w:p w14:paraId="25E01C04" w14:textId="77777777" w:rsidR="00E10B03" w:rsidRDefault="00E10B03" w:rsidP="00B54271">
            <w:pPr>
              <w:widowControl w:val="0"/>
              <w:spacing w:line="276" w:lineRule="auto"/>
              <w:rPr>
                <w:rFonts w:eastAsia="Times New Roman"/>
                <w:b/>
                <w:sz w:val="16"/>
                <w:szCs w:val="16"/>
              </w:rPr>
            </w:pPr>
          </w:p>
        </w:tc>
        <w:tc>
          <w:tcPr>
            <w:tcW w:w="984" w:type="dxa"/>
            <w:vMerge/>
          </w:tcPr>
          <w:p w14:paraId="219F8106" w14:textId="77777777" w:rsidR="00E10B03" w:rsidRDefault="00E10B03" w:rsidP="00B54271">
            <w:pPr>
              <w:widowControl w:val="0"/>
              <w:rPr>
                <w:rFonts w:eastAsia="Times New Roman"/>
                <w:b/>
                <w:sz w:val="16"/>
                <w:szCs w:val="16"/>
              </w:rPr>
            </w:pPr>
          </w:p>
        </w:tc>
        <w:tc>
          <w:tcPr>
            <w:tcW w:w="1499" w:type="dxa"/>
            <w:vMerge/>
            <w:vAlign w:val="center"/>
          </w:tcPr>
          <w:p w14:paraId="7F258629" w14:textId="77777777" w:rsidR="00E10B03" w:rsidRDefault="00E10B03" w:rsidP="00B54271">
            <w:pPr>
              <w:widowControl w:val="0"/>
              <w:spacing w:line="276" w:lineRule="auto"/>
              <w:rPr>
                <w:rFonts w:eastAsia="Times New Roman"/>
                <w:b/>
                <w:sz w:val="16"/>
                <w:szCs w:val="16"/>
              </w:rPr>
            </w:pPr>
          </w:p>
        </w:tc>
        <w:tc>
          <w:tcPr>
            <w:tcW w:w="1086" w:type="dxa"/>
            <w:vMerge/>
            <w:vAlign w:val="center"/>
          </w:tcPr>
          <w:p w14:paraId="5D98E1EE" w14:textId="77777777" w:rsidR="00E10B03" w:rsidRDefault="00E10B03" w:rsidP="00B54271">
            <w:pPr>
              <w:widowControl w:val="0"/>
              <w:spacing w:line="276" w:lineRule="auto"/>
              <w:rPr>
                <w:rFonts w:eastAsia="Times New Roman"/>
                <w:b/>
                <w:sz w:val="16"/>
                <w:szCs w:val="16"/>
              </w:rPr>
            </w:pPr>
          </w:p>
        </w:tc>
        <w:tc>
          <w:tcPr>
            <w:tcW w:w="1512" w:type="dxa"/>
            <w:vMerge/>
            <w:vAlign w:val="center"/>
          </w:tcPr>
          <w:p w14:paraId="4D205E39" w14:textId="77777777" w:rsidR="00E10B03" w:rsidRDefault="00E10B03" w:rsidP="00B54271">
            <w:pPr>
              <w:widowControl w:val="0"/>
              <w:spacing w:line="276" w:lineRule="auto"/>
              <w:rPr>
                <w:rFonts w:eastAsia="Times New Roman"/>
                <w:b/>
                <w:sz w:val="16"/>
                <w:szCs w:val="16"/>
              </w:rPr>
            </w:pPr>
          </w:p>
        </w:tc>
        <w:tc>
          <w:tcPr>
            <w:tcW w:w="13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6DCB86B9" w14:textId="77777777" w:rsidR="00E10B03" w:rsidRDefault="00E10B03" w:rsidP="00B54271">
            <w:pPr>
              <w:jc w:val="center"/>
              <w:rPr>
                <w:rFonts w:eastAsia="Times New Roman"/>
                <w:b/>
                <w:sz w:val="16"/>
                <w:szCs w:val="16"/>
              </w:rPr>
            </w:pPr>
            <w:proofErr w:type="spellStart"/>
            <w:r>
              <w:rPr>
                <w:rFonts w:eastAsia="Times New Roman"/>
                <w:b/>
                <w:sz w:val="16"/>
                <w:szCs w:val="16"/>
              </w:rPr>
              <w:t>Riesgos</w:t>
            </w:r>
            <w:proofErr w:type="spellEnd"/>
          </w:p>
        </w:tc>
        <w:tc>
          <w:tcPr>
            <w:tcW w:w="141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33FC5521" w14:textId="77777777" w:rsidR="00E10B03" w:rsidRDefault="00E10B03" w:rsidP="00B54271">
            <w:pPr>
              <w:jc w:val="center"/>
              <w:rPr>
                <w:rFonts w:eastAsia="Times New Roman"/>
                <w:b/>
                <w:bCs/>
                <w:sz w:val="16"/>
                <w:szCs w:val="16"/>
              </w:rPr>
            </w:pPr>
            <w:r w:rsidRPr="3A132155">
              <w:rPr>
                <w:rFonts w:eastAsia="Times New Roman"/>
                <w:b/>
                <w:bCs/>
                <w:sz w:val="16"/>
                <w:szCs w:val="16"/>
              </w:rPr>
              <w:t xml:space="preserve">Acciones </w:t>
            </w:r>
            <w:proofErr w:type="spellStart"/>
            <w:r w:rsidRPr="3A132155">
              <w:rPr>
                <w:rFonts w:eastAsia="Times New Roman"/>
                <w:b/>
                <w:bCs/>
                <w:sz w:val="16"/>
                <w:szCs w:val="16"/>
              </w:rPr>
              <w:t>prevención</w:t>
            </w:r>
            <w:proofErr w:type="spellEnd"/>
            <w:r w:rsidRPr="3A132155">
              <w:rPr>
                <w:rFonts w:eastAsia="Times New Roman"/>
                <w:b/>
                <w:bCs/>
                <w:sz w:val="16"/>
                <w:szCs w:val="16"/>
              </w:rPr>
              <w:t xml:space="preserve"> / </w:t>
            </w:r>
            <w:proofErr w:type="spellStart"/>
            <w:r w:rsidRPr="3A132155">
              <w:rPr>
                <w:rFonts w:eastAsia="Times New Roman"/>
                <w:b/>
                <w:bCs/>
                <w:sz w:val="16"/>
                <w:szCs w:val="16"/>
              </w:rPr>
              <w:t>mitigación</w:t>
            </w:r>
            <w:proofErr w:type="spellEnd"/>
          </w:p>
        </w:tc>
        <w:tc>
          <w:tcPr>
            <w:tcW w:w="842"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725A9872" w14:textId="77777777" w:rsidR="00E10B03" w:rsidRDefault="00E10B03" w:rsidP="00B54271">
            <w:pPr>
              <w:jc w:val="center"/>
              <w:rPr>
                <w:rFonts w:eastAsia="Times New Roman"/>
                <w:b/>
                <w:sz w:val="16"/>
                <w:szCs w:val="16"/>
              </w:rPr>
            </w:pPr>
            <w:r>
              <w:rPr>
                <w:rFonts w:eastAsia="Times New Roman"/>
                <w:b/>
                <w:sz w:val="16"/>
                <w:szCs w:val="16"/>
              </w:rPr>
              <w:t>T-I</w:t>
            </w:r>
          </w:p>
        </w:tc>
        <w:tc>
          <w:tcPr>
            <w:tcW w:w="82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189735DE" w14:textId="77777777" w:rsidR="00E10B03" w:rsidRDefault="00E10B03" w:rsidP="00B54271">
            <w:pPr>
              <w:jc w:val="center"/>
              <w:rPr>
                <w:rFonts w:eastAsia="Times New Roman"/>
                <w:b/>
                <w:sz w:val="16"/>
                <w:szCs w:val="16"/>
              </w:rPr>
            </w:pPr>
            <w:r>
              <w:rPr>
                <w:rFonts w:eastAsia="Times New Roman"/>
                <w:b/>
                <w:sz w:val="16"/>
                <w:szCs w:val="16"/>
              </w:rPr>
              <w:t>T-II</w:t>
            </w:r>
          </w:p>
        </w:tc>
        <w:tc>
          <w:tcPr>
            <w:tcW w:w="82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7BFA4137" w14:textId="77777777" w:rsidR="00E10B03" w:rsidRDefault="00E10B03" w:rsidP="00B54271">
            <w:pPr>
              <w:jc w:val="center"/>
              <w:rPr>
                <w:rFonts w:eastAsia="Times New Roman"/>
                <w:b/>
                <w:sz w:val="16"/>
                <w:szCs w:val="16"/>
              </w:rPr>
            </w:pPr>
            <w:r>
              <w:rPr>
                <w:rFonts w:eastAsia="Times New Roman"/>
                <w:b/>
                <w:sz w:val="16"/>
                <w:szCs w:val="16"/>
              </w:rPr>
              <w:t>T-III</w:t>
            </w:r>
          </w:p>
        </w:tc>
        <w:tc>
          <w:tcPr>
            <w:tcW w:w="8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4AA4C454" w14:textId="77777777" w:rsidR="00E10B03" w:rsidRDefault="00E10B03" w:rsidP="00B54271">
            <w:pPr>
              <w:jc w:val="center"/>
              <w:rPr>
                <w:rFonts w:eastAsia="Times New Roman"/>
                <w:b/>
                <w:sz w:val="16"/>
                <w:szCs w:val="16"/>
              </w:rPr>
            </w:pPr>
            <w:r>
              <w:rPr>
                <w:rFonts w:eastAsia="Times New Roman"/>
                <w:b/>
                <w:sz w:val="16"/>
                <w:szCs w:val="16"/>
              </w:rPr>
              <w:t>T-IV</w:t>
            </w:r>
          </w:p>
        </w:tc>
        <w:tc>
          <w:tcPr>
            <w:tcW w:w="12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2E0CB357" w14:textId="77777777" w:rsidR="00E10B03" w:rsidRDefault="00E10B03" w:rsidP="00B54271">
            <w:pPr>
              <w:jc w:val="center"/>
              <w:rPr>
                <w:rFonts w:eastAsia="Times New Roman"/>
                <w:b/>
                <w:sz w:val="16"/>
                <w:szCs w:val="16"/>
              </w:rPr>
            </w:pPr>
            <w:proofErr w:type="spellStart"/>
            <w:r>
              <w:rPr>
                <w:rFonts w:eastAsia="Times New Roman"/>
                <w:b/>
                <w:sz w:val="16"/>
                <w:szCs w:val="16"/>
              </w:rPr>
              <w:t>Equipos</w:t>
            </w:r>
            <w:proofErr w:type="spellEnd"/>
            <w:r>
              <w:rPr>
                <w:rFonts w:eastAsia="Times New Roman"/>
                <w:b/>
                <w:sz w:val="16"/>
                <w:szCs w:val="16"/>
              </w:rPr>
              <w:t xml:space="preserve"> y Material</w:t>
            </w:r>
          </w:p>
        </w:tc>
        <w:tc>
          <w:tcPr>
            <w:tcW w:w="10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3848EEDE" w14:textId="77777777" w:rsidR="00E10B03" w:rsidRDefault="00E10B03" w:rsidP="00B54271">
            <w:pPr>
              <w:jc w:val="center"/>
              <w:rPr>
                <w:rFonts w:eastAsia="Times New Roman"/>
                <w:b/>
                <w:sz w:val="16"/>
                <w:szCs w:val="16"/>
              </w:rPr>
            </w:pPr>
            <w:proofErr w:type="spellStart"/>
            <w:r>
              <w:rPr>
                <w:rFonts w:eastAsia="Times New Roman"/>
                <w:b/>
                <w:sz w:val="16"/>
                <w:szCs w:val="16"/>
              </w:rPr>
              <w:t>Financiero</w:t>
            </w:r>
            <w:proofErr w:type="spellEnd"/>
          </w:p>
        </w:tc>
        <w:tc>
          <w:tcPr>
            <w:tcW w:w="102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61008174" w14:textId="77777777" w:rsidR="00E10B03" w:rsidRDefault="00E10B03" w:rsidP="00B54271">
            <w:pPr>
              <w:jc w:val="center"/>
              <w:rPr>
                <w:rFonts w:eastAsia="Times New Roman"/>
                <w:b/>
                <w:sz w:val="16"/>
                <w:szCs w:val="16"/>
              </w:rPr>
            </w:pPr>
            <w:r>
              <w:rPr>
                <w:rFonts w:eastAsia="Times New Roman"/>
                <w:b/>
                <w:sz w:val="16"/>
                <w:szCs w:val="16"/>
              </w:rPr>
              <w:t>Humano</w:t>
            </w:r>
          </w:p>
        </w:tc>
      </w:tr>
      <w:tr w:rsidR="00E10B03" w14:paraId="40AB54A5" w14:textId="77777777" w:rsidTr="00B54271">
        <w:trPr>
          <w:trHeight w:val="815"/>
          <w:jc w:val="center"/>
        </w:trPr>
        <w:tc>
          <w:tcPr>
            <w:tcW w:w="1629" w:type="dxa"/>
            <w:vMerge w:val="restart"/>
            <w:tcBorders>
              <w:top w:val="single" w:sz="12" w:space="0" w:color="000000" w:themeColor="text1"/>
            </w:tcBorders>
            <w:vAlign w:val="center"/>
          </w:tcPr>
          <w:p w14:paraId="3D4F5BCA" w14:textId="77777777" w:rsidR="00E10B03" w:rsidRPr="009A01C0" w:rsidRDefault="00E10B03" w:rsidP="00B54271">
            <w:pPr>
              <w:rPr>
                <w:rFonts w:eastAsia="Times New Roman"/>
                <w:color w:val="000000"/>
                <w:sz w:val="20"/>
                <w:szCs w:val="20"/>
                <w:highlight w:val="white"/>
                <w:lang w:val="es-DO"/>
              </w:rPr>
            </w:pPr>
            <w:r w:rsidRPr="009A01C0">
              <w:rPr>
                <w:rFonts w:eastAsia="Times New Roman"/>
                <w:color w:val="000000"/>
                <w:sz w:val="20"/>
                <w:szCs w:val="20"/>
                <w:highlight w:val="white"/>
                <w:lang w:val="es-DO"/>
              </w:rPr>
              <w:t>16.1 Capacitación al personal de la División de Riego.</w:t>
            </w:r>
          </w:p>
          <w:p w14:paraId="2881369E" w14:textId="77777777" w:rsidR="00E10B03" w:rsidRPr="009A01C0" w:rsidRDefault="00E10B03" w:rsidP="00B54271">
            <w:pPr>
              <w:rPr>
                <w:rFonts w:eastAsia="Times New Roman"/>
                <w:color w:val="000000"/>
                <w:sz w:val="20"/>
                <w:szCs w:val="20"/>
                <w:highlight w:val="white"/>
                <w:lang w:val="es-DO"/>
              </w:rPr>
            </w:pPr>
          </w:p>
          <w:p w14:paraId="001903E6" w14:textId="77777777" w:rsidR="00E10B03" w:rsidRPr="009A01C0" w:rsidRDefault="00E10B03" w:rsidP="00B54271">
            <w:pPr>
              <w:rPr>
                <w:rFonts w:eastAsia="Times New Roman"/>
                <w:color w:val="000000"/>
                <w:sz w:val="20"/>
                <w:szCs w:val="20"/>
                <w:highlight w:val="white"/>
                <w:lang w:val="es-DO"/>
              </w:rPr>
            </w:pPr>
          </w:p>
        </w:tc>
        <w:tc>
          <w:tcPr>
            <w:tcW w:w="1143" w:type="dxa"/>
            <w:vMerge w:val="restart"/>
            <w:tcBorders>
              <w:top w:val="single" w:sz="12" w:space="0" w:color="000000" w:themeColor="text1"/>
            </w:tcBorders>
            <w:vAlign w:val="center"/>
          </w:tcPr>
          <w:p w14:paraId="5AB74061" w14:textId="77777777" w:rsidR="00E10B03" w:rsidRDefault="00E10B03" w:rsidP="00B54271">
            <w:pPr>
              <w:rPr>
                <w:rFonts w:eastAsia="Times New Roman"/>
                <w:sz w:val="18"/>
                <w:szCs w:val="18"/>
              </w:rPr>
            </w:pPr>
            <w:r>
              <w:rPr>
                <w:rFonts w:eastAsia="Times New Roman"/>
                <w:sz w:val="18"/>
                <w:szCs w:val="18"/>
              </w:rPr>
              <w:t xml:space="preserve">100% del personal </w:t>
            </w:r>
            <w:proofErr w:type="spellStart"/>
            <w:r>
              <w:rPr>
                <w:rFonts w:eastAsia="Times New Roman"/>
                <w:sz w:val="18"/>
                <w:szCs w:val="18"/>
              </w:rPr>
              <w:t>capacitado</w:t>
            </w:r>
            <w:proofErr w:type="spellEnd"/>
            <w:r>
              <w:rPr>
                <w:rFonts w:eastAsia="Times New Roman"/>
                <w:sz w:val="18"/>
                <w:szCs w:val="18"/>
              </w:rPr>
              <w:t>.</w:t>
            </w:r>
          </w:p>
        </w:tc>
        <w:tc>
          <w:tcPr>
            <w:tcW w:w="1167" w:type="dxa"/>
            <w:vMerge w:val="restart"/>
            <w:tcBorders>
              <w:top w:val="single" w:sz="12" w:space="0" w:color="000000" w:themeColor="text1"/>
            </w:tcBorders>
            <w:vAlign w:val="center"/>
          </w:tcPr>
          <w:p w14:paraId="432DC16D" w14:textId="77777777" w:rsidR="00E10B03" w:rsidRPr="009A01C0" w:rsidRDefault="00E10B03" w:rsidP="00B54271">
            <w:pPr>
              <w:rPr>
                <w:rFonts w:eastAsia="Times New Roman"/>
                <w:sz w:val="18"/>
                <w:szCs w:val="18"/>
                <w:lang w:val="es-DO"/>
              </w:rPr>
            </w:pPr>
            <w:r w:rsidRPr="009A01C0">
              <w:rPr>
                <w:rFonts w:eastAsia="Times New Roman"/>
                <w:sz w:val="18"/>
                <w:szCs w:val="18"/>
                <w:lang w:val="es-DO"/>
              </w:rPr>
              <w:t>Porcentaje de colaboradores de la División de Riego capacitados.</w:t>
            </w:r>
          </w:p>
        </w:tc>
        <w:tc>
          <w:tcPr>
            <w:tcW w:w="1292" w:type="dxa"/>
            <w:vMerge w:val="restart"/>
            <w:tcBorders>
              <w:top w:val="single" w:sz="12" w:space="0" w:color="000000" w:themeColor="text1"/>
            </w:tcBorders>
            <w:vAlign w:val="center"/>
          </w:tcPr>
          <w:p w14:paraId="4D624132" w14:textId="77777777" w:rsidR="00E10B03" w:rsidRPr="009A01C0" w:rsidRDefault="00E10B03" w:rsidP="00B54271">
            <w:pPr>
              <w:rPr>
                <w:rFonts w:eastAsia="Times New Roman"/>
                <w:sz w:val="18"/>
                <w:szCs w:val="18"/>
                <w:lang w:val="es-DO"/>
              </w:rPr>
            </w:pPr>
            <w:r w:rsidRPr="009A01C0">
              <w:rPr>
                <w:rFonts w:eastAsia="Times New Roman"/>
                <w:sz w:val="18"/>
                <w:szCs w:val="18"/>
                <w:lang w:val="es-DO"/>
              </w:rPr>
              <w:t>Destrezas y capacidades sobre sistemas de riego presurizado desarrolladas.</w:t>
            </w:r>
          </w:p>
        </w:tc>
        <w:tc>
          <w:tcPr>
            <w:tcW w:w="984" w:type="dxa"/>
            <w:vMerge w:val="restart"/>
            <w:tcBorders>
              <w:top w:val="single" w:sz="12" w:space="0" w:color="000000" w:themeColor="text1"/>
            </w:tcBorders>
          </w:tcPr>
          <w:p w14:paraId="4D6C09C2" w14:textId="77777777" w:rsidR="00E10B03" w:rsidRPr="009A01C0" w:rsidRDefault="00E10B03" w:rsidP="00B54271">
            <w:pPr>
              <w:jc w:val="center"/>
              <w:rPr>
                <w:rFonts w:eastAsia="Times New Roman"/>
                <w:color w:val="FF0000"/>
                <w:sz w:val="18"/>
                <w:szCs w:val="18"/>
                <w:highlight w:val="white"/>
                <w:lang w:val="es-DO"/>
              </w:rPr>
            </w:pPr>
          </w:p>
          <w:p w14:paraId="44BF3536" w14:textId="77777777" w:rsidR="00E10B03" w:rsidRPr="009A01C0" w:rsidRDefault="00E10B03" w:rsidP="00B54271">
            <w:pPr>
              <w:jc w:val="center"/>
              <w:rPr>
                <w:rFonts w:eastAsia="Times New Roman"/>
                <w:color w:val="FF0000"/>
                <w:sz w:val="18"/>
                <w:szCs w:val="18"/>
                <w:highlight w:val="white"/>
                <w:lang w:val="es-DO"/>
              </w:rPr>
            </w:pPr>
          </w:p>
          <w:p w14:paraId="76693B5F" w14:textId="77777777" w:rsidR="00E10B03" w:rsidRPr="009A01C0" w:rsidRDefault="00E10B03" w:rsidP="00B54271">
            <w:pPr>
              <w:jc w:val="center"/>
              <w:rPr>
                <w:rFonts w:eastAsia="Times New Roman"/>
                <w:color w:val="FF0000"/>
                <w:sz w:val="18"/>
                <w:szCs w:val="18"/>
                <w:highlight w:val="white"/>
                <w:lang w:val="es-DO"/>
              </w:rPr>
            </w:pPr>
          </w:p>
          <w:p w14:paraId="3E1794C9" w14:textId="77777777" w:rsidR="00E10B03" w:rsidRPr="009A01C0" w:rsidRDefault="00E10B03" w:rsidP="00B54271">
            <w:pPr>
              <w:jc w:val="center"/>
              <w:rPr>
                <w:rFonts w:eastAsia="Times New Roman"/>
                <w:color w:val="FF0000"/>
                <w:sz w:val="18"/>
                <w:szCs w:val="18"/>
                <w:highlight w:val="white"/>
                <w:lang w:val="es-DO"/>
              </w:rPr>
            </w:pPr>
          </w:p>
          <w:p w14:paraId="29B3C4CD" w14:textId="77777777" w:rsidR="00E10B03" w:rsidRPr="009A01C0" w:rsidRDefault="00E10B03" w:rsidP="00B54271">
            <w:pPr>
              <w:jc w:val="center"/>
              <w:rPr>
                <w:rFonts w:eastAsia="Times New Roman"/>
                <w:color w:val="FF0000"/>
                <w:sz w:val="18"/>
                <w:szCs w:val="18"/>
                <w:highlight w:val="white"/>
                <w:lang w:val="es-DO"/>
              </w:rPr>
            </w:pPr>
          </w:p>
          <w:p w14:paraId="7091C7E2" w14:textId="77777777" w:rsidR="00E10B03" w:rsidRPr="009A01C0" w:rsidRDefault="00E10B03" w:rsidP="00B54271">
            <w:pPr>
              <w:jc w:val="center"/>
              <w:rPr>
                <w:rFonts w:eastAsia="Times New Roman"/>
                <w:color w:val="FF0000"/>
                <w:sz w:val="18"/>
                <w:szCs w:val="18"/>
                <w:highlight w:val="white"/>
                <w:lang w:val="es-DO"/>
              </w:rPr>
            </w:pPr>
          </w:p>
          <w:p w14:paraId="23AE1A05" w14:textId="77777777" w:rsidR="00E10B03" w:rsidRPr="009A01C0" w:rsidRDefault="00E10B03" w:rsidP="00B54271">
            <w:pPr>
              <w:jc w:val="center"/>
              <w:rPr>
                <w:rFonts w:eastAsia="Times New Roman"/>
                <w:color w:val="FF0000"/>
                <w:sz w:val="18"/>
                <w:szCs w:val="18"/>
                <w:highlight w:val="white"/>
                <w:lang w:val="es-DO"/>
              </w:rPr>
            </w:pPr>
          </w:p>
          <w:p w14:paraId="69290177" w14:textId="77777777" w:rsidR="00E10B03" w:rsidRPr="009A01C0" w:rsidRDefault="00E10B03" w:rsidP="00B54271">
            <w:pPr>
              <w:jc w:val="center"/>
              <w:rPr>
                <w:rFonts w:eastAsia="Times New Roman"/>
                <w:color w:val="FF0000"/>
                <w:sz w:val="18"/>
                <w:szCs w:val="18"/>
                <w:highlight w:val="white"/>
                <w:lang w:val="es-DO"/>
              </w:rPr>
            </w:pPr>
          </w:p>
        </w:tc>
        <w:tc>
          <w:tcPr>
            <w:tcW w:w="1499" w:type="dxa"/>
            <w:tcBorders>
              <w:top w:val="single" w:sz="12" w:space="0" w:color="000000" w:themeColor="text1"/>
            </w:tcBorders>
            <w:vAlign w:val="center"/>
          </w:tcPr>
          <w:p w14:paraId="652A0F4A" w14:textId="77777777" w:rsidR="00E10B03" w:rsidRDefault="00E10B03" w:rsidP="00B54271">
            <w:pPr>
              <w:rPr>
                <w:rFonts w:eastAsia="Times New Roman"/>
                <w:sz w:val="18"/>
                <w:szCs w:val="18"/>
              </w:rPr>
            </w:pPr>
            <w:r>
              <w:rPr>
                <w:rFonts w:eastAsia="Times New Roman"/>
                <w:bCs/>
                <w:color w:val="000000"/>
                <w:sz w:val="18"/>
                <w:szCs w:val="18"/>
              </w:rPr>
              <w:t xml:space="preserve">16.1.1 </w:t>
            </w:r>
            <w:proofErr w:type="spellStart"/>
            <w:r>
              <w:rPr>
                <w:rFonts w:eastAsia="Times New Roman"/>
                <w:color w:val="000000"/>
                <w:sz w:val="18"/>
                <w:szCs w:val="18"/>
              </w:rPr>
              <w:t>Identificación</w:t>
            </w:r>
            <w:proofErr w:type="spellEnd"/>
            <w:r>
              <w:rPr>
                <w:rFonts w:eastAsia="Times New Roman"/>
                <w:color w:val="000000"/>
                <w:sz w:val="18"/>
                <w:szCs w:val="18"/>
              </w:rPr>
              <w:t xml:space="preserve"> de </w:t>
            </w:r>
            <w:proofErr w:type="spellStart"/>
            <w:r>
              <w:rPr>
                <w:rFonts w:eastAsia="Times New Roman"/>
                <w:color w:val="000000"/>
                <w:sz w:val="18"/>
                <w:szCs w:val="18"/>
              </w:rPr>
              <w:t>necesidades</w:t>
            </w:r>
            <w:proofErr w:type="spellEnd"/>
            <w:r>
              <w:rPr>
                <w:rFonts w:eastAsia="Times New Roman"/>
                <w:color w:val="000000"/>
                <w:sz w:val="18"/>
                <w:szCs w:val="18"/>
              </w:rPr>
              <w:t>.</w:t>
            </w:r>
          </w:p>
        </w:tc>
        <w:tc>
          <w:tcPr>
            <w:tcW w:w="1086" w:type="dxa"/>
            <w:tcBorders>
              <w:top w:val="single" w:sz="12" w:space="0" w:color="000000" w:themeColor="text1"/>
            </w:tcBorders>
            <w:vAlign w:val="center"/>
          </w:tcPr>
          <w:p w14:paraId="19997AA7" w14:textId="77777777" w:rsidR="00E10B03" w:rsidRDefault="00E10B03" w:rsidP="00B54271">
            <w:pPr>
              <w:rPr>
                <w:rFonts w:eastAsia="Times New Roman"/>
                <w:sz w:val="16"/>
                <w:szCs w:val="16"/>
              </w:rPr>
            </w:pPr>
            <w:r>
              <w:rPr>
                <w:rFonts w:eastAsia="Times New Roman"/>
                <w:sz w:val="18"/>
                <w:szCs w:val="18"/>
              </w:rPr>
              <w:t xml:space="preserve">Div. Riego. Enc. </w:t>
            </w:r>
            <w:proofErr w:type="spellStart"/>
            <w:r>
              <w:rPr>
                <w:rFonts w:eastAsia="Times New Roman"/>
                <w:sz w:val="18"/>
                <w:szCs w:val="18"/>
              </w:rPr>
              <w:t>Operaciones</w:t>
            </w:r>
            <w:proofErr w:type="spellEnd"/>
            <w:r>
              <w:rPr>
                <w:rFonts w:eastAsia="Times New Roman"/>
                <w:sz w:val="18"/>
                <w:szCs w:val="18"/>
              </w:rPr>
              <w:t>.</w:t>
            </w:r>
          </w:p>
        </w:tc>
        <w:tc>
          <w:tcPr>
            <w:tcW w:w="1512" w:type="dxa"/>
            <w:tcBorders>
              <w:top w:val="single" w:sz="12" w:space="0" w:color="000000" w:themeColor="text1"/>
            </w:tcBorders>
            <w:vAlign w:val="center"/>
          </w:tcPr>
          <w:p w14:paraId="30031A4E" w14:textId="77777777" w:rsidR="00E10B03" w:rsidRPr="009A01C0" w:rsidRDefault="00E10B03" w:rsidP="00B54271">
            <w:pPr>
              <w:rPr>
                <w:rFonts w:eastAsia="Times New Roman"/>
                <w:sz w:val="18"/>
                <w:szCs w:val="18"/>
                <w:lang w:val="es-DO"/>
              </w:rPr>
            </w:pPr>
            <w:r w:rsidRPr="009A01C0">
              <w:rPr>
                <w:rFonts w:eastAsia="Times New Roman"/>
                <w:sz w:val="18"/>
                <w:szCs w:val="18"/>
                <w:lang w:val="es-DO"/>
              </w:rPr>
              <w:t>Formulario de solicitud para capacitación.</w:t>
            </w:r>
          </w:p>
        </w:tc>
        <w:tc>
          <w:tcPr>
            <w:tcW w:w="1302" w:type="dxa"/>
            <w:tcBorders>
              <w:top w:val="single" w:sz="12" w:space="0" w:color="000000" w:themeColor="text1"/>
            </w:tcBorders>
            <w:vAlign w:val="center"/>
          </w:tcPr>
          <w:p w14:paraId="021500AD" w14:textId="77777777" w:rsidR="00E10B03" w:rsidRPr="009A01C0" w:rsidRDefault="00E10B03" w:rsidP="00B54271">
            <w:pPr>
              <w:rPr>
                <w:rFonts w:eastAsia="Times New Roman"/>
                <w:sz w:val="18"/>
                <w:szCs w:val="18"/>
                <w:lang w:val="es-DO"/>
              </w:rPr>
            </w:pPr>
            <w:r w:rsidRPr="009A01C0">
              <w:rPr>
                <w:rFonts w:eastAsia="Times New Roman"/>
                <w:sz w:val="18"/>
                <w:szCs w:val="18"/>
                <w:lang w:val="es-DO"/>
              </w:rPr>
              <w:t>Falta de disponibilidad del ente capacitador.</w:t>
            </w:r>
          </w:p>
        </w:tc>
        <w:tc>
          <w:tcPr>
            <w:tcW w:w="1416" w:type="dxa"/>
            <w:tcBorders>
              <w:top w:val="single" w:sz="12" w:space="0" w:color="000000" w:themeColor="text1"/>
            </w:tcBorders>
            <w:vAlign w:val="center"/>
          </w:tcPr>
          <w:p w14:paraId="7AC79442"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Disponer de varios entes capacitadores.</w:t>
            </w:r>
          </w:p>
        </w:tc>
        <w:tc>
          <w:tcPr>
            <w:tcW w:w="270" w:type="dxa"/>
            <w:shd w:val="clear" w:color="auto" w:fill="BEBEBE" w:themeFill="text2" w:themeFillTint="66"/>
            <w:vAlign w:val="center"/>
          </w:tcPr>
          <w:p w14:paraId="558F96A6" w14:textId="77777777" w:rsidR="00E10B03" w:rsidRPr="0028690C" w:rsidRDefault="00E10B03" w:rsidP="00B54271">
            <w:pPr>
              <w:rPr>
                <w:rFonts w:eastAsia="Times New Roman"/>
                <w:sz w:val="14"/>
                <w:szCs w:val="14"/>
                <w:highlight w:val="green"/>
                <w:lang w:val="es-DO"/>
              </w:rPr>
            </w:pPr>
          </w:p>
        </w:tc>
        <w:tc>
          <w:tcPr>
            <w:tcW w:w="302" w:type="dxa"/>
            <w:shd w:val="clear" w:color="auto" w:fill="BEBEBE" w:themeFill="text2" w:themeFillTint="66"/>
            <w:vAlign w:val="center"/>
          </w:tcPr>
          <w:p w14:paraId="009333A7"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2A313CE0"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3DF9217D"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19867BA9" w14:textId="77777777" w:rsidR="00E10B03" w:rsidRPr="0028690C" w:rsidRDefault="00E10B03" w:rsidP="00B54271">
            <w:pPr>
              <w:rPr>
                <w:rFonts w:eastAsia="Times New Roman"/>
                <w:sz w:val="14"/>
                <w:szCs w:val="14"/>
                <w:lang w:val="es-DO"/>
              </w:rPr>
            </w:pPr>
          </w:p>
        </w:tc>
        <w:tc>
          <w:tcPr>
            <w:tcW w:w="280" w:type="dxa"/>
            <w:shd w:val="clear" w:color="auto" w:fill="BEBEBE" w:themeFill="text2" w:themeFillTint="66"/>
            <w:vAlign w:val="center"/>
          </w:tcPr>
          <w:p w14:paraId="5742C9E0" w14:textId="77777777" w:rsidR="00E10B03" w:rsidRPr="0028690C" w:rsidRDefault="00E10B03" w:rsidP="00B54271">
            <w:pPr>
              <w:rPr>
                <w:rFonts w:eastAsia="Times New Roman"/>
                <w:sz w:val="14"/>
                <w:szCs w:val="14"/>
                <w:lang w:val="es-DO"/>
              </w:rPr>
            </w:pPr>
          </w:p>
        </w:tc>
        <w:tc>
          <w:tcPr>
            <w:tcW w:w="250" w:type="dxa"/>
            <w:shd w:val="clear" w:color="auto" w:fill="BEBEBE" w:themeFill="text2" w:themeFillTint="66"/>
            <w:vAlign w:val="center"/>
          </w:tcPr>
          <w:p w14:paraId="38477B28"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294C6CC6" w14:textId="77777777" w:rsidR="00E10B03" w:rsidRPr="0028690C" w:rsidRDefault="00E10B03" w:rsidP="00B54271">
            <w:pPr>
              <w:rPr>
                <w:rFonts w:eastAsia="Times New Roman"/>
                <w:sz w:val="14"/>
                <w:szCs w:val="14"/>
                <w:lang w:val="es-DO"/>
              </w:rPr>
            </w:pPr>
          </w:p>
        </w:tc>
        <w:tc>
          <w:tcPr>
            <w:tcW w:w="284" w:type="dxa"/>
            <w:shd w:val="clear" w:color="auto" w:fill="BEBEBE" w:themeFill="text2" w:themeFillTint="66"/>
            <w:vAlign w:val="center"/>
          </w:tcPr>
          <w:p w14:paraId="73F5A717"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32182248"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62E7E09F"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74A12400" w14:textId="77777777" w:rsidR="00E10B03" w:rsidRPr="0028690C" w:rsidRDefault="00E10B03" w:rsidP="00B54271">
            <w:pPr>
              <w:rPr>
                <w:rFonts w:eastAsia="Times New Roman"/>
                <w:sz w:val="14"/>
                <w:szCs w:val="14"/>
                <w:lang w:val="es-DO"/>
              </w:rPr>
            </w:pPr>
          </w:p>
        </w:tc>
        <w:tc>
          <w:tcPr>
            <w:tcW w:w="1275" w:type="dxa"/>
            <w:tcBorders>
              <w:top w:val="single" w:sz="12" w:space="0" w:color="000000" w:themeColor="text1"/>
            </w:tcBorders>
            <w:vAlign w:val="center"/>
          </w:tcPr>
          <w:p w14:paraId="64EF17F2"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Material gastable, softwares especializados, transporte.</w:t>
            </w:r>
          </w:p>
        </w:tc>
        <w:tc>
          <w:tcPr>
            <w:tcW w:w="1076" w:type="dxa"/>
            <w:tcBorders>
              <w:top w:val="single" w:sz="12" w:space="0" w:color="000000" w:themeColor="text1"/>
            </w:tcBorders>
            <w:vAlign w:val="center"/>
          </w:tcPr>
          <w:p w14:paraId="43769A2C" w14:textId="77777777" w:rsidR="00E10B03" w:rsidRDefault="00E10B03" w:rsidP="00B54271">
            <w:pPr>
              <w:jc w:val="center"/>
              <w:rPr>
                <w:rFonts w:eastAsia="Times New Roman"/>
                <w:sz w:val="16"/>
                <w:szCs w:val="16"/>
              </w:rPr>
            </w:pPr>
            <w:r>
              <w:rPr>
                <w:rFonts w:eastAsia="Times New Roman"/>
                <w:sz w:val="16"/>
                <w:szCs w:val="16"/>
              </w:rPr>
              <w:t>RD$ 0.00</w:t>
            </w:r>
          </w:p>
        </w:tc>
        <w:tc>
          <w:tcPr>
            <w:tcW w:w="1022" w:type="dxa"/>
            <w:tcBorders>
              <w:top w:val="single" w:sz="12" w:space="0" w:color="000000" w:themeColor="text1"/>
            </w:tcBorders>
            <w:vAlign w:val="center"/>
          </w:tcPr>
          <w:p w14:paraId="38055C1B" w14:textId="77777777" w:rsidR="00E10B03" w:rsidRDefault="00E10B03" w:rsidP="00B54271">
            <w:pPr>
              <w:jc w:val="center"/>
              <w:rPr>
                <w:rFonts w:eastAsia="Times New Roman"/>
                <w:sz w:val="16"/>
                <w:szCs w:val="16"/>
              </w:rPr>
            </w:pPr>
          </w:p>
        </w:tc>
      </w:tr>
      <w:tr w:rsidR="00E10B03" w14:paraId="6456DE01" w14:textId="77777777" w:rsidTr="00B54271">
        <w:trPr>
          <w:trHeight w:val="974"/>
          <w:jc w:val="center"/>
        </w:trPr>
        <w:tc>
          <w:tcPr>
            <w:tcW w:w="1629" w:type="dxa"/>
            <w:vMerge/>
            <w:vAlign w:val="center"/>
          </w:tcPr>
          <w:p w14:paraId="07DB19CF" w14:textId="77777777" w:rsidR="00E10B03" w:rsidRDefault="00E10B03" w:rsidP="00B54271">
            <w:pPr>
              <w:widowControl w:val="0"/>
              <w:spacing w:line="276" w:lineRule="auto"/>
              <w:rPr>
                <w:rFonts w:eastAsia="Times New Roman"/>
                <w:sz w:val="14"/>
                <w:szCs w:val="14"/>
              </w:rPr>
            </w:pPr>
          </w:p>
        </w:tc>
        <w:tc>
          <w:tcPr>
            <w:tcW w:w="1143" w:type="dxa"/>
            <w:vMerge/>
            <w:vAlign w:val="center"/>
          </w:tcPr>
          <w:p w14:paraId="7B79C1D5" w14:textId="77777777" w:rsidR="00E10B03" w:rsidRDefault="00E10B03" w:rsidP="00B54271">
            <w:pPr>
              <w:widowControl w:val="0"/>
              <w:spacing w:line="276" w:lineRule="auto"/>
              <w:rPr>
                <w:rFonts w:eastAsia="Times New Roman"/>
                <w:sz w:val="14"/>
                <w:szCs w:val="14"/>
              </w:rPr>
            </w:pPr>
          </w:p>
        </w:tc>
        <w:tc>
          <w:tcPr>
            <w:tcW w:w="1167" w:type="dxa"/>
            <w:vMerge/>
            <w:vAlign w:val="center"/>
          </w:tcPr>
          <w:p w14:paraId="090E0BF5" w14:textId="77777777" w:rsidR="00E10B03" w:rsidRDefault="00E10B03" w:rsidP="00B54271">
            <w:pPr>
              <w:widowControl w:val="0"/>
              <w:spacing w:line="276" w:lineRule="auto"/>
              <w:rPr>
                <w:rFonts w:eastAsia="Times New Roman"/>
                <w:sz w:val="14"/>
                <w:szCs w:val="14"/>
              </w:rPr>
            </w:pPr>
          </w:p>
        </w:tc>
        <w:tc>
          <w:tcPr>
            <w:tcW w:w="1292" w:type="dxa"/>
            <w:vMerge/>
            <w:vAlign w:val="center"/>
          </w:tcPr>
          <w:p w14:paraId="7AED67FA" w14:textId="77777777" w:rsidR="00E10B03" w:rsidRDefault="00E10B03" w:rsidP="00B54271">
            <w:pPr>
              <w:widowControl w:val="0"/>
              <w:spacing w:line="276" w:lineRule="auto"/>
              <w:rPr>
                <w:rFonts w:eastAsia="Times New Roman"/>
                <w:sz w:val="14"/>
                <w:szCs w:val="14"/>
              </w:rPr>
            </w:pPr>
          </w:p>
        </w:tc>
        <w:tc>
          <w:tcPr>
            <w:tcW w:w="984" w:type="dxa"/>
            <w:vMerge/>
          </w:tcPr>
          <w:p w14:paraId="00BAE7F2" w14:textId="77777777" w:rsidR="00E10B03" w:rsidRDefault="00E10B03" w:rsidP="00B54271">
            <w:pPr>
              <w:rPr>
                <w:rFonts w:eastAsia="Times New Roman"/>
                <w:color w:val="000000"/>
                <w:sz w:val="18"/>
                <w:szCs w:val="18"/>
                <w:highlight w:val="white"/>
              </w:rPr>
            </w:pPr>
          </w:p>
        </w:tc>
        <w:tc>
          <w:tcPr>
            <w:tcW w:w="1499" w:type="dxa"/>
            <w:vAlign w:val="center"/>
          </w:tcPr>
          <w:p w14:paraId="1D60E7C9" w14:textId="77777777" w:rsidR="00E10B03" w:rsidRPr="0028690C" w:rsidRDefault="00E10B03" w:rsidP="00B54271">
            <w:pPr>
              <w:rPr>
                <w:rFonts w:eastAsia="Times New Roman"/>
                <w:color w:val="000000"/>
                <w:sz w:val="18"/>
                <w:szCs w:val="18"/>
                <w:highlight w:val="white"/>
                <w:lang w:val="es-DO"/>
              </w:rPr>
            </w:pPr>
            <w:r w:rsidRPr="0028690C">
              <w:rPr>
                <w:rFonts w:eastAsia="Times New Roman"/>
                <w:bCs/>
                <w:color w:val="000000"/>
                <w:sz w:val="18"/>
                <w:szCs w:val="18"/>
                <w:highlight w:val="white"/>
                <w:lang w:val="es-DO"/>
              </w:rPr>
              <w:t xml:space="preserve">16.1.2 </w:t>
            </w:r>
            <w:r w:rsidRPr="0028690C">
              <w:rPr>
                <w:rFonts w:eastAsia="Times New Roman"/>
                <w:color w:val="000000"/>
                <w:sz w:val="18"/>
                <w:szCs w:val="18"/>
                <w:highlight w:val="white"/>
                <w:lang w:val="es-DO"/>
              </w:rPr>
              <w:t>Coordinación con Recursos Humanos y demás áreas</w:t>
            </w:r>
            <w:r w:rsidRPr="0028690C">
              <w:rPr>
                <w:rFonts w:eastAsia="Times New Roman"/>
                <w:color w:val="000000"/>
                <w:sz w:val="18"/>
                <w:szCs w:val="18"/>
                <w:lang w:val="es-DO"/>
              </w:rPr>
              <w:t>.</w:t>
            </w:r>
          </w:p>
        </w:tc>
        <w:tc>
          <w:tcPr>
            <w:tcW w:w="1086" w:type="dxa"/>
            <w:vAlign w:val="center"/>
          </w:tcPr>
          <w:p w14:paraId="29A8DEB1" w14:textId="77777777" w:rsidR="00E10B03" w:rsidRDefault="00E10B03" w:rsidP="00B54271">
            <w:pPr>
              <w:rPr>
                <w:rFonts w:eastAsia="Times New Roman"/>
                <w:sz w:val="18"/>
                <w:szCs w:val="18"/>
              </w:rPr>
            </w:pPr>
            <w:r>
              <w:rPr>
                <w:rFonts w:eastAsia="Times New Roman"/>
                <w:sz w:val="18"/>
                <w:szCs w:val="18"/>
              </w:rPr>
              <w:t>Div. Riego.</w:t>
            </w:r>
          </w:p>
        </w:tc>
        <w:tc>
          <w:tcPr>
            <w:tcW w:w="1512" w:type="dxa"/>
            <w:vAlign w:val="center"/>
          </w:tcPr>
          <w:p w14:paraId="4E73F505" w14:textId="77777777" w:rsidR="00E10B03" w:rsidRDefault="00E10B03" w:rsidP="00B54271">
            <w:pPr>
              <w:rPr>
                <w:rFonts w:eastAsia="Times New Roman"/>
                <w:sz w:val="18"/>
                <w:szCs w:val="18"/>
              </w:rPr>
            </w:pPr>
            <w:proofErr w:type="spellStart"/>
            <w:r>
              <w:rPr>
                <w:rFonts w:eastAsia="Times New Roman"/>
                <w:sz w:val="18"/>
                <w:szCs w:val="18"/>
              </w:rPr>
              <w:t>Correos</w:t>
            </w:r>
            <w:proofErr w:type="spellEnd"/>
            <w:r>
              <w:rPr>
                <w:rFonts w:eastAsia="Times New Roman"/>
                <w:sz w:val="18"/>
                <w:szCs w:val="18"/>
              </w:rPr>
              <w:t>.</w:t>
            </w:r>
          </w:p>
        </w:tc>
        <w:tc>
          <w:tcPr>
            <w:tcW w:w="1302" w:type="dxa"/>
            <w:vAlign w:val="center"/>
          </w:tcPr>
          <w:p w14:paraId="518B924D"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Error o retraso en la aprobación de la logística.</w:t>
            </w:r>
          </w:p>
        </w:tc>
        <w:tc>
          <w:tcPr>
            <w:tcW w:w="1416" w:type="dxa"/>
            <w:vAlign w:val="center"/>
          </w:tcPr>
          <w:p w14:paraId="72786F15"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Realizar el proceso de solicitud con antelación y darle seguimiento.</w:t>
            </w:r>
          </w:p>
        </w:tc>
        <w:tc>
          <w:tcPr>
            <w:tcW w:w="270" w:type="dxa"/>
            <w:shd w:val="clear" w:color="auto" w:fill="BEBEBE" w:themeFill="text2" w:themeFillTint="66"/>
            <w:vAlign w:val="center"/>
          </w:tcPr>
          <w:p w14:paraId="114A740A" w14:textId="77777777" w:rsidR="00E10B03" w:rsidRPr="0028690C" w:rsidRDefault="00E10B03" w:rsidP="00B54271">
            <w:pPr>
              <w:rPr>
                <w:rFonts w:eastAsia="Times New Roman"/>
                <w:sz w:val="14"/>
                <w:szCs w:val="14"/>
                <w:lang w:val="es-DO"/>
              </w:rPr>
            </w:pPr>
          </w:p>
        </w:tc>
        <w:tc>
          <w:tcPr>
            <w:tcW w:w="302" w:type="dxa"/>
            <w:shd w:val="clear" w:color="auto" w:fill="BEBEBE" w:themeFill="text2" w:themeFillTint="66"/>
            <w:vAlign w:val="center"/>
          </w:tcPr>
          <w:p w14:paraId="70525D66"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22D613FC"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09C95CD4"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0CFADFED" w14:textId="77777777" w:rsidR="00E10B03" w:rsidRPr="0028690C" w:rsidRDefault="00E10B03" w:rsidP="00B54271">
            <w:pPr>
              <w:rPr>
                <w:rFonts w:eastAsia="Times New Roman"/>
                <w:sz w:val="14"/>
                <w:szCs w:val="14"/>
                <w:lang w:val="es-DO"/>
              </w:rPr>
            </w:pPr>
          </w:p>
        </w:tc>
        <w:tc>
          <w:tcPr>
            <w:tcW w:w="280" w:type="dxa"/>
            <w:shd w:val="clear" w:color="auto" w:fill="BEBEBE" w:themeFill="text2" w:themeFillTint="66"/>
            <w:vAlign w:val="center"/>
          </w:tcPr>
          <w:p w14:paraId="0F6D2F56" w14:textId="77777777" w:rsidR="00E10B03" w:rsidRPr="0028690C" w:rsidRDefault="00E10B03" w:rsidP="00B54271">
            <w:pPr>
              <w:rPr>
                <w:rFonts w:eastAsia="Times New Roman"/>
                <w:sz w:val="14"/>
                <w:szCs w:val="14"/>
                <w:lang w:val="es-DO"/>
              </w:rPr>
            </w:pPr>
          </w:p>
        </w:tc>
        <w:tc>
          <w:tcPr>
            <w:tcW w:w="250" w:type="dxa"/>
            <w:shd w:val="clear" w:color="auto" w:fill="BEBEBE" w:themeFill="text2" w:themeFillTint="66"/>
            <w:vAlign w:val="center"/>
          </w:tcPr>
          <w:p w14:paraId="6ABDBE79"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0C4105B2" w14:textId="77777777" w:rsidR="00E10B03" w:rsidRPr="0028690C" w:rsidRDefault="00E10B03" w:rsidP="00B54271">
            <w:pPr>
              <w:rPr>
                <w:rFonts w:eastAsia="Times New Roman"/>
                <w:sz w:val="14"/>
                <w:szCs w:val="14"/>
                <w:lang w:val="es-DO"/>
              </w:rPr>
            </w:pPr>
          </w:p>
        </w:tc>
        <w:tc>
          <w:tcPr>
            <w:tcW w:w="284" w:type="dxa"/>
            <w:shd w:val="clear" w:color="auto" w:fill="BEBEBE" w:themeFill="text2" w:themeFillTint="66"/>
            <w:vAlign w:val="center"/>
          </w:tcPr>
          <w:p w14:paraId="35843A0F"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2CB4145D"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137DEF22"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614B996E" w14:textId="77777777" w:rsidR="00E10B03" w:rsidRPr="0028690C" w:rsidRDefault="00E10B03" w:rsidP="00B54271">
            <w:pPr>
              <w:rPr>
                <w:rFonts w:eastAsia="Times New Roman"/>
                <w:sz w:val="14"/>
                <w:szCs w:val="14"/>
                <w:lang w:val="es-DO"/>
              </w:rPr>
            </w:pPr>
          </w:p>
        </w:tc>
        <w:tc>
          <w:tcPr>
            <w:tcW w:w="1275" w:type="dxa"/>
            <w:vMerge w:val="restart"/>
            <w:vAlign w:val="center"/>
          </w:tcPr>
          <w:p w14:paraId="2C4A0600" w14:textId="77777777" w:rsidR="00E10B03" w:rsidRDefault="00E10B03" w:rsidP="00B54271">
            <w:pPr>
              <w:rPr>
                <w:rFonts w:eastAsia="Times New Roman"/>
                <w:sz w:val="18"/>
                <w:szCs w:val="18"/>
              </w:rPr>
            </w:pPr>
            <w:r>
              <w:rPr>
                <w:rFonts w:eastAsia="Times New Roman"/>
                <w:sz w:val="18"/>
                <w:szCs w:val="18"/>
              </w:rPr>
              <w:t xml:space="preserve">Material </w:t>
            </w:r>
            <w:proofErr w:type="spellStart"/>
            <w:r>
              <w:rPr>
                <w:rFonts w:eastAsia="Times New Roman"/>
                <w:sz w:val="18"/>
                <w:szCs w:val="18"/>
              </w:rPr>
              <w:t>gastable</w:t>
            </w:r>
            <w:proofErr w:type="spellEnd"/>
            <w:r>
              <w:rPr>
                <w:rFonts w:eastAsia="Times New Roman"/>
                <w:sz w:val="18"/>
                <w:szCs w:val="18"/>
              </w:rPr>
              <w:t>.</w:t>
            </w:r>
          </w:p>
          <w:p w14:paraId="2ED4FD33" w14:textId="77777777" w:rsidR="00E10B03" w:rsidRDefault="00E10B03" w:rsidP="00B54271">
            <w:pPr>
              <w:rPr>
                <w:rFonts w:eastAsia="Times New Roman"/>
                <w:sz w:val="18"/>
                <w:szCs w:val="18"/>
              </w:rPr>
            </w:pPr>
          </w:p>
        </w:tc>
        <w:tc>
          <w:tcPr>
            <w:tcW w:w="1076" w:type="dxa"/>
            <w:vAlign w:val="center"/>
          </w:tcPr>
          <w:p w14:paraId="3C026724" w14:textId="77777777" w:rsidR="00E10B03" w:rsidRDefault="00E10B03" w:rsidP="00B54271">
            <w:pPr>
              <w:rPr>
                <w:rFonts w:eastAsia="Times New Roman"/>
                <w:sz w:val="16"/>
                <w:szCs w:val="16"/>
              </w:rPr>
            </w:pPr>
            <w:r>
              <w:rPr>
                <w:rFonts w:eastAsia="Times New Roman"/>
                <w:sz w:val="16"/>
                <w:szCs w:val="16"/>
              </w:rPr>
              <w:t>RD$ 0.00</w:t>
            </w:r>
          </w:p>
        </w:tc>
        <w:tc>
          <w:tcPr>
            <w:tcW w:w="1022" w:type="dxa"/>
            <w:vAlign w:val="center"/>
          </w:tcPr>
          <w:p w14:paraId="433BB335" w14:textId="77777777" w:rsidR="00E10B03" w:rsidRDefault="00E10B03" w:rsidP="00B54271">
            <w:pPr>
              <w:jc w:val="center"/>
              <w:rPr>
                <w:rFonts w:eastAsia="Times New Roman"/>
                <w:sz w:val="16"/>
                <w:szCs w:val="16"/>
              </w:rPr>
            </w:pPr>
          </w:p>
        </w:tc>
      </w:tr>
      <w:tr w:rsidR="00E10B03" w14:paraId="42B0C33B" w14:textId="77777777" w:rsidTr="00B54271">
        <w:trPr>
          <w:trHeight w:val="704"/>
          <w:jc w:val="center"/>
        </w:trPr>
        <w:tc>
          <w:tcPr>
            <w:tcW w:w="1629" w:type="dxa"/>
            <w:vMerge/>
            <w:vAlign w:val="center"/>
          </w:tcPr>
          <w:p w14:paraId="738FBFD3" w14:textId="77777777" w:rsidR="00E10B03" w:rsidRDefault="00E10B03" w:rsidP="00B54271">
            <w:pPr>
              <w:widowControl w:val="0"/>
              <w:spacing w:line="276" w:lineRule="auto"/>
              <w:rPr>
                <w:rFonts w:eastAsia="Times New Roman"/>
                <w:sz w:val="14"/>
                <w:szCs w:val="14"/>
              </w:rPr>
            </w:pPr>
          </w:p>
        </w:tc>
        <w:tc>
          <w:tcPr>
            <w:tcW w:w="1143" w:type="dxa"/>
            <w:vMerge/>
            <w:vAlign w:val="center"/>
          </w:tcPr>
          <w:p w14:paraId="6CBEFE55" w14:textId="77777777" w:rsidR="00E10B03" w:rsidRDefault="00E10B03" w:rsidP="00B54271">
            <w:pPr>
              <w:widowControl w:val="0"/>
              <w:spacing w:line="276" w:lineRule="auto"/>
              <w:rPr>
                <w:rFonts w:eastAsia="Times New Roman"/>
                <w:sz w:val="14"/>
                <w:szCs w:val="14"/>
              </w:rPr>
            </w:pPr>
          </w:p>
        </w:tc>
        <w:tc>
          <w:tcPr>
            <w:tcW w:w="1167" w:type="dxa"/>
            <w:vMerge/>
            <w:vAlign w:val="center"/>
          </w:tcPr>
          <w:p w14:paraId="762FE64E" w14:textId="77777777" w:rsidR="00E10B03" w:rsidRDefault="00E10B03" w:rsidP="00B54271">
            <w:pPr>
              <w:widowControl w:val="0"/>
              <w:spacing w:line="276" w:lineRule="auto"/>
              <w:rPr>
                <w:rFonts w:eastAsia="Times New Roman"/>
                <w:sz w:val="14"/>
                <w:szCs w:val="14"/>
              </w:rPr>
            </w:pPr>
          </w:p>
        </w:tc>
        <w:tc>
          <w:tcPr>
            <w:tcW w:w="1292" w:type="dxa"/>
            <w:vMerge/>
            <w:vAlign w:val="center"/>
          </w:tcPr>
          <w:p w14:paraId="26A3400A" w14:textId="77777777" w:rsidR="00E10B03" w:rsidRDefault="00E10B03" w:rsidP="00B54271">
            <w:pPr>
              <w:widowControl w:val="0"/>
              <w:spacing w:line="276" w:lineRule="auto"/>
              <w:rPr>
                <w:rFonts w:eastAsia="Times New Roman"/>
                <w:sz w:val="14"/>
                <w:szCs w:val="14"/>
              </w:rPr>
            </w:pPr>
          </w:p>
        </w:tc>
        <w:tc>
          <w:tcPr>
            <w:tcW w:w="984" w:type="dxa"/>
            <w:vMerge/>
          </w:tcPr>
          <w:p w14:paraId="5FDC834B" w14:textId="77777777" w:rsidR="00E10B03" w:rsidRDefault="00E10B03" w:rsidP="00B54271">
            <w:pPr>
              <w:rPr>
                <w:rFonts w:eastAsia="Times New Roman"/>
                <w:color w:val="000000"/>
                <w:sz w:val="18"/>
                <w:szCs w:val="18"/>
                <w:highlight w:val="white"/>
              </w:rPr>
            </w:pPr>
          </w:p>
        </w:tc>
        <w:tc>
          <w:tcPr>
            <w:tcW w:w="1499" w:type="dxa"/>
            <w:tcBorders>
              <w:bottom w:val="single" w:sz="4" w:space="0" w:color="auto"/>
            </w:tcBorders>
            <w:vAlign w:val="center"/>
          </w:tcPr>
          <w:p w14:paraId="29A5AEE9" w14:textId="77777777" w:rsidR="00E10B03" w:rsidRDefault="00E10B03" w:rsidP="00B54271">
            <w:pPr>
              <w:rPr>
                <w:rFonts w:eastAsia="Times New Roman"/>
                <w:sz w:val="18"/>
                <w:szCs w:val="18"/>
              </w:rPr>
            </w:pPr>
            <w:r>
              <w:rPr>
                <w:rFonts w:eastAsia="Times New Roman"/>
                <w:bCs/>
                <w:color w:val="000000"/>
                <w:sz w:val="18"/>
                <w:szCs w:val="18"/>
              </w:rPr>
              <w:t xml:space="preserve">16.1.3 </w:t>
            </w:r>
            <w:proofErr w:type="spellStart"/>
            <w:r>
              <w:rPr>
                <w:rFonts w:eastAsia="Times New Roman"/>
                <w:color w:val="000000"/>
                <w:sz w:val="18"/>
                <w:szCs w:val="18"/>
              </w:rPr>
              <w:t>Aprobación</w:t>
            </w:r>
            <w:proofErr w:type="spellEnd"/>
            <w:r>
              <w:rPr>
                <w:rFonts w:eastAsia="Times New Roman"/>
                <w:color w:val="000000"/>
                <w:sz w:val="18"/>
                <w:szCs w:val="18"/>
              </w:rPr>
              <w:t xml:space="preserve"> de </w:t>
            </w:r>
            <w:proofErr w:type="spellStart"/>
            <w:r>
              <w:rPr>
                <w:rFonts w:eastAsia="Times New Roman"/>
                <w:color w:val="000000"/>
                <w:sz w:val="18"/>
                <w:szCs w:val="18"/>
              </w:rPr>
              <w:t>capacitaciones</w:t>
            </w:r>
            <w:proofErr w:type="spellEnd"/>
            <w:r>
              <w:rPr>
                <w:rFonts w:eastAsia="Times New Roman"/>
                <w:color w:val="000000"/>
                <w:sz w:val="18"/>
                <w:szCs w:val="18"/>
              </w:rPr>
              <w:t>.</w:t>
            </w:r>
          </w:p>
        </w:tc>
        <w:tc>
          <w:tcPr>
            <w:tcW w:w="1086" w:type="dxa"/>
            <w:tcBorders>
              <w:bottom w:val="single" w:sz="4" w:space="0" w:color="auto"/>
            </w:tcBorders>
            <w:vAlign w:val="center"/>
          </w:tcPr>
          <w:p w14:paraId="5433F23E" w14:textId="77777777" w:rsidR="00E10B03" w:rsidRDefault="00E10B03" w:rsidP="00B54271">
            <w:pPr>
              <w:rPr>
                <w:rFonts w:eastAsia="Times New Roman"/>
                <w:sz w:val="16"/>
                <w:szCs w:val="16"/>
              </w:rPr>
            </w:pPr>
            <w:r>
              <w:rPr>
                <w:rFonts w:eastAsia="Times New Roman"/>
                <w:sz w:val="16"/>
                <w:szCs w:val="16"/>
              </w:rPr>
              <w:t>Div. Riego.</w:t>
            </w:r>
          </w:p>
        </w:tc>
        <w:tc>
          <w:tcPr>
            <w:tcW w:w="1512" w:type="dxa"/>
            <w:tcBorders>
              <w:bottom w:val="single" w:sz="4" w:space="0" w:color="auto"/>
            </w:tcBorders>
            <w:vAlign w:val="center"/>
          </w:tcPr>
          <w:p w14:paraId="67E106F1" w14:textId="77777777" w:rsidR="00E10B03" w:rsidRDefault="00E10B03" w:rsidP="00B54271">
            <w:pPr>
              <w:rPr>
                <w:rFonts w:eastAsia="Times New Roman"/>
                <w:sz w:val="18"/>
                <w:szCs w:val="18"/>
              </w:rPr>
            </w:pPr>
            <w:proofErr w:type="spellStart"/>
            <w:r>
              <w:rPr>
                <w:rFonts w:eastAsia="Times New Roman"/>
                <w:sz w:val="18"/>
                <w:szCs w:val="18"/>
              </w:rPr>
              <w:t>Informes</w:t>
            </w:r>
            <w:proofErr w:type="spellEnd"/>
            <w:r>
              <w:rPr>
                <w:rFonts w:eastAsia="Times New Roman"/>
                <w:sz w:val="18"/>
                <w:szCs w:val="18"/>
              </w:rPr>
              <w:t xml:space="preserve">, </w:t>
            </w:r>
            <w:proofErr w:type="spellStart"/>
            <w:r>
              <w:rPr>
                <w:rFonts w:eastAsia="Times New Roman"/>
                <w:sz w:val="18"/>
                <w:szCs w:val="18"/>
              </w:rPr>
              <w:t>correos</w:t>
            </w:r>
            <w:proofErr w:type="spellEnd"/>
            <w:r>
              <w:rPr>
                <w:rFonts w:eastAsia="Times New Roman"/>
                <w:sz w:val="18"/>
                <w:szCs w:val="18"/>
              </w:rPr>
              <w:t>.</w:t>
            </w:r>
          </w:p>
        </w:tc>
        <w:tc>
          <w:tcPr>
            <w:tcW w:w="1302" w:type="dxa"/>
            <w:vMerge w:val="restart"/>
            <w:vAlign w:val="center"/>
          </w:tcPr>
          <w:p w14:paraId="3ED44443"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 xml:space="preserve">Falta de disponibilidad </w:t>
            </w:r>
            <w:r w:rsidRPr="0028690C">
              <w:rPr>
                <w:rFonts w:eastAsia="Times New Roman"/>
                <w:sz w:val="18"/>
                <w:szCs w:val="18"/>
                <w:lang w:val="es-DO"/>
              </w:rPr>
              <w:lastRenderedPageBreak/>
              <w:t>para tomar la capacitación.</w:t>
            </w:r>
          </w:p>
        </w:tc>
        <w:tc>
          <w:tcPr>
            <w:tcW w:w="1416" w:type="dxa"/>
            <w:vMerge w:val="restart"/>
            <w:vAlign w:val="center"/>
          </w:tcPr>
          <w:p w14:paraId="704B89B7"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lastRenderedPageBreak/>
              <w:t xml:space="preserve">Coordinar adecuadamente los horarios para </w:t>
            </w:r>
            <w:r w:rsidRPr="0028690C">
              <w:rPr>
                <w:rFonts w:eastAsia="Times New Roman"/>
                <w:sz w:val="18"/>
                <w:szCs w:val="18"/>
                <w:lang w:val="es-DO"/>
              </w:rPr>
              <w:lastRenderedPageBreak/>
              <w:t>las capacitaciones.</w:t>
            </w:r>
          </w:p>
        </w:tc>
        <w:tc>
          <w:tcPr>
            <w:tcW w:w="270" w:type="dxa"/>
            <w:tcBorders>
              <w:bottom w:val="single" w:sz="4" w:space="0" w:color="auto"/>
            </w:tcBorders>
            <w:shd w:val="clear" w:color="auto" w:fill="BEBEBE" w:themeFill="text2" w:themeFillTint="66"/>
            <w:vAlign w:val="center"/>
          </w:tcPr>
          <w:p w14:paraId="1CEF2758" w14:textId="77777777" w:rsidR="00E10B03" w:rsidRPr="0028690C" w:rsidRDefault="00E10B03" w:rsidP="00B54271">
            <w:pPr>
              <w:rPr>
                <w:rFonts w:eastAsia="Times New Roman"/>
                <w:sz w:val="14"/>
                <w:szCs w:val="14"/>
                <w:lang w:val="es-DO"/>
              </w:rPr>
            </w:pPr>
          </w:p>
        </w:tc>
        <w:tc>
          <w:tcPr>
            <w:tcW w:w="302" w:type="dxa"/>
            <w:tcBorders>
              <w:bottom w:val="single" w:sz="4" w:space="0" w:color="auto"/>
            </w:tcBorders>
            <w:shd w:val="clear" w:color="auto" w:fill="BEBEBE" w:themeFill="text2" w:themeFillTint="66"/>
            <w:vAlign w:val="center"/>
          </w:tcPr>
          <w:p w14:paraId="1DC52A2C" w14:textId="77777777" w:rsidR="00E10B03" w:rsidRPr="0028690C" w:rsidRDefault="00E10B03" w:rsidP="00B54271">
            <w:pPr>
              <w:rPr>
                <w:rFonts w:eastAsia="Times New Roman"/>
                <w:sz w:val="14"/>
                <w:szCs w:val="14"/>
                <w:lang w:val="es-DO"/>
              </w:rPr>
            </w:pPr>
          </w:p>
        </w:tc>
        <w:tc>
          <w:tcPr>
            <w:tcW w:w="270" w:type="dxa"/>
            <w:tcBorders>
              <w:bottom w:val="single" w:sz="4" w:space="0" w:color="auto"/>
            </w:tcBorders>
            <w:shd w:val="clear" w:color="auto" w:fill="BEBEBE" w:themeFill="text2" w:themeFillTint="66"/>
            <w:vAlign w:val="center"/>
          </w:tcPr>
          <w:p w14:paraId="2FEF8D3D" w14:textId="77777777" w:rsidR="00E10B03" w:rsidRPr="0028690C" w:rsidRDefault="00E10B03" w:rsidP="00B54271">
            <w:pPr>
              <w:rPr>
                <w:rFonts w:eastAsia="Times New Roman"/>
                <w:sz w:val="14"/>
                <w:szCs w:val="14"/>
                <w:lang w:val="es-DO"/>
              </w:rPr>
            </w:pPr>
          </w:p>
        </w:tc>
        <w:tc>
          <w:tcPr>
            <w:tcW w:w="270" w:type="dxa"/>
            <w:tcBorders>
              <w:bottom w:val="single" w:sz="4" w:space="0" w:color="auto"/>
              <w:right w:val="single" w:sz="4" w:space="0" w:color="auto"/>
            </w:tcBorders>
            <w:shd w:val="clear" w:color="auto" w:fill="BEBEBE" w:themeFill="text2" w:themeFillTint="66"/>
            <w:vAlign w:val="center"/>
          </w:tcPr>
          <w:p w14:paraId="140A19EE" w14:textId="77777777" w:rsidR="00E10B03" w:rsidRPr="0028690C" w:rsidRDefault="00E10B03" w:rsidP="00B54271">
            <w:pPr>
              <w:rPr>
                <w:rFonts w:eastAsia="Times New Roman"/>
                <w:sz w:val="14"/>
                <w:szCs w:val="14"/>
                <w:lang w:val="es-DO"/>
              </w:rPr>
            </w:pPr>
          </w:p>
        </w:tc>
        <w:tc>
          <w:tcPr>
            <w:tcW w:w="270" w:type="dxa"/>
            <w:tcBorders>
              <w:left w:val="single" w:sz="4" w:space="0" w:color="auto"/>
              <w:bottom w:val="single" w:sz="4" w:space="0" w:color="auto"/>
            </w:tcBorders>
            <w:shd w:val="clear" w:color="auto" w:fill="BEBEBE" w:themeFill="text2" w:themeFillTint="66"/>
            <w:vAlign w:val="center"/>
          </w:tcPr>
          <w:p w14:paraId="62917ED9" w14:textId="77777777" w:rsidR="00E10B03" w:rsidRPr="0028690C" w:rsidRDefault="00E10B03" w:rsidP="00B54271">
            <w:pPr>
              <w:rPr>
                <w:rFonts w:eastAsia="Times New Roman"/>
                <w:sz w:val="14"/>
                <w:szCs w:val="14"/>
                <w:lang w:val="es-DO"/>
              </w:rPr>
            </w:pPr>
          </w:p>
        </w:tc>
        <w:tc>
          <w:tcPr>
            <w:tcW w:w="280" w:type="dxa"/>
            <w:tcBorders>
              <w:bottom w:val="single" w:sz="4" w:space="0" w:color="auto"/>
              <w:right w:val="single" w:sz="4" w:space="0" w:color="auto"/>
            </w:tcBorders>
            <w:shd w:val="clear" w:color="auto" w:fill="BEBEBE" w:themeFill="text2" w:themeFillTint="66"/>
            <w:vAlign w:val="center"/>
          </w:tcPr>
          <w:p w14:paraId="02BC3E4D" w14:textId="77777777" w:rsidR="00E10B03" w:rsidRPr="0028690C" w:rsidRDefault="00E10B03" w:rsidP="00B54271">
            <w:pPr>
              <w:rPr>
                <w:rFonts w:eastAsia="Times New Roman"/>
                <w:sz w:val="14"/>
                <w:szCs w:val="14"/>
                <w:lang w:val="es-DO"/>
              </w:rPr>
            </w:pPr>
          </w:p>
        </w:tc>
        <w:tc>
          <w:tcPr>
            <w:tcW w:w="250" w:type="dxa"/>
            <w:tcBorders>
              <w:left w:val="single" w:sz="4" w:space="0" w:color="auto"/>
              <w:bottom w:val="single" w:sz="4" w:space="0" w:color="auto"/>
            </w:tcBorders>
            <w:shd w:val="clear" w:color="auto" w:fill="BEBEBE" w:themeFill="text2" w:themeFillTint="66"/>
            <w:vAlign w:val="center"/>
          </w:tcPr>
          <w:p w14:paraId="0AAEBFEE" w14:textId="77777777" w:rsidR="00E10B03" w:rsidRPr="0028690C" w:rsidRDefault="00E10B03" w:rsidP="00B54271">
            <w:pPr>
              <w:rPr>
                <w:rFonts w:eastAsia="Times New Roman"/>
                <w:sz w:val="14"/>
                <w:szCs w:val="14"/>
                <w:lang w:val="es-DO"/>
              </w:rPr>
            </w:pPr>
          </w:p>
        </w:tc>
        <w:tc>
          <w:tcPr>
            <w:tcW w:w="290" w:type="dxa"/>
            <w:tcBorders>
              <w:bottom w:val="single" w:sz="4" w:space="0" w:color="auto"/>
            </w:tcBorders>
            <w:shd w:val="clear" w:color="auto" w:fill="BEBEBE" w:themeFill="text2" w:themeFillTint="66"/>
            <w:vAlign w:val="center"/>
          </w:tcPr>
          <w:p w14:paraId="6D05CA87" w14:textId="77777777" w:rsidR="00E10B03" w:rsidRPr="0028690C" w:rsidRDefault="00E10B03" w:rsidP="00B54271">
            <w:pPr>
              <w:rPr>
                <w:rFonts w:eastAsia="Times New Roman"/>
                <w:sz w:val="14"/>
                <w:szCs w:val="14"/>
                <w:lang w:val="es-DO"/>
              </w:rPr>
            </w:pPr>
          </w:p>
        </w:tc>
        <w:tc>
          <w:tcPr>
            <w:tcW w:w="284" w:type="dxa"/>
            <w:tcBorders>
              <w:bottom w:val="single" w:sz="4" w:space="0" w:color="auto"/>
              <w:right w:val="single" w:sz="4" w:space="0" w:color="auto"/>
            </w:tcBorders>
            <w:shd w:val="clear" w:color="auto" w:fill="BEBEBE" w:themeFill="text2" w:themeFillTint="66"/>
            <w:vAlign w:val="center"/>
          </w:tcPr>
          <w:p w14:paraId="12378F4D" w14:textId="77777777" w:rsidR="00E10B03" w:rsidRPr="0028690C" w:rsidRDefault="00E10B03" w:rsidP="00B54271">
            <w:pPr>
              <w:rPr>
                <w:rFonts w:eastAsia="Times New Roman"/>
                <w:sz w:val="14"/>
                <w:szCs w:val="14"/>
                <w:lang w:val="es-DO"/>
              </w:rPr>
            </w:pPr>
          </w:p>
        </w:tc>
        <w:tc>
          <w:tcPr>
            <w:tcW w:w="270" w:type="dxa"/>
            <w:tcBorders>
              <w:left w:val="single" w:sz="4" w:space="0" w:color="auto"/>
              <w:bottom w:val="single" w:sz="4" w:space="0" w:color="auto"/>
            </w:tcBorders>
            <w:shd w:val="clear" w:color="auto" w:fill="BEBEBE" w:themeFill="text2" w:themeFillTint="66"/>
            <w:vAlign w:val="center"/>
          </w:tcPr>
          <w:p w14:paraId="788147AC" w14:textId="77777777" w:rsidR="00E10B03" w:rsidRPr="0028690C" w:rsidRDefault="00E10B03" w:rsidP="00B54271">
            <w:pPr>
              <w:rPr>
                <w:rFonts w:eastAsia="Times New Roman"/>
                <w:sz w:val="14"/>
                <w:szCs w:val="14"/>
                <w:lang w:val="es-DO"/>
              </w:rPr>
            </w:pPr>
          </w:p>
        </w:tc>
        <w:tc>
          <w:tcPr>
            <w:tcW w:w="270" w:type="dxa"/>
            <w:tcBorders>
              <w:bottom w:val="single" w:sz="4" w:space="0" w:color="auto"/>
              <w:right w:val="single" w:sz="4" w:space="0" w:color="auto"/>
            </w:tcBorders>
            <w:shd w:val="clear" w:color="auto" w:fill="BEBEBE" w:themeFill="text2" w:themeFillTint="66"/>
            <w:vAlign w:val="center"/>
          </w:tcPr>
          <w:p w14:paraId="12A7955C" w14:textId="77777777" w:rsidR="00E10B03" w:rsidRPr="0028690C" w:rsidRDefault="00E10B03" w:rsidP="00B54271">
            <w:pPr>
              <w:rPr>
                <w:rFonts w:eastAsia="Times New Roman"/>
                <w:sz w:val="14"/>
                <w:szCs w:val="14"/>
                <w:lang w:val="es-DO"/>
              </w:rPr>
            </w:pPr>
          </w:p>
        </w:tc>
        <w:tc>
          <w:tcPr>
            <w:tcW w:w="290" w:type="dxa"/>
            <w:tcBorders>
              <w:left w:val="single" w:sz="4" w:space="0" w:color="auto"/>
              <w:bottom w:val="single" w:sz="4" w:space="0" w:color="auto"/>
            </w:tcBorders>
            <w:shd w:val="clear" w:color="auto" w:fill="BEBEBE" w:themeFill="text2" w:themeFillTint="66"/>
            <w:vAlign w:val="center"/>
          </w:tcPr>
          <w:p w14:paraId="4219B846" w14:textId="77777777" w:rsidR="00E10B03" w:rsidRPr="0028690C" w:rsidRDefault="00E10B03" w:rsidP="00B54271">
            <w:pPr>
              <w:rPr>
                <w:rFonts w:eastAsia="Times New Roman"/>
                <w:sz w:val="14"/>
                <w:szCs w:val="14"/>
                <w:lang w:val="es-DO"/>
              </w:rPr>
            </w:pPr>
          </w:p>
        </w:tc>
        <w:tc>
          <w:tcPr>
            <w:tcW w:w="1275" w:type="dxa"/>
            <w:vMerge/>
            <w:vAlign w:val="center"/>
          </w:tcPr>
          <w:p w14:paraId="6FBF24B4" w14:textId="77777777" w:rsidR="00E10B03" w:rsidRPr="0028690C" w:rsidRDefault="00E10B03" w:rsidP="00B54271">
            <w:pPr>
              <w:rPr>
                <w:rFonts w:eastAsia="Times New Roman"/>
                <w:sz w:val="18"/>
                <w:szCs w:val="18"/>
                <w:lang w:val="es-DO"/>
              </w:rPr>
            </w:pPr>
          </w:p>
        </w:tc>
        <w:tc>
          <w:tcPr>
            <w:tcW w:w="1076" w:type="dxa"/>
            <w:tcBorders>
              <w:bottom w:val="single" w:sz="4" w:space="0" w:color="auto"/>
            </w:tcBorders>
            <w:vAlign w:val="center"/>
          </w:tcPr>
          <w:p w14:paraId="12EFEDFA" w14:textId="77777777" w:rsidR="00E10B03" w:rsidRDefault="00E10B03" w:rsidP="00B54271">
            <w:pPr>
              <w:rPr>
                <w:rFonts w:eastAsia="Times New Roman"/>
                <w:sz w:val="16"/>
                <w:szCs w:val="16"/>
              </w:rPr>
            </w:pPr>
            <w:r>
              <w:rPr>
                <w:rFonts w:eastAsia="Times New Roman"/>
                <w:sz w:val="16"/>
                <w:szCs w:val="16"/>
              </w:rPr>
              <w:t>RD$ 0.00</w:t>
            </w:r>
          </w:p>
        </w:tc>
        <w:tc>
          <w:tcPr>
            <w:tcW w:w="1022" w:type="dxa"/>
            <w:tcBorders>
              <w:bottom w:val="single" w:sz="4" w:space="0" w:color="auto"/>
            </w:tcBorders>
            <w:vAlign w:val="center"/>
          </w:tcPr>
          <w:p w14:paraId="1989488B" w14:textId="77777777" w:rsidR="00E10B03" w:rsidRDefault="00E10B03" w:rsidP="00B54271">
            <w:pPr>
              <w:jc w:val="center"/>
              <w:rPr>
                <w:rFonts w:eastAsia="Times New Roman"/>
                <w:sz w:val="16"/>
                <w:szCs w:val="16"/>
              </w:rPr>
            </w:pPr>
          </w:p>
        </w:tc>
      </w:tr>
      <w:tr w:rsidR="00E10B03" w14:paraId="1A25F351" w14:textId="77777777" w:rsidTr="00B54271">
        <w:trPr>
          <w:trHeight w:val="1492"/>
          <w:jc w:val="center"/>
        </w:trPr>
        <w:tc>
          <w:tcPr>
            <w:tcW w:w="1629" w:type="dxa"/>
            <w:vMerge/>
            <w:vAlign w:val="center"/>
          </w:tcPr>
          <w:p w14:paraId="123E73E5" w14:textId="77777777" w:rsidR="00E10B03" w:rsidRDefault="00E10B03" w:rsidP="00B54271">
            <w:pPr>
              <w:rPr>
                <w:rFonts w:eastAsia="Times New Roman"/>
                <w:sz w:val="18"/>
                <w:szCs w:val="18"/>
              </w:rPr>
            </w:pPr>
          </w:p>
        </w:tc>
        <w:tc>
          <w:tcPr>
            <w:tcW w:w="1143" w:type="dxa"/>
            <w:vMerge/>
            <w:vAlign w:val="center"/>
          </w:tcPr>
          <w:p w14:paraId="00F0DA48" w14:textId="77777777" w:rsidR="00E10B03" w:rsidRDefault="00E10B03" w:rsidP="00B54271">
            <w:pPr>
              <w:rPr>
                <w:rFonts w:eastAsia="Times New Roman"/>
                <w:sz w:val="18"/>
                <w:szCs w:val="18"/>
              </w:rPr>
            </w:pPr>
          </w:p>
        </w:tc>
        <w:tc>
          <w:tcPr>
            <w:tcW w:w="1167" w:type="dxa"/>
            <w:vMerge/>
            <w:vAlign w:val="center"/>
          </w:tcPr>
          <w:p w14:paraId="32F2B793" w14:textId="77777777" w:rsidR="00E10B03" w:rsidRDefault="00E10B03" w:rsidP="00B54271">
            <w:pPr>
              <w:rPr>
                <w:rFonts w:eastAsia="Times New Roman"/>
                <w:sz w:val="18"/>
                <w:szCs w:val="18"/>
              </w:rPr>
            </w:pPr>
          </w:p>
        </w:tc>
        <w:tc>
          <w:tcPr>
            <w:tcW w:w="1292" w:type="dxa"/>
            <w:vMerge/>
            <w:vAlign w:val="center"/>
          </w:tcPr>
          <w:p w14:paraId="24795DD1" w14:textId="77777777" w:rsidR="00E10B03" w:rsidRDefault="00E10B03" w:rsidP="00B54271">
            <w:pPr>
              <w:rPr>
                <w:rFonts w:eastAsia="Times New Roman"/>
                <w:sz w:val="18"/>
                <w:szCs w:val="18"/>
              </w:rPr>
            </w:pPr>
          </w:p>
        </w:tc>
        <w:tc>
          <w:tcPr>
            <w:tcW w:w="984" w:type="dxa"/>
            <w:vMerge/>
          </w:tcPr>
          <w:p w14:paraId="5F10F0FB" w14:textId="77777777" w:rsidR="00E10B03" w:rsidRDefault="00E10B03" w:rsidP="00B54271">
            <w:pPr>
              <w:rPr>
                <w:rFonts w:eastAsia="Times New Roman"/>
                <w:sz w:val="18"/>
                <w:szCs w:val="18"/>
              </w:rPr>
            </w:pPr>
          </w:p>
        </w:tc>
        <w:tc>
          <w:tcPr>
            <w:tcW w:w="1499" w:type="dxa"/>
            <w:tcBorders>
              <w:top w:val="single" w:sz="4" w:space="0" w:color="auto"/>
            </w:tcBorders>
            <w:vAlign w:val="center"/>
          </w:tcPr>
          <w:p w14:paraId="27F9AB68" w14:textId="77777777" w:rsidR="00E10B03" w:rsidRDefault="00E10B03" w:rsidP="00B54271">
            <w:pPr>
              <w:rPr>
                <w:rFonts w:eastAsia="Times New Roman"/>
                <w:sz w:val="18"/>
                <w:szCs w:val="18"/>
              </w:rPr>
            </w:pPr>
            <w:r>
              <w:rPr>
                <w:rFonts w:eastAsia="Times New Roman"/>
                <w:bCs/>
                <w:sz w:val="18"/>
                <w:szCs w:val="18"/>
              </w:rPr>
              <w:t xml:space="preserve">16.1.4 </w:t>
            </w:r>
            <w:proofErr w:type="spellStart"/>
            <w:r>
              <w:rPr>
                <w:rFonts w:eastAsia="Times New Roman"/>
                <w:sz w:val="18"/>
                <w:szCs w:val="18"/>
              </w:rPr>
              <w:t>Recibir</w:t>
            </w:r>
            <w:proofErr w:type="spellEnd"/>
            <w:r>
              <w:rPr>
                <w:rFonts w:eastAsia="Times New Roman"/>
                <w:sz w:val="18"/>
                <w:szCs w:val="18"/>
              </w:rPr>
              <w:t xml:space="preserve"> las </w:t>
            </w:r>
            <w:proofErr w:type="spellStart"/>
            <w:r>
              <w:rPr>
                <w:rFonts w:eastAsia="Times New Roman"/>
                <w:sz w:val="18"/>
                <w:szCs w:val="18"/>
              </w:rPr>
              <w:t>capacitaciones</w:t>
            </w:r>
            <w:proofErr w:type="spellEnd"/>
            <w:r>
              <w:rPr>
                <w:rFonts w:eastAsia="Times New Roman"/>
                <w:sz w:val="18"/>
                <w:szCs w:val="18"/>
              </w:rPr>
              <w:t xml:space="preserve"> </w:t>
            </w:r>
            <w:proofErr w:type="spellStart"/>
            <w:r>
              <w:rPr>
                <w:rFonts w:eastAsia="Times New Roman"/>
                <w:sz w:val="18"/>
                <w:szCs w:val="18"/>
              </w:rPr>
              <w:t>especializadas</w:t>
            </w:r>
            <w:proofErr w:type="spellEnd"/>
            <w:r>
              <w:rPr>
                <w:rFonts w:eastAsia="Times New Roman"/>
                <w:sz w:val="18"/>
                <w:szCs w:val="18"/>
              </w:rPr>
              <w:t>.</w:t>
            </w:r>
          </w:p>
        </w:tc>
        <w:tc>
          <w:tcPr>
            <w:tcW w:w="1086" w:type="dxa"/>
            <w:tcBorders>
              <w:top w:val="single" w:sz="4" w:space="0" w:color="auto"/>
            </w:tcBorders>
            <w:vAlign w:val="center"/>
          </w:tcPr>
          <w:p w14:paraId="30318B40" w14:textId="77777777" w:rsidR="00E10B03" w:rsidRDefault="00E10B03" w:rsidP="00B54271">
            <w:pPr>
              <w:rPr>
                <w:rFonts w:eastAsia="Times New Roman"/>
                <w:color w:val="000000"/>
                <w:sz w:val="18"/>
                <w:szCs w:val="18"/>
              </w:rPr>
            </w:pPr>
            <w:r>
              <w:rPr>
                <w:rFonts w:eastAsia="Times New Roman"/>
                <w:sz w:val="16"/>
                <w:szCs w:val="16"/>
              </w:rPr>
              <w:t>Div. Riego.</w:t>
            </w:r>
          </w:p>
        </w:tc>
        <w:tc>
          <w:tcPr>
            <w:tcW w:w="1512" w:type="dxa"/>
            <w:tcBorders>
              <w:top w:val="single" w:sz="4" w:space="0" w:color="auto"/>
            </w:tcBorders>
            <w:vAlign w:val="center"/>
          </w:tcPr>
          <w:p w14:paraId="77B7E140" w14:textId="77777777" w:rsidR="00E10B03" w:rsidRDefault="00E10B03" w:rsidP="00B54271">
            <w:pPr>
              <w:rPr>
                <w:rFonts w:eastAsia="Times New Roman"/>
                <w:sz w:val="18"/>
                <w:szCs w:val="18"/>
              </w:rPr>
            </w:pPr>
            <w:r>
              <w:rPr>
                <w:rFonts w:eastAsia="Times New Roman"/>
                <w:sz w:val="18"/>
                <w:szCs w:val="18"/>
              </w:rPr>
              <w:t xml:space="preserve">Diplomas, </w:t>
            </w:r>
            <w:proofErr w:type="spellStart"/>
            <w:r>
              <w:rPr>
                <w:rFonts w:eastAsia="Times New Roman"/>
                <w:sz w:val="18"/>
                <w:szCs w:val="18"/>
              </w:rPr>
              <w:t>certificados</w:t>
            </w:r>
            <w:proofErr w:type="spellEnd"/>
            <w:r>
              <w:rPr>
                <w:rFonts w:eastAsia="Times New Roman"/>
                <w:sz w:val="18"/>
                <w:szCs w:val="18"/>
              </w:rPr>
              <w:t>.</w:t>
            </w:r>
          </w:p>
        </w:tc>
        <w:tc>
          <w:tcPr>
            <w:tcW w:w="1302" w:type="dxa"/>
            <w:vMerge/>
            <w:vAlign w:val="center"/>
          </w:tcPr>
          <w:p w14:paraId="64494DA2" w14:textId="77777777" w:rsidR="00E10B03" w:rsidRDefault="00E10B03" w:rsidP="00B54271">
            <w:pPr>
              <w:rPr>
                <w:rFonts w:eastAsia="Times New Roman"/>
                <w:sz w:val="18"/>
                <w:szCs w:val="18"/>
              </w:rPr>
            </w:pPr>
          </w:p>
        </w:tc>
        <w:tc>
          <w:tcPr>
            <w:tcW w:w="1416" w:type="dxa"/>
            <w:vMerge/>
            <w:vAlign w:val="center"/>
          </w:tcPr>
          <w:p w14:paraId="6B342394" w14:textId="77777777" w:rsidR="00E10B03" w:rsidRDefault="00E10B03" w:rsidP="00B54271">
            <w:pPr>
              <w:rPr>
                <w:rFonts w:eastAsia="Times New Roman"/>
                <w:sz w:val="18"/>
                <w:szCs w:val="18"/>
              </w:rPr>
            </w:pPr>
          </w:p>
        </w:tc>
        <w:tc>
          <w:tcPr>
            <w:tcW w:w="270" w:type="dxa"/>
            <w:tcBorders>
              <w:top w:val="single" w:sz="4" w:space="0" w:color="auto"/>
              <w:right w:val="single" w:sz="4" w:space="0" w:color="auto"/>
            </w:tcBorders>
            <w:shd w:val="clear" w:color="auto" w:fill="BEBEBE" w:themeFill="text2" w:themeFillTint="66"/>
            <w:vAlign w:val="center"/>
          </w:tcPr>
          <w:p w14:paraId="4A45DBE7" w14:textId="77777777" w:rsidR="00E10B03" w:rsidRDefault="00E10B03" w:rsidP="00B54271">
            <w:pPr>
              <w:rPr>
                <w:rFonts w:eastAsia="Times New Roman"/>
                <w:sz w:val="14"/>
                <w:szCs w:val="14"/>
              </w:rPr>
            </w:pPr>
          </w:p>
        </w:tc>
        <w:tc>
          <w:tcPr>
            <w:tcW w:w="302" w:type="dxa"/>
            <w:tcBorders>
              <w:top w:val="single" w:sz="4" w:space="0" w:color="auto"/>
              <w:left w:val="single" w:sz="4" w:space="0" w:color="auto"/>
            </w:tcBorders>
            <w:shd w:val="clear" w:color="auto" w:fill="BEBEBE" w:themeFill="text2" w:themeFillTint="66"/>
            <w:vAlign w:val="center"/>
          </w:tcPr>
          <w:p w14:paraId="7511FF90" w14:textId="77777777" w:rsidR="00E10B03" w:rsidRDefault="00E10B03" w:rsidP="00B54271">
            <w:pPr>
              <w:rPr>
                <w:rFonts w:eastAsia="Times New Roman"/>
                <w:sz w:val="14"/>
                <w:szCs w:val="14"/>
              </w:rPr>
            </w:pPr>
          </w:p>
        </w:tc>
        <w:tc>
          <w:tcPr>
            <w:tcW w:w="270" w:type="dxa"/>
            <w:tcBorders>
              <w:top w:val="single" w:sz="4" w:space="0" w:color="auto"/>
              <w:right w:val="single" w:sz="4" w:space="0" w:color="auto"/>
            </w:tcBorders>
            <w:shd w:val="clear" w:color="auto" w:fill="BEBEBE" w:themeFill="text2" w:themeFillTint="66"/>
            <w:vAlign w:val="center"/>
          </w:tcPr>
          <w:p w14:paraId="4E861E90" w14:textId="77777777" w:rsidR="00E10B03" w:rsidRDefault="00E10B03" w:rsidP="00B54271">
            <w:pPr>
              <w:rPr>
                <w:rFonts w:eastAsia="Times New Roman"/>
                <w:sz w:val="14"/>
                <w:szCs w:val="14"/>
              </w:rPr>
            </w:pPr>
          </w:p>
        </w:tc>
        <w:tc>
          <w:tcPr>
            <w:tcW w:w="270" w:type="dxa"/>
            <w:tcBorders>
              <w:top w:val="single" w:sz="4" w:space="0" w:color="auto"/>
              <w:left w:val="single" w:sz="4" w:space="0" w:color="auto"/>
            </w:tcBorders>
            <w:shd w:val="clear" w:color="auto" w:fill="BEBEBE" w:themeFill="text2" w:themeFillTint="66"/>
            <w:vAlign w:val="center"/>
          </w:tcPr>
          <w:p w14:paraId="0A4F5FD8" w14:textId="77777777" w:rsidR="00E10B03" w:rsidRDefault="00E10B03" w:rsidP="00B54271">
            <w:pPr>
              <w:rPr>
                <w:rFonts w:eastAsia="Times New Roman"/>
                <w:sz w:val="14"/>
                <w:szCs w:val="14"/>
              </w:rPr>
            </w:pPr>
          </w:p>
        </w:tc>
        <w:tc>
          <w:tcPr>
            <w:tcW w:w="270" w:type="dxa"/>
            <w:tcBorders>
              <w:top w:val="single" w:sz="4" w:space="0" w:color="auto"/>
            </w:tcBorders>
            <w:shd w:val="clear" w:color="auto" w:fill="BEBEBE" w:themeFill="text2" w:themeFillTint="66"/>
            <w:vAlign w:val="center"/>
          </w:tcPr>
          <w:p w14:paraId="221C99AB" w14:textId="77777777" w:rsidR="00E10B03" w:rsidRDefault="00E10B03" w:rsidP="00B54271">
            <w:pPr>
              <w:rPr>
                <w:rFonts w:eastAsia="Times New Roman"/>
                <w:sz w:val="14"/>
                <w:szCs w:val="14"/>
              </w:rPr>
            </w:pPr>
          </w:p>
        </w:tc>
        <w:tc>
          <w:tcPr>
            <w:tcW w:w="280" w:type="dxa"/>
            <w:tcBorders>
              <w:top w:val="single" w:sz="4" w:space="0" w:color="auto"/>
            </w:tcBorders>
            <w:shd w:val="clear" w:color="auto" w:fill="BEBEBE" w:themeFill="text2" w:themeFillTint="66"/>
            <w:vAlign w:val="center"/>
          </w:tcPr>
          <w:p w14:paraId="3E3FF170" w14:textId="77777777" w:rsidR="00E10B03" w:rsidRDefault="00E10B03" w:rsidP="00B54271">
            <w:pPr>
              <w:rPr>
                <w:rFonts w:eastAsia="Times New Roman"/>
                <w:sz w:val="14"/>
                <w:szCs w:val="14"/>
              </w:rPr>
            </w:pPr>
          </w:p>
        </w:tc>
        <w:tc>
          <w:tcPr>
            <w:tcW w:w="250" w:type="dxa"/>
            <w:tcBorders>
              <w:top w:val="single" w:sz="4" w:space="0" w:color="auto"/>
            </w:tcBorders>
            <w:shd w:val="clear" w:color="auto" w:fill="BEBEBE" w:themeFill="text2" w:themeFillTint="66"/>
            <w:vAlign w:val="center"/>
          </w:tcPr>
          <w:p w14:paraId="361E37FF" w14:textId="77777777" w:rsidR="00E10B03" w:rsidRDefault="00E10B03" w:rsidP="00B54271">
            <w:pPr>
              <w:rPr>
                <w:rFonts w:eastAsia="Times New Roman"/>
                <w:sz w:val="14"/>
                <w:szCs w:val="14"/>
              </w:rPr>
            </w:pPr>
          </w:p>
        </w:tc>
        <w:tc>
          <w:tcPr>
            <w:tcW w:w="290" w:type="dxa"/>
            <w:tcBorders>
              <w:top w:val="single" w:sz="4" w:space="0" w:color="auto"/>
              <w:right w:val="single" w:sz="4" w:space="0" w:color="auto"/>
            </w:tcBorders>
            <w:shd w:val="clear" w:color="auto" w:fill="BEBEBE" w:themeFill="text2" w:themeFillTint="66"/>
            <w:vAlign w:val="center"/>
          </w:tcPr>
          <w:p w14:paraId="4056F11A" w14:textId="77777777" w:rsidR="00E10B03" w:rsidRDefault="00E10B03" w:rsidP="00B54271">
            <w:pPr>
              <w:rPr>
                <w:rFonts w:eastAsia="Times New Roman"/>
                <w:sz w:val="14"/>
                <w:szCs w:val="14"/>
              </w:rPr>
            </w:pPr>
          </w:p>
        </w:tc>
        <w:tc>
          <w:tcPr>
            <w:tcW w:w="284" w:type="dxa"/>
            <w:tcBorders>
              <w:top w:val="single" w:sz="4" w:space="0" w:color="auto"/>
              <w:left w:val="single" w:sz="4" w:space="0" w:color="auto"/>
            </w:tcBorders>
            <w:shd w:val="clear" w:color="auto" w:fill="BEBEBE" w:themeFill="text2" w:themeFillTint="66"/>
            <w:vAlign w:val="center"/>
          </w:tcPr>
          <w:p w14:paraId="626C4683" w14:textId="77777777" w:rsidR="00E10B03" w:rsidRDefault="00E10B03" w:rsidP="00B54271">
            <w:pPr>
              <w:rPr>
                <w:rFonts w:eastAsia="Times New Roman"/>
                <w:sz w:val="14"/>
                <w:szCs w:val="14"/>
              </w:rPr>
            </w:pPr>
          </w:p>
        </w:tc>
        <w:tc>
          <w:tcPr>
            <w:tcW w:w="270" w:type="dxa"/>
            <w:tcBorders>
              <w:top w:val="single" w:sz="4" w:space="0" w:color="auto"/>
            </w:tcBorders>
            <w:shd w:val="clear" w:color="auto" w:fill="BEBEBE" w:themeFill="text2" w:themeFillTint="66"/>
            <w:vAlign w:val="center"/>
          </w:tcPr>
          <w:p w14:paraId="6EDA0826" w14:textId="77777777" w:rsidR="00E10B03" w:rsidRDefault="00E10B03" w:rsidP="00B54271">
            <w:pPr>
              <w:rPr>
                <w:rFonts w:eastAsia="Times New Roman"/>
                <w:sz w:val="14"/>
                <w:szCs w:val="14"/>
              </w:rPr>
            </w:pPr>
          </w:p>
        </w:tc>
        <w:tc>
          <w:tcPr>
            <w:tcW w:w="270" w:type="dxa"/>
            <w:tcBorders>
              <w:top w:val="single" w:sz="4" w:space="0" w:color="auto"/>
            </w:tcBorders>
            <w:shd w:val="clear" w:color="auto" w:fill="BEBEBE" w:themeFill="text2" w:themeFillTint="66"/>
            <w:vAlign w:val="center"/>
          </w:tcPr>
          <w:p w14:paraId="3D777D9C" w14:textId="77777777" w:rsidR="00E10B03" w:rsidRDefault="00E10B03" w:rsidP="00B54271">
            <w:pPr>
              <w:rPr>
                <w:rFonts w:eastAsia="Times New Roman"/>
                <w:sz w:val="14"/>
                <w:szCs w:val="14"/>
              </w:rPr>
            </w:pPr>
          </w:p>
        </w:tc>
        <w:tc>
          <w:tcPr>
            <w:tcW w:w="290" w:type="dxa"/>
            <w:tcBorders>
              <w:top w:val="single" w:sz="4" w:space="0" w:color="auto"/>
            </w:tcBorders>
            <w:shd w:val="clear" w:color="auto" w:fill="BEBEBE" w:themeFill="text2" w:themeFillTint="66"/>
            <w:vAlign w:val="center"/>
          </w:tcPr>
          <w:p w14:paraId="2C1AA16A" w14:textId="77777777" w:rsidR="00E10B03" w:rsidRDefault="00E10B03" w:rsidP="00B54271">
            <w:pPr>
              <w:rPr>
                <w:rFonts w:eastAsia="Times New Roman"/>
                <w:sz w:val="14"/>
                <w:szCs w:val="14"/>
              </w:rPr>
            </w:pPr>
          </w:p>
        </w:tc>
        <w:tc>
          <w:tcPr>
            <w:tcW w:w="1275" w:type="dxa"/>
            <w:tcBorders>
              <w:top w:val="single" w:sz="4" w:space="0" w:color="auto"/>
            </w:tcBorders>
            <w:vAlign w:val="center"/>
          </w:tcPr>
          <w:p w14:paraId="14AF2DE3"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Material gastable, transporte (si aplica).</w:t>
            </w:r>
          </w:p>
        </w:tc>
        <w:tc>
          <w:tcPr>
            <w:tcW w:w="1076" w:type="dxa"/>
            <w:tcBorders>
              <w:top w:val="single" w:sz="4" w:space="0" w:color="auto"/>
            </w:tcBorders>
            <w:vAlign w:val="center"/>
          </w:tcPr>
          <w:p w14:paraId="1F8010CB" w14:textId="77777777" w:rsidR="00E10B03" w:rsidRDefault="00E10B03" w:rsidP="00B54271">
            <w:pPr>
              <w:rPr>
                <w:rFonts w:eastAsia="Times New Roman"/>
                <w:sz w:val="18"/>
                <w:szCs w:val="18"/>
              </w:rPr>
            </w:pPr>
            <w:r>
              <w:rPr>
                <w:rFonts w:eastAsia="Times New Roman"/>
                <w:sz w:val="16"/>
                <w:szCs w:val="16"/>
              </w:rPr>
              <w:t>RD$ 0.00</w:t>
            </w:r>
          </w:p>
        </w:tc>
        <w:tc>
          <w:tcPr>
            <w:tcW w:w="1022" w:type="dxa"/>
            <w:tcBorders>
              <w:top w:val="single" w:sz="4" w:space="0" w:color="auto"/>
            </w:tcBorders>
            <w:vAlign w:val="center"/>
          </w:tcPr>
          <w:p w14:paraId="0F10FF7C" w14:textId="77777777" w:rsidR="00E10B03" w:rsidRDefault="00E10B03" w:rsidP="00B54271">
            <w:pPr>
              <w:jc w:val="center"/>
              <w:rPr>
                <w:rFonts w:eastAsia="Times New Roman"/>
                <w:sz w:val="18"/>
                <w:szCs w:val="18"/>
              </w:rPr>
            </w:pPr>
          </w:p>
        </w:tc>
      </w:tr>
      <w:tr w:rsidR="00E10B03" w14:paraId="3A91C5E2" w14:textId="77777777" w:rsidTr="00B54271">
        <w:trPr>
          <w:trHeight w:val="1532"/>
          <w:jc w:val="center"/>
        </w:trPr>
        <w:tc>
          <w:tcPr>
            <w:tcW w:w="1629" w:type="dxa"/>
            <w:vMerge w:val="restart"/>
            <w:tcBorders>
              <w:top w:val="single" w:sz="12" w:space="0" w:color="000000" w:themeColor="text1"/>
            </w:tcBorders>
            <w:vAlign w:val="center"/>
          </w:tcPr>
          <w:p w14:paraId="3CF437E7" w14:textId="77777777" w:rsidR="00E10B03" w:rsidRPr="0028690C" w:rsidRDefault="00E10B03" w:rsidP="00B54271">
            <w:pPr>
              <w:rPr>
                <w:rFonts w:eastAsia="Times New Roman"/>
                <w:color w:val="000000"/>
                <w:sz w:val="20"/>
                <w:szCs w:val="20"/>
                <w:highlight w:val="white"/>
                <w:lang w:val="es-DO"/>
              </w:rPr>
            </w:pPr>
            <w:r w:rsidRPr="0028690C">
              <w:rPr>
                <w:rFonts w:eastAsia="Times New Roman"/>
                <w:bCs/>
                <w:color w:val="000000"/>
                <w:sz w:val="20"/>
                <w:szCs w:val="20"/>
                <w:highlight w:val="white"/>
                <w:lang w:val="es-DO"/>
              </w:rPr>
              <w:t xml:space="preserve">16.2 </w:t>
            </w:r>
            <w:r w:rsidRPr="0028690C">
              <w:rPr>
                <w:rFonts w:eastAsia="Times New Roman"/>
                <w:color w:val="000000"/>
                <w:sz w:val="20"/>
                <w:szCs w:val="20"/>
                <w:highlight w:val="white"/>
                <w:lang w:val="es-DO"/>
              </w:rPr>
              <w:t>Capacitaciones a los productores y su personal sobre el uso y mantenimiento del sistema de riego.</w:t>
            </w:r>
          </w:p>
          <w:p w14:paraId="00116BB8" w14:textId="77777777" w:rsidR="00E10B03" w:rsidRPr="0028690C" w:rsidRDefault="00E10B03" w:rsidP="00B54271">
            <w:pPr>
              <w:rPr>
                <w:rFonts w:eastAsia="Times New Roman"/>
                <w:sz w:val="14"/>
                <w:szCs w:val="14"/>
                <w:lang w:val="es-DO"/>
              </w:rPr>
            </w:pPr>
          </w:p>
        </w:tc>
        <w:tc>
          <w:tcPr>
            <w:tcW w:w="1143" w:type="dxa"/>
            <w:vMerge w:val="restart"/>
            <w:tcBorders>
              <w:top w:val="single" w:sz="12" w:space="0" w:color="000000" w:themeColor="text1"/>
            </w:tcBorders>
            <w:vAlign w:val="center"/>
          </w:tcPr>
          <w:p w14:paraId="375E1A4E"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100% de los productores y su personal identificado, capacitados en el uso y mantenimiento de sistema de riego presurizado.</w:t>
            </w:r>
          </w:p>
        </w:tc>
        <w:tc>
          <w:tcPr>
            <w:tcW w:w="1167" w:type="dxa"/>
            <w:vMerge w:val="restart"/>
            <w:tcBorders>
              <w:top w:val="single" w:sz="12" w:space="0" w:color="000000" w:themeColor="text1"/>
            </w:tcBorders>
            <w:vAlign w:val="center"/>
          </w:tcPr>
          <w:p w14:paraId="3023FF79"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Porcentaje de productores y su personal identificado, capacitado.</w:t>
            </w:r>
          </w:p>
        </w:tc>
        <w:tc>
          <w:tcPr>
            <w:tcW w:w="1292" w:type="dxa"/>
            <w:vMerge w:val="restart"/>
            <w:tcBorders>
              <w:top w:val="single" w:sz="12" w:space="0" w:color="000000" w:themeColor="text1"/>
            </w:tcBorders>
            <w:vAlign w:val="center"/>
          </w:tcPr>
          <w:p w14:paraId="700CA3F7"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Productor con conocimiento básico en el uso y mantenimiento de los sistemas de riego.</w:t>
            </w:r>
          </w:p>
        </w:tc>
        <w:tc>
          <w:tcPr>
            <w:tcW w:w="984" w:type="dxa"/>
            <w:vMerge w:val="restart"/>
            <w:tcBorders>
              <w:top w:val="single" w:sz="12" w:space="0" w:color="000000" w:themeColor="text1"/>
            </w:tcBorders>
          </w:tcPr>
          <w:p w14:paraId="2FFB20DC" w14:textId="77777777" w:rsidR="00E10B03" w:rsidRPr="0028690C" w:rsidRDefault="00E10B03" w:rsidP="00B54271">
            <w:pPr>
              <w:rPr>
                <w:rFonts w:eastAsia="Times New Roman"/>
                <w:color w:val="000000"/>
                <w:sz w:val="20"/>
                <w:szCs w:val="20"/>
                <w:highlight w:val="white"/>
                <w:lang w:val="es-DO"/>
              </w:rPr>
            </w:pPr>
          </w:p>
        </w:tc>
        <w:tc>
          <w:tcPr>
            <w:tcW w:w="1499" w:type="dxa"/>
            <w:tcBorders>
              <w:top w:val="single" w:sz="12" w:space="0" w:color="000000" w:themeColor="text1"/>
              <w:bottom w:val="single" w:sz="4" w:space="0" w:color="auto"/>
            </w:tcBorders>
            <w:vAlign w:val="center"/>
          </w:tcPr>
          <w:p w14:paraId="50286193" w14:textId="77777777" w:rsidR="00E10B03" w:rsidRPr="0028690C" w:rsidRDefault="00E10B03" w:rsidP="00B54271">
            <w:pPr>
              <w:rPr>
                <w:rFonts w:eastAsia="Times New Roman"/>
                <w:bCs/>
                <w:color w:val="000000"/>
                <w:sz w:val="18"/>
                <w:szCs w:val="18"/>
                <w:lang w:val="es-DO"/>
              </w:rPr>
            </w:pPr>
            <w:r w:rsidRPr="0028690C">
              <w:rPr>
                <w:rFonts w:eastAsia="Times New Roman"/>
                <w:bCs/>
                <w:color w:val="000000"/>
                <w:sz w:val="18"/>
                <w:szCs w:val="18"/>
                <w:lang w:val="es-DO"/>
              </w:rPr>
              <w:t xml:space="preserve">16.2.1 </w:t>
            </w:r>
          </w:p>
          <w:p w14:paraId="38343372" w14:textId="77777777" w:rsidR="00E10B03" w:rsidRPr="0028690C" w:rsidRDefault="00E10B03" w:rsidP="00B54271">
            <w:pPr>
              <w:rPr>
                <w:rFonts w:eastAsia="Times New Roman"/>
                <w:sz w:val="16"/>
                <w:szCs w:val="16"/>
                <w:lang w:val="es-DO"/>
              </w:rPr>
            </w:pPr>
            <w:r w:rsidRPr="0028690C">
              <w:rPr>
                <w:rFonts w:eastAsia="Times New Roman"/>
                <w:color w:val="000000"/>
                <w:sz w:val="18"/>
                <w:szCs w:val="18"/>
                <w:lang w:val="es-DO"/>
              </w:rPr>
              <w:t>Elaboración de guía capacitación en el uso y mantenimiento de los sistemas de riego.</w:t>
            </w:r>
          </w:p>
        </w:tc>
        <w:tc>
          <w:tcPr>
            <w:tcW w:w="1086" w:type="dxa"/>
            <w:tcBorders>
              <w:top w:val="single" w:sz="12" w:space="0" w:color="000000" w:themeColor="text1"/>
              <w:bottom w:val="single" w:sz="4" w:space="0" w:color="auto"/>
            </w:tcBorders>
            <w:vAlign w:val="center"/>
          </w:tcPr>
          <w:p w14:paraId="45A67D99" w14:textId="77777777" w:rsidR="00E10B03" w:rsidRPr="003A7A9C" w:rsidRDefault="00E10B03" w:rsidP="00B54271">
            <w:pPr>
              <w:rPr>
                <w:rFonts w:eastAsia="Times New Roman"/>
                <w:sz w:val="18"/>
                <w:szCs w:val="16"/>
              </w:rPr>
            </w:pPr>
            <w:r w:rsidRPr="0028690C">
              <w:rPr>
                <w:rFonts w:eastAsia="Times New Roman"/>
                <w:sz w:val="18"/>
                <w:szCs w:val="16"/>
                <w:lang w:val="es-DO"/>
              </w:rPr>
              <w:t xml:space="preserve">División de Riego/Div. Ext. </w:t>
            </w:r>
            <w:r w:rsidRPr="003A7A9C">
              <w:rPr>
                <w:rFonts w:eastAsia="Times New Roman"/>
                <w:sz w:val="18"/>
                <w:szCs w:val="16"/>
              </w:rPr>
              <w:t xml:space="preserve">Y </w:t>
            </w:r>
            <w:proofErr w:type="spellStart"/>
            <w:r w:rsidRPr="003A7A9C">
              <w:rPr>
                <w:rFonts w:eastAsia="Times New Roman"/>
                <w:sz w:val="18"/>
                <w:szCs w:val="16"/>
              </w:rPr>
              <w:t>Capacitación</w:t>
            </w:r>
            <w:proofErr w:type="spellEnd"/>
            <w:r w:rsidRPr="003A7A9C">
              <w:rPr>
                <w:rFonts w:eastAsia="Times New Roman"/>
                <w:sz w:val="18"/>
                <w:szCs w:val="16"/>
              </w:rPr>
              <w:t>/</w:t>
            </w:r>
            <w:proofErr w:type="spellStart"/>
            <w:r w:rsidRPr="003A7A9C">
              <w:rPr>
                <w:rFonts w:eastAsia="Times New Roman"/>
                <w:sz w:val="18"/>
                <w:szCs w:val="16"/>
              </w:rPr>
              <w:t>Regionales</w:t>
            </w:r>
            <w:proofErr w:type="spellEnd"/>
            <w:r>
              <w:rPr>
                <w:rFonts w:eastAsia="Times New Roman"/>
                <w:sz w:val="18"/>
                <w:szCs w:val="16"/>
              </w:rPr>
              <w:t>.</w:t>
            </w:r>
          </w:p>
        </w:tc>
        <w:tc>
          <w:tcPr>
            <w:tcW w:w="1512" w:type="dxa"/>
            <w:tcBorders>
              <w:top w:val="single" w:sz="12" w:space="0" w:color="000000" w:themeColor="text1"/>
              <w:bottom w:val="single" w:sz="4" w:space="0" w:color="auto"/>
            </w:tcBorders>
            <w:vAlign w:val="center"/>
          </w:tcPr>
          <w:p w14:paraId="1F2D209D" w14:textId="77777777" w:rsidR="00E10B03" w:rsidRPr="003A7A9C" w:rsidRDefault="00E10B03" w:rsidP="00B54271">
            <w:pPr>
              <w:rPr>
                <w:rFonts w:eastAsia="Times New Roman"/>
                <w:sz w:val="18"/>
                <w:szCs w:val="16"/>
              </w:rPr>
            </w:pPr>
            <w:proofErr w:type="spellStart"/>
            <w:r w:rsidRPr="003A7A9C">
              <w:rPr>
                <w:rFonts w:eastAsia="Times New Roman"/>
                <w:sz w:val="18"/>
                <w:szCs w:val="16"/>
              </w:rPr>
              <w:t>Guía</w:t>
            </w:r>
            <w:proofErr w:type="spellEnd"/>
            <w:r w:rsidRPr="003A7A9C">
              <w:rPr>
                <w:rFonts w:eastAsia="Times New Roman"/>
                <w:sz w:val="18"/>
                <w:szCs w:val="16"/>
              </w:rPr>
              <w:t xml:space="preserve"> </w:t>
            </w:r>
            <w:proofErr w:type="spellStart"/>
            <w:r w:rsidRPr="003A7A9C">
              <w:rPr>
                <w:rFonts w:eastAsia="Times New Roman"/>
                <w:sz w:val="18"/>
                <w:szCs w:val="16"/>
              </w:rPr>
              <w:t>elaborada</w:t>
            </w:r>
            <w:proofErr w:type="spellEnd"/>
            <w:r w:rsidRPr="003A7A9C">
              <w:rPr>
                <w:rFonts w:eastAsia="Times New Roman"/>
                <w:sz w:val="18"/>
                <w:szCs w:val="16"/>
              </w:rPr>
              <w:t xml:space="preserve">, </w:t>
            </w:r>
            <w:proofErr w:type="spellStart"/>
            <w:r w:rsidRPr="003A7A9C">
              <w:rPr>
                <w:rFonts w:eastAsia="Times New Roman"/>
                <w:sz w:val="18"/>
                <w:szCs w:val="16"/>
              </w:rPr>
              <w:t>correo</w:t>
            </w:r>
            <w:proofErr w:type="spellEnd"/>
            <w:r>
              <w:rPr>
                <w:rFonts w:eastAsia="Times New Roman"/>
                <w:sz w:val="18"/>
                <w:szCs w:val="16"/>
              </w:rPr>
              <w:t xml:space="preserve"> </w:t>
            </w:r>
            <w:proofErr w:type="spellStart"/>
            <w:r w:rsidRPr="003A7A9C">
              <w:rPr>
                <w:rFonts w:eastAsia="Times New Roman"/>
                <w:sz w:val="18"/>
                <w:szCs w:val="16"/>
              </w:rPr>
              <w:t>electrónico</w:t>
            </w:r>
            <w:proofErr w:type="spellEnd"/>
            <w:r>
              <w:rPr>
                <w:rFonts w:eastAsia="Times New Roman"/>
                <w:sz w:val="18"/>
                <w:szCs w:val="16"/>
              </w:rPr>
              <w:t>.</w:t>
            </w:r>
          </w:p>
        </w:tc>
        <w:tc>
          <w:tcPr>
            <w:tcW w:w="1302" w:type="dxa"/>
            <w:tcBorders>
              <w:top w:val="single" w:sz="12" w:space="0" w:color="000000" w:themeColor="text1"/>
            </w:tcBorders>
            <w:vAlign w:val="center"/>
          </w:tcPr>
          <w:p w14:paraId="2148EC32" w14:textId="77777777" w:rsidR="00E10B03" w:rsidRDefault="00E10B03" w:rsidP="00B54271">
            <w:pPr>
              <w:rPr>
                <w:rFonts w:eastAsia="Times New Roman"/>
                <w:sz w:val="18"/>
                <w:szCs w:val="18"/>
              </w:rPr>
            </w:pPr>
            <w:r>
              <w:rPr>
                <w:rFonts w:eastAsia="Times New Roman"/>
                <w:sz w:val="18"/>
                <w:szCs w:val="18"/>
              </w:rPr>
              <w:t xml:space="preserve">Falta de </w:t>
            </w:r>
            <w:proofErr w:type="spellStart"/>
            <w:r>
              <w:rPr>
                <w:rFonts w:eastAsia="Times New Roman"/>
                <w:sz w:val="18"/>
                <w:szCs w:val="18"/>
              </w:rPr>
              <w:t>información</w:t>
            </w:r>
            <w:proofErr w:type="spellEnd"/>
            <w:r>
              <w:rPr>
                <w:rFonts w:eastAsia="Times New Roman"/>
                <w:sz w:val="18"/>
                <w:szCs w:val="18"/>
              </w:rPr>
              <w:t xml:space="preserve"> sociocultural.</w:t>
            </w:r>
          </w:p>
        </w:tc>
        <w:tc>
          <w:tcPr>
            <w:tcW w:w="1416" w:type="dxa"/>
            <w:tcBorders>
              <w:top w:val="single" w:sz="12" w:space="0" w:color="000000" w:themeColor="text1"/>
            </w:tcBorders>
            <w:vAlign w:val="center"/>
          </w:tcPr>
          <w:p w14:paraId="059A06BF"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Realizar seguimiento de los datos.</w:t>
            </w:r>
          </w:p>
        </w:tc>
        <w:tc>
          <w:tcPr>
            <w:tcW w:w="270" w:type="dxa"/>
            <w:tcBorders>
              <w:top w:val="single" w:sz="12" w:space="0" w:color="000000" w:themeColor="text1"/>
              <w:bottom w:val="single" w:sz="4" w:space="0" w:color="auto"/>
              <w:right w:val="single" w:sz="4" w:space="0" w:color="auto"/>
            </w:tcBorders>
            <w:shd w:val="clear" w:color="auto" w:fill="BEBEBE" w:themeFill="text2" w:themeFillTint="66"/>
            <w:vAlign w:val="center"/>
          </w:tcPr>
          <w:p w14:paraId="010172EE" w14:textId="77777777" w:rsidR="00E10B03" w:rsidRPr="0028690C" w:rsidRDefault="00E10B03" w:rsidP="00B54271">
            <w:pPr>
              <w:rPr>
                <w:rFonts w:eastAsia="Times New Roman"/>
                <w:sz w:val="14"/>
                <w:szCs w:val="14"/>
                <w:lang w:val="es-DO"/>
              </w:rPr>
            </w:pPr>
          </w:p>
        </w:tc>
        <w:tc>
          <w:tcPr>
            <w:tcW w:w="302" w:type="dxa"/>
            <w:tcBorders>
              <w:top w:val="single" w:sz="12" w:space="0" w:color="000000" w:themeColor="text1"/>
              <w:left w:val="single" w:sz="4" w:space="0" w:color="auto"/>
              <w:bottom w:val="single" w:sz="4" w:space="0" w:color="auto"/>
              <w:right w:val="single" w:sz="4" w:space="0" w:color="auto"/>
            </w:tcBorders>
            <w:shd w:val="clear" w:color="auto" w:fill="BEBEBE" w:themeFill="text2" w:themeFillTint="66"/>
            <w:vAlign w:val="center"/>
          </w:tcPr>
          <w:p w14:paraId="2FA2C803" w14:textId="77777777" w:rsidR="00E10B03" w:rsidRPr="0028690C" w:rsidRDefault="00E10B03" w:rsidP="00B54271">
            <w:pPr>
              <w:rPr>
                <w:rFonts w:eastAsia="Times New Roman"/>
                <w:sz w:val="14"/>
                <w:szCs w:val="14"/>
                <w:lang w:val="es-DO"/>
              </w:rPr>
            </w:pPr>
          </w:p>
        </w:tc>
        <w:tc>
          <w:tcPr>
            <w:tcW w:w="270" w:type="dxa"/>
            <w:tcBorders>
              <w:top w:val="single" w:sz="12" w:space="0" w:color="000000" w:themeColor="text1"/>
              <w:left w:val="single" w:sz="4" w:space="0" w:color="auto"/>
              <w:bottom w:val="single" w:sz="4" w:space="0" w:color="auto"/>
              <w:right w:val="single" w:sz="4" w:space="0" w:color="auto"/>
            </w:tcBorders>
            <w:shd w:val="clear" w:color="auto" w:fill="BEBEBE" w:themeFill="text2" w:themeFillTint="66"/>
            <w:vAlign w:val="center"/>
          </w:tcPr>
          <w:p w14:paraId="12DFF3BC" w14:textId="77777777" w:rsidR="00E10B03" w:rsidRPr="0028690C" w:rsidRDefault="00E10B03" w:rsidP="00B54271">
            <w:pPr>
              <w:rPr>
                <w:rFonts w:eastAsia="Times New Roman"/>
                <w:sz w:val="14"/>
                <w:szCs w:val="14"/>
                <w:lang w:val="es-DO"/>
              </w:rPr>
            </w:pPr>
          </w:p>
        </w:tc>
        <w:tc>
          <w:tcPr>
            <w:tcW w:w="270" w:type="dxa"/>
            <w:tcBorders>
              <w:top w:val="single" w:sz="12" w:space="0" w:color="000000" w:themeColor="text1"/>
              <w:left w:val="single" w:sz="4" w:space="0" w:color="auto"/>
              <w:bottom w:val="single" w:sz="4" w:space="0" w:color="auto"/>
            </w:tcBorders>
            <w:shd w:val="clear" w:color="auto" w:fill="BEBEBE" w:themeFill="text2" w:themeFillTint="66"/>
            <w:vAlign w:val="center"/>
          </w:tcPr>
          <w:p w14:paraId="34962DB4" w14:textId="77777777" w:rsidR="00E10B03" w:rsidRPr="0028690C" w:rsidRDefault="00E10B03" w:rsidP="00B54271">
            <w:pPr>
              <w:rPr>
                <w:rFonts w:eastAsia="Times New Roman"/>
                <w:sz w:val="14"/>
                <w:szCs w:val="14"/>
                <w:lang w:val="es-DO"/>
              </w:rPr>
            </w:pPr>
          </w:p>
        </w:tc>
        <w:tc>
          <w:tcPr>
            <w:tcW w:w="270" w:type="dxa"/>
            <w:tcBorders>
              <w:top w:val="single" w:sz="12" w:space="0" w:color="000000" w:themeColor="text1"/>
              <w:bottom w:val="single" w:sz="4" w:space="0" w:color="auto"/>
            </w:tcBorders>
            <w:shd w:val="clear" w:color="auto" w:fill="BEBEBE" w:themeFill="text2" w:themeFillTint="66"/>
            <w:vAlign w:val="center"/>
          </w:tcPr>
          <w:p w14:paraId="00642FA5" w14:textId="77777777" w:rsidR="00E10B03" w:rsidRPr="0028690C" w:rsidRDefault="00E10B03" w:rsidP="00B54271">
            <w:pPr>
              <w:rPr>
                <w:rFonts w:eastAsia="Times New Roman"/>
                <w:sz w:val="14"/>
                <w:szCs w:val="14"/>
                <w:lang w:val="es-DO"/>
              </w:rPr>
            </w:pPr>
          </w:p>
        </w:tc>
        <w:tc>
          <w:tcPr>
            <w:tcW w:w="280" w:type="dxa"/>
            <w:tcBorders>
              <w:top w:val="single" w:sz="12" w:space="0" w:color="000000" w:themeColor="text1"/>
              <w:bottom w:val="single" w:sz="4" w:space="0" w:color="auto"/>
            </w:tcBorders>
            <w:shd w:val="clear" w:color="auto" w:fill="BEBEBE" w:themeFill="text2" w:themeFillTint="66"/>
            <w:vAlign w:val="center"/>
          </w:tcPr>
          <w:p w14:paraId="1E846F39" w14:textId="77777777" w:rsidR="00E10B03" w:rsidRPr="0028690C" w:rsidRDefault="00E10B03" w:rsidP="00B54271">
            <w:pPr>
              <w:rPr>
                <w:rFonts w:eastAsia="Times New Roman"/>
                <w:sz w:val="14"/>
                <w:szCs w:val="14"/>
                <w:lang w:val="es-DO"/>
              </w:rPr>
            </w:pPr>
          </w:p>
        </w:tc>
        <w:tc>
          <w:tcPr>
            <w:tcW w:w="250" w:type="dxa"/>
            <w:tcBorders>
              <w:top w:val="single" w:sz="12" w:space="0" w:color="000000" w:themeColor="text1"/>
              <w:bottom w:val="single" w:sz="4" w:space="0" w:color="auto"/>
              <w:right w:val="single" w:sz="4" w:space="0" w:color="auto"/>
            </w:tcBorders>
            <w:shd w:val="clear" w:color="auto" w:fill="BEBEBE" w:themeFill="text2" w:themeFillTint="66"/>
            <w:vAlign w:val="center"/>
          </w:tcPr>
          <w:p w14:paraId="59ABA839" w14:textId="77777777" w:rsidR="00E10B03" w:rsidRPr="0028690C" w:rsidRDefault="00E10B03" w:rsidP="00B54271">
            <w:pPr>
              <w:rPr>
                <w:rFonts w:eastAsia="Times New Roman"/>
                <w:sz w:val="14"/>
                <w:szCs w:val="14"/>
                <w:lang w:val="es-DO"/>
              </w:rPr>
            </w:pPr>
          </w:p>
        </w:tc>
        <w:tc>
          <w:tcPr>
            <w:tcW w:w="290" w:type="dxa"/>
            <w:tcBorders>
              <w:top w:val="single" w:sz="12" w:space="0" w:color="000000" w:themeColor="text1"/>
              <w:left w:val="single" w:sz="4" w:space="0" w:color="auto"/>
              <w:bottom w:val="single" w:sz="4" w:space="0" w:color="auto"/>
              <w:right w:val="single" w:sz="4" w:space="0" w:color="auto"/>
            </w:tcBorders>
            <w:shd w:val="clear" w:color="auto" w:fill="BEBEBE" w:themeFill="text2" w:themeFillTint="66"/>
            <w:vAlign w:val="center"/>
          </w:tcPr>
          <w:p w14:paraId="2961805E" w14:textId="77777777" w:rsidR="00E10B03" w:rsidRPr="0028690C" w:rsidRDefault="00E10B03" w:rsidP="00B54271">
            <w:pPr>
              <w:rPr>
                <w:rFonts w:eastAsia="Times New Roman"/>
                <w:sz w:val="14"/>
                <w:szCs w:val="14"/>
                <w:lang w:val="es-DO"/>
              </w:rPr>
            </w:pPr>
          </w:p>
        </w:tc>
        <w:tc>
          <w:tcPr>
            <w:tcW w:w="284" w:type="dxa"/>
            <w:tcBorders>
              <w:top w:val="single" w:sz="12" w:space="0" w:color="000000" w:themeColor="text1"/>
              <w:left w:val="single" w:sz="4" w:space="0" w:color="auto"/>
              <w:bottom w:val="single" w:sz="4" w:space="0" w:color="auto"/>
              <w:right w:val="single" w:sz="4" w:space="0" w:color="auto"/>
            </w:tcBorders>
            <w:shd w:val="clear" w:color="auto" w:fill="BEBEBE" w:themeFill="text2" w:themeFillTint="66"/>
            <w:vAlign w:val="center"/>
          </w:tcPr>
          <w:p w14:paraId="1C86564A" w14:textId="77777777" w:rsidR="00E10B03" w:rsidRPr="0028690C" w:rsidRDefault="00E10B03" w:rsidP="00B54271">
            <w:pPr>
              <w:rPr>
                <w:rFonts w:eastAsia="Times New Roman"/>
                <w:sz w:val="14"/>
                <w:szCs w:val="14"/>
                <w:lang w:val="es-DO"/>
              </w:rPr>
            </w:pPr>
          </w:p>
        </w:tc>
        <w:tc>
          <w:tcPr>
            <w:tcW w:w="270" w:type="dxa"/>
            <w:tcBorders>
              <w:top w:val="single" w:sz="12" w:space="0" w:color="000000" w:themeColor="text1"/>
              <w:left w:val="single" w:sz="4" w:space="0" w:color="auto"/>
              <w:bottom w:val="single" w:sz="4" w:space="0" w:color="auto"/>
            </w:tcBorders>
            <w:shd w:val="clear" w:color="auto" w:fill="BEBEBE" w:themeFill="text2" w:themeFillTint="66"/>
            <w:vAlign w:val="center"/>
          </w:tcPr>
          <w:p w14:paraId="68A91AF0" w14:textId="77777777" w:rsidR="00E10B03" w:rsidRPr="0028690C" w:rsidRDefault="00E10B03" w:rsidP="00B54271">
            <w:pPr>
              <w:rPr>
                <w:rFonts w:eastAsia="Times New Roman"/>
                <w:sz w:val="14"/>
                <w:szCs w:val="14"/>
                <w:lang w:val="es-DO"/>
              </w:rPr>
            </w:pPr>
          </w:p>
        </w:tc>
        <w:tc>
          <w:tcPr>
            <w:tcW w:w="270" w:type="dxa"/>
            <w:tcBorders>
              <w:top w:val="single" w:sz="12" w:space="0" w:color="000000" w:themeColor="text1"/>
              <w:bottom w:val="single" w:sz="4" w:space="0" w:color="auto"/>
            </w:tcBorders>
            <w:shd w:val="clear" w:color="auto" w:fill="BEBEBE" w:themeFill="text2" w:themeFillTint="66"/>
            <w:vAlign w:val="center"/>
          </w:tcPr>
          <w:p w14:paraId="3A7B6306" w14:textId="77777777" w:rsidR="00E10B03" w:rsidRPr="0028690C" w:rsidRDefault="00E10B03" w:rsidP="00B54271">
            <w:pPr>
              <w:rPr>
                <w:rFonts w:eastAsia="Times New Roman"/>
                <w:sz w:val="14"/>
                <w:szCs w:val="14"/>
                <w:lang w:val="es-DO"/>
              </w:rPr>
            </w:pPr>
          </w:p>
        </w:tc>
        <w:tc>
          <w:tcPr>
            <w:tcW w:w="290" w:type="dxa"/>
            <w:tcBorders>
              <w:top w:val="single" w:sz="12" w:space="0" w:color="000000" w:themeColor="text1"/>
              <w:bottom w:val="single" w:sz="4" w:space="0" w:color="auto"/>
            </w:tcBorders>
            <w:shd w:val="clear" w:color="auto" w:fill="BEBEBE" w:themeFill="text2" w:themeFillTint="66"/>
            <w:vAlign w:val="center"/>
          </w:tcPr>
          <w:p w14:paraId="2A929DFF" w14:textId="77777777" w:rsidR="00E10B03" w:rsidRPr="0028690C" w:rsidRDefault="00E10B03" w:rsidP="00B54271">
            <w:pPr>
              <w:rPr>
                <w:rFonts w:eastAsia="Times New Roman"/>
                <w:sz w:val="14"/>
                <w:szCs w:val="14"/>
                <w:lang w:val="es-DO"/>
              </w:rPr>
            </w:pPr>
          </w:p>
        </w:tc>
        <w:tc>
          <w:tcPr>
            <w:tcW w:w="1275" w:type="dxa"/>
            <w:tcBorders>
              <w:top w:val="single" w:sz="12" w:space="0" w:color="000000" w:themeColor="text1"/>
            </w:tcBorders>
            <w:vAlign w:val="center"/>
          </w:tcPr>
          <w:p w14:paraId="55C3F7AF" w14:textId="77777777" w:rsidR="00E10B03" w:rsidRPr="0028690C" w:rsidRDefault="00E10B03" w:rsidP="00B54271">
            <w:pPr>
              <w:rPr>
                <w:rFonts w:eastAsia="Times New Roman"/>
                <w:sz w:val="18"/>
                <w:szCs w:val="18"/>
                <w:lang w:val="es-DO"/>
              </w:rPr>
            </w:pPr>
          </w:p>
          <w:p w14:paraId="5A01C951" w14:textId="77777777" w:rsidR="00E10B03" w:rsidRDefault="00E10B03" w:rsidP="00B54271">
            <w:pPr>
              <w:rPr>
                <w:rFonts w:eastAsia="Times New Roman"/>
                <w:sz w:val="16"/>
                <w:szCs w:val="16"/>
              </w:rPr>
            </w:pPr>
            <w:proofErr w:type="spellStart"/>
            <w:r>
              <w:rPr>
                <w:rFonts w:eastAsia="Times New Roman"/>
                <w:sz w:val="14"/>
                <w:szCs w:val="14"/>
              </w:rPr>
              <w:t>Materiales</w:t>
            </w:r>
            <w:proofErr w:type="spellEnd"/>
            <w:r>
              <w:rPr>
                <w:rFonts w:eastAsia="Times New Roman"/>
                <w:sz w:val="14"/>
                <w:szCs w:val="14"/>
              </w:rPr>
              <w:t xml:space="preserve"> </w:t>
            </w:r>
            <w:proofErr w:type="spellStart"/>
            <w:r>
              <w:rPr>
                <w:rFonts w:eastAsia="Times New Roman"/>
                <w:sz w:val="14"/>
                <w:szCs w:val="14"/>
              </w:rPr>
              <w:t>gastables</w:t>
            </w:r>
            <w:proofErr w:type="spellEnd"/>
            <w:r>
              <w:rPr>
                <w:rFonts w:eastAsia="Times New Roman"/>
                <w:sz w:val="14"/>
                <w:szCs w:val="14"/>
              </w:rPr>
              <w:t>.</w:t>
            </w:r>
          </w:p>
        </w:tc>
        <w:tc>
          <w:tcPr>
            <w:tcW w:w="1076" w:type="dxa"/>
            <w:tcBorders>
              <w:top w:val="single" w:sz="12" w:space="0" w:color="000000" w:themeColor="text1"/>
              <w:bottom w:val="single" w:sz="4" w:space="0" w:color="auto"/>
            </w:tcBorders>
            <w:vAlign w:val="center"/>
          </w:tcPr>
          <w:p w14:paraId="119512FA" w14:textId="77777777" w:rsidR="00E10B03" w:rsidRDefault="00E10B03" w:rsidP="00B54271">
            <w:pPr>
              <w:rPr>
                <w:rFonts w:eastAsia="Times New Roman"/>
                <w:sz w:val="16"/>
                <w:szCs w:val="16"/>
              </w:rPr>
            </w:pPr>
            <w:r>
              <w:rPr>
                <w:rFonts w:eastAsia="Times New Roman"/>
                <w:sz w:val="16"/>
                <w:szCs w:val="16"/>
              </w:rPr>
              <w:t>RD$ 0.00</w:t>
            </w:r>
          </w:p>
        </w:tc>
        <w:tc>
          <w:tcPr>
            <w:tcW w:w="1022" w:type="dxa"/>
            <w:tcBorders>
              <w:top w:val="single" w:sz="12" w:space="0" w:color="000000" w:themeColor="text1"/>
              <w:bottom w:val="single" w:sz="4" w:space="0" w:color="auto"/>
            </w:tcBorders>
            <w:vAlign w:val="center"/>
          </w:tcPr>
          <w:p w14:paraId="1F05BF8A" w14:textId="77777777" w:rsidR="00E10B03" w:rsidRDefault="00E10B03" w:rsidP="00B54271">
            <w:pPr>
              <w:jc w:val="center"/>
              <w:rPr>
                <w:rFonts w:eastAsia="Times New Roman"/>
                <w:sz w:val="18"/>
                <w:szCs w:val="18"/>
              </w:rPr>
            </w:pPr>
          </w:p>
        </w:tc>
      </w:tr>
      <w:tr w:rsidR="00E10B03" w14:paraId="44D5FBAF" w14:textId="77777777" w:rsidTr="00B54271">
        <w:trPr>
          <w:trHeight w:val="1492"/>
          <w:jc w:val="center"/>
        </w:trPr>
        <w:tc>
          <w:tcPr>
            <w:tcW w:w="1629" w:type="dxa"/>
            <w:vMerge/>
            <w:vAlign w:val="center"/>
          </w:tcPr>
          <w:p w14:paraId="05614426" w14:textId="77777777" w:rsidR="00E10B03" w:rsidRDefault="00E10B03" w:rsidP="00B54271">
            <w:pPr>
              <w:widowControl w:val="0"/>
              <w:spacing w:line="276" w:lineRule="auto"/>
              <w:rPr>
                <w:rFonts w:eastAsia="Times New Roman"/>
                <w:sz w:val="14"/>
                <w:szCs w:val="14"/>
              </w:rPr>
            </w:pPr>
          </w:p>
        </w:tc>
        <w:tc>
          <w:tcPr>
            <w:tcW w:w="1143" w:type="dxa"/>
            <w:vMerge/>
            <w:vAlign w:val="center"/>
          </w:tcPr>
          <w:p w14:paraId="7F801F7F" w14:textId="77777777" w:rsidR="00E10B03" w:rsidRDefault="00E10B03" w:rsidP="00B54271">
            <w:pPr>
              <w:widowControl w:val="0"/>
              <w:spacing w:line="276" w:lineRule="auto"/>
              <w:rPr>
                <w:rFonts w:eastAsia="Times New Roman"/>
                <w:sz w:val="14"/>
                <w:szCs w:val="14"/>
              </w:rPr>
            </w:pPr>
          </w:p>
        </w:tc>
        <w:tc>
          <w:tcPr>
            <w:tcW w:w="1167" w:type="dxa"/>
            <w:vMerge/>
            <w:vAlign w:val="center"/>
          </w:tcPr>
          <w:p w14:paraId="71454617" w14:textId="77777777" w:rsidR="00E10B03" w:rsidRDefault="00E10B03" w:rsidP="00B54271">
            <w:pPr>
              <w:widowControl w:val="0"/>
              <w:spacing w:line="276" w:lineRule="auto"/>
              <w:rPr>
                <w:rFonts w:eastAsia="Times New Roman"/>
                <w:sz w:val="14"/>
                <w:szCs w:val="14"/>
              </w:rPr>
            </w:pPr>
          </w:p>
        </w:tc>
        <w:tc>
          <w:tcPr>
            <w:tcW w:w="1292" w:type="dxa"/>
            <w:vMerge/>
            <w:vAlign w:val="center"/>
          </w:tcPr>
          <w:p w14:paraId="099EE369" w14:textId="77777777" w:rsidR="00E10B03" w:rsidRDefault="00E10B03" w:rsidP="00B54271">
            <w:pPr>
              <w:widowControl w:val="0"/>
              <w:spacing w:line="276" w:lineRule="auto"/>
              <w:rPr>
                <w:rFonts w:eastAsia="Times New Roman"/>
                <w:sz w:val="14"/>
                <w:szCs w:val="14"/>
              </w:rPr>
            </w:pPr>
          </w:p>
        </w:tc>
        <w:tc>
          <w:tcPr>
            <w:tcW w:w="984" w:type="dxa"/>
            <w:vMerge/>
          </w:tcPr>
          <w:p w14:paraId="2F86DAC8" w14:textId="77777777" w:rsidR="00E10B03" w:rsidRDefault="00E10B03" w:rsidP="00B54271">
            <w:pPr>
              <w:rPr>
                <w:rFonts w:eastAsia="Times New Roman"/>
                <w:color w:val="000000"/>
                <w:sz w:val="18"/>
                <w:szCs w:val="18"/>
                <w:highlight w:val="white"/>
              </w:rPr>
            </w:pPr>
          </w:p>
        </w:tc>
        <w:tc>
          <w:tcPr>
            <w:tcW w:w="1499" w:type="dxa"/>
            <w:tcBorders>
              <w:top w:val="single" w:sz="4" w:space="0" w:color="auto"/>
            </w:tcBorders>
            <w:vAlign w:val="center"/>
          </w:tcPr>
          <w:p w14:paraId="638407DD" w14:textId="77777777" w:rsidR="00E10B03" w:rsidRPr="0028690C" w:rsidRDefault="00E10B03" w:rsidP="00B54271">
            <w:pPr>
              <w:rPr>
                <w:rFonts w:eastAsia="Times New Roman"/>
                <w:color w:val="000000"/>
                <w:sz w:val="18"/>
                <w:szCs w:val="18"/>
                <w:highlight w:val="white"/>
                <w:lang w:val="es-DO"/>
              </w:rPr>
            </w:pPr>
            <w:r w:rsidRPr="0028690C">
              <w:rPr>
                <w:rFonts w:eastAsia="Times New Roman"/>
                <w:bCs/>
                <w:color w:val="000000"/>
                <w:sz w:val="18"/>
                <w:szCs w:val="18"/>
                <w:highlight w:val="white"/>
                <w:lang w:val="es-DO"/>
              </w:rPr>
              <w:t xml:space="preserve">16.2.2 </w:t>
            </w:r>
            <w:r w:rsidRPr="0028690C">
              <w:rPr>
                <w:rFonts w:eastAsia="Times New Roman"/>
                <w:color w:val="000000"/>
                <w:sz w:val="18"/>
                <w:szCs w:val="18"/>
                <w:highlight w:val="white"/>
                <w:lang w:val="es-DO"/>
              </w:rPr>
              <w:t>Validación y Aprobación de Guía.</w:t>
            </w:r>
          </w:p>
        </w:tc>
        <w:tc>
          <w:tcPr>
            <w:tcW w:w="1086" w:type="dxa"/>
            <w:tcBorders>
              <w:top w:val="single" w:sz="4" w:space="0" w:color="auto"/>
            </w:tcBorders>
            <w:vAlign w:val="center"/>
          </w:tcPr>
          <w:p w14:paraId="5B2EA7FD"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Director Ejecutivo/ Enc. Operaciones/ Encargado de riego.</w:t>
            </w:r>
          </w:p>
          <w:p w14:paraId="27EF74AC" w14:textId="77777777" w:rsidR="00E10B03" w:rsidRPr="0028690C" w:rsidRDefault="00E10B03" w:rsidP="00B54271">
            <w:pPr>
              <w:rPr>
                <w:rFonts w:eastAsia="Times New Roman"/>
                <w:sz w:val="18"/>
                <w:szCs w:val="18"/>
                <w:lang w:val="es-DO"/>
              </w:rPr>
            </w:pPr>
          </w:p>
        </w:tc>
        <w:tc>
          <w:tcPr>
            <w:tcW w:w="1512" w:type="dxa"/>
            <w:tcBorders>
              <w:top w:val="single" w:sz="4" w:space="0" w:color="auto"/>
            </w:tcBorders>
            <w:vAlign w:val="center"/>
          </w:tcPr>
          <w:p w14:paraId="285BA335"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Correo/Guía aprobada y validada.</w:t>
            </w:r>
          </w:p>
        </w:tc>
        <w:tc>
          <w:tcPr>
            <w:tcW w:w="1302" w:type="dxa"/>
            <w:vMerge w:val="restart"/>
            <w:vAlign w:val="center"/>
          </w:tcPr>
          <w:p w14:paraId="5E90EEFC"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Error o retraso en la aprobación de la logística.</w:t>
            </w:r>
          </w:p>
        </w:tc>
        <w:tc>
          <w:tcPr>
            <w:tcW w:w="1416" w:type="dxa"/>
            <w:vMerge w:val="restart"/>
            <w:vAlign w:val="center"/>
          </w:tcPr>
          <w:p w14:paraId="792D255E"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Realizar el proceso de solicitud con antelación y darle seguimiento.</w:t>
            </w:r>
          </w:p>
        </w:tc>
        <w:tc>
          <w:tcPr>
            <w:tcW w:w="270" w:type="dxa"/>
            <w:tcBorders>
              <w:top w:val="single" w:sz="4" w:space="0" w:color="auto"/>
              <w:right w:val="single" w:sz="4" w:space="0" w:color="auto"/>
            </w:tcBorders>
            <w:shd w:val="clear" w:color="auto" w:fill="BEBEBE" w:themeFill="text2" w:themeFillTint="66"/>
            <w:vAlign w:val="center"/>
          </w:tcPr>
          <w:p w14:paraId="53FF6F99" w14:textId="77777777" w:rsidR="00E10B03" w:rsidRPr="0028690C" w:rsidRDefault="00E10B03" w:rsidP="00B54271">
            <w:pPr>
              <w:rPr>
                <w:rFonts w:eastAsia="Times New Roman"/>
                <w:sz w:val="14"/>
                <w:szCs w:val="14"/>
                <w:lang w:val="es-DO"/>
              </w:rPr>
            </w:pPr>
          </w:p>
        </w:tc>
        <w:tc>
          <w:tcPr>
            <w:tcW w:w="302" w:type="dxa"/>
            <w:tcBorders>
              <w:top w:val="single" w:sz="4" w:space="0" w:color="auto"/>
              <w:left w:val="single" w:sz="4" w:space="0" w:color="auto"/>
            </w:tcBorders>
            <w:shd w:val="clear" w:color="auto" w:fill="BEBEBE" w:themeFill="text2" w:themeFillTint="66"/>
            <w:vAlign w:val="center"/>
          </w:tcPr>
          <w:p w14:paraId="09692284" w14:textId="77777777" w:rsidR="00E10B03" w:rsidRPr="0028690C" w:rsidRDefault="00E10B03" w:rsidP="00B54271">
            <w:pPr>
              <w:rPr>
                <w:rFonts w:eastAsia="Times New Roman"/>
                <w:sz w:val="14"/>
                <w:szCs w:val="14"/>
                <w:lang w:val="es-DO"/>
              </w:rPr>
            </w:pPr>
          </w:p>
        </w:tc>
        <w:tc>
          <w:tcPr>
            <w:tcW w:w="270" w:type="dxa"/>
            <w:tcBorders>
              <w:top w:val="single" w:sz="4" w:space="0" w:color="auto"/>
            </w:tcBorders>
            <w:shd w:val="clear" w:color="auto" w:fill="BEBEBE" w:themeFill="text2" w:themeFillTint="66"/>
            <w:vAlign w:val="center"/>
          </w:tcPr>
          <w:p w14:paraId="215DE4F1" w14:textId="77777777" w:rsidR="00E10B03" w:rsidRPr="0028690C" w:rsidRDefault="00E10B03" w:rsidP="00B54271">
            <w:pPr>
              <w:rPr>
                <w:rFonts w:eastAsia="Times New Roman"/>
                <w:sz w:val="14"/>
                <w:szCs w:val="14"/>
                <w:lang w:val="es-DO"/>
              </w:rPr>
            </w:pPr>
          </w:p>
        </w:tc>
        <w:tc>
          <w:tcPr>
            <w:tcW w:w="270" w:type="dxa"/>
            <w:tcBorders>
              <w:top w:val="single" w:sz="4" w:space="0" w:color="auto"/>
            </w:tcBorders>
            <w:shd w:val="clear" w:color="auto" w:fill="BEBEBE" w:themeFill="text2" w:themeFillTint="66"/>
            <w:vAlign w:val="center"/>
          </w:tcPr>
          <w:p w14:paraId="2A24B3DD" w14:textId="77777777" w:rsidR="00E10B03" w:rsidRPr="0028690C" w:rsidRDefault="00E10B03" w:rsidP="00B54271">
            <w:pPr>
              <w:rPr>
                <w:rFonts w:eastAsia="Times New Roman"/>
                <w:sz w:val="14"/>
                <w:szCs w:val="14"/>
                <w:lang w:val="es-DO"/>
              </w:rPr>
            </w:pPr>
          </w:p>
        </w:tc>
        <w:tc>
          <w:tcPr>
            <w:tcW w:w="270" w:type="dxa"/>
            <w:tcBorders>
              <w:top w:val="single" w:sz="4" w:space="0" w:color="auto"/>
            </w:tcBorders>
            <w:shd w:val="clear" w:color="auto" w:fill="BEBEBE" w:themeFill="text2" w:themeFillTint="66"/>
            <w:vAlign w:val="center"/>
          </w:tcPr>
          <w:p w14:paraId="5D14F59B" w14:textId="77777777" w:rsidR="00E10B03" w:rsidRPr="0028690C" w:rsidRDefault="00E10B03" w:rsidP="00B54271">
            <w:pPr>
              <w:rPr>
                <w:rFonts w:eastAsia="Times New Roman"/>
                <w:sz w:val="14"/>
                <w:szCs w:val="14"/>
                <w:lang w:val="es-DO"/>
              </w:rPr>
            </w:pPr>
          </w:p>
        </w:tc>
        <w:tc>
          <w:tcPr>
            <w:tcW w:w="280" w:type="dxa"/>
            <w:tcBorders>
              <w:top w:val="single" w:sz="4" w:space="0" w:color="auto"/>
            </w:tcBorders>
            <w:shd w:val="clear" w:color="auto" w:fill="BEBEBE" w:themeFill="text2" w:themeFillTint="66"/>
            <w:vAlign w:val="center"/>
          </w:tcPr>
          <w:p w14:paraId="081F30BA" w14:textId="77777777" w:rsidR="00E10B03" w:rsidRPr="0028690C" w:rsidRDefault="00E10B03" w:rsidP="00B54271">
            <w:pPr>
              <w:rPr>
                <w:rFonts w:eastAsia="Times New Roman"/>
                <w:sz w:val="14"/>
                <w:szCs w:val="14"/>
                <w:lang w:val="es-DO"/>
              </w:rPr>
            </w:pPr>
          </w:p>
        </w:tc>
        <w:tc>
          <w:tcPr>
            <w:tcW w:w="250" w:type="dxa"/>
            <w:tcBorders>
              <w:top w:val="single" w:sz="4" w:space="0" w:color="auto"/>
              <w:right w:val="single" w:sz="4" w:space="0" w:color="auto"/>
            </w:tcBorders>
            <w:shd w:val="clear" w:color="auto" w:fill="BEBEBE" w:themeFill="text2" w:themeFillTint="66"/>
            <w:vAlign w:val="center"/>
          </w:tcPr>
          <w:p w14:paraId="2F9CF4E3" w14:textId="77777777" w:rsidR="00E10B03" w:rsidRPr="0028690C" w:rsidRDefault="00E10B03" w:rsidP="00B54271">
            <w:pPr>
              <w:rPr>
                <w:rFonts w:eastAsia="Times New Roman"/>
                <w:sz w:val="14"/>
                <w:szCs w:val="14"/>
                <w:lang w:val="es-DO"/>
              </w:rPr>
            </w:pPr>
          </w:p>
        </w:tc>
        <w:tc>
          <w:tcPr>
            <w:tcW w:w="290" w:type="dxa"/>
            <w:tcBorders>
              <w:top w:val="single" w:sz="4" w:space="0" w:color="auto"/>
              <w:left w:val="single" w:sz="4" w:space="0" w:color="auto"/>
            </w:tcBorders>
            <w:shd w:val="clear" w:color="auto" w:fill="BEBEBE" w:themeFill="text2" w:themeFillTint="66"/>
            <w:vAlign w:val="center"/>
          </w:tcPr>
          <w:p w14:paraId="336B6D7A" w14:textId="77777777" w:rsidR="00E10B03" w:rsidRPr="0028690C" w:rsidRDefault="00E10B03" w:rsidP="00B54271">
            <w:pPr>
              <w:rPr>
                <w:rFonts w:eastAsia="Times New Roman"/>
                <w:sz w:val="14"/>
                <w:szCs w:val="14"/>
                <w:lang w:val="es-DO"/>
              </w:rPr>
            </w:pPr>
          </w:p>
        </w:tc>
        <w:tc>
          <w:tcPr>
            <w:tcW w:w="284" w:type="dxa"/>
            <w:tcBorders>
              <w:top w:val="single" w:sz="4" w:space="0" w:color="auto"/>
            </w:tcBorders>
            <w:shd w:val="clear" w:color="auto" w:fill="BEBEBE" w:themeFill="text2" w:themeFillTint="66"/>
            <w:vAlign w:val="center"/>
          </w:tcPr>
          <w:p w14:paraId="3B539FF6" w14:textId="77777777" w:rsidR="00E10B03" w:rsidRPr="0028690C" w:rsidRDefault="00E10B03" w:rsidP="00B54271">
            <w:pPr>
              <w:rPr>
                <w:rFonts w:eastAsia="Times New Roman"/>
                <w:sz w:val="14"/>
                <w:szCs w:val="14"/>
                <w:lang w:val="es-DO"/>
              </w:rPr>
            </w:pPr>
          </w:p>
        </w:tc>
        <w:tc>
          <w:tcPr>
            <w:tcW w:w="270" w:type="dxa"/>
            <w:tcBorders>
              <w:top w:val="single" w:sz="4" w:space="0" w:color="auto"/>
            </w:tcBorders>
            <w:shd w:val="clear" w:color="auto" w:fill="BEBEBE" w:themeFill="text2" w:themeFillTint="66"/>
            <w:vAlign w:val="center"/>
          </w:tcPr>
          <w:p w14:paraId="122C7484" w14:textId="77777777" w:rsidR="00E10B03" w:rsidRPr="0028690C" w:rsidRDefault="00E10B03" w:rsidP="00B54271">
            <w:pPr>
              <w:rPr>
                <w:rFonts w:eastAsia="Times New Roman"/>
                <w:sz w:val="14"/>
                <w:szCs w:val="14"/>
                <w:lang w:val="es-DO"/>
              </w:rPr>
            </w:pPr>
          </w:p>
        </w:tc>
        <w:tc>
          <w:tcPr>
            <w:tcW w:w="270" w:type="dxa"/>
            <w:tcBorders>
              <w:top w:val="single" w:sz="4" w:space="0" w:color="auto"/>
            </w:tcBorders>
            <w:shd w:val="clear" w:color="auto" w:fill="BEBEBE" w:themeFill="text2" w:themeFillTint="66"/>
            <w:vAlign w:val="center"/>
          </w:tcPr>
          <w:p w14:paraId="4E7E9EC1" w14:textId="77777777" w:rsidR="00E10B03" w:rsidRPr="0028690C" w:rsidRDefault="00E10B03" w:rsidP="00B54271">
            <w:pPr>
              <w:rPr>
                <w:rFonts w:eastAsia="Times New Roman"/>
                <w:sz w:val="14"/>
                <w:szCs w:val="14"/>
                <w:lang w:val="es-DO"/>
              </w:rPr>
            </w:pPr>
          </w:p>
        </w:tc>
        <w:tc>
          <w:tcPr>
            <w:tcW w:w="290" w:type="dxa"/>
            <w:tcBorders>
              <w:top w:val="single" w:sz="4" w:space="0" w:color="auto"/>
            </w:tcBorders>
            <w:shd w:val="clear" w:color="auto" w:fill="BEBEBE" w:themeFill="text2" w:themeFillTint="66"/>
            <w:vAlign w:val="center"/>
          </w:tcPr>
          <w:p w14:paraId="6A9D31CB" w14:textId="77777777" w:rsidR="00E10B03" w:rsidRPr="0028690C" w:rsidRDefault="00E10B03" w:rsidP="00B54271">
            <w:pPr>
              <w:rPr>
                <w:rFonts w:eastAsia="Times New Roman"/>
                <w:sz w:val="14"/>
                <w:szCs w:val="14"/>
                <w:lang w:val="es-DO"/>
              </w:rPr>
            </w:pPr>
          </w:p>
        </w:tc>
        <w:tc>
          <w:tcPr>
            <w:tcW w:w="1275" w:type="dxa"/>
            <w:vAlign w:val="center"/>
          </w:tcPr>
          <w:p w14:paraId="2B8C373A" w14:textId="77777777" w:rsidR="00E10B03" w:rsidRPr="0028690C" w:rsidRDefault="00E10B03" w:rsidP="00B54271">
            <w:pPr>
              <w:rPr>
                <w:rFonts w:eastAsia="Times New Roman"/>
                <w:sz w:val="14"/>
                <w:szCs w:val="14"/>
                <w:lang w:val="es-DO"/>
              </w:rPr>
            </w:pPr>
          </w:p>
        </w:tc>
        <w:tc>
          <w:tcPr>
            <w:tcW w:w="1076" w:type="dxa"/>
            <w:tcBorders>
              <w:top w:val="single" w:sz="4" w:space="0" w:color="auto"/>
            </w:tcBorders>
            <w:vAlign w:val="center"/>
          </w:tcPr>
          <w:p w14:paraId="3D2F76ED" w14:textId="77777777" w:rsidR="00E10B03" w:rsidRDefault="00E10B03" w:rsidP="00B54271">
            <w:pPr>
              <w:rPr>
                <w:rFonts w:eastAsia="Times New Roman"/>
                <w:sz w:val="16"/>
                <w:szCs w:val="16"/>
              </w:rPr>
            </w:pPr>
            <w:r>
              <w:rPr>
                <w:rFonts w:eastAsia="Times New Roman"/>
                <w:sz w:val="16"/>
                <w:szCs w:val="16"/>
              </w:rPr>
              <w:t>RD$ 0.00</w:t>
            </w:r>
          </w:p>
        </w:tc>
        <w:tc>
          <w:tcPr>
            <w:tcW w:w="1022" w:type="dxa"/>
            <w:tcBorders>
              <w:top w:val="single" w:sz="4" w:space="0" w:color="auto"/>
            </w:tcBorders>
            <w:vAlign w:val="center"/>
          </w:tcPr>
          <w:p w14:paraId="60F2272E" w14:textId="77777777" w:rsidR="00E10B03" w:rsidRDefault="00E10B03" w:rsidP="00B54271">
            <w:pPr>
              <w:jc w:val="center"/>
              <w:rPr>
                <w:rFonts w:eastAsia="Times New Roman"/>
                <w:sz w:val="18"/>
                <w:szCs w:val="18"/>
              </w:rPr>
            </w:pPr>
          </w:p>
        </w:tc>
      </w:tr>
      <w:tr w:rsidR="00E10B03" w14:paraId="5BA02104" w14:textId="77777777" w:rsidTr="00B54271">
        <w:trPr>
          <w:trHeight w:val="201"/>
          <w:jc w:val="center"/>
        </w:trPr>
        <w:tc>
          <w:tcPr>
            <w:tcW w:w="1629" w:type="dxa"/>
            <w:vMerge/>
            <w:vAlign w:val="center"/>
          </w:tcPr>
          <w:p w14:paraId="60253899" w14:textId="77777777" w:rsidR="00E10B03" w:rsidRDefault="00E10B03" w:rsidP="00B54271">
            <w:pPr>
              <w:widowControl w:val="0"/>
              <w:spacing w:line="276" w:lineRule="auto"/>
              <w:rPr>
                <w:rFonts w:eastAsia="Times New Roman"/>
                <w:sz w:val="16"/>
                <w:szCs w:val="16"/>
              </w:rPr>
            </w:pPr>
          </w:p>
        </w:tc>
        <w:tc>
          <w:tcPr>
            <w:tcW w:w="1143" w:type="dxa"/>
            <w:vMerge/>
            <w:vAlign w:val="center"/>
          </w:tcPr>
          <w:p w14:paraId="0EF91F20" w14:textId="77777777" w:rsidR="00E10B03" w:rsidRDefault="00E10B03" w:rsidP="00B54271">
            <w:pPr>
              <w:widowControl w:val="0"/>
              <w:spacing w:line="276" w:lineRule="auto"/>
              <w:rPr>
                <w:rFonts w:eastAsia="Times New Roman"/>
                <w:sz w:val="16"/>
                <w:szCs w:val="16"/>
              </w:rPr>
            </w:pPr>
          </w:p>
        </w:tc>
        <w:tc>
          <w:tcPr>
            <w:tcW w:w="1167" w:type="dxa"/>
            <w:vMerge/>
            <w:vAlign w:val="center"/>
          </w:tcPr>
          <w:p w14:paraId="062BC46D" w14:textId="77777777" w:rsidR="00E10B03" w:rsidRDefault="00E10B03" w:rsidP="00B54271">
            <w:pPr>
              <w:widowControl w:val="0"/>
              <w:spacing w:line="276" w:lineRule="auto"/>
              <w:rPr>
                <w:rFonts w:eastAsia="Times New Roman"/>
                <w:sz w:val="16"/>
                <w:szCs w:val="16"/>
              </w:rPr>
            </w:pPr>
          </w:p>
        </w:tc>
        <w:tc>
          <w:tcPr>
            <w:tcW w:w="1292" w:type="dxa"/>
            <w:vMerge/>
            <w:vAlign w:val="center"/>
          </w:tcPr>
          <w:p w14:paraId="581B4D1B" w14:textId="77777777" w:rsidR="00E10B03" w:rsidRDefault="00E10B03" w:rsidP="00B54271">
            <w:pPr>
              <w:widowControl w:val="0"/>
              <w:spacing w:line="276" w:lineRule="auto"/>
              <w:rPr>
                <w:rFonts w:eastAsia="Times New Roman"/>
                <w:sz w:val="16"/>
                <w:szCs w:val="16"/>
              </w:rPr>
            </w:pPr>
          </w:p>
        </w:tc>
        <w:tc>
          <w:tcPr>
            <w:tcW w:w="984" w:type="dxa"/>
            <w:vMerge/>
          </w:tcPr>
          <w:p w14:paraId="2A69F7E6" w14:textId="77777777" w:rsidR="00E10B03" w:rsidRDefault="00E10B03" w:rsidP="00B54271">
            <w:pPr>
              <w:rPr>
                <w:rFonts w:eastAsia="Times New Roman"/>
                <w:color w:val="000000"/>
                <w:sz w:val="18"/>
                <w:szCs w:val="18"/>
              </w:rPr>
            </w:pPr>
          </w:p>
        </w:tc>
        <w:tc>
          <w:tcPr>
            <w:tcW w:w="1499" w:type="dxa"/>
            <w:vAlign w:val="center"/>
          </w:tcPr>
          <w:p w14:paraId="3E580C65" w14:textId="77777777" w:rsidR="00E10B03" w:rsidRPr="0028690C" w:rsidRDefault="00E10B03" w:rsidP="00B54271">
            <w:pPr>
              <w:rPr>
                <w:rFonts w:eastAsia="Times New Roman"/>
                <w:sz w:val="18"/>
                <w:szCs w:val="18"/>
                <w:lang w:val="es-DO"/>
              </w:rPr>
            </w:pPr>
            <w:r w:rsidRPr="0028690C">
              <w:rPr>
                <w:rFonts w:eastAsia="Times New Roman"/>
                <w:bCs/>
                <w:color w:val="000000"/>
                <w:sz w:val="18"/>
                <w:szCs w:val="18"/>
                <w:highlight w:val="white"/>
                <w:lang w:val="es-DO"/>
              </w:rPr>
              <w:t xml:space="preserve">16.2.3 </w:t>
            </w:r>
            <w:r w:rsidRPr="0028690C">
              <w:rPr>
                <w:rFonts w:eastAsia="Times New Roman"/>
                <w:color w:val="000000"/>
                <w:sz w:val="20"/>
                <w:szCs w:val="20"/>
                <w:highlight w:val="white"/>
                <w:lang w:val="es-DO"/>
              </w:rPr>
              <w:t>Coordinación y preparación de logística</w:t>
            </w:r>
            <w:r w:rsidRPr="0028690C">
              <w:rPr>
                <w:rFonts w:eastAsia="Times New Roman"/>
                <w:color w:val="000000"/>
                <w:sz w:val="20"/>
                <w:szCs w:val="20"/>
                <w:lang w:val="es-DO"/>
              </w:rPr>
              <w:t>.</w:t>
            </w:r>
          </w:p>
        </w:tc>
        <w:tc>
          <w:tcPr>
            <w:tcW w:w="1086" w:type="dxa"/>
            <w:vAlign w:val="center"/>
          </w:tcPr>
          <w:p w14:paraId="52E0505D" w14:textId="77777777" w:rsidR="00E10B03" w:rsidRPr="0028690C" w:rsidRDefault="00E10B03" w:rsidP="00B54271">
            <w:pPr>
              <w:rPr>
                <w:rFonts w:eastAsia="Times New Roman"/>
                <w:color w:val="000000"/>
                <w:sz w:val="18"/>
                <w:szCs w:val="18"/>
                <w:lang w:val="es-DO"/>
              </w:rPr>
            </w:pPr>
            <w:r w:rsidRPr="0028690C">
              <w:rPr>
                <w:rFonts w:eastAsia="Times New Roman"/>
                <w:sz w:val="16"/>
                <w:szCs w:val="16"/>
                <w:lang w:val="es-DO"/>
              </w:rPr>
              <w:t>División de Riego/ Div. Ext. Y Capacitación/ Dirección ejecutiva/ director de operaciones.</w:t>
            </w:r>
          </w:p>
        </w:tc>
        <w:tc>
          <w:tcPr>
            <w:tcW w:w="1512" w:type="dxa"/>
            <w:vAlign w:val="center"/>
          </w:tcPr>
          <w:p w14:paraId="0277D92E" w14:textId="77777777" w:rsidR="00E10B03" w:rsidRDefault="00E10B03" w:rsidP="00B54271">
            <w:pPr>
              <w:rPr>
                <w:rFonts w:eastAsia="Times New Roman"/>
                <w:sz w:val="18"/>
                <w:szCs w:val="18"/>
              </w:rPr>
            </w:pPr>
            <w:proofErr w:type="spellStart"/>
            <w:r>
              <w:rPr>
                <w:rFonts w:eastAsia="Times New Roman"/>
                <w:sz w:val="18"/>
                <w:szCs w:val="18"/>
              </w:rPr>
              <w:t>Correos</w:t>
            </w:r>
            <w:proofErr w:type="spellEnd"/>
            <w:r>
              <w:rPr>
                <w:rFonts w:eastAsia="Times New Roman"/>
                <w:sz w:val="18"/>
                <w:szCs w:val="18"/>
              </w:rPr>
              <w:t>/Solicitudes.</w:t>
            </w:r>
          </w:p>
        </w:tc>
        <w:tc>
          <w:tcPr>
            <w:tcW w:w="1302" w:type="dxa"/>
            <w:vMerge/>
            <w:vAlign w:val="center"/>
          </w:tcPr>
          <w:p w14:paraId="4AD36193" w14:textId="77777777" w:rsidR="00E10B03" w:rsidRDefault="00E10B03" w:rsidP="00B54271">
            <w:pPr>
              <w:rPr>
                <w:rFonts w:eastAsia="Times New Roman"/>
                <w:sz w:val="18"/>
                <w:szCs w:val="18"/>
              </w:rPr>
            </w:pPr>
          </w:p>
        </w:tc>
        <w:tc>
          <w:tcPr>
            <w:tcW w:w="1416" w:type="dxa"/>
            <w:vMerge/>
            <w:vAlign w:val="center"/>
          </w:tcPr>
          <w:p w14:paraId="2A531029" w14:textId="77777777" w:rsidR="00E10B03" w:rsidRDefault="00E10B03" w:rsidP="00B54271">
            <w:pPr>
              <w:rPr>
                <w:rFonts w:eastAsia="Times New Roman"/>
                <w:sz w:val="18"/>
                <w:szCs w:val="18"/>
              </w:rPr>
            </w:pPr>
          </w:p>
        </w:tc>
        <w:tc>
          <w:tcPr>
            <w:tcW w:w="270" w:type="dxa"/>
            <w:tcBorders>
              <w:right w:val="single" w:sz="4" w:space="0" w:color="auto"/>
            </w:tcBorders>
            <w:shd w:val="clear" w:color="auto" w:fill="BEBEBE" w:themeFill="text2" w:themeFillTint="66"/>
            <w:vAlign w:val="center"/>
          </w:tcPr>
          <w:p w14:paraId="4F9FB183" w14:textId="77777777" w:rsidR="00E10B03" w:rsidRDefault="00E10B03" w:rsidP="00B54271">
            <w:pPr>
              <w:rPr>
                <w:rFonts w:eastAsia="Times New Roman"/>
                <w:sz w:val="14"/>
                <w:szCs w:val="14"/>
              </w:rPr>
            </w:pPr>
          </w:p>
        </w:tc>
        <w:tc>
          <w:tcPr>
            <w:tcW w:w="302" w:type="dxa"/>
            <w:tcBorders>
              <w:left w:val="single" w:sz="4" w:space="0" w:color="auto"/>
            </w:tcBorders>
            <w:shd w:val="clear" w:color="auto" w:fill="BEBEBE" w:themeFill="text2" w:themeFillTint="66"/>
            <w:vAlign w:val="center"/>
          </w:tcPr>
          <w:p w14:paraId="3C69C668" w14:textId="77777777" w:rsidR="00E10B03" w:rsidRDefault="00E10B03" w:rsidP="00B54271">
            <w:pPr>
              <w:rPr>
                <w:rFonts w:eastAsia="Times New Roman"/>
                <w:sz w:val="14"/>
                <w:szCs w:val="14"/>
              </w:rPr>
            </w:pPr>
          </w:p>
        </w:tc>
        <w:tc>
          <w:tcPr>
            <w:tcW w:w="270" w:type="dxa"/>
            <w:shd w:val="clear" w:color="auto" w:fill="BEBEBE" w:themeFill="text2" w:themeFillTint="66"/>
            <w:vAlign w:val="center"/>
          </w:tcPr>
          <w:p w14:paraId="40ED5920" w14:textId="77777777" w:rsidR="00E10B03" w:rsidRDefault="00E10B03" w:rsidP="00B54271">
            <w:pPr>
              <w:rPr>
                <w:rFonts w:eastAsia="Times New Roman"/>
                <w:sz w:val="14"/>
                <w:szCs w:val="14"/>
              </w:rPr>
            </w:pPr>
          </w:p>
        </w:tc>
        <w:tc>
          <w:tcPr>
            <w:tcW w:w="270" w:type="dxa"/>
            <w:shd w:val="clear" w:color="auto" w:fill="BEBEBE" w:themeFill="text2" w:themeFillTint="66"/>
            <w:vAlign w:val="center"/>
          </w:tcPr>
          <w:p w14:paraId="6C80F631" w14:textId="77777777" w:rsidR="00E10B03" w:rsidRDefault="00E10B03" w:rsidP="00B54271">
            <w:pPr>
              <w:rPr>
                <w:rFonts w:eastAsia="Times New Roman"/>
                <w:sz w:val="14"/>
                <w:szCs w:val="14"/>
              </w:rPr>
            </w:pPr>
          </w:p>
        </w:tc>
        <w:tc>
          <w:tcPr>
            <w:tcW w:w="270" w:type="dxa"/>
            <w:shd w:val="clear" w:color="auto" w:fill="BEBEBE" w:themeFill="text2" w:themeFillTint="66"/>
            <w:vAlign w:val="center"/>
          </w:tcPr>
          <w:p w14:paraId="2A71A047" w14:textId="77777777" w:rsidR="00E10B03" w:rsidRDefault="00E10B03" w:rsidP="00B54271">
            <w:pPr>
              <w:rPr>
                <w:rFonts w:eastAsia="Times New Roman"/>
                <w:sz w:val="14"/>
                <w:szCs w:val="14"/>
              </w:rPr>
            </w:pPr>
          </w:p>
        </w:tc>
        <w:tc>
          <w:tcPr>
            <w:tcW w:w="280" w:type="dxa"/>
            <w:shd w:val="clear" w:color="auto" w:fill="BEBEBE" w:themeFill="text2" w:themeFillTint="66"/>
            <w:vAlign w:val="center"/>
          </w:tcPr>
          <w:p w14:paraId="641E7B9D" w14:textId="77777777" w:rsidR="00E10B03" w:rsidRDefault="00E10B03" w:rsidP="00B54271">
            <w:pPr>
              <w:rPr>
                <w:rFonts w:eastAsia="Times New Roman"/>
                <w:sz w:val="14"/>
                <w:szCs w:val="14"/>
              </w:rPr>
            </w:pPr>
          </w:p>
        </w:tc>
        <w:tc>
          <w:tcPr>
            <w:tcW w:w="250" w:type="dxa"/>
            <w:tcBorders>
              <w:right w:val="single" w:sz="4" w:space="0" w:color="auto"/>
            </w:tcBorders>
            <w:shd w:val="clear" w:color="auto" w:fill="BEBEBE" w:themeFill="text2" w:themeFillTint="66"/>
            <w:vAlign w:val="center"/>
          </w:tcPr>
          <w:p w14:paraId="00791C3E" w14:textId="77777777" w:rsidR="00E10B03" w:rsidRDefault="00E10B03" w:rsidP="00B54271">
            <w:pPr>
              <w:rPr>
                <w:rFonts w:eastAsia="Times New Roman"/>
                <w:sz w:val="14"/>
                <w:szCs w:val="14"/>
              </w:rPr>
            </w:pPr>
          </w:p>
        </w:tc>
        <w:tc>
          <w:tcPr>
            <w:tcW w:w="290" w:type="dxa"/>
            <w:tcBorders>
              <w:left w:val="single" w:sz="4" w:space="0" w:color="auto"/>
            </w:tcBorders>
            <w:shd w:val="clear" w:color="auto" w:fill="BEBEBE" w:themeFill="text2" w:themeFillTint="66"/>
            <w:vAlign w:val="center"/>
          </w:tcPr>
          <w:p w14:paraId="413D20B5" w14:textId="77777777" w:rsidR="00E10B03" w:rsidRDefault="00E10B03" w:rsidP="00B54271">
            <w:pPr>
              <w:rPr>
                <w:rFonts w:eastAsia="Times New Roman"/>
                <w:sz w:val="14"/>
                <w:szCs w:val="14"/>
              </w:rPr>
            </w:pPr>
          </w:p>
        </w:tc>
        <w:tc>
          <w:tcPr>
            <w:tcW w:w="284" w:type="dxa"/>
            <w:shd w:val="clear" w:color="auto" w:fill="BEBEBE" w:themeFill="text2" w:themeFillTint="66"/>
            <w:vAlign w:val="center"/>
          </w:tcPr>
          <w:p w14:paraId="611CA3B5" w14:textId="77777777" w:rsidR="00E10B03" w:rsidRDefault="00E10B03" w:rsidP="00B54271">
            <w:pPr>
              <w:rPr>
                <w:rFonts w:eastAsia="Times New Roman"/>
                <w:sz w:val="14"/>
                <w:szCs w:val="14"/>
              </w:rPr>
            </w:pPr>
          </w:p>
        </w:tc>
        <w:tc>
          <w:tcPr>
            <w:tcW w:w="270" w:type="dxa"/>
            <w:shd w:val="clear" w:color="auto" w:fill="BEBEBE" w:themeFill="text2" w:themeFillTint="66"/>
            <w:vAlign w:val="center"/>
          </w:tcPr>
          <w:p w14:paraId="22C147E6" w14:textId="77777777" w:rsidR="00E10B03" w:rsidRDefault="00E10B03" w:rsidP="00B54271">
            <w:pPr>
              <w:rPr>
                <w:rFonts w:eastAsia="Times New Roman"/>
                <w:sz w:val="14"/>
                <w:szCs w:val="14"/>
              </w:rPr>
            </w:pPr>
          </w:p>
        </w:tc>
        <w:tc>
          <w:tcPr>
            <w:tcW w:w="270" w:type="dxa"/>
            <w:shd w:val="clear" w:color="auto" w:fill="BEBEBE" w:themeFill="text2" w:themeFillTint="66"/>
            <w:vAlign w:val="center"/>
          </w:tcPr>
          <w:p w14:paraId="6BF000AB" w14:textId="77777777" w:rsidR="00E10B03" w:rsidRDefault="00E10B03" w:rsidP="00B54271">
            <w:pPr>
              <w:rPr>
                <w:rFonts w:eastAsia="Times New Roman"/>
                <w:sz w:val="14"/>
                <w:szCs w:val="14"/>
              </w:rPr>
            </w:pPr>
          </w:p>
        </w:tc>
        <w:tc>
          <w:tcPr>
            <w:tcW w:w="290" w:type="dxa"/>
            <w:shd w:val="clear" w:color="auto" w:fill="BEBEBE" w:themeFill="text2" w:themeFillTint="66"/>
            <w:vAlign w:val="center"/>
          </w:tcPr>
          <w:p w14:paraId="71569036" w14:textId="77777777" w:rsidR="00E10B03" w:rsidRDefault="00E10B03" w:rsidP="00B54271">
            <w:pPr>
              <w:rPr>
                <w:rFonts w:eastAsia="Times New Roman"/>
                <w:sz w:val="14"/>
                <w:szCs w:val="14"/>
              </w:rPr>
            </w:pPr>
          </w:p>
        </w:tc>
        <w:tc>
          <w:tcPr>
            <w:tcW w:w="1275" w:type="dxa"/>
            <w:vAlign w:val="center"/>
          </w:tcPr>
          <w:p w14:paraId="20E75DA2" w14:textId="77777777" w:rsidR="00E10B03" w:rsidRDefault="00E10B03" w:rsidP="00B54271">
            <w:pPr>
              <w:widowControl w:val="0"/>
              <w:spacing w:line="276" w:lineRule="auto"/>
              <w:rPr>
                <w:rFonts w:eastAsia="Times New Roman"/>
                <w:sz w:val="14"/>
                <w:szCs w:val="14"/>
              </w:rPr>
            </w:pPr>
          </w:p>
        </w:tc>
        <w:tc>
          <w:tcPr>
            <w:tcW w:w="1076" w:type="dxa"/>
            <w:vAlign w:val="center"/>
          </w:tcPr>
          <w:p w14:paraId="66FFC69F" w14:textId="77777777" w:rsidR="00E10B03" w:rsidRDefault="00E10B03" w:rsidP="00B54271">
            <w:pPr>
              <w:widowControl w:val="0"/>
              <w:spacing w:line="276" w:lineRule="auto"/>
              <w:rPr>
                <w:rFonts w:eastAsia="Times New Roman"/>
                <w:sz w:val="14"/>
                <w:szCs w:val="14"/>
              </w:rPr>
            </w:pPr>
            <w:r>
              <w:rPr>
                <w:rFonts w:eastAsia="Times New Roman"/>
                <w:sz w:val="16"/>
                <w:szCs w:val="16"/>
              </w:rPr>
              <w:t>RD$ 0.00</w:t>
            </w:r>
          </w:p>
        </w:tc>
        <w:tc>
          <w:tcPr>
            <w:tcW w:w="1022" w:type="dxa"/>
            <w:vAlign w:val="center"/>
          </w:tcPr>
          <w:p w14:paraId="7D73B97E" w14:textId="77777777" w:rsidR="00E10B03" w:rsidRDefault="00E10B03" w:rsidP="00B54271">
            <w:pPr>
              <w:widowControl w:val="0"/>
              <w:spacing w:line="276" w:lineRule="auto"/>
              <w:jc w:val="center"/>
              <w:rPr>
                <w:rFonts w:eastAsia="Times New Roman"/>
                <w:sz w:val="14"/>
                <w:szCs w:val="14"/>
              </w:rPr>
            </w:pPr>
          </w:p>
        </w:tc>
      </w:tr>
      <w:tr w:rsidR="00E10B03" w14:paraId="733782A3" w14:textId="77777777" w:rsidTr="00B54271">
        <w:trPr>
          <w:trHeight w:val="720"/>
          <w:jc w:val="center"/>
        </w:trPr>
        <w:tc>
          <w:tcPr>
            <w:tcW w:w="1629" w:type="dxa"/>
            <w:vMerge/>
            <w:vAlign w:val="center"/>
          </w:tcPr>
          <w:p w14:paraId="291F753D" w14:textId="77777777" w:rsidR="00E10B03" w:rsidRDefault="00E10B03" w:rsidP="00B54271">
            <w:pPr>
              <w:widowControl w:val="0"/>
              <w:spacing w:line="276" w:lineRule="auto"/>
              <w:rPr>
                <w:rFonts w:eastAsia="Times New Roman"/>
                <w:sz w:val="14"/>
                <w:szCs w:val="14"/>
              </w:rPr>
            </w:pPr>
          </w:p>
        </w:tc>
        <w:tc>
          <w:tcPr>
            <w:tcW w:w="1143" w:type="dxa"/>
            <w:vMerge/>
            <w:vAlign w:val="center"/>
          </w:tcPr>
          <w:p w14:paraId="36E17662" w14:textId="77777777" w:rsidR="00E10B03" w:rsidRDefault="00E10B03" w:rsidP="00B54271">
            <w:pPr>
              <w:widowControl w:val="0"/>
              <w:spacing w:line="276" w:lineRule="auto"/>
              <w:rPr>
                <w:rFonts w:eastAsia="Times New Roman"/>
                <w:sz w:val="14"/>
                <w:szCs w:val="14"/>
              </w:rPr>
            </w:pPr>
          </w:p>
        </w:tc>
        <w:tc>
          <w:tcPr>
            <w:tcW w:w="1167" w:type="dxa"/>
            <w:vMerge/>
            <w:vAlign w:val="center"/>
          </w:tcPr>
          <w:p w14:paraId="0287638C" w14:textId="77777777" w:rsidR="00E10B03" w:rsidRDefault="00E10B03" w:rsidP="00B54271">
            <w:pPr>
              <w:widowControl w:val="0"/>
              <w:spacing w:line="276" w:lineRule="auto"/>
              <w:rPr>
                <w:rFonts w:eastAsia="Times New Roman"/>
                <w:sz w:val="14"/>
                <w:szCs w:val="14"/>
              </w:rPr>
            </w:pPr>
          </w:p>
        </w:tc>
        <w:tc>
          <w:tcPr>
            <w:tcW w:w="1292" w:type="dxa"/>
            <w:vMerge/>
            <w:vAlign w:val="center"/>
          </w:tcPr>
          <w:p w14:paraId="1F02B273" w14:textId="77777777" w:rsidR="00E10B03" w:rsidRDefault="00E10B03" w:rsidP="00B54271">
            <w:pPr>
              <w:widowControl w:val="0"/>
              <w:spacing w:line="276" w:lineRule="auto"/>
              <w:rPr>
                <w:rFonts w:eastAsia="Times New Roman"/>
                <w:sz w:val="14"/>
                <w:szCs w:val="14"/>
              </w:rPr>
            </w:pPr>
          </w:p>
        </w:tc>
        <w:tc>
          <w:tcPr>
            <w:tcW w:w="984" w:type="dxa"/>
            <w:vMerge/>
          </w:tcPr>
          <w:p w14:paraId="4584AF49" w14:textId="77777777" w:rsidR="00E10B03" w:rsidRDefault="00E10B03" w:rsidP="00B54271">
            <w:pPr>
              <w:rPr>
                <w:rFonts w:eastAsia="Times New Roman"/>
                <w:color w:val="000000"/>
                <w:sz w:val="18"/>
                <w:szCs w:val="18"/>
                <w:highlight w:val="white"/>
              </w:rPr>
            </w:pPr>
          </w:p>
        </w:tc>
        <w:tc>
          <w:tcPr>
            <w:tcW w:w="1499" w:type="dxa"/>
            <w:vAlign w:val="center"/>
          </w:tcPr>
          <w:p w14:paraId="0E455545" w14:textId="77777777" w:rsidR="00E10B03" w:rsidRPr="00C2591D" w:rsidRDefault="00E10B03" w:rsidP="00B54271">
            <w:pPr>
              <w:rPr>
                <w:rFonts w:eastAsia="Times New Roman"/>
                <w:sz w:val="20"/>
                <w:szCs w:val="20"/>
                <w:highlight w:val="white"/>
              </w:rPr>
            </w:pPr>
            <w:r>
              <w:rPr>
                <w:rFonts w:eastAsia="Times New Roman"/>
                <w:bCs/>
                <w:color w:val="000000"/>
                <w:sz w:val="18"/>
                <w:szCs w:val="18"/>
                <w:highlight w:val="white"/>
              </w:rPr>
              <w:t xml:space="preserve">16.2.4 </w:t>
            </w:r>
            <w:proofErr w:type="spellStart"/>
            <w:r>
              <w:rPr>
                <w:rFonts w:eastAsia="Times New Roman"/>
                <w:color w:val="000000"/>
                <w:sz w:val="20"/>
                <w:szCs w:val="20"/>
                <w:highlight w:val="white"/>
              </w:rPr>
              <w:t>Realización</w:t>
            </w:r>
            <w:proofErr w:type="spellEnd"/>
            <w:r>
              <w:rPr>
                <w:rFonts w:eastAsia="Times New Roman"/>
                <w:color w:val="000000"/>
                <w:sz w:val="20"/>
                <w:szCs w:val="20"/>
                <w:highlight w:val="white"/>
              </w:rPr>
              <w:t xml:space="preserve"> de </w:t>
            </w:r>
            <w:proofErr w:type="spellStart"/>
            <w:r>
              <w:rPr>
                <w:rFonts w:eastAsia="Times New Roman"/>
                <w:color w:val="000000"/>
                <w:sz w:val="20"/>
                <w:szCs w:val="20"/>
                <w:highlight w:val="white"/>
              </w:rPr>
              <w:t>Capacitaciones</w:t>
            </w:r>
            <w:proofErr w:type="spellEnd"/>
            <w:r>
              <w:rPr>
                <w:rFonts w:eastAsia="Times New Roman"/>
                <w:color w:val="000000"/>
                <w:sz w:val="20"/>
                <w:szCs w:val="20"/>
                <w:highlight w:val="white"/>
              </w:rPr>
              <w:t>.</w:t>
            </w:r>
          </w:p>
        </w:tc>
        <w:tc>
          <w:tcPr>
            <w:tcW w:w="1086" w:type="dxa"/>
            <w:vAlign w:val="center"/>
          </w:tcPr>
          <w:p w14:paraId="14E4F210" w14:textId="77777777" w:rsidR="00E10B03" w:rsidRPr="0028690C" w:rsidRDefault="00E10B03" w:rsidP="00B54271">
            <w:pPr>
              <w:rPr>
                <w:rFonts w:eastAsia="Times New Roman"/>
                <w:sz w:val="18"/>
                <w:szCs w:val="18"/>
                <w:lang w:val="es-DO"/>
              </w:rPr>
            </w:pPr>
            <w:r w:rsidRPr="0028690C">
              <w:rPr>
                <w:rFonts w:eastAsia="Times New Roman"/>
                <w:sz w:val="16"/>
                <w:szCs w:val="16"/>
                <w:lang w:val="es-DO"/>
              </w:rPr>
              <w:t>Div. Riego y Ext. Y Capacitación.</w:t>
            </w:r>
          </w:p>
        </w:tc>
        <w:tc>
          <w:tcPr>
            <w:tcW w:w="1512" w:type="dxa"/>
            <w:vAlign w:val="center"/>
          </w:tcPr>
          <w:p w14:paraId="2E2719EB"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Fotos, listado de participantes e informes.</w:t>
            </w:r>
          </w:p>
        </w:tc>
        <w:tc>
          <w:tcPr>
            <w:tcW w:w="1302" w:type="dxa"/>
            <w:vMerge w:val="restart"/>
            <w:vAlign w:val="center"/>
          </w:tcPr>
          <w:p w14:paraId="2D1A1880"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Productores insatisfechos y sin entender las capacitaciones.</w:t>
            </w:r>
          </w:p>
        </w:tc>
        <w:tc>
          <w:tcPr>
            <w:tcW w:w="1416" w:type="dxa"/>
            <w:vMerge w:val="restart"/>
            <w:vAlign w:val="center"/>
          </w:tcPr>
          <w:p w14:paraId="5D2AAEF4" w14:textId="77777777" w:rsidR="00E10B03" w:rsidRDefault="00E10B03" w:rsidP="00B54271">
            <w:pPr>
              <w:rPr>
                <w:rFonts w:eastAsia="Times New Roman"/>
                <w:sz w:val="18"/>
                <w:szCs w:val="18"/>
              </w:rPr>
            </w:pPr>
            <w:r w:rsidRPr="0028690C">
              <w:rPr>
                <w:rFonts w:eastAsia="Times New Roman"/>
                <w:sz w:val="18"/>
                <w:szCs w:val="18"/>
                <w:lang w:val="es-DO"/>
              </w:rPr>
              <w:t xml:space="preserve">Diseñar el taller basado en las informaciones socioculturales levantadas por la Div. Ext. </w:t>
            </w:r>
            <w:r>
              <w:rPr>
                <w:rFonts w:eastAsia="Times New Roman"/>
                <w:sz w:val="18"/>
                <w:szCs w:val="18"/>
              </w:rPr>
              <w:t xml:space="preserve">Y </w:t>
            </w:r>
            <w:proofErr w:type="spellStart"/>
            <w:r>
              <w:rPr>
                <w:rFonts w:eastAsia="Times New Roman"/>
                <w:sz w:val="18"/>
                <w:szCs w:val="18"/>
              </w:rPr>
              <w:t>Capacitación</w:t>
            </w:r>
            <w:proofErr w:type="spellEnd"/>
            <w:r>
              <w:rPr>
                <w:rFonts w:eastAsia="Times New Roman"/>
                <w:sz w:val="18"/>
                <w:szCs w:val="18"/>
              </w:rPr>
              <w:t>.</w:t>
            </w:r>
          </w:p>
        </w:tc>
        <w:tc>
          <w:tcPr>
            <w:tcW w:w="270" w:type="dxa"/>
            <w:shd w:val="clear" w:color="auto" w:fill="BEBEBE" w:themeFill="text2" w:themeFillTint="66"/>
            <w:vAlign w:val="center"/>
          </w:tcPr>
          <w:p w14:paraId="4986B948" w14:textId="77777777" w:rsidR="00E10B03" w:rsidRDefault="00E10B03" w:rsidP="00B54271">
            <w:pPr>
              <w:rPr>
                <w:rFonts w:eastAsia="Times New Roman"/>
                <w:sz w:val="14"/>
                <w:szCs w:val="14"/>
              </w:rPr>
            </w:pPr>
          </w:p>
        </w:tc>
        <w:tc>
          <w:tcPr>
            <w:tcW w:w="302" w:type="dxa"/>
            <w:shd w:val="clear" w:color="auto" w:fill="BEBEBE" w:themeFill="text2" w:themeFillTint="66"/>
            <w:vAlign w:val="center"/>
          </w:tcPr>
          <w:p w14:paraId="507ED58C" w14:textId="77777777" w:rsidR="00E10B03" w:rsidRDefault="00E10B03" w:rsidP="00B54271">
            <w:pPr>
              <w:rPr>
                <w:rFonts w:eastAsia="Times New Roman"/>
                <w:sz w:val="14"/>
                <w:szCs w:val="14"/>
              </w:rPr>
            </w:pPr>
          </w:p>
        </w:tc>
        <w:tc>
          <w:tcPr>
            <w:tcW w:w="270" w:type="dxa"/>
            <w:shd w:val="clear" w:color="auto" w:fill="BEBEBE" w:themeFill="text2" w:themeFillTint="66"/>
            <w:vAlign w:val="center"/>
          </w:tcPr>
          <w:p w14:paraId="2CD34642" w14:textId="77777777" w:rsidR="00E10B03" w:rsidRDefault="00E10B03" w:rsidP="00B54271">
            <w:pPr>
              <w:rPr>
                <w:rFonts w:eastAsia="Times New Roman"/>
                <w:sz w:val="14"/>
                <w:szCs w:val="14"/>
              </w:rPr>
            </w:pPr>
          </w:p>
        </w:tc>
        <w:tc>
          <w:tcPr>
            <w:tcW w:w="270" w:type="dxa"/>
            <w:shd w:val="clear" w:color="auto" w:fill="BEBEBE" w:themeFill="text2" w:themeFillTint="66"/>
            <w:vAlign w:val="center"/>
          </w:tcPr>
          <w:p w14:paraId="403B291E" w14:textId="77777777" w:rsidR="00E10B03" w:rsidRDefault="00E10B03" w:rsidP="00B54271">
            <w:pPr>
              <w:rPr>
                <w:rFonts w:eastAsia="Times New Roman"/>
                <w:sz w:val="14"/>
                <w:szCs w:val="14"/>
              </w:rPr>
            </w:pPr>
          </w:p>
        </w:tc>
        <w:tc>
          <w:tcPr>
            <w:tcW w:w="270" w:type="dxa"/>
            <w:shd w:val="clear" w:color="auto" w:fill="BEBEBE" w:themeFill="text2" w:themeFillTint="66"/>
            <w:vAlign w:val="center"/>
          </w:tcPr>
          <w:p w14:paraId="38A54741" w14:textId="77777777" w:rsidR="00E10B03" w:rsidRDefault="00E10B03" w:rsidP="00B54271">
            <w:pPr>
              <w:rPr>
                <w:rFonts w:eastAsia="Times New Roman"/>
                <w:sz w:val="14"/>
                <w:szCs w:val="14"/>
              </w:rPr>
            </w:pPr>
          </w:p>
        </w:tc>
        <w:tc>
          <w:tcPr>
            <w:tcW w:w="280" w:type="dxa"/>
            <w:shd w:val="clear" w:color="auto" w:fill="BEBEBE" w:themeFill="text2" w:themeFillTint="66"/>
            <w:vAlign w:val="center"/>
          </w:tcPr>
          <w:p w14:paraId="37AB5CE9" w14:textId="77777777" w:rsidR="00E10B03" w:rsidRDefault="00E10B03" w:rsidP="00B54271">
            <w:pPr>
              <w:rPr>
                <w:rFonts w:eastAsia="Times New Roman"/>
                <w:sz w:val="14"/>
                <w:szCs w:val="14"/>
              </w:rPr>
            </w:pPr>
          </w:p>
        </w:tc>
        <w:tc>
          <w:tcPr>
            <w:tcW w:w="250" w:type="dxa"/>
            <w:shd w:val="clear" w:color="auto" w:fill="BEBEBE" w:themeFill="text2" w:themeFillTint="66"/>
            <w:vAlign w:val="center"/>
          </w:tcPr>
          <w:p w14:paraId="44181762" w14:textId="77777777" w:rsidR="00E10B03" w:rsidRDefault="00E10B03" w:rsidP="00B54271">
            <w:pPr>
              <w:rPr>
                <w:rFonts w:eastAsia="Times New Roman"/>
                <w:sz w:val="14"/>
                <w:szCs w:val="14"/>
              </w:rPr>
            </w:pPr>
          </w:p>
        </w:tc>
        <w:tc>
          <w:tcPr>
            <w:tcW w:w="290" w:type="dxa"/>
            <w:shd w:val="clear" w:color="auto" w:fill="BEBEBE" w:themeFill="text2" w:themeFillTint="66"/>
            <w:vAlign w:val="center"/>
          </w:tcPr>
          <w:p w14:paraId="6B45E20A" w14:textId="77777777" w:rsidR="00E10B03" w:rsidRDefault="00E10B03" w:rsidP="00B54271">
            <w:pPr>
              <w:rPr>
                <w:rFonts w:eastAsia="Times New Roman"/>
                <w:sz w:val="14"/>
                <w:szCs w:val="14"/>
              </w:rPr>
            </w:pPr>
          </w:p>
        </w:tc>
        <w:tc>
          <w:tcPr>
            <w:tcW w:w="284" w:type="dxa"/>
            <w:shd w:val="clear" w:color="auto" w:fill="BEBEBE" w:themeFill="text2" w:themeFillTint="66"/>
            <w:vAlign w:val="center"/>
          </w:tcPr>
          <w:p w14:paraId="72FD98DC" w14:textId="77777777" w:rsidR="00E10B03" w:rsidRDefault="00E10B03" w:rsidP="00B54271">
            <w:pPr>
              <w:rPr>
                <w:rFonts w:eastAsia="Times New Roman"/>
                <w:sz w:val="14"/>
                <w:szCs w:val="14"/>
              </w:rPr>
            </w:pPr>
          </w:p>
        </w:tc>
        <w:tc>
          <w:tcPr>
            <w:tcW w:w="270" w:type="dxa"/>
            <w:shd w:val="clear" w:color="auto" w:fill="BEBEBE" w:themeFill="text2" w:themeFillTint="66"/>
            <w:vAlign w:val="center"/>
          </w:tcPr>
          <w:p w14:paraId="05DE1A40" w14:textId="77777777" w:rsidR="00E10B03" w:rsidRDefault="00E10B03" w:rsidP="00B54271">
            <w:pPr>
              <w:rPr>
                <w:rFonts w:eastAsia="Times New Roman"/>
                <w:sz w:val="14"/>
                <w:szCs w:val="14"/>
              </w:rPr>
            </w:pPr>
          </w:p>
        </w:tc>
        <w:tc>
          <w:tcPr>
            <w:tcW w:w="270" w:type="dxa"/>
            <w:shd w:val="clear" w:color="auto" w:fill="BEBEBE" w:themeFill="text2" w:themeFillTint="66"/>
            <w:vAlign w:val="center"/>
          </w:tcPr>
          <w:p w14:paraId="34A1B323" w14:textId="77777777" w:rsidR="00E10B03" w:rsidRDefault="00E10B03" w:rsidP="00B54271">
            <w:pPr>
              <w:rPr>
                <w:rFonts w:eastAsia="Times New Roman"/>
                <w:sz w:val="14"/>
                <w:szCs w:val="14"/>
              </w:rPr>
            </w:pPr>
          </w:p>
        </w:tc>
        <w:tc>
          <w:tcPr>
            <w:tcW w:w="290" w:type="dxa"/>
            <w:shd w:val="clear" w:color="auto" w:fill="BEBEBE" w:themeFill="text2" w:themeFillTint="66"/>
            <w:vAlign w:val="center"/>
          </w:tcPr>
          <w:p w14:paraId="3A620DCC" w14:textId="77777777" w:rsidR="00E10B03" w:rsidRDefault="00E10B03" w:rsidP="00B54271">
            <w:pPr>
              <w:rPr>
                <w:rFonts w:eastAsia="Times New Roman"/>
                <w:sz w:val="14"/>
                <w:szCs w:val="14"/>
              </w:rPr>
            </w:pPr>
          </w:p>
        </w:tc>
        <w:tc>
          <w:tcPr>
            <w:tcW w:w="1275" w:type="dxa"/>
            <w:vAlign w:val="center"/>
          </w:tcPr>
          <w:p w14:paraId="5EB81AE8" w14:textId="77777777" w:rsidR="00E10B03" w:rsidRPr="0028690C" w:rsidRDefault="00E10B03" w:rsidP="00B54271">
            <w:pPr>
              <w:widowControl w:val="0"/>
              <w:spacing w:line="276" w:lineRule="auto"/>
              <w:rPr>
                <w:rFonts w:eastAsia="Times New Roman"/>
                <w:sz w:val="14"/>
                <w:szCs w:val="14"/>
                <w:lang w:val="es-DO"/>
              </w:rPr>
            </w:pPr>
            <w:r w:rsidRPr="0028690C">
              <w:rPr>
                <w:rFonts w:eastAsia="Times New Roman"/>
                <w:sz w:val="14"/>
                <w:szCs w:val="14"/>
                <w:lang w:val="es-DO"/>
              </w:rPr>
              <w:t xml:space="preserve">Materiales gastables, proyector, pantalla de proyección móvil, pizarra portátil, equipos eléctricos (pinza amperímetro). </w:t>
            </w:r>
          </w:p>
          <w:p w14:paraId="57ED2147" w14:textId="77777777" w:rsidR="00E10B03" w:rsidRPr="0028690C" w:rsidRDefault="00E10B03" w:rsidP="00B54271">
            <w:pPr>
              <w:widowControl w:val="0"/>
              <w:spacing w:line="276" w:lineRule="auto"/>
              <w:rPr>
                <w:rFonts w:eastAsia="Times New Roman"/>
                <w:sz w:val="14"/>
                <w:szCs w:val="14"/>
                <w:lang w:val="es-DO"/>
              </w:rPr>
            </w:pPr>
          </w:p>
        </w:tc>
        <w:tc>
          <w:tcPr>
            <w:tcW w:w="1076" w:type="dxa"/>
            <w:vAlign w:val="center"/>
          </w:tcPr>
          <w:p w14:paraId="3F228951" w14:textId="77777777" w:rsidR="00E10B03" w:rsidRDefault="00E10B03" w:rsidP="00B54271">
            <w:pPr>
              <w:widowControl w:val="0"/>
              <w:spacing w:line="276" w:lineRule="auto"/>
              <w:rPr>
                <w:rFonts w:eastAsia="Times New Roman"/>
                <w:sz w:val="14"/>
                <w:szCs w:val="14"/>
              </w:rPr>
            </w:pPr>
            <w:r>
              <w:rPr>
                <w:rFonts w:eastAsia="Times New Roman"/>
                <w:sz w:val="16"/>
                <w:szCs w:val="16"/>
              </w:rPr>
              <w:t>RD$ 0.00</w:t>
            </w:r>
          </w:p>
        </w:tc>
        <w:tc>
          <w:tcPr>
            <w:tcW w:w="1022" w:type="dxa"/>
            <w:vAlign w:val="center"/>
          </w:tcPr>
          <w:p w14:paraId="2AFAD12D" w14:textId="77777777" w:rsidR="00E10B03" w:rsidRDefault="00E10B03" w:rsidP="00B54271">
            <w:pPr>
              <w:widowControl w:val="0"/>
              <w:spacing w:line="276" w:lineRule="auto"/>
              <w:jc w:val="center"/>
              <w:rPr>
                <w:rFonts w:eastAsia="Times New Roman"/>
                <w:sz w:val="14"/>
                <w:szCs w:val="14"/>
              </w:rPr>
            </w:pPr>
          </w:p>
        </w:tc>
      </w:tr>
      <w:tr w:rsidR="00E10B03" w14:paraId="76C40113" w14:textId="77777777" w:rsidTr="00B54271">
        <w:trPr>
          <w:trHeight w:val="922"/>
          <w:jc w:val="center"/>
        </w:trPr>
        <w:tc>
          <w:tcPr>
            <w:tcW w:w="1629" w:type="dxa"/>
            <w:vMerge/>
            <w:vAlign w:val="center"/>
          </w:tcPr>
          <w:p w14:paraId="339B9882" w14:textId="77777777" w:rsidR="00E10B03" w:rsidRDefault="00E10B03" w:rsidP="00B54271">
            <w:pPr>
              <w:widowControl w:val="0"/>
              <w:rPr>
                <w:rFonts w:eastAsia="Times New Roman"/>
                <w:sz w:val="14"/>
                <w:szCs w:val="14"/>
              </w:rPr>
            </w:pPr>
          </w:p>
        </w:tc>
        <w:tc>
          <w:tcPr>
            <w:tcW w:w="1143" w:type="dxa"/>
            <w:vMerge/>
            <w:vAlign w:val="center"/>
          </w:tcPr>
          <w:p w14:paraId="73367F47" w14:textId="77777777" w:rsidR="00E10B03" w:rsidRDefault="00E10B03" w:rsidP="00B54271">
            <w:pPr>
              <w:widowControl w:val="0"/>
              <w:rPr>
                <w:rFonts w:eastAsia="Times New Roman"/>
                <w:sz w:val="14"/>
                <w:szCs w:val="14"/>
              </w:rPr>
            </w:pPr>
          </w:p>
        </w:tc>
        <w:tc>
          <w:tcPr>
            <w:tcW w:w="1167" w:type="dxa"/>
            <w:vMerge/>
            <w:vAlign w:val="center"/>
          </w:tcPr>
          <w:p w14:paraId="0CBDAEA6" w14:textId="77777777" w:rsidR="00E10B03" w:rsidRDefault="00E10B03" w:rsidP="00B54271">
            <w:pPr>
              <w:widowControl w:val="0"/>
              <w:rPr>
                <w:rFonts w:eastAsia="Times New Roman"/>
                <w:sz w:val="14"/>
                <w:szCs w:val="14"/>
              </w:rPr>
            </w:pPr>
          </w:p>
        </w:tc>
        <w:tc>
          <w:tcPr>
            <w:tcW w:w="1292" w:type="dxa"/>
            <w:vMerge/>
            <w:vAlign w:val="center"/>
          </w:tcPr>
          <w:p w14:paraId="63E1C07D" w14:textId="77777777" w:rsidR="00E10B03" w:rsidRDefault="00E10B03" w:rsidP="00B54271">
            <w:pPr>
              <w:widowControl w:val="0"/>
              <w:rPr>
                <w:rFonts w:eastAsia="Times New Roman"/>
                <w:sz w:val="14"/>
                <w:szCs w:val="14"/>
              </w:rPr>
            </w:pPr>
          </w:p>
        </w:tc>
        <w:tc>
          <w:tcPr>
            <w:tcW w:w="984" w:type="dxa"/>
            <w:vMerge/>
          </w:tcPr>
          <w:p w14:paraId="66A25F5D" w14:textId="77777777" w:rsidR="00E10B03" w:rsidRDefault="00E10B03" w:rsidP="00B54271">
            <w:pPr>
              <w:rPr>
                <w:rFonts w:eastAsia="Times New Roman"/>
                <w:sz w:val="18"/>
                <w:szCs w:val="18"/>
              </w:rPr>
            </w:pPr>
          </w:p>
        </w:tc>
        <w:tc>
          <w:tcPr>
            <w:tcW w:w="1499" w:type="dxa"/>
            <w:tcBorders>
              <w:bottom w:val="single" w:sz="4" w:space="0" w:color="auto"/>
              <w:right w:val="single" w:sz="4" w:space="0" w:color="auto"/>
            </w:tcBorders>
            <w:vAlign w:val="center"/>
          </w:tcPr>
          <w:p w14:paraId="7E315876" w14:textId="77777777" w:rsidR="00E10B03" w:rsidRDefault="00E10B03" w:rsidP="00B54271">
            <w:pPr>
              <w:rPr>
                <w:rFonts w:eastAsia="Times New Roman"/>
                <w:b/>
                <w:color w:val="000000"/>
                <w:sz w:val="18"/>
                <w:szCs w:val="18"/>
                <w:highlight w:val="white"/>
              </w:rPr>
            </w:pPr>
            <w:r>
              <w:rPr>
                <w:rFonts w:eastAsia="Times New Roman"/>
                <w:bCs/>
                <w:color w:val="000000"/>
                <w:sz w:val="18"/>
                <w:szCs w:val="18"/>
                <w:highlight w:val="white"/>
              </w:rPr>
              <w:t xml:space="preserve">16.2.5 </w:t>
            </w:r>
            <w:proofErr w:type="spellStart"/>
            <w:r>
              <w:rPr>
                <w:rFonts w:eastAsia="Times New Roman"/>
                <w:color w:val="000000"/>
                <w:sz w:val="20"/>
                <w:szCs w:val="20"/>
                <w:highlight w:val="white"/>
              </w:rPr>
              <w:t>Demostración</w:t>
            </w:r>
            <w:proofErr w:type="spellEnd"/>
            <w:r>
              <w:rPr>
                <w:rFonts w:eastAsia="Times New Roman"/>
                <w:color w:val="000000"/>
                <w:sz w:val="20"/>
                <w:szCs w:val="20"/>
                <w:highlight w:val="white"/>
              </w:rPr>
              <w:t xml:space="preserve"> de campo. </w:t>
            </w:r>
          </w:p>
        </w:tc>
        <w:tc>
          <w:tcPr>
            <w:tcW w:w="1086" w:type="dxa"/>
            <w:tcBorders>
              <w:left w:val="single" w:sz="4" w:space="0" w:color="auto"/>
              <w:bottom w:val="single" w:sz="4" w:space="0" w:color="auto"/>
            </w:tcBorders>
            <w:vAlign w:val="center"/>
          </w:tcPr>
          <w:p w14:paraId="461B935D" w14:textId="77777777" w:rsidR="00E10B03" w:rsidRPr="0028690C" w:rsidRDefault="00E10B03" w:rsidP="00B54271">
            <w:pPr>
              <w:rPr>
                <w:rFonts w:eastAsia="Times New Roman"/>
                <w:sz w:val="16"/>
                <w:szCs w:val="16"/>
                <w:lang w:val="es-DO"/>
              </w:rPr>
            </w:pPr>
            <w:r w:rsidRPr="0028690C">
              <w:rPr>
                <w:rFonts w:eastAsia="Times New Roman"/>
                <w:sz w:val="16"/>
                <w:szCs w:val="16"/>
                <w:lang w:val="es-DO"/>
              </w:rPr>
              <w:t>Div. Riego y Ext. Y Capacitación.</w:t>
            </w:r>
          </w:p>
        </w:tc>
        <w:tc>
          <w:tcPr>
            <w:tcW w:w="1512" w:type="dxa"/>
            <w:tcBorders>
              <w:bottom w:val="single" w:sz="4" w:space="0" w:color="auto"/>
            </w:tcBorders>
            <w:vAlign w:val="center"/>
          </w:tcPr>
          <w:p w14:paraId="2AF1313A"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Fotos, videos y formulario de evaluación del facilitador.</w:t>
            </w:r>
          </w:p>
        </w:tc>
        <w:tc>
          <w:tcPr>
            <w:tcW w:w="1302" w:type="dxa"/>
            <w:vMerge/>
            <w:vAlign w:val="center"/>
          </w:tcPr>
          <w:p w14:paraId="01FA3AC4" w14:textId="77777777" w:rsidR="00E10B03" w:rsidRPr="0028690C" w:rsidRDefault="00E10B03" w:rsidP="00B54271">
            <w:pPr>
              <w:rPr>
                <w:rFonts w:eastAsia="Times New Roman"/>
                <w:sz w:val="18"/>
                <w:szCs w:val="18"/>
                <w:lang w:val="es-DO"/>
              </w:rPr>
            </w:pPr>
          </w:p>
        </w:tc>
        <w:tc>
          <w:tcPr>
            <w:tcW w:w="1416" w:type="dxa"/>
            <w:vMerge/>
            <w:vAlign w:val="center"/>
          </w:tcPr>
          <w:p w14:paraId="77AD299F" w14:textId="77777777" w:rsidR="00E10B03" w:rsidRPr="0028690C" w:rsidRDefault="00E10B03" w:rsidP="00B54271">
            <w:pPr>
              <w:rPr>
                <w:rFonts w:eastAsia="Times New Roman"/>
                <w:sz w:val="18"/>
                <w:szCs w:val="18"/>
                <w:lang w:val="es-DO"/>
              </w:rPr>
            </w:pPr>
          </w:p>
        </w:tc>
        <w:tc>
          <w:tcPr>
            <w:tcW w:w="270" w:type="dxa"/>
            <w:tcBorders>
              <w:bottom w:val="single" w:sz="4" w:space="0" w:color="auto"/>
              <w:right w:val="single" w:sz="4" w:space="0" w:color="auto"/>
            </w:tcBorders>
            <w:shd w:val="clear" w:color="auto" w:fill="BEBEBE" w:themeFill="text2" w:themeFillTint="66"/>
            <w:vAlign w:val="center"/>
          </w:tcPr>
          <w:p w14:paraId="4922B059" w14:textId="77777777" w:rsidR="00E10B03" w:rsidRPr="0028690C" w:rsidRDefault="00E10B03" w:rsidP="00B54271">
            <w:pPr>
              <w:rPr>
                <w:rFonts w:eastAsia="Times New Roman"/>
                <w:sz w:val="14"/>
                <w:szCs w:val="14"/>
                <w:lang w:val="es-DO"/>
              </w:rPr>
            </w:pPr>
          </w:p>
        </w:tc>
        <w:tc>
          <w:tcPr>
            <w:tcW w:w="302" w:type="dxa"/>
            <w:tcBorders>
              <w:left w:val="single" w:sz="4" w:space="0" w:color="auto"/>
              <w:bottom w:val="single" w:sz="4" w:space="0" w:color="auto"/>
            </w:tcBorders>
            <w:shd w:val="clear" w:color="auto" w:fill="BEBEBE" w:themeFill="text2" w:themeFillTint="66"/>
            <w:vAlign w:val="center"/>
          </w:tcPr>
          <w:p w14:paraId="52D4335A" w14:textId="77777777" w:rsidR="00E10B03" w:rsidRPr="0028690C" w:rsidRDefault="00E10B03" w:rsidP="00B54271">
            <w:pPr>
              <w:rPr>
                <w:rFonts w:eastAsia="Times New Roman"/>
                <w:sz w:val="14"/>
                <w:szCs w:val="14"/>
                <w:lang w:val="es-DO"/>
              </w:rPr>
            </w:pPr>
          </w:p>
        </w:tc>
        <w:tc>
          <w:tcPr>
            <w:tcW w:w="270" w:type="dxa"/>
            <w:tcBorders>
              <w:bottom w:val="single" w:sz="4" w:space="0" w:color="auto"/>
            </w:tcBorders>
            <w:shd w:val="clear" w:color="auto" w:fill="BEBEBE" w:themeFill="text2" w:themeFillTint="66"/>
            <w:vAlign w:val="center"/>
          </w:tcPr>
          <w:p w14:paraId="31C2E88D" w14:textId="77777777" w:rsidR="00E10B03" w:rsidRPr="0028690C" w:rsidRDefault="00E10B03" w:rsidP="00B54271">
            <w:pPr>
              <w:rPr>
                <w:rFonts w:eastAsia="Times New Roman"/>
                <w:sz w:val="16"/>
                <w:szCs w:val="16"/>
                <w:lang w:val="es-DO"/>
              </w:rPr>
            </w:pPr>
          </w:p>
        </w:tc>
        <w:tc>
          <w:tcPr>
            <w:tcW w:w="270" w:type="dxa"/>
            <w:tcBorders>
              <w:bottom w:val="single" w:sz="4" w:space="0" w:color="auto"/>
            </w:tcBorders>
            <w:shd w:val="clear" w:color="auto" w:fill="BEBEBE" w:themeFill="text2" w:themeFillTint="66"/>
            <w:vAlign w:val="center"/>
          </w:tcPr>
          <w:p w14:paraId="1D602F6F" w14:textId="77777777" w:rsidR="00E10B03" w:rsidRPr="0028690C" w:rsidRDefault="00E10B03" w:rsidP="00B54271">
            <w:pPr>
              <w:rPr>
                <w:rFonts w:eastAsia="Times New Roman"/>
                <w:sz w:val="16"/>
                <w:szCs w:val="16"/>
                <w:lang w:val="es-DO"/>
              </w:rPr>
            </w:pPr>
          </w:p>
        </w:tc>
        <w:tc>
          <w:tcPr>
            <w:tcW w:w="270" w:type="dxa"/>
            <w:tcBorders>
              <w:bottom w:val="single" w:sz="4" w:space="0" w:color="auto"/>
            </w:tcBorders>
            <w:shd w:val="clear" w:color="auto" w:fill="BEBEBE" w:themeFill="text2" w:themeFillTint="66"/>
            <w:vAlign w:val="center"/>
          </w:tcPr>
          <w:p w14:paraId="0E08705F" w14:textId="77777777" w:rsidR="00E10B03" w:rsidRPr="0028690C" w:rsidRDefault="00E10B03" w:rsidP="00B54271">
            <w:pPr>
              <w:rPr>
                <w:rFonts w:eastAsia="Times New Roman"/>
                <w:sz w:val="16"/>
                <w:szCs w:val="16"/>
                <w:lang w:val="es-DO"/>
              </w:rPr>
            </w:pPr>
          </w:p>
        </w:tc>
        <w:tc>
          <w:tcPr>
            <w:tcW w:w="280" w:type="dxa"/>
            <w:tcBorders>
              <w:bottom w:val="single" w:sz="4" w:space="0" w:color="auto"/>
              <w:right w:val="single" w:sz="4" w:space="0" w:color="auto"/>
            </w:tcBorders>
            <w:shd w:val="clear" w:color="auto" w:fill="BEBEBE" w:themeFill="text2" w:themeFillTint="66"/>
            <w:vAlign w:val="center"/>
          </w:tcPr>
          <w:p w14:paraId="74CBA514" w14:textId="77777777" w:rsidR="00E10B03" w:rsidRPr="0028690C" w:rsidRDefault="00E10B03" w:rsidP="00B54271">
            <w:pPr>
              <w:rPr>
                <w:rFonts w:eastAsia="Times New Roman"/>
                <w:sz w:val="16"/>
                <w:szCs w:val="16"/>
                <w:lang w:val="es-DO"/>
              </w:rPr>
            </w:pPr>
          </w:p>
        </w:tc>
        <w:tc>
          <w:tcPr>
            <w:tcW w:w="250" w:type="dxa"/>
            <w:tcBorders>
              <w:left w:val="single" w:sz="4" w:space="0" w:color="auto"/>
              <w:bottom w:val="single" w:sz="4" w:space="0" w:color="auto"/>
              <w:right w:val="single" w:sz="4" w:space="0" w:color="auto"/>
            </w:tcBorders>
            <w:shd w:val="clear" w:color="auto" w:fill="BEBEBE" w:themeFill="text2" w:themeFillTint="66"/>
            <w:vAlign w:val="center"/>
          </w:tcPr>
          <w:p w14:paraId="4388F5CA" w14:textId="77777777" w:rsidR="00E10B03" w:rsidRPr="0028690C" w:rsidRDefault="00E10B03" w:rsidP="00B54271">
            <w:pPr>
              <w:rPr>
                <w:rFonts w:eastAsia="Times New Roman"/>
                <w:sz w:val="16"/>
                <w:szCs w:val="16"/>
                <w:lang w:val="es-DO"/>
              </w:rPr>
            </w:pPr>
          </w:p>
        </w:tc>
        <w:tc>
          <w:tcPr>
            <w:tcW w:w="290" w:type="dxa"/>
            <w:tcBorders>
              <w:left w:val="single" w:sz="4" w:space="0" w:color="auto"/>
              <w:bottom w:val="single" w:sz="4" w:space="0" w:color="auto"/>
            </w:tcBorders>
            <w:shd w:val="clear" w:color="auto" w:fill="BEBEBE" w:themeFill="text2" w:themeFillTint="66"/>
            <w:vAlign w:val="center"/>
          </w:tcPr>
          <w:p w14:paraId="784A143B" w14:textId="77777777" w:rsidR="00E10B03" w:rsidRPr="0028690C" w:rsidRDefault="00E10B03" w:rsidP="00B54271">
            <w:pPr>
              <w:rPr>
                <w:rFonts w:eastAsia="Times New Roman"/>
                <w:sz w:val="16"/>
                <w:szCs w:val="16"/>
                <w:lang w:val="es-DO"/>
              </w:rPr>
            </w:pPr>
          </w:p>
        </w:tc>
        <w:tc>
          <w:tcPr>
            <w:tcW w:w="284" w:type="dxa"/>
            <w:tcBorders>
              <w:bottom w:val="single" w:sz="4" w:space="0" w:color="auto"/>
            </w:tcBorders>
            <w:shd w:val="clear" w:color="auto" w:fill="BEBEBE" w:themeFill="text2" w:themeFillTint="66"/>
            <w:vAlign w:val="center"/>
          </w:tcPr>
          <w:p w14:paraId="4CF71112" w14:textId="77777777" w:rsidR="00E10B03" w:rsidRPr="0028690C" w:rsidRDefault="00E10B03" w:rsidP="00B54271">
            <w:pPr>
              <w:rPr>
                <w:rFonts w:eastAsia="Times New Roman"/>
                <w:sz w:val="16"/>
                <w:szCs w:val="16"/>
                <w:lang w:val="es-DO"/>
              </w:rPr>
            </w:pPr>
          </w:p>
        </w:tc>
        <w:tc>
          <w:tcPr>
            <w:tcW w:w="270" w:type="dxa"/>
            <w:tcBorders>
              <w:bottom w:val="single" w:sz="4" w:space="0" w:color="auto"/>
            </w:tcBorders>
            <w:shd w:val="clear" w:color="auto" w:fill="BEBEBE" w:themeFill="text2" w:themeFillTint="66"/>
            <w:vAlign w:val="center"/>
          </w:tcPr>
          <w:p w14:paraId="3D56C046" w14:textId="77777777" w:rsidR="00E10B03" w:rsidRPr="0028690C" w:rsidRDefault="00E10B03" w:rsidP="00B54271">
            <w:pPr>
              <w:rPr>
                <w:rFonts w:eastAsia="Times New Roman"/>
                <w:sz w:val="16"/>
                <w:szCs w:val="16"/>
                <w:lang w:val="es-DO"/>
              </w:rPr>
            </w:pPr>
          </w:p>
        </w:tc>
        <w:tc>
          <w:tcPr>
            <w:tcW w:w="270" w:type="dxa"/>
            <w:tcBorders>
              <w:bottom w:val="single" w:sz="4" w:space="0" w:color="auto"/>
              <w:right w:val="single" w:sz="4" w:space="0" w:color="auto"/>
            </w:tcBorders>
            <w:shd w:val="clear" w:color="auto" w:fill="BEBEBE" w:themeFill="text2" w:themeFillTint="66"/>
            <w:vAlign w:val="center"/>
          </w:tcPr>
          <w:p w14:paraId="441B0403" w14:textId="77777777" w:rsidR="00E10B03" w:rsidRPr="0028690C" w:rsidRDefault="00E10B03" w:rsidP="00B54271">
            <w:pPr>
              <w:rPr>
                <w:rFonts w:eastAsia="Times New Roman"/>
                <w:sz w:val="16"/>
                <w:szCs w:val="16"/>
                <w:lang w:val="es-DO"/>
              </w:rPr>
            </w:pPr>
          </w:p>
        </w:tc>
        <w:tc>
          <w:tcPr>
            <w:tcW w:w="290" w:type="dxa"/>
            <w:tcBorders>
              <w:left w:val="single" w:sz="4" w:space="0" w:color="auto"/>
              <w:bottom w:val="single" w:sz="4" w:space="0" w:color="auto"/>
            </w:tcBorders>
            <w:shd w:val="clear" w:color="auto" w:fill="BEBEBE" w:themeFill="text2" w:themeFillTint="66"/>
            <w:vAlign w:val="center"/>
          </w:tcPr>
          <w:p w14:paraId="5B75C4F9" w14:textId="77777777" w:rsidR="00E10B03" w:rsidRPr="0028690C" w:rsidRDefault="00E10B03" w:rsidP="00B54271">
            <w:pPr>
              <w:rPr>
                <w:rFonts w:eastAsia="Times New Roman"/>
                <w:sz w:val="16"/>
                <w:szCs w:val="16"/>
                <w:lang w:val="es-DO"/>
              </w:rPr>
            </w:pPr>
          </w:p>
        </w:tc>
        <w:tc>
          <w:tcPr>
            <w:tcW w:w="1275" w:type="dxa"/>
            <w:tcBorders>
              <w:bottom w:val="single" w:sz="4" w:space="0" w:color="auto"/>
            </w:tcBorders>
            <w:vAlign w:val="center"/>
          </w:tcPr>
          <w:p w14:paraId="50127526" w14:textId="77777777" w:rsidR="00E10B03" w:rsidRPr="0028690C" w:rsidRDefault="00E10B03" w:rsidP="00B54271">
            <w:pPr>
              <w:widowControl w:val="0"/>
              <w:rPr>
                <w:rFonts w:eastAsia="Times New Roman"/>
                <w:sz w:val="14"/>
                <w:szCs w:val="14"/>
                <w:lang w:val="es-DO"/>
              </w:rPr>
            </w:pPr>
            <w:r w:rsidRPr="0028690C">
              <w:rPr>
                <w:rFonts w:eastAsia="Times New Roman"/>
                <w:sz w:val="14"/>
                <w:szCs w:val="14"/>
                <w:lang w:val="es-DO"/>
              </w:rPr>
              <w:t xml:space="preserve">Refrigerios, transporte, materiales gastables, equipos eléctricos (pinza amperímetro). </w:t>
            </w:r>
          </w:p>
        </w:tc>
        <w:tc>
          <w:tcPr>
            <w:tcW w:w="1076" w:type="dxa"/>
            <w:tcBorders>
              <w:bottom w:val="single" w:sz="4" w:space="0" w:color="auto"/>
            </w:tcBorders>
            <w:vAlign w:val="center"/>
          </w:tcPr>
          <w:p w14:paraId="6F2513D6" w14:textId="77777777" w:rsidR="00E10B03" w:rsidRDefault="00E10B03" w:rsidP="00B54271">
            <w:pPr>
              <w:widowControl w:val="0"/>
              <w:rPr>
                <w:rFonts w:eastAsia="Times New Roman"/>
                <w:sz w:val="14"/>
                <w:szCs w:val="14"/>
              </w:rPr>
            </w:pPr>
            <w:r>
              <w:rPr>
                <w:rFonts w:eastAsia="Times New Roman"/>
                <w:sz w:val="16"/>
                <w:szCs w:val="16"/>
              </w:rPr>
              <w:t>RD$ 0.00</w:t>
            </w:r>
          </w:p>
        </w:tc>
        <w:tc>
          <w:tcPr>
            <w:tcW w:w="1022" w:type="dxa"/>
            <w:tcBorders>
              <w:bottom w:val="single" w:sz="4" w:space="0" w:color="auto"/>
            </w:tcBorders>
            <w:vAlign w:val="center"/>
          </w:tcPr>
          <w:p w14:paraId="7C76DB32" w14:textId="77777777" w:rsidR="00E10B03" w:rsidRDefault="00E10B03" w:rsidP="00B54271">
            <w:pPr>
              <w:widowControl w:val="0"/>
              <w:rPr>
                <w:rFonts w:eastAsia="Times New Roman"/>
                <w:sz w:val="14"/>
                <w:szCs w:val="14"/>
              </w:rPr>
            </w:pPr>
          </w:p>
        </w:tc>
      </w:tr>
      <w:tr w:rsidR="00E10B03" w14:paraId="31390D7B" w14:textId="77777777" w:rsidTr="00B54271">
        <w:trPr>
          <w:trHeight w:val="922"/>
          <w:jc w:val="center"/>
        </w:trPr>
        <w:tc>
          <w:tcPr>
            <w:tcW w:w="1629" w:type="dxa"/>
            <w:vMerge/>
            <w:vAlign w:val="center"/>
          </w:tcPr>
          <w:p w14:paraId="586A361A" w14:textId="77777777" w:rsidR="00E10B03" w:rsidRDefault="00E10B03" w:rsidP="00B54271">
            <w:pPr>
              <w:widowControl w:val="0"/>
              <w:rPr>
                <w:rFonts w:eastAsia="Times New Roman"/>
                <w:sz w:val="14"/>
                <w:szCs w:val="14"/>
              </w:rPr>
            </w:pPr>
          </w:p>
        </w:tc>
        <w:tc>
          <w:tcPr>
            <w:tcW w:w="1143" w:type="dxa"/>
            <w:vMerge/>
            <w:vAlign w:val="center"/>
          </w:tcPr>
          <w:p w14:paraId="7DAA7B8D" w14:textId="77777777" w:rsidR="00E10B03" w:rsidRDefault="00E10B03" w:rsidP="00B54271">
            <w:pPr>
              <w:widowControl w:val="0"/>
              <w:rPr>
                <w:rFonts w:eastAsia="Times New Roman"/>
                <w:sz w:val="14"/>
                <w:szCs w:val="14"/>
              </w:rPr>
            </w:pPr>
          </w:p>
        </w:tc>
        <w:tc>
          <w:tcPr>
            <w:tcW w:w="1167" w:type="dxa"/>
            <w:vMerge/>
            <w:vAlign w:val="center"/>
          </w:tcPr>
          <w:p w14:paraId="1052D6F2" w14:textId="77777777" w:rsidR="00E10B03" w:rsidRDefault="00E10B03" w:rsidP="00B54271">
            <w:pPr>
              <w:widowControl w:val="0"/>
              <w:rPr>
                <w:rFonts w:eastAsia="Times New Roman"/>
                <w:sz w:val="14"/>
                <w:szCs w:val="14"/>
              </w:rPr>
            </w:pPr>
          </w:p>
        </w:tc>
        <w:tc>
          <w:tcPr>
            <w:tcW w:w="1292" w:type="dxa"/>
            <w:vMerge/>
            <w:vAlign w:val="center"/>
          </w:tcPr>
          <w:p w14:paraId="550CCC2B" w14:textId="77777777" w:rsidR="00E10B03" w:rsidRDefault="00E10B03" w:rsidP="00B54271">
            <w:pPr>
              <w:widowControl w:val="0"/>
              <w:rPr>
                <w:rFonts w:eastAsia="Times New Roman"/>
                <w:sz w:val="14"/>
                <w:szCs w:val="14"/>
              </w:rPr>
            </w:pPr>
          </w:p>
        </w:tc>
        <w:tc>
          <w:tcPr>
            <w:tcW w:w="984" w:type="dxa"/>
            <w:vMerge/>
          </w:tcPr>
          <w:p w14:paraId="670167AF" w14:textId="77777777" w:rsidR="00E10B03" w:rsidRDefault="00E10B03" w:rsidP="00B54271">
            <w:pPr>
              <w:rPr>
                <w:rFonts w:eastAsia="Times New Roman"/>
                <w:sz w:val="18"/>
                <w:szCs w:val="18"/>
              </w:rPr>
            </w:pPr>
          </w:p>
        </w:tc>
        <w:tc>
          <w:tcPr>
            <w:tcW w:w="1499" w:type="dxa"/>
            <w:tcBorders>
              <w:top w:val="single" w:sz="4" w:space="0" w:color="auto"/>
              <w:bottom w:val="single" w:sz="12" w:space="0" w:color="000000" w:themeColor="text1"/>
            </w:tcBorders>
            <w:vAlign w:val="center"/>
          </w:tcPr>
          <w:p w14:paraId="3BF38B27" w14:textId="77777777" w:rsidR="00E10B03" w:rsidRPr="0028690C" w:rsidRDefault="00E10B03" w:rsidP="00B54271">
            <w:pPr>
              <w:rPr>
                <w:rFonts w:eastAsia="Times New Roman"/>
                <w:b/>
                <w:color w:val="000000"/>
                <w:sz w:val="18"/>
                <w:szCs w:val="18"/>
                <w:highlight w:val="white"/>
                <w:lang w:val="es-DO"/>
              </w:rPr>
            </w:pPr>
            <w:r w:rsidRPr="0028690C">
              <w:rPr>
                <w:rFonts w:eastAsia="Times New Roman"/>
                <w:bCs/>
                <w:color w:val="000000"/>
                <w:sz w:val="18"/>
                <w:szCs w:val="18"/>
                <w:highlight w:val="white"/>
                <w:lang w:val="es-DO"/>
              </w:rPr>
              <w:t xml:space="preserve">16.2.6 </w:t>
            </w:r>
            <w:r w:rsidRPr="0028690C">
              <w:rPr>
                <w:rFonts w:eastAsia="Times New Roman"/>
                <w:color w:val="000000"/>
                <w:sz w:val="20"/>
                <w:szCs w:val="20"/>
                <w:highlight w:val="white"/>
                <w:lang w:val="es-DO"/>
              </w:rPr>
              <w:t>Evaluación del nivel de satisfacción.</w:t>
            </w:r>
          </w:p>
        </w:tc>
        <w:tc>
          <w:tcPr>
            <w:tcW w:w="1086" w:type="dxa"/>
            <w:tcBorders>
              <w:top w:val="single" w:sz="4" w:space="0" w:color="auto"/>
              <w:bottom w:val="single" w:sz="12" w:space="0" w:color="000000" w:themeColor="text1"/>
              <w:right w:val="single" w:sz="4" w:space="0" w:color="auto"/>
            </w:tcBorders>
            <w:vAlign w:val="center"/>
          </w:tcPr>
          <w:p w14:paraId="092E2433" w14:textId="77777777" w:rsidR="00E10B03" w:rsidRPr="0028690C" w:rsidRDefault="00E10B03" w:rsidP="00B54271">
            <w:pPr>
              <w:rPr>
                <w:rFonts w:eastAsia="Times New Roman"/>
                <w:sz w:val="16"/>
                <w:szCs w:val="16"/>
                <w:lang w:val="es-DO"/>
              </w:rPr>
            </w:pPr>
            <w:r w:rsidRPr="0028690C">
              <w:rPr>
                <w:rFonts w:eastAsia="Times New Roman"/>
                <w:sz w:val="16"/>
                <w:szCs w:val="16"/>
                <w:lang w:val="es-DO"/>
              </w:rPr>
              <w:t>Div. Riego y Ext. Y Capacitación.</w:t>
            </w:r>
          </w:p>
        </w:tc>
        <w:tc>
          <w:tcPr>
            <w:tcW w:w="1512" w:type="dxa"/>
            <w:tcBorders>
              <w:top w:val="single" w:sz="4" w:space="0" w:color="auto"/>
              <w:left w:val="single" w:sz="4" w:space="0" w:color="auto"/>
              <w:bottom w:val="single" w:sz="12" w:space="0" w:color="000000" w:themeColor="text1"/>
            </w:tcBorders>
            <w:vAlign w:val="center"/>
          </w:tcPr>
          <w:p w14:paraId="4A2F6183"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Cuestionarios completados, informe de evaluación.</w:t>
            </w:r>
          </w:p>
        </w:tc>
        <w:tc>
          <w:tcPr>
            <w:tcW w:w="1302" w:type="dxa"/>
            <w:vMerge/>
            <w:vAlign w:val="center"/>
          </w:tcPr>
          <w:p w14:paraId="16BCC625" w14:textId="77777777" w:rsidR="00E10B03" w:rsidRPr="0028690C" w:rsidRDefault="00E10B03" w:rsidP="00B54271">
            <w:pPr>
              <w:rPr>
                <w:rFonts w:eastAsia="Times New Roman"/>
                <w:sz w:val="18"/>
                <w:szCs w:val="18"/>
                <w:lang w:val="es-DO"/>
              </w:rPr>
            </w:pPr>
          </w:p>
        </w:tc>
        <w:tc>
          <w:tcPr>
            <w:tcW w:w="1416" w:type="dxa"/>
            <w:vMerge/>
            <w:vAlign w:val="center"/>
          </w:tcPr>
          <w:p w14:paraId="630A2DF7" w14:textId="77777777" w:rsidR="00E10B03" w:rsidRPr="0028690C" w:rsidRDefault="00E10B03" w:rsidP="00B54271">
            <w:pPr>
              <w:rPr>
                <w:rFonts w:eastAsia="Times New Roman"/>
                <w:sz w:val="18"/>
                <w:szCs w:val="18"/>
                <w:lang w:val="es-DO"/>
              </w:rPr>
            </w:pPr>
          </w:p>
        </w:tc>
        <w:tc>
          <w:tcPr>
            <w:tcW w:w="270" w:type="dxa"/>
            <w:tcBorders>
              <w:top w:val="single" w:sz="4" w:space="0" w:color="auto"/>
              <w:bottom w:val="single" w:sz="12" w:space="0" w:color="000000" w:themeColor="text1"/>
            </w:tcBorders>
            <w:shd w:val="clear" w:color="auto" w:fill="BEBEBE" w:themeFill="text2" w:themeFillTint="66"/>
            <w:vAlign w:val="center"/>
          </w:tcPr>
          <w:p w14:paraId="1892433C" w14:textId="77777777" w:rsidR="00E10B03" w:rsidRPr="0028690C" w:rsidRDefault="00E10B03" w:rsidP="00B54271">
            <w:pPr>
              <w:rPr>
                <w:rFonts w:eastAsia="Times New Roman"/>
                <w:sz w:val="14"/>
                <w:szCs w:val="14"/>
                <w:lang w:val="es-DO"/>
              </w:rPr>
            </w:pPr>
          </w:p>
        </w:tc>
        <w:tc>
          <w:tcPr>
            <w:tcW w:w="302" w:type="dxa"/>
            <w:tcBorders>
              <w:top w:val="single" w:sz="4" w:space="0" w:color="auto"/>
              <w:bottom w:val="single" w:sz="12" w:space="0" w:color="000000" w:themeColor="text1"/>
            </w:tcBorders>
            <w:shd w:val="clear" w:color="auto" w:fill="BEBEBE" w:themeFill="text2" w:themeFillTint="66"/>
            <w:vAlign w:val="center"/>
          </w:tcPr>
          <w:p w14:paraId="3E2A1ADB" w14:textId="77777777" w:rsidR="00E10B03" w:rsidRPr="0028690C" w:rsidRDefault="00E10B03" w:rsidP="00B54271">
            <w:pPr>
              <w:rPr>
                <w:rFonts w:eastAsia="Times New Roman"/>
                <w:sz w:val="14"/>
                <w:szCs w:val="14"/>
                <w:lang w:val="es-DO"/>
              </w:rPr>
            </w:pPr>
          </w:p>
        </w:tc>
        <w:tc>
          <w:tcPr>
            <w:tcW w:w="270" w:type="dxa"/>
            <w:tcBorders>
              <w:top w:val="single" w:sz="4" w:space="0" w:color="auto"/>
              <w:bottom w:val="single" w:sz="12" w:space="0" w:color="000000" w:themeColor="text1"/>
            </w:tcBorders>
            <w:shd w:val="clear" w:color="auto" w:fill="BEBEBE" w:themeFill="text2" w:themeFillTint="66"/>
            <w:vAlign w:val="center"/>
          </w:tcPr>
          <w:p w14:paraId="70551707" w14:textId="77777777" w:rsidR="00E10B03" w:rsidRPr="0028690C" w:rsidRDefault="00E10B03" w:rsidP="00B54271">
            <w:pPr>
              <w:rPr>
                <w:rFonts w:eastAsia="Times New Roman"/>
                <w:sz w:val="16"/>
                <w:szCs w:val="16"/>
                <w:lang w:val="es-DO"/>
              </w:rPr>
            </w:pPr>
          </w:p>
        </w:tc>
        <w:tc>
          <w:tcPr>
            <w:tcW w:w="270" w:type="dxa"/>
            <w:tcBorders>
              <w:top w:val="single" w:sz="4" w:space="0" w:color="auto"/>
              <w:bottom w:val="single" w:sz="12" w:space="0" w:color="000000" w:themeColor="text1"/>
            </w:tcBorders>
            <w:shd w:val="clear" w:color="auto" w:fill="BEBEBE" w:themeFill="text2" w:themeFillTint="66"/>
            <w:vAlign w:val="center"/>
          </w:tcPr>
          <w:p w14:paraId="0B614EB9" w14:textId="77777777" w:rsidR="00E10B03" w:rsidRPr="0028690C" w:rsidRDefault="00E10B03" w:rsidP="00B54271">
            <w:pPr>
              <w:rPr>
                <w:rFonts w:eastAsia="Times New Roman"/>
                <w:sz w:val="16"/>
                <w:szCs w:val="16"/>
                <w:lang w:val="es-DO"/>
              </w:rPr>
            </w:pPr>
          </w:p>
        </w:tc>
        <w:tc>
          <w:tcPr>
            <w:tcW w:w="270" w:type="dxa"/>
            <w:tcBorders>
              <w:top w:val="single" w:sz="4" w:space="0" w:color="auto"/>
              <w:bottom w:val="single" w:sz="12" w:space="0" w:color="000000" w:themeColor="text1"/>
            </w:tcBorders>
            <w:shd w:val="clear" w:color="auto" w:fill="BEBEBE" w:themeFill="text2" w:themeFillTint="66"/>
            <w:vAlign w:val="center"/>
          </w:tcPr>
          <w:p w14:paraId="2F15C754" w14:textId="77777777" w:rsidR="00E10B03" w:rsidRPr="0028690C" w:rsidRDefault="00E10B03" w:rsidP="00B54271">
            <w:pPr>
              <w:rPr>
                <w:rFonts w:eastAsia="Times New Roman"/>
                <w:sz w:val="16"/>
                <w:szCs w:val="16"/>
                <w:lang w:val="es-DO"/>
              </w:rPr>
            </w:pPr>
          </w:p>
        </w:tc>
        <w:tc>
          <w:tcPr>
            <w:tcW w:w="280" w:type="dxa"/>
            <w:tcBorders>
              <w:top w:val="single" w:sz="4" w:space="0" w:color="auto"/>
              <w:bottom w:val="single" w:sz="12" w:space="0" w:color="000000" w:themeColor="text1"/>
              <w:right w:val="single" w:sz="4" w:space="0" w:color="auto"/>
            </w:tcBorders>
            <w:shd w:val="clear" w:color="auto" w:fill="BEBEBE" w:themeFill="text2" w:themeFillTint="66"/>
            <w:vAlign w:val="center"/>
          </w:tcPr>
          <w:p w14:paraId="718CBD3A" w14:textId="77777777" w:rsidR="00E10B03" w:rsidRPr="0028690C" w:rsidRDefault="00E10B03" w:rsidP="00B54271">
            <w:pPr>
              <w:rPr>
                <w:rFonts w:eastAsia="Times New Roman"/>
                <w:sz w:val="16"/>
                <w:szCs w:val="16"/>
                <w:lang w:val="es-DO"/>
              </w:rPr>
            </w:pPr>
          </w:p>
        </w:tc>
        <w:tc>
          <w:tcPr>
            <w:tcW w:w="250" w:type="dxa"/>
            <w:tcBorders>
              <w:top w:val="single" w:sz="4" w:space="0" w:color="auto"/>
              <w:left w:val="single" w:sz="4" w:space="0" w:color="auto"/>
              <w:bottom w:val="single" w:sz="12" w:space="0" w:color="000000" w:themeColor="text1"/>
            </w:tcBorders>
            <w:shd w:val="clear" w:color="auto" w:fill="BEBEBE" w:themeFill="text2" w:themeFillTint="66"/>
            <w:vAlign w:val="center"/>
          </w:tcPr>
          <w:p w14:paraId="3F44407F" w14:textId="77777777" w:rsidR="00E10B03" w:rsidRPr="0028690C" w:rsidRDefault="00E10B03" w:rsidP="00B54271">
            <w:pPr>
              <w:rPr>
                <w:rFonts w:eastAsia="Times New Roman"/>
                <w:sz w:val="16"/>
                <w:szCs w:val="16"/>
                <w:lang w:val="es-DO"/>
              </w:rPr>
            </w:pPr>
          </w:p>
        </w:tc>
        <w:tc>
          <w:tcPr>
            <w:tcW w:w="290" w:type="dxa"/>
            <w:tcBorders>
              <w:top w:val="single" w:sz="4" w:space="0" w:color="auto"/>
              <w:bottom w:val="single" w:sz="12" w:space="0" w:color="000000" w:themeColor="text1"/>
            </w:tcBorders>
            <w:shd w:val="clear" w:color="auto" w:fill="BEBEBE" w:themeFill="text2" w:themeFillTint="66"/>
            <w:vAlign w:val="center"/>
          </w:tcPr>
          <w:p w14:paraId="386B2DAA" w14:textId="77777777" w:rsidR="00E10B03" w:rsidRPr="0028690C" w:rsidRDefault="00E10B03" w:rsidP="00B54271">
            <w:pPr>
              <w:rPr>
                <w:rFonts w:eastAsia="Times New Roman"/>
                <w:sz w:val="16"/>
                <w:szCs w:val="16"/>
                <w:lang w:val="es-DO"/>
              </w:rPr>
            </w:pPr>
          </w:p>
        </w:tc>
        <w:tc>
          <w:tcPr>
            <w:tcW w:w="284" w:type="dxa"/>
            <w:tcBorders>
              <w:top w:val="single" w:sz="4" w:space="0" w:color="auto"/>
              <w:bottom w:val="single" w:sz="12" w:space="0" w:color="000000" w:themeColor="text1"/>
              <w:right w:val="single" w:sz="4" w:space="0" w:color="auto"/>
            </w:tcBorders>
            <w:shd w:val="clear" w:color="auto" w:fill="BEBEBE" w:themeFill="text2" w:themeFillTint="66"/>
            <w:vAlign w:val="center"/>
          </w:tcPr>
          <w:p w14:paraId="02C3B152" w14:textId="77777777" w:rsidR="00E10B03" w:rsidRPr="0028690C" w:rsidRDefault="00E10B03" w:rsidP="00B54271">
            <w:pPr>
              <w:rPr>
                <w:rFonts w:eastAsia="Times New Roman"/>
                <w:sz w:val="16"/>
                <w:szCs w:val="16"/>
                <w:lang w:val="es-DO"/>
              </w:rPr>
            </w:pPr>
          </w:p>
        </w:tc>
        <w:tc>
          <w:tcPr>
            <w:tcW w:w="270" w:type="dxa"/>
            <w:tcBorders>
              <w:top w:val="single" w:sz="4" w:space="0" w:color="auto"/>
              <w:left w:val="single" w:sz="4" w:space="0" w:color="auto"/>
              <w:bottom w:val="single" w:sz="12" w:space="0" w:color="000000" w:themeColor="text1"/>
              <w:right w:val="single" w:sz="4" w:space="0" w:color="auto"/>
            </w:tcBorders>
            <w:shd w:val="clear" w:color="auto" w:fill="BEBEBE" w:themeFill="text2" w:themeFillTint="66"/>
            <w:vAlign w:val="center"/>
          </w:tcPr>
          <w:p w14:paraId="2876531C" w14:textId="77777777" w:rsidR="00E10B03" w:rsidRPr="0028690C" w:rsidRDefault="00E10B03" w:rsidP="00B54271">
            <w:pPr>
              <w:rPr>
                <w:rFonts w:eastAsia="Times New Roman"/>
                <w:sz w:val="16"/>
                <w:szCs w:val="16"/>
                <w:lang w:val="es-DO"/>
              </w:rPr>
            </w:pPr>
          </w:p>
        </w:tc>
        <w:tc>
          <w:tcPr>
            <w:tcW w:w="270" w:type="dxa"/>
            <w:tcBorders>
              <w:top w:val="single" w:sz="4" w:space="0" w:color="auto"/>
              <w:left w:val="single" w:sz="4" w:space="0" w:color="auto"/>
              <w:bottom w:val="single" w:sz="12" w:space="0" w:color="000000" w:themeColor="text1"/>
            </w:tcBorders>
            <w:shd w:val="clear" w:color="auto" w:fill="BEBEBE" w:themeFill="text2" w:themeFillTint="66"/>
            <w:vAlign w:val="center"/>
          </w:tcPr>
          <w:p w14:paraId="5E5F151E" w14:textId="77777777" w:rsidR="00E10B03" w:rsidRPr="0028690C" w:rsidRDefault="00E10B03" w:rsidP="00B54271">
            <w:pPr>
              <w:rPr>
                <w:rFonts w:eastAsia="Times New Roman"/>
                <w:sz w:val="16"/>
                <w:szCs w:val="16"/>
                <w:lang w:val="es-DO"/>
              </w:rPr>
            </w:pPr>
          </w:p>
        </w:tc>
        <w:tc>
          <w:tcPr>
            <w:tcW w:w="290" w:type="dxa"/>
            <w:tcBorders>
              <w:top w:val="single" w:sz="4" w:space="0" w:color="auto"/>
              <w:bottom w:val="single" w:sz="12" w:space="0" w:color="000000" w:themeColor="text1"/>
            </w:tcBorders>
            <w:shd w:val="clear" w:color="auto" w:fill="BEBEBE" w:themeFill="text2" w:themeFillTint="66"/>
            <w:vAlign w:val="center"/>
          </w:tcPr>
          <w:p w14:paraId="00B9F65F" w14:textId="77777777" w:rsidR="00E10B03" w:rsidRPr="0028690C" w:rsidRDefault="00E10B03" w:rsidP="00B54271">
            <w:pPr>
              <w:rPr>
                <w:rFonts w:eastAsia="Times New Roman"/>
                <w:sz w:val="16"/>
                <w:szCs w:val="16"/>
                <w:lang w:val="es-DO"/>
              </w:rPr>
            </w:pPr>
          </w:p>
        </w:tc>
        <w:tc>
          <w:tcPr>
            <w:tcW w:w="1275" w:type="dxa"/>
            <w:tcBorders>
              <w:top w:val="single" w:sz="4" w:space="0" w:color="auto"/>
              <w:bottom w:val="single" w:sz="12" w:space="0" w:color="000000" w:themeColor="text1"/>
            </w:tcBorders>
            <w:vAlign w:val="center"/>
          </w:tcPr>
          <w:p w14:paraId="792D3F26" w14:textId="77777777" w:rsidR="00E10B03" w:rsidRDefault="00E10B03" w:rsidP="00B54271">
            <w:pPr>
              <w:widowControl w:val="0"/>
              <w:rPr>
                <w:rFonts w:eastAsia="Times New Roman"/>
                <w:sz w:val="14"/>
                <w:szCs w:val="14"/>
              </w:rPr>
            </w:pPr>
            <w:r>
              <w:rPr>
                <w:rFonts w:eastAsia="Times New Roman"/>
                <w:sz w:val="18"/>
                <w:szCs w:val="20"/>
              </w:rPr>
              <w:t xml:space="preserve">Material </w:t>
            </w:r>
            <w:proofErr w:type="spellStart"/>
            <w:r>
              <w:rPr>
                <w:rFonts w:eastAsia="Times New Roman"/>
                <w:sz w:val="18"/>
                <w:szCs w:val="20"/>
              </w:rPr>
              <w:t>gastable</w:t>
            </w:r>
            <w:proofErr w:type="spellEnd"/>
            <w:r>
              <w:rPr>
                <w:rFonts w:eastAsia="Times New Roman"/>
                <w:sz w:val="18"/>
                <w:szCs w:val="20"/>
              </w:rPr>
              <w:t>.</w:t>
            </w:r>
          </w:p>
        </w:tc>
        <w:tc>
          <w:tcPr>
            <w:tcW w:w="1076" w:type="dxa"/>
            <w:tcBorders>
              <w:top w:val="single" w:sz="4" w:space="0" w:color="auto"/>
              <w:bottom w:val="single" w:sz="12" w:space="0" w:color="000000" w:themeColor="text1"/>
            </w:tcBorders>
            <w:vAlign w:val="center"/>
          </w:tcPr>
          <w:p w14:paraId="57DC8E30" w14:textId="77777777" w:rsidR="00E10B03" w:rsidRDefault="00E10B03" w:rsidP="00B54271">
            <w:pPr>
              <w:widowControl w:val="0"/>
              <w:rPr>
                <w:rFonts w:eastAsia="Times New Roman"/>
                <w:sz w:val="14"/>
                <w:szCs w:val="14"/>
              </w:rPr>
            </w:pPr>
            <w:r>
              <w:rPr>
                <w:rFonts w:eastAsia="Times New Roman"/>
                <w:sz w:val="16"/>
                <w:szCs w:val="16"/>
              </w:rPr>
              <w:t>RD$ 0.00</w:t>
            </w:r>
          </w:p>
        </w:tc>
        <w:tc>
          <w:tcPr>
            <w:tcW w:w="1022" w:type="dxa"/>
            <w:tcBorders>
              <w:top w:val="single" w:sz="4" w:space="0" w:color="auto"/>
              <w:bottom w:val="single" w:sz="12" w:space="0" w:color="000000" w:themeColor="text1"/>
            </w:tcBorders>
            <w:vAlign w:val="center"/>
          </w:tcPr>
          <w:p w14:paraId="4347B6B5" w14:textId="77777777" w:rsidR="00E10B03" w:rsidRDefault="00E10B03" w:rsidP="00B54271">
            <w:pPr>
              <w:widowControl w:val="0"/>
              <w:jc w:val="center"/>
              <w:rPr>
                <w:rFonts w:eastAsia="Times New Roman"/>
                <w:sz w:val="14"/>
                <w:szCs w:val="14"/>
              </w:rPr>
            </w:pPr>
          </w:p>
        </w:tc>
      </w:tr>
      <w:tr w:rsidR="00E10B03" w14:paraId="10ADE190" w14:textId="77777777" w:rsidTr="00B54271">
        <w:trPr>
          <w:trHeight w:val="180"/>
          <w:jc w:val="center"/>
        </w:trPr>
        <w:tc>
          <w:tcPr>
            <w:tcW w:w="1629" w:type="dxa"/>
            <w:vMerge w:val="restart"/>
            <w:tcBorders>
              <w:top w:val="single" w:sz="12" w:space="0" w:color="auto"/>
            </w:tcBorders>
            <w:vAlign w:val="center"/>
          </w:tcPr>
          <w:p w14:paraId="74C6E559" w14:textId="77777777" w:rsidR="00E10B03" w:rsidRPr="0028690C" w:rsidRDefault="00E10B03" w:rsidP="00B54271">
            <w:pPr>
              <w:widowControl w:val="0"/>
              <w:rPr>
                <w:rFonts w:eastAsia="Times New Roman"/>
                <w:sz w:val="14"/>
                <w:szCs w:val="14"/>
                <w:lang w:val="es-DO"/>
              </w:rPr>
            </w:pPr>
            <w:r w:rsidRPr="0028690C">
              <w:rPr>
                <w:rFonts w:eastAsia="Times New Roman"/>
                <w:bCs/>
                <w:sz w:val="18"/>
                <w:szCs w:val="18"/>
                <w:lang w:val="es-DO"/>
              </w:rPr>
              <w:t xml:space="preserve">16.3 </w:t>
            </w:r>
            <w:r w:rsidRPr="0028690C">
              <w:rPr>
                <w:rFonts w:eastAsia="Times New Roman"/>
                <w:sz w:val="18"/>
                <w:szCs w:val="18"/>
                <w:lang w:val="es-DO"/>
              </w:rPr>
              <w:t>Evaluación diagnóstica de los recursos hídricos en zonas y cultivos indicados.</w:t>
            </w:r>
          </w:p>
        </w:tc>
        <w:tc>
          <w:tcPr>
            <w:tcW w:w="1143" w:type="dxa"/>
            <w:vMerge w:val="restart"/>
            <w:tcBorders>
              <w:top w:val="single" w:sz="12" w:space="0" w:color="auto"/>
            </w:tcBorders>
            <w:vAlign w:val="center"/>
          </w:tcPr>
          <w:p w14:paraId="0D5973FB" w14:textId="77777777" w:rsidR="00E10B03" w:rsidRPr="0028690C" w:rsidRDefault="00E10B03" w:rsidP="00B54271">
            <w:pPr>
              <w:widowControl w:val="0"/>
              <w:rPr>
                <w:rFonts w:eastAsia="Times New Roman"/>
                <w:sz w:val="14"/>
                <w:szCs w:val="14"/>
                <w:lang w:val="es-DO"/>
              </w:rPr>
            </w:pPr>
            <w:r w:rsidRPr="0028690C">
              <w:rPr>
                <w:rFonts w:eastAsia="Times New Roman"/>
                <w:sz w:val="18"/>
                <w:szCs w:val="18"/>
                <w:lang w:val="es-DO"/>
              </w:rPr>
              <w:t>90% de las zonas evaluadas con diagnóstico de recursos hídricos</w:t>
            </w:r>
          </w:p>
        </w:tc>
        <w:tc>
          <w:tcPr>
            <w:tcW w:w="1167" w:type="dxa"/>
            <w:vMerge w:val="restart"/>
            <w:tcBorders>
              <w:top w:val="single" w:sz="12" w:space="0" w:color="auto"/>
            </w:tcBorders>
            <w:vAlign w:val="center"/>
          </w:tcPr>
          <w:p w14:paraId="3BC32659" w14:textId="77777777" w:rsidR="00E10B03" w:rsidRPr="0028690C" w:rsidRDefault="00E10B03" w:rsidP="00B54271">
            <w:pPr>
              <w:widowControl w:val="0"/>
              <w:rPr>
                <w:rFonts w:eastAsia="Times New Roman"/>
                <w:sz w:val="14"/>
                <w:szCs w:val="14"/>
                <w:lang w:val="es-DO"/>
              </w:rPr>
            </w:pPr>
            <w:r w:rsidRPr="0028690C">
              <w:rPr>
                <w:rFonts w:eastAsia="Times New Roman"/>
                <w:sz w:val="18"/>
                <w:szCs w:val="18"/>
                <w:lang w:val="es-DO"/>
              </w:rPr>
              <w:t>Porcentaje de las zonas evaluadas con diagnóstico hídrico.</w:t>
            </w:r>
          </w:p>
        </w:tc>
        <w:tc>
          <w:tcPr>
            <w:tcW w:w="1292" w:type="dxa"/>
            <w:vMerge w:val="restart"/>
            <w:tcBorders>
              <w:top w:val="single" w:sz="12" w:space="0" w:color="auto"/>
            </w:tcBorders>
            <w:vAlign w:val="center"/>
          </w:tcPr>
          <w:p w14:paraId="48A2E6B8" w14:textId="77777777" w:rsidR="00E10B03" w:rsidRDefault="00E10B03" w:rsidP="00B54271">
            <w:pPr>
              <w:widowControl w:val="0"/>
              <w:rPr>
                <w:rFonts w:eastAsia="Times New Roman"/>
                <w:sz w:val="14"/>
                <w:szCs w:val="14"/>
              </w:rPr>
            </w:pPr>
            <w:r>
              <w:rPr>
                <w:rFonts w:eastAsia="Times New Roman"/>
                <w:sz w:val="18"/>
                <w:szCs w:val="18"/>
              </w:rPr>
              <w:t xml:space="preserve">Informe </w:t>
            </w:r>
            <w:proofErr w:type="spellStart"/>
            <w:r>
              <w:rPr>
                <w:rFonts w:eastAsia="Times New Roman"/>
                <w:sz w:val="18"/>
                <w:szCs w:val="18"/>
              </w:rPr>
              <w:t>diagnóstico</w:t>
            </w:r>
            <w:proofErr w:type="spellEnd"/>
          </w:p>
        </w:tc>
        <w:tc>
          <w:tcPr>
            <w:tcW w:w="984" w:type="dxa"/>
            <w:vMerge w:val="restart"/>
            <w:tcBorders>
              <w:top w:val="single" w:sz="12" w:space="0" w:color="auto"/>
            </w:tcBorders>
          </w:tcPr>
          <w:p w14:paraId="2C79F823" w14:textId="77777777" w:rsidR="00E10B03" w:rsidRDefault="00E10B03" w:rsidP="00B54271">
            <w:pPr>
              <w:rPr>
                <w:rFonts w:eastAsia="Times New Roman"/>
                <w:color w:val="000000"/>
                <w:sz w:val="18"/>
                <w:szCs w:val="18"/>
                <w:highlight w:val="white"/>
              </w:rPr>
            </w:pPr>
          </w:p>
        </w:tc>
        <w:tc>
          <w:tcPr>
            <w:tcW w:w="1499" w:type="dxa"/>
            <w:tcBorders>
              <w:top w:val="single" w:sz="12" w:space="0" w:color="000000" w:themeColor="text1"/>
              <w:bottom w:val="single" w:sz="4" w:space="0" w:color="auto"/>
            </w:tcBorders>
            <w:vAlign w:val="center"/>
          </w:tcPr>
          <w:p w14:paraId="5E3121A4" w14:textId="77777777" w:rsidR="00E10B03" w:rsidRPr="0028690C" w:rsidRDefault="00E10B03" w:rsidP="00B54271">
            <w:pPr>
              <w:rPr>
                <w:rFonts w:eastAsia="Times New Roman"/>
                <w:color w:val="000000"/>
                <w:sz w:val="18"/>
                <w:szCs w:val="18"/>
                <w:lang w:val="es-DO"/>
              </w:rPr>
            </w:pPr>
            <w:r w:rsidRPr="0028690C">
              <w:rPr>
                <w:rFonts w:eastAsia="Times New Roman"/>
                <w:bCs/>
                <w:sz w:val="18"/>
                <w:szCs w:val="18"/>
                <w:lang w:val="es-DO"/>
              </w:rPr>
              <w:t xml:space="preserve">16.3.1 </w:t>
            </w:r>
            <w:r w:rsidRPr="0028690C">
              <w:rPr>
                <w:rFonts w:eastAsia="Times New Roman"/>
                <w:color w:val="000000"/>
                <w:sz w:val="18"/>
                <w:szCs w:val="18"/>
                <w:lang w:val="es-DO"/>
              </w:rPr>
              <w:t>Revisión de informe de solicitud de requerimiento.</w:t>
            </w:r>
          </w:p>
          <w:p w14:paraId="1DE482FF" w14:textId="77777777" w:rsidR="00E10B03" w:rsidRPr="0028690C" w:rsidRDefault="00E10B03" w:rsidP="00B54271">
            <w:pPr>
              <w:rPr>
                <w:rFonts w:eastAsia="Times New Roman"/>
                <w:sz w:val="18"/>
                <w:szCs w:val="18"/>
                <w:lang w:val="es-DO"/>
              </w:rPr>
            </w:pPr>
          </w:p>
        </w:tc>
        <w:tc>
          <w:tcPr>
            <w:tcW w:w="1086" w:type="dxa"/>
            <w:tcBorders>
              <w:top w:val="single" w:sz="12" w:space="0" w:color="000000" w:themeColor="text1"/>
              <w:right w:val="single" w:sz="4" w:space="0" w:color="auto"/>
            </w:tcBorders>
            <w:vAlign w:val="center"/>
          </w:tcPr>
          <w:p w14:paraId="6282321F" w14:textId="77777777" w:rsidR="00E10B03" w:rsidRPr="0028690C" w:rsidRDefault="00E10B03" w:rsidP="00B54271">
            <w:pPr>
              <w:rPr>
                <w:rFonts w:eastAsia="Times New Roman"/>
                <w:color w:val="000000"/>
                <w:sz w:val="18"/>
                <w:szCs w:val="18"/>
                <w:lang w:val="es-DO"/>
              </w:rPr>
            </w:pPr>
            <w:r w:rsidRPr="0028690C">
              <w:rPr>
                <w:rFonts w:eastAsia="Times New Roman"/>
                <w:color w:val="000000" w:themeColor="text1"/>
                <w:sz w:val="18"/>
                <w:szCs w:val="18"/>
                <w:lang w:val="es-DO"/>
              </w:rPr>
              <w:t>Dpto. Planif. Y Des.,</w:t>
            </w:r>
          </w:p>
          <w:p w14:paraId="37C9C606" w14:textId="77777777" w:rsidR="00E10B03" w:rsidRDefault="00E10B03" w:rsidP="00B54271">
            <w:pPr>
              <w:rPr>
                <w:rFonts w:eastAsia="Times New Roman"/>
                <w:sz w:val="18"/>
                <w:szCs w:val="18"/>
              </w:rPr>
            </w:pPr>
            <w:r w:rsidRPr="0028690C">
              <w:rPr>
                <w:rFonts w:eastAsia="Times New Roman"/>
                <w:color w:val="000000"/>
                <w:sz w:val="18"/>
                <w:szCs w:val="18"/>
                <w:lang w:val="es-DO"/>
              </w:rPr>
              <w:t xml:space="preserve">Div. Riego, Enc. </w:t>
            </w:r>
            <w:proofErr w:type="spellStart"/>
            <w:r>
              <w:rPr>
                <w:rFonts w:eastAsia="Times New Roman"/>
                <w:color w:val="000000"/>
                <w:sz w:val="18"/>
                <w:szCs w:val="18"/>
              </w:rPr>
              <w:t>Operaciones</w:t>
            </w:r>
            <w:proofErr w:type="spellEnd"/>
            <w:r>
              <w:rPr>
                <w:rFonts w:eastAsia="Times New Roman"/>
                <w:color w:val="000000"/>
                <w:sz w:val="18"/>
                <w:szCs w:val="18"/>
              </w:rPr>
              <w:t>.</w:t>
            </w:r>
          </w:p>
        </w:tc>
        <w:tc>
          <w:tcPr>
            <w:tcW w:w="1512" w:type="dxa"/>
            <w:tcBorders>
              <w:top w:val="single" w:sz="12" w:space="0" w:color="000000" w:themeColor="text1"/>
              <w:left w:val="single" w:sz="4" w:space="0" w:color="auto"/>
            </w:tcBorders>
            <w:vAlign w:val="center"/>
          </w:tcPr>
          <w:p w14:paraId="52BEAA32" w14:textId="77777777" w:rsidR="00E10B03" w:rsidRDefault="00E10B03" w:rsidP="00B54271">
            <w:pPr>
              <w:rPr>
                <w:rFonts w:eastAsia="Times New Roman"/>
                <w:sz w:val="18"/>
                <w:szCs w:val="18"/>
              </w:rPr>
            </w:pPr>
            <w:proofErr w:type="spellStart"/>
            <w:r>
              <w:rPr>
                <w:rFonts w:eastAsia="Times New Roman"/>
                <w:sz w:val="18"/>
                <w:szCs w:val="18"/>
              </w:rPr>
              <w:t>Informes</w:t>
            </w:r>
            <w:proofErr w:type="spellEnd"/>
            <w:r>
              <w:rPr>
                <w:rFonts w:eastAsia="Times New Roman"/>
                <w:sz w:val="18"/>
                <w:szCs w:val="18"/>
              </w:rPr>
              <w:t xml:space="preserve">, </w:t>
            </w:r>
            <w:proofErr w:type="spellStart"/>
            <w:r>
              <w:rPr>
                <w:rFonts w:eastAsia="Times New Roman"/>
                <w:sz w:val="18"/>
                <w:szCs w:val="18"/>
              </w:rPr>
              <w:t>correos</w:t>
            </w:r>
            <w:proofErr w:type="spellEnd"/>
            <w:r>
              <w:rPr>
                <w:rFonts w:eastAsia="Times New Roman"/>
                <w:sz w:val="18"/>
                <w:szCs w:val="18"/>
              </w:rPr>
              <w:t>.</w:t>
            </w:r>
          </w:p>
        </w:tc>
        <w:tc>
          <w:tcPr>
            <w:tcW w:w="1302" w:type="dxa"/>
            <w:tcBorders>
              <w:top w:val="single" w:sz="12" w:space="0" w:color="000000" w:themeColor="text1"/>
            </w:tcBorders>
            <w:vAlign w:val="center"/>
          </w:tcPr>
          <w:p w14:paraId="77942E15"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 xml:space="preserve"> Retraso en envío de la línea de acción.</w:t>
            </w:r>
          </w:p>
        </w:tc>
        <w:tc>
          <w:tcPr>
            <w:tcW w:w="1416" w:type="dxa"/>
            <w:tcBorders>
              <w:top w:val="single" w:sz="12" w:space="0" w:color="000000" w:themeColor="text1"/>
            </w:tcBorders>
            <w:vAlign w:val="center"/>
          </w:tcPr>
          <w:p w14:paraId="0AB8C761"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Seguimiento puntual de la planificación.</w:t>
            </w:r>
          </w:p>
        </w:tc>
        <w:tc>
          <w:tcPr>
            <w:tcW w:w="270" w:type="dxa"/>
            <w:tcBorders>
              <w:top w:val="single" w:sz="12" w:space="0" w:color="000000" w:themeColor="text1"/>
            </w:tcBorders>
            <w:shd w:val="clear" w:color="auto" w:fill="BEBEBE" w:themeFill="text2" w:themeFillTint="66"/>
            <w:vAlign w:val="center"/>
          </w:tcPr>
          <w:p w14:paraId="6DC58F81" w14:textId="77777777" w:rsidR="00E10B03" w:rsidRPr="0028690C" w:rsidRDefault="00E10B03" w:rsidP="00B54271">
            <w:pPr>
              <w:rPr>
                <w:rFonts w:eastAsia="Times New Roman"/>
                <w:sz w:val="14"/>
                <w:szCs w:val="14"/>
                <w:lang w:val="es-DO"/>
              </w:rPr>
            </w:pPr>
          </w:p>
        </w:tc>
        <w:tc>
          <w:tcPr>
            <w:tcW w:w="302" w:type="dxa"/>
            <w:tcBorders>
              <w:top w:val="single" w:sz="12" w:space="0" w:color="000000" w:themeColor="text1"/>
            </w:tcBorders>
            <w:shd w:val="clear" w:color="auto" w:fill="BEBEBE" w:themeFill="text2" w:themeFillTint="66"/>
            <w:vAlign w:val="center"/>
          </w:tcPr>
          <w:p w14:paraId="4F1F3BB4" w14:textId="77777777" w:rsidR="00E10B03" w:rsidRPr="0028690C" w:rsidRDefault="00E10B03" w:rsidP="00B54271">
            <w:pPr>
              <w:rPr>
                <w:rFonts w:eastAsia="Times New Roman"/>
                <w:sz w:val="14"/>
                <w:szCs w:val="14"/>
                <w:lang w:val="es-DO"/>
              </w:rPr>
            </w:pPr>
          </w:p>
        </w:tc>
        <w:tc>
          <w:tcPr>
            <w:tcW w:w="270" w:type="dxa"/>
            <w:tcBorders>
              <w:top w:val="single" w:sz="12" w:space="0" w:color="000000" w:themeColor="text1"/>
            </w:tcBorders>
            <w:shd w:val="clear" w:color="auto" w:fill="BEBEBE" w:themeFill="text2" w:themeFillTint="66"/>
            <w:vAlign w:val="center"/>
          </w:tcPr>
          <w:p w14:paraId="7C423B55" w14:textId="77777777" w:rsidR="00E10B03" w:rsidRPr="0028690C" w:rsidRDefault="00E10B03" w:rsidP="00B54271">
            <w:pPr>
              <w:rPr>
                <w:rFonts w:eastAsia="Times New Roman"/>
                <w:sz w:val="14"/>
                <w:szCs w:val="14"/>
                <w:lang w:val="es-DO"/>
              </w:rPr>
            </w:pPr>
          </w:p>
        </w:tc>
        <w:tc>
          <w:tcPr>
            <w:tcW w:w="270" w:type="dxa"/>
            <w:tcBorders>
              <w:top w:val="single" w:sz="12" w:space="0" w:color="000000" w:themeColor="text1"/>
            </w:tcBorders>
            <w:shd w:val="clear" w:color="auto" w:fill="BEBEBE" w:themeFill="text2" w:themeFillTint="66"/>
            <w:vAlign w:val="center"/>
          </w:tcPr>
          <w:p w14:paraId="13EB2F02" w14:textId="77777777" w:rsidR="00E10B03" w:rsidRPr="0028690C" w:rsidRDefault="00E10B03" w:rsidP="00B54271">
            <w:pPr>
              <w:rPr>
                <w:rFonts w:eastAsia="Times New Roman"/>
                <w:sz w:val="14"/>
                <w:szCs w:val="14"/>
                <w:lang w:val="es-DO"/>
              </w:rPr>
            </w:pPr>
          </w:p>
        </w:tc>
        <w:tc>
          <w:tcPr>
            <w:tcW w:w="270" w:type="dxa"/>
            <w:tcBorders>
              <w:top w:val="single" w:sz="12" w:space="0" w:color="000000" w:themeColor="text1"/>
            </w:tcBorders>
            <w:shd w:val="clear" w:color="auto" w:fill="BEBEBE" w:themeFill="text2" w:themeFillTint="66"/>
            <w:vAlign w:val="center"/>
          </w:tcPr>
          <w:p w14:paraId="40770E68" w14:textId="77777777" w:rsidR="00E10B03" w:rsidRPr="0028690C" w:rsidRDefault="00E10B03" w:rsidP="00B54271">
            <w:pPr>
              <w:rPr>
                <w:rFonts w:eastAsia="Times New Roman"/>
                <w:sz w:val="14"/>
                <w:szCs w:val="14"/>
                <w:lang w:val="es-DO"/>
              </w:rPr>
            </w:pPr>
          </w:p>
        </w:tc>
        <w:tc>
          <w:tcPr>
            <w:tcW w:w="280" w:type="dxa"/>
            <w:tcBorders>
              <w:top w:val="single" w:sz="12" w:space="0" w:color="000000" w:themeColor="text1"/>
              <w:right w:val="single" w:sz="4" w:space="0" w:color="auto"/>
            </w:tcBorders>
            <w:shd w:val="clear" w:color="auto" w:fill="BEBEBE" w:themeFill="text2" w:themeFillTint="66"/>
            <w:vAlign w:val="center"/>
          </w:tcPr>
          <w:p w14:paraId="32708BD7" w14:textId="77777777" w:rsidR="00E10B03" w:rsidRPr="0028690C" w:rsidRDefault="00E10B03" w:rsidP="00B54271">
            <w:pPr>
              <w:rPr>
                <w:rFonts w:eastAsia="Times New Roman"/>
                <w:sz w:val="14"/>
                <w:szCs w:val="14"/>
                <w:lang w:val="es-DO"/>
              </w:rPr>
            </w:pPr>
          </w:p>
        </w:tc>
        <w:tc>
          <w:tcPr>
            <w:tcW w:w="250" w:type="dxa"/>
            <w:tcBorders>
              <w:top w:val="single" w:sz="12" w:space="0" w:color="000000" w:themeColor="text1"/>
              <w:left w:val="single" w:sz="4" w:space="0" w:color="auto"/>
            </w:tcBorders>
            <w:shd w:val="clear" w:color="auto" w:fill="BEBEBE" w:themeFill="text2" w:themeFillTint="66"/>
            <w:vAlign w:val="center"/>
          </w:tcPr>
          <w:p w14:paraId="22B18BB4" w14:textId="77777777" w:rsidR="00E10B03" w:rsidRPr="0028690C" w:rsidRDefault="00E10B03" w:rsidP="00B54271">
            <w:pPr>
              <w:rPr>
                <w:rFonts w:eastAsia="Times New Roman"/>
                <w:sz w:val="14"/>
                <w:szCs w:val="14"/>
                <w:lang w:val="es-DO"/>
              </w:rPr>
            </w:pPr>
          </w:p>
        </w:tc>
        <w:tc>
          <w:tcPr>
            <w:tcW w:w="290" w:type="dxa"/>
            <w:tcBorders>
              <w:top w:val="single" w:sz="12" w:space="0" w:color="000000" w:themeColor="text1"/>
            </w:tcBorders>
            <w:shd w:val="clear" w:color="auto" w:fill="BEBEBE" w:themeFill="text2" w:themeFillTint="66"/>
            <w:vAlign w:val="center"/>
          </w:tcPr>
          <w:p w14:paraId="10492EA4" w14:textId="77777777" w:rsidR="00E10B03" w:rsidRPr="0028690C" w:rsidRDefault="00E10B03" w:rsidP="00B54271">
            <w:pPr>
              <w:rPr>
                <w:rFonts w:eastAsia="Times New Roman"/>
                <w:sz w:val="14"/>
                <w:szCs w:val="14"/>
                <w:lang w:val="es-DO"/>
              </w:rPr>
            </w:pPr>
          </w:p>
        </w:tc>
        <w:tc>
          <w:tcPr>
            <w:tcW w:w="284" w:type="dxa"/>
            <w:tcBorders>
              <w:top w:val="single" w:sz="12" w:space="0" w:color="000000" w:themeColor="text1"/>
              <w:right w:val="single" w:sz="4" w:space="0" w:color="auto"/>
            </w:tcBorders>
            <w:shd w:val="clear" w:color="auto" w:fill="BEBEBE" w:themeFill="text2" w:themeFillTint="66"/>
            <w:vAlign w:val="center"/>
          </w:tcPr>
          <w:p w14:paraId="628F1089" w14:textId="77777777" w:rsidR="00E10B03" w:rsidRPr="0028690C" w:rsidRDefault="00E10B03" w:rsidP="00B54271">
            <w:pPr>
              <w:rPr>
                <w:rFonts w:eastAsia="Times New Roman"/>
                <w:sz w:val="14"/>
                <w:szCs w:val="14"/>
                <w:lang w:val="es-DO"/>
              </w:rPr>
            </w:pPr>
          </w:p>
        </w:tc>
        <w:tc>
          <w:tcPr>
            <w:tcW w:w="270" w:type="dxa"/>
            <w:tcBorders>
              <w:top w:val="single" w:sz="12" w:space="0" w:color="000000" w:themeColor="text1"/>
              <w:left w:val="single" w:sz="4" w:space="0" w:color="auto"/>
              <w:right w:val="single" w:sz="4" w:space="0" w:color="auto"/>
            </w:tcBorders>
            <w:shd w:val="clear" w:color="auto" w:fill="BEBEBE" w:themeFill="text2" w:themeFillTint="66"/>
            <w:vAlign w:val="center"/>
          </w:tcPr>
          <w:p w14:paraId="257A3223" w14:textId="77777777" w:rsidR="00E10B03" w:rsidRPr="0028690C" w:rsidRDefault="00E10B03" w:rsidP="00B54271">
            <w:pPr>
              <w:rPr>
                <w:rFonts w:eastAsia="Times New Roman"/>
                <w:sz w:val="14"/>
                <w:szCs w:val="14"/>
                <w:lang w:val="es-DO"/>
              </w:rPr>
            </w:pPr>
          </w:p>
        </w:tc>
        <w:tc>
          <w:tcPr>
            <w:tcW w:w="270" w:type="dxa"/>
            <w:tcBorders>
              <w:top w:val="single" w:sz="12" w:space="0" w:color="000000" w:themeColor="text1"/>
              <w:left w:val="single" w:sz="4" w:space="0" w:color="auto"/>
            </w:tcBorders>
            <w:shd w:val="clear" w:color="auto" w:fill="BEBEBE" w:themeFill="text2" w:themeFillTint="66"/>
            <w:vAlign w:val="center"/>
          </w:tcPr>
          <w:p w14:paraId="5BE21E70" w14:textId="77777777" w:rsidR="00E10B03" w:rsidRPr="0028690C" w:rsidRDefault="00E10B03" w:rsidP="00B54271">
            <w:pPr>
              <w:rPr>
                <w:rFonts w:eastAsia="Times New Roman"/>
                <w:sz w:val="14"/>
                <w:szCs w:val="14"/>
                <w:lang w:val="es-DO"/>
              </w:rPr>
            </w:pPr>
          </w:p>
        </w:tc>
        <w:tc>
          <w:tcPr>
            <w:tcW w:w="290" w:type="dxa"/>
            <w:tcBorders>
              <w:top w:val="single" w:sz="12" w:space="0" w:color="000000" w:themeColor="text1"/>
            </w:tcBorders>
            <w:shd w:val="clear" w:color="auto" w:fill="BEBEBE" w:themeFill="text2" w:themeFillTint="66"/>
            <w:vAlign w:val="center"/>
          </w:tcPr>
          <w:p w14:paraId="0CB69199" w14:textId="77777777" w:rsidR="00E10B03" w:rsidRPr="0028690C" w:rsidRDefault="00E10B03" w:rsidP="00B54271">
            <w:pPr>
              <w:rPr>
                <w:rFonts w:eastAsia="Times New Roman"/>
                <w:sz w:val="14"/>
                <w:szCs w:val="14"/>
                <w:lang w:val="es-DO"/>
              </w:rPr>
            </w:pPr>
          </w:p>
        </w:tc>
        <w:tc>
          <w:tcPr>
            <w:tcW w:w="1275" w:type="dxa"/>
            <w:tcBorders>
              <w:top w:val="single" w:sz="12" w:space="0" w:color="000000" w:themeColor="text1"/>
            </w:tcBorders>
            <w:vAlign w:val="center"/>
          </w:tcPr>
          <w:p w14:paraId="52FC4511" w14:textId="77777777" w:rsidR="00E10B03" w:rsidRDefault="00E10B03" w:rsidP="00B54271">
            <w:pPr>
              <w:rPr>
                <w:rFonts w:eastAsia="Times New Roman"/>
                <w:sz w:val="18"/>
                <w:szCs w:val="18"/>
              </w:rPr>
            </w:pPr>
            <w:r>
              <w:rPr>
                <w:rFonts w:eastAsia="Times New Roman"/>
                <w:sz w:val="18"/>
                <w:szCs w:val="20"/>
              </w:rPr>
              <w:t xml:space="preserve">Material </w:t>
            </w:r>
            <w:proofErr w:type="spellStart"/>
            <w:r>
              <w:rPr>
                <w:rFonts w:eastAsia="Times New Roman"/>
                <w:sz w:val="18"/>
                <w:szCs w:val="20"/>
              </w:rPr>
              <w:t>gastable</w:t>
            </w:r>
            <w:proofErr w:type="spellEnd"/>
            <w:r>
              <w:rPr>
                <w:rFonts w:eastAsia="Times New Roman"/>
                <w:sz w:val="18"/>
                <w:szCs w:val="20"/>
              </w:rPr>
              <w:t>.</w:t>
            </w:r>
          </w:p>
        </w:tc>
        <w:tc>
          <w:tcPr>
            <w:tcW w:w="1076" w:type="dxa"/>
            <w:tcBorders>
              <w:top w:val="single" w:sz="12" w:space="0" w:color="000000" w:themeColor="text1"/>
            </w:tcBorders>
            <w:vAlign w:val="center"/>
          </w:tcPr>
          <w:p w14:paraId="32F276A4" w14:textId="77777777" w:rsidR="00E10B03" w:rsidRDefault="00E10B03" w:rsidP="00B54271">
            <w:pPr>
              <w:rPr>
                <w:rFonts w:eastAsia="Times New Roman"/>
                <w:sz w:val="18"/>
                <w:szCs w:val="18"/>
              </w:rPr>
            </w:pPr>
            <w:r>
              <w:rPr>
                <w:rFonts w:eastAsia="Times New Roman"/>
                <w:sz w:val="16"/>
                <w:szCs w:val="16"/>
              </w:rPr>
              <w:t>RD$ 0.00</w:t>
            </w:r>
          </w:p>
        </w:tc>
        <w:tc>
          <w:tcPr>
            <w:tcW w:w="1022" w:type="dxa"/>
            <w:tcBorders>
              <w:top w:val="single" w:sz="12" w:space="0" w:color="000000" w:themeColor="text1"/>
            </w:tcBorders>
            <w:vAlign w:val="center"/>
          </w:tcPr>
          <w:p w14:paraId="1ABE46C6" w14:textId="77777777" w:rsidR="00E10B03" w:rsidRDefault="00E10B03" w:rsidP="00B54271">
            <w:pPr>
              <w:jc w:val="center"/>
              <w:rPr>
                <w:rFonts w:eastAsia="Times New Roman"/>
                <w:sz w:val="18"/>
                <w:szCs w:val="18"/>
              </w:rPr>
            </w:pPr>
          </w:p>
        </w:tc>
      </w:tr>
      <w:tr w:rsidR="00E10B03" w14:paraId="7CBF8FB2" w14:textId="77777777" w:rsidTr="00B54271">
        <w:trPr>
          <w:trHeight w:val="180"/>
          <w:jc w:val="center"/>
        </w:trPr>
        <w:tc>
          <w:tcPr>
            <w:tcW w:w="1629" w:type="dxa"/>
            <w:vMerge/>
            <w:vAlign w:val="center"/>
          </w:tcPr>
          <w:p w14:paraId="79B31DA9" w14:textId="77777777" w:rsidR="00E10B03" w:rsidRPr="00E15F0E" w:rsidRDefault="00E10B03" w:rsidP="00B54271">
            <w:pPr>
              <w:rPr>
                <w:rFonts w:eastAsia="Times New Roman"/>
                <w:sz w:val="18"/>
                <w:szCs w:val="18"/>
              </w:rPr>
            </w:pPr>
          </w:p>
        </w:tc>
        <w:tc>
          <w:tcPr>
            <w:tcW w:w="1143" w:type="dxa"/>
            <w:vMerge/>
            <w:vAlign w:val="center"/>
          </w:tcPr>
          <w:p w14:paraId="6785E01E" w14:textId="77777777" w:rsidR="00E10B03" w:rsidRDefault="00E10B03" w:rsidP="00B54271">
            <w:pPr>
              <w:rPr>
                <w:rFonts w:eastAsia="Times New Roman"/>
                <w:sz w:val="18"/>
                <w:szCs w:val="18"/>
              </w:rPr>
            </w:pPr>
          </w:p>
        </w:tc>
        <w:tc>
          <w:tcPr>
            <w:tcW w:w="1167" w:type="dxa"/>
            <w:vMerge/>
            <w:vAlign w:val="center"/>
          </w:tcPr>
          <w:p w14:paraId="15F3C554" w14:textId="77777777" w:rsidR="00E10B03" w:rsidRDefault="00E10B03" w:rsidP="00B54271">
            <w:pPr>
              <w:rPr>
                <w:rFonts w:eastAsia="Times New Roman"/>
                <w:sz w:val="18"/>
                <w:szCs w:val="18"/>
              </w:rPr>
            </w:pPr>
          </w:p>
        </w:tc>
        <w:tc>
          <w:tcPr>
            <w:tcW w:w="1292" w:type="dxa"/>
            <w:vMerge/>
            <w:vAlign w:val="center"/>
          </w:tcPr>
          <w:p w14:paraId="43E5E69B" w14:textId="77777777" w:rsidR="00E10B03" w:rsidRDefault="00E10B03" w:rsidP="00B54271">
            <w:pPr>
              <w:rPr>
                <w:rFonts w:eastAsia="Times New Roman"/>
                <w:sz w:val="18"/>
                <w:szCs w:val="18"/>
              </w:rPr>
            </w:pPr>
          </w:p>
        </w:tc>
        <w:tc>
          <w:tcPr>
            <w:tcW w:w="984" w:type="dxa"/>
            <w:vMerge/>
          </w:tcPr>
          <w:p w14:paraId="65CC9FE6" w14:textId="77777777" w:rsidR="00E10B03" w:rsidRDefault="00E10B03" w:rsidP="00B54271">
            <w:pPr>
              <w:rPr>
                <w:rFonts w:eastAsia="Times New Roman"/>
                <w:color w:val="000000"/>
                <w:sz w:val="18"/>
                <w:szCs w:val="18"/>
                <w:highlight w:val="white"/>
              </w:rPr>
            </w:pPr>
          </w:p>
        </w:tc>
        <w:tc>
          <w:tcPr>
            <w:tcW w:w="1499" w:type="dxa"/>
            <w:tcBorders>
              <w:top w:val="single" w:sz="4" w:space="0" w:color="auto"/>
            </w:tcBorders>
            <w:vAlign w:val="center"/>
          </w:tcPr>
          <w:p w14:paraId="761F215A" w14:textId="77777777" w:rsidR="00E10B03" w:rsidRPr="0028690C" w:rsidRDefault="00E10B03" w:rsidP="00B54271">
            <w:pPr>
              <w:rPr>
                <w:rFonts w:eastAsia="Times New Roman"/>
                <w:sz w:val="18"/>
                <w:szCs w:val="18"/>
                <w:lang w:val="es-DO"/>
              </w:rPr>
            </w:pPr>
            <w:r w:rsidRPr="0028690C">
              <w:rPr>
                <w:rFonts w:eastAsia="Times New Roman"/>
                <w:bCs/>
                <w:color w:val="000000"/>
                <w:sz w:val="18"/>
                <w:szCs w:val="18"/>
                <w:lang w:val="es-DO"/>
              </w:rPr>
              <w:t xml:space="preserve">16.3.2 </w:t>
            </w:r>
            <w:r w:rsidRPr="0028690C">
              <w:rPr>
                <w:rFonts w:eastAsia="Times New Roman"/>
                <w:color w:val="000000"/>
                <w:sz w:val="18"/>
                <w:szCs w:val="18"/>
                <w:lang w:val="es-DO"/>
              </w:rPr>
              <w:t xml:space="preserve">Determinar los parámetros a evaluar. </w:t>
            </w:r>
          </w:p>
        </w:tc>
        <w:tc>
          <w:tcPr>
            <w:tcW w:w="1086" w:type="dxa"/>
            <w:vAlign w:val="center"/>
          </w:tcPr>
          <w:p w14:paraId="234F81FE" w14:textId="77777777" w:rsidR="00E10B03" w:rsidRDefault="00E10B03" w:rsidP="00B54271">
            <w:pPr>
              <w:rPr>
                <w:rFonts w:eastAsia="Times New Roman"/>
                <w:color w:val="000000"/>
                <w:sz w:val="18"/>
                <w:szCs w:val="18"/>
              </w:rPr>
            </w:pPr>
            <w:r>
              <w:rPr>
                <w:rFonts w:eastAsia="Times New Roman"/>
                <w:color w:val="000000"/>
                <w:sz w:val="18"/>
                <w:szCs w:val="18"/>
              </w:rPr>
              <w:t>Div. Riego.</w:t>
            </w:r>
          </w:p>
        </w:tc>
        <w:tc>
          <w:tcPr>
            <w:tcW w:w="1512" w:type="dxa"/>
            <w:vAlign w:val="center"/>
          </w:tcPr>
          <w:p w14:paraId="3C3AB056" w14:textId="77777777" w:rsidR="00E10B03" w:rsidRDefault="00E10B03" w:rsidP="00B54271">
            <w:pPr>
              <w:rPr>
                <w:rFonts w:eastAsia="Times New Roman"/>
                <w:sz w:val="18"/>
                <w:szCs w:val="18"/>
              </w:rPr>
            </w:pPr>
            <w:proofErr w:type="spellStart"/>
            <w:r>
              <w:rPr>
                <w:rFonts w:eastAsia="Times New Roman"/>
                <w:sz w:val="18"/>
                <w:szCs w:val="18"/>
              </w:rPr>
              <w:t>Informes</w:t>
            </w:r>
            <w:proofErr w:type="spellEnd"/>
            <w:r>
              <w:rPr>
                <w:rFonts w:eastAsia="Times New Roman"/>
                <w:sz w:val="18"/>
                <w:szCs w:val="18"/>
              </w:rPr>
              <w:t xml:space="preserve">, </w:t>
            </w:r>
            <w:proofErr w:type="spellStart"/>
            <w:r>
              <w:rPr>
                <w:rFonts w:eastAsia="Times New Roman"/>
                <w:sz w:val="18"/>
                <w:szCs w:val="18"/>
              </w:rPr>
              <w:t>correos</w:t>
            </w:r>
            <w:proofErr w:type="spellEnd"/>
            <w:r>
              <w:rPr>
                <w:rFonts w:eastAsia="Times New Roman"/>
                <w:sz w:val="18"/>
                <w:szCs w:val="18"/>
              </w:rPr>
              <w:t>.</w:t>
            </w:r>
          </w:p>
        </w:tc>
        <w:tc>
          <w:tcPr>
            <w:tcW w:w="1302" w:type="dxa"/>
            <w:vAlign w:val="center"/>
          </w:tcPr>
          <w:p w14:paraId="328B9C86"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1-Interrupción en la planificación.</w:t>
            </w:r>
          </w:p>
          <w:p w14:paraId="31008CE2" w14:textId="77777777" w:rsidR="00E10B03" w:rsidRPr="0028690C" w:rsidRDefault="00E10B03" w:rsidP="00B54271">
            <w:pPr>
              <w:rPr>
                <w:rFonts w:eastAsia="Times New Roman"/>
                <w:sz w:val="18"/>
                <w:szCs w:val="18"/>
                <w:lang w:val="es-DO"/>
              </w:rPr>
            </w:pPr>
          </w:p>
          <w:p w14:paraId="7D298986"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 xml:space="preserve">2-Información incompleta en línea de acción. </w:t>
            </w:r>
          </w:p>
        </w:tc>
        <w:tc>
          <w:tcPr>
            <w:tcW w:w="1416" w:type="dxa"/>
            <w:vAlign w:val="center"/>
          </w:tcPr>
          <w:p w14:paraId="3D8DC833"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1-Información a tiempo.</w:t>
            </w:r>
          </w:p>
          <w:p w14:paraId="03462360" w14:textId="77777777" w:rsidR="00E10B03" w:rsidRPr="0028690C" w:rsidRDefault="00E10B03" w:rsidP="00B54271">
            <w:pPr>
              <w:rPr>
                <w:rFonts w:eastAsia="Times New Roman"/>
                <w:sz w:val="18"/>
                <w:szCs w:val="18"/>
                <w:lang w:val="es-DO"/>
              </w:rPr>
            </w:pPr>
          </w:p>
          <w:p w14:paraId="34C7BAFF"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2-indicadores de requerimientos claros.</w:t>
            </w:r>
          </w:p>
        </w:tc>
        <w:tc>
          <w:tcPr>
            <w:tcW w:w="270" w:type="dxa"/>
            <w:shd w:val="clear" w:color="auto" w:fill="BEBEBE" w:themeFill="text2" w:themeFillTint="66"/>
            <w:vAlign w:val="center"/>
          </w:tcPr>
          <w:p w14:paraId="6D5D870D" w14:textId="77777777" w:rsidR="00E10B03" w:rsidRPr="0028690C" w:rsidRDefault="00E10B03" w:rsidP="00B54271">
            <w:pPr>
              <w:rPr>
                <w:rFonts w:eastAsia="Times New Roman"/>
                <w:sz w:val="14"/>
                <w:szCs w:val="14"/>
                <w:lang w:val="es-DO"/>
              </w:rPr>
            </w:pPr>
          </w:p>
        </w:tc>
        <w:tc>
          <w:tcPr>
            <w:tcW w:w="302" w:type="dxa"/>
            <w:shd w:val="clear" w:color="auto" w:fill="BEBEBE" w:themeFill="text2" w:themeFillTint="66"/>
            <w:vAlign w:val="center"/>
          </w:tcPr>
          <w:p w14:paraId="3812FA54"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4B1A450D"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49D7EA13"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7B3BB962" w14:textId="77777777" w:rsidR="00E10B03" w:rsidRPr="0028690C" w:rsidRDefault="00E10B03" w:rsidP="00B54271">
            <w:pPr>
              <w:rPr>
                <w:rFonts w:eastAsia="Times New Roman"/>
                <w:sz w:val="14"/>
                <w:szCs w:val="14"/>
                <w:lang w:val="es-DO"/>
              </w:rPr>
            </w:pPr>
          </w:p>
        </w:tc>
        <w:tc>
          <w:tcPr>
            <w:tcW w:w="280" w:type="dxa"/>
            <w:tcBorders>
              <w:right w:val="single" w:sz="4" w:space="0" w:color="auto"/>
            </w:tcBorders>
            <w:shd w:val="clear" w:color="auto" w:fill="BEBEBE" w:themeFill="text2" w:themeFillTint="66"/>
            <w:vAlign w:val="center"/>
          </w:tcPr>
          <w:p w14:paraId="3D43E6AD" w14:textId="77777777" w:rsidR="00E10B03" w:rsidRPr="0028690C" w:rsidRDefault="00E10B03" w:rsidP="00B54271">
            <w:pPr>
              <w:rPr>
                <w:rFonts w:eastAsia="Times New Roman"/>
                <w:sz w:val="14"/>
                <w:szCs w:val="14"/>
                <w:lang w:val="es-DO"/>
              </w:rPr>
            </w:pPr>
          </w:p>
        </w:tc>
        <w:tc>
          <w:tcPr>
            <w:tcW w:w="250" w:type="dxa"/>
            <w:tcBorders>
              <w:left w:val="single" w:sz="4" w:space="0" w:color="auto"/>
            </w:tcBorders>
            <w:shd w:val="clear" w:color="auto" w:fill="BEBEBE" w:themeFill="text2" w:themeFillTint="66"/>
            <w:vAlign w:val="center"/>
          </w:tcPr>
          <w:p w14:paraId="70F56146"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10A19FE3" w14:textId="77777777" w:rsidR="00E10B03" w:rsidRPr="0028690C" w:rsidRDefault="00E10B03" w:rsidP="00B54271">
            <w:pPr>
              <w:rPr>
                <w:rFonts w:eastAsia="Times New Roman"/>
                <w:sz w:val="14"/>
                <w:szCs w:val="14"/>
                <w:lang w:val="es-DO"/>
              </w:rPr>
            </w:pPr>
          </w:p>
        </w:tc>
        <w:tc>
          <w:tcPr>
            <w:tcW w:w="284" w:type="dxa"/>
            <w:tcBorders>
              <w:right w:val="single" w:sz="4" w:space="0" w:color="auto"/>
            </w:tcBorders>
            <w:shd w:val="clear" w:color="auto" w:fill="BEBEBE" w:themeFill="text2" w:themeFillTint="66"/>
            <w:vAlign w:val="center"/>
          </w:tcPr>
          <w:p w14:paraId="237F78D8" w14:textId="77777777" w:rsidR="00E10B03" w:rsidRPr="0028690C" w:rsidRDefault="00E10B03" w:rsidP="00B54271">
            <w:pPr>
              <w:rPr>
                <w:rFonts w:eastAsia="Times New Roman"/>
                <w:sz w:val="14"/>
                <w:szCs w:val="14"/>
                <w:lang w:val="es-DO"/>
              </w:rPr>
            </w:pPr>
          </w:p>
        </w:tc>
        <w:tc>
          <w:tcPr>
            <w:tcW w:w="270" w:type="dxa"/>
            <w:tcBorders>
              <w:left w:val="single" w:sz="4" w:space="0" w:color="auto"/>
              <w:right w:val="single" w:sz="4" w:space="0" w:color="auto"/>
            </w:tcBorders>
            <w:shd w:val="clear" w:color="auto" w:fill="BEBEBE" w:themeFill="text2" w:themeFillTint="66"/>
            <w:vAlign w:val="center"/>
          </w:tcPr>
          <w:p w14:paraId="6C4BC4D7" w14:textId="77777777" w:rsidR="00E10B03" w:rsidRPr="0028690C" w:rsidRDefault="00E10B03" w:rsidP="00B54271">
            <w:pPr>
              <w:rPr>
                <w:rFonts w:eastAsia="Times New Roman"/>
                <w:sz w:val="14"/>
                <w:szCs w:val="14"/>
                <w:lang w:val="es-DO"/>
              </w:rPr>
            </w:pPr>
          </w:p>
        </w:tc>
        <w:tc>
          <w:tcPr>
            <w:tcW w:w="270" w:type="dxa"/>
            <w:tcBorders>
              <w:left w:val="single" w:sz="4" w:space="0" w:color="auto"/>
            </w:tcBorders>
            <w:shd w:val="clear" w:color="auto" w:fill="BEBEBE" w:themeFill="text2" w:themeFillTint="66"/>
            <w:vAlign w:val="center"/>
          </w:tcPr>
          <w:p w14:paraId="31CB6C29"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640124B4" w14:textId="77777777" w:rsidR="00E10B03" w:rsidRPr="0028690C" w:rsidRDefault="00E10B03" w:rsidP="00B54271">
            <w:pPr>
              <w:rPr>
                <w:rFonts w:eastAsia="Times New Roman"/>
                <w:sz w:val="14"/>
                <w:szCs w:val="14"/>
                <w:lang w:val="es-DO"/>
              </w:rPr>
            </w:pPr>
          </w:p>
        </w:tc>
        <w:tc>
          <w:tcPr>
            <w:tcW w:w="1275" w:type="dxa"/>
            <w:vAlign w:val="center"/>
          </w:tcPr>
          <w:p w14:paraId="1AE9F5FE" w14:textId="77777777" w:rsidR="00E10B03" w:rsidRPr="00EF57C7" w:rsidRDefault="00E10B03" w:rsidP="00B54271">
            <w:pPr>
              <w:rPr>
                <w:rFonts w:eastAsia="Times New Roman"/>
                <w:sz w:val="18"/>
                <w:szCs w:val="20"/>
              </w:rPr>
            </w:pPr>
            <w:r>
              <w:rPr>
                <w:rFonts w:eastAsia="Times New Roman"/>
                <w:sz w:val="18"/>
                <w:szCs w:val="20"/>
              </w:rPr>
              <w:t xml:space="preserve">Material </w:t>
            </w:r>
            <w:proofErr w:type="spellStart"/>
            <w:r>
              <w:rPr>
                <w:rFonts w:eastAsia="Times New Roman"/>
                <w:sz w:val="18"/>
                <w:szCs w:val="20"/>
              </w:rPr>
              <w:t>gastable</w:t>
            </w:r>
            <w:proofErr w:type="spellEnd"/>
            <w:r>
              <w:rPr>
                <w:rFonts w:eastAsia="Times New Roman"/>
                <w:sz w:val="18"/>
                <w:szCs w:val="20"/>
              </w:rPr>
              <w:t>.</w:t>
            </w:r>
          </w:p>
        </w:tc>
        <w:tc>
          <w:tcPr>
            <w:tcW w:w="1076" w:type="dxa"/>
            <w:vAlign w:val="center"/>
          </w:tcPr>
          <w:p w14:paraId="1C8EDAA1" w14:textId="77777777" w:rsidR="00E10B03" w:rsidRDefault="00E10B03" w:rsidP="00B54271">
            <w:pPr>
              <w:rPr>
                <w:rFonts w:eastAsia="Times New Roman"/>
                <w:sz w:val="18"/>
                <w:szCs w:val="18"/>
              </w:rPr>
            </w:pPr>
            <w:r>
              <w:rPr>
                <w:rFonts w:eastAsia="Times New Roman"/>
                <w:sz w:val="16"/>
                <w:szCs w:val="16"/>
              </w:rPr>
              <w:t>RD$ 0.00</w:t>
            </w:r>
          </w:p>
        </w:tc>
        <w:tc>
          <w:tcPr>
            <w:tcW w:w="1022" w:type="dxa"/>
            <w:vAlign w:val="center"/>
          </w:tcPr>
          <w:p w14:paraId="2F6625A9" w14:textId="77777777" w:rsidR="00E10B03" w:rsidRDefault="00E10B03" w:rsidP="00B54271">
            <w:pPr>
              <w:jc w:val="center"/>
              <w:rPr>
                <w:rFonts w:eastAsia="Times New Roman"/>
                <w:sz w:val="18"/>
                <w:szCs w:val="18"/>
              </w:rPr>
            </w:pPr>
          </w:p>
        </w:tc>
      </w:tr>
      <w:tr w:rsidR="00E10B03" w14:paraId="608B5754" w14:textId="77777777" w:rsidTr="00B54271">
        <w:trPr>
          <w:trHeight w:val="180"/>
          <w:jc w:val="center"/>
        </w:trPr>
        <w:tc>
          <w:tcPr>
            <w:tcW w:w="1629" w:type="dxa"/>
            <w:vMerge/>
            <w:vAlign w:val="center"/>
          </w:tcPr>
          <w:p w14:paraId="5BF88E8E" w14:textId="77777777" w:rsidR="00E10B03" w:rsidRPr="00E15F0E" w:rsidRDefault="00E10B03" w:rsidP="00B54271">
            <w:pPr>
              <w:rPr>
                <w:rFonts w:eastAsia="Times New Roman"/>
                <w:sz w:val="18"/>
                <w:szCs w:val="18"/>
              </w:rPr>
            </w:pPr>
          </w:p>
        </w:tc>
        <w:tc>
          <w:tcPr>
            <w:tcW w:w="1143" w:type="dxa"/>
            <w:vMerge/>
            <w:vAlign w:val="center"/>
          </w:tcPr>
          <w:p w14:paraId="6981D731" w14:textId="77777777" w:rsidR="00E10B03" w:rsidRDefault="00E10B03" w:rsidP="00B54271">
            <w:pPr>
              <w:rPr>
                <w:rFonts w:eastAsia="Times New Roman"/>
                <w:sz w:val="18"/>
                <w:szCs w:val="18"/>
              </w:rPr>
            </w:pPr>
          </w:p>
        </w:tc>
        <w:tc>
          <w:tcPr>
            <w:tcW w:w="1167" w:type="dxa"/>
            <w:vMerge/>
            <w:vAlign w:val="center"/>
          </w:tcPr>
          <w:p w14:paraId="35296B70" w14:textId="77777777" w:rsidR="00E10B03" w:rsidRDefault="00E10B03" w:rsidP="00B54271">
            <w:pPr>
              <w:rPr>
                <w:rFonts w:eastAsia="Times New Roman"/>
                <w:sz w:val="18"/>
                <w:szCs w:val="18"/>
              </w:rPr>
            </w:pPr>
          </w:p>
        </w:tc>
        <w:tc>
          <w:tcPr>
            <w:tcW w:w="1292" w:type="dxa"/>
            <w:vMerge/>
            <w:vAlign w:val="center"/>
          </w:tcPr>
          <w:p w14:paraId="110B6C1A" w14:textId="77777777" w:rsidR="00E10B03" w:rsidRDefault="00E10B03" w:rsidP="00B54271">
            <w:pPr>
              <w:rPr>
                <w:rFonts w:eastAsia="Times New Roman"/>
                <w:sz w:val="18"/>
                <w:szCs w:val="18"/>
              </w:rPr>
            </w:pPr>
          </w:p>
        </w:tc>
        <w:tc>
          <w:tcPr>
            <w:tcW w:w="984" w:type="dxa"/>
            <w:vMerge/>
          </w:tcPr>
          <w:p w14:paraId="7E3ECEB3" w14:textId="77777777" w:rsidR="00E10B03" w:rsidRDefault="00E10B03" w:rsidP="00B54271">
            <w:pPr>
              <w:rPr>
                <w:rFonts w:eastAsia="Times New Roman"/>
                <w:color w:val="000000"/>
                <w:sz w:val="18"/>
                <w:szCs w:val="18"/>
                <w:highlight w:val="white"/>
              </w:rPr>
            </w:pPr>
          </w:p>
        </w:tc>
        <w:tc>
          <w:tcPr>
            <w:tcW w:w="1499" w:type="dxa"/>
            <w:tcBorders>
              <w:top w:val="single" w:sz="4" w:space="0" w:color="auto"/>
              <w:bottom w:val="single" w:sz="4" w:space="0" w:color="auto"/>
            </w:tcBorders>
            <w:vAlign w:val="center"/>
          </w:tcPr>
          <w:p w14:paraId="4A8C9E24" w14:textId="77777777" w:rsidR="00E10B03" w:rsidRPr="0028690C" w:rsidRDefault="00E10B03" w:rsidP="00B54271">
            <w:pPr>
              <w:rPr>
                <w:rFonts w:eastAsia="Times New Roman"/>
                <w:color w:val="000000"/>
                <w:sz w:val="18"/>
                <w:szCs w:val="18"/>
                <w:lang w:val="es-DO"/>
              </w:rPr>
            </w:pPr>
            <w:r w:rsidRPr="0028690C">
              <w:rPr>
                <w:rFonts w:eastAsia="Times New Roman"/>
                <w:bCs/>
                <w:color w:val="000000"/>
                <w:sz w:val="18"/>
                <w:szCs w:val="18"/>
                <w:lang w:val="es-DO"/>
              </w:rPr>
              <w:t xml:space="preserve">16.3.3 </w:t>
            </w:r>
            <w:r w:rsidRPr="0028690C">
              <w:rPr>
                <w:rFonts w:eastAsia="Times New Roman"/>
                <w:color w:val="000000"/>
                <w:sz w:val="18"/>
                <w:szCs w:val="18"/>
                <w:lang w:val="es-DO"/>
              </w:rPr>
              <w:t xml:space="preserve">Coordinación </w:t>
            </w:r>
            <w:r w:rsidRPr="0028690C">
              <w:rPr>
                <w:rFonts w:eastAsia="Times New Roman"/>
                <w:sz w:val="18"/>
                <w:szCs w:val="18"/>
                <w:lang w:val="es-DO"/>
              </w:rPr>
              <w:t>en la</w:t>
            </w:r>
            <w:r w:rsidRPr="0028690C">
              <w:rPr>
                <w:rFonts w:eastAsia="Times New Roman"/>
                <w:color w:val="000000"/>
                <w:sz w:val="18"/>
                <w:szCs w:val="18"/>
                <w:lang w:val="es-DO"/>
              </w:rPr>
              <w:t xml:space="preserve"> planificación de </w:t>
            </w:r>
            <w:r w:rsidRPr="0028690C">
              <w:rPr>
                <w:rFonts w:eastAsia="Times New Roman"/>
                <w:sz w:val="18"/>
                <w:szCs w:val="18"/>
                <w:lang w:val="es-DO"/>
              </w:rPr>
              <w:t>los</w:t>
            </w:r>
            <w:r w:rsidRPr="0028690C">
              <w:rPr>
                <w:rFonts w:eastAsia="Times New Roman"/>
                <w:color w:val="000000"/>
                <w:sz w:val="18"/>
                <w:szCs w:val="18"/>
                <w:lang w:val="es-DO"/>
              </w:rPr>
              <w:t xml:space="preserve"> descensos.</w:t>
            </w:r>
          </w:p>
        </w:tc>
        <w:tc>
          <w:tcPr>
            <w:tcW w:w="1086" w:type="dxa"/>
            <w:vAlign w:val="center"/>
          </w:tcPr>
          <w:p w14:paraId="0F9BA153" w14:textId="77777777" w:rsidR="00E10B03" w:rsidRDefault="00E10B03" w:rsidP="00B54271">
            <w:pPr>
              <w:rPr>
                <w:rFonts w:eastAsia="Times New Roman"/>
                <w:color w:val="000000"/>
                <w:sz w:val="18"/>
                <w:szCs w:val="18"/>
              </w:rPr>
            </w:pPr>
            <w:r>
              <w:rPr>
                <w:rFonts w:eastAsia="Times New Roman"/>
                <w:color w:val="000000"/>
                <w:sz w:val="18"/>
                <w:szCs w:val="18"/>
              </w:rPr>
              <w:t xml:space="preserve">Div. Riego, Enc. </w:t>
            </w:r>
            <w:proofErr w:type="spellStart"/>
            <w:r>
              <w:rPr>
                <w:rFonts w:eastAsia="Times New Roman"/>
                <w:color w:val="000000"/>
                <w:sz w:val="18"/>
                <w:szCs w:val="18"/>
              </w:rPr>
              <w:t>Operaciones</w:t>
            </w:r>
            <w:proofErr w:type="spellEnd"/>
            <w:r>
              <w:rPr>
                <w:rFonts w:eastAsia="Times New Roman"/>
                <w:color w:val="000000"/>
                <w:sz w:val="18"/>
                <w:szCs w:val="18"/>
              </w:rPr>
              <w:t>.</w:t>
            </w:r>
          </w:p>
        </w:tc>
        <w:tc>
          <w:tcPr>
            <w:tcW w:w="1512" w:type="dxa"/>
            <w:vAlign w:val="center"/>
          </w:tcPr>
          <w:p w14:paraId="6088A340"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Correo de solicitud de descenso, correo de solicitud de logística.</w:t>
            </w:r>
          </w:p>
        </w:tc>
        <w:tc>
          <w:tcPr>
            <w:tcW w:w="1302" w:type="dxa"/>
            <w:vAlign w:val="center"/>
          </w:tcPr>
          <w:p w14:paraId="74EBADA1"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1-Efectos del clima</w:t>
            </w:r>
          </w:p>
          <w:p w14:paraId="10710276" w14:textId="77777777" w:rsidR="00E10B03" w:rsidRPr="0028690C" w:rsidRDefault="00E10B03" w:rsidP="00B54271">
            <w:pPr>
              <w:rPr>
                <w:rFonts w:eastAsia="Times New Roman"/>
                <w:sz w:val="18"/>
                <w:szCs w:val="18"/>
                <w:lang w:val="es-DO"/>
              </w:rPr>
            </w:pPr>
          </w:p>
          <w:p w14:paraId="5A781DD7"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2-Error o retraso en la aprobación de la logística.</w:t>
            </w:r>
          </w:p>
        </w:tc>
        <w:tc>
          <w:tcPr>
            <w:tcW w:w="1416" w:type="dxa"/>
            <w:vAlign w:val="center"/>
          </w:tcPr>
          <w:p w14:paraId="4D1DAB0E"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1-Realizar monitoreo del clima utilizando las herramientas adecuadas.</w:t>
            </w:r>
          </w:p>
          <w:p w14:paraId="06380BC9" w14:textId="77777777" w:rsidR="00E10B03" w:rsidRPr="0028690C" w:rsidRDefault="00E10B03" w:rsidP="00B54271">
            <w:pPr>
              <w:rPr>
                <w:rFonts w:eastAsia="Times New Roman"/>
                <w:sz w:val="18"/>
                <w:szCs w:val="18"/>
                <w:lang w:val="es-DO"/>
              </w:rPr>
            </w:pPr>
          </w:p>
          <w:p w14:paraId="2F28CD60"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2-Elaborar una planificación integral de los descensos a realizar.</w:t>
            </w:r>
          </w:p>
        </w:tc>
        <w:tc>
          <w:tcPr>
            <w:tcW w:w="270" w:type="dxa"/>
            <w:shd w:val="clear" w:color="auto" w:fill="BEBEBE" w:themeFill="text2" w:themeFillTint="66"/>
            <w:vAlign w:val="center"/>
          </w:tcPr>
          <w:p w14:paraId="4B5BADEC" w14:textId="77777777" w:rsidR="00E10B03" w:rsidRPr="0028690C" w:rsidRDefault="00E10B03" w:rsidP="00B54271">
            <w:pPr>
              <w:rPr>
                <w:rFonts w:eastAsia="Times New Roman"/>
                <w:sz w:val="14"/>
                <w:szCs w:val="14"/>
                <w:lang w:val="es-DO"/>
              </w:rPr>
            </w:pPr>
          </w:p>
        </w:tc>
        <w:tc>
          <w:tcPr>
            <w:tcW w:w="302" w:type="dxa"/>
            <w:shd w:val="clear" w:color="auto" w:fill="BEBEBE" w:themeFill="text2" w:themeFillTint="66"/>
            <w:vAlign w:val="center"/>
          </w:tcPr>
          <w:p w14:paraId="172C0C9B"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0FEC4FEF"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77C32B15"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1558CBBA" w14:textId="77777777" w:rsidR="00E10B03" w:rsidRPr="0028690C" w:rsidRDefault="00E10B03" w:rsidP="00B54271">
            <w:pPr>
              <w:rPr>
                <w:rFonts w:eastAsia="Times New Roman"/>
                <w:sz w:val="14"/>
                <w:szCs w:val="14"/>
                <w:lang w:val="es-DO"/>
              </w:rPr>
            </w:pPr>
          </w:p>
        </w:tc>
        <w:tc>
          <w:tcPr>
            <w:tcW w:w="280" w:type="dxa"/>
            <w:tcBorders>
              <w:right w:val="single" w:sz="4" w:space="0" w:color="auto"/>
            </w:tcBorders>
            <w:shd w:val="clear" w:color="auto" w:fill="BEBEBE" w:themeFill="text2" w:themeFillTint="66"/>
            <w:vAlign w:val="center"/>
          </w:tcPr>
          <w:p w14:paraId="0A8C653B" w14:textId="77777777" w:rsidR="00E10B03" w:rsidRPr="0028690C" w:rsidRDefault="00E10B03" w:rsidP="00B54271">
            <w:pPr>
              <w:rPr>
                <w:rFonts w:eastAsia="Times New Roman"/>
                <w:sz w:val="14"/>
                <w:szCs w:val="14"/>
                <w:lang w:val="es-DO"/>
              </w:rPr>
            </w:pPr>
          </w:p>
        </w:tc>
        <w:tc>
          <w:tcPr>
            <w:tcW w:w="250" w:type="dxa"/>
            <w:tcBorders>
              <w:left w:val="single" w:sz="4" w:space="0" w:color="auto"/>
            </w:tcBorders>
            <w:shd w:val="clear" w:color="auto" w:fill="BEBEBE" w:themeFill="text2" w:themeFillTint="66"/>
            <w:vAlign w:val="center"/>
          </w:tcPr>
          <w:p w14:paraId="471446EC"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6FF1B84E" w14:textId="77777777" w:rsidR="00E10B03" w:rsidRPr="0028690C" w:rsidRDefault="00E10B03" w:rsidP="00B54271">
            <w:pPr>
              <w:rPr>
                <w:rFonts w:eastAsia="Times New Roman"/>
                <w:sz w:val="14"/>
                <w:szCs w:val="14"/>
                <w:lang w:val="es-DO"/>
              </w:rPr>
            </w:pPr>
          </w:p>
        </w:tc>
        <w:tc>
          <w:tcPr>
            <w:tcW w:w="284" w:type="dxa"/>
            <w:tcBorders>
              <w:right w:val="single" w:sz="4" w:space="0" w:color="auto"/>
            </w:tcBorders>
            <w:shd w:val="clear" w:color="auto" w:fill="BEBEBE" w:themeFill="text2" w:themeFillTint="66"/>
            <w:vAlign w:val="center"/>
          </w:tcPr>
          <w:p w14:paraId="273869BF" w14:textId="77777777" w:rsidR="00E10B03" w:rsidRPr="0028690C" w:rsidRDefault="00E10B03" w:rsidP="00B54271">
            <w:pPr>
              <w:rPr>
                <w:rFonts w:eastAsia="Times New Roman"/>
                <w:sz w:val="14"/>
                <w:szCs w:val="14"/>
                <w:lang w:val="es-DO"/>
              </w:rPr>
            </w:pPr>
          </w:p>
        </w:tc>
        <w:tc>
          <w:tcPr>
            <w:tcW w:w="270" w:type="dxa"/>
            <w:tcBorders>
              <w:left w:val="single" w:sz="4" w:space="0" w:color="auto"/>
              <w:right w:val="single" w:sz="4" w:space="0" w:color="auto"/>
            </w:tcBorders>
            <w:shd w:val="clear" w:color="auto" w:fill="BEBEBE" w:themeFill="text2" w:themeFillTint="66"/>
            <w:vAlign w:val="center"/>
          </w:tcPr>
          <w:p w14:paraId="3A3D7CF5" w14:textId="77777777" w:rsidR="00E10B03" w:rsidRPr="0028690C" w:rsidRDefault="00E10B03" w:rsidP="00B54271">
            <w:pPr>
              <w:rPr>
                <w:rFonts w:eastAsia="Times New Roman"/>
                <w:sz w:val="14"/>
                <w:szCs w:val="14"/>
                <w:lang w:val="es-DO"/>
              </w:rPr>
            </w:pPr>
          </w:p>
        </w:tc>
        <w:tc>
          <w:tcPr>
            <w:tcW w:w="270" w:type="dxa"/>
            <w:tcBorders>
              <w:left w:val="single" w:sz="4" w:space="0" w:color="auto"/>
            </w:tcBorders>
            <w:shd w:val="clear" w:color="auto" w:fill="BEBEBE" w:themeFill="text2" w:themeFillTint="66"/>
            <w:vAlign w:val="center"/>
          </w:tcPr>
          <w:p w14:paraId="63EFA229"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7B2CF2F5" w14:textId="77777777" w:rsidR="00E10B03" w:rsidRPr="0028690C" w:rsidRDefault="00E10B03" w:rsidP="00B54271">
            <w:pPr>
              <w:rPr>
                <w:rFonts w:eastAsia="Times New Roman"/>
                <w:sz w:val="14"/>
                <w:szCs w:val="14"/>
                <w:lang w:val="es-DO"/>
              </w:rPr>
            </w:pPr>
          </w:p>
        </w:tc>
        <w:tc>
          <w:tcPr>
            <w:tcW w:w="1275" w:type="dxa"/>
            <w:vAlign w:val="center"/>
          </w:tcPr>
          <w:p w14:paraId="067188B5" w14:textId="77777777" w:rsidR="00E10B03" w:rsidRPr="0028690C" w:rsidRDefault="00E10B03" w:rsidP="00B54271">
            <w:pPr>
              <w:rPr>
                <w:rFonts w:eastAsia="Times New Roman"/>
                <w:sz w:val="18"/>
                <w:szCs w:val="20"/>
                <w:lang w:val="es-DO"/>
              </w:rPr>
            </w:pPr>
          </w:p>
        </w:tc>
        <w:tc>
          <w:tcPr>
            <w:tcW w:w="1076" w:type="dxa"/>
            <w:vAlign w:val="center"/>
          </w:tcPr>
          <w:p w14:paraId="4C964A37" w14:textId="77777777" w:rsidR="00E10B03" w:rsidRDefault="00E10B03" w:rsidP="00B54271">
            <w:pPr>
              <w:rPr>
                <w:rFonts w:eastAsia="Times New Roman"/>
                <w:sz w:val="18"/>
                <w:szCs w:val="18"/>
              </w:rPr>
            </w:pPr>
            <w:r>
              <w:rPr>
                <w:rFonts w:eastAsia="Times New Roman"/>
                <w:sz w:val="16"/>
                <w:szCs w:val="16"/>
              </w:rPr>
              <w:t>RD$ 0.00</w:t>
            </w:r>
          </w:p>
        </w:tc>
        <w:tc>
          <w:tcPr>
            <w:tcW w:w="1022" w:type="dxa"/>
            <w:vAlign w:val="center"/>
          </w:tcPr>
          <w:p w14:paraId="3CA9FE3E" w14:textId="77777777" w:rsidR="00E10B03" w:rsidRDefault="00E10B03" w:rsidP="00B54271">
            <w:pPr>
              <w:jc w:val="center"/>
              <w:rPr>
                <w:rFonts w:eastAsia="Times New Roman"/>
                <w:sz w:val="18"/>
                <w:szCs w:val="18"/>
              </w:rPr>
            </w:pPr>
          </w:p>
        </w:tc>
      </w:tr>
      <w:tr w:rsidR="00E10B03" w14:paraId="22224241" w14:textId="77777777" w:rsidTr="00B54271">
        <w:trPr>
          <w:trHeight w:val="180"/>
          <w:jc w:val="center"/>
        </w:trPr>
        <w:tc>
          <w:tcPr>
            <w:tcW w:w="1629" w:type="dxa"/>
            <w:vMerge/>
            <w:vAlign w:val="center"/>
          </w:tcPr>
          <w:p w14:paraId="5CA2244E" w14:textId="77777777" w:rsidR="00E10B03" w:rsidRPr="00E15F0E" w:rsidRDefault="00E10B03" w:rsidP="00B54271">
            <w:pPr>
              <w:rPr>
                <w:rFonts w:eastAsia="Times New Roman"/>
                <w:sz w:val="18"/>
                <w:szCs w:val="18"/>
              </w:rPr>
            </w:pPr>
          </w:p>
        </w:tc>
        <w:tc>
          <w:tcPr>
            <w:tcW w:w="1143" w:type="dxa"/>
            <w:vMerge/>
            <w:vAlign w:val="center"/>
          </w:tcPr>
          <w:p w14:paraId="5357A8AA" w14:textId="77777777" w:rsidR="00E10B03" w:rsidRDefault="00E10B03" w:rsidP="00B54271">
            <w:pPr>
              <w:rPr>
                <w:rFonts w:eastAsia="Times New Roman"/>
                <w:sz w:val="18"/>
                <w:szCs w:val="18"/>
              </w:rPr>
            </w:pPr>
          </w:p>
        </w:tc>
        <w:tc>
          <w:tcPr>
            <w:tcW w:w="1167" w:type="dxa"/>
            <w:vMerge/>
            <w:vAlign w:val="center"/>
          </w:tcPr>
          <w:p w14:paraId="64EE63E9" w14:textId="77777777" w:rsidR="00E10B03" w:rsidRDefault="00E10B03" w:rsidP="00B54271">
            <w:pPr>
              <w:rPr>
                <w:rFonts w:eastAsia="Times New Roman"/>
                <w:sz w:val="18"/>
                <w:szCs w:val="18"/>
              </w:rPr>
            </w:pPr>
          </w:p>
        </w:tc>
        <w:tc>
          <w:tcPr>
            <w:tcW w:w="1292" w:type="dxa"/>
            <w:vMerge/>
            <w:vAlign w:val="center"/>
          </w:tcPr>
          <w:p w14:paraId="287BDFE7" w14:textId="77777777" w:rsidR="00E10B03" w:rsidRDefault="00E10B03" w:rsidP="00B54271">
            <w:pPr>
              <w:rPr>
                <w:rFonts w:eastAsia="Times New Roman"/>
                <w:sz w:val="18"/>
                <w:szCs w:val="18"/>
              </w:rPr>
            </w:pPr>
          </w:p>
        </w:tc>
        <w:tc>
          <w:tcPr>
            <w:tcW w:w="984" w:type="dxa"/>
            <w:vMerge/>
          </w:tcPr>
          <w:p w14:paraId="334956DE" w14:textId="77777777" w:rsidR="00E10B03" w:rsidRDefault="00E10B03" w:rsidP="00B54271">
            <w:pPr>
              <w:rPr>
                <w:rFonts w:eastAsia="Times New Roman"/>
                <w:color w:val="000000"/>
                <w:sz w:val="18"/>
                <w:szCs w:val="18"/>
                <w:highlight w:val="white"/>
              </w:rPr>
            </w:pPr>
          </w:p>
        </w:tc>
        <w:tc>
          <w:tcPr>
            <w:tcW w:w="1499" w:type="dxa"/>
            <w:tcBorders>
              <w:top w:val="single" w:sz="4" w:space="0" w:color="auto"/>
              <w:bottom w:val="single" w:sz="4" w:space="0" w:color="auto"/>
            </w:tcBorders>
            <w:vAlign w:val="center"/>
          </w:tcPr>
          <w:p w14:paraId="1F965419" w14:textId="77777777" w:rsidR="00E10B03" w:rsidRDefault="00E10B03" w:rsidP="00B54271">
            <w:pPr>
              <w:rPr>
                <w:rFonts w:eastAsia="Times New Roman"/>
                <w:color w:val="000000"/>
                <w:sz w:val="18"/>
                <w:szCs w:val="18"/>
                <w:highlight w:val="white"/>
              </w:rPr>
            </w:pPr>
            <w:r>
              <w:rPr>
                <w:rFonts w:eastAsia="Times New Roman"/>
                <w:bCs/>
                <w:color w:val="000000"/>
                <w:sz w:val="18"/>
                <w:szCs w:val="18"/>
                <w:highlight w:val="white"/>
              </w:rPr>
              <w:t xml:space="preserve">16.3.4 </w:t>
            </w:r>
            <w:proofErr w:type="spellStart"/>
            <w:r>
              <w:rPr>
                <w:rFonts w:eastAsia="Times New Roman"/>
                <w:color w:val="000000"/>
                <w:sz w:val="18"/>
                <w:szCs w:val="18"/>
                <w:highlight w:val="white"/>
              </w:rPr>
              <w:t>Preparación</w:t>
            </w:r>
            <w:proofErr w:type="spellEnd"/>
            <w:r>
              <w:rPr>
                <w:rFonts w:eastAsia="Times New Roman"/>
                <w:color w:val="000000"/>
                <w:sz w:val="18"/>
                <w:szCs w:val="18"/>
                <w:highlight w:val="white"/>
              </w:rPr>
              <w:t xml:space="preserve"> de </w:t>
            </w:r>
            <w:proofErr w:type="spellStart"/>
            <w:r>
              <w:rPr>
                <w:rFonts w:eastAsia="Times New Roman"/>
                <w:color w:val="000000"/>
                <w:sz w:val="18"/>
                <w:szCs w:val="18"/>
                <w:highlight w:val="white"/>
              </w:rPr>
              <w:t>descenso</w:t>
            </w:r>
            <w:proofErr w:type="spellEnd"/>
            <w:r>
              <w:rPr>
                <w:rFonts w:eastAsia="Times New Roman"/>
                <w:color w:val="000000"/>
                <w:sz w:val="18"/>
                <w:szCs w:val="18"/>
                <w:highlight w:val="white"/>
              </w:rPr>
              <w:t xml:space="preserve">. </w:t>
            </w:r>
          </w:p>
          <w:p w14:paraId="65250791" w14:textId="77777777" w:rsidR="00E10B03" w:rsidRDefault="00E10B03" w:rsidP="00B54271">
            <w:pPr>
              <w:rPr>
                <w:rFonts w:eastAsia="Times New Roman"/>
                <w:color w:val="000000"/>
                <w:sz w:val="18"/>
                <w:szCs w:val="18"/>
                <w:highlight w:val="white"/>
              </w:rPr>
            </w:pPr>
          </w:p>
          <w:p w14:paraId="58A02043" w14:textId="77777777" w:rsidR="00E10B03" w:rsidRDefault="00E10B03" w:rsidP="00B54271">
            <w:pPr>
              <w:rPr>
                <w:rFonts w:eastAsia="Times New Roman"/>
                <w:color w:val="000000"/>
                <w:sz w:val="18"/>
                <w:szCs w:val="18"/>
                <w:highlight w:val="white"/>
              </w:rPr>
            </w:pPr>
          </w:p>
        </w:tc>
        <w:tc>
          <w:tcPr>
            <w:tcW w:w="1086" w:type="dxa"/>
            <w:vAlign w:val="center"/>
          </w:tcPr>
          <w:p w14:paraId="12029B56"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Enc. Operaciones, Div. Riego y Dpto. de administración.</w:t>
            </w:r>
          </w:p>
        </w:tc>
        <w:tc>
          <w:tcPr>
            <w:tcW w:w="1512" w:type="dxa"/>
            <w:vAlign w:val="center"/>
          </w:tcPr>
          <w:p w14:paraId="090DE26D"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Correo de solicitud de la actividad.</w:t>
            </w:r>
          </w:p>
        </w:tc>
        <w:tc>
          <w:tcPr>
            <w:tcW w:w="1302" w:type="dxa"/>
            <w:vAlign w:val="center"/>
          </w:tcPr>
          <w:p w14:paraId="74B41B34"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 xml:space="preserve">1-Coordinación inadecuada.     2- Clima desfavorable para realizar las actividades.   3- Retraso en el suministro de la logística, </w:t>
            </w:r>
          </w:p>
          <w:p w14:paraId="3C848F27"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4- Falta de recursos.</w:t>
            </w:r>
          </w:p>
          <w:p w14:paraId="4474AF59" w14:textId="77777777" w:rsidR="00E10B03" w:rsidRPr="0028690C" w:rsidRDefault="00E10B03" w:rsidP="00B54271">
            <w:pPr>
              <w:rPr>
                <w:rFonts w:eastAsia="Times New Roman"/>
                <w:sz w:val="18"/>
                <w:szCs w:val="18"/>
                <w:lang w:val="es-DO"/>
              </w:rPr>
            </w:pPr>
          </w:p>
        </w:tc>
        <w:tc>
          <w:tcPr>
            <w:tcW w:w="1416" w:type="dxa"/>
            <w:vAlign w:val="center"/>
          </w:tcPr>
          <w:p w14:paraId="4B77BD8D"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 xml:space="preserve">1- Seguimiento al proceso de coordinación. </w:t>
            </w:r>
          </w:p>
          <w:p w14:paraId="4BAFAA5B"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2- Monitorear el clima.                    3-Programación de las visitas con el tiempo establecido para la gestión de los recursos necesarios.</w:t>
            </w:r>
          </w:p>
        </w:tc>
        <w:tc>
          <w:tcPr>
            <w:tcW w:w="270" w:type="dxa"/>
            <w:shd w:val="clear" w:color="auto" w:fill="BEBEBE" w:themeFill="text2" w:themeFillTint="66"/>
            <w:vAlign w:val="center"/>
          </w:tcPr>
          <w:p w14:paraId="2D27409F" w14:textId="77777777" w:rsidR="00E10B03" w:rsidRPr="0028690C" w:rsidRDefault="00E10B03" w:rsidP="00B54271">
            <w:pPr>
              <w:rPr>
                <w:rFonts w:eastAsia="Times New Roman"/>
                <w:sz w:val="14"/>
                <w:szCs w:val="14"/>
                <w:lang w:val="es-DO"/>
              </w:rPr>
            </w:pPr>
          </w:p>
        </w:tc>
        <w:tc>
          <w:tcPr>
            <w:tcW w:w="302" w:type="dxa"/>
            <w:shd w:val="clear" w:color="auto" w:fill="BEBEBE" w:themeFill="text2" w:themeFillTint="66"/>
            <w:vAlign w:val="center"/>
          </w:tcPr>
          <w:p w14:paraId="55E6EC40"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170240F3"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4C825AC1"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3FE08BF5" w14:textId="77777777" w:rsidR="00E10B03" w:rsidRPr="0028690C" w:rsidRDefault="00E10B03" w:rsidP="00B54271">
            <w:pPr>
              <w:rPr>
                <w:rFonts w:eastAsia="Times New Roman"/>
                <w:sz w:val="14"/>
                <w:szCs w:val="14"/>
                <w:lang w:val="es-DO"/>
              </w:rPr>
            </w:pPr>
          </w:p>
        </w:tc>
        <w:tc>
          <w:tcPr>
            <w:tcW w:w="280" w:type="dxa"/>
            <w:tcBorders>
              <w:right w:val="single" w:sz="4" w:space="0" w:color="auto"/>
            </w:tcBorders>
            <w:shd w:val="clear" w:color="auto" w:fill="BEBEBE" w:themeFill="text2" w:themeFillTint="66"/>
            <w:vAlign w:val="center"/>
          </w:tcPr>
          <w:p w14:paraId="24661AC9" w14:textId="77777777" w:rsidR="00E10B03" w:rsidRPr="0028690C" w:rsidRDefault="00E10B03" w:rsidP="00B54271">
            <w:pPr>
              <w:rPr>
                <w:rFonts w:eastAsia="Times New Roman"/>
                <w:sz w:val="14"/>
                <w:szCs w:val="14"/>
                <w:lang w:val="es-DO"/>
              </w:rPr>
            </w:pPr>
          </w:p>
        </w:tc>
        <w:tc>
          <w:tcPr>
            <w:tcW w:w="250" w:type="dxa"/>
            <w:tcBorders>
              <w:left w:val="single" w:sz="4" w:space="0" w:color="auto"/>
            </w:tcBorders>
            <w:shd w:val="clear" w:color="auto" w:fill="BEBEBE" w:themeFill="text2" w:themeFillTint="66"/>
            <w:vAlign w:val="center"/>
          </w:tcPr>
          <w:p w14:paraId="7C1E5041"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31F9D981" w14:textId="77777777" w:rsidR="00E10B03" w:rsidRPr="0028690C" w:rsidRDefault="00E10B03" w:rsidP="00B54271">
            <w:pPr>
              <w:rPr>
                <w:rFonts w:eastAsia="Times New Roman"/>
                <w:sz w:val="14"/>
                <w:szCs w:val="14"/>
                <w:lang w:val="es-DO"/>
              </w:rPr>
            </w:pPr>
          </w:p>
        </w:tc>
        <w:tc>
          <w:tcPr>
            <w:tcW w:w="284" w:type="dxa"/>
            <w:tcBorders>
              <w:right w:val="single" w:sz="4" w:space="0" w:color="auto"/>
            </w:tcBorders>
            <w:shd w:val="clear" w:color="auto" w:fill="BEBEBE" w:themeFill="text2" w:themeFillTint="66"/>
            <w:vAlign w:val="center"/>
          </w:tcPr>
          <w:p w14:paraId="591A087F" w14:textId="77777777" w:rsidR="00E10B03" w:rsidRPr="0028690C" w:rsidRDefault="00E10B03" w:rsidP="00B54271">
            <w:pPr>
              <w:rPr>
                <w:rFonts w:eastAsia="Times New Roman"/>
                <w:sz w:val="14"/>
                <w:szCs w:val="14"/>
                <w:lang w:val="es-DO"/>
              </w:rPr>
            </w:pPr>
          </w:p>
        </w:tc>
        <w:tc>
          <w:tcPr>
            <w:tcW w:w="270" w:type="dxa"/>
            <w:tcBorders>
              <w:left w:val="single" w:sz="4" w:space="0" w:color="auto"/>
              <w:right w:val="single" w:sz="4" w:space="0" w:color="auto"/>
            </w:tcBorders>
            <w:shd w:val="clear" w:color="auto" w:fill="BEBEBE" w:themeFill="text2" w:themeFillTint="66"/>
            <w:vAlign w:val="center"/>
          </w:tcPr>
          <w:p w14:paraId="56C4D9C9" w14:textId="77777777" w:rsidR="00E10B03" w:rsidRPr="0028690C" w:rsidRDefault="00E10B03" w:rsidP="00B54271">
            <w:pPr>
              <w:rPr>
                <w:rFonts w:eastAsia="Times New Roman"/>
                <w:sz w:val="14"/>
                <w:szCs w:val="14"/>
                <w:lang w:val="es-DO"/>
              </w:rPr>
            </w:pPr>
          </w:p>
        </w:tc>
        <w:tc>
          <w:tcPr>
            <w:tcW w:w="270" w:type="dxa"/>
            <w:tcBorders>
              <w:left w:val="single" w:sz="4" w:space="0" w:color="auto"/>
            </w:tcBorders>
            <w:shd w:val="clear" w:color="auto" w:fill="BEBEBE" w:themeFill="text2" w:themeFillTint="66"/>
            <w:vAlign w:val="center"/>
          </w:tcPr>
          <w:p w14:paraId="58E3D234"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3703FB18" w14:textId="77777777" w:rsidR="00E10B03" w:rsidRPr="0028690C" w:rsidRDefault="00E10B03" w:rsidP="00B54271">
            <w:pPr>
              <w:rPr>
                <w:rFonts w:eastAsia="Times New Roman"/>
                <w:sz w:val="14"/>
                <w:szCs w:val="14"/>
                <w:lang w:val="es-DO"/>
              </w:rPr>
            </w:pPr>
          </w:p>
        </w:tc>
        <w:tc>
          <w:tcPr>
            <w:tcW w:w="1275" w:type="dxa"/>
            <w:vAlign w:val="center"/>
          </w:tcPr>
          <w:p w14:paraId="2EC49845" w14:textId="77777777" w:rsidR="00E10B03" w:rsidRPr="0028690C" w:rsidRDefault="00E10B03" w:rsidP="00B54271">
            <w:pPr>
              <w:rPr>
                <w:rFonts w:eastAsia="Times New Roman"/>
                <w:sz w:val="18"/>
                <w:szCs w:val="20"/>
                <w:lang w:val="es-DO"/>
              </w:rPr>
            </w:pPr>
          </w:p>
        </w:tc>
        <w:tc>
          <w:tcPr>
            <w:tcW w:w="1076" w:type="dxa"/>
            <w:vAlign w:val="center"/>
          </w:tcPr>
          <w:p w14:paraId="47124CA8" w14:textId="77777777" w:rsidR="00E10B03" w:rsidRDefault="00E10B03" w:rsidP="00B54271">
            <w:pPr>
              <w:rPr>
                <w:rFonts w:eastAsia="Times New Roman"/>
                <w:sz w:val="18"/>
                <w:szCs w:val="18"/>
              </w:rPr>
            </w:pPr>
            <w:r>
              <w:rPr>
                <w:rFonts w:eastAsia="Times New Roman"/>
                <w:sz w:val="16"/>
                <w:szCs w:val="16"/>
              </w:rPr>
              <w:t>RD$ 0.00</w:t>
            </w:r>
          </w:p>
        </w:tc>
        <w:tc>
          <w:tcPr>
            <w:tcW w:w="1022" w:type="dxa"/>
            <w:vAlign w:val="center"/>
          </w:tcPr>
          <w:p w14:paraId="2413AEB6" w14:textId="77777777" w:rsidR="00E10B03" w:rsidRDefault="00E10B03" w:rsidP="00B54271">
            <w:pPr>
              <w:jc w:val="center"/>
              <w:rPr>
                <w:rFonts w:eastAsia="Times New Roman"/>
                <w:sz w:val="18"/>
                <w:szCs w:val="18"/>
              </w:rPr>
            </w:pPr>
          </w:p>
        </w:tc>
      </w:tr>
      <w:tr w:rsidR="00E10B03" w14:paraId="7C2F2A4D" w14:textId="77777777" w:rsidTr="00B54271">
        <w:trPr>
          <w:trHeight w:val="180"/>
          <w:jc w:val="center"/>
        </w:trPr>
        <w:tc>
          <w:tcPr>
            <w:tcW w:w="1629" w:type="dxa"/>
            <w:vMerge/>
            <w:vAlign w:val="center"/>
          </w:tcPr>
          <w:p w14:paraId="17546BB1" w14:textId="77777777" w:rsidR="00E10B03" w:rsidRPr="00E15F0E" w:rsidRDefault="00E10B03" w:rsidP="00B54271">
            <w:pPr>
              <w:rPr>
                <w:rFonts w:eastAsia="Times New Roman"/>
                <w:sz w:val="18"/>
                <w:szCs w:val="18"/>
              </w:rPr>
            </w:pPr>
          </w:p>
        </w:tc>
        <w:tc>
          <w:tcPr>
            <w:tcW w:w="1143" w:type="dxa"/>
            <w:vMerge/>
            <w:vAlign w:val="center"/>
          </w:tcPr>
          <w:p w14:paraId="1CB421FF" w14:textId="77777777" w:rsidR="00E10B03" w:rsidRDefault="00E10B03" w:rsidP="00B54271">
            <w:pPr>
              <w:rPr>
                <w:rFonts w:eastAsia="Times New Roman"/>
                <w:sz w:val="18"/>
                <w:szCs w:val="18"/>
              </w:rPr>
            </w:pPr>
          </w:p>
        </w:tc>
        <w:tc>
          <w:tcPr>
            <w:tcW w:w="1167" w:type="dxa"/>
            <w:vMerge/>
            <w:vAlign w:val="center"/>
          </w:tcPr>
          <w:p w14:paraId="4588EC0F" w14:textId="77777777" w:rsidR="00E10B03" w:rsidRDefault="00E10B03" w:rsidP="00B54271">
            <w:pPr>
              <w:rPr>
                <w:rFonts w:eastAsia="Times New Roman"/>
                <w:sz w:val="18"/>
                <w:szCs w:val="18"/>
              </w:rPr>
            </w:pPr>
          </w:p>
        </w:tc>
        <w:tc>
          <w:tcPr>
            <w:tcW w:w="1292" w:type="dxa"/>
            <w:vMerge/>
            <w:vAlign w:val="center"/>
          </w:tcPr>
          <w:p w14:paraId="30D4CCAC" w14:textId="77777777" w:rsidR="00E10B03" w:rsidRDefault="00E10B03" w:rsidP="00B54271">
            <w:pPr>
              <w:rPr>
                <w:rFonts w:eastAsia="Times New Roman"/>
                <w:sz w:val="18"/>
                <w:szCs w:val="18"/>
              </w:rPr>
            </w:pPr>
          </w:p>
        </w:tc>
        <w:tc>
          <w:tcPr>
            <w:tcW w:w="984" w:type="dxa"/>
            <w:vMerge/>
          </w:tcPr>
          <w:p w14:paraId="6EBCB86D" w14:textId="77777777" w:rsidR="00E10B03" w:rsidRDefault="00E10B03" w:rsidP="00B54271">
            <w:pPr>
              <w:rPr>
                <w:rFonts w:eastAsia="Times New Roman"/>
                <w:color w:val="000000"/>
                <w:sz w:val="18"/>
                <w:szCs w:val="18"/>
                <w:highlight w:val="white"/>
              </w:rPr>
            </w:pPr>
          </w:p>
        </w:tc>
        <w:tc>
          <w:tcPr>
            <w:tcW w:w="1499" w:type="dxa"/>
            <w:tcBorders>
              <w:top w:val="single" w:sz="4" w:space="0" w:color="auto"/>
            </w:tcBorders>
            <w:vAlign w:val="center"/>
          </w:tcPr>
          <w:p w14:paraId="58FC148C" w14:textId="77777777" w:rsidR="00E10B03" w:rsidRPr="0028690C" w:rsidRDefault="00E10B03" w:rsidP="00B54271">
            <w:pPr>
              <w:rPr>
                <w:rFonts w:eastAsia="Times New Roman"/>
                <w:sz w:val="18"/>
                <w:szCs w:val="18"/>
                <w:lang w:val="es-DO"/>
              </w:rPr>
            </w:pPr>
          </w:p>
          <w:p w14:paraId="59AD2EE0" w14:textId="77777777" w:rsidR="00E10B03" w:rsidRPr="0028690C" w:rsidRDefault="00E10B03" w:rsidP="00B54271">
            <w:pPr>
              <w:rPr>
                <w:rFonts w:eastAsia="Times New Roman"/>
                <w:sz w:val="18"/>
                <w:szCs w:val="18"/>
                <w:lang w:val="es-DO"/>
              </w:rPr>
            </w:pPr>
            <w:r w:rsidRPr="0028690C">
              <w:rPr>
                <w:rFonts w:eastAsia="Times New Roman"/>
                <w:bCs/>
                <w:color w:val="000000"/>
                <w:sz w:val="18"/>
                <w:szCs w:val="18"/>
                <w:lang w:val="es-DO"/>
              </w:rPr>
              <w:t xml:space="preserve">16.3.5 </w:t>
            </w:r>
            <w:r w:rsidRPr="0028690C">
              <w:rPr>
                <w:rFonts w:eastAsia="Times New Roman"/>
                <w:sz w:val="18"/>
                <w:szCs w:val="18"/>
                <w:lang w:val="es-DO"/>
              </w:rPr>
              <w:t xml:space="preserve">Realización de los descensos a las zonas indicadas. </w:t>
            </w:r>
          </w:p>
          <w:p w14:paraId="63EC366B" w14:textId="77777777" w:rsidR="00E10B03" w:rsidRPr="0028690C" w:rsidRDefault="00E10B03" w:rsidP="00B54271">
            <w:pPr>
              <w:rPr>
                <w:rFonts w:eastAsia="Times New Roman"/>
                <w:sz w:val="18"/>
                <w:szCs w:val="18"/>
                <w:lang w:val="es-DO"/>
              </w:rPr>
            </w:pPr>
          </w:p>
          <w:p w14:paraId="77F0880D" w14:textId="77777777" w:rsidR="00E10B03" w:rsidRPr="0028690C" w:rsidRDefault="00E10B03" w:rsidP="00B54271">
            <w:pPr>
              <w:rPr>
                <w:rFonts w:eastAsia="Times New Roman"/>
                <w:sz w:val="18"/>
                <w:szCs w:val="18"/>
                <w:lang w:val="es-DO"/>
              </w:rPr>
            </w:pPr>
          </w:p>
        </w:tc>
        <w:tc>
          <w:tcPr>
            <w:tcW w:w="1086" w:type="dxa"/>
            <w:vAlign w:val="center"/>
          </w:tcPr>
          <w:p w14:paraId="61A04B1D" w14:textId="77777777" w:rsidR="00E10B03" w:rsidRDefault="00E10B03" w:rsidP="00B54271">
            <w:pPr>
              <w:rPr>
                <w:rFonts w:eastAsia="Times New Roman"/>
                <w:sz w:val="18"/>
                <w:szCs w:val="18"/>
              </w:rPr>
            </w:pPr>
            <w:r>
              <w:rPr>
                <w:rFonts w:eastAsia="Times New Roman"/>
                <w:sz w:val="18"/>
                <w:szCs w:val="18"/>
              </w:rPr>
              <w:t>Div. Riego.</w:t>
            </w:r>
          </w:p>
        </w:tc>
        <w:tc>
          <w:tcPr>
            <w:tcW w:w="1512" w:type="dxa"/>
            <w:vAlign w:val="center"/>
          </w:tcPr>
          <w:p w14:paraId="5D6E830E" w14:textId="77777777" w:rsidR="00E10B03" w:rsidRPr="0028690C" w:rsidRDefault="00E10B03" w:rsidP="00B54271">
            <w:pPr>
              <w:rPr>
                <w:sz w:val="26"/>
                <w:szCs w:val="26"/>
                <w:lang w:val="es-DO"/>
              </w:rPr>
            </w:pPr>
            <w:r w:rsidRPr="0028690C">
              <w:rPr>
                <w:rFonts w:eastAsia="Times New Roman"/>
                <w:sz w:val="18"/>
                <w:szCs w:val="18"/>
                <w:lang w:val="es-DO"/>
              </w:rPr>
              <w:t>Informe del diagnóstico, fotos y videos.</w:t>
            </w:r>
          </w:p>
          <w:p w14:paraId="73A6A306" w14:textId="77777777" w:rsidR="00E10B03" w:rsidRPr="0028690C" w:rsidRDefault="00E10B03" w:rsidP="00B54271">
            <w:pPr>
              <w:rPr>
                <w:rFonts w:eastAsia="Times New Roman"/>
                <w:sz w:val="18"/>
                <w:szCs w:val="18"/>
                <w:lang w:val="es-DO"/>
              </w:rPr>
            </w:pPr>
          </w:p>
        </w:tc>
        <w:tc>
          <w:tcPr>
            <w:tcW w:w="1302" w:type="dxa"/>
            <w:vAlign w:val="center"/>
          </w:tcPr>
          <w:p w14:paraId="5AC90F72"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 xml:space="preserve">1-Negativa de los actores para suministrar las informaciones.   2-Informaciones incompletas.     3-Equipo de medición no calibrado en análisis de las informaciones.     </w:t>
            </w:r>
          </w:p>
        </w:tc>
        <w:tc>
          <w:tcPr>
            <w:tcW w:w="1416" w:type="dxa"/>
            <w:vAlign w:val="center"/>
          </w:tcPr>
          <w:p w14:paraId="6E626267"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1- Sensibilizar a los productores.    2- Revisar minuciosamente las informaciones levantadas.           3- Revisar las calibraciones de los equipos y metodología de análisis.</w:t>
            </w:r>
          </w:p>
        </w:tc>
        <w:tc>
          <w:tcPr>
            <w:tcW w:w="270" w:type="dxa"/>
            <w:shd w:val="clear" w:color="auto" w:fill="BEBEBE" w:themeFill="text2" w:themeFillTint="66"/>
            <w:vAlign w:val="center"/>
          </w:tcPr>
          <w:p w14:paraId="4F65E907" w14:textId="77777777" w:rsidR="00E10B03" w:rsidRPr="0028690C" w:rsidRDefault="00E10B03" w:rsidP="00B54271">
            <w:pPr>
              <w:rPr>
                <w:rFonts w:eastAsia="Times New Roman"/>
                <w:sz w:val="14"/>
                <w:szCs w:val="14"/>
                <w:lang w:val="es-DO"/>
              </w:rPr>
            </w:pPr>
          </w:p>
        </w:tc>
        <w:tc>
          <w:tcPr>
            <w:tcW w:w="302" w:type="dxa"/>
            <w:shd w:val="clear" w:color="auto" w:fill="BEBEBE" w:themeFill="text2" w:themeFillTint="66"/>
            <w:vAlign w:val="center"/>
          </w:tcPr>
          <w:p w14:paraId="13A982B1"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69078F46"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62105B80"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28932CFF" w14:textId="77777777" w:rsidR="00E10B03" w:rsidRPr="0028690C" w:rsidRDefault="00E10B03" w:rsidP="00B54271">
            <w:pPr>
              <w:rPr>
                <w:rFonts w:eastAsia="Times New Roman"/>
                <w:sz w:val="14"/>
                <w:szCs w:val="14"/>
                <w:lang w:val="es-DO"/>
              </w:rPr>
            </w:pPr>
          </w:p>
        </w:tc>
        <w:tc>
          <w:tcPr>
            <w:tcW w:w="280" w:type="dxa"/>
            <w:tcBorders>
              <w:right w:val="single" w:sz="4" w:space="0" w:color="auto"/>
            </w:tcBorders>
            <w:shd w:val="clear" w:color="auto" w:fill="BEBEBE" w:themeFill="text2" w:themeFillTint="66"/>
            <w:vAlign w:val="center"/>
          </w:tcPr>
          <w:p w14:paraId="3131F0E7" w14:textId="77777777" w:rsidR="00E10B03" w:rsidRPr="0028690C" w:rsidRDefault="00E10B03" w:rsidP="00B54271">
            <w:pPr>
              <w:rPr>
                <w:rFonts w:eastAsia="Times New Roman"/>
                <w:sz w:val="14"/>
                <w:szCs w:val="14"/>
                <w:lang w:val="es-DO"/>
              </w:rPr>
            </w:pPr>
          </w:p>
        </w:tc>
        <w:tc>
          <w:tcPr>
            <w:tcW w:w="250" w:type="dxa"/>
            <w:tcBorders>
              <w:left w:val="single" w:sz="4" w:space="0" w:color="auto"/>
            </w:tcBorders>
            <w:shd w:val="clear" w:color="auto" w:fill="BEBEBE" w:themeFill="text2" w:themeFillTint="66"/>
            <w:vAlign w:val="center"/>
          </w:tcPr>
          <w:p w14:paraId="63F3A595"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152432E7" w14:textId="77777777" w:rsidR="00E10B03" w:rsidRPr="0028690C" w:rsidRDefault="00E10B03" w:rsidP="00B54271">
            <w:pPr>
              <w:rPr>
                <w:rFonts w:eastAsia="Times New Roman"/>
                <w:sz w:val="14"/>
                <w:szCs w:val="14"/>
                <w:lang w:val="es-DO"/>
              </w:rPr>
            </w:pPr>
          </w:p>
        </w:tc>
        <w:tc>
          <w:tcPr>
            <w:tcW w:w="284" w:type="dxa"/>
            <w:tcBorders>
              <w:right w:val="single" w:sz="4" w:space="0" w:color="auto"/>
            </w:tcBorders>
            <w:shd w:val="clear" w:color="auto" w:fill="BEBEBE" w:themeFill="text2" w:themeFillTint="66"/>
            <w:vAlign w:val="center"/>
          </w:tcPr>
          <w:p w14:paraId="28C17F5E" w14:textId="77777777" w:rsidR="00E10B03" w:rsidRPr="0028690C" w:rsidRDefault="00E10B03" w:rsidP="00B54271">
            <w:pPr>
              <w:rPr>
                <w:rFonts w:eastAsia="Times New Roman"/>
                <w:sz w:val="14"/>
                <w:szCs w:val="14"/>
                <w:lang w:val="es-DO"/>
              </w:rPr>
            </w:pPr>
          </w:p>
        </w:tc>
        <w:tc>
          <w:tcPr>
            <w:tcW w:w="270" w:type="dxa"/>
            <w:tcBorders>
              <w:left w:val="single" w:sz="4" w:space="0" w:color="auto"/>
              <w:right w:val="single" w:sz="4" w:space="0" w:color="auto"/>
            </w:tcBorders>
            <w:shd w:val="clear" w:color="auto" w:fill="BEBEBE" w:themeFill="text2" w:themeFillTint="66"/>
            <w:vAlign w:val="center"/>
          </w:tcPr>
          <w:p w14:paraId="223FFC83" w14:textId="77777777" w:rsidR="00E10B03" w:rsidRPr="0028690C" w:rsidRDefault="00E10B03" w:rsidP="00B54271">
            <w:pPr>
              <w:rPr>
                <w:rFonts w:eastAsia="Times New Roman"/>
                <w:sz w:val="14"/>
                <w:szCs w:val="14"/>
                <w:lang w:val="es-DO"/>
              </w:rPr>
            </w:pPr>
          </w:p>
        </w:tc>
        <w:tc>
          <w:tcPr>
            <w:tcW w:w="270" w:type="dxa"/>
            <w:tcBorders>
              <w:left w:val="single" w:sz="4" w:space="0" w:color="auto"/>
            </w:tcBorders>
            <w:shd w:val="clear" w:color="auto" w:fill="BEBEBE" w:themeFill="text2" w:themeFillTint="66"/>
            <w:vAlign w:val="center"/>
          </w:tcPr>
          <w:p w14:paraId="0BC6EC62"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69672751" w14:textId="77777777" w:rsidR="00E10B03" w:rsidRPr="0028690C" w:rsidRDefault="00E10B03" w:rsidP="00B54271">
            <w:pPr>
              <w:rPr>
                <w:rFonts w:eastAsia="Times New Roman"/>
                <w:sz w:val="14"/>
                <w:szCs w:val="14"/>
                <w:lang w:val="es-DO"/>
              </w:rPr>
            </w:pPr>
          </w:p>
        </w:tc>
        <w:tc>
          <w:tcPr>
            <w:tcW w:w="1275" w:type="dxa"/>
            <w:vAlign w:val="center"/>
          </w:tcPr>
          <w:p w14:paraId="355C45B6" w14:textId="77777777" w:rsidR="00E10B03" w:rsidRDefault="00E10B03" w:rsidP="00B54271">
            <w:pPr>
              <w:rPr>
                <w:rFonts w:eastAsia="Times New Roman"/>
                <w:sz w:val="18"/>
                <w:szCs w:val="18"/>
              </w:rPr>
            </w:pPr>
            <w:proofErr w:type="spellStart"/>
            <w:r>
              <w:rPr>
                <w:rFonts w:eastAsia="Times New Roman"/>
                <w:sz w:val="18"/>
                <w:szCs w:val="18"/>
              </w:rPr>
              <w:t>Viáticos</w:t>
            </w:r>
            <w:proofErr w:type="spellEnd"/>
            <w:r>
              <w:rPr>
                <w:rFonts w:eastAsia="Times New Roman"/>
                <w:sz w:val="18"/>
                <w:szCs w:val="18"/>
              </w:rPr>
              <w:t xml:space="preserve">, combustible, material </w:t>
            </w:r>
            <w:proofErr w:type="spellStart"/>
            <w:r>
              <w:rPr>
                <w:rFonts w:eastAsia="Times New Roman"/>
                <w:sz w:val="18"/>
                <w:szCs w:val="18"/>
              </w:rPr>
              <w:t>gastable</w:t>
            </w:r>
            <w:proofErr w:type="spellEnd"/>
            <w:r>
              <w:rPr>
                <w:rFonts w:eastAsia="Times New Roman"/>
                <w:sz w:val="18"/>
                <w:szCs w:val="18"/>
              </w:rPr>
              <w:t>.</w:t>
            </w:r>
          </w:p>
          <w:p w14:paraId="2FEB378D" w14:textId="77777777" w:rsidR="00E10B03" w:rsidRPr="00EF57C7" w:rsidRDefault="00E10B03" w:rsidP="00B54271">
            <w:pPr>
              <w:rPr>
                <w:rFonts w:eastAsia="Times New Roman"/>
                <w:sz w:val="18"/>
                <w:szCs w:val="20"/>
              </w:rPr>
            </w:pPr>
          </w:p>
        </w:tc>
        <w:tc>
          <w:tcPr>
            <w:tcW w:w="1076" w:type="dxa"/>
            <w:vAlign w:val="center"/>
          </w:tcPr>
          <w:p w14:paraId="6DBEED4B" w14:textId="77777777" w:rsidR="00E10B03" w:rsidRDefault="00E10B03" w:rsidP="00B54271">
            <w:pPr>
              <w:rPr>
                <w:rFonts w:eastAsia="Times New Roman"/>
                <w:sz w:val="18"/>
                <w:szCs w:val="18"/>
              </w:rPr>
            </w:pPr>
            <w:r>
              <w:rPr>
                <w:rFonts w:eastAsia="Times New Roman"/>
                <w:sz w:val="16"/>
                <w:szCs w:val="16"/>
              </w:rPr>
              <w:t>RD$ 0.00</w:t>
            </w:r>
          </w:p>
        </w:tc>
        <w:tc>
          <w:tcPr>
            <w:tcW w:w="1022" w:type="dxa"/>
            <w:vAlign w:val="center"/>
          </w:tcPr>
          <w:p w14:paraId="50A2449D" w14:textId="77777777" w:rsidR="00E10B03" w:rsidRDefault="00E10B03" w:rsidP="00B54271">
            <w:pPr>
              <w:jc w:val="both"/>
              <w:rPr>
                <w:rFonts w:eastAsia="Times New Roman"/>
                <w:sz w:val="18"/>
                <w:szCs w:val="18"/>
              </w:rPr>
            </w:pPr>
          </w:p>
        </w:tc>
      </w:tr>
      <w:tr w:rsidR="00E10B03" w14:paraId="7259690F" w14:textId="77777777" w:rsidTr="00B54271">
        <w:trPr>
          <w:trHeight w:val="792"/>
          <w:jc w:val="center"/>
        </w:trPr>
        <w:tc>
          <w:tcPr>
            <w:tcW w:w="1629" w:type="dxa"/>
            <w:vMerge w:val="restart"/>
            <w:tcBorders>
              <w:top w:val="single" w:sz="12" w:space="0" w:color="000000" w:themeColor="text1"/>
            </w:tcBorders>
            <w:vAlign w:val="center"/>
          </w:tcPr>
          <w:p w14:paraId="3876C20F" w14:textId="77777777" w:rsidR="00E10B03" w:rsidRPr="0028690C" w:rsidRDefault="00E10B03" w:rsidP="00B54271">
            <w:pPr>
              <w:rPr>
                <w:rFonts w:eastAsia="Times New Roman"/>
                <w:sz w:val="18"/>
                <w:szCs w:val="18"/>
                <w:lang w:val="es-DO"/>
              </w:rPr>
            </w:pPr>
            <w:bookmarkStart w:id="80" w:name="_Hlk125096939"/>
            <w:r w:rsidRPr="0028690C">
              <w:rPr>
                <w:rFonts w:eastAsia="Times New Roman"/>
                <w:sz w:val="18"/>
                <w:szCs w:val="18"/>
                <w:lang w:val="es-DO"/>
              </w:rPr>
              <w:t>16.4 Evaluar los diseños de riego.</w:t>
            </w:r>
          </w:p>
        </w:tc>
        <w:tc>
          <w:tcPr>
            <w:tcW w:w="1143" w:type="dxa"/>
            <w:vMerge w:val="restart"/>
            <w:tcBorders>
              <w:top w:val="single" w:sz="12" w:space="0" w:color="000000" w:themeColor="text1"/>
            </w:tcBorders>
            <w:vAlign w:val="center"/>
          </w:tcPr>
          <w:p w14:paraId="3EFF9D7B"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100% de los diseños recibidos evaluados.</w:t>
            </w:r>
          </w:p>
        </w:tc>
        <w:tc>
          <w:tcPr>
            <w:tcW w:w="1167" w:type="dxa"/>
            <w:vMerge w:val="restart"/>
            <w:tcBorders>
              <w:top w:val="single" w:sz="12" w:space="0" w:color="000000" w:themeColor="text1"/>
            </w:tcBorders>
            <w:vAlign w:val="center"/>
          </w:tcPr>
          <w:p w14:paraId="6F493DF7"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Porcentaje de diseños recibidos evaluados.</w:t>
            </w:r>
          </w:p>
        </w:tc>
        <w:tc>
          <w:tcPr>
            <w:tcW w:w="1292" w:type="dxa"/>
            <w:vMerge w:val="restart"/>
            <w:tcBorders>
              <w:top w:val="single" w:sz="12" w:space="0" w:color="000000" w:themeColor="text1"/>
            </w:tcBorders>
            <w:vAlign w:val="center"/>
          </w:tcPr>
          <w:p w14:paraId="67DB151A" w14:textId="77777777" w:rsidR="00E10B03" w:rsidRDefault="00E10B03" w:rsidP="00B54271">
            <w:pPr>
              <w:rPr>
                <w:rFonts w:eastAsia="Times New Roman"/>
                <w:sz w:val="18"/>
                <w:szCs w:val="18"/>
              </w:rPr>
            </w:pPr>
            <w:proofErr w:type="spellStart"/>
            <w:r>
              <w:rPr>
                <w:rFonts w:eastAsia="Times New Roman"/>
                <w:sz w:val="18"/>
                <w:szCs w:val="18"/>
              </w:rPr>
              <w:t>Diseños</w:t>
            </w:r>
            <w:proofErr w:type="spellEnd"/>
            <w:r>
              <w:rPr>
                <w:rFonts w:eastAsia="Times New Roman"/>
                <w:sz w:val="18"/>
                <w:szCs w:val="18"/>
              </w:rPr>
              <w:t xml:space="preserve"> de </w:t>
            </w:r>
            <w:proofErr w:type="spellStart"/>
            <w:r>
              <w:rPr>
                <w:rFonts w:eastAsia="Times New Roman"/>
                <w:sz w:val="18"/>
                <w:szCs w:val="18"/>
              </w:rPr>
              <w:t>riego</w:t>
            </w:r>
            <w:proofErr w:type="spellEnd"/>
            <w:r>
              <w:rPr>
                <w:rFonts w:eastAsia="Times New Roman"/>
                <w:sz w:val="18"/>
                <w:szCs w:val="18"/>
              </w:rPr>
              <w:t xml:space="preserve"> </w:t>
            </w:r>
            <w:proofErr w:type="spellStart"/>
            <w:r>
              <w:rPr>
                <w:rFonts w:eastAsia="Times New Roman"/>
                <w:sz w:val="18"/>
                <w:szCs w:val="18"/>
              </w:rPr>
              <w:t>validado</w:t>
            </w:r>
            <w:proofErr w:type="spellEnd"/>
            <w:r>
              <w:rPr>
                <w:rFonts w:eastAsia="Times New Roman"/>
                <w:sz w:val="18"/>
                <w:szCs w:val="18"/>
              </w:rPr>
              <w:t>.</w:t>
            </w:r>
          </w:p>
        </w:tc>
        <w:tc>
          <w:tcPr>
            <w:tcW w:w="984" w:type="dxa"/>
            <w:vMerge w:val="restart"/>
            <w:tcBorders>
              <w:top w:val="single" w:sz="12" w:space="0" w:color="000000" w:themeColor="text1"/>
            </w:tcBorders>
          </w:tcPr>
          <w:p w14:paraId="5AC587B2" w14:textId="77777777" w:rsidR="00E10B03" w:rsidRDefault="00E10B03" w:rsidP="00B54271">
            <w:pPr>
              <w:rPr>
                <w:rFonts w:eastAsia="Times New Roman"/>
                <w:color w:val="000000"/>
                <w:sz w:val="18"/>
                <w:szCs w:val="18"/>
                <w:highlight w:val="white"/>
              </w:rPr>
            </w:pPr>
          </w:p>
        </w:tc>
        <w:tc>
          <w:tcPr>
            <w:tcW w:w="1499" w:type="dxa"/>
            <w:tcBorders>
              <w:top w:val="single" w:sz="12" w:space="0" w:color="000000" w:themeColor="text1"/>
            </w:tcBorders>
            <w:vAlign w:val="center"/>
          </w:tcPr>
          <w:p w14:paraId="66F39E2A" w14:textId="77777777" w:rsidR="00E10B03" w:rsidRPr="0028690C" w:rsidRDefault="00E10B03" w:rsidP="00B54271">
            <w:pPr>
              <w:rPr>
                <w:rFonts w:eastAsia="Times New Roman"/>
                <w:color w:val="000000"/>
                <w:sz w:val="18"/>
                <w:szCs w:val="18"/>
                <w:lang w:val="es-DO"/>
              </w:rPr>
            </w:pPr>
            <w:r w:rsidRPr="0028690C">
              <w:rPr>
                <w:rFonts w:eastAsia="Times New Roman"/>
                <w:color w:val="000000"/>
                <w:sz w:val="18"/>
                <w:szCs w:val="18"/>
                <w:lang w:val="es-DO"/>
              </w:rPr>
              <w:t>16.4.1 Actualización del Manual de especificaciones técnicas.</w:t>
            </w:r>
          </w:p>
        </w:tc>
        <w:tc>
          <w:tcPr>
            <w:tcW w:w="1086" w:type="dxa"/>
            <w:tcBorders>
              <w:top w:val="single" w:sz="12" w:space="0" w:color="000000" w:themeColor="text1"/>
            </w:tcBorders>
            <w:vAlign w:val="center"/>
          </w:tcPr>
          <w:p w14:paraId="2B079DAE" w14:textId="77777777" w:rsidR="00E10B03" w:rsidRDefault="00E10B03" w:rsidP="00B54271">
            <w:pPr>
              <w:rPr>
                <w:rFonts w:eastAsia="Times New Roman"/>
                <w:sz w:val="18"/>
                <w:szCs w:val="18"/>
              </w:rPr>
            </w:pPr>
            <w:r>
              <w:rPr>
                <w:rFonts w:eastAsia="Times New Roman"/>
                <w:sz w:val="18"/>
                <w:szCs w:val="18"/>
              </w:rPr>
              <w:t>Div. Riego.</w:t>
            </w:r>
          </w:p>
        </w:tc>
        <w:tc>
          <w:tcPr>
            <w:tcW w:w="1512" w:type="dxa"/>
            <w:tcBorders>
              <w:top w:val="single" w:sz="12" w:space="0" w:color="000000" w:themeColor="text1"/>
            </w:tcBorders>
            <w:vAlign w:val="center"/>
          </w:tcPr>
          <w:p w14:paraId="5E38EFAE" w14:textId="77777777" w:rsidR="00E10B03" w:rsidRDefault="00E10B03" w:rsidP="00B54271">
            <w:pPr>
              <w:rPr>
                <w:rFonts w:eastAsia="Times New Roman"/>
                <w:sz w:val="18"/>
                <w:szCs w:val="18"/>
              </w:rPr>
            </w:pPr>
            <w:r>
              <w:rPr>
                <w:rFonts w:eastAsia="Times New Roman"/>
                <w:sz w:val="18"/>
                <w:szCs w:val="18"/>
              </w:rPr>
              <w:t>Manual.</w:t>
            </w:r>
          </w:p>
        </w:tc>
        <w:tc>
          <w:tcPr>
            <w:tcW w:w="1302" w:type="dxa"/>
            <w:tcBorders>
              <w:top w:val="single" w:sz="12" w:space="0" w:color="000000" w:themeColor="text1"/>
            </w:tcBorders>
            <w:vAlign w:val="center"/>
          </w:tcPr>
          <w:p w14:paraId="494FCD63" w14:textId="77777777" w:rsidR="00E10B03" w:rsidRDefault="00E10B03" w:rsidP="00B54271">
            <w:pPr>
              <w:rPr>
                <w:rFonts w:eastAsia="Times New Roman"/>
                <w:sz w:val="18"/>
                <w:szCs w:val="18"/>
              </w:rPr>
            </w:pPr>
            <w:proofErr w:type="spellStart"/>
            <w:r>
              <w:rPr>
                <w:rFonts w:eastAsia="Times New Roman"/>
                <w:sz w:val="18"/>
                <w:szCs w:val="18"/>
              </w:rPr>
              <w:t>Informaciones</w:t>
            </w:r>
            <w:proofErr w:type="spellEnd"/>
            <w:r>
              <w:rPr>
                <w:rFonts w:eastAsia="Times New Roman"/>
                <w:sz w:val="18"/>
                <w:szCs w:val="18"/>
              </w:rPr>
              <w:t xml:space="preserve"> </w:t>
            </w:r>
            <w:proofErr w:type="spellStart"/>
            <w:r>
              <w:rPr>
                <w:rFonts w:eastAsia="Times New Roman"/>
                <w:sz w:val="18"/>
                <w:szCs w:val="18"/>
              </w:rPr>
              <w:t>erróneas</w:t>
            </w:r>
            <w:proofErr w:type="spellEnd"/>
            <w:r>
              <w:rPr>
                <w:rFonts w:eastAsia="Times New Roman"/>
                <w:sz w:val="18"/>
                <w:szCs w:val="18"/>
              </w:rPr>
              <w:t xml:space="preserve"> o </w:t>
            </w:r>
            <w:proofErr w:type="spellStart"/>
            <w:r>
              <w:rPr>
                <w:rFonts w:eastAsia="Times New Roman"/>
                <w:sz w:val="18"/>
                <w:szCs w:val="18"/>
              </w:rPr>
              <w:t>inconsistentes</w:t>
            </w:r>
            <w:proofErr w:type="spellEnd"/>
          </w:p>
        </w:tc>
        <w:tc>
          <w:tcPr>
            <w:tcW w:w="1416" w:type="dxa"/>
            <w:tcBorders>
              <w:top w:val="single" w:sz="12" w:space="0" w:color="000000" w:themeColor="text1"/>
            </w:tcBorders>
            <w:vAlign w:val="center"/>
          </w:tcPr>
          <w:p w14:paraId="15872D61"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Verificación del manual con los demás colaboradores</w:t>
            </w:r>
          </w:p>
        </w:tc>
        <w:tc>
          <w:tcPr>
            <w:tcW w:w="270" w:type="dxa"/>
            <w:tcBorders>
              <w:top w:val="single" w:sz="12" w:space="0" w:color="000000" w:themeColor="text1"/>
            </w:tcBorders>
            <w:shd w:val="clear" w:color="auto" w:fill="BEBEBE" w:themeFill="text2" w:themeFillTint="66"/>
            <w:vAlign w:val="center"/>
          </w:tcPr>
          <w:p w14:paraId="7DE4909E" w14:textId="77777777" w:rsidR="00E10B03" w:rsidRPr="0028690C" w:rsidRDefault="00E10B03" w:rsidP="00B54271">
            <w:pPr>
              <w:rPr>
                <w:rFonts w:eastAsia="Times New Roman"/>
                <w:sz w:val="14"/>
                <w:szCs w:val="14"/>
                <w:lang w:val="es-DO"/>
              </w:rPr>
            </w:pPr>
          </w:p>
        </w:tc>
        <w:tc>
          <w:tcPr>
            <w:tcW w:w="302" w:type="dxa"/>
            <w:tcBorders>
              <w:top w:val="single" w:sz="12" w:space="0" w:color="000000" w:themeColor="text1"/>
            </w:tcBorders>
            <w:shd w:val="clear" w:color="auto" w:fill="BEBEBE" w:themeFill="text2" w:themeFillTint="66"/>
            <w:vAlign w:val="center"/>
          </w:tcPr>
          <w:p w14:paraId="448CE7F2" w14:textId="77777777" w:rsidR="00E10B03" w:rsidRPr="0028690C" w:rsidRDefault="00E10B03" w:rsidP="00B54271">
            <w:pPr>
              <w:rPr>
                <w:rFonts w:eastAsia="Times New Roman"/>
                <w:sz w:val="14"/>
                <w:szCs w:val="14"/>
                <w:lang w:val="es-DO"/>
              </w:rPr>
            </w:pPr>
          </w:p>
        </w:tc>
        <w:tc>
          <w:tcPr>
            <w:tcW w:w="270" w:type="dxa"/>
            <w:tcBorders>
              <w:top w:val="single" w:sz="12" w:space="0" w:color="000000" w:themeColor="text1"/>
            </w:tcBorders>
            <w:shd w:val="clear" w:color="auto" w:fill="BEBEBE" w:themeFill="text2" w:themeFillTint="66"/>
            <w:vAlign w:val="center"/>
          </w:tcPr>
          <w:p w14:paraId="6CAB1424" w14:textId="77777777" w:rsidR="00E10B03" w:rsidRPr="0028690C" w:rsidRDefault="00E10B03" w:rsidP="00B54271">
            <w:pPr>
              <w:rPr>
                <w:rFonts w:eastAsia="Times New Roman"/>
                <w:sz w:val="14"/>
                <w:szCs w:val="14"/>
                <w:lang w:val="es-DO"/>
              </w:rPr>
            </w:pPr>
          </w:p>
        </w:tc>
        <w:tc>
          <w:tcPr>
            <w:tcW w:w="270" w:type="dxa"/>
            <w:tcBorders>
              <w:top w:val="single" w:sz="12" w:space="0" w:color="000000" w:themeColor="text1"/>
            </w:tcBorders>
            <w:shd w:val="clear" w:color="auto" w:fill="BEBEBE" w:themeFill="text2" w:themeFillTint="66"/>
            <w:vAlign w:val="center"/>
          </w:tcPr>
          <w:p w14:paraId="7A309220" w14:textId="77777777" w:rsidR="00E10B03" w:rsidRPr="0028690C" w:rsidRDefault="00E10B03" w:rsidP="00B54271">
            <w:pPr>
              <w:rPr>
                <w:rFonts w:eastAsia="Times New Roman"/>
                <w:sz w:val="14"/>
                <w:szCs w:val="14"/>
                <w:lang w:val="es-DO"/>
              </w:rPr>
            </w:pPr>
          </w:p>
        </w:tc>
        <w:tc>
          <w:tcPr>
            <w:tcW w:w="270" w:type="dxa"/>
            <w:tcBorders>
              <w:top w:val="single" w:sz="12" w:space="0" w:color="000000" w:themeColor="text1"/>
            </w:tcBorders>
            <w:shd w:val="clear" w:color="auto" w:fill="BEBEBE" w:themeFill="text2" w:themeFillTint="66"/>
            <w:vAlign w:val="center"/>
          </w:tcPr>
          <w:p w14:paraId="3462C8F1" w14:textId="77777777" w:rsidR="00E10B03" w:rsidRPr="0028690C" w:rsidRDefault="00E10B03" w:rsidP="00B54271">
            <w:pPr>
              <w:rPr>
                <w:rFonts w:eastAsia="Times New Roman"/>
                <w:sz w:val="14"/>
                <w:szCs w:val="14"/>
                <w:lang w:val="es-DO"/>
              </w:rPr>
            </w:pPr>
          </w:p>
        </w:tc>
        <w:tc>
          <w:tcPr>
            <w:tcW w:w="280" w:type="dxa"/>
            <w:tcBorders>
              <w:top w:val="single" w:sz="12" w:space="0" w:color="000000" w:themeColor="text1"/>
            </w:tcBorders>
            <w:shd w:val="clear" w:color="auto" w:fill="BEBEBE" w:themeFill="text2" w:themeFillTint="66"/>
            <w:vAlign w:val="center"/>
          </w:tcPr>
          <w:p w14:paraId="4CC38E02" w14:textId="77777777" w:rsidR="00E10B03" w:rsidRPr="0028690C" w:rsidRDefault="00E10B03" w:rsidP="00B54271">
            <w:pPr>
              <w:rPr>
                <w:rFonts w:eastAsia="Times New Roman"/>
                <w:sz w:val="14"/>
                <w:szCs w:val="14"/>
                <w:lang w:val="es-DO"/>
              </w:rPr>
            </w:pPr>
          </w:p>
        </w:tc>
        <w:tc>
          <w:tcPr>
            <w:tcW w:w="250" w:type="dxa"/>
            <w:tcBorders>
              <w:top w:val="single" w:sz="12" w:space="0" w:color="000000" w:themeColor="text1"/>
            </w:tcBorders>
            <w:shd w:val="clear" w:color="auto" w:fill="BEBEBE" w:themeFill="text2" w:themeFillTint="66"/>
            <w:vAlign w:val="center"/>
          </w:tcPr>
          <w:p w14:paraId="052BAF02" w14:textId="77777777" w:rsidR="00E10B03" w:rsidRPr="0028690C" w:rsidRDefault="00E10B03" w:rsidP="00B54271">
            <w:pPr>
              <w:rPr>
                <w:rFonts w:eastAsia="Times New Roman"/>
                <w:sz w:val="14"/>
                <w:szCs w:val="14"/>
                <w:lang w:val="es-DO"/>
              </w:rPr>
            </w:pPr>
          </w:p>
        </w:tc>
        <w:tc>
          <w:tcPr>
            <w:tcW w:w="290" w:type="dxa"/>
            <w:tcBorders>
              <w:top w:val="single" w:sz="12" w:space="0" w:color="000000" w:themeColor="text1"/>
            </w:tcBorders>
            <w:shd w:val="clear" w:color="auto" w:fill="BEBEBE" w:themeFill="text2" w:themeFillTint="66"/>
            <w:vAlign w:val="center"/>
          </w:tcPr>
          <w:p w14:paraId="77E58FC1" w14:textId="77777777" w:rsidR="00E10B03" w:rsidRPr="0028690C" w:rsidRDefault="00E10B03" w:rsidP="00B54271">
            <w:pPr>
              <w:rPr>
                <w:rFonts w:eastAsia="Times New Roman"/>
                <w:sz w:val="14"/>
                <w:szCs w:val="14"/>
                <w:lang w:val="es-DO"/>
              </w:rPr>
            </w:pPr>
          </w:p>
        </w:tc>
        <w:tc>
          <w:tcPr>
            <w:tcW w:w="284" w:type="dxa"/>
            <w:tcBorders>
              <w:top w:val="single" w:sz="12" w:space="0" w:color="000000" w:themeColor="text1"/>
            </w:tcBorders>
            <w:shd w:val="clear" w:color="auto" w:fill="BEBEBE" w:themeFill="text2" w:themeFillTint="66"/>
            <w:vAlign w:val="center"/>
          </w:tcPr>
          <w:p w14:paraId="3CC8C983" w14:textId="77777777" w:rsidR="00E10B03" w:rsidRPr="0028690C" w:rsidRDefault="00E10B03" w:rsidP="00B54271">
            <w:pPr>
              <w:rPr>
                <w:rFonts w:eastAsia="Times New Roman"/>
                <w:sz w:val="14"/>
                <w:szCs w:val="14"/>
                <w:lang w:val="es-DO"/>
              </w:rPr>
            </w:pPr>
          </w:p>
        </w:tc>
        <w:tc>
          <w:tcPr>
            <w:tcW w:w="270" w:type="dxa"/>
            <w:tcBorders>
              <w:top w:val="single" w:sz="12" w:space="0" w:color="000000" w:themeColor="text1"/>
            </w:tcBorders>
            <w:shd w:val="clear" w:color="auto" w:fill="BEBEBE" w:themeFill="text2" w:themeFillTint="66"/>
            <w:vAlign w:val="center"/>
          </w:tcPr>
          <w:p w14:paraId="7DE77DBA" w14:textId="77777777" w:rsidR="00E10B03" w:rsidRPr="0028690C" w:rsidRDefault="00E10B03" w:rsidP="00B54271">
            <w:pPr>
              <w:rPr>
                <w:rFonts w:eastAsia="Times New Roman"/>
                <w:sz w:val="14"/>
                <w:szCs w:val="14"/>
                <w:lang w:val="es-DO"/>
              </w:rPr>
            </w:pPr>
          </w:p>
        </w:tc>
        <w:tc>
          <w:tcPr>
            <w:tcW w:w="270" w:type="dxa"/>
            <w:tcBorders>
              <w:top w:val="single" w:sz="12" w:space="0" w:color="000000" w:themeColor="text1"/>
            </w:tcBorders>
            <w:shd w:val="clear" w:color="auto" w:fill="BEBEBE" w:themeFill="text2" w:themeFillTint="66"/>
            <w:vAlign w:val="center"/>
          </w:tcPr>
          <w:p w14:paraId="34CF524A" w14:textId="77777777" w:rsidR="00E10B03" w:rsidRPr="0028690C" w:rsidRDefault="00E10B03" w:rsidP="00B54271">
            <w:pPr>
              <w:rPr>
                <w:rFonts w:eastAsia="Times New Roman"/>
                <w:sz w:val="14"/>
                <w:szCs w:val="14"/>
                <w:lang w:val="es-DO"/>
              </w:rPr>
            </w:pPr>
          </w:p>
        </w:tc>
        <w:tc>
          <w:tcPr>
            <w:tcW w:w="290" w:type="dxa"/>
            <w:tcBorders>
              <w:top w:val="single" w:sz="12" w:space="0" w:color="000000" w:themeColor="text1"/>
            </w:tcBorders>
            <w:shd w:val="clear" w:color="auto" w:fill="BEBEBE" w:themeFill="text2" w:themeFillTint="66"/>
            <w:vAlign w:val="center"/>
          </w:tcPr>
          <w:p w14:paraId="1094B555" w14:textId="77777777" w:rsidR="00E10B03" w:rsidRPr="0028690C" w:rsidRDefault="00E10B03" w:rsidP="00B54271">
            <w:pPr>
              <w:rPr>
                <w:rFonts w:eastAsia="Times New Roman"/>
                <w:sz w:val="14"/>
                <w:szCs w:val="14"/>
                <w:lang w:val="es-DO"/>
              </w:rPr>
            </w:pPr>
          </w:p>
        </w:tc>
        <w:tc>
          <w:tcPr>
            <w:tcW w:w="1275" w:type="dxa"/>
            <w:tcBorders>
              <w:top w:val="single" w:sz="12" w:space="0" w:color="000000" w:themeColor="text1"/>
            </w:tcBorders>
            <w:vAlign w:val="center"/>
          </w:tcPr>
          <w:p w14:paraId="33FD2631" w14:textId="77777777" w:rsidR="00E10B03" w:rsidRPr="0028690C" w:rsidRDefault="00E10B03" w:rsidP="00B54271">
            <w:pPr>
              <w:rPr>
                <w:rFonts w:eastAsia="Times New Roman"/>
                <w:sz w:val="18"/>
                <w:szCs w:val="20"/>
                <w:lang w:val="es-DO"/>
              </w:rPr>
            </w:pPr>
            <w:r w:rsidRPr="0028690C">
              <w:rPr>
                <w:rFonts w:eastAsia="Times New Roman"/>
                <w:sz w:val="18"/>
                <w:szCs w:val="20"/>
                <w:lang w:val="es-DO"/>
              </w:rPr>
              <w:t>Computadora</w:t>
            </w:r>
          </w:p>
          <w:p w14:paraId="11AEF501" w14:textId="77777777" w:rsidR="00E10B03" w:rsidRPr="0028690C" w:rsidRDefault="00E10B03" w:rsidP="00B54271">
            <w:pPr>
              <w:rPr>
                <w:rFonts w:eastAsia="Times New Roman"/>
                <w:sz w:val="18"/>
                <w:szCs w:val="20"/>
                <w:lang w:val="es-DO"/>
              </w:rPr>
            </w:pPr>
            <w:r w:rsidRPr="0028690C">
              <w:rPr>
                <w:rFonts w:eastAsia="Times New Roman"/>
                <w:sz w:val="18"/>
                <w:szCs w:val="20"/>
                <w:lang w:val="es-DO"/>
              </w:rPr>
              <w:t>Mesa de dibujo, regla T,</w:t>
            </w:r>
          </w:p>
          <w:p w14:paraId="7FF9DA9C" w14:textId="77777777" w:rsidR="00E10B03" w:rsidRDefault="00E10B03" w:rsidP="00B54271">
            <w:pPr>
              <w:rPr>
                <w:rFonts w:eastAsia="Times New Roman"/>
                <w:sz w:val="20"/>
                <w:szCs w:val="20"/>
              </w:rPr>
            </w:pPr>
            <w:r>
              <w:rPr>
                <w:rFonts w:eastAsia="Times New Roman"/>
                <w:color w:val="000000"/>
                <w:sz w:val="18"/>
                <w:szCs w:val="18"/>
                <w:highlight w:val="white"/>
              </w:rPr>
              <w:t xml:space="preserve">software para </w:t>
            </w:r>
            <w:proofErr w:type="spellStart"/>
            <w:r>
              <w:rPr>
                <w:rFonts w:eastAsia="Times New Roman"/>
                <w:color w:val="000000"/>
                <w:sz w:val="18"/>
                <w:szCs w:val="18"/>
                <w:highlight w:val="white"/>
              </w:rPr>
              <w:t>análisis</w:t>
            </w:r>
            <w:proofErr w:type="spellEnd"/>
            <w:r>
              <w:rPr>
                <w:rFonts w:eastAsia="Times New Roman"/>
                <w:color w:val="000000"/>
                <w:sz w:val="18"/>
                <w:szCs w:val="18"/>
              </w:rPr>
              <w:t>.</w:t>
            </w:r>
          </w:p>
        </w:tc>
        <w:tc>
          <w:tcPr>
            <w:tcW w:w="1076" w:type="dxa"/>
            <w:tcBorders>
              <w:top w:val="single" w:sz="12" w:space="0" w:color="000000" w:themeColor="text1"/>
            </w:tcBorders>
            <w:vAlign w:val="center"/>
          </w:tcPr>
          <w:p w14:paraId="2F449C2B" w14:textId="77777777" w:rsidR="00E10B03" w:rsidRDefault="00E10B03" w:rsidP="00B54271">
            <w:pPr>
              <w:rPr>
                <w:rFonts w:eastAsia="Times New Roman"/>
                <w:sz w:val="18"/>
                <w:szCs w:val="18"/>
              </w:rPr>
            </w:pPr>
            <w:r>
              <w:rPr>
                <w:rFonts w:eastAsia="Times New Roman"/>
                <w:sz w:val="16"/>
                <w:szCs w:val="16"/>
              </w:rPr>
              <w:t>RD$ 0.00</w:t>
            </w:r>
          </w:p>
        </w:tc>
        <w:tc>
          <w:tcPr>
            <w:tcW w:w="1022" w:type="dxa"/>
            <w:tcBorders>
              <w:top w:val="single" w:sz="12" w:space="0" w:color="000000" w:themeColor="text1"/>
            </w:tcBorders>
            <w:vAlign w:val="center"/>
          </w:tcPr>
          <w:p w14:paraId="7627DD15" w14:textId="77777777" w:rsidR="00E10B03" w:rsidRDefault="00E10B03" w:rsidP="00B54271">
            <w:pPr>
              <w:jc w:val="center"/>
              <w:rPr>
                <w:rFonts w:eastAsia="Times New Roman"/>
                <w:sz w:val="18"/>
                <w:szCs w:val="18"/>
              </w:rPr>
            </w:pPr>
          </w:p>
        </w:tc>
      </w:tr>
      <w:tr w:rsidR="00E10B03" w14:paraId="1F710F54" w14:textId="77777777" w:rsidTr="00B54271">
        <w:trPr>
          <w:trHeight w:val="796"/>
          <w:jc w:val="center"/>
        </w:trPr>
        <w:tc>
          <w:tcPr>
            <w:tcW w:w="1629" w:type="dxa"/>
            <w:vMerge/>
            <w:vAlign w:val="center"/>
          </w:tcPr>
          <w:p w14:paraId="6B205D28" w14:textId="77777777" w:rsidR="00E10B03" w:rsidRDefault="00E10B03" w:rsidP="00B54271">
            <w:pPr>
              <w:widowControl w:val="0"/>
              <w:spacing w:line="276" w:lineRule="auto"/>
              <w:rPr>
                <w:rFonts w:eastAsia="Times New Roman"/>
                <w:sz w:val="14"/>
                <w:szCs w:val="14"/>
              </w:rPr>
            </w:pPr>
          </w:p>
        </w:tc>
        <w:tc>
          <w:tcPr>
            <w:tcW w:w="1143" w:type="dxa"/>
            <w:vMerge/>
            <w:vAlign w:val="center"/>
          </w:tcPr>
          <w:p w14:paraId="53A2B959" w14:textId="77777777" w:rsidR="00E10B03" w:rsidRPr="005F7D23" w:rsidRDefault="00E10B03" w:rsidP="00B54271">
            <w:pPr>
              <w:widowControl w:val="0"/>
              <w:spacing w:line="276" w:lineRule="auto"/>
              <w:rPr>
                <w:rFonts w:eastAsia="Times New Roman"/>
                <w:sz w:val="18"/>
                <w:szCs w:val="18"/>
              </w:rPr>
            </w:pPr>
          </w:p>
        </w:tc>
        <w:tc>
          <w:tcPr>
            <w:tcW w:w="1167" w:type="dxa"/>
            <w:vMerge/>
            <w:vAlign w:val="center"/>
          </w:tcPr>
          <w:p w14:paraId="24AD61E0" w14:textId="77777777" w:rsidR="00E10B03" w:rsidRDefault="00E10B03" w:rsidP="00B54271">
            <w:pPr>
              <w:widowControl w:val="0"/>
              <w:spacing w:line="276" w:lineRule="auto"/>
              <w:rPr>
                <w:rFonts w:eastAsia="Times New Roman"/>
                <w:sz w:val="14"/>
                <w:szCs w:val="14"/>
              </w:rPr>
            </w:pPr>
          </w:p>
        </w:tc>
        <w:tc>
          <w:tcPr>
            <w:tcW w:w="1292" w:type="dxa"/>
            <w:vMerge/>
            <w:vAlign w:val="center"/>
          </w:tcPr>
          <w:p w14:paraId="2A90A059" w14:textId="77777777" w:rsidR="00E10B03" w:rsidRDefault="00E10B03" w:rsidP="00B54271">
            <w:pPr>
              <w:widowControl w:val="0"/>
              <w:spacing w:line="276" w:lineRule="auto"/>
              <w:rPr>
                <w:rFonts w:eastAsia="Times New Roman"/>
                <w:sz w:val="14"/>
                <w:szCs w:val="14"/>
              </w:rPr>
            </w:pPr>
          </w:p>
        </w:tc>
        <w:tc>
          <w:tcPr>
            <w:tcW w:w="984" w:type="dxa"/>
            <w:vMerge/>
          </w:tcPr>
          <w:p w14:paraId="0964453C" w14:textId="77777777" w:rsidR="00E10B03" w:rsidRDefault="00E10B03" w:rsidP="00B54271">
            <w:pPr>
              <w:rPr>
                <w:rFonts w:eastAsia="Times New Roman"/>
                <w:color w:val="000000"/>
                <w:sz w:val="18"/>
                <w:szCs w:val="18"/>
                <w:highlight w:val="white"/>
              </w:rPr>
            </w:pPr>
          </w:p>
        </w:tc>
        <w:tc>
          <w:tcPr>
            <w:tcW w:w="1499" w:type="dxa"/>
            <w:vAlign w:val="center"/>
          </w:tcPr>
          <w:p w14:paraId="66C0CC89" w14:textId="77777777" w:rsidR="00E10B03" w:rsidRPr="0028690C" w:rsidRDefault="00E10B03" w:rsidP="00B54271">
            <w:pPr>
              <w:rPr>
                <w:rFonts w:eastAsia="Times New Roman"/>
                <w:sz w:val="18"/>
                <w:szCs w:val="18"/>
                <w:lang w:val="es-DO"/>
              </w:rPr>
            </w:pPr>
            <w:r w:rsidRPr="0028690C">
              <w:rPr>
                <w:rFonts w:eastAsia="Times New Roman"/>
                <w:color w:val="000000"/>
                <w:sz w:val="18"/>
                <w:szCs w:val="18"/>
                <w:lang w:val="es-DO"/>
              </w:rPr>
              <w:t>16.4.2 Actualización del catálogo de precios.</w:t>
            </w:r>
          </w:p>
        </w:tc>
        <w:tc>
          <w:tcPr>
            <w:tcW w:w="1086" w:type="dxa"/>
            <w:vAlign w:val="center"/>
          </w:tcPr>
          <w:p w14:paraId="0D739763" w14:textId="77777777" w:rsidR="00E10B03" w:rsidRDefault="00E10B03" w:rsidP="00B54271">
            <w:pPr>
              <w:rPr>
                <w:rFonts w:eastAsia="Times New Roman"/>
                <w:sz w:val="18"/>
                <w:szCs w:val="18"/>
              </w:rPr>
            </w:pPr>
            <w:r>
              <w:rPr>
                <w:rFonts w:eastAsia="Times New Roman"/>
                <w:sz w:val="18"/>
                <w:szCs w:val="18"/>
              </w:rPr>
              <w:t>Div. Riego.</w:t>
            </w:r>
          </w:p>
        </w:tc>
        <w:tc>
          <w:tcPr>
            <w:tcW w:w="1512" w:type="dxa"/>
            <w:vAlign w:val="center"/>
          </w:tcPr>
          <w:p w14:paraId="26836EDC" w14:textId="77777777" w:rsidR="00E10B03" w:rsidRDefault="00E10B03" w:rsidP="00B54271">
            <w:pPr>
              <w:rPr>
                <w:rFonts w:eastAsia="Times New Roman"/>
                <w:sz w:val="18"/>
                <w:szCs w:val="18"/>
              </w:rPr>
            </w:pPr>
            <w:proofErr w:type="spellStart"/>
            <w:r>
              <w:rPr>
                <w:rFonts w:eastAsia="Times New Roman"/>
                <w:sz w:val="18"/>
                <w:szCs w:val="18"/>
              </w:rPr>
              <w:t>Catálogo</w:t>
            </w:r>
            <w:proofErr w:type="spellEnd"/>
            <w:r>
              <w:rPr>
                <w:rFonts w:eastAsia="Times New Roman"/>
                <w:sz w:val="18"/>
                <w:szCs w:val="18"/>
              </w:rPr>
              <w:t xml:space="preserve">. </w:t>
            </w:r>
          </w:p>
        </w:tc>
        <w:tc>
          <w:tcPr>
            <w:tcW w:w="1302" w:type="dxa"/>
            <w:vAlign w:val="center"/>
          </w:tcPr>
          <w:p w14:paraId="1B40A2C0"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Retención de información por las empresas suplidoras.</w:t>
            </w:r>
          </w:p>
        </w:tc>
        <w:tc>
          <w:tcPr>
            <w:tcW w:w="1416" w:type="dxa"/>
            <w:vAlign w:val="center"/>
          </w:tcPr>
          <w:p w14:paraId="19B05567"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Gestionar varias entidades para actualizar la información.</w:t>
            </w:r>
          </w:p>
        </w:tc>
        <w:tc>
          <w:tcPr>
            <w:tcW w:w="270" w:type="dxa"/>
            <w:shd w:val="clear" w:color="auto" w:fill="BEBEBE" w:themeFill="text2" w:themeFillTint="66"/>
            <w:vAlign w:val="center"/>
          </w:tcPr>
          <w:p w14:paraId="1CC905FF" w14:textId="77777777" w:rsidR="00E10B03" w:rsidRPr="0028690C" w:rsidRDefault="00E10B03" w:rsidP="00B54271">
            <w:pPr>
              <w:rPr>
                <w:rFonts w:eastAsia="Times New Roman"/>
                <w:sz w:val="14"/>
                <w:szCs w:val="14"/>
                <w:lang w:val="es-DO"/>
              </w:rPr>
            </w:pPr>
          </w:p>
        </w:tc>
        <w:tc>
          <w:tcPr>
            <w:tcW w:w="302" w:type="dxa"/>
            <w:shd w:val="clear" w:color="auto" w:fill="BEBEBE" w:themeFill="text2" w:themeFillTint="66"/>
            <w:vAlign w:val="center"/>
          </w:tcPr>
          <w:p w14:paraId="66F7B63D"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4817419D"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3F3CFCC0"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21B92DFD" w14:textId="77777777" w:rsidR="00E10B03" w:rsidRPr="0028690C" w:rsidRDefault="00E10B03" w:rsidP="00B54271">
            <w:pPr>
              <w:rPr>
                <w:rFonts w:eastAsia="Times New Roman"/>
                <w:sz w:val="14"/>
                <w:szCs w:val="14"/>
                <w:lang w:val="es-DO"/>
              </w:rPr>
            </w:pPr>
          </w:p>
        </w:tc>
        <w:tc>
          <w:tcPr>
            <w:tcW w:w="280" w:type="dxa"/>
            <w:shd w:val="clear" w:color="auto" w:fill="BEBEBE" w:themeFill="text2" w:themeFillTint="66"/>
            <w:vAlign w:val="center"/>
          </w:tcPr>
          <w:p w14:paraId="58260D63" w14:textId="77777777" w:rsidR="00E10B03" w:rsidRPr="0028690C" w:rsidRDefault="00E10B03" w:rsidP="00B54271">
            <w:pPr>
              <w:rPr>
                <w:rFonts w:eastAsia="Times New Roman"/>
                <w:sz w:val="14"/>
                <w:szCs w:val="14"/>
                <w:lang w:val="es-DO"/>
              </w:rPr>
            </w:pPr>
          </w:p>
        </w:tc>
        <w:tc>
          <w:tcPr>
            <w:tcW w:w="250" w:type="dxa"/>
            <w:shd w:val="clear" w:color="auto" w:fill="BEBEBE" w:themeFill="text2" w:themeFillTint="66"/>
            <w:vAlign w:val="center"/>
          </w:tcPr>
          <w:p w14:paraId="46DC7DEF"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13D8140A" w14:textId="77777777" w:rsidR="00E10B03" w:rsidRPr="0028690C" w:rsidRDefault="00E10B03" w:rsidP="00B54271">
            <w:pPr>
              <w:rPr>
                <w:rFonts w:eastAsia="Times New Roman"/>
                <w:sz w:val="14"/>
                <w:szCs w:val="14"/>
                <w:lang w:val="es-DO"/>
              </w:rPr>
            </w:pPr>
          </w:p>
        </w:tc>
        <w:tc>
          <w:tcPr>
            <w:tcW w:w="284" w:type="dxa"/>
            <w:shd w:val="clear" w:color="auto" w:fill="BEBEBE" w:themeFill="text2" w:themeFillTint="66"/>
            <w:vAlign w:val="center"/>
          </w:tcPr>
          <w:p w14:paraId="638591C8"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163690CE"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465DFEEF"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1F09F756" w14:textId="77777777" w:rsidR="00E10B03" w:rsidRPr="0028690C" w:rsidRDefault="00E10B03" w:rsidP="00B54271">
            <w:pPr>
              <w:rPr>
                <w:rFonts w:eastAsia="Times New Roman"/>
                <w:sz w:val="14"/>
                <w:szCs w:val="14"/>
                <w:lang w:val="es-DO"/>
              </w:rPr>
            </w:pPr>
          </w:p>
        </w:tc>
        <w:tc>
          <w:tcPr>
            <w:tcW w:w="1275" w:type="dxa"/>
            <w:vAlign w:val="center"/>
          </w:tcPr>
          <w:p w14:paraId="5C624FEB" w14:textId="77777777" w:rsidR="00E10B03" w:rsidRDefault="00E10B03" w:rsidP="00B54271">
            <w:pPr>
              <w:rPr>
                <w:rFonts w:eastAsia="Times New Roman"/>
                <w:sz w:val="16"/>
                <w:szCs w:val="16"/>
              </w:rPr>
            </w:pPr>
            <w:proofErr w:type="spellStart"/>
            <w:r>
              <w:rPr>
                <w:rFonts w:eastAsia="Times New Roman"/>
                <w:sz w:val="16"/>
                <w:szCs w:val="16"/>
              </w:rPr>
              <w:t>Teléfono</w:t>
            </w:r>
            <w:proofErr w:type="spellEnd"/>
            <w:r>
              <w:rPr>
                <w:rFonts w:eastAsia="Times New Roman"/>
                <w:sz w:val="16"/>
                <w:szCs w:val="16"/>
              </w:rPr>
              <w:t xml:space="preserve">, </w:t>
            </w:r>
            <w:proofErr w:type="spellStart"/>
            <w:r>
              <w:rPr>
                <w:rFonts w:eastAsia="Times New Roman"/>
                <w:sz w:val="16"/>
                <w:szCs w:val="16"/>
              </w:rPr>
              <w:t>celular</w:t>
            </w:r>
            <w:proofErr w:type="spellEnd"/>
            <w:r>
              <w:rPr>
                <w:rFonts w:eastAsia="Times New Roman"/>
                <w:sz w:val="16"/>
                <w:szCs w:val="16"/>
              </w:rPr>
              <w:t xml:space="preserve"> (</w:t>
            </w:r>
            <w:proofErr w:type="spellStart"/>
            <w:r>
              <w:rPr>
                <w:rFonts w:eastAsia="Times New Roman"/>
                <w:sz w:val="16"/>
                <w:szCs w:val="16"/>
              </w:rPr>
              <w:t>flota</w:t>
            </w:r>
            <w:proofErr w:type="spellEnd"/>
            <w:r>
              <w:rPr>
                <w:rFonts w:eastAsia="Times New Roman"/>
                <w:sz w:val="16"/>
                <w:szCs w:val="16"/>
              </w:rPr>
              <w:t>).</w:t>
            </w:r>
          </w:p>
        </w:tc>
        <w:tc>
          <w:tcPr>
            <w:tcW w:w="1076" w:type="dxa"/>
            <w:vAlign w:val="center"/>
          </w:tcPr>
          <w:p w14:paraId="42A0D49F" w14:textId="77777777" w:rsidR="00E10B03" w:rsidRDefault="00E10B03" w:rsidP="00B54271">
            <w:pPr>
              <w:rPr>
                <w:rFonts w:eastAsia="Times New Roman"/>
                <w:sz w:val="18"/>
                <w:szCs w:val="18"/>
              </w:rPr>
            </w:pPr>
            <w:r>
              <w:rPr>
                <w:rFonts w:eastAsia="Times New Roman"/>
                <w:sz w:val="16"/>
                <w:szCs w:val="16"/>
              </w:rPr>
              <w:t>RD$ 0.00</w:t>
            </w:r>
          </w:p>
        </w:tc>
        <w:tc>
          <w:tcPr>
            <w:tcW w:w="1022" w:type="dxa"/>
            <w:vAlign w:val="center"/>
          </w:tcPr>
          <w:p w14:paraId="2F09A0F8" w14:textId="77777777" w:rsidR="00E10B03" w:rsidRDefault="00E10B03" w:rsidP="00B54271">
            <w:pPr>
              <w:jc w:val="center"/>
              <w:rPr>
                <w:rFonts w:eastAsia="Times New Roman"/>
                <w:sz w:val="18"/>
                <w:szCs w:val="18"/>
              </w:rPr>
            </w:pPr>
          </w:p>
        </w:tc>
      </w:tr>
      <w:tr w:rsidR="00E10B03" w14:paraId="529AC7A5" w14:textId="77777777" w:rsidTr="00B54271">
        <w:trPr>
          <w:trHeight w:val="1301"/>
          <w:jc w:val="center"/>
        </w:trPr>
        <w:tc>
          <w:tcPr>
            <w:tcW w:w="1629" w:type="dxa"/>
            <w:vMerge/>
            <w:vAlign w:val="center"/>
          </w:tcPr>
          <w:p w14:paraId="4F65DD0F" w14:textId="77777777" w:rsidR="00E10B03" w:rsidRDefault="00E10B03" w:rsidP="00B54271">
            <w:pPr>
              <w:widowControl w:val="0"/>
              <w:spacing w:line="276" w:lineRule="auto"/>
              <w:rPr>
                <w:rFonts w:eastAsia="Times New Roman"/>
                <w:sz w:val="14"/>
                <w:szCs w:val="14"/>
              </w:rPr>
            </w:pPr>
          </w:p>
        </w:tc>
        <w:tc>
          <w:tcPr>
            <w:tcW w:w="1143" w:type="dxa"/>
            <w:vMerge/>
            <w:vAlign w:val="center"/>
          </w:tcPr>
          <w:p w14:paraId="11DE7699" w14:textId="77777777" w:rsidR="00E10B03" w:rsidRPr="005F7D23" w:rsidRDefault="00E10B03" w:rsidP="00B54271">
            <w:pPr>
              <w:widowControl w:val="0"/>
              <w:spacing w:line="276" w:lineRule="auto"/>
              <w:rPr>
                <w:rFonts w:eastAsia="Times New Roman"/>
                <w:sz w:val="18"/>
                <w:szCs w:val="18"/>
              </w:rPr>
            </w:pPr>
          </w:p>
        </w:tc>
        <w:tc>
          <w:tcPr>
            <w:tcW w:w="1167" w:type="dxa"/>
            <w:vMerge/>
            <w:vAlign w:val="center"/>
          </w:tcPr>
          <w:p w14:paraId="1E787F82" w14:textId="77777777" w:rsidR="00E10B03" w:rsidRDefault="00E10B03" w:rsidP="00B54271">
            <w:pPr>
              <w:widowControl w:val="0"/>
              <w:spacing w:line="276" w:lineRule="auto"/>
              <w:rPr>
                <w:rFonts w:eastAsia="Times New Roman"/>
                <w:sz w:val="14"/>
                <w:szCs w:val="14"/>
              </w:rPr>
            </w:pPr>
          </w:p>
        </w:tc>
        <w:tc>
          <w:tcPr>
            <w:tcW w:w="1292" w:type="dxa"/>
            <w:vMerge/>
            <w:vAlign w:val="center"/>
          </w:tcPr>
          <w:p w14:paraId="0FC07359" w14:textId="77777777" w:rsidR="00E10B03" w:rsidRDefault="00E10B03" w:rsidP="00B54271">
            <w:pPr>
              <w:widowControl w:val="0"/>
              <w:spacing w:line="276" w:lineRule="auto"/>
              <w:rPr>
                <w:rFonts w:eastAsia="Times New Roman"/>
                <w:sz w:val="14"/>
                <w:szCs w:val="14"/>
              </w:rPr>
            </w:pPr>
          </w:p>
        </w:tc>
        <w:tc>
          <w:tcPr>
            <w:tcW w:w="984" w:type="dxa"/>
            <w:vMerge/>
          </w:tcPr>
          <w:p w14:paraId="6515DDFE" w14:textId="77777777" w:rsidR="00E10B03" w:rsidRDefault="00E10B03" w:rsidP="00B54271">
            <w:pPr>
              <w:rPr>
                <w:rFonts w:eastAsia="Times New Roman"/>
                <w:color w:val="000000"/>
                <w:sz w:val="18"/>
                <w:szCs w:val="18"/>
                <w:highlight w:val="white"/>
              </w:rPr>
            </w:pPr>
          </w:p>
        </w:tc>
        <w:tc>
          <w:tcPr>
            <w:tcW w:w="1499" w:type="dxa"/>
            <w:vAlign w:val="center"/>
          </w:tcPr>
          <w:p w14:paraId="12F2501D" w14:textId="77777777" w:rsidR="00E10B03" w:rsidRPr="0028690C" w:rsidRDefault="00E10B03" w:rsidP="00B54271">
            <w:pPr>
              <w:rPr>
                <w:rFonts w:eastAsia="Times New Roman"/>
                <w:sz w:val="18"/>
                <w:szCs w:val="18"/>
                <w:lang w:val="es-DO"/>
              </w:rPr>
            </w:pPr>
            <w:r w:rsidRPr="0028690C">
              <w:rPr>
                <w:rFonts w:eastAsia="Times New Roman"/>
                <w:color w:val="000000"/>
                <w:sz w:val="18"/>
                <w:szCs w:val="18"/>
                <w:highlight w:val="white"/>
                <w:lang w:val="es-DO"/>
              </w:rPr>
              <w:t>16.4.3 Análisis y evaluación del diseño hidráulico.</w:t>
            </w:r>
          </w:p>
        </w:tc>
        <w:tc>
          <w:tcPr>
            <w:tcW w:w="1086" w:type="dxa"/>
            <w:vAlign w:val="center"/>
          </w:tcPr>
          <w:p w14:paraId="74F81F28" w14:textId="77777777" w:rsidR="00E10B03" w:rsidRDefault="00E10B03" w:rsidP="00B54271">
            <w:pPr>
              <w:rPr>
                <w:rFonts w:eastAsia="Times New Roman"/>
                <w:sz w:val="18"/>
                <w:szCs w:val="18"/>
              </w:rPr>
            </w:pPr>
            <w:r>
              <w:rPr>
                <w:rFonts w:eastAsia="Times New Roman"/>
                <w:sz w:val="18"/>
                <w:szCs w:val="18"/>
              </w:rPr>
              <w:t>Div. Riego.</w:t>
            </w:r>
          </w:p>
        </w:tc>
        <w:tc>
          <w:tcPr>
            <w:tcW w:w="1512" w:type="dxa"/>
            <w:vAlign w:val="center"/>
          </w:tcPr>
          <w:p w14:paraId="6DD02B54" w14:textId="77777777" w:rsidR="00E10B03" w:rsidRDefault="00E10B03" w:rsidP="00B54271">
            <w:pPr>
              <w:rPr>
                <w:rFonts w:eastAsia="Times New Roman"/>
                <w:sz w:val="18"/>
                <w:szCs w:val="18"/>
              </w:rPr>
            </w:pPr>
            <w:proofErr w:type="spellStart"/>
            <w:r>
              <w:rPr>
                <w:rFonts w:eastAsia="Times New Roman"/>
                <w:sz w:val="18"/>
                <w:szCs w:val="18"/>
              </w:rPr>
              <w:t>Correos</w:t>
            </w:r>
            <w:proofErr w:type="spellEnd"/>
            <w:r>
              <w:rPr>
                <w:rFonts w:eastAsia="Times New Roman"/>
                <w:sz w:val="18"/>
                <w:szCs w:val="18"/>
              </w:rPr>
              <w:t xml:space="preserve"> y </w:t>
            </w:r>
            <w:proofErr w:type="spellStart"/>
            <w:r>
              <w:rPr>
                <w:rFonts w:eastAsia="Times New Roman"/>
                <w:sz w:val="18"/>
                <w:szCs w:val="18"/>
              </w:rPr>
              <w:t>programas</w:t>
            </w:r>
            <w:proofErr w:type="spellEnd"/>
            <w:r>
              <w:rPr>
                <w:rFonts w:eastAsia="Times New Roman"/>
                <w:sz w:val="18"/>
                <w:szCs w:val="18"/>
              </w:rPr>
              <w:t xml:space="preserve"> </w:t>
            </w:r>
            <w:proofErr w:type="spellStart"/>
            <w:r>
              <w:rPr>
                <w:rFonts w:eastAsia="Times New Roman"/>
                <w:sz w:val="18"/>
                <w:szCs w:val="18"/>
              </w:rPr>
              <w:t>instalado</w:t>
            </w:r>
            <w:proofErr w:type="spellEnd"/>
            <w:r>
              <w:rPr>
                <w:rFonts w:eastAsia="Times New Roman"/>
                <w:sz w:val="18"/>
                <w:szCs w:val="18"/>
              </w:rPr>
              <w:t xml:space="preserve">. </w:t>
            </w:r>
          </w:p>
        </w:tc>
        <w:tc>
          <w:tcPr>
            <w:tcW w:w="1302" w:type="dxa"/>
            <w:vAlign w:val="center"/>
          </w:tcPr>
          <w:p w14:paraId="661B21A3"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Falta de informaciones que complemente el diseño hidráulico.</w:t>
            </w:r>
          </w:p>
        </w:tc>
        <w:tc>
          <w:tcPr>
            <w:tcW w:w="1416" w:type="dxa"/>
            <w:vAlign w:val="center"/>
          </w:tcPr>
          <w:p w14:paraId="39E64840"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 xml:space="preserve">Informarles los requerimientos necesarios para el diseño hidráulico. </w:t>
            </w:r>
          </w:p>
        </w:tc>
        <w:tc>
          <w:tcPr>
            <w:tcW w:w="270" w:type="dxa"/>
            <w:shd w:val="clear" w:color="auto" w:fill="BEBEBE" w:themeFill="text2" w:themeFillTint="66"/>
            <w:vAlign w:val="center"/>
          </w:tcPr>
          <w:p w14:paraId="526E9784" w14:textId="77777777" w:rsidR="00E10B03" w:rsidRPr="0028690C" w:rsidRDefault="00E10B03" w:rsidP="00B54271">
            <w:pPr>
              <w:rPr>
                <w:rFonts w:eastAsia="Times New Roman"/>
                <w:sz w:val="14"/>
                <w:szCs w:val="14"/>
                <w:lang w:val="es-DO"/>
              </w:rPr>
            </w:pPr>
          </w:p>
        </w:tc>
        <w:tc>
          <w:tcPr>
            <w:tcW w:w="302" w:type="dxa"/>
            <w:shd w:val="clear" w:color="auto" w:fill="BEBEBE" w:themeFill="text2" w:themeFillTint="66"/>
            <w:vAlign w:val="center"/>
          </w:tcPr>
          <w:p w14:paraId="77B77BBD"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55130B3A"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56A29CCA"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3765E0BA" w14:textId="77777777" w:rsidR="00E10B03" w:rsidRPr="0028690C" w:rsidRDefault="00E10B03" w:rsidP="00B54271">
            <w:pPr>
              <w:rPr>
                <w:rFonts w:eastAsia="Times New Roman"/>
                <w:sz w:val="14"/>
                <w:szCs w:val="14"/>
                <w:lang w:val="es-DO"/>
              </w:rPr>
            </w:pPr>
          </w:p>
        </w:tc>
        <w:tc>
          <w:tcPr>
            <w:tcW w:w="280" w:type="dxa"/>
            <w:shd w:val="clear" w:color="auto" w:fill="BEBEBE" w:themeFill="text2" w:themeFillTint="66"/>
            <w:vAlign w:val="center"/>
          </w:tcPr>
          <w:p w14:paraId="5A6B1643" w14:textId="77777777" w:rsidR="00E10B03" w:rsidRPr="0028690C" w:rsidRDefault="00E10B03" w:rsidP="00B54271">
            <w:pPr>
              <w:rPr>
                <w:rFonts w:eastAsia="Times New Roman"/>
                <w:sz w:val="14"/>
                <w:szCs w:val="14"/>
                <w:lang w:val="es-DO"/>
              </w:rPr>
            </w:pPr>
          </w:p>
        </w:tc>
        <w:tc>
          <w:tcPr>
            <w:tcW w:w="250" w:type="dxa"/>
            <w:shd w:val="clear" w:color="auto" w:fill="BEBEBE" w:themeFill="text2" w:themeFillTint="66"/>
            <w:vAlign w:val="center"/>
          </w:tcPr>
          <w:p w14:paraId="5941E83F"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5077A5E8" w14:textId="77777777" w:rsidR="00E10B03" w:rsidRPr="0028690C" w:rsidRDefault="00E10B03" w:rsidP="00B54271">
            <w:pPr>
              <w:rPr>
                <w:rFonts w:eastAsia="Times New Roman"/>
                <w:sz w:val="14"/>
                <w:szCs w:val="14"/>
                <w:lang w:val="es-DO"/>
              </w:rPr>
            </w:pPr>
          </w:p>
        </w:tc>
        <w:tc>
          <w:tcPr>
            <w:tcW w:w="284" w:type="dxa"/>
            <w:shd w:val="clear" w:color="auto" w:fill="BEBEBE" w:themeFill="text2" w:themeFillTint="66"/>
            <w:vAlign w:val="center"/>
          </w:tcPr>
          <w:p w14:paraId="19249A23"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2C39F6ED"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46C29D24"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33134D03" w14:textId="77777777" w:rsidR="00E10B03" w:rsidRPr="0028690C" w:rsidRDefault="00E10B03" w:rsidP="00B54271">
            <w:pPr>
              <w:rPr>
                <w:rFonts w:eastAsia="Times New Roman"/>
                <w:sz w:val="14"/>
                <w:szCs w:val="14"/>
                <w:lang w:val="es-DO"/>
              </w:rPr>
            </w:pPr>
          </w:p>
        </w:tc>
        <w:tc>
          <w:tcPr>
            <w:tcW w:w="1275" w:type="dxa"/>
            <w:vAlign w:val="center"/>
          </w:tcPr>
          <w:p w14:paraId="067E4B41" w14:textId="77777777" w:rsidR="00E10B03" w:rsidRDefault="00E10B03" w:rsidP="00B54271">
            <w:pPr>
              <w:rPr>
                <w:rFonts w:eastAsia="Times New Roman"/>
                <w:sz w:val="18"/>
                <w:szCs w:val="18"/>
              </w:rPr>
            </w:pPr>
            <w:r>
              <w:rPr>
                <w:rFonts w:eastAsia="Times New Roman"/>
                <w:sz w:val="18"/>
                <w:szCs w:val="20"/>
              </w:rPr>
              <w:t xml:space="preserve">Material </w:t>
            </w:r>
            <w:proofErr w:type="spellStart"/>
            <w:r>
              <w:rPr>
                <w:rFonts w:eastAsia="Times New Roman"/>
                <w:sz w:val="18"/>
                <w:szCs w:val="20"/>
              </w:rPr>
              <w:t>gastable</w:t>
            </w:r>
            <w:proofErr w:type="spellEnd"/>
            <w:r>
              <w:rPr>
                <w:rFonts w:eastAsia="Times New Roman"/>
                <w:sz w:val="18"/>
                <w:szCs w:val="20"/>
              </w:rPr>
              <w:t>.</w:t>
            </w:r>
          </w:p>
        </w:tc>
        <w:tc>
          <w:tcPr>
            <w:tcW w:w="1076" w:type="dxa"/>
            <w:vAlign w:val="center"/>
          </w:tcPr>
          <w:p w14:paraId="3619A3F4" w14:textId="77777777" w:rsidR="00E10B03" w:rsidRDefault="00E10B03" w:rsidP="00B54271">
            <w:pPr>
              <w:rPr>
                <w:rFonts w:eastAsia="Times New Roman"/>
                <w:sz w:val="18"/>
                <w:szCs w:val="18"/>
              </w:rPr>
            </w:pPr>
            <w:r>
              <w:rPr>
                <w:rFonts w:eastAsia="Times New Roman"/>
                <w:sz w:val="16"/>
                <w:szCs w:val="16"/>
              </w:rPr>
              <w:t>RD$ 0.00</w:t>
            </w:r>
          </w:p>
        </w:tc>
        <w:tc>
          <w:tcPr>
            <w:tcW w:w="1022" w:type="dxa"/>
            <w:vAlign w:val="center"/>
          </w:tcPr>
          <w:p w14:paraId="10B388FB" w14:textId="77777777" w:rsidR="00E10B03" w:rsidRDefault="00E10B03" w:rsidP="00B54271">
            <w:pPr>
              <w:jc w:val="center"/>
              <w:rPr>
                <w:rFonts w:eastAsia="Times New Roman"/>
                <w:sz w:val="18"/>
                <w:szCs w:val="18"/>
              </w:rPr>
            </w:pPr>
          </w:p>
        </w:tc>
      </w:tr>
      <w:tr w:rsidR="00E10B03" w14:paraId="65FDE10C" w14:textId="77777777" w:rsidTr="00B54271">
        <w:trPr>
          <w:trHeight w:val="1096"/>
          <w:jc w:val="center"/>
        </w:trPr>
        <w:tc>
          <w:tcPr>
            <w:tcW w:w="1629" w:type="dxa"/>
            <w:vMerge/>
            <w:vAlign w:val="center"/>
          </w:tcPr>
          <w:p w14:paraId="16E9E334" w14:textId="77777777" w:rsidR="00E10B03" w:rsidRDefault="00E10B03" w:rsidP="00B54271">
            <w:pPr>
              <w:widowControl w:val="0"/>
              <w:spacing w:line="276" w:lineRule="auto"/>
              <w:rPr>
                <w:rFonts w:eastAsia="Times New Roman"/>
                <w:sz w:val="14"/>
                <w:szCs w:val="14"/>
              </w:rPr>
            </w:pPr>
          </w:p>
        </w:tc>
        <w:tc>
          <w:tcPr>
            <w:tcW w:w="1143" w:type="dxa"/>
            <w:vMerge/>
            <w:vAlign w:val="center"/>
          </w:tcPr>
          <w:p w14:paraId="25BE08B3" w14:textId="77777777" w:rsidR="00E10B03" w:rsidRPr="005F7D23" w:rsidRDefault="00E10B03" w:rsidP="00B54271">
            <w:pPr>
              <w:widowControl w:val="0"/>
              <w:spacing w:line="276" w:lineRule="auto"/>
              <w:rPr>
                <w:rFonts w:eastAsia="Times New Roman"/>
                <w:sz w:val="18"/>
                <w:szCs w:val="18"/>
              </w:rPr>
            </w:pPr>
          </w:p>
        </w:tc>
        <w:tc>
          <w:tcPr>
            <w:tcW w:w="1167" w:type="dxa"/>
            <w:vMerge/>
            <w:vAlign w:val="center"/>
          </w:tcPr>
          <w:p w14:paraId="06608775" w14:textId="77777777" w:rsidR="00E10B03" w:rsidRDefault="00E10B03" w:rsidP="00B54271">
            <w:pPr>
              <w:widowControl w:val="0"/>
              <w:spacing w:line="276" w:lineRule="auto"/>
              <w:rPr>
                <w:rFonts w:eastAsia="Times New Roman"/>
                <w:sz w:val="14"/>
                <w:szCs w:val="14"/>
              </w:rPr>
            </w:pPr>
          </w:p>
        </w:tc>
        <w:tc>
          <w:tcPr>
            <w:tcW w:w="1292" w:type="dxa"/>
            <w:vMerge/>
            <w:vAlign w:val="center"/>
          </w:tcPr>
          <w:p w14:paraId="40395178" w14:textId="77777777" w:rsidR="00E10B03" w:rsidRDefault="00E10B03" w:rsidP="00B54271">
            <w:pPr>
              <w:widowControl w:val="0"/>
              <w:spacing w:line="276" w:lineRule="auto"/>
              <w:rPr>
                <w:rFonts w:eastAsia="Times New Roman"/>
                <w:sz w:val="14"/>
                <w:szCs w:val="14"/>
              </w:rPr>
            </w:pPr>
          </w:p>
        </w:tc>
        <w:tc>
          <w:tcPr>
            <w:tcW w:w="984" w:type="dxa"/>
            <w:vMerge/>
          </w:tcPr>
          <w:p w14:paraId="71F74ABF" w14:textId="77777777" w:rsidR="00E10B03" w:rsidRDefault="00E10B03" w:rsidP="00B54271">
            <w:pPr>
              <w:rPr>
                <w:rFonts w:eastAsia="Times New Roman"/>
                <w:color w:val="000000"/>
                <w:sz w:val="18"/>
                <w:szCs w:val="18"/>
                <w:highlight w:val="white"/>
              </w:rPr>
            </w:pPr>
          </w:p>
        </w:tc>
        <w:tc>
          <w:tcPr>
            <w:tcW w:w="1499" w:type="dxa"/>
            <w:vAlign w:val="center"/>
          </w:tcPr>
          <w:p w14:paraId="36FB7FA4" w14:textId="77777777" w:rsidR="00E10B03" w:rsidRPr="0028690C" w:rsidRDefault="00E10B03" w:rsidP="00B54271">
            <w:pPr>
              <w:rPr>
                <w:rFonts w:eastAsia="Times New Roman"/>
                <w:color w:val="000000"/>
                <w:sz w:val="18"/>
                <w:szCs w:val="18"/>
                <w:highlight w:val="white"/>
                <w:lang w:val="es-DO"/>
              </w:rPr>
            </w:pPr>
            <w:r w:rsidRPr="0028690C">
              <w:rPr>
                <w:rFonts w:eastAsia="Times New Roman"/>
                <w:color w:val="000000"/>
                <w:sz w:val="18"/>
                <w:szCs w:val="18"/>
                <w:highlight w:val="white"/>
                <w:lang w:val="es-DO"/>
              </w:rPr>
              <w:t>16.4.4 Evaluación de las especificaciones técnicas de proyectos.</w:t>
            </w:r>
          </w:p>
        </w:tc>
        <w:tc>
          <w:tcPr>
            <w:tcW w:w="1086" w:type="dxa"/>
            <w:vAlign w:val="center"/>
          </w:tcPr>
          <w:p w14:paraId="695C92F6" w14:textId="77777777" w:rsidR="00E10B03" w:rsidRDefault="00E10B03" w:rsidP="00B54271">
            <w:pPr>
              <w:rPr>
                <w:rFonts w:eastAsia="Times New Roman"/>
                <w:sz w:val="16"/>
                <w:szCs w:val="16"/>
              </w:rPr>
            </w:pPr>
            <w:r>
              <w:rPr>
                <w:rFonts w:eastAsia="Times New Roman"/>
                <w:sz w:val="16"/>
                <w:szCs w:val="16"/>
              </w:rPr>
              <w:t xml:space="preserve">Div. Riego. </w:t>
            </w:r>
          </w:p>
        </w:tc>
        <w:tc>
          <w:tcPr>
            <w:tcW w:w="1512" w:type="dxa"/>
            <w:vAlign w:val="center"/>
          </w:tcPr>
          <w:p w14:paraId="1F7EE626"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Informe, Correos y plantilla de evaluación.</w:t>
            </w:r>
          </w:p>
        </w:tc>
        <w:tc>
          <w:tcPr>
            <w:tcW w:w="1302" w:type="dxa"/>
            <w:vAlign w:val="center"/>
          </w:tcPr>
          <w:p w14:paraId="6250002B" w14:textId="77777777" w:rsidR="00E10B03" w:rsidRDefault="00E10B03" w:rsidP="00B54271">
            <w:pPr>
              <w:rPr>
                <w:rFonts w:eastAsia="Times New Roman"/>
                <w:sz w:val="18"/>
                <w:szCs w:val="18"/>
              </w:rPr>
            </w:pPr>
            <w:r>
              <w:rPr>
                <w:rFonts w:eastAsia="Times New Roman"/>
                <w:sz w:val="18"/>
                <w:szCs w:val="18"/>
              </w:rPr>
              <w:t xml:space="preserve">Recepción de </w:t>
            </w:r>
            <w:proofErr w:type="spellStart"/>
            <w:r>
              <w:rPr>
                <w:rFonts w:eastAsia="Times New Roman"/>
                <w:sz w:val="18"/>
                <w:szCs w:val="18"/>
              </w:rPr>
              <w:t>informaciones</w:t>
            </w:r>
            <w:proofErr w:type="spellEnd"/>
            <w:r>
              <w:rPr>
                <w:rFonts w:eastAsia="Times New Roman"/>
                <w:sz w:val="18"/>
                <w:szCs w:val="18"/>
              </w:rPr>
              <w:t xml:space="preserve"> </w:t>
            </w:r>
            <w:proofErr w:type="spellStart"/>
            <w:r>
              <w:rPr>
                <w:rFonts w:eastAsia="Times New Roman"/>
                <w:sz w:val="18"/>
                <w:szCs w:val="18"/>
              </w:rPr>
              <w:t>incompletas</w:t>
            </w:r>
            <w:proofErr w:type="spellEnd"/>
          </w:p>
        </w:tc>
        <w:tc>
          <w:tcPr>
            <w:tcW w:w="1416" w:type="dxa"/>
            <w:vAlign w:val="center"/>
          </w:tcPr>
          <w:p w14:paraId="32234C96"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Facilitándoles el reglamento de especificaciones técnicas de TNR.</w:t>
            </w:r>
          </w:p>
        </w:tc>
        <w:tc>
          <w:tcPr>
            <w:tcW w:w="270" w:type="dxa"/>
            <w:shd w:val="clear" w:color="auto" w:fill="BEBEBE" w:themeFill="text2" w:themeFillTint="66"/>
            <w:vAlign w:val="center"/>
          </w:tcPr>
          <w:p w14:paraId="0F3DDD9A" w14:textId="77777777" w:rsidR="00E10B03" w:rsidRPr="0028690C" w:rsidRDefault="00E10B03" w:rsidP="00B54271">
            <w:pPr>
              <w:rPr>
                <w:rFonts w:eastAsia="Times New Roman"/>
                <w:sz w:val="14"/>
                <w:szCs w:val="14"/>
                <w:lang w:val="es-DO"/>
              </w:rPr>
            </w:pPr>
          </w:p>
        </w:tc>
        <w:tc>
          <w:tcPr>
            <w:tcW w:w="302" w:type="dxa"/>
            <w:shd w:val="clear" w:color="auto" w:fill="BEBEBE" w:themeFill="text2" w:themeFillTint="66"/>
            <w:vAlign w:val="center"/>
          </w:tcPr>
          <w:p w14:paraId="536B1EE2"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4F8C97F2"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5FAE0291"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31A564D8" w14:textId="77777777" w:rsidR="00E10B03" w:rsidRPr="0028690C" w:rsidRDefault="00E10B03" w:rsidP="00B54271">
            <w:pPr>
              <w:rPr>
                <w:rFonts w:eastAsia="Times New Roman"/>
                <w:sz w:val="14"/>
                <w:szCs w:val="14"/>
                <w:lang w:val="es-DO"/>
              </w:rPr>
            </w:pPr>
          </w:p>
        </w:tc>
        <w:tc>
          <w:tcPr>
            <w:tcW w:w="280" w:type="dxa"/>
            <w:shd w:val="clear" w:color="auto" w:fill="BEBEBE" w:themeFill="text2" w:themeFillTint="66"/>
            <w:vAlign w:val="center"/>
          </w:tcPr>
          <w:p w14:paraId="311A8916" w14:textId="77777777" w:rsidR="00E10B03" w:rsidRPr="0028690C" w:rsidRDefault="00E10B03" w:rsidP="00B54271">
            <w:pPr>
              <w:rPr>
                <w:rFonts w:eastAsia="Times New Roman"/>
                <w:sz w:val="14"/>
                <w:szCs w:val="14"/>
                <w:lang w:val="es-DO"/>
              </w:rPr>
            </w:pPr>
          </w:p>
        </w:tc>
        <w:tc>
          <w:tcPr>
            <w:tcW w:w="250" w:type="dxa"/>
            <w:shd w:val="clear" w:color="auto" w:fill="BEBEBE" w:themeFill="text2" w:themeFillTint="66"/>
            <w:vAlign w:val="center"/>
          </w:tcPr>
          <w:p w14:paraId="6209E9EE"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3160409B" w14:textId="77777777" w:rsidR="00E10B03" w:rsidRPr="0028690C" w:rsidRDefault="00E10B03" w:rsidP="00B54271">
            <w:pPr>
              <w:rPr>
                <w:rFonts w:eastAsia="Times New Roman"/>
                <w:sz w:val="14"/>
                <w:szCs w:val="14"/>
                <w:lang w:val="es-DO"/>
              </w:rPr>
            </w:pPr>
          </w:p>
        </w:tc>
        <w:tc>
          <w:tcPr>
            <w:tcW w:w="284" w:type="dxa"/>
            <w:shd w:val="clear" w:color="auto" w:fill="BEBEBE" w:themeFill="text2" w:themeFillTint="66"/>
            <w:vAlign w:val="center"/>
          </w:tcPr>
          <w:p w14:paraId="549B386C"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61D07753"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157EA12B"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35F9A552" w14:textId="77777777" w:rsidR="00E10B03" w:rsidRPr="0028690C" w:rsidRDefault="00E10B03" w:rsidP="00B54271">
            <w:pPr>
              <w:rPr>
                <w:rFonts w:eastAsia="Times New Roman"/>
                <w:sz w:val="14"/>
                <w:szCs w:val="14"/>
                <w:lang w:val="es-DO"/>
              </w:rPr>
            </w:pPr>
          </w:p>
        </w:tc>
        <w:tc>
          <w:tcPr>
            <w:tcW w:w="1275" w:type="dxa"/>
            <w:vAlign w:val="center"/>
          </w:tcPr>
          <w:p w14:paraId="45480531" w14:textId="77777777" w:rsidR="00E10B03" w:rsidRDefault="00E10B03" w:rsidP="00B54271">
            <w:pPr>
              <w:rPr>
                <w:rFonts w:eastAsia="Times New Roman"/>
                <w:sz w:val="20"/>
                <w:szCs w:val="20"/>
                <w:highlight w:val="white"/>
              </w:rPr>
            </w:pPr>
            <w:r>
              <w:rPr>
                <w:rFonts w:eastAsia="Times New Roman"/>
                <w:sz w:val="18"/>
                <w:szCs w:val="20"/>
              </w:rPr>
              <w:t xml:space="preserve">Material </w:t>
            </w:r>
            <w:proofErr w:type="spellStart"/>
            <w:r>
              <w:rPr>
                <w:rFonts w:eastAsia="Times New Roman"/>
                <w:sz w:val="18"/>
                <w:szCs w:val="20"/>
              </w:rPr>
              <w:t>gastable</w:t>
            </w:r>
            <w:proofErr w:type="spellEnd"/>
            <w:r>
              <w:rPr>
                <w:rFonts w:eastAsia="Times New Roman"/>
                <w:sz w:val="18"/>
                <w:szCs w:val="20"/>
              </w:rPr>
              <w:t>.</w:t>
            </w:r>
          </w:p>
        </w:tc>
        <w:tc>
          <w:tcPr>
            <w:tcW w:w="1076" w:type="dxa"/>
            <w:vAlign w:val="center"/>
          </w:tcPr>
          <w:p w14:paraId="76FC10CC" w14:textId="77777777" w:rsidR="00E10B03" w:rsidRDefault="00E10B03" w:rsidP="00B54271">
            <w:pPr>
              <w:rPr>
                <w:rFonts w:eastAsia="Times New Roman"/>
                <w:sz w:val="16"/>
                <w:szCs w:val="16"/>
              </w:rPr>
            </w:pPr>
            <w:r>
              <w:rPr>
                <w:rFonts w:eastAsia="Times New Roman"/>
                <w:sz w:val="16"/>
                <w:szCs w:val="16"/>
              </w:rPr>
              <w:t>RD$ 0.00</w:t>
            </w:r>
          </w:p>
        </w:tc>
        <w:tc>
          <w:tcPr>
            <w:tcW w:w="1022" w:type="dxa"/>
            <w:vAlign w:val="center"/>
          </w:tcPr>
          <w:p w14:paraId="3F1D66CF" w14:textId="77777777" w:rsidR="00E10B03" w:rsidRDefault="00E10B03" w:rsidP="00B54271">
            <w:pPr>
              <w:jc w:val="center"/>
              <w:rPr>
                <w:rFonts w:eastAsia="Times New Roman"/>
                <w:sz w:val="18"/>
                <w:szCs w:val="18"/>
              </w:rPr>
            </w:pPr>
          </w:p>
        </w:tc>
      </w:tr>
      <w:tr w:rsidR="00E10B03" w14:paraId="0086D293" w14:textId="77777777" w:rsidTr="00B54271">
        <w:trPr>
          <w:trHeight w:val="829"/>
          <w:jc w:val="center"/>
        </w:trPr>
        <w:tc>
          <w:tcPr>
            <w:tcW w:w="1629" w:type="dxa"/>
            <w:vMerge/>
            <w:vAlign w:val="center"/>
          </w:tcPr>
          <w:p w14:paraId="57AF7EFF" w14:textId="77777777" w:rsidR="00E10B03" w:rsidRDefault="00E10B03" w:rsidP="00B54271">
            <w:pPr>
              <w:widowControl w:val="0"/>
              <w:spacing w:line="276" w:lineRule="auto"/>
              <w:rPr>
                <w:rFonts w:eastAsia="Times New Roman"/>
                <w:sz w:val="14"/>
                <w:szCs w:val="14"/>
              </w:rPr>
            </w:pPr>
          </w:p>
        </w:tc>
        <w:tc>
          <w:tcPr>
            <w:tcW w:w="1143" w:type="dxa"/>
            <w:vMerge/>
            <w:vAlign w:val="center"/>
          </w:tcPr>
          <w:p w14:paraId="02A7DD39" w14:textId="77777777" w:rsidR="00E10B03" w:rsidRPr="005F7D23" w:rsidRDefault="00E10B03" w:rsidP="00B54271">
            <w:pPr>
              <w:widowControl w:val="0"/>
              <w:spacing w:line="276" w:lineRule="auto"/>
              <w:rPr>
                <w:rFonts w:eastAsia="Times New Roman"/>
                <w:sz w:val="18"/>
                <w:szCs w:val="18"/>
              </w:rPr>
            </w:pPr>
          </w:p>
        </w:tc>
        <w:tc>
          <w:tcPr>
            <w:tcW w:w="1167" w:type="dxa"/>
            <w:vMerge/>
            <w:vAlign w:val="center"/>
          </w:tcPr>
          <w:p w14:paraId="7CDE8C59" w14:textId="77777777" w:rsidR="00E10B03" w:rsidRDefault="00E10B03" w:rsidP="00B54271">
            <w:pPr>
              <w:widowControl w:val="0"/>
              <w:spacing w:line="276" w:lineRule="auto"/>
              <w:rPr>
                <w:rFonts w:eastAsia="Times New Roman"/>
                <w:sz w:val="14"/>
                <w:szCs w:val="14"/>
              </w:rPr>
            </w:pPr>
          </w:p>
        </w:tc>
        <w:tc>
          <w:tcPr>
            <w:tcW w:w="1292" w:type="dxa"/>
            <w:vMerge/>
            <w:vAlign w:val="center"/>
          </w:tcPr>
          <w:p w14:paraId="00BB3ED4" w14:textId="77777777" w:rsidR="00E10B03" w:rsidRDefault="00E10B03" w:rsidP="00B54271">
            <w:pPr>
              <w:widowControl w:val="0"/>
              <w:spacing w:line="276" w:lineRule="auto"/>
              <w:rPr>
                <w:rFonts w:eastAsia="Times New Roman"/>
                <w:sz w:val="14"/>
                <w:szCs w:val="14"/>
              </w:rPr>
            </w:pPr>
          </w:p>
        </w:tc>
        <w:tc>
          <w:tcPr>
            <w:tcW w:w="984" w:type="dxa"/>
            <w:vMerge/>
          </w:tcPr>
          <w:p w14:paraId="2A66053D" w14:textId="77777777" w:rsidR="00E10B03" w:rsidRDefault="00E10B03" w:rsidP="00B54271">
            <w:pPr>
              <w:rPr>
                <w:rFonts w:eastAsia="Times New Roman"/>
                <w:color w:val="000000"/>
                <w:sz w:val="18"/>
                <w:szCs w:val="18"/>
                <w:highlight w:val="white"/>
              </w:rPr>
            </w:pPr>
          </w:p>
        </w:tc>
        <w:tc>
          <w:tcPr>
            <w:tcW w:w="1499" w:type="dxa"/>
            <w:tcBorders>
              <w:bottom w:val="single" w:sz="12" w:space="0" w:color="000000" w:themeColor="text1"/>
            </w:tcBorders>
            <w:vAlign w:val="center"/>
          </w:tcPr>
          <w:p w14:paraId="26E3ADCF" w14:textId="77777777" w:rsidR="00E10B03" w:rsidRPr="0028690C" w:rsidRDefault="00E10B03" w:rsidP="00B54271">
            <w:pPr>
              <w:rPr>
                <w:rFonts w:eastAsia="Times New Roman"/>
                <w:color w:val="000000"/>
                <w:sz w:val="18"/>
                <w:szCs w:val="18"/>
                <w:highlight w:val="white"/>
                <w:lang w:val="es-DO"/>
              </w:rPr>
            </w:pPr>
            <w:r w:rsidRPr="0028690C">
              <w:rPr>
                <w:rFonts w:eastAsia="Times New Roman"/>
                <w:color w:val="000000"/>
                <w:sz w:val="18"/>
                <w:szCs w:val="18"/>
                <w:highlight w:val="white"/>
                <w:lang w:val="es-DO"/>
              </w:rPr>
              <w:t>16.4.5 Evaluación del presupuesto del proyecto.</w:t>
            </w:r>
          </w:p>
        </w:tc>
        <w:tc>
          <w:tcPr>
            <w:tcW w:w="1086" w:type="dxa"/>
            <w:tcBorders>
              <w:bottom w:val="single" w:sz="12" w:space="0" w:color="000000" w:themeColor="text1"/>
            </w:tcBorders>
            <w:vAlign w:val="center"/>
          </w:tcPr>
          <w:p w14:paraId="078FA978" w14:textId="77777777" w:rsidR="00E10B03" w:rsidRDefault="00E10B03" w:rsidP="00B54271">
            <w:pPr>
              <w:rPr>
                <w:rFonts w:eastAsia="Times New Roman"/>
                <w:sz w:val="18"/>
                <w:szCs w:val="18"/>
              </w:rPr>
            </w:pPr>
            <w:r>
              <w:rPr>
                <w:rFonts w:eastAsia="Times New Roman"/>
                <w:sz w:val="18"/>
                <w:szCs w:val="18"/>
              </w:rPr>
              <w:t>Div. Riego.</w:t>
            </w:r>
          </w:p>
        </w:tc>
        <w:tc>
          <w:tcPr>
            <w:tcW w:w="1512" w:type="dxa"/>
            <w:tcBorders>
              <w:bottom w:val="single" w:sz="12" w:space="0" w:color="000000" w:themeColor="text1"/>
            </w:tcBorders>
            <w:vAlign w:val="center"/>
          </w:tcPr>
          <w:p w14:paraId="2D651276"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Informe, Correos y plantillas de evaluación.</w:t>
            </w:r>
          </w:p>
        </w:tc>
        <w:tc>
          <w:tcPr>
            <w:tcW w:w="1302" w:type="dxa"/>
            <w:tcBorders>
              <w:bottom w:val="single" w:sz="12" w:space="0" w:color="000000" w:themeColor="text1"/>
            </w:tcBorders>
            <w:vAlign w:val="center"/>
          </w:tcPr>
          <w:p w14:paraId="1981FAFE"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 xml:space="preserve">Diseños con Componentes inapropiados y precios irreales </w:t>
            </w:r>
          </w:p>
        </w:tc>
        <w:tc>
          <w:tcPr>
            <w:tcW w:w="1416" w:type="dxa"/>
            <w:tcBorders>
              <w:bottom w:val="single" w:sz="12" w:space="0" w:color="000000" w:themeColor="text1"/>
            </w:tcBorders>
            <w:vAlign w:val="center"/>
          </w:tcPr>
          <w:p w14:paraId="2A86B45C"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Realización de las validaciones usando el catálogo de precios y el manual de especificaciones técnicas TNR.</w:t>
            </w:r>
          </w:p>
        </w:tc>
        <w:tc>
          <w:tcPr>
            <w:tcW w:w="270" w:type="dxa"/>
            <w:tcBorders>
              <w:bottom w:val="single" w:sz="12" w:space="0" w:color="auto"/>
              <w:right w:val="single" w:sz="4" w:space="0" w:color="auto"/>
            </w:tcBorders>
            <w:shd w:val="clear" w:color="auto" w:fill="BEBEBE" w:themeFill="text2" w:themeFillTint="66"/>
            <w:vAlign w:val="center"/>
          </w:tcPr>
          <w:p w14:paraId="0CC1F398" w14:textId="77777777" w:rsidR="00E10B03" w:rsidRPr="0028690C" w:rsidRDefault="00E10B03" w:rsidP="00B54271">
            <w:pPr>
              <w:rPr>
                <w:rFonts w:eastAsia="Times New Roman"/>
                <w:sz w:val="14"/>
                <w:szCs w:val="14"/>
                <w:lang w:val="es-DO"/>
              </w:rPr>
            </w:pPr>
          </w:p>
        </w:tc>
        <w:tc>
          <w:tcPr>
            <w:tcW w:w="302" w:type="dxa"/>
            <w:tcBorders>
              <w:left w:val="single" w:sz="4" w:space="0" w:color="auto"/>
              <w:bottom w:val="single" w:sz="12" w:space="0" w:color="auto"/>
            </w:tcBorders>
            <w:shd w:val="clear" w:color="auto" w:fill="BEBEBE" w:themeFill="text2" w:themeFillTint="66"/>
            <w:vAlign w:val="center"/>
          </w:tcPr>
          <w:p w14:paraId="07AAD8F7" w14:textId="77777777" w:rsidR="00E10B03" w:rsidRPr="0028690C" w:rsidRDefault="00E10B03" w:rsidP="00B54271">
            <w:pPr>
              <w:rPr>
                <w:rFonts w:eastAsia="Times New Roman"/>
                <w:sz w:val="14"/>
                <w:szCs w:val="14"/>
                <w:lang w:val="es-DO"/>
              </w:rPr>
            </w:pPr>
          </w:p>
        </w:tc>
        <w:tc>
          <w:tcPr>
            <w:tcW w:w="270" w:type="dxa"/>
            <w:tcBorders>
              <w:bottom w:val="single" w:sz="12" w:space="0" w:color="auto"/>
            </w:tcBorders>
            <w:shd w:val="clear" w:color="auto" w:fill="BEBEBE" w:themeFill="text2" w:themeFillTint="66"/>
            <w:vAlign w:val="center"/>
          </w:tcPr>
          <w:p w14:paraId="4052232E" w14:textId="77777777" w:rsidR="00E10B03" w:rsidRPr="0028690C" w:rsidRDefault="00E10B03" w:rsidP="00B54271">
            <w:pPr>
              <w:rPr>
                <w:rFonts w:eastAsia="Times New Roman"/>
                <w:sz w:val="14"/>
                <w:szCs w:val="14"/>
                <w:lang w:val="es-DO"/>
              </w:rPr>
            </w:pPr>
          </w:p>
        </w:tc>
        <w:tc>
          <w:tcPr>
            <w:tcW w:w="270" w:type="dxa"/>
            <w:tcBorders>
              <w:bottom w:val="single" w:sz="12" w:space="0" w:color="auto"/>
            </w:tcBorders>
            <w:shd w:val="clear" w:color="auto" w:fill="BEBEBE" w:themeFill="text2" w:themeFillTint="66"/>
            <w:vAlign w:val="center"/>
          </w:tcPr>
          <w:p w14:paraId="2A1C7AAF" w14:textId="77777777" w:rsidR="00E10B03" w:rsidRPr="0028690C" w:rsidRDefault="00E10B03" w:rsidP="00B54271">
            <w:pPr>
              <w:rPr>
                <w:rFonts w:eastAsia="Times New Roman"/>
                <w:sz w:val="14"/>
                <w:szCs w:val="14"/>
                <w:lang w:val="es-DO"/>
              </w:rPr>
            </w:pPr>
          </w:p>
        </w:tc>
        <w:tc>
          <w:tcPr>
            <w:tcW w:w="270" w:type="dxa"/>
            <w:tcBorders>
              <w:bottom w:val="single" w:sz="12" w:space="0" w:color="auto"/>
            </w:tcBorders>
            <w:shd w:val="clear" w:color="auto" w:fill="BEBEBE" w:themeFill="text2" w:themeFillTint="66"/>
            <w:vAlign w:val="center"/>
          </w:tcPr>
          <w:p w14:paraId="219B5B00" w14:textId="77777777" w:rsidR="00E10B03" w:rsidRPr="0028690C" w:rsidRDefault="00E10B03" w:rsidP="00B54271">
            <w:pPr>
              <w:rPr>
                <w:rFonts w:eastAsia="Times New Roman"/>
                <w:sz w:val="14"/>
                <w:szCs w:val="14"/>
                <w:lang w:val="es-DO"/>
              </w:rPr>
            </w:pPr>
          </w:p>
        </w:tc>
        <w:tc>
          <w:tcPr>
            <w:tcW w:w="280" w:type="dxa"/>
            <w:tcBorders>
              <w:bottom w:val="single" w:sz="12" w:space="0" w:color="auto"/>
            </w:tcBorders>
            <w:shd w:val="clear" w:color="auto" w:fill="BEBEBE" w:themeFill="text2" w:themeFillTint="66"/>
            <w:vAlign w:val="center"/>
          </w:tcPr>
          <w:p w14:paraId="5FFED728" w14:textId="77777777" w:rsidR="00E10B03" w:rsidRPr="0028690C" w:rsidRDefault="00E10B03" w:rsidP="00B54271">
            <w:pPr>
              <w:rPr>
                <w:rFonts w:eastAsia="Times New Roman"/>
                <w:sz w:val="14"/>
                <w:szCs w:val="14"/>
                <w:lang w:val="es-DO"/>
              </w:rPr>
            </w:pPr>
          </w:p>
        </w:tc>
        <w:tc>
          <w:tcPr>
            <w:tcW w:w="250" w:type="dxa"/>
            <w:tcBorders>
              <w:bottom w:val="single" w:sz="12" w:space="0" w:color="auto"/>
            </w:tcBorders>
            <w:shd w:val="clear" w:color="auto" w:fill="BEBEBE" w:themeFill="text2" w:themeFillTint="66"/>
            <w:vAlign w:val="center"/>
          </w:tcPr>
          <w:p w14:paraId="4E90F04C" w14:textId="77777777" w:rsidR="00E10B03" w:rsidRPr="0028690C" w:rsidRDefault="00E10B03" w:rsidP="00B54271">
            <w:pPr>
              <w:rPr>
                <w:rFonts w:eastAsia="Times New Roman"/>
                <w:sz w:val="14"/>
                <w:szCs w:val="14"/>
                <w:lang w:val="es-DO"/>
              </w:rPr>
            </w:pPr>
          </w:p>
        </w:tc>
        <w:tc>
          <w:tcPr>
            <w:tcW w:w="290" w:type="dxa"/>
            <w:tcBorders>
              <w:bottom w:val="single" w:sz="12" w:space="0" w:color="000000" w:themeColor="text1"/>
            </w:tcBorders>
            <w:shd w:val="clear" w:color="auto" w:fill="BEBEBE" w:themeFill="text2" w:themeFillTint="66"/>
            <w:vAlign w:val="center"/>
          </w:tcPr>
          <w:p w14:paraId="295F7A7D" w14:textId="77777777" w:rsidR="00E10B03" w:rsidRPr="0028690C" w:rsidRDefault="00E10B03" w:rsidP="00B54271">
            <w:pPr>
              <w:rPr>
                <w:rFonts w:eastAsia="Times New Roman"/>
                <w:sz w:val="14"/>
                <w:szCs w:val="14"/>
                <w:lang w:val="es-DO"/>
              </w:rPr>
            </w:pPr>
          </w:p>
        </w:tc>
        <w:tc>
          <w:tcPr>
            <w:tcW w:w="284" w:type="dxa"/>
            <w:tcBorders>
              <w:bottom w:val="single" w:sz="12" w:space="0" w:color="auto"/>
            </w:tcBorders>
            <w:shd w:val="clear" w:color="auto" w:fill="BEBEBE" w:themeFill="text2" w:themeFillTint="66"/>
            <w:vAlign w:val="center"/>
          </w:tcPr>
          <w:p w14:paraId="4EEACFF2" w14:textId="77777777" w:rsidR="00E10B03" w:rsidRPr="0028690C" w:rsidRDefault="00E10B03" w:rsidP="00B54271">
            <w:pPr>
              <w:rPr>
                <w:rFonts w:eastAsia="Times New Roman"/>
                <w:sz w:val="14"/>
                <w:szCs w:val="14"/>
                <w:lang w:val="es-DO"/>
              </w:rPr>
            </w:pPr>
          </w:p>
        </w:tc>
        <w:tc>
          <w:tcPr>
            <w:tcW w:w="270" w:type="dxa"/>
            <w:tcBorders>
              <w:bottom w:val="single" w:sz="12" w:space="0" w:color="auto"/>
            </w:tcBorders>
            <w:shd w:val="clear" w:color="auto" w:fill="BEBEBE" w:themeFill="text2" w:themeFillTint="66"/>
            <w:vAlign w:val="center"/>
          </w:tcPr>
          <w:p w14:paraId="21385C25" w14:textId="77777777" w:rsidR="00E10B03" w:rsidRPr="0028690C" w:rsidRDefault="00E10B03" w:rsidP="00B54271">
            <w:pPr>
              <w:rPr>
                <w:rFonts w:eastAsia="Times New Roman"/>
                <w:sz w:val="14"/>
                <w:szCs w:val="14"/>
                <w:lang w:val="es-DO"/>
              </w:rPr>
            </w:pPr>
          </w:p>
        </w:tc>
        <w:tc>
          <w:tcPr>
            <w:tcW w:w="270" w:type="dxa"/>
            <w:tcBorders>
              <w:bottom w:val="single" w:sz="12" w:space="0" w:color="auto"/>
            </w:tcBorders>
            <w:shd w:val="clear" w:color="auto" w:fill="BEBEBE" w:themeFill="text2" w:themeFillTint="66"/>
            <w:vAlign w:val="center"/>
          </w:tcPr>
          <w:p w14:paraId="0A33BA22" w14:textId="77777777" w:rsidR="00E10B03" w:rsidRPr="0028690C" w:rsidRDefault="00E10B03" w:rsidP="00B54271">
            <w:pPr>
              <w:rPr>
                <w:rFonts w:eastAsia="Times New Roman"/>
                <w:sz w:val="14"/>
                <w:szCs w:val="14"/>
                <w:lang w:val="es-DO"/>
              </w:rPr>
            </w:pPr>
          </w:p>
        </w:tc>
        <w:tc>
          <w:tcPr>
            <w:tcW w:w="290" w:type="dxa"/>
            <w:tcBorders>
              <w:bottom w:val="single" w:sz="12" w:space="0" w:color="auto"/>
            </w:tcBorders>
            <w:shd w:val="clear" w:color="auto" w:fill="BEBEBE" w:themeFill="text2" w:themeFillTint="66"/>
            <w:vAlign w:val="center"/>
          </w:tcPr>
          <w:p w14:paraId="7D7850C9" w14:textId="77777777" w:rsidR="00E10B03" w:rsidRPr="0028690C" w:rsidRDefault="00E10B03" w:rsidP="00B54271">
            <w:pPr>
              <w:rPr>
                <w:rFonts w:eastAsia="Times New Roman"/>
                <w:sz w:val="14"/>
                <w:szCs w:val="14"/>
                <w:lang w:val="es-DO"/>
              </w:rPr>
            </w:pPr>
          </w:p>
        </w:tc>
        <w:tc>
          <w:tcPr>
            <w:tcW w:w="1275" w:type="dxa"/>
            <w:tcBorders>
              <w:bottom w:val="single" w:sz="12" w:space="0" w:color="000000" w:themeColor="text1"/>
            </w:tcBorders>
            <w:vAlign w:val="center"/>
          </w:tcPr>
          <w:p w14:paraId="0BC03632" w14:textId="77777777" w:rsidR="00E10B03" w:rsidRDefault="00E10B03" w:rsidP="00B54271">
            <w:pPr>
              <w:rPr>
                <w:rFonts w:eastAsia="Times New Roman"/>
                <w:sz w:val="18"/>
                <w:szCs w:val="18"/>
              </w:rPr>
            </w:pPr>
            <w:r>
              <w:rPr>
                <w:rFonts w:eastAsia="Times New Roman"/>
                <w:sz w:val="18"/>
                <w:szCs w:val="20"/>
              </w:rPr>
              <w:t xml:space="preserve">Material </w:t>
            </w:r>
            <w:proofErr w:type="spellStart"/>
            <w:r>
              <w:rPr>
                <w:rFonts w:eastAsia="Times New Roman"/>
                <w:sz w:val="18"/>
                <w:szCs w:val="20"/>
              </w:rPr>
              <w:t>gastable</w:t>
            </w:r>
            <w:proofErr w:type="spellEnd"/>
            <w:r>
              <w:rPr>
                <w:rFonts w:eastAsia="Times New Roman"/>
                <w:sz w:val="18"/>
                <w:szCs w:val="20"/>
              </w:rPr>
              <w:t>.</w:t>
            </w:r>
          </w:p>
        </w:tc>
        <w:tc>
          <w:tcPr>
            <w:tcW w:w="1076" w:type="dxa"/>
            <w:tcBorders>
              <w:bottom w:val="single" w:sz="12" w:space="0" w:color="000000" w:themeColor="text1"/>
            </w:tcBorders>
            <w:vAlign w:val="center"/>
          </w:tcPr>
          <w:p w14:paraId="67EBC359" w14:textId="77777777" w:rsidR="00E10B03" w:rsidRDefault="00E10B03" w:rsidP="00B54271">
            <w:pPr>
              <w:rPr>
                <w:rFonts w:eastAsia="Times New Roman"/>
                <w:sz w:val="16"/>
                <w:szCs w:val="16"/>
              </w:rPr>
            </w:pPr>
            <w:r>
              <w:rPr>
                <w:rFonts w:eastAsia="Times New Roman"/>
                <w:sz w:val="16"/>
                <w:szCs w:val="16"/>
              </w:rPr>
              <w:t>RD$ 0.00</w:t>
            </w:r>
          </w:p>
        </w:tc>
        <w:tc>
          <w:tcPr>
            <w:tcW w:w="1022" w:type="dxa"/>
            <w:tcBorders>
              <w:bottom w:val="single" w:sz="12" w:space="0" w:color="000000" w:themeColor="text1"/>
            </w:tcBorders>
            <w:vAlign w:val="center"/>
          </w:tcPr>
          <w:p w14:paraId="5AB22D75" w14:textId="77777777" w:rsidR="00E10B03" w:rsidRDefault="00E10B03" w:rsidP="00B54271">
            <w:pPr>
              <w:jc w:val="center"/>
              <w:rPr>
                <w:rFonts w:eastAsia="Times New Roman"/>
                <w:sz w:val="18"/>
                <w:szCs w:val="18"/>
              </w:rPr>
            </w:pPr>
          </w:p>
        </w:tc>
      </w:tr>
      <w:bookmarkEnd w:id="80"/>
      <w:tr w:rsidR="00E10B03" w14:paraId="4D075522" w14:textId="77777777" w:rsidTr="00B54271">
        <w:trPr>
          <w:trHeight w:val="275"/>
          <w:jc w:val="center"/>
        </w:trPr>
        <w:tc>
          <w:tcPr>
            <w:tcW w:w="1629" w:type="dxa"/>
            <w:vMerge w:val="restart"/>
            <w:vAlign w:val="center"/>
          </w:tcPr>
          <w:p w14:paraId="4F49088D" w14:textId="77777777" w:rsidR="00E10B03" w:rsidRPr="0028690C" w:rsidRDefault="00E10B03" w:rsidP="00B54271">
            <w:pPr>
              <w:widowControl w:val="0"/>
              <w:rPr>
                <w:rFonts w:eastAsia="Times New Roman"/>
                <w:sz w:val="14"/>
                <w:szCs w:val="14"/>
                <w:lang w:val="es-DO"/>
              </w:rPr>
            </w:pPr>
            <w:r w:rsidRPr="0028690C">
              <w:rPr>
                <w:rFonts w:eastAsia="Times New Roman"/>
                <w:sz w:val="18"/>
                <w:szCs w:val="18"/>
                <w:lang w:val="es-DO"/>
              </w:rPr>
              <w:lastRenderedPageBreak/>
              <w:t>16.5 Programa para el fomento del uso de los sistemas de riego tecnificados.</w:t>
            </w:r>
          </w:p>
        </w:tc>
        <w:tc>
          <w:tcPr>
            <w:tcW w:w="1143" w:type="dxa"/>
            <w:vMerge w:val="restart"/>
            <w:vAlign w:val="center"/>
          </w:tcPr>
          <w:p w14:paraId="3FD9D713" w14:textId="77777777" w:rsidR="00E10B03" w:rsidRPr="0028690C" w:rsidRDefault="00E10B03" w:rsidP="00B54271">
            <w:pPr>
              <w:widowControl w:val="0"/>
              <w:rPr>
                <w:rFonts w:eastAsia="Times New Roman"/>
                <w:sz w:val="18"/>
                <w:szCs w:val="18"/>
                <w:lang w:val="es-DO"/>
              </w:rPr>
            </w:pPr>
            <w:r w:rsidRPr="0028690C">
              <w:rPr>
                <w:rFonts w:eastAsia="Times New Roman"/>
                <w:sz w:val="18"/>
                <w:szCs w:val="18"/>
                <w:lang w:val="es-DO"/>
              </w:rPr>
              <w:t>90% de los productores visitados con conocimiento técnico sobre riego tecnificado</w:t>
            </w:r>
          </w:p>
          <w:p w14:paraId="231CCEA5" w14:textId="77777777" w:rsidR="00E10B03" w:rsidRPr="0028690C" w:rsidRDefault="00E10B03" w:rsidP="00B54271">
            <w:pPr>
              <w:widowControl w:val="0"/>
              <w:rPr>
                <w:rFonts w:eastAsia="Times New Roman"/>
                <w:sz w:val="18"/>
                <w:szCs w:val="18"/>
                <w:lang w:val="es-DO"/>
              </w:rPr>
            </w:pPr>
          </w:p>
          <w:p w14:paraId="23304225" w14:textId="77777777" w:rsidR="00E10B03" w:rsidRPr="0028690C" w:rsidRDefault="00E10B03" w:rsidP="00B54271">
            <w:pPr>
              <w:widowControl w:val="0"/>
              <w:rPr>
                <w:rFonts w:eastAsia="Times New Roman"/>
                <w:sz w:val="18"/>
                <w:szCs w:val="18"/>
                <w:lang w:val="es-DO"/>
              </w:rPr>
            </w:pPr>
          </w:p>
        </w:tc>
        <w:tc>
          <w:tcPr>
            <w:tcW w:w="1167" w:type="dxa"/>
            <w:vMerge w:val="restart"/>
            <w:vAlign w:val="center"/>
          </w:tcPr>
          <w:p w14:paraId="0D6653BF" w14:textId="77777777" w:rsidR="00E10B03" w:rsidRPr="0028690C" w:rsidRDefault="00E10B03" w:rsidP="00B54271">
            <w:pPr>
              <w:widowControl w:val="0"/>
              <w:rPr>
                <w:rFonts w:eastAsia="Times New Roman"/>
                <w:sz w:val="14"/>
                <w:szCs w:val="14"/>
                <w:lang w:val="es-DO"/>
              </w:rPr>
            </w:pPr>
            <w:r w:rsidRPr="0028690C">
              <w:rPr>
                <w:rFonts w:eastAsia="Times New Roman"/>
                <w:sz w:val="18"/>
                <w:szCs w:val="18"/>
                <w:lang w:val="es-DO"/>
              </w:rPr>
              <w:t>Porcentaje de productores visitados con capacitaciones implementadas</w:t>
            </w:r>
          </w:p>
        </w:tc>
        <w:tc>
          <w:tcPr>
            <w:tcW w:w="1292" w:type="dxa"/>
            <w:vMerge w:val="restart"/>
            <w:vAlign w:val="center"/>
          </w:tcPr>
          <w:p w14:paraId="29A772BF" w14:textId="77777777" w:rsidR="00E10B03" w:rsidRPr="0028690C" w:rsidRDefault="00E10B03" w:rsidP="00B54271">
            <w:pPr>
              <w:widowControl w:val="0"/>
              <w:rPr>
                <w:rFonts w:eastAsia="Times New Roman"/>
                <w:sz w:val="14"/>
                <w:szCs w:val="14"/>
                <w:lang w:val="es-DO"/>
              </w:rPr>
            </w:pPr>
            <w:r w:rsidRPr="0028690C">
              <w:rPr>
                <w:rFonts w:eastAsia="Times New Roman"/>
                <w:sz w:val="18"/>
                <w:szCs w:val="18"/>
                <w:lang w:val="es-DO"/>
              </w:rPr>
              <w:t>Despertar el interés de la población agrícola en la tecnificación del riego.</w:t>
            </w:r>
          </w:p>
        </w:tc>
        <w:tc>
          <w:tcPr>
            <w:tcW w:w="984" w:type="dxa"/>
            <w:vMerge w:val="restart"/>
          </w:tcPr>
          <w:p w14:paraId="17E9D13F" w14:textId="77777777" w:rsidR="00E10B03" w:rsidRPr="0028690C" w:rsidRDefault="00E10B03" w:rsidP="00B54271">
            <w:pPr>
              <w:rPr>
                <w:rFonts w:eastAsia="Times New Roman"/>
                <w:color w:val="000000"/>
                <w:sz w:val="18"/>
                <w:szCs w:val="18"/>
                <w:highlight w:val="white"/>
                <w:lang w:val="es-DO"/>
              </w:rPr>
            </w:pPr>
          </w:p>
        </w:tc>
        <w:tc>
          <w:tcPr>
            <w:tcW w:w="1499" w:type="dxa"/>
            <w:tcBorders>
              <w:bottom w:val="single" w:sz="4" w:space="0" w:color="auto"/>
            </w:tcBorders>
            <w:vAlign w:val="center"/>
          </w:tcPr>
          <w:p w14:paraId="000D18C9" w14:textId="77777777" w:rsidR="00E10B03" w:rsidRPr="0028690C" w:rsidRDefault="00E10B03" w:rsidP="00B54271">
            <w:pPr>
              <w:rPr>
                <w:rFonts w:eastAsia="Times New Roman"/>
                <w:color w:val="000000"/>
                <w:sz w:val="18"/>
                <w:szCs w:val="18"/>
                <w:highlight w:val="white"/>
                <w:lang w:val="es-DO"/>
              </w:rPr>
            </w:pPr>
            <w:r w:rsidRPr="0028690C">
              <w:rPr>
                <w:rFonts w:eastAsia="Times New Roman"/>
                <w:color w:val="000000"/>
                <w:sz w:val="18"/>
                <w:szCs w:val="18"/>
                <w:highlight w:val="white"/>
                <w:lang w:val="es-DO"/>
              </w:rPr>
              <w:t>16.5.1 Creación de guía para el programa de información técnica de la eficacia en el riego tecnificado.</w:t>
            </w:r>
          </w:p>
        </w:tc>
        <w:tc>
          <w:tcPr>
            <w:tcW w:w="1086" w:type="dxa"/>
            <w:vAlign w:val="center"/>
          </w:tcPr>
          <w:p w14:paraId="117C81A8" w14:textId="77777777" w:rsidR="00E10B03" w:rsidRDefault="00E10B03" w:rsidP="00B54271">
            <w:pPr>
              <w:rPr>
                <w:rFonts w:eastAsia="Times New Roman"/>
                <w:sz w:val="18"/>
                <w:szCs w:val="18"/>
              </w:rPr>
            </w:pPr>
            <w:r>
              <w:rPr>
                <w:rFonts w:eastAsia="Times New Roman"/>
                <w:sz w:val="18"/>
                <w:szCs w:val="18"/>
              </w:rPr>
              <w:t>Div. Riego.</w:t>
            </w:r>
          </w:p>
        </w:tc>
        <w:tc>
          <w:tcPr>
            <w:tcW w:w="1512" w:type="dxa"/>
            <w:vAlign w:val="center"/>
          </w:tcPr>
          <w:p w14:paraId="7086CB11" w14:textId="77777777" w:rsidR="00E10B03" w:rsidRDefault="00E10B03" w:rsidP="00B54271">
            <w:pPr>
              <w:rPr>
                <w:rFonts w:eastAsia="Times New Roman"/>
                <w:sz w:val="18"/>
                <w:szCs w:val="18"/>
              </w:rPr>
            </w:pPr>
            <w:proofErr w:type="spellStart"/>
            <w:r>
              <w:rPr>
                <w:rFonts w:eastAsia="Times New Roman"/>
                <w:sz w:val="18"/>
                <w:szCs w:val="18"/>
              </w:rPr>
              <w:t>Guía</w:t>
            </w:r>
            <w:proofErr w:type="spellEnd"/>
            <w:r>
              <w:rPr>
                <w:rFonts w:eastAsia="Times New Roman"/>
                <w:sz w:val="18"/>
                <w:szCs w:val="18"/>
              </w:rPr>
              <w:t>.</w:t>
            </w:r>
          </w:p>
        </w:tc>
        <w:tc>
          <w:tcPr>
            <w:tcW w:w="1302" w:type="dxa"/>
            <w:vAlign w:val="center"/>
          </w:tcPr>
          <w:p w14:paraId="7E294C25"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Falta de recursos para la implementación del programa.</w:t>
            </w:r>
          </w:p>
        </w:tc>
        <w:tc>
          <w:tcPr>
            <w:tcW w:w="1416" w:type="dxa"/>
            <w:vAlign w:val="center"/>
          </w:tcPr>
          <w:p w14:paraId="115B10B8"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Planificación de acciones con anticipación.</w:t>
            </w:r>
          </w:p>
        </w:tc>
        <w:tc>
          <w:tcPr>
            <w:tcW w:w="270" w:type="dxa"/>
            <w:tcBorders>
              <w:top w:val="single" w:sz="12" w:space="0" w:color="auto"/>
            </w:tcBorders>
            <w:shd w:val="clear" w:color="auto" w:fill="BEBEBE" w:themeFill="text2" w:themeFillTint="66"/>
            <w:vAlign w:val="center"/>
          </w:tcPr>
          <w:p w14:paraId="6D9D1E42" w14:textId="77777777" w:rsidR="00E10B03" w:rsidRPr="0028690C" w:rsidRDefault="00E10B03" w:rsidP="00B54271">
            <w:pPr>
              <w:rPr>
                <w:rFonts w:eastAsia="Times New Roman"/>
                <w:sz w:val="14"/>
                <w:szCs w:val="14"/>
                <w:lang w:val="es-DO"/>
              </w:rPr>
            </w:pPr>
          </w:p>
        </w:tc>
        <w:tc>
          <w:tcPr>
            <w:tcW w:w="302" w:type="dxa"/>
            <w:tcBorders>
              <w:top w:val="single" w:sz="12" w:space="0" w:color="auto"/>
            </w:tcBorders>
            <w:shd w:val="clear" w:color="auto" w:fill="BEBEBE" w:themeFill="text2" w:themeFillTint="66"/>
            <w:vAlign w:val="center"/>
          </w:tcPr>
          <w:p w14:paraId="3F9ECBC1" w14:textId="77777777" w:rsidR="00E10B03" w:rsidRPr="0028690C" w:rsidRDefault="00E10B03" w:rsidP="00B54271">
            <w:pPr>
              <w:rPr>
                <w:rFonts w:eastAsia="Times New Roman"/>
                <w:sz w:val="14"/>
                <w:szCs w:val="14"/>
                <w:lang w:val="es-DO"/>
              </w:rPr>
            </w:pPr>
          </w:p>
        </w:tc>
        <w:tc>
          <w:tcPr>
            <w:tcW w:w="270" w:type="dxa"/>
            <w:tcBorders>
              <w:top w:val="single" w:sz="12" w:space="0" w:color="auto"/>
            </w:tcBorders>
            <w:shd w:val="clear" w:color="auto" w:fill="BEBEBE" w:themeFill="text2" w:themeFillTint="66"/>
            <w:vAlign w:val="center"/>
          </w:tcPr>
          <w:p w14:paraId="49FB75AB" w14:textId="77777777" w:rsidR="00E10B03" w:rsidRPr="0028690C" w:rsidRDefault="00E10B03" w:rsidP="00B54271">
            <w:pPr>
              <w:rPr>
                <w:rFonts w:eastAsia="Times New Roman"/>
                <w:sz w:val="14"/>
                <w:szCs w:val="14"/>
                <w:lang w:val="es-DO"/>
              </w:rPr>
            </w:pPr>
          </w:p>
        </w:tc>
        <w:tc>
          <w:tcPr>
            <w:tcW w:w="270" w:type="dxa"/>
            <w:tcBorders>
              <w:top w:val="single" w:sz="12" w:space="0" w:color="auto"/>
            </w:tcBorders>
            <w:shd w:val="clear" w:color="auto" w:fill="BEBEBE" w:themeFill="text2" w:themeFillTint="66"/>
            <w:vAlign w:val="center"/>
          </w:tcPr>
          <w:p w14:paraId="4EDDF0B2" w14:textId="77777777" w:rsidR="00E10B03" w:rsidRPr="0028690C" w:rsidRDefault="00E10B03" w:rsidP="00B54271">
            <w:pPr>
              <w:rPr>
                <w:rFonts w:eastAsia="Times New Roman"/>
                <w:sz w:val="14"/>
                <w:szCs w:val="14"/>
                <w:lang w:val="es-DO"/>
              </w:rPr>
            </w:pPr>
          </w:p>
        </w:tc>
        <w:tc>
          <w:tcPr>
            <w:tcW w:w="270" w:type="dxa"/>
            <w:tcBorders>
              <w:top w:val="single" w:sz="12" w:space="0" w:color="auto"/>
            </w:tcBorders>
            <w:shd w:val="clear" w:color="auto" w:fill="BEBEBE" w:themeFill="text2" w:themeFillTint="66"/>
            <w:vAlign w:val="center"/>
          </w:tcPr>
          <w:p w14:paraId="3367B2C2" w14:textId="77777777" w:rsidR="00E10B03" w:rsidRPr="0028690C" w:rsidRDefault="00E10B03" w:rsidP="00B54271">
            <w:pPr>
              <w:rPr>
                <w:rFonts w:eastAsia="Times New Roman"/>
                <w:sz w:val="14"/>
                <w:szCs w:val="14"/>
                <w:lang w:val="es-DO"/>
              </w:rPr>
            </w:pPr>
          </w:p>
        </w:tc>
        <w:tc>
          <w:tcPr>
            <w:tcW w:w="280" w:type="dxa"/>
            <w:tcBorders>
              <w:top w:val="single" w:sz="12" w:space="0" w:color="auto"/>
            </w:tcBorders>
            <w:shd w:val="clear" w:color="auto" w:fill="BEBEBE" w:themeFill="text2" w:themeFillTint="66"/>
            <w:vAlign w:val="center"/>
          </w:tcPr>
          <w:p w14:paraId="2C418B01" w14:textId="77777777" w:rsidR="00E10B03" w:rsidRPr="0028690C" w:rsidRDefault="00E10B03" w:rsidP="00B54271">
            <w:pPr>
              <w:rPr>
                <w:rFonts w:eastAsia="Times New Roman"/>
                <w:sz w:val="14"/>
                <w:szCs w:val="14"/>
                <w:lang w:val="es-DO"/>
              </w:rPr>
            </w:pPr>
          </w:p>
        </w:tc>
        <w:tc>
          <w:tcPr>
            <w:tcW w:w="250" w:type="dxa"/>
            <w:tcBorders>
              <w:top w:val="single" w:sz="12" w:space="0" w:color="auto"/>
            </w:tcBorders>
            <w:shd w:val="clear" w:color="auto" w:fill="BEBEBE" w:themeFill="text2" w:themeFillTint="66"/>
            <w:vAlign w:val="center"/>
          </w:tcPr>
          <w:p w14:paraId="697E66A0" w14:textId="77777777" w:rsidR="00E10B03" w:rsidRPr="0028690C" w:rsidRDefault="00E10B03" w:rsidP="00B54271">
            <w:pPr>
              <w:rPr>
                <w:rFonts w:eastAsia="Times New Roman"/>
                <w:sz w:val="14"/>
                <w:szCs w:val="14"/>
                <w:lang w:val="es-DO"/>
              </w:rPr>
            </w:pPr>
          </w:p>
        </w:tc>
        <w:tc>
          <w:tcPr>
            <w:tcW w:w="290" w:type="dxa"/>
            <w:tcBorders>
              <w:right w:val="single" w:sz="4" w:space="0" w:color="auto"/>
            </w:tcBorders>
            <w:shd w:val="clear" w:color="auto" w:fill="BEBEBE" w:themeFill="text2" w:themeFillTint="66"/>
            <w:vAlign w:val="center"/>
          </w:tcPr>
          <w:p w14:paraId="3133E9FC" w14:textId="77777777" w:rsidR="00E10B03" w:rsidRPr="0028690C" w:rsidRDefault="00E10B03" w:rsidP="00B54271">
            <w:pPr>
              <w:rPr>
                <w:rFonts w:eastAsia="Times New Roman"/>
                <w:sz w:val="14"/>
                <w:szCs w:val="14"/>
                <w:lang w:val="es-DO"/>
              </w:rPr>
            </w:pPr>
          </w:p>
        </w:tc>
        <w:tc>
          <w:tcPr>
            <w:tcW w:w="284" w:type="dxa"/>
            <w:tcBorders>
              <w:top w:val="single" w:sz="12" w:space="0" w:color="auto"/>
              <w:left w:val="single" w:sz="4" w:space="0" w:color="auto"/>
            </w:tcBorders>
            <w:shd w:val="clear" w:color="auto" w:fill="BEBEBE" w:themeFill="text2" w:themeFillTint="66"/>
            <w:vAlign w:val="center"/>
          </w:tcPr>
          <w:p w14:paraId="2FA42491" w14:textId="77777777" w:rsidR="00E10B03" w:rsidRPr="0028690C" w:rsidRDefault="00E10B03" w:rsidP="00B54271">
            <w:pPr>
              <w:rPr>
                <w:rFonts w:eastAsia="Times New Roman"/>
                <w:sz w:val="14"/>
                <w:szCs w:val="14"/>
                <w:lang w:val="es-DO"/>
              </w:rPr>
            </w:pPr>
          </w:p>
        </w:tc>
        <w:tc>
          <w:tcPr>
            <w:tcW w:w="270" w:type="dxa"/>
            <w:tcBorders>
              <w:top w:val="single" w:sz="12" w:space="0" w:color="auto"/>
            </w:tcBorders>
            <w:shd w:val="clear" w:color="auto" w:fill="BEBEBE" w:themeFill="text2" w:themeFillTint="66"/>
            <w:vAlign w:val="center"/>
          </w:tcPr>
          <w:p w14:paraId="471B951C" w14:textId="77777777" w:rsidR="00E10B03" w:rsidRPr="0028690C" w:rsidRDefault="00E10B03" w:rsidP="00B54271">
            <w:pPr>
              <w:rPr>
                <w:rFonts w:eastAsia="Times New Roman"/>
                <w:sz w:val="14"/>
                <w:szCs w:val="14"/>
                <w:lang w:val="es-DO"/>
              </w:rPr>
            </w:pPr>
          </w:p>
        </w:tc>
        <w:tc>
          <w:tcPr>
            <w:tcW w:w="270" w:type="dxa"/>
            <w:tcBorders>
              <w:top w:val="single" w:sz="12" w:space="0" w:color="auto"/>
            </w:tcBorders>
            <w:shd w:val="clear" w:color="auto" w:fill="BEBEBE" w:themeFill="text2" w:themeFillTint="66"/>
            <w:vAlign w:val="center"/>
          </w:tcPr>
          <w:p w14:paraId="08342320" w14:textId="77777777" w:rsidR="00E10B03" w:rsidRPr="0028690C" w:rsidRDefault="00E10B03" w:rsidP="00B54271">
            <w:pPr>
              <w:rPr>
                <w:rFonts w:eastAsia="Times New Roman"/>
                <w:sz w:val="14"/>
                <w:szCs w:val="14"/>
                <w:lang w:val="es-DO"/>
              </w:rPr>
            </w:pPr>
          </w:p>
        </w:tc>
        <w:tc>
          <w:tcPr>
            <w:tcW w:w="290" w:type="dxa"/>
            <w:tcBorders>
              <w:top w:val="single" w:sz="12" w:space="0" w:color="auto"/>
            </w:tcBorders>
            <w:shd w:val="clear" w:color="auto" w:fill="BEBEBE" w:themeFill="text2" w:themeFillTint="66"/>
            <w:vAlign w:val="center"/>
          </w:tcPr>
          <w:p w14:paraId="53342ED5" w14:textId="77777777" w:rsidR="00E10B03" w:rsidRPr="0028690C" w:rsidRDefault="00E10B03" w:rsidP="00B54271">
            <w:pPr>
              <w:rPr>
                <w:rFonts w:eastAsia="Times New Roman"/>
                <w:sz w:val="14"/>
                <w:szCs w:val="14"/>
                <w:lang w:val="es-DO"/>
              </w:rPr>
            </w:pPr>
          </w:p>
        </w:tc>
        <w:tc>
          <w:tcPr>
            <w:tcW w:w="1275" w:type="dxa"/>
            <w:vAlign w:val="center"/>
          </w:tcPr>
          <w:p w14:paraId="13F581AA" w14:textId="77777777" w:rsidR="00E10B03" w:rsidRDefault="00E10B03" w:rsidP="00B54271">
            <w:pPr>
              <w:rPr>
                <w:rFonts w:eastAsia="Times New Roman"/>
                <w:sz w:val="18"/>
                <w:szCs w:val="18"/>
              </w:rPr>
            </w:pPr>
            <w:r>
              <w:rPr>
                <w:rFonts w:eastAsia="Times New Roman"/>
                <w:sz w:val="18"/>
                <w:szCs w:val="20"/>
              </w:rPr>
              <w:t xml:space="preserve">Material </w:t>
            </w:r>
            <w:proofErr w:type="spellStart"/>
            <w:r>
              <w:rPr>
                <w:rFonts w:eastAsia="Times New Roman"/>
                <w:sz w:val="18"/>
                <w:szCs w:val="20"/>
              </w:rPr>
              <w:t>gastable</w:t>
            </w:r>
            <w:proofErr w:type="spellEnd"/>
            <w:r>
              <w:rPr>
                <w:rFonts w:eastAsia="Times New Roman"/>
                <w:sz w:val="18"/>
                <w:szCs w:val="20"/>
              </w:rPr>
              <w:t>.</w:t>
            </w:r>
          </w:p>
        </w:tc>
        <w:tc>
          <w:tcPr>
            <w:tcW w:w="1076" w:type="dxa"/>
            <w:vAlign w:val="center"/>
          </w:tcPr>
          <w:p w14:paraId="4C7C19E5" w14:textId="77777777" w:rsidR="00E10B03" w:rsidRDefault="00E10B03" w:rsidP="00B54271">
            <w:pPr>
              <w:rPr>
                <w:rFonts w:eastAsia="Times New Roman"/>
                <w:sz w:val="16"/>
                <w:szCs w:val="16"/>
              </w:rPr>
            </w:pPr>
            <w:r>
              <w:rPr>
                <w:rFonts w:eastAsia="Times New Roman"/>
                <w:sz w:val="16"/>
                <w:szCs w:val="16"/>
              </w:rPr>
              <w:t>RD$ 0.00</w:t>
            </w:r>
          </w:p>
        </w:tc>
        <w:tc>
          <w:tcPr>
            <w:tcW w:w="1022" w:type="dxa"/>
            <w:vAlign w:val="center"/>
          </w:tcPr>
          <w:p w14:paraId="4FFA3670" w14:textId="77777777" w:rsidR="00E10B03" w:rsidRDefault="00E10B03" w:rsidP="00B54271">
            <w:pPr>
              <w:jc w:val="center"/>
              <w:rPr>
                <w:rFonts w:eastAsia="Times New Roman"/>
                <w:sz w:val="18"/>
                <w:szCs w:val="18"/>
              </w:rPr>
            </w:pPr>
          </w:p>
        </w:tc>
      </w:tr>
      <w:tr w:rsidR="00E10B03" w14:paraId="6FA579E2" w14:textId="77777777" w:rsidTr="00B54271">
        <w:trPr>
          <w:trHeight w:val="275"/>
          <w:jc w:val="center"/>
        </w:trPr>
        <w:tc>
          <w:tcPr>
            <w:tcW w:w="1629" w:type="dxa"/>
            <w:vMerge/>
            <w:vAlign w:val="center"/>
          </w:tcPr>
          <w:p w14:paraId="2D59C927" w14:textId="77777777" w:rsidR="00E10B03" w:rsidRPr="007A1938" w:rsidRDefault="00E10B03" w:rsidP="00B54271">
            <w:pPr>
              <w:widowControl w:val="0"/>
              <w:rPr>
                <w:rFonts w:eastAsia="Times New Roman"/>
                <w:b/>
                <w:bCs/>
                <w:sz w:val="18"/>
                <w:szCs w:val="18"/>
              </w:rPr>
            </w:pPr>
          </w:p>
        </w:tc>
        <w:tc>
          <w:tcPr>
            <w:tcW w:w="1143" w:type="dxa"/>
            <w:vMerge/>
            <w:vAlign w:val="center"/>
          </w:tcPr>
          <w:p w14:paraId="6886A1CD" w14:textId="77777777" w:rsidR="00E10B03" w:rsidRPr="005F7D23" w:rsidRDefault="00E10B03" w:rsidP="00B54271">
            <w:pPr>
              <w:widowControl w:val="0"/>
              <w:rPr>
                <w:rFonts w:eastAsia="Times New Roman"/>
                <w:sz w:val="18"/>
                <w:szCs w:val="18"/>
              </w:rPr>
            </w:pPr>
          </w:p>
        </w:tc>
        <w:tc>
          <w:tcPr>
            <w:tcW w:w="1167" w:type="dxa"/>
            <w:vMerge/>
            <w:vAlign w:val="center"/>
          </w:tcPr>
          <w:p w14:paraId="0FFA1E00" w14:textId="77777777" w:rsidR="00E10B03" w:rsidRDefault="00E10B03" w:rsidP="00B54271">
            <w:pPr>
              <w:widowControl w:val="0"/>
              <w:rPr>
                <w:rFonts w:eastAsia="Times New Roman"/>
                <w:sz w:val="14"/>
                <w:szCs w:val="14"/>
              </w:rPr>
            </w:pPr>
          </w:p>
        </w:tc>
        <w:tc>
          <w:tcPr>
            <w:tcW w:w="1292" w:type="dxa"/>
            <w:vMerge/>
            <w:vAlign w:val="center"/>
          </w:tcPr>
          <w:p w14:paraId="095DA864" w14:textId="77777777" w:rsidR="00E10B03" w:rsidRPr="005F7D23" w:rsidRDefault="00E10B03" w:rsidP="00B54271">
            <w:pPr>
              <w:widowControl w:val="0"/>
              <w:rPr>
                <w:rFonts w:eastAsia="Times New Roman"/>
                <w:sz w:val="18"/>
                <w:szCs w:val="18"/>
              </w:rPr>
            </w:pPr>
          </w:p>
        </w:tc>
        <w:tc>
          <w:tcPr>
            <w:tcW w:w="984" w:type="dxa"/>
            <w:vMerge/>
          </w:tcPr>
          <w:p w14:paraId="6911B541" w14:textId="77777777" w:rsidR="00E10B03" w:rsidRDefault="00E10B03" w:rsidP="00B54271">
            <w:pPr>
              <w:rPr>
                <w:rFonts w:eastAsia="Times New Roman"/>
                <w:color w:val="000000"/>
                <w:sz w:val="18"/>
                <w:szCs w:val="18"/>
                <w:highlight w:val="white"/>
              </w:rPr>
            </w:pPr>
          </w:p>
        </w:tc>
        <w:tc>
          <w:tcPr>
            <w:tcW w:w="1499" w:type="dxa"/>
            <w:tcBorders>
              <w:top w:val="single" w:sz="4" w:space="0" w:color="auto"/>
              <w:bottom w:val="single" w:sz="4" w:space="0" w:color="auto"/>
            </w:tcBorders>
            <w:vAlign w:val="center"/>
          </w:tcPr>
          <w:p w14:paraId="67636FE7" w14:textId="77777777" w:rsidR="00E10B03" w:rsidRPr="0028690C" w:rsidRDefault="00E10B03" w:rsidP="00B54271">
            <w:pPr>
              <w:rPr>
                <w:rFonts w:eastAsia="Times New Roman"/>
                <w:color w:val="000000"/>
                <w:sz w:val="18"/>
                <w:szCs w:val="18"/>
                <w:highlight w:val="white"/>
                <w:lang w:val="es-DO"/>
              </w:rPr>
            </w:pPr>
            <w:r w:rsidRPr="0028690C">
              <w:rPr>
                <w:rFonts w:eastAsia="Times New Roman"/>
                <w:color w:val="000000"/>
                <w:sz w:val="18"/>
                <w:szCs w:val="18"/>
                <w:highlight w:val="white"/>
                <w:lang w:val="es-DO"/>
              </w:rPr>
              <w:t xml:space="preserve">16.5.2 </w:t>
            </w:r>
            <w:r w:rsidRPr="0028690C">
              <w:rPr>
                <w:rFonts w:eastAsia="Times New Roman"/>
                <w:color w:val="000000" w:themeColor="text1"/>
                <w:sz w:val="18"/>
                <w:szCs w:val="18"/>
                <w:highlight w:val="white"/>
                <w:lang w:val="es-DO"/>
              </w:rPr>
              <w:t>Validación y aprobación de la guía.</w:t>
            </w:r>
          </w:p>
        </w:tc>
        <w:tc>
          <w:tcPr>
            <w:tcW w:w="1086" w:type="dxa"/>
            <w:vAlign w:val="center"/>
          </w:tcPr>
          <w:p w14:paraId="6CC8E355" w14:textId="77777777" w:rsidR="00E10B03" w:rsidRDefault="00E10B03" w:rsidP="00B54271">
            <w:pPr>
              <w:rPr>
                <w:rFonts w:eastAsia="Times New Roman"/>
                <w:sz w:val="18"/>
                <w:szCs w:val="18"/>
              </w:rPr>
            </w:pPr>
            <w:r w:rsidRPr="0028690C">
              <w:rPr>
                <w:rFonts w:eastAsia="Times New Roman"/>
                <w:sz w:val="18"/>
                <w:szCs w:val="18"/>
                <w:lang w:val="es-DO"/>
              </w:rPr>
              <w:t xml:space="preserve">Director ejecutivo, Enc. de Operaciones, Enc. </w:t>
            </w:r>
            <w:r>
              <w:rPr>
                <w:rFonts w:eastAsia="Times New Roman"/>
                <w:sz w:val="18"/>
                <w:szCs w:val="18"/>
              </w:rPr>
              <w:t>De Div. Riego</w:t>
            </w:r>
          </w:p>
        </w:tc>
        <w:tc>
          <w:tcPr>
            <w:tcW w:w="1512" w:type="dxa"/>
            <w:vAlign w:val="center"/>
          </w:tcPr>
          <w:p w14:paraId="71C61BBA"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 xml:space="preserve">Correo/Guía aprobada y validada </w:t>
            </w:r>
          </w:p>
        </w:tc>
        <w:tc>
          <w:tcPr>
            <w:tcW w:w="1302" w:type="dxa"/>
            <w:vAlign w:val="center"/>
          </w:tcPr>
          <w:p w14:paraId="5822A57B"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Error o retraso en la aprobación</w:t>
            </w:r>
          </w:p>
        </w:tc>
        <w:tc>
          <w:tcPr>
            <w:tcW w:w="1416" w:type="dxa"/>
            <w:vAlign w:val="center"/>
          </w:tcPr>
          <w:p w14:paraId="443343B7"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 xml:space="preserve">Realizar una coordinación integral del contenido para su aprobación </w:t>
            </w:r>
          </w:p>
        </w:tc>
        <w:tc>
          <w:tcPr>
            <w:tcW w:w="270" w:type="dxa"/>
            <w:shd w:val="clear" w:color="auto" w:fill="BEBEBE" w:themeFill="text2" w:themeFillTint="66"/>
            <w:vAlign w:val="center"/>
          </w:tcPr>
          <w:p w14:paraId="7DB989C3" w14:textId="77777777" w:rsidR="00E10B03" w:rsidRPr="0028690C" w:rsidRDefault="00E10B03" w:rsidP="00B54271">
            <w:pPr>
              <w:rPr>
                <w:rFonts w:eastAsia="Times New Roman"/>
                <w:sz w:val="14"/>
                <w:szCs w:val="14"/>
                <w:lang w:val="es-DO"/>
              </w:rPr>
            </w:pPr>
          </w:p>
        </w:tc>
        <w:tc>
          <w:tcPr>
            <w:tcW w:w="302" w:type="dxa"/>
            <w:shd w:val="clear" w:color="auto" w:fill="BEBEBE" w:themeFill="text2" w:themeFillTint="66"/>
            <w:vAlign w:val="center"/>
          </w:tcPr>
          <w:p w14:paraId="51E6E637"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221AA6DF"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73807926"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22B4933A" w14:textId="77777777" w:rsidR="00E10B03" w:rsidRPr="0028690C" w:rsidRDefault="00E10B03" w:rsidP="00B54271">
            <w:pPr>
              <w:rPr>
                <w:rFonts w:eastAsia="Times New Roman"/>
                <w:sz w:val="14"/>
                <w:szCs w:val="14"/>
                <w:lang w:val="es-DO"/>
              </w:rPr>
            </w:pPr>
          </w:p>
        </w:tc>
        <w:tc>
          <w:tcPr>
            <w:tcW w:w="280" w:type="dxa"/>
            <w:shd w:val="clear" w:color="auto" w:fill="BEBEBE" w:themeFill="text2" w:themeFillTint="66"/>
            <w:vAlign w:val="center"/>
          </w:tcPr>
          <w:p w14:paraId="0480EB9F" w14:textId="77777777" w:rsidR="00E10B03" w:rsidRPr="0028690C" w:rsidRDefault="00E10B03" w:rsidP="00B54271">
            <w:pPr>
              <w:rPr>
                <w:rFonts w:eastAsia="Times New Roman"/>
                <w:sz w:val="14"/>
                <w:szCs w:val="14"/>
                <w:lang w:val="es-DO"/>
              </w:rPr>
            </w:pPr>
          </w:p>
        </w:tc>
        <w:tc>
          <w:tcPr>
            <w:tcW w:w="250" w:type="dxa"/>
            <w:shd w:val="clear" w:color="auto" w:fill="BEBEBE" w:themeFill="text2" w:themeFillTint="66"/>
            <w:vAlign w:val="center"/>
          </w:tcPr>
          <w:p w14:paraId="60DBD42E" w14:textId="77777777" w:rsidR="00E10B03" w:rsidRPr="0028690C" w:rsidRDefault="00E10B03" w:rsidP="00B54271">
            <w:pPr>
              <w:rPr>
                <w:rFonts w:eastAsia="Times New Roman"/>
                <w:sz w:val="14"/>
                <w:szCs w:val="14"/>
                <w:lang w:val="es-DO"/>
              </w:rPr>
            </w:pPr>
          </w:p>
        </w:tc>
        <w:tc>
          <w:tcPr>
            <w:tcW w:w="290" w:type="dxa"/>
            <w:tcBorders>
              <w:right w:val="single" w:sz="4" w:space="0" w:color="auto"/>
            </w:tcBorders>
            <w:shd w:val="clear" w:color="auto" w:fill="BEBEBE" w:themeFill="text2" w:themeFillTint="66"/>
            <w:vAlign w:val="center"/>
          </w:tcPr>
          <w:p w14:paraId="6C67C2FF" w14:textId="77777777" w:rsidR="00E10B03" w:rsidRPr="0028690C" w:rsidRDefault="00E10B03" w:rsidP="00B54271">
            <w:pPr>
              <w:rPr>
                <w:rFonts w:eastAsia="Times New Roman"/>
                <w:sz w:val="14"/>
                <w:szCs w:val="14"/>
                <w:lang w:val="es-DO"/>
              </w:rPr>
            </w:pPr>
          </w:p>
        </w:tc>
        <w:tc>
          <w:tcPr>
            <w:tcW w:w="284" w:type="dxa"/>
            <w:tcBorders>
              <w:left w:val="single" w:sz="4" w:space="0" w:color="auto"/>
            </w:tcBorders>
            <w:shd w:val="clear" w:color="auto" w:fill="BEBEBE" w:themeFill="text2" w:themeFillTint="66"/>
            <w:vAlign w:val="center"/>
          </w:tcPr>
          <w:p w14:paraId="63B0AC1E"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0BC7E1EE"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0E331193"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5835EB06" w14:textId="77777777" w:rsidR="00E10B03" w:rsidRPr="0028690C" w:rsidRDefault="00E10B03" w:rsidP="00B54271">
            <w:pPr>
              <w:rPr>
                <w:rFonts w:eastAsia="Times New Roman"/>
                <w:sz w:val="14"/>
                <w:szCs w:val="14"/>
                <w:lang w:val="es-DO"/>
              </w:rPr>
            </w:pPr>
          </w:p>
        </w:tc>
        <w:tc>
          <w:tcPr>
            <w:tcW w:w="1275" w:type="dxa"/>
            <w:vAlign w:val="center"/>
          </w:tcPr>
          <w:p w14:paraId="27862EFB" w14:textId="77777777" w:rsidR="00E10B03" w:rsidRDefault="00E10B03" w:rsidP="00B54271">
            <w:pPr>
              <w:rPr>
                <w:rFonts w:eastAsia="Times New Roman"/>
                <w:sz w:val="18"/>
                <w:szCs w:val="20"/>
              </w:rPr>
            </w:pPr>
            <w:r>
              <w:rPr>
                <w:rFonts w:eastAsia="Times New Roman"/>
                <w:sz w:val="18"/>
                <w:szCs w:val="20"/>
              </w:rPr>
              <w:t xml:space="preserve">Material </w:t>
            </w:r>
            <w:proofErr w:type="spellStart"/>
            <w:r>
              <w:rPr>
                <w:rFonts w:eastAsia="Times New Roman"/>
                <w:sz w:val="18"/>
                <w:szCs w:val="20"/>
              </w:rPr>
              <w:t>gastable</w:t>
            </w:r>
            <w:proofErr w:type="spellEnd"/>
            <w:r>
              <w:rPr>
                <w:rFonts w:eastAsia="Times New Roman"/>
                <w:sz w:val="18"/>
                <w:szCs w:val="20"/>
              </w:rPr>
              <w:t>.</w:t>
            </w:r>
          </w:p>
        </w:tc>
        <w:tc>
          <w:tcPr>
            <w:tcW w:w="1076" w:type="dxa"/>
            <w:vAlign w:val="center"/>
          </w:tcPr>
          <w:p w14:paraId="61C518F1" w14:textId="77777777" w:rsidR="00E10B03" w:rsidRDefault="00E10B03" w:rsidP="00B54271">
            <w:pPr>
              <w:rPr>
                <w:rFonts w:eastAsia="Times New Roman"/>
                <w:sz w:val="16"/>
                <w:szCs w:val="16"/>
              </w:rPr>
            </w:pPr>
            <w:r>
              <w:rPr>
                <w:rFonts w:eastAsia="Times New Roman"/>
                <w:sz w:val="16"/>
                <w:szCs w:val="16"/>
              </w:rPr>
              <w:t>RD$ 0.00</w:t>
            </w:r>
          </w:p>
        </w:tc>
        <w:tc>
          <w:tcPr>
            <w:tcW w:w="1022" w:type="dxa"/>
            <w:vAlign w:val="center"/>
          </w:tcPr>
          <w:p w14:paraId="615AB382" w14:textId="77777777" w:rsidR="00E10B03" w:rsidRDefault="00E10B03" w:rsidP="00B54271">
            <w:pPr>
              <w:jc w:val="center"/>
              <w:rPr>
                <w:rFonts w:eastAsia="Times New Roman"/>
                <w:sz w:val="18"/>
                <w:szCs w:val="18"/>
              </w:rPr>
            </w:pPr>
          </w:p>
        </w:tc>
      </w:tr>
      <w:tr w:rsidR="00E10B03" w14:paraId="36C03E9C" w14:textId="77777777" w:rsidTr="00B54271">
        <w:trPr>
          <w:trHeight w:val="275"/>
          <w:jc w:val="center"/>
        </w:trPr>
        <w:tc>
          <w:tcPr>
            <w:tcW w:w="1629" w:type="dxa"/>
            <w:vMerge/>
            <w:vAlign w:val="center"/>
          </w:tcPr>
          <w:p w14:paraId="3A41D660" w14:textId="77777777" w:rsidR="00E10B03" w:rsidRPr="007A1938" w:rsidRDefault="00E10B03" w:rsidP="00B54271">
            <w:pPr>
              <w:widowControl w:val="0"/>
              <w:rPr>
                <w:rFonts w:eastAsia="Times New Roman"/>
                <w:b/>
                <w:bCs/>
                <w:sz w:val="18"/>
                <w:szCs w:val="18"/>
              </w:rPr>
            </w:pPr>
          </w:p>
        </w:tc>
        <w:tc>
          <w:tcPr>
            <w:tcW w:w="1143" w:type="dxa"/>
            <w:vMerge/>
            <w:vAlign w:val="center"/>
          </w:tcPr>
          <w:p w14:paraId="0ACA03B6" w14:textId="77777777" w:rsidR="00E10B03" w:rsidRPr="005F7D23" w:rsidRDefault="00E10B03" w:rsidP="00B54271">
            <w:pPr>
              <w:widowControl w:val="0"/>
              <w:rPr>
                <w:rFonts w:eastAsia="Times New Roman"/>
                <w:sz w:val="18"/>
                <w:szCs w:val="18"/>
              </w:rPr>
            </w:pPr>
          </w:p>
        </w:tc>
        <w:tc>
          <w:tcPr>
            <w:tcW w:w="1167" w:type="dxa"/>
            <w:vMerge/>
            <w:vAlign w:val="center"/>
          </w:tcPr>
          <w:p w14:paraId="02FD00A3" w14:textId="77777777" w:rsidR="00E10B03" w:rsidRDefault="00E10B03" w:rsidP="00B54271">
            <w:pPr>
              <w:widowControl w:val="0"/>
              <w:rPr>
                <w:rFonts w:eastAsia="Times New Roman"/>
                <w:sz w:val="14"/>
                <w:szCs w:val="14"/>
              </w:rPr>
            </w:pPr>
          </w:p>
        </w:tc>
        <w:tc>
          <w:tcPr>
            <w:tcW w:w="1292" w:type="dxa"/>
            <w:vMerge/>
            <w:vAlign w:val="center"/>
          </w:tcPr>
          <w:p w14:paraId="3F0E2470" w14:textId="77777777" w:rsidR="00E10B03" w:rsidRPr="005F7D23" w:rsidRDefault="00E10B03" w:rsidP="00B54271">
            <w:pPr>
              <w:widowControl w:val="0"/>
              <w:rPr>
                <w:rFonts w:eastAsia="Times New Roman"/>
                <w:sz w:val="18"/>
                <w:szCs w:val="18"/>
              </w:rPr>
            </w:pPr>
          </w:p>
        </w:tc>
        <w:tc>
          <w:tcPr>
            <w:tcW w:w="984" w:type="dxa"/>
            <w:vMerge/>
          </w:tcPr>
          <w:p w14:paraId="1C98B183" w14:textId="77777777" w:rsidR="00E10B03" w:rsidRDefault="00E10B03" w:rsidP="00B54271">
            <w:pPr>
              <w:rPr>
                <w:rFonts w:eastAsia="Times New Roman"/>
                <w:color w:val="000000"/>
                <w:sz w:val="18"/>
                <w:szCs w:val="18"/>
                <w:highlight w:val="white"/>
              </w:rPr>
            </w:pPr>
          </w:p>
        </w:tc>
        <w:tc>
          <w:tcPr>
            <w:tcW w:w="1499" w:type="dxa"/>
            <w:tcBorders>
              <w:top w:val="single" w:sz="4" w:space="0" w:color="auto"/>
              <w:bottom w:val="single" w:sz="4" w:space="0" w:color="auto"/>
            </w:tcBorders>
            <w:vAlign w:val="center"/>
          </w:tcPr>
          <w:p w14:paraId="28DEAA62" w14:textId="77777777" w:rsidR="00E10B03" w:rsidRPr="0028690C" w:rsidRDefault="00E10B03" w:rsidP="00B54271">
            <w:pPr>
              <w:rPr>
                <w:rFonts w:eastAsia="Times New Roman"/>
                <w:color w:val="000000"/>
                <w:sz w:val="18"/>
                <w:szCs w:val="18"/>
                <w:highlight w:val="white"/>
                <w:lang w:val="es-DO"/>
              </w:rPr>
            </w:pPr>
            <w:r w:rsidRPr="0028690C">
              <w:rPr>
                <w:rFonts w:eastAsia="Times New Roman"/>
                <w:color w:val="000000"/>
                <w:sz w:val="18"/>
                <w:szCs w:val="18"/>
                <w:highlight w:val="white"/>
                <w:lang w:val="es-DO"/>
              </w:rPr>
              <w:t>16.5.3 Elaboración de los materiales de apoyo.</w:t>
            </w:r>
          </w:p>
        </w:tc>
        <w:tc>
          <w:tcPr>
            <w:tcW w:w="1086" w:type="dxa"/>
            <w:vAlign w:val="center"/>
          </w:tcPr>
          <w:p w14:paraId="013B497F" w14:textId="77777777" w:rsidR="00E10B03" w:rsidRDefault="00E10B03" w:rsidP="00B54271">
            <w:pPr>
              <w:rPr>
                <w:rFonts w:eastAsia="Times New Roman"/>
                <w:sz w:val="18"/>
                <w:szCs w:val="18"/>
              </w:rPr>
            </w:pPr>
            <w:r w:rsidRPr="0028690C">
              <w:rPr>
                <w:rFonts w:eastAsia="Times New Roman"/>
                <w:sz w:val="18"/>
                <w:szCs w:val="18"/>
                <w:lang w:val="es-DO"/>
              </w:rPr>
              <w:t xml:space="preserve">Enc. de Operaciones, Div. Riego, </w:t>
            </w:r>
            <w:proofErr w:type="spellStart"/>
            <w:r w:rsidRPr="0028690C">
              <w:rPr>
                <w:rFonts w:eastAsia="Times New Roman"/>
                <w:sz w:val="18"/>
                <w:szCs w:val="18"/>
                <w:lang w:val="es-DO"/>
              </w:rPr>
              <w:t>Dep</w:t>
            </w:r>
            <w:proofErr w:type="spellEnd"/>
            <w:r w:rsidRPr="0028690C">
              <w:rPr>
                <w:rFonts w:eastAsia="Times New Roman"/>
                <w:sz w:val="18"/>
                <w:szCs w:val="18"/>
                <w:lang w:val="es-DO"/>
              </w:rPr>
              <w:t xml:space="preserve">. </w:t>
            </w:r>
            <w:r>
              <w:rPr>
                <w:rFonts w:eastAsia="Times New Roman"/>
                <w:sz w:val="18"/>
                <w:szCs w:val="18"/>
              </w:rPr>
              <w:t>Comunicaciones.</w:t>
            </w:r>
          </w:p>
        </w:tc>
        <w:tc>
          <w:tcPr>
            <w:tcW w:w="1512" w:type="dxa"/>
            <w:vAlign w:val="center"/>
          </w:tcPr>
          <w:p w14:paraId="5A7F4315" w14:textId="77777777" w:rsidR="00E10B03" w:rsidRDefault="00E10B03" w:rsidP="00B54271">
            <w:pPr>
              <w:rPr>
                <w:rFonts w:eastAsia="Times New Roman"/>
                <w:sz w:val="18"/>
                <w:szCs w:val="18"/>
              </w:rPr>
            </w:pPr>
            <w:proofErr w:type="spellStart"/>
            <w:r>
              <w:rPr>
                <w:rFonts w:eastAsia="Times New Roman"/>
                <w:sz w:val="18"/>
                <w:szCs w:val="18"/>
              </w:rPr>
              <w:t>Brochare</w:t>
            </w:r>
            <w:proofErr w:type="spellEnd"/>
            <w:r>
              <w:rPr>
                <w:rFonts w:eastAsia="Times New Roman"/>
                <w:sz w:val="18"/>
                <w:szCs w:val="18"/>
              </w:rPr>
              <w:t xml:space="preserve">, </w:t>
            </w:r>
            <w:proofErr w:type="spellStart"/>
            <w:r>
              <w:rPr>
                <w:rFonts w:eastAsia="Times New Roman"/>
                <w:sz w:val="18"/>
                <w:szCs w:val="18"/>
              </w:rPr>
              <w:t>maqueta</w:t>
            </w:r>
            <w:proofErr w:type="spellEnd"/>
            <w:r>
              <w:rPr>
                <w:rFonts w:eastAsia="Times New Roman"/>
                <w:sz w:val="18"/>
                <w:szCs w:val="18"/>
              </w:rPr>
              <w:t xml:space="preserve">, banner, </w:t>
            </w:r>
            <w:proofErr w:type="spellStart"/>
            <w:r>
              <w:rPr>
                <w:rFonts w:eastAsia="Times New Roman"/>
                <w:sz w:val="18"/>
                <w:szCs w:val="18"/>
              </w:rPr>
              <w:t>publicaciones</w:t>
            </w:r>
            <w:proofErr w:type="spellEnd"/>
            <w:r>
              <w:rPr>
                <w:rFonts w:eastAsia="Times New Roman"/>
                <w:sz w:val="18"/>
                <w:szCs w:val="18"/>
              </w:rPr>
              <w:t xml:space="preserve">. </w:t>
            </w:r>
          </w:p>
        </w:tc>
        <w:tc>
          <w:tcPr>
            <w:tcW w:w="1302" w:type="dxa"/>
            <w:vAlign w:val="center"/>
          </w:tcPr>
          <w:p w14:paraId="5F3D7470"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Falta de recursos para la adquisición de materiales.</w:t>
            </w:r>
          </w:p>
        </w:tc>
        <w:tc>
          <w:tcPr>
            <w:tcW w:w="1416" w:type="dxa"/>
            <w:vAlign w:val="center"/>
          </w:tcPr>
          <w:p w14:paraId="53A8E300"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 xml:space="preserve">Identificando y solicitando con antelación los materiales. </w:t>
            </w:r>
          </w:p>
        </w:tc>
        <w:tc>
          <w:tcPr>
            <w:tcW w:w="270" w:type="dxa"/>
            <w:shd w:val="clear" w:color="auto" w:fill="BEBEBE" w:themeFill="text2" w:themeFillTint="66"/>
            <w:vAlign w:val="center"/>
          </w:tcPr>
          <w:p w14:paraId="11194993" w14:textId="77777777" w:rsidR="00E10B03" w:rsidRPr="0028690C" w:rsidRDefault="00E10B03" w:rsidP="00B54271">
            <w:pPr>
              <w:rPr>
                <w:rFonts w:eastAsia="Times New Roman"/>
                <w:sz w:val="14"/>
                <w:szCs w:val="14"/>
                <w:lang w:val="es-DO"/>
              </w:rPr>
            </w:pPr>
          </w:p>
        </w:tc>
        <w:tc>
          <w:tcPr>
            <w:tcW w:w="302" w:type="dxa"/>
            <w:shd w:val="clear" w:color="auto" w:fill="BEBEBE" w:themeFill="text2" w:themeFillTint="66"/>
            <w:vAlign w:val="center"/>
          </w:tcPr>
          <w:p w14:paraId="12284653"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2E1EA14A"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681E6421"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70F4346E" w14:textId="77777777" w:rsidR="00E10B03" w:rsidRPr="0028690C" w:rsidRDefault="00E10B03" w:rsidP="00B54271">
            <w:pPr>
              <w:rPr>
                <w:rFonts w:eastAsia="Times New Roman"/>
                <w:sz w:val="14"/>
                <w:szCs w:val="14"/>
                <w:lang w:val="es-DO"/>
              </w:rPr>
            </w:pPr>
          </w:p>
        </w:tc>
        <w:tc>
          <w:tcPr>
            <w:tcW w:w="280" w:type="dxa"/>
            <w:shd w:val="clear" w:color="auto" w:fill="BEBEBE" w:themeFill="text2" w:themeFillTint="66"/>
            <w:vAlign w:val="center"/>
          </w:tcPr>
          <w:p w14:paraId="638C561F" w14:textId="77777777" w:rsidR="00E10B03" w:rsidRPr="0028690C" w:rsidRDefault="00E10B03" w:rsidP="00B54271">
            <w:pPr>
              <w:rPr>
                <w:rFonts w:eastAsia="Times New Roman"/>
                <w:sz w:val="14"/>
                <w:szCs w:val="14"/>
                <w:lang w:val="es-DO"/>
              </w:rPr>
            </w:pPr>
          </w:p>
        </w:tc>
        <w:tc>
          <w:tcPr>
            <w:tcW w:w="250" w:type="dxa"/>
            <w:shd w:val="clear" w:color="auto" w:fill="BEBEBE" w:themeFill="text2" w:themeFillTint="66"/>
            <w:vAlign w:val="center"/>
          </w:tcPr>
          <w:p w14:paraId="19D0CE56" w14:textId="77777777" w:rsidR="00E10B03" w:rsidRPr="0028690C" w:rsidRDefault="00E10B03" w:rsidP="00B54271">
            <w:pPr>
              <w:rPr>
                <w:rFonts w:eastAsia="Times New Roman"/>
                <w:sz w:val="14"/>
                <w:szCs w:val="14"/>
                <w:lang w:val="es-DO"/>
              </w:rPr>
            </w:pPr>
          </w:p>
        </w:tc>
        <w:tc>
          <w:tcPr>
            <w:tcW w:w="290" w:type="dxa"/>
            <w:tcBorders>
              <w:right w:val="single" w:sz="4" w:space="0" w:color="auto"/>
            </w:tcBorders>
            <w:shd w:val="clear" w:color="auto" w:fill="BEBEBE" w:themeFill="text2" w:themeFillTint="66"/>
            <w:vAlign w:val="center"/>
          </w:tcPr>
          <w:p w14:paraId="7A88825E" w14:textId="77777777" w:rsidR="00E10B03" w:rsidRPr="0028690C" w:rsidRDefault="00E10B03" w:rsidP="00B54271">
            <w:pPr>
              <w:rPr>
                <w:rFonts w:eastAsia="Times New Roman"/>
                <w:sz w:val="14"/>
                <w:szCs w:val="14"/>
                <w:lang w:val="es-DO"/>
              </w:rPr>
            </w:pPr>
          </w:p>
        </w:tc>
        <w:tc>
          <w:tcPr>
            <w:tcW w:w="284" w:type="dxa"/>
            <w:tcBorders>
              <w:left w:val="single" w:sz="4" w:space="0" w:color="auto"/>
            </w:tcBorders>
            <w:shd w:val="clear" w:color="auto" w:fill="BEBEBE" w:themeFill="text2" w:themeFillTint="66"/>
            <w:vAlign w:val="center"/>
          </w:tcPr>
          <w:p w14:paraId="61FE5B24"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75FB4BD1"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449885AA"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2A4CA499" w14:textId="77777777" w:rsidR="00E10B03" w:rsidRPr="0028690C" w:rsidRDefault="00E10B03" w:rsidP="00B54271">
            <w:pPr>
              <w:rPr>
                <w:rFonts w:eastAsia="Times New Roman"/>
                <w:sz w:val="14"/>
                <w:szCs w:val="14"/>
                <w:lang w:val="es-DO"/>
              </w:rPr>
            </w:pPr>
          </w:p>
        </w:tc>
        <w:tc>
          <w:tcPr>
            <w:tcW w:w="1275" w:type="dxa"/>
            <w:vAlign w:val="center"/>
          </w:tcPr>
          <w:p w14:paraId="59535341" w14:textId="77777777" w:rsidR="00E10B03" w:rsidRPr="0028690C" w:rsidRDefault="00E10B03" w:rsidP="00B54271">
            <w:pPr>
              <w:rPr>
                <w:rFonts w:eastAsia="Times New Roman"/>
                <w:sz w:val="18"/>
                <w:szCs w:val="20"/>
                <w:lang w:val="es-DO"/>
              </w:rPr>
            </w:pPr>
            <w:r w:rsidRPr="0028690C">
              <w:rPr>
                <w:rFonts w:eastAsia="Times New Roman"/>
                <w:sz w:val="18"/>
                <w:szCs w:val="20"/>
                <w:lang w:val="es-DO"/>
              </w:rPr>
              <w:t>Impresora 3D, Material gastable, regla de corte.</w:t>
            </w:r>
          </w:p>
        </w:tc>
        <w:tc>
          <w:tcPr>
            <w:tcW w:w="1076" w:type="dxa"/>
            <w:vAlign w:val="center"/>
          </w:tcPr>
          <w:p w14:paraId="6CADBE00" w14:textId="77777777" w:rsidR="00E10B03" w:rsidRDefault="00E10B03" w:rsidP="00B54271">
            <w:pPr>
              <w:rPr>
                <w:rFonts w:eastAsia="Times New Roman"/>
                <w:sz w:val="16"/>
                <w:szCs w:val="16"/>
              </w:rPr>
            </w:pPr>
            <w:r>
              <w:rPr>
                <w:rFonts w:eastAsia="Times New Roman"/>
                <w:sz w:val="16"/>
                <w:szCs w:val="16"/>
              </w:rPr>
              <w:t>RD$ 0.00</w:t>
            </w:r>
          </w:p>
        </w:tc>
        <w:tc>
          <w:tcPr>
            <w:tcW w:w="1022" w:type="dxa"/>
            <w:vAlign w:val="center"/>
          </w:tcPr>
          <w:p w14:paraId="605EFA96" w14:textId="77777777" w:rsidR="00E10B03" w:rsidRDefault="00E10B03" w:rsidP="00B54271">
            <w:pPr>
              <w:jc w:val="center"/>
              <w:rPr>
                <w:rFonts w:eastAsia="Times New Roman"/>
                <w:sz w:val="18"/>
                <w:szCs w:val="18"/>
              </w:rPr>
            </w:pPr>
          </w:p>
        </w:tc>
      </w:tr>
      <w:tr w:rsidR="00E10B03" w14:paraId="57B6D917" w14:textId="77777777" w:rsidTr="00B54271">
        <w:trPr>
          <w:trHeight w:val="478"/>
          <w:jc w:val="center"/>
        </w:trPr>
        <w:tc>
          <w:tcPr>
            <w:tcW w:w="1629" w:type="dxa"/>
            <w:vMerge/>
            <w:vAlign w:val="center"/>
          </w:tcPr>
          <w:p w14:paraId="082EB2A7" w14:textId="77777777" w:rsidR="00E10B03" w:rsidRPr="007A1938" w:rsidRDefault="00E10B03" w:rsidP="00B54271">
            <w:pPr>
              <w:widowControl w:val="0"/>
              <w:rPr>
                <w:rFonts w:eastAsia="Times New Roman"/>
                <w:b/>
                <w:bCs/>
                <w:sz w:val="18"/>
                <w:szCs w:val="18"/>
              </w:rPr>
            </w:pPr>
          </w:p>
        </w:tc>
        <w:tc>
          <w:tcPr>
            <w:tcW w:w="1143" w:type="dxa"/>
            <w:vMerge/>
            <w:vAlign w:val="center"/>
          </w:tcPr>
          <w:p w14:paraId="02886B31" w14:textId="77777777" w:rsidR="00E10B03" w:rsidRPr="005F7D23" w:rsidRDefault="00E10B03" w:rsidP="00B54271">
            <w:pPr>
              <w:widowControl w:val="0"/>
              <w:rPr>
                <w:rFonts w:eastAsia="Times New Roman"/>
                <w:sz w:val="18"/>
                <w:szCs w:val="18"/>
              </w:rPr>
            </w:pPr>
          </w:p>
        </w:tc>
        <w:tc>
          <w:tcPr>
            <w:tcW w:w="1167" w:type="dxa"/>
            <w:vMerge/>
            <w:vAlign w:val="center"/>
          </w:tcPr>
          <w:p w14:paraId="4684E4F5" w14:textId="77777777" w:rsidR="00E10B03" w:rsidRDefault="00E10B03" w:rsidP="00B54271">
            <w:pPr>
              <w:widowControl w:val="0"/>
              <w:rPr>
                <w:rFonts w:eastAsia="Times New Roman"/>
                <w:sz w:val="14"/>
                <w:szCs w:val="14"/>
              </w:rPr>
            </w:pPr>
          </w:p>
        </w:tc>
        <w:tc>
          <w:tcPr>
            <w:tcW w:w="1292" w:type="dxa"/>
            <w:vMerge/>
            <w:vAlign w:val="center"/>
          </w:tcPr>
          <w:p w14:paraId="735060A5" w14:textId="77777777" w:rsidR="00E10B03" w:rsidRPr="005F7D23" w:rsidRDefault="00E10B03" w:rsidP="00B54271">
            <w:pPr>
              <w:widowControl w:val="0"/>
              <w:rPr>
                <w:rFonts w:eastAsia="Times New Roman"/>
                <w:sz w:val="18"/>
                <w:szCs w:val="18"/>
              </w:rPr>
            </w:pPr>
          </w:p>
        </w:tc>
        <w:tc>
          <w:tcPr>
            <w:tcW w:w="984" w:type="dxa"/>
            <w:vMerge/>
          </w:tcPr>
          <w:p w14:paraId="6D98A262" w14:textId="77777777" w:rsidR="00E10B03" w:rsidRDefault="00E10B03" w:rsidP="00B54271">
            <w:pPr>
              <w:rPr>
                <w:rFonts w:eastAsia="Times New Roman"/>
                <w:color w:val="000000"/>
                <w:sz w:val="18"/>
                <w:szCs w:val="18"/>
                <w:highlight w:val="white"/>
              </w:rPr>
            </w:pPr>
          </w:p>
        </w:tc>
        <w:tc>
          <w:tcPr>
            <w:tcW w:w="1499" w:type="dxa"/>
            <w:tcBorders>
              <w:top w:val="single" w:sz="4" w:space="0" w:color="auto"/>
              <w:bottom w:val="single" w:sz="4" w:space="0" w:color="auto"/>
            </w:tcBorders>
            <w:vAlign w:val="center"/>
          </w:tcPr>
          <w:p w14:paraId="139A80F7" w14:textId="77777777" w:rsidR="00E10B03" w:rsidRPr="0028690C" w:rsidRDefault="00E10B03" w:rsidP="00B54271">
            <w:pPr>
              <w:rPr>
                <w:rFonts w:eastAsia="Times New Roman"/>
                <w:color w:val="000000"/>
                <w:sz w:val="18"/>
                <w:szCs w:val="18"/>
                <w:highlight w:val="white"/>
                <w:lang w:val="es-DO"/>
              </w:rPr>
            </w:pPr>
            <w:r w:rsidRPr="0028690C">
              <w:rPr>
                <w:rFonts w:eastAsia="Times New Roman"/>
                <w:color w:val="000000"/>
                <w:sz w:val="18"/>
                <w:szCs w:val="18"/>
                <w:highlight w:val="white"/>
                <w:lang w:val="es-DO"/>
              </w:rPr>
              <w:t xml:space="preserve">16.5.4 Planificación de logística de implementación. </w:t>
            </w:r>
          </w:p>
        </w:tc>
        <w:tc>
          <w:tcPr>
            <w:tcW w:w="1086" w:type="dxa"/>
            <w:vAlign w:val="center"/>
          </w:tcPr>
          <w:p w14:paraId="295244D8" w14:textId="77777777" w:rsidR="00E10B03" w:rsidRDefault="00E10B03" w:rsidP="00B54271">
            <w:pPr>
              <w:rPr>
                <w:rFonts w:eastAsia="Times New Roman"/>
                <w:sz w:val="18"/>
                <w:szCs w:val="18"/>
              </w:rPr>
            </w:pPr>
            <w:r w:rsidRPr="0028690C">
              <w:rPr>
                <w:rFonts w:eastAsia="Times New Roman"/>
                <w:sz w:val="18"/>
                <w:szCs w:val="18"/>
                <w:lang w:val="es-DO"/>
              </w:rPr>
              <w:t xml:space="preserve">Director ejecutivo, Enc. de Operaciones, Enc. </w:t>
            </w:r>
            <w:r>
              <w:rPr>
                <w:rFonts w:eastAsia="Times New Roman"/>
                <w:sz w:val="18"/>
                <w:szCs w:val="18"/>
              </w:rPr>
              <w:t>De Div. Riego.</w:t>
            </w:r>
          </w:p>
        </w:tc>
        <w:tc>
          <w:tcPr>
            <w:tcW w:w="1512" w:type="dxa"/>
            <w:vAlign w:val="center"/>
          </w:tcPr>
          <w:p w14:paraId="5427E663" w14:textId="77777777" w:rsidR="00E10B03" w:rsidRDefault="00E10B03" w:rsidP="00B54271">
            <w:pPr>
              <w:rPr>
                <w:rFonts w:eastAsia="Times New Roman"/>
                <w:sz w:val="18"/>
                <w:szCs w:val="18"/>
              </w:rPr>
            </w:pPr>
            <w:proofErr w:type="spellStart"/>
            <w:r>
              <w:rPr>
                <w:rFonts w:eastAsia="Times New Roman"/>
                <w:sz w:val="18"/>
                <w:szCs w:val="18"/>
              </w:rPr>
              <w:t>Informes</w:t>
            </w:r>
            <w:proofErr w:type="spellEnd"/>
            <w:r>
              <w:rPr>
                <w:rFonts w:eastAsia="Times New Roman"/>
                <w:sz w:val="18"/>
                <w:szCs w:val="18"/>
              </w:rPr>
              <w:t xml:space="preserve"> de </w:t>
            </w:r>
            <w:proofErr w:type="spellStart"/>
            <w:r>
              <w:rPr>
                <w:rFonts w:eastAsia="Times New Roman"/>
                <w:sz w:val="18"/>
                <w:szCs w:val="18"/>
              </w:rPr>
              <w:t>solicitud</w:t>
            </w:r>
            <w:proofErr w:type="spellEnd"/>
            <w:r>
              <w:rPr>
                <w:rFonts w:eastAsia="Times New Roman"/>
                <w:sz w:val="18"/>
                <w:szCs w:val="18"/>
              </w:rPr>
              <w:t>.</w:t>
            </w:r>
          </w:p>
        </w:tc>
        <w:tc>
          <w:tcPr>
            <w:tcW w:w="1302" w:type="dxa"/>
            <w:vAlign w:val="center"/>
          </w:tcPr>
          <w:p w14:paraId="19BE4E97"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Error o retraso en la aprobación.</w:t>
            </w:r>
          </w:p>
        </w:tc>
        <w:tc>
          <w:tcPr>
            <w:tcW w:w="1416" w:type="dxa"/>
            <w:vAlign w:val="center"/>
          </w:tcPr>
          <w:p w14:paraId="34D9BC8A"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Realizar una coordinación integral del contenido para su aprobación.</w:t>
            </w:r>
          </w:p>
        </w:tc>
        <w:tc>
          <w:tcPr>
            <w:tcW w:w="270" w:type="dxa"/>
            <w:shd w:val="clear" w:color="auto" w:fill="BEBEBE" w:themeFill="text2" w:themeFillTint="66"/>
            <w:vAlign w:val="center"/>
          </w:tcPr>
          <w:p w14:paraId="2022D120" w14:textId="77777777" w:rsidR="00E10B03" w:rsidRPr="0028690C" w:rsidRDefault="00E10B03" w:rsidP="00B54271">
            <w:pPr>
              <w:rPr>
                <w:rFonts w:eastAsia="Times New Roman"/>
                <w:sz w:val="14"/>
                <w:szCs w:val="14"/>
                <w:lang w:val="es-DO"/>
              </w:rPr>
            </w:pPr>
          </w:p>
        </w:tc>
        <w:tc>
          <w:tcPr>
            <w:tcW w:w="302" w:type="dxa"/>
            <w:shd w:val="clear" w:color="auto" w:fill="BEBEBE" w:themeFill="text2" w:themeFillTint="66"/>
            <w:vAlign w:val="center"/>
          </w:tcPr>
          <w:p w14:paraId="72BD8E0A"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6CFF1888"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115CFFD6"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37CF73E8" w14:textId="77777777" w:rsidR="00E10B03" w:rsidRPr="0028690C" w:rsidRDefault="00E10B03" w:rsidP="00B54271">
            <w:pPr>
              <w:rPr>
                <w:rFonts w:eastAsia="Times New Roman"/>
                <w:sz w:val="14"/>
                <w:szCs w:val="14"/>
                <w:lang w:val="es-DO"/>
              </w:rPr>
            </w:pPr>
          </w:p>
        </w:tc>
        <w:tc>
          <w:tcPr>
            <w:tcW w:w="280" w:type="dxa"/>
            <w:shd w:val="clear" w:color="auto" w:fill="BEBEBE" w:themeFill="text2" w:themeFillTint="66"/>
            <w:vAlign w:val="center"/>
          </w:tcPr>
          <w:p w14:paraId="2C9E69D8" w14:textId="77777777" w:rsidR="00E10B03" w:rsidRPr="0028690C" w:rsidRDefault="00E10B03" w:rsidP="00B54271">
            <w:pPr>
              <w:rPr>
                <w:rFonts w:eastAsia="Times New Roman"/>
                <w:sz w:val="14"/>
                <w:szCs w:val="14"/>
                <w:lang w:val="es-DO"/>
              </w:rPr>
            </w:pPr>
          </w:p>
        </w:tc>
        <w:tc>
          <w:tcPr>
            <w:tcW w:w="250" w:type="dxa"/>
            <w:shd w:val="clear" w:color="auto" w:fill="BEBEBE" w:themeFill="text2" w:themeFillTint="66"/>
            <w:vAlign w:val="center"/>
          </w:tcPr>
          <w:p w14:paraId="544F3FC9" w14:textId="77777777" w:rsidR="00E10B03" w:rsidRPr="0028690C" w:rsidRDefault="00E10B03" w:rsidP="00B54271">
            <w:pPr>
              <w:rPr>
                <w:rFonts w:eastAsia="Times New Roman"/>
                <w:sz w:val="14"/>
                <w:szCs w:val="14"/>
                <w:lang w:val="es-DO"/>
              </w:rPr>
            </w:pPr>
          </w:p>
        </w:tc>
        <w:tc>
          <w:tcPr>
            <w:tcW w:w="290" w:type="dxa"/>
            <w:tcBorders>
              <w:right w:val="single" w:sz="4" w:space="0" w:color="auto"/>
            </w:tcBorders>
            <w:shd w:val="clear" w:color="auto" w:fill="BEBEBE" w:themeFill="text2" w:themeFillTint="66"/>
            <w:vAlign w:val="center"/>
          </w:tcPr>
          <w:p w14:paraId="7F4EE452" w14:textId="77777777" w:rsidR="00E10B03" w:rsidRPr="0028690C" w:rsidRDefault="00E10B03" w:rsidP="00B54271">
            <w:pPr>
              <w:rPr>
                <w:rFonts w:eastAsia="Times New Roman"/>
                <w:sz w:val="14"/>
                <w:szCs w:val="14"/>
                <w:lang w:val="es-DO"/>
              </w:rPr>
            </w:pPr>
          </w:p>
        </w:tc>
        <w:tc>
          <w:tcPr>
            <w:tcW w:w="284" w:type="dxa"/>
            <w:tcBorders>
              <w:left w:val="single" w:sz="4" w:space="0" w:color="auto"/>
            </w:tcBorders>
            <w:shd w:val="clear" w:color="auto" w:fill="BEBEBE" w:themeFill="text2" w:themeFillTint="66"/>
            <w:vAlign w:val="center"/>
          </w:tcPr>
          <w:p w14:paraId="109A29FC"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05495655" w14:textId="77777777" w:rsidR="00E10B03" w:rsidRPr="0028690C" w:rsidRDefault="00E10B03" w:rsidP="00B54271">
            <w:pPr>
              <w:rPr>
                <w:rFonts w:eastAsia="Times New Roman"/>
                <w:sz w:val="14"/>
                <w:szCs w:val="14"/>
                <w:lang w:val="es-DO"/>
              </w:rPr>
            </w:pPr>
          </w:p>
        </w:tc>
        <w:tc>
          <w:tcPr>
            <w:tcW w:w="270" w:type="dxa"/>
            <w:shd w:val="clear" w:color="auto" w:fill="BEBEBE" w:themeFill="text2" w:themeFillTint="66"/>
            <w:vAlign w:val="center"/>
          </w:tcPr>
          <w:p w14:paraId="6981ADAE" w14:textId="77777777" w:rsidR="00E10B03" w:rsidRPr="0028690C" w:rsidRDefault="00E10B03" w:rsidP="00B54271">
            <w:pPr>
              <w:rPr>
                <w:rFonts w:eastAsia="Times New Roman"/>
                <w:sz w:val="14"/>
                <w:szCs w:val="14"/>
                <w:lang w:val="es-DO"/>
              </w:rPr>
            </w:pPr>
          </w:p>
        </w:tc>
        <w:tc>
          <w:tcPr>
            <w:tcW w:w="290" w:type="dxa"/>
            <w:shd w:val="clear" w:color="auto" w:fill="BEBEBE" w:themeFill="text2" w:themeFillTint="66"/>
            <w:vAlign w:val="center"/>
          </w:tcPr>
          <w:p w14:paraId="2EF0CBE5" w14:textId="77777777" w:rsidR="00E10B03" w:rsidRPr="0028690C" w:rsidRDefault="00E10B03" w:rsidP="00B54271">
            <w:pPr>
              <w:rPr>
                <w:rFonts w:eastAsia="Times New Roman"/>
                <w:sz w:val="14"/>
                <w:szCs w:val="14"/>
                <w:lang w:val="es-DO"/>
              </w:rPr>
            </w:pPr>
          </w:p>
        </w:tc>
        <w:tc>
          <w:tcPr>
            <w:tcW w:w="1275" w:type="dxa"/>
            <w:vAlign w:val="center"/>
          </w:tcPr>
          <w:p w14:paraId="66CAE84E" w14:textId="77777777" w:rsidR="00E10B03" w:rsidRDefault="00E10B03" w:rsidP="00B54271">
            <w:pPr>
              <w:rPr>
                <w:rFonts w:eastAsia="Times New Roman"/>
                <w:sz w:val="18"/>
                <w:szCs w:val="20"/>
              </w:rPr>
            </w:pPr>
            <w:r>
              <w:rPr>
                <w:rFonts w:eastAsia="Times New Roman"/>
                <w:sz w:val="18"/>
                <w:szCs w:val="20"/>
              </w:rPr>
              <w:t xml:space="preserve">Material </w:t>
            </w:r>
            <w:proofErr w:type="spellStart"/>
            <w:r>
              <w:rPr>
                <w:rFonts w:eastAsia="Times New Roman"/>
                <w:sz w:val="18"/>
                <w:szCs w:val="20"/>
              </w:rPr>
              <w:t>gastable</w:t>
            </w:r>
            <w:proofErr w:type="spellEnd"/>
            <w:r>
              <w:rPr>
                <w:rFonts w:eastAsia="Times New Roman"/>
                <w:sz w:val="18"/>
                <w:szCs w:val="20"/>
              </w:rPr>
              <w:t>.</w:t>
            </w:r>
          </w:p>
        </w:tc>
        <w:tc>
          <w:tcPr>
            <w:tcW w:w="1076" w:type="dxa"/>
            <w:vAlign w:val="center"/>
          </w:tcPr>
          <w:p w14:paraId="113EE98E" w14:textId="77777777" w:rsidR="00E10B03" w:rsidRDefault="00E10B03" w:rsidP="00B54271">
            <w:pPr>
              <w:rPr>
                <w:rFonts w:eastAsia="Times New Roman"/>
                <w:sz w:val="16"/>
                <w:szCs w:val="16"/>
              </w:rPr>
            </w:pPr>
            <w:r>
              <w:rPr>
                <w:rFonts w:eastAsia="Times New Roman"/>
                <w:sz w:val="16"/>
                <w:szCs w:val="16"/>
              </w:rPr>
              <w:t>RD$ 0.00</w:t>
            </w:r>
          </w:p>
        </w:tc>
        <w:tc>
          <w:tcPr>
            <w:tcW w:w="1022" w:type="dxa"/>
            <w:vAlign w:val="center"/>
          </w:tcPr>
          <w:p w14:paraId="3592B1AC" w14:textId="77777777" w:rsidR="00E10B03" w:rsidRDefault="00E10B03" w:rsidP="00B54271">
            <w:pPr>
              <w:jc w:val="center"/>
              <w:rPr>
                <w:rFonts w:eastAsia="Times New Roman"/>
                <w:sz w:val="18"/>
                <w:szCs w:val="18"/>
              </w:rPr>
            </w:pPr>
          </w:p>
        </w:tc>
      </w:tr>
      <w:tr w:rsidR="00E10B03" w14:paraId="4A29CD2A" w14:textId="77777777" w:rsidTr="00B54271">
        <w:trPr>
          <w:trHeight w:val="478"/>
          <w:jc w:val="center"/>
        </w:trPr>
        <w:tc>
          <w:tcPr>
            <w:tcW w:w="1629" w:type="dxa"/>
            <w:vMerge/>
            <w:vAlign w:val="center"/>
          </w:tcPr>
          <w:p w14:paraId="1CB33DBF" w14:textId="77777777" w:rsidR="00E10B03" w:rsidRPr="007A1938" w:rsidRDefault="00E10B03" w:rsidP="00B54271">
            <w:pPr>
              <w:widowControl w:val="0"/>
              <w:rPr>
                <w:rFonts w:eastAsia="Times New Roman"/>
                <w:b/>
                <w:bCs/>
                <w:sz w:val="18"/>
                <w:szCs w:val="18"/>
              </w:rPr>
            </w:pPr>
          </w:p>
        </w:tc>
        <w:tc>
          <w:tcPr>
            <w:tcW w:w="1143" w:type="dxa"/>
            <w:vMerge/>
            <w:vAlign w:val="center"/>
          </w:tcPr>
          <w:p w14:paraId="23547B91" w14:textId="77777777" w:rsidR="00E10B03" w:rsidRPr="005F7D23" w:rsidRDefault="00E10B03" w:rsidP="00B54271">
            <w:pPr>
              <w:widowControl w:val="0"/>
              <w:rPr>
                <w:rFonts w:eastAsia="Times New Roman"/>
                <w:sz w:val="18"/>
                <w:szCs w:val="18"/>
              </w:rPr>
            </w:pPr>
          </w:p>
        </w:tc>
        <w:tc>
          <w:tcPr>
            <w:tcW w:w="1167" w:type="dxa"/>
            <w:vMerge/>
            <w:vAlign w:val="center"/>
          </w:tcPr>
          <w:p w14:paraId="7B151F79" w14:textId="77777777" w:rsidR="00E10B03" w:rsidRDefault="00E10B03" w:rsidP="00B54271">
            <w:pPr>
              <w:widowControl w:val="0"/>
              <w:rPr>
                <w:rFonts w:eastAsia="Times New Roman"/>
                <w:sz w:val="14"/>
                <w:szCs w:val="14"/>
              </w:rPr>
            </w:pPr>
          </w:p>
        </w:tc>
        <w:tc>
          <w:tcPr>
            <w:tcW w:w="1292" w:type="dxa"/>
            <w:vMerge/>
            <w:vAlign w:val="center"/>
          </w:tcPr>
          <w:p w14:paraId="74654ED4" w14:textId="77777777" w:rsidR="00E10B03" w:rsidRPr="005F7D23" w:rsidRDefault="00E10B03" w:rsidP="00B54271">
            <w:pPr>
              <w:widowControl w:val="0"/>
              <w:rPr>
                <w:rFonts w:eastAsia="Times New Roman"/>
                <w:sz w:val="18"/>
                <w:szCs w:val="18"/>
              </w:rPr>
            </w:pPr>
          </w:p>
        </w:tc>
        <w:tc>
          <w:tcPr>
            <w:tcW w:w="984" w:type="dxa"/>
            <w:vMerge/>
          </w:tcPr>
          <w:p w14:paraId="6D8E0E2E" w14:textId="77777777" w:rsidR="00E10B03" w:rsidRDefault="00E10B03" w:rsidP="00B54271">
            <w:pPr>
              <w:rPr>
                <w:rFonts w:eastAsia="Times New Roman"/>
                <w:color w:val="000000"/>
                <w:sz w:val="18"/>
                <w:szCs w:val="18"/>
                <w:highlight w:val="white"/>
              </w:rPr>
            </w:pPr>
          </w:p>
        </w:tc>
        <w:tc>
          <w:tcPr>
            <w:tcW w:w="1499" w:type="dxa"/>
            <w:tcBorders>
              <w:top w:val="single" w:sz="4" w:space="0" w:color="auto"/>
              <w:bottom w:val="single" w:sz="12" w:space="0" w:color="000000" w:themeColor="text1"/>
            </w:tcBorders>
            <w:vAlign w:val="center"/>
          </w:tcPr>
          <w:p w14:paraId="7DC2DB97" w14:textId="77777777" w:rsidR="00E10B03" w:rsidRPr="0028690C" w:rsidRDefault="00E10B03" w:rsidP="00B54271">
            <w:pPr>
              <w:rPr>
                <w:rFonts w:eastAsia="Times New Roman"/>
                <w:b/>
                <w:bCs/>
                <w:color w:val="000000"/>
                <w:sz w:val="18"/>
                <w:szCs w:val="18"/>
                <w:highlight w:val="white"/>
                <w:lang w:val="es-DO"/>
              </w:rPr>
            </w:pPr>
            <w:r w:rsidRPr="0028690C">
              <w:rPr>
                <w:rFonts w:eastAsia="Times New Roman"/>
                <w:color w:val="000000"/>
                <w:sz w:val="18"/>
                <w:szCs w:val="18"/>
                <w:highlight w:val="white"/>
                <w:lang w:val="es-DO"/>
              </w:rPr>
              <w:t>16.5.5 Implementación del programa de información técnica de la eficacia en el riego tecnificado.</w:t>
            </w:r>
          </w:p>
        </w:tc>
        <w:tc>
          <w:tcPr>
            <w:tcW w:w="1086" w:type="dxa"/>
            <w:tcBorders>
              <w:top w:val="single" w:sz="4" w:space="0" w:color="auto"/>
              <w:bottom w:val="single" w:sz="12" w:space="0" w:color="000000" w:themeColor="text1"/>
            </w:tcBorders>
            <w:vAlign w:val="center"/>
          </w:tcPr>
          <w:p w14:paraId="376F2AD0" w14:textId="77777777" w:rsidR="00E10B03" w:rsidRPr="0028690C" w:rsidRDefault="00E10B03" w:rsidP="00B54271">
            <w:pPr>
              <w:rPr>
                <w:rFonts w:eastAsia="Times New Roman"/>
                <w:sz w:val="18"/>
                <w:szCs w:val="18"/>
                <w:lang w:val="es-DO"/>
              </w:rPr>
            </w:pPr>
            <w:proofErr w:type="spellStart"/>
            <w:r w:rsidRPr="0028690C">
              <w:rPr>
                <w:rFonts w:eastAsia="Times New Roman"/>
                <w:sz w:val="18"/>
                <w:szCs w:val="18"/>
                <w:lang w:val="es-DO"/>
              </w:rPr>
              <w:t>Dep</w:t>
            </w:r>
            <w:proofErr w:type="spellEnd"/>
            <w:r w:rsidRPr="0028690C">
              <w:rPr>
                <w:rFonts w:eastAsia="Times New Roman"/>
                <w:sz w:val="18"/>
                <w:szCs w:val="18"/>
                <w:lang w:val="es-DO"/>
              </w:rPr>
              <w:t xml:space="preserve">. Operaciones, </w:t>
            </w:r>
            <w:proofErr w:type="spellStart"/>
            <w:r w:rsidRPr="0028690C">
              <w:rPr>
                <w:rFonts w:eastAsia="Times New Roman"/>
                <w:sz w:val="18"/>
                <w:szCs w:val="18"/>
                <w:lang w:val="es-DO"/>
              </w:rPr>
              <w:t>Dep</w:t>
            </w:r>
            <w:proofErr w:type="spellEnd"/>
            <w:r w:rsidRPr="0028690C">
              <w:rPr>
                <w:rFonts w:eastAsia="Times New Roman"/>
                <w:sz w:val="18"/>
                <w:szCs w:val="18"/>
                <w:lang w:val="es-DO"/>
              </w:rPr>
              <w:t>. de Comunicaciones.</w:t>
            </w:r>
          </w:p>
        </w:tc>
        <w:tc>
          <w:tcPr>
            <w:tcW w:w="1512" w:type="dxa"/>
            <w:tcBorders>
              <w:top w:val="single" w:sz="4" w:space="0" w:color="auto"/>
              <w:bottom w:val="single" w:sz="12" w:space="0" w:color="000000" w:themeColor="text1"/>
            </w:tcBorders>
            <w:vAlign w:val="center"/>
          </w:tcPr>
          <w:p w14:paraId="3ECA4A40" w14:textId="77777777" w:rsidR="00E10B03" w:rsidRDefault="00E10B03" w:rsidP="00B54271">
            <w:pPr>
              <w:rPr>
                <w:rFonts w:eastAsia="Times New Roman"/>
                <w:sz w:val="18"/>
                <w:szCs w:val="18"/>
              </w:rPr>
            </w:pPr>
            <w:proofErr w:type="spellStart"/>
            <w:r>
              <w:rPr>
                <w:rFonts w:eastAsia="Times New Roman"/>
                <w:sz w:val="18"/>
                <w:szCs w:val="18"/>
              </w:rPr>
              <w:t>Informes</w:t>
            </w:r>
            <w:proofErr w:type="spellEnd"/>
            <w:r>
              <w:rPr>
                <w:rFonts w:eastAsia="Times New Roman"/>
                <w:sz w:val="18"/>
                <w:szCs w:val="18"/>
              </w:rPr>
              <w:t xml:space="preserve">, </w:t>
            </w:r>
            <w:proofErr w:type="spellStart"/>
            <w:r>
              <w:rPr>
                <w:rFonts w:eastAsia="Times New Roman"/>
                <w:sz w:val="18"/>
                <w:szCs w:val="18"/>
              </w:rPr>
              <w:t>fotos</w:t>
            </w:r>
            <w:proofErr w:type="spellEnd"/>
            <w:r>
              <w:rPr>
                <w:rFonts w:eastAsia="Times New Roman"/>
                <w:sz w:val="18"/>
                <w:szCs w:val="18"/>
              </w:rPr>
              <w:t>, videos.</w:t>
            </w:r>
          </w:p>
        </w:tc>
        <w:tc>
          <w:tcPr>
            <w:tcW w:w="1302" w:type="dxa"/>
            <w:tcBorders>
              <w:top w:val="single" w:sz="4" w:space="0" w:color="auto"/>
              <w:bottom w:val="single" w:sz="12" w:space="0" w:color="000000" w:themeColor="text1"/>
            </w:tcBorders>
            <w:vAlign w:val="center"/>
          </w:tcPr>
          <w:p w14:paraId="718F472C"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Falta de disponibilidad de los recursos humanos.</w:t>
            </w:r>
          </w:p>
        </w:tc>
        <w:tc>
          <w:tcPr>
            <w:tcW w:w="1416" w:type="dxa"/>
            <w:tcBorders>
              <w:top w:val="single" w:sz="4" w:space="0" w:color="auto"/>
              <w:bottom w:val="single" w:sz="12" w:space="0" w:color="000000" w:themeColor="text1"/>
            </w:tcBorders>
            <w:vAlign w:val="center"/>
          </w:tcPr>
          <w:p w14:paraId="20AA5F98" w14:textId="77777777" w:rsidR="00E10B03" w:rsidRPr="0028690C" w:rsidRDefault="00E10B03" w:rsidP="00B54271">
            <w:pPr>
              <w:rPr>
                <w:rFonts w:eastAsia="Times New Roman"/>
                <w:sz w:val="18"/>
                <w:szCs w:val="18"/>
                <w:lang w:val="es-DO"/>
              </w:rPr>
            </w:pPr>
            <w:r w:rsidRPr="0028690C">
              <w:rPr>
                <w:rFonts w:eastAsia="Times New Roman"/>
                <w:sz w:val="18"/>
                <w:szCs w:val="18"/>
                <w:lang w:val="es-DO"/>
              </w:rPr>
              <w:t>Seguimiento de la programación de la logística.</w:t>
            </w:r>
          </w:p>
        </w:tc>
        <w:tc>
          <w:tcPr>
            <w:tcW w:w="270" w:type="dxa"/>
            <w:tcBorders>
              <w:top w:val="single" w:sz="4" w:space="0" w:color="auto"/>
              <w:bottom w:val="single" w:sz="4" w:space="0" w:color="auto"/>
            </w:tcBorders>
            <w:shd w:val="clear" w:color="auto" w:fill="BEBEBE" w:themeFill="text2" w:themeFillTint="66"/>
            <w:vAlign w:val="center"/>
          </w:tcPr>
          <w:p w14:paraId="43220064" w14:textId="77777777" w:rsidR="00E10B03" w:rsidRPr="0028690C" w:rsidRDefault="00E10B03" w:rsidP="00B54271">
            <w:pPr>
              <w:rPr>
                <w:rFonts w:eastAsia="Times New Roman"/>
                <w:sz w:val="14"/>
                <w:szCs w:val="14"/>
                <w:lang w:val="es-DO"/>
              </w:rPr>
            </w:pPr>
          </w:p>
        </w:tc>
        <w:tc>
          <w:tcPr>
            <w:tcW w:w="302" w:type="dxa"/>
            <w:tcBorders>
              <w:top w:val="single" w:sz="4" w:space="0" w:color="auto"/>
            </w:tcBorders>
            <w:shd w:val="clear" w:color="auto" w:fill="BEBEBE" w:themeFill="text2" w:themeFillTint="66"/>
            <w:vAlign w:val="center"/>
          </w:tcPr>
          <w:p w14:paraId="0A75E2AF" w14:textId="77777777" w:rsidR="00E10B03" w:rsidRPr="0028690C" w:rsidRDefault="00E10B03" w:rsidP="00B54271">
            <w:pPr>
              <w:rPr>
                <w:rFonts w:eastAsia="Times New Roman"/>
                <w:sz w:val="14"/>
                <w:szCs w:val="14"/>
                <w:lang w:val="es-DO"/>
              </w:rPr>
            </w:pPr>
          </w:p>
        </w:tc>
        <w:tc>
          <w:tcPr>
            <w:tcW w:w="270" w:type="dxa"/>
            <w:tcBorders>
              <w:top w:val="single" w:sz="4" w:space="0" w:color="auto"/>
            </w:tcBorders>
            <w:shd w:val="clear" w:color="auto" w:fill="BEBEBE" w:themeFill="text2" w:themeFillTint="66"/>
            <w:vAlign w:val="center"/>
          </w:tcPr>
          <w:p w14:paraId="67860BB2" w14:textId="77777777" w:rsidR="00E10B03" w:rsidRPr="0028690C" w:rsidRDefault="00E10B03" w:rsidP="00B54271">
            <w:pPr>
              <w:rPr>
                <w:rFonts w:eastAsia="Times New Roman"/>
                <w:sz w:val="14"/>
                <w:szCs w:val="14"/>
                <w:lang w:val="es-DO"/>
              </w:rPr>
            </w:pPr>
          </w:p>
        </w:tc>
        <w:tc>
          <w:tcPr>
            <w:tcW w:w="270" w:type="dxa"/>
            <w:tcBorders>
              <w:top w:val="single" w:sz="4" w:space="0" w:color="auto"/>
            </w:tcBorders>
            <w:shd w:val="clear" w:color="auto" w:fill="BEBEBE" w:themeFill="text2" w:themeFillTint="66"/>
            <w:vAlign w:val="center"/>
          </w:tcPr>
          <w:p w14:paraId="1C7B8761" w14:textId="77777777" w:rsidR="00E10B03" w:rsidRPr="0028690C" w:rsidRDefault="00E10B03" w:rsidP="00B54271">
            <w:pPr>
              <w:rPr>
                <w:rFonts w:eastAsia="Times New Roman"/>
                <w:sz w:val="14"/>
                <w:szCs w:val="14"/>
                <w:lang w:val="es-DO"/>
              </w:rPr>
            </w:pPr>
          </w:p>
        </w:tc>
        <w:tc>
          <w:tcPr>
            <w:tcW w:w="270" w:type="dxa"/>
            <w:tcBorders>
              <w:top w:val="single" w:sz="4" w:space="0" w:color="auto"/>
            </w:tcBorders>
            <w:shd w:val="clear" w:color="auto" w:fill="BEBEBE" w:themeFill="text2" w:themeFillTint="66"/>
            <w:vAlign w:val="center"/>
          </w:tcPr>
          <w:p w14:paraId="4A05544D" w14:textId="77777777" w:rsidR="00E10B03" w:rsidRPr="0028690C" w:rsidRDefault="00E10B03" w:rsidP="00B54271">
            <w:pPr>
              <w:rPr>
                <w:rFonts w:eastAsia="Times New Roman"/>
                <w:sz w:val="14"/>
                <w:szCs w:val="14"/>
                <w:lang w:val="es-DO"/>
              </w:rPr>
            </w:pPr>
          </w:p>
        </w:tc>
        <w:tc>
          <w:tcPr>
            <w:tcW w:w="280" w:type="dxa"/>
            <w:tcBorders>
              <w:top w:val="single" w:sz="4" w:space="0" w:color="auto"/>
            </w:tcBorders>
            <w:shd w:val="clear" w:color="auto" w:fill="BEBEBE" w:themeFill="text2" w:themeFillTint="66"/>
            <w:vAlign w:val="center"/>
          </w:tcPr>
          <w:p w14:paraId="497FF36D" w14:textId="77777777" w:rsidR="00E10B03" w:rsidRPr="0028690C" w:rsidRDefault="00E10B03" w:rsidP="00B54271">
            <w:pPr>
              <w:rPr>
                <w:rFonts w:eastAsia="Times New Roman"/>
                <w:sz w:val="14"/>
                <w:szCs w:val="14"/>
                <w:lang w:val="es-DO"/>
              </w:rPr>
            </w:pPr>
          </w:p>
        </w:tc>
        <w:tc>
          <w:tcPr>
            <w:tcW w:w="250" w:type="dxa"/>
            <w:tcBorders>
              <w:top w:val="single" w:sz="4" w:space="0" w:color="auto"/>
            </w:tcBorders>
            <w:shd w:val="clear" w:color="auto" w:fill="BEBEBE" w:themeFill="text2" w:themeFillTint="66"/>
            <w:vAlign w:val="center"/>
          </w:tcPr>
          <w:p w14:paraId="4CAA7430" w14:textId="77777777" w:rsidR="00E10B03" w:rsidRPr="0028690C" w:rsidRDefault="00E10B03" w:rsidP="00B54271">
            <w:pPr>
              <w:rPr>
                <w:rFonts w:eastAsia="Times New Roman"/>
                <w:sz w:val="14"/>
                <w:szCs w:val="14"/>
                <w:lang w:val="es-DO"/>
              </w:rPr>
            </w:pPr>
          </w:p>
        </w:tc>
        <w:tc>
          <w:tcPr>
            <w:tcW w:w="290" w:type="dxa"/>
            <w:tcBorders>
              <w:top w:val="single" w:sz="4" w:space="0" w:color="auto"/>
              <w:bottom w:val="single" w:sz="12" w:space="0" w:color="000000" w:themeColor="text1"/>
              <w:right w:val="single" w:sz="4" w:space="0" w:color="auto"/>
            </w:tcBorders>
            <w:shd w:val="clear" w:color="auto" w:fill="BEBEBE" w:themeFill="text2" w:themeFillTint="66"/>
            <w:vAlign w:val="center"/>
          </w:tcPr>
          <w:p w14:paraId="42383C3D" w14:textId="77777777" w:rsidR="00E10B03" w:rsidRPr="0028690C" w:rsidRDefault="00E10B03" w:rsidP="00B54271">
            <w:pPr>
              <w:rPr>
                <w:rFonts w:eastAsia="Times New Roman"/>
                <w:sz w:val="14"/>
                <w:szCs w:val="14"/>
                <w:lang w:val="es-DO"/>
              </w:rPr>
            </w:pPr>
          </w:p>
        </w:tc>
        <w:tc>
          <w:tcPr>
            <w:tcW w:w="284" w:type="dxa"/>
            <w:tcBorders>
              <w:top w:val="single" w:sz="4" w:space="0" w:color="auto"/>
              <w:left w:val="single" w:sz="4" w:space="0" w:color="auto"/>
              <w:bottom w:val="single" w:sz="4" w:space="0" w:color="auto"/>
              <w:right w:val="single" w:sz="4" w:space="0" w:color="auto"/>
            </w:tcBorders>
            <w:shd w:val="clear" w:color="auto" w:fill="BEBEBE" w:themeFill="text2" w:themeFillTint="66"/>
            <w:vAlign w:val="center"/>
          </w:tcPr>
          <w:p w14:paraId="026BD218" w14:textId="77777777" w:rsidR="00E10B03" w:rsidRPr="0028690C" w:rsidRDefault="00E10B03" w:rsidP="00B54271">
            <w:pPr>
              <w:rPr>
                <w:rFonts w:eastAsia="Times New Roman"/>
                <w:sz w:val="14"/>
                <w:szCs w:val="14"/>
                <w:lang w:val="es-DO"/>
              </w:rPr>
            </w:pPr>
          </w:p>
        </w:tc>
        <w:tc>
          <w:tcPr>
            <w:tcW w:w="270" w:type="dxa"/>
            <w:tcBorders>
              <w:top w:val="single" w:sz="4" w:space="0" w:color="auto"/>
              <w:left w:val="single" w:sz="4" w:space="0" w:color="auto"/>
            </w:tcBorders>
            <w:shd w:val="clear" w:color="auto" w:fill="BEBEBE" w:themeFill="text2" w:themeFillTint="66"/>
            <w:vAlign w:val="center"/>
          </w:tcPr>
          <w:p w14:paraId="7D67A5B4" w14:textId="77777777" w:rsidR="00E10B03" w:rsidRPr="0028690C" w:rsidRDefault="00E10B03" w:rsidP="00B54271">
            <w:pPr>
              <w:rPr>
                <w:rFonts w:eastAsia="Times New Roman"/>
                <w:sz w:val="14"/>
                <w:szCs w:val="14"/>
                <w:lang w:val="es-DO"/>
              </w:rPr>
            </w:pPr>
          </w:p>
        </w:tc>
        <w:tc>
          <w:tcPr>
            <w:tcW w:w="270" w:type="dxa"/>
            <w:tcBorders>
              <w:top w:val="single" w:sz="4" w:space="0" w:color="auto"/>
            </w:tcBorders>
            <w:shd w:val="clear" w:color="auto" w:fill="BEBEBE" w:themeFill="text2" w:themeFillTint="66"/>
            <w:vAlign w:val="center"/>
          </w:tcPr>
          <w:p w14:paraId="0C4CD312" w14:textId="77777777" w:rsidR="00E10B03" w:rsidRPr="0028690C" w:rsidRDefault="00E10B03" w:rsidP="00B54271">
            <w:pPr>
              <w:rPr>
                <w:rFonts w:eastAsia="Times New Roman"/>
                <w:sz w:val="14"/>
                <w:szCs w:val="14"/>
                <w:lang w:val="es-DO"/>
              </w:rPr>
            </w:pPr>
          </w:p>
        </w:tc>
        <w:tc>
          <w:tcPr>
            <w:tcW w:w="290" w:type="dxa"/>
            <w:tcBorders>
              <w:top w:val="single" w:sz="4" w:space="0" w:color="auto"/>
            </w:tcBorders>
            <w:shd w:val="clear" w:color="auto" w:fill="BEBEBE" w:themeFill="text2" w:themeFillTint="66"/>
            <w:vAlign w:val="center"/>
          </w:tcPr>
          <w:p w14:paraId="7A4A1A80" w14:textId="77777777" w:rsidR="00E10B03" w:rsidRPr="0028690C" w:rsidRDefault="00E10B03" w:rsidP="00B54271">
            <w:pPr>
              <w:rPr>
                <w:rFonts w:eastAsia="Times New Roman"/>
                <w:sz w:val="14"/>
                <w:szCs w:val="14"/>
                <w:lang w:val="es-DO"/>
              </w:rPr>
            </w:pPr>
          </w:p>
        </w:tc>
        <w:tc>
          <w:tcPr>
            <w:tcW w:w="1275" w:type="dxa"/>
            <w:tcBorders>
              <w:top w:val="single" w:sz="4" w:space="0" w:color="auto"/>
              <w:bottom w:val="single" w:sz="12" w:space="0" w:color="000000" w:themeColor="text1"/>
            </w:tcBorders>
            <w:vAlign w:val="center"/>
          </w:tcPr>
          <w:p w14:paraId="07E78CDA" w14:textId="77777777" w:rsidR="00E10B03" w:rsidRPr="0028690C" w:rsidRDefault="00E10B03" w:rsidP="00B54271">
            <w:pPr>
              <w:rPr>
                <w:rFonts w:eastAsia="Times New Roman"/>
                <w:sz w:val="18"/>
                <w:szCs w:val="20"/>
                <w:lang w:val="es-DO"/>
              </w:rPr>
            </w:pPr>
          </w:p>
        </w:tc>
        <w:tc>
          <w:tcPr>
            <w:tcW w:w="1076" w:type="dxa"/>
            <w:tcBorders>
              <w:top w:val="single" w:sz="4" w:space="0" w:color="auto"/>
              <w:bottom w:val="single" w:sz="12" w:space="0" w:color="000000" w:themeColor="text1"/>
            </w:tcBorders>
            <w:vAlign w:val="center"/>
          </w:tcPr>
          <w:p w14:paraId="59132D7C" w14:textId="77777777" w:rsidR="00E10B03" w:rsidRDefault="00E10B03" w:rsidP="00B54271">
            <w:pPr>
              <w:rPr>
                <w:rFonts w:eastAsia="Times New Roman"/>
                <w:sz w:val="16"/>
                <w:szCs w:val="16"/>
              </w:rPr>
            </w:pPr>
            <w:r>
              <w:rPr>
                <w:rFonts w:eastAsia="Times New Roman"/>
                <w:sz w:val="16"/>
                <w:szCs w:val="16"/>
              </w:rPr>
              <w:t>RD$ 0.00</w:t>
            </w:r>
          </w:p>
        </w:tc>
        <w:tc>
          <w:tcPr>
            <w:tcW w:w="1022" w:type="dxa"/>
            <w:tcBorders>
              <w:top w:val="single" w:sz="4" w:space="0" w:color="auto"/>
              <w:bottom w:val="single" w:sz="12" w:space="0" w:color="000000" w:themeColor="text1"/>
            </w:tcBorders>
            <w:vAlign w:val="center"/>
          </w:tcPr>
          <w:p w14:paraId="4FC4C0EB" w14:textId="77777777" w:rsidR="00E10B03" w:rsidRDefault="00E10B03" w:rsidP="00B54271">
            <w:pPr>
              <w:jc w:val="center"/>
              <w:rPr>
                <w:rFonts w:eastAsia="Times New Roman"/>
                <w:sz w:val="18"/>
                <w:szCs w:val="18"/>
              </w:rPr>
            </w:pPr>
          </w:p>
        </w:tc>
      </w:tr>
      <w:tr w:rsidR="00E10B03" w14:paraId="528E582D" w14:textId="77777777" w:rsidTr="00B54271">
        <w:trPr>
          <w:trHeight w:val="36"/>
          <w:jc w:val="center"/>
        </w:trPr>
        <w:tc>
          <w:tcPr>
            <w:tcW w:w="19719" w:type="dxa"/>
            <w:gridSpan w:val="25"/>
            <w:shd w:val="clear" w:color="auto" w:fill="FF0000"/>
            <w:vAlign w:val="center"/>
          </w:tcPr>
          <w:p w14:paraId="40B09D46" w14:textId="77777777" w:rsidR="00E10B03" w:rsidRPr="00227036" w:rsidRDefault="00E10B03" w:rsidP="00B54271">
            <w:pPr>
              <w:pStyle w:val="Sinespaciado"/>
              <w:rPr>
                <w:sz w:val="10"/>
                <w:szCs w:val="18"/>
              </w:rPr>
            </w:pPr>
          </w:p>
        </w:tc>
      </w:tr>
    </w:tbl>
    <w:p w14:paraId="4B89D415" w14:textId="77777777" w:rsidR="00522CCB" w:rsidRDefault="00522CCB" w:rsidP="000339ED">
      <w:pPr>
        <w:shd w:val="clear" w:color="auto" w:fill="FFFFFF"/>
        <w:tabs>
          <w:tab w:val="left" w:pos="1294"/>
        </w:tabs>
        <w:spacing w:after="280" w:line="233" w:lineRule="auto"/>
        <w:jc w:val="both"/>
        <w:rPr>
          <w:lang w:val="es-419"/>
        </w:rPr>
      </w:pPr>
    </w:p>
    <w:p w14:paraId="64C69671" w14:textId="77777777" w:rsidR="009A01C0" w:rsidRDefault="009A01C0" w:rsidP="000339ED">
      <w:pPr>
        <w:shd w:val="clear" w:color="auto" w:fill="FFFFFF"/>
        <w:tabs>
          <w:tab w:val="left" w:pos="1294"/>
        </w:tabs>
        <w:spacing w:after="280" w:line="233" w:lineRule="auto"/>
        <w:jc w:val="both"/>
        <w:rPr>
          <w:lang w:val="es-419"/>
        </w:rPr>
      </w:pPr>
    </w:p>
    <w:p w14:paraId="12153D38" w14:textId="77777777" w:rsidR="009A01C0" w:rsidRDefault="009A01C0" w:rsidP="000339ED">
      <w:pPr>
        <w:shd w:val="clear" w:color="auto" w:fill="FFFFFF"/>
        <w:tabs>
          <w:tab w:val="left" w:pos="1294"/>
        </w:tabs>
        <w:spacing w:after="280" w:line="233" w:lineRule="auto"/>
        <w:jc w:val="both"/>
        <w:rPr>
          <w:lang w:val="es-419"/>
        </w:rPr>
      </w:pPr>
    </w:p>
    <w:p w14:paraId="3F4F8F11" w14:textId="77777777" w:rsidR="009A01C0" w:rsidRDefault="009A01C0" w:rsidP="000339ED">
      <w:pPr>
        <w:shd w:val="clear" w:color="auto" w:fill="FFFFFF"/>
        <w:tabs>
          <w:tab w:val="left" w:pos="1294"/>
        </w:tabs>
        <w:spacing w:after="280" w:line="233" w:lineRule="auto"/>
        <w:jc w:val="both"/>
        <w:rPr>
          <w:lang w:val="es-419"/>
        </w:rPr>
      </w:pPr>
    </w:p>
    <w:p w14:paraId="0E3DC597" w14:textId="77777777" w:rsidR="009A01C0" w:rsidRDefault="009A01C0" w:rsidP="000339ED">
      <w:pPr>
        <w:shd w:val="clear" w:color="auto" w:fill="FFFFFF"/>
        <w:tabs>
          <w:tab w:val="left" w:pos="1294"/>
        </w:tabs>
        <w:spacing w:after="280" w:line="233" w:lineRule="auto"/>
        <w:jc w:val="both"/>
        <w:rPr>
          <w:lang w:val="es-419"/>
        </w:rPr>
      </w:pPr>
    </w:p>
    <w:tbl>
      <w:tblPr>
        <w:tblStyle w:val="Tablaconcuadrcula"/>
        <w:tblW w:w="19641" w:type="dxa"/>
        <w:jc w:val="center"/>
        <w:tblLayout w:type="fixed"/>
        <w:tblLook w:val="04A0" w:firstRow="1" w:lastRow="0" w:firstColumn="1" w:lastColumn="0" w:noHBand="0" w:noVBand="1"/>
      </w:tblPr>
      <w:tblGrid>
        <w:gridCol w:w="1555"/>
        <w:gridCol w:w="1278"/>
        <w:gridCol w:w="1417"/>
        <w:gridCol w:w="1196"/>
        <w:gridCol w:w="614"/>
        <w:gridCol w:w="1873"/>
        <w:gridCol w:w="1183"/>
        <w:gridCol w:w="1310"/>
        <w:gridCol w:w="1371"/>
        <w:gridCol w:w="1300"/>
        <w:gridCol w:w="236"/>
        <w:gridCol w:w="25"/>
        <w:gridCol w:w="211"/>
        <w:gridCol w:w="55"/>
        <w:gridCol w:w="261"/>
        <w:gridCol w:w="28"/>
        <w:gridCol w:w="237"/>
        <w:gridCol w:w="236"/>
        <w:gridCol w:w="25"/>
        <w:gridCol w:w="223"/>
        <w:gridCol w:w="38"/>
        <w:gridCol w:w="261"/>
        <w:gridCol w:w="236"/>
        <w:gridCol w:w="26"/>
        <w:gridCol w:w="188"/>
        <w:gridCol w:w="22"/>
        <w:gridCol w:w="51"/>
        <w:gridCol w:w="185"/>
        <w:gridCol w:w="76"/>
        <w:gridCol w:w="160"/>
        <w:gridCol w:w="101"/>
        <w:gridCol w:w="262"/>
        <w:gridCol w:w="1144"/>
        <w:gridCol w:w="1002"/>
        <w:gridCol w:w="1216"/>
        <w:gridCol w:w="6"/>
        <w:gridCol w:w="33"/>
      </w:tblGrid>
      <w:tr w:rsidR="0028690C" w:rsidRPr="003F4FC9" w14:paraId="0AB751E6" w14:textId="77777777" w:rsidTr="00314E37">
        <w:trPr>
          <w:jc w:val="center"/>
        </w:trPr>
        <w:tc>
          <w:tcPr>
            <w:tcW w:w="19641" w:type="dxa"/>
            <w:gridSpan w:val="37"/>
            <w:shd w:val="clear" w:color="auto" w:fill="002060"/>
          </w:tcPr>
          <w:p w14:paraId="795EC71E" w14:textId="77777777" w:rsidR="0028690C" w:rsidRPr="00D536EE" w:rsidRDefault="0028690C" w:rsidP="00B54271">
            <w:pPr>
              <w:shd w:val="clear" w:color="auto" w:fill="002060"/>
              <w:jc w:val="center"/>
              <w:rPr>
                <w:rFonts w:ascii="Times New Roman" w:hAnsi="Times New Roman" w:cs="Times New Roman"/>
                <w:b/>
                <w:sz w:val="10"/>
                <w:szCs w:val="10"/>
              </w:rPr>
            </w:pPr>
          </w:p>
          <w:p w14:paraId="4409B0ED" w14:textId="77777777" w:rsidR="0028690C" w:rsidRDefault="0028690C" w:rsidP="00B54271">
            <w:pPr>
              <w:shd w:val="clear" w:color="auto" w:fill="002060"/>
              <w:jc w:val="center"/>
              <w:rPr>
                <w:rFonts w:ascii="Times New Roman" w:hAnsi="Times New Roman" w:cs="Times New Roman"/>
                <w:b/>
                <w:sz w:val="32"/>
              </w:rPr>
            </w:pPr>
            <w:r w:rsidRPr="003F4FC9">
              <w:rPr>
                <w:rFonts w:ascii="Times New Roman" w:hAnsi="Times New Roman" w:cs="Times New Roman"/>
                <w:b/>
                <w:sz w:val="32"/>
              </w:rPr>
              <w:t>PLAN OPERATIVO ANUAL 2023</w:t>
            </w:r>
          </w:p>
          <w:p w14:paraId="42D544A5" w14:textId="77777777" w:rsidR="0028690C" w:rsidRPr="00D536EE" w:rsidRDefault="0028690C" w:rsidP="00B54271">
            <w:pPr>
              <w:shd w:val="clear" w:color="auto" w:fill="002060"/>
              <w:jc w:val="center"/>
              <w:rPr>
                <w:rFonts w:ascii="Times New Roman" w:hAnsi="Times New Roman" w:cs="Times New Roman"/>
                <w:b/>
                <w:sz w:val="10"/>
                <w:szCs w:val="10"/>
              </w:rPr>
            </w:pPr>
          </w:p>
        </w:tc>
      </w:tr>
      <w:tr w:rsidR="0028690C" w:rsidRPr="003F4FC9" w14:paraId="39A8F3CB" w14:textId="77777777" w:rsidTr="00314E37">
        <w:trPr>
          <w:jc w:val="center"/>
        </w:trPr>
        <w:tc>
          <w:tcPr>
            <w:tcW w:w="19641" w:type="dxa"/>
            <w:gridSpan w:val="37"/>
          </w:tcPr>
          <w:p w14:paraId="35CDA3DF" w14:textId="77777777" w:rsidR="0028690C" w:rsidRPr="00D536EE" w:rsidRDefault="0028690C" w:rsidP="00B54271">
            <w:pPr>
              <w:rPr>
                <w:rFonts w:ascii="Times New Roman" w:hAnsi="Times New Roman" w:cs="Times New Roman"/>
                <w:sz w:val="10"/>
                <w:szCs w:val="10"/>
              </w:rPr>
            </w:pPr>
          </w:p>
          <w:p w14:paraId="2D146825" w14:textId="77777777" w:rsidR="0028690C" w:rsidRPr="003F4FC9" w:rsidRDefault="0028690C" w:rsidP="00B54271">
            <w:pPr>
              <w:rPr>
                <w:rFonts w:ascii="Times New Roman" w:hAnsi="Times New Roman" w:cs="Times New Roman"/>
              </w:rPr>
            </w:pPr>
            <w:r w:rsidRPr="003F4FC9">
              <w:rPr>
                <w:rFonts w:ascii="Times New Roman" w:hAnsi="Times New Roman" w:cs="Times New Roman"/>
                <w:b/>
              </w:rPr>
              <w:t>UNIDAD:</w:t>
            </w:r>
            <w:r w:rsidRPr="001D6DC3">
              <w:rPr>
                <w:rFonts w:ascii="Times New Roman" w:hAnsi="Times New Roman" w:cs="Times New Roman"/>
                <w:u w:val="single"/>
              </w:rPr>
              <w:t xml:space="preserve">   </w:t>
            </w:r>
            <w:r w:rsidRPr="001D6DC3">
              <w:rPr>
                <w:rFonts w:ascii="Times New Roman" w:hAnsi="Times New Roman" w:cs="Times New Roman"/>
                <w:sz w:val="28"/>
                <w:u w:val="single"/>
              </w:rPr>
              <w:t xml:space="preserve">División de </w:t>
            </w:r>
            <w:proofErr w:type="spellStart"/>
            <w:r w:rsidRPr="001D6DC3">
              <w:rPr>
                <w:rFonts w:ascii="Times New Roman" w:hAnsi="Times New Roman" w:cs="Times New Roman"/>
                <w:sz w:val="28"/>
                <w:u w:val="single"/>
              </w:rPr>
              <w:t>Topografía</w:t>
            </w:r>
            <w:proofErr w:type="spellEnd"/>
            <w:r>
              <w:rPr>
                <w:rFonts w:ascii="Times New Roman" w:hAnsi="Times New Roman" w:cs="Times New Roman"/>
                <w:u w:val="single"/>
              </w:rPr>
              <w:t xml:space="preserve"> </w:t>
            </w:r>
            <w:r w:rsidRPr="001D6DC3">
              <w:rPr>
                <w:rFonts w:ascii="Times New Roman" w:hAnsi="Times New Roman" w:cs="Times New Roman"/>
                <w:u w:val="single"/>
              </w:rPr>
              <w:t xml:space="preserve">    </w:t>
            </w:r>
          </w:p>
          <w:p w14:paraId="02EC2DE2" w14:textId="77777777" w:rsidR="0028690C" w:rsidRPr="00D536EE" w:rsidRDefault="0028690C" w:rsidP="00B54271">
            <w:pPr>
              <w:rPr>
                <w:rFonts w:ascii="Times New Roman" w:hAnsi="Times New Roman" w:cs="Times New Roman"/>
                <w:sz w:val="10"/>
                <w:szCs w:val="10"/>
              </w:rPr>
            </w:pPr>
          </w:p>
        </w:tc>
      </w:tr>
      <w:tr w:rsidR="0028690C" w:rsidRPr="003F4FC9" w14:paraId="34E4F6A2" w14:textId="77777777" w:rsidTr="00314E37">
        <w:trPr>
          <w:jc w:val="center"/>
        </w:trPr>
        <w:tc>
          <w:tcPr>
            <w:tcW w:w="19641" w:type="dxa"/>
            <w:gridSpan w:val="37"/>
            <w:shd w:val="clear" w:color="auto" w:fill="808080" w:themeFill="background1" w:themeFillShade="80"/>
          </w:tcPr>
          <w:p w14:paraId="219D9189" w14:textId="77777777" w:rsidR="0028690C" w:rsidRPr="003F4FC9" w:rsidRDefault="0028690C" w:rsidP="00B54271">
            <w:pPr>
              <w:rPr>
                <w:rFonts w:ascii="Times New Roman" w:hAnsi="Times New Roman" w:cs="Times New Roman"/>
                <w:sz w:val="10"/>
              </w:rPr>
            </w:pPr>
          </w:p>
        </w:tc>
      </w:tr>
      <w:tr w:rsidR="0028690C" w:rsidRPr="001B344B" w14:paraId="7F2C0433" w14:textId="77777777" w:rsidTr="00314E37">
        <w:trPr>
          <w:jc w:val="center"/>
        </w:trPr>
        <w:tc>
          <w:tcPr>
            <w:tcW w:w="19641" w:type="dxa"/>
            <w:gridSpan w:val="37"/>
          </w:tcPr>
          <w:p w14:paraId="4ED671BA" w14:textId="77777777" w:rsidR="0028690C" w:rsidRPr="00B03DD5" w:rsidRDefault="0028690C" w:rsidP="00B54271">
            <w:pPr>
              <w:rPr>
                <w:rFonts w:ascii="Times New Roman" w:hAnsi="Times New Roman" w:cs="Times New Roman"/>
                <w:lang w:val="es-DO"/>
              </w:rPr>
            </w:pPr>
            <w:r w:rsidRPr="00B03DD5">
              <w:rPr>
                <w:rFonts w:ascii="Times New Roman" w:hAnsi="Times New Roman" w:cs="Times New Roman"/>
                <w:b/>
                <w:lang w:val="es-DO"/>
              </w:rPr>
              <w:t>Línea de Acción:</w:t>
            </w:r>
            <w:r w:rsidRPr="00B03DD5">
              <w:rPr>
                <w:rFonts w:ascii="Times New Roman" w:hAnsi="Times New Roman" w:cs="Times New Roman"/>
                <w:lang w:val="es-DO"/>
              </w:rPr>
              <w:t xml:space="preserve"> </w:t>
            </w:r>
          </w:p>
          <w:p w14:paraId="13D5D459" w14:textId="77777777" w:rsidR="0028690C" w:rsidRPr="00B03DD5" w:rsidRDefault="0028690C" w:rsidP="00B54271">
            <w:pPr>
              <w:rPr>
                <w:rFonts w:ascii="Times New Roman" w:hAnsi="Times New Roman" w:cs="Times New Roman"/>
                <w:lang w:val="es-DO"/>
              </w:rPr>
            </w:pPr>
            <w:r w:rsidRPr="00B03DD5">
              <w:rPr>
                <w:rFonts w:ascii="Times New Roman" w:hAnsi="Times New Roman" w:cs="Times New Roman"/>
                <w:b/>
                <w:bCs/>
                <w:lang w:val="es-DO"/>
              </w:rPr>
              <w:t>3.1.1-</w:t>
            </w:r>
            <w:r w:rsidRPr="00B03DD5">
              <w:rPr>
                <w:rFonts w:ascii="Times New Roman" w:hAnsi="Times New Roman" w:cs="Times New Roman"/>
                <w:lang w:val="es-DO"/>
              </w:rPr>
              <w:t xml:space="preserve"> Contribuir a la adaptación del productor agrícola a las prácticas de riego tecnificado.</w:t>
            </w:r>
          </w:p>
          <w:p w14:paraId="0D4023C4" w14:textId="77777777" w:rsidR="0028690C" w:rsidRPr="00B03DD5" w:rsidRDefault="0028690C" w:rsidP="00B54271">
            <w:pPr>
              <w:rPr>
                <w:rFonts w:ascii="Times New Roman" w:hAnsi="Times New Roman" w:cs="Times New Roman"/>
                <w:lang w:val="es-DO"/>
              </w:rPr>
            </w:pPr>
            <w:r w:rsidRPr="00B03DD5">
              <w:rPr>
                <w:rFonts w:ascii="Times New Roman" w:hAnsi="Times New Roman" w:cs="Times New Roman"/>
                <w:b/>
                <w:bCs/>
                <w:lang w:val="es-DO"/>
              </w:rPr>
              <w:t xml:space="preserve">3.1.2- </w:t>
            </w:r>
            <w:r w:rsidRPr="00B03DD5">
              <w:rPr>
                <w:rFonts w:ascii="Times New Roman" w:hAnsi="Times New Roman" w:cs="Times New Roman"/>
                <w:lang w:val="es-DO"/>
              </w:rPr>
              <w:t>Aumentar la disponibilidad de las informaciones sobre técnicas de irrigación más eficientes.</w:t>
            </w:r>
          </w:p>
          <w:p w14:paraId="70A8C9FA" w14:textId="77777777" w:rsidR="0028690C" w:rsidRPr="00B03DD5" w:rsidRDefault="0028690C" w:rsidP="00B54271">
            <w:pPr>
              <w:rPr>
                <w:rFonts w:ascii="Times New Roman" w:hAnsi="Times New Roman" w:cs="Times New Roman"/>
                <w:lang w:val="es-DO"/>
              </w:rPr>
            </w:pPr>
            <w:r w:rsidRPr="00B03DD5">
              <w:rPr>
                <w:rFonts w:ascii="Times New Roman" w:hAnsi="Times New Roman" w:cs="Times New Roman"/>
                <w:b/>
                <w:bCs/>
                <w:lang w:val="es-DO"/>
              </w:rPr>
              <w:t xml:space="preserve">3.2.2- </w:t>
            </w:r>
            <w:r w:rsidRPr="00B03DD5">
              <w:rPr>
                <w:rFonts w:ascii="Times New Roman" w:hAnsi="Times New Roman" w:cs="Times New Roman"/>
                <w:lang w:val="es-DO"/>
              </w:rPr>
              <w:t>Contribuir con técnicas y acciones que garanticen el aumento de la liquidez del productor.</w:t>
            </w:r>
          </w:p>
          <w:p w14:paraId="1659695E" w14:textId="77777777" w:rsidR="0028690C" w:rsidRPr="00B03DD5" w:rsidRDefault="0028690C" w:rsidP="00B54271">
            <w:pPr>
              <w:rPr>
                <w:rFonts w:ascii="Times New Roman" w:hAnsi="Times New Roman" w:cs="Times New Roman"/>
                <w:lang w:val="es-DO"/>
              </w:rPr>
            </w:pPr>
            <w:r w:rsidRPr="00B03DD5">
              <w:rPr>
                <w:rFonts w:ascii="Times New Roman" w:hAnsi="Times New Roman" w:cs="Times New Roman"/>
                <w:b/>
                <w:bCs/>
                <w:lang w:val="es-DO"/>
              </w:rPr>
              <w:t>4.1.2-</w:t>
            </w:r>
            <w:r w:rsidRPr="00B03DD5">
              <w:rPr>
                <w:rFonts w:ascii="Times New Roman" w:hAnsi="Times New Roman" w:cs="Times New Roman"/>
                <w:lang w:val="es-DO"/>
              </w:rPr>
              <w:t xml:space="preserve"> Coordinar acciones para aumentar el interés en gestionar el uso eficiente de los sistemas de riego tecnificado.</w:t>
            </w:r>
          </w:p>
        </w:tc>
      </w:tr>
      <w:tr w:rsidR="0028690C" w:rsidRPr="001B344B" w14:paraId="57162929" w14:textId="77777777" w:rsidTr="00314E37">
        <w:trPr>
          <w:jc w:val="center"/>
        </w:trPr>
        <w:tc>
          <w:tcPr>
            <w:tcW w:w="19641" w:type="dxa"/>
            <w:gridSpan w:val="37"/>
            <w:shd w:val="clear" w:color="auto" w:fill="72F1E2" w:themeFill="accent2" w:themeFillTint="99"/>
          </w:tcPr>
          <w:p w14:paraId="56AA1C8D" w14:textId="77777777" w:rsidR="0028690C" w:rsidRPr="00B03DD5" w:rsidRDefault="0028690C" w:rsidP="00B54271">
            <w:pPr>
              <w:rPr>
                <w:rFonts w:ascii="Times New Roman" w:hAnsi="Times New Roman" w:cs="Times New Roman"/>
                <w:sz w:val="10"/>
                <w:lang w:val="es-DO"/>
              </w:rPr>
            </w:pPr>
          </w:p>
        </w:tc>
      </w:tr>
      <w:tr w:rsidR="0028690C" w:rsidRPr="001B344B" w14:paraId="22863B91" w14:textId="77777777" w:rsidTr="00314E37">
        <w:trPr>
          <w:jc w:val="center"/>
        </w:trPr>
        <w:tc>
          <w:tcPr>
            <w:tcW w:w="19641" w:type="dxa"/>
            <w:gridSpan w:val="37"/>
          </w:tcPr>
          <w:p w14:paraId="0835DEDE" w14:textId="77777777" w:rsidR="0028690C" w:rsidRDefault="0028690C" w:rsidP="00B54271">
            <w:pPr>
              <w:pStyle w:val="Sinespaciado"/>
              <w:rPr>
                <w:rFonts w:ascii="Times New Roman" w:hAnsi="Times New Roman" w:cs="Times New Roman"/>
              </w:rPr>
            </w:pPr>
            <w:r w:rsidRPr="00C6474A">
              <w:rPr>
                <w:rFonts w:ascii="Times New Roman" w:hAnsi="Times New Roman" w:cs="Times New Roman"/>
                <w:b/>
              </w:rPr>
              <w:t>Lineamiento Operativo:</w:t>
            </w:r>
          </w:p>
          <w:p w14:paraId="15B39D61" w14:textId="77777777" w:rsidR="0028690C" w:rsidRDefault="0028690C" w:rsidP="0028690C">
            <w:pPr>
              <w:pStyle w:val="Sinespaciado"/>
              <w:numPr>
                <w:ilvl w:val="0"/>
                <w:numId w:val="37"/>
              </w:numPr>
              <w:rPr>
                <w:rFonts w:ascii="Times New Roman" w:hAnsi="Times New Roman" w:cs="Times New Roman"/>
              </w:rPr>
            </w:pPr>
            <w:r>
              <w:rPr>
                <w:rFonts w:ascii="Times New Roman" w:hAnsi="Times New Roman" w:cs="Times New Roman"/>
              </w:rPr>
              <w:t>Levantamiento altimétrico y planimétrico de los terrenos previamente identificados.</w:t>
            </w:r>
          </w:p>
          <w:p w14:paraId="26A94498" w14:textId="77777777" w:rsidR="0028690C" w:rsidRDefault="0028690C" w:rsidP="0028690C">
            <w:pPr>
              <w:pStyle w:val="Sinespaciado"/>
              <w:numPr>
                <w:ilvl w:val="0"/>
                <w:numId w:val="37"/>
              </w:numPr>
              <w:rPr>
                <w:rFonts w:ascii="Times New Roman" w:hAnsi="Times New Roman" w:cs="Times New Roman"/>
              </w:rPr>
            </w:pPr>
            <w:r>
              <w:rPr>
                <w:rFonts w:ascii="Times New Roman" w:hAnsi="Times New Roman" w:cs="Times New Roman"/>
              </w:rPr>
              <w:t>Identificación de la vocación de cultivo de los terrenos.</w:t>
            </w:r>
          </w:p>
          <w:p w14:paraId="46B93118" w14:textId="77777777" w:rsidR="0028690C" w:rsidRDefault="0028690C" w:rsidP="0028690C">
            <w:pPr>
              <w:pStyle w:val="Sinespaciado"/>
              <w:numPr>
                <w:ilvl w:val="0"/>
                <w:numId w:val="37"/>
              </w:numPr>
              <w:rPr>
                <w:rFonts w:ascii="Times New Roman" w:hAnsi="Times New Roman" w:cs="Times New Roman"/>
              </w:rPr>
            </w:pPr>
            <w:r>
              <w:rPr>
                <w:rFonts w:ascii="Times New Roman" w:hAnsi="Times New Roman" w:cs="Times New Roman"/>
              </w:rPr>
              <w:t>Elaboración del mapa de zonificación de cultivo.</w:t>
            </w:r>
          </w:p>
          <w:p w14:paraId="499D3032" w14:textId="77777777" w:rsidR="0028690C" w:rsidRDefault="0028690C" w:rsidP="0028690C">
            <w:pPr>
              <w:pStyle w:val="Sinespaciado"/>
              <w:numPr>
                <w:ilvl w:val="0"/>
                <w:numId w:val="37"/>
              </w:numPr>
              <w:rPr>
                <w:rFonts w:ascii="Times New Roman" w:hAnsi="Times New Roman" w:cs="Times New Roman"/>
              </w:rPr>
            </w:pPr>
            <w:r>
              <w:rPr>
                <w:rFonts w:ascii="Times New Roman" w:hAnsi="Times New Roman" w:cs="Times New Roman"/>
              </w:rPr>
              <w:t>Identificación y determinación de las parcelas de los proyectos de tecnificación.</w:t>
            </w:r>
          </w:p>
          <w:p w14:paraId="2E4EDD22" w14:textId="77777777" w:rsidR="0028690C" w:rsidRPr="00BD435F" w:rsidRDefault="0028690C" w:rsidP="0028690C">
            <w:pPr>
              <w:pStyle w:val="Sinespaciado"/>
              <w:numPr>
                <w:ilvl w:val="0"/>
                <w:numId w:val="37"/>
              </w:numPr>
              <w:rPr>
                <w:rFonts w:ascii="Times New Roman" w:hAnsi="Times New Roman" w:cs="Times New Roman"/>
              </w:rPr>
            </w:pPr>
            <w:r>
              <w:rPr>
                <w:rFonts w:ascii="Times New Roman" w:hAnsi="Times New Roman" w:cs="Times New Roman"/>
              </w:rPr>
              <w:t>Verificación del estatus de las parcelas identificadas para los proyectos de tecnificación de riego</w:t>
            </w:r>
          </w:p>
        </w:tc>
      </w:tr>
      <w:tr w:rsidR="0028690C" w:rsidRPr="001B344B" w14:paraId="50DB44CD" w14:textId="77777777" w:rsidTr="00314E37">
        <w:trPr>
          <w:jc w:val="center"/>
        </w:trPr>
        <w:tc>
          <w:tcPr>
            <w:tcW w:w="19641" w:type="dxa"/>
            <w:gridSpan w:val="37"/>
            <w:shd w:val="clear" w:color="auto" w:fill="808080" w:themeFill="background1" w:themeFillShade="80"/>
          </w:tcPr>
          <w:p w14:paraId="12A7F7D4" w14:textId="77777777" w:rsidR="0028690C" w:rsidRPr="00B03DD5" w:rsidRDefault="0028690C" w:rsidP="00B54271">
            <w:pPr>
              <w:rPr>
                <w:rFonts w:ascii="Times New Roman" w:hAnsi="Times New Roman" w:cs="Times New Roman"/>
                <w:sz w:val="10"/>
                <w:lang w:val="es-DO"/>
              </w:rPr>
            </w:pPr>
          </w:p>
        </w:tc>
      </w:tr>
      <w:tr w:rsidR="00E27D42" w:rsidRPr="003F4FC9" w14:paraId="728A7B83" w14:textId="77777777" w:rsidTr="00314E37">
        <w:trPr>
          <w:gridAfter w:val="1"/>
          <w:wAfter w:w="33" w:type="dxa"/>
          <w:jc w:val="center"/>
        </w:trPr>
        <w:tc>
          <w:tcPr>
            <w:tcW w:w="1555" w:type="dxa"/>
            <w:shd w:val="clear" w:color="auto" w:fill="002060"/>
            <w:vAlign w:val="center"/>
          </w:tcPr>
          <w:p w14:paraId="06EB3C93" w14:textId="77777777" w:rsidR="0028690C" w:rsidRPr="003F4FC9" w:rsidRDefault="0028690C" w:rsidP="00B54271">
            <w:pPr>
              <w:jc w:val="center"/>
              <w:rPr>
                <w:rFonts w:ascii="Times New Roman" w:hAnsi="Times New Roman" w:cs="Times New Roman"/>
                <w:b/>
              </w:rPr>
            </w:pPr>
            <w:r w:rsidRPr="003F4FC9">
              <w:rPr>
                <w:rFonts w:ascii="Times New Roman" w:hAnsi="Times New Roman" w:cs="Times New Roman"/>
                <w:b/>
              </w:rPr>
              <w:t>1</w:t>
            </w:r>
          </w:p>
        </w:tc>
        <w:tc>
          <w:tcPr>
            <w:tcW w:w="1278" w:type="dxa"/>
            <w:shd w:val="clear" w:color="auto" w:fill="002060"/>
            <w:vAlign w:val="center"/>
          </w:tcPr>
          <w:p w14:paraId="097F8D8D" w14:textId="77777777" w:rsidR="0028690C" w:rsidRPr="003F4FC9" w:rsidRDefault="0028690C" w:rsidP="00B54271">
            <w:pPr>
              <w:jc w:val="center"/>
              <w:rPr>
                <w:rFonts w:ascii="Times New Roman" w:hAnsi="Times New Roman" w:cs="Times New Roman"/>
                <w:b/>
              </w:rPr>
            </w:pPr>
            <w:r w:rsidRPr="003F4FC9">
              <w:rPr>
                <w:rFonts w:ascii="Times New Roman" w:hAnsi="Times New Roman" w:cs="Times New Roman"/>
                <w:b/>
              </w:rPr>
              <w:t>2</w:t>
            </w:r>
          </w:p>
        </w:tc>
        <w:tc>
          <w:tcPr>
            <w:tcW w:w="1417" w:type="dxa"/>
            <w:shd w:val="clear" w:color="auto" w:fill="002060"/>
          </w:tcPr>
          <w:p w14:paraId="7D660BE6" w14:textId="77777777" w:rsidR="0028690C" w:rsidRPr="003F4FC9" w:rsidRDefault="0028690C" w:rsidP="00B54271">
            <w:pPr>
              <w:jc w:val="center"/>
              <w:rPr>
                <w:rFonts w:ascii="Times New Roman" w:hAnsi="Times New Roman" w:cs="Times New Roman"/>
                <w:b/>
              </w:rPr>
            </w:pPr>
            <w:r>
              <w:rPr>
                <w:rFonts w:ascii="Times New Roman" w:hAnsi="Times New Roman" w:cs="Times New Roman"/>
                <w:b/>
              </w:rPr>
              <w:t>3</w:t>
            </w:r>
          </w:p>
        </w:tc>
        <w:tc>
          <w:tcPr>
            <w:tcW w:w="1196" w:type="dxa"/>
            <w:shd w:val="clear" w:color="auto" w:fill="002060"/>
            <w:vAlign w:val="center"/>
          </w:tcPr>
          <w:p w14:paraId="4EE360CD" w14:textId="77777777" w:rsidR="0028690C" w:rsidRPr="003F4FC9" w:rsidRDefault="0028690C" w:rsidP="00B54271">
            <w:pPr>
              <w:jc w:val="center"/>
              <w:rPr>
                <w:rFonts w:ascii="Times New Roman" w:hAnsi="Times New Roman" w:cs="Times New Roman"/>
                <w:b/>
              </w:rPr>
            </w:pPr>
            <w:r>
              <w:rPr>
                <w:rFonts w:ascii="Times New Roman" w:hAnsi="Times New Roman" w:cs="Times New Roman"/>
                <w:b/>
              </w:rPr>
              <w:t>4</w:t>
            </w:r>
          </w:p>
        </w:tc>
        <w:tc>
          <w:tcPr>
            <w:tcW w:w="614" w:type="dxa"/>
            <w:shd w:val="clear" w:color="auto" w:fill="002060"/>
          </w:tcPr>
          <w:p w14:paraId="04058832" w14:textId="77777777" w:rsidR="0028690C" w:rsidRDefault="0028690C" w:rsidP="00B54271">
            <w:pPr>
              <w:jc w:val="center"/>
              <w:rPr>
                <w:rFonts w:ascii="Times New Roman" w:hAnsi="Times New Roman" w:cs="Times New Roman"/>
                <w:b/>
              </w:rPr>
            </w:pPr>
          </w:p>
        </w:tc>
        <w:tc>
          <w:tcPr>
            <w:tcW w:w="1873" w:type="dxa"/>
            <w:shd w:val="clear" w:color="auto" w:fill="002060"/>
            <w:vAlign w:val="center"/>
          </w:tcPr>
          <w:p w14:paraId="634692F8" w14:textId="77777777" w:rsidR="0028690C" w:rsidRPr="003F4FC9" w:rsidRDefault="0028690C" w:rsidP="00B54271">
            <w:pPr>
              <w:jc w:val="center"/>
              <w:rPr>
                <w:rFonts w:ascii="Times New Roman" w:hAnsi="Times New Roman" w:cs="Times New Roman"/>
                <w:b/>
              </w:rPr>
            </w:pPr>
            <w:r>
              <w:rPr>
                <w:rFonts w:ascii="Times New Roman" w:hAnsi="Times New Roman" w:cs="Times New Roman"/>
                <w:b/>
              </w:rPr>
              <w:t>5</w:t>
            </w:r>
          </w:p>
        </w:tc>
        <w:tc>
          <w:tcPr>
            <w:tcW w:w="1183" w:type="dxa"/>
            <w:shd w:val="clear" w:color="auto" w:fill="002060"/>
            <w:vAlign w:val="center"/>
          </w:tcPr>
          <w:p w14:paraId="258125C3" w14:textId="77777777" w:rsidR="0028690C" w:rsidRPr="003F4FC9" w:rsidRDefault="0028690C" w:rsidP="00B54271">
            <w:pPr>
              <w:jc w:val="center"/>
              <w:rPr>
                <w:rFonts w:ascii="Times New Roman" w:hAnsi="Times New Roman" w:cs="Times New Roman"/>
                <w:b/>
              </w:rPr>
            </w:pPr>
            <w:r>
              <w:rPr>
                <w:rFonts w:ascii="Times New Roman" w:hAnsi="Times New Roman" w:cs="Times New Roman"/>
                <w:b/>
              </w:rPr>
              <w:t>6</w:t>
            </w:r>
          </w:p>
        </w:tc>
        <w:tc>
          <w:tcPr>
            <w:tcW w:w="1310" w:type="dxa"/>
            <w:shd w:val="clear" w:color="auto" w:fill="002060"/>
            <w:vAlign w:val="center"/>
          </w:tcPr>
          <w:p w14:paraId="6692725E" w14:textId="77777777" w:rsidR="0028690C" w:rsidRPr="003F4FC9" w:rsidRDefault="0028690C" w:rsidP="00B54271">
            <w:pPr>
              <w:jc w:val="center"/>
              <w:rPr>
                <w:rFonts w:ascii="Times New Roman" w:hAnsi="Times New Roman" w:cs="Times New Roman"/>
                <w:b/>
              </w:rPr>
            </w:pPr>
            <w:r>
              <w:rPr>
                <w:rFonts w:ascii="Times New Roman" w:hAnsi="Times New Roman" w:cs="Times New Roman"/>
                <w:b/>
              </w:rPr>
              <w:t>7</w:t>
            </w:r>
          </w:p>
        </w:tc>
        <w:tc>
          <w:tcPr>
            <w:tcW w:w="2671" w:type="dxa"/>
            <w:gridSpan w:val="2"/>
            <w:shd w:val="clear" w:color="auto" w:fill="002060"/>
            <w:vAlign w:val="center"/>
          </w:tcPr>
          <w:p w14:paraId="1B3A79C2" w14:textId="77777777" w:rsidR="0028690C" w:rsidRPr="003F4FC9" w:rsidRDefault="0028690C" w:rsidP="00B54271">
            <w:pPr>
              <w:jc w:val="center"/>
              <w:rPr>
                <w:rFonts w:ascii="Times New Roman" w:hAnsi="Times New Roman" w:cs="Times New Roman"/>
                <w:b/>
              </w:rPr>
            </w:pPr>
            <w:r>
              <w:rPr>
                <w:rFonts w:ascii="Times New Roman" w:hAnsi="Times New Roman" w:cs="Times New Roman"/>
                <w:b/>
              </w:rPr>
              <w:t>8</w:t>
            </w:r>
          </w:p>
        </w:tc>
        <w:tc>
          <w:tcPr>
            <w:tcW w:w="3143" w:type="dxa"/>
            <w:gridSpan w:val="22"/>
            <w:shd w:val="clear" w:color="auto" w:fill="002060"/>
            <w:vAlign w:val="center"/>
          </w:tcPr>
          <w:p w14:paraId="2D5DD9C0" w14:textId="77777777" w:rsidR="0028690C" w:rsidRPr="003F4FC9" w:rsidRDefault="0028690C" w:rsidP="00B54271">
            <w:pPr>
              <w:jc w:val="center"/>
              <w:rPr>
                <w:rFonts w:ascii="Times New Roman" w:hAnsi="Times New Roman" w:cs="Times New Roman"/>
                <w:b/>
              </w:rPr>
            </w:pPr>
            <w:r>
              <w:rPr>
                <w:rFonts w:ascii="Times New Roman" w:hAnsi="Times New Roman" w:cs="Times New Roman"/>
                <w:b/>
              </w:rPr>
              <w:t>9</w:t>
            </w:r>
          </w:p>
        </w:tc>
        <w:tc>
          <w:tcPr>
            <w:tcW w:w="3368" w:type="dxa"/>
            <w:gridSpan w:val="4"/>
            <w:shd w:val="clear" w:color="auto" w:fill="002060"/>
            <w:vAlign w:val="center"/>
          </w:tcPr>
          <w:p w14:paraId="04775F2A" w14:textId="77777777" w:rsidR="0028690C" w:rsidRPr="003F4FC9" w:rsidRDefault="0028690C" w:rsidP="00B54271">
            <w:pPr>
              <w:jc w:val="center"/>
              <w:rPr>
                <w:rFonts w:ascii="Times New Roman" w:hAnsi="Times New Roman" w:cs="Times New Roman"/>
                <w:b/>
              </w:rPr>
            </w:pPr>
            <w:r>
              <w:rPr>
                <w:rFonts w:ascii="Times New Roman" w:hAnsi="Times New Roman" w:cs="Times New Roman"/>
                <w:b/>
              </w:rPr>
              <w:t>10</w:t>
            </w:r>
          </w:p>
        </w:tc>
      </w:tr>
      <w:tr w:rsidR="00E27D42" w:rsidRPr="003F4FC9" w14:paraId="775EE4A9" w14:textId="77777777" w:rsidTr="00314E37">
        <w:trPr>
          <w:gridAfter w:val="1"/>
          <w:wAfter w:w="33" w:type="dxa"/>
          <w:jc w:val="center"/>
        </w:trPr>
        <w:tc>
          <w:tcPr>
            <w:tcW w:w="1555" w:type="dxa"/>
            <w:vMerge w:val="restart"/>
            <w:shd w:val="clear" w:color="auto" w:fill="D9D9D9" w:themeFill="background1" w:themeFillShade="D9"/>
            <w:vAlign w:val="center"/>
          </w:tcPr>
          <w:p w14:paraId="45B145B4" w14:textId="77777777" w:rsidR="0028690C" w:rsidRPr="003F4FC9" w:rsidRDefault="0028690C" w:rsidP="00B54271">
            <w:pPr>
              <w:jc w:val="center"/>
              <w:rPr>
                <w:rFonts w:ascii="Times New Roman" w:hAnsi="Times New Roman" w:cs="Times New Roman"/>
                <w:b/>
                <w:sz w:val="16"/>
              </w:rPr>
            </w:pPr>
            <w:proofErr w:type="spellStart"/>
            <w:r w:rsidRPr="003F4FC9">
              <w:rPr>
                <w:rFonts w:ascii="Times New Roman" w:hAnsi="Times New Roman" w:cs="Times New Roman"/>
                <w:b/>
                <w:sz w:val="16"/>
              </w:rPr>
              <w:t>Actividad</w:t>
            </w:r>
            <w:proofErr w:type="spellEnd"/>
          </w:p>
        </w:tc>
        <w:tc>
          <w:tcPr>
            <w:tcW w:w="1278" w:type="dxa"/>
            <w:vMerge w:val="restart"/>
            <w:shd w:val="clear" w:color="auto" w:fill="D9D9D9" w:themeFill="background1" w:themeFillShade="D9"/>
            <w:vAlign w:val="center"/>
          </w:tcPr>
          <w:p w14:paraId="3CCBE0A2" w14:textId="77777777" w:rsidR="0028690C" w:rsidRPr="003F4FC9" w:rsidRDefault="0028690C" w:rsidP="00B54271">
            <w:pPr>
              <w:jc w:val="center"/>
              <w:rPr>
                <w:rFonts w:ascii="Times New Roman" w:hAnsi="Times New Roman" w:cs="Times New Roman"/>
                <w:b/>
                <w:sz w:val="16"/>
              </w:rPr>
            </w:pPr>
            <w:r w:rsidRPr="003F4FC9">
              <w:rPr>
                <w:rFonts w:ascii="Times New Roman" w:hAnsi="Times New Roman" w:cs="Times New Roman"/>
                <w:b/>
                <w:sz w:val="16"/>
              </w:rPr>
              <w:t>Meta</w:t>
            </w:r>
          </w:p>
        </w:tc>
        <w:tc>
          <w:tcPr>
            <w:tcW w:w="1417" w:type="dxa"/>
            <w:vMerge w:val="restart"/>
            <w:shd w:val="clear" w:color="auto" w:fill="D9D9D9" w:themeFill="background1" w:themeFillShade="D9"/>
            <w:vAlign w:val="center"/>
          </w:tcPr>
          <w:p w14:paraId="7475834F" w14:textId="77777777" w:rsidR="0028690C" w:rsidRPr="003F4FC9" w:rsidRDefault="0028690C" w:rsidP="00B54271">
            <w:pPr>
              <w:jc w:val="center"/>
              <w:rPr>
                <w:rFonts w:ascii="Times New Roman" w:hAnsi="Times New Roman" w:cs="Times New Roman"/>
                <w:b/>
                <w:sz w:val="16"/>
              </w:rPr>
            </w:pPr>
            <w:proofErr w:type="spellStart"/>
            <w:r>
              <w:rPr>
                <w:rFonts w:ascii="Times New Roman" w:hAnsi="Times New Roman" w:cs="Times New Roman"/>
                <w:b/>
                <w:sz w:val="16"/>
              </w:rPr>
              <w:t>Indicador</w:t>
            </w:r>
            <w:proofErr w:type="spellEnd"/>
          </w:p>
        </w:tc>
        <w:tc>
          <w:tcPr>
            <w:tcW w:w="1196" w:type="dxa"/>
            <w:vMerge w:val="restart"/>
            <w:shd w:val="clear" w:color="auto" w:fill="D9D9D9" w:themeFill="background1" w:themeFillShade="D9"/>
            <w:vAlign w:val="center"/>
          </w:tcPr>
          <w:p w14:paraId="5B3B7372" w14:textId="77777777" w:rsidR="0028690C" w:rsidRPr="003F4FC9" w:rsidRDefault="0028690C" w:rsidP="00B54271">
            <w:pPr>
              <w:jc w:val="center"/>
              <w:rPr>
                <w:rFonts w:ascii="Times New Roman" w:hAnsi="Times New Roman" w:cs="Times New Roman"/>
                <w:b/>
                <w:sz w:val="16"/>
              </w:rPr>
            </w:pPr>
            <w:proofErr w:type="spellStart"/>
            <w:r w:rsidRPr="003F4FC9">
              <w:rPr>
                <w:rFonts w:ascii="Times New Roman" w:hAnsi="Times New Roman" w:cs="Times New Roman"/>
                <w:b/>
                <w:sz w:val="16"/>
              </w:rPr>
              <w:t>Producto</w:t>
            </w:r>
            <w:proofErr w:type="spellEnd"/>
          </w:p>
        </w:tc>
        <w:tc>
          <w:tcPr>
            <w:tcW w:w="614" w:type="dxa"/>
            <w:vMerge w:val="restart"/>
            <w:shd w:val="clear" w:color="auto" w:fill="D9D9D9" w:themeFill="background1" w:themeFillShade="D9"/>
            <w:vAlign w:val="center"/>
          </w:tcPr>
          <w:p w14:paraId="12C8BF19" w14:textId="77777777" w:rsidR="0028690C" w:rsidRPr="003F4FC9" w:rsidRDefault="0028690C" w:rsidP="00B54271">
            <w:pPr>
              <w:jc w:val="center"/>
              <w:rPr>
                <w:rFonts w:ascii="Times New Roman" w:hAnsi="Times New Roman" w:cs="Times New Roman"/>
                <w:b/>
                <w:sz w:val="16"/>
              </w:rPr>
            </w:pPr>
            <w:proofErr w:type="spellStart"/>
            <w:r>
              <w:rPr>
                <w:rFonts w:ascii="Times New Roman" w:hAnsi="Times New Roman" w:cs="Times New Roman"/>
                <w:b/>
                <w:sz w:val="16"/>
              </w:rPr>
              <w:t>Demanda</w:t>
            </w:r>
            <w:proofErr w:type="spellEnd"/>
            <w:r>
              <w:rPr>
                <w:rFonts w:ascii="Times New Roman" w:hAnsi="Times New Roman" w:cs="Times New Roman"/>
                <w:b/>
                <w:sz w:val="16"/>
              </w:rPr>
              <w:t xml:space="preserve"> Territorial</w:t>
            </w:r>
          </w:p>
        </w:tc>
        <w:tc>
          <w:tcPr>
            <w:tcW w:w="1873" w:type="dxa"/>
            <w:vMerge w:val="restart"/>
            <w:shd w:val="clear" w:color="auto" w:fill="D9D9D9" w:themeFill="background1" w:themeFillShade="D9"/>
            <w:vAlign w:val="center"/>
          </w:tcPr>
          <w:p w14:paraId="3A57DE06" w14:textId="77777777" w:rsidR="0028690C" w:rsidRPr="003F4FC9" w:rsidRDefault="0028690C" w:rsidP="00B54271">
            <w:pPr>
              <w:jc w:val="center"/>
              <w:rPr>
                <w:rFonts w:ascii="Times New Roman" w:hAnsi="Times New Roman" w:cs="Times New Roman"/>
                <w:b/>
                <w:sz w:val="16"/>
              </w:rPr>
            </w:pPr>
            <w:r w:rsidRPr="003F4FC9">
              <w:rPr>
                <w:rFonts w:ascii="Times New Roman" w:hAnsi="Times New Roman" w:cs="Times New Roman"/>
                <w:b/>
                <w:sz w:val="16"/>
              </w:rPr>
              <w:t>Sub-</w:t>
            </w:r>
            <w:proofErr w:type="spellStart"/>
            <w:r w:rsidRPr="003F4FC9">
              <w:rPr>
                <w:rFonts w:ascii="Times New Roman" w:hAnsi="Times New Roman" w:cs="Times New Roman"/>
                <w:b/>
                <w:sz w:val="16"/>
              </w:rPr>
              <w:t>Actividad</w:t>
            </w:r>
            <w:proofErr w:type="spellEnd"/>
          </w:p>
        </w:tc>
        <w:tc>
          <w:tcPr>
            <w:tcW w:w="1183" w:type="dxa"/>
            <w:vMerge w:val="restart"/>
            <w:shd w:val="clear" w:color="auto" w:fill="D9D9D9" w:themeFill="background1" w:themeFillShade="D9"/>
            <w:vAlign w:val="center"/>
          </w:tcPr>
          <w:p w14:paraId="57ED7202" w14:textId="77777777" w:rsidR="0028690C" w:rsidRPr="003F4FC9" w:rsidRDefault="0028690C" w:rsidP="00B54271">
            <w:pPr>
              <w:jc w:val="center"/>
              <w:rPr>
                <w:rFonts w:ascii="Times New Roman" w:hAnsi="Times New Roman" w:cs="Times New Roman"/>
                <w:b/>
                <w:sz w:val="16"/>
              </w:rPr>
            </w:pPr>
            <w:proofErr w:type="spellStart"/>
            <w:r w:rsidRPr="003F4FC9">
              <w:rPr>
                <w:rFonts w:ascii="Times New Roman" w:hAnsi="Times New Roman" w:cs="Times New Roman"/>
                <w:b/>
                <w:sz w:val="16"/>
              </w:rPr>
              <w:t>Responsable</w:t>
            </w:r>
            <w:proofErr w:type="spellEnd"/>
          </w:p>
        </w:tc>
        <w:tc>
          <w:tcPr>
            <w:tcW w:w="1310" w:type="dxa"/>
            <w:vMerge w:val="restart"/>
            <w:shd w:val="clear" w:color="auto" w:fill="D9D9D9" w:themeFill="background1" w:themeFillShade="D9"/>
            <w:vAlign w:val="center"/>
          </w:tcPr>
          <w:p w14:paraId="4B3B8ACC" w14:textId="77777777" w:rsidR="0028690C" w:rsidRPr="003F4FC9" w:rsidRDefault="0028690C" w:rsidP="00B54271">
            <w:pPr>
              <w:jc w:val="center"/>
              <w:rPr>
                <w:rFonts w:ascii="Times New Roman" w:hAnsi="Times New Roman" w:cs="Times New Roman"/>
                <w:b/>
                <w:sz w:val="16"/>
              </w:rPr>
            </w:pPr>
            <w:r w:rsidRPr="003F4FC9">
              <w:rPr>
                <w:rFonts w:ascii="Times New Roman" w:hAnsi="Times New Roman" w:cs="Times New Roman"/>
                <w:b/>
                <w:sz w:val="16"/>
              </w:rPr>
              <w:t xml:space="preserve">Medio de </w:t>
            </w:r>
            <w:proofErr w:type="spellStart"/>
            <w:r w:rsidRPr="003F4FC9">
              <w:rPr>
                <w:rFonts w:ascii="Times New Roman" w:hAnsi="Times New Roman" w:cs="Times New Roman"/>
                <w:b/>
                <w:sz w:val="16"/>
              </w:rPr>
              <w:t>verificación</w:t>
            </w:r>
            <w:proofErr w:type="spellEnd"/>
          </w:p>
        </w:tc>
        <w:tc>
          <w:tcPr>
            <w:tcW w:w="2671" w:type="dxa"/>
            <w:gridSpan w:val="2"/>
            <w:shd w:val="clear" w:color="auto" w:fill="D9D9D9" w:themeFill="background1" w:themeFillShade="D9"/>
            <w:vAlign w:val="center"/>
          </w:tcPr>
          <w:p w14:paraId="4648864E" w14:textId="77777777" w:rsidR="0028690C" w:rsidRPr="003F4FC9" w:rsidRDefault="0028690C" w:rsidP="00B54271">
            <w:pPr>
              <w:jc w:val="center"/>
              <w:rPr>
                <w:rFonts w:ascii="Times New Roman" w:hAnsi="Times New Roman" w:cs="Times New Roman"/>
                <w:b/>
                <w:sz w:val="16"/>
              </w:rPr>
            </w:pPr>
            <w:r w:rsidRPr="003F4FC9">
              <w:rPr>
                <w:rFonts w:ascii="Times New Roman" w:hAnsi="Times New Roman" w:cs="Times New Roman"/>
                <w:b/>
                <w:sz w:val="16"/>
              </w:rPr>
              <w:t xml:space="preserve">Riesgo / </w:t>
            </w:r>
            <w:proofErr w:type="spellStart"/>
            <w:r w:rsidRPr="003F4FC9">
              <w:rPr>
                <w:rFonts w:ascii="Times New Roman" w:hAnsi="Times New Roman" w:cs="Times New Roman"/>
                <w:b/>
                <w:sz w:val="16"/>
              </w:rPr>
              <w:t>Mitigación</w:t>
            </w:r>
            <w:proofErr w:type="spellEnd"/>
          </w:p>
        </w:tc>
        <w:tc>
          <w:tcPr>
            <w:tcW w:w="3143" w:type="dxa"/>
            <w:gridSpan w:val="22"/>
            <w:shd w:val="clear" w:color="auto" w:fill="D9D9D9" w:themeFill="background1" w:themeFillShade="D9"/>
            <w:vAlign w:val="center"/>
          </w:tcPr>
          <w:p w14:paraId="67554223" w14:textId="77777777" w:rsidR="0028690C" w:rsidRPr="003F4FC9" w:rsidRDefault="0028690C" w:rsidP="00B54271">
            <w:pPr>
              <w:jc w:val="center"/>
              <w:rPr>
                <w:rFonts w:ascii="Times New Roman" w:hAnsi="Times New Roman" w:cs="Times New Roman"/>
                <w:b/>
                <w:sz w:val="16"/>
              </w:rPr>
            </w:pPr>
            <w:proofErr w:type="spellStart"/>
            <w:r w:rsidRPr="003F4FC9">
              <w:rPr>
                <w:rFonts w:ascii="Times New Roman" w:hAnsi="Times New Roman" w:cs="Times New Roman"/>
                <w:b/>
                <w:sz w:val="16"/>
              </w:rPr>
              <w:t>Cronograma</w:t>
            </w:r>
            <w:proofErr w:type="spellEnd"/>
          </w:p>
        </w:tc>
        <w:tc>
          <w:tcPr>
            <w:tcW w:w="3368" w:type="dxa"/>
            <w:gridSpan w:val="4"/>
            <w:shd w:val="clear" w:color="auto" w:fill="D9D9D9" w:themeFill="background1" w:themeFillShade="D9"/>
            <w:vAlign w:val="center"/>
          </w:tcPr>
          <w:p w14:paraId="4CD736D2" w14:textId="77777777" w:rsidR="0028690C" w:rsidRPr="003F4FC9" w:rsidRDefault="0028690C" w:rsidP="00B54271">
            <w:pPr>
              <w:jc w:val="center"/>
              <w:rPr>
                <w:rFonts w:ascii="Times New Roman" w:hAnsi="Times New Roman" w:cs="Times New Roman"/>
                <w:b/>
                <w:sz w:val="16"/>
              </w:rPr>
            </w:pPr>
            <w:proofErr w:type="spellStart"/>
            <w:r w:rsidRPr="003F4FC9">
              <w:rPr>
                <w:rFonts w:ascii="Times New Roman" w:hAnsi="Times New Roman" w:cs="Times New Roman"/>
                <w:b/>
                <w:sz w:val="16"/>
              </w:rPr>
              <w:t>Recursos</w:t>
            </w:r>
            <w:proofErr w:type="spellEnd"/>
          </w:p>
        </w:tc>
      </w:tr>
      <w:tr w:rsidR="0028690C" w:rsidRPr="003F4FC9" w14:paraId="46E8B990" w14:textId="77777777" w:rsidTr="00314E37">
        <w:trPr>
          <w:gridAfter w:val="2"/>
          <w:wAfter w:w="39" w:type="dxa"/>
          <w:jc w:val="center"/>
        </w:trPr>
        <w:tc>
          <w:tcPr>
            <w:tcW w:w="1555" w:type="dxa"/>
            <w:vMerge/>
            <w:shd w:val="clear" w:color="auto" w:fill="D9D9D9" w:themeFill="background1" w:themeFillShade="D9"/>
            <w:vAlign w:val="center"/>
          </w:tcPr>
          <w:p w14:paraId="0E772773" w14:textId="77777777" w:rsidR="0028690C" w:rsidRPr="003F4FC9" w:rsidRDefault="0028690C" w:rsidP="00B54271">
            <w:pPr>
              <w:jc w:val="center"/>
              <w:rPr>
                <w:rFonts w:ascii="Times New Roman" w:hAnsi="Times New Roman" w:cs="Times New Roman"/>
                <w:b/>
                <w:sz w:val="16"/>
              </w:rPr>
            </w:pPr>
          </w:p>
        </w:tc>
        <w:tc>
          <w:tcPr>
            <w:tcW w:w="1278" w:type="dxa"/>
            <w:vMerge/>
            <w:shd w:val="clear" w:color="auto" w:fill="D9D9D9" w:themeFill="background1" w:themeFillShade="D9"/>
            <w:vAlign w:val="center"/>
          </w:tcPr>
          <w:p w14:paraId="0C312A97" w14:textId="77777777" w:rsidR="0028690C" w:rsidRPr="003F4FC9" w:rsidRDefault="0028690C" w:rsidP="00B54271">
            <w:pPr>
              <w:jc w:val="center"/>
              <w:rPr>
                <w:rFonts w:ascii="Times New Roman" w:hAnsi="Times New Roman" w:cs="Times New Roman"/>
                <w:b/>
                <w:sz w:val="16"/>
              </w:rPr>
            </w:pPr>
          </w:p>
        </w:tc>
        <w:tc>
          <w:tcPr>
            <w:tcW w:w="1417" w:type="dxa"/>
            <w:vMerge/>
            <w:shd w:val="clear" w:color="auto" w:fill="D9D9D9" w:themeFill="background1" w:themeFillShade="D9"/>
          </w:tcPr>
          <w:p w14:paraId="553BA517" w14:textId="77777777" w:rsidR="0028690C" w:rsidRPr="003F4FC9" w:rsidRDefault="0028690C" w:rsidP="00B54271">
            <w:pPr>
              <w:jc w:val="center"/>
              <w:rPr>
                <w:rFonts w:ascii="Times New Roman" w:hAnsi="Times New Roman" w:cs="Times New Roman"/>
                <w:b/>
                <w:sz w:val="16"/>
              </w:rPr>
            </w:pPr>
          </w:p>
        </w:tc>
        <w:tc>
          <w:tcPr>
            <w:tcW w:w="1196" w:type="dxa"/>
            <w:vMerge/>
            <w:shd w:val="clear" w:color="auto" w:fill="D9D9D9" w:themeFill="background1" w:themeFillShade="D9"/>
            <w:vAlign w:val="center"/>
          </w:tcPr>
          <w:p w14:paraId="6C395312" w14:textId="77777777" w:rsidR="0028690C" w:rsidRPr="003F4FC9" w:rsidRDefault="0028690C" w:rsidP="00B54271">
            <w:pPr>
              <w:jc w:val="center"/>
              <w:rPr>
                <w:rFonts w:ascii="Times New Roman" w:hAnsi="Times New Roman" w:cs="Times New Roman"/>
                <w:b/>
                <w:sz w:val="16"/>
              </w:rPr>
            </w:pPr>
          </w:p>
        </w:tc>
        <w:tc>
          <w:tcPr>
            <w:tcW w:w="614" w:type="dxa"/>
            <w:vMerge/>
            <w:shd w:val="clear" w:color="auto" w:fill="D9D9D9" w:themeFill="background1" w:themeFillShade="D9"/>
          </w:tcPr>
          <w:p w14:paraId="6E34D312" w14:textId="77777777" w:rsidR="0028690C" w:rsidRPr="003F4FC9" w:rsidRDefault="0028690C" w:rsidP="00B54271">
            <w:pPr>
              <w:jc w:val="center"/>
              <w:rPr>
                <w:rFonts w:ascii="Times New Roman" w:hAnsi="Times New Roman" w:cs="Times New Roman"/>
                <w:b/>
                <w:sz w:val="16"/>
              </w:rPr>
            </w:pPr>
          </w:p>
        </w:tc>
        <w:tc>
          <w:tcPr>
            <w:tcW w:w="1873" w:type="dxa"/>
            <w:vMerge/>
            <w:shd w:val="clear" w:color="auto" w:fill="D9D9D9" w:themeFill="background1" w:themeFillShade="D9"/>
            <w:vAlign w:val="center"/>
          </w:tcPr>
          <w:p w14:paraId="7B924B5A" w14:textId="77777777" w:rsidR="0028690C" w:rsidRPr="003F4FC9" w:rsidRDefault="0028690C" w:rsidP="00B54271">
            <w:pPr>
              <w:jc w:val="center"/>
              <w:rPr>
                <w:rFonts w:ascii="Times New Roman" w:hAnsi="Times New Roman" w:cs="Times New Roman"/>
                <w:b/>
                <w:sz w:val="16"/>
              </w:rPr>
            </w:pPr>
          </w:p>
        </w:tc>
        <w:tc>
          <w:tcPr>
            <w:tcW w:w="1183" w:type="dxa"/>
            <w:vMerge/>
            <w:shd w:val="clear" w:color="auto" w:fill="D9D9D9" w:themeFill="background1" w:themeFillShade="D9"/>
            <w:vAlign w:val="center"/>
          </w:tcPr>
          <w:p w14:paraId="3661B89A" w14:textId="77777777" w:rsidR="0028690C" w:rsidRPr="003F4FC9" w:rsidRDefault="0028690C" w:rsidP="00B54271">
            <w:pPr>
              <w:jc w:val="center"/>
              <w:rPr>
                <w:rFonts w:ascii="Times New Roman" w:hAnsi="Times New Roman" w:cs="Times New Roman"/>
                <w:b/>
                <w:sz w:val="16"/>
              </w:rPr>
            </w:pPr>
          </w:p>
        </w:tc>
        <w:tc>
          <w:tcPr>
            <w:tcW w:w="1310" w:type="dxa"/>
            <w:vMerge/>
            <w:shd w:val="clear" w:color="auto" w:fill="D9D9D9" w:themeFill="background1" w:themeFillShade="D9"/>
            <w:vAlign w:val="center"/>
          </w:tcPr>
          <w:p w14:paraId="5DF3BDFE" w14:textId="77777777" w:rsidR="0028690C" w:rsidRPr="003F4FC9" w:rsidRDefault="0028690C" w:rsidP="00B54271">
            <w:pPr>
              <w:jc w:val="center"/>
              <w:rPr>
                <w:rFonts w:ascii="Times New Roman" w:hAnsi="Times New Roman" w:cs="Times New Roman"/>
                <w:b/>
                <w:sz w:val="16"/>
              </w:rPr>
            </w:pPr>
          </w:p>
        </w:tc>
        <w:tc>
          <w:tcPr>
            <w:tcW w:w="1371" w:type="dxa"/>
            <w:vMerge w:val="restart"/>
            <w:shd w:val="clear" w:color="auto" w:fill="D9D9D9" w:themeFill="background1" w:themeFillShade="D9"/>
            <w:vAlign w:val="center"/>
          </w:tcPr>
          <w:p w14:paraId="6ACC8F24" w14:textId="77777777" w:rsidR="0028690C" w:rsidRPr="003F4FC9" w:rsidRDefault="0028690C" w:rsidP="00B54271">
            <w:pPr>
              <w:jc w:val="center"/>
              <w:rPr>
                <w:rFonts w:ascii="Times New Roman" w:hAnsi="Times New Roman" w:cs="Times New Roman"/>
                <w:b/>
                <w:sz w:val="16"/>
              </w:rPr>
            </w:pPr>
            <w:r w:rsidRPr="003F4FC9">
              <w:rPr>
                <w:rFonts w:ascii="Times New Roman" w:hAnsi="Times New Roman" w:cs="Times New Roman"/>
                <w:b/>
                <w:sz w:val="16"/>
              </w:rPr>
              <w:t>Riesgo</w:t>
            </w:r>
          </w:p>
        </w:tc>
        <w:tc>
          <w:tcPr>
            <w:tcW w:w="1300" w:type="dxa"/>
            <w:vMerge w:val="restart"/>
            <w:shd w:val="clear" w:color="auto" w:fill="D9D9D9" w:themeFill="background1" w:themeFillShade="D9"/>
            <w:vAlign w:val="center"/>
          </w:tcPr>
          <w:p w14:paraId="449C3810" w14:textId="77777777" w:rsidR="0028690C" w:rsidRPr="003F4FC9" w:rsidRDefault="0028690C" w:rsidP="00B54271">
            <w:pPr>
              <w:jc w:val="center"/>
              <w:rPr>
                <w:rFonts w:ascii="Times New Roman" w:hAnsi="Times New Roman" w:cs="Times New Roman"/>
                <w:b/>
                <w:sz w:val="16"/>
              </w:rPr>
            </w:pPr>
            <w:proofErr w:type="spellStart"/>
            <w:r w:rsidRPr="003F4FC9">
              <w:rPr>
                <w:rFonts w:ascii="Times New Roman" w:hAnsi="Times New Roman" w:cs="Times New Roman"/>
                <w:b/>
                <w:sz w:val="16"/>
              </w:rPr>
              <w:t>Acción</w:t>
            </w:r>
            <w:proofErr w:type="spellEnd"/>
            <w:r w:rsidRPr="003F4FC9">
              <w:rPr>
                <w:rFonts w:ascii="Times New Roman" w:hAnsi="Times New Roman" w:cs="Times New Roman"/>
                <w:b/>
                <w:sz w:val="16"/>
              </w:rPr>
              <w:t xml:space="preserve"> </w:t>
            </w:r>
            <w:proofErr w:type="spellStart"/>
            <w:r w:rsidRPr="003F4FC9">
              <w:rPr>
                <w:rFonts w:ascii="Times New Roman" w:hAnsi="Times New Roman" w:cs="Times New Roman"/>
                <w:b/>
                <w:sz w:val="16"/>
              </w:rPr>
              <w:t>prevención</w:t>
            </w:r>
            <w:proofErr w:type="spellEnd"/>
            <w:r w:rsidRPr="003F4FC9">
              <w:rPr>
                <w:rFonts w:ascii="Times New Roman" w:hAnsi="Times New Roman" w:cs="Times New Roman"/>
                <w:b/>
                <w:sz w:val="16"/>
              </w:rPr>
              <w:t xml:space="preserve"> / </w:t>
            </w:r>
            <w:proofErr w:type="spellStart"/>
            <w:r w:rsidRPr="003F4FC9">
              <w:rPr>
                <w:rFonts w:ascii="Times New Roman" w:hAnsi="Times New Roman" w:cs="Times New Roman"/>
                <w:b/>
                <w:sz w:val="16"/>
              </w:rPr>
              <w:t>mitigación</w:t>
            </w:r>
            <w:proofErr w:type="spellEnd"/>
          </w:p>
        </w:tc>
        <w:tc>
          <w:tcPr>
            <w:tcW w:w="816" w:type="dxa"/>
            <w:gridSpan w:val="6"/>
            <w:shd w:val="clear" w:color="auto" w:fill="D9D9D9" w:themeFill="background1" w:themeFillShade="D9"/>
            <w:vAlign w:val="center"/>
          </w:tcPr>
          <w:p w14:paraId="381F8B84" w14:textId="77777777" w:rsidR="0028690C" w:rsidRPr="003F4FC9" w:rsidRDefault="0028690C" w:rsidP="00B54271">
            <w:pPr>
              <w:jc w:val="center"/>
              <w:rPr>
                <w:rFonts w:ascii="Times New Roman" w:hAnsi="Times New Roman" w:cs="Times New Roman"/>
                <w:b/>
                <w:sz w:val="16"/>
              </w:rPr>
            </w:pPr>
            <w:r w:rsidRPr="003F4FC9">
              <w:rPr>
                <w:rFonts w:ascii="Times New Roman" w:hAnsi="Times New Roman" w:cs="Times New Roman"/>
                <w:b/>
                <w:sz w:val="16"/>
              </w:rPr>
              <w:t>T-I</w:t>
            </w:r>
          </w:p>
        </w:tc>
        <w:tc>
          <w:tcPr>
            <w:tcW w:w="721" w:type="dxa"/>
            <w:gridSpan w:val="4"/>
            <w:shd w:val="clear" w:color="auto" w:fill="D9D9D9" w:themeFill="background1" w:themeFillShade="D9"/>
            <w:vAlign w:val="center"/>
          </w:tcPr>
          <w:p w14:paraId="2D38084B" w14:textId="77777777" w:rsidR="0028690C" w:rsidRPr="003F4FC9" w:rsidRDefault="0028690C" w:rsidP="00B54271">
            <w:pPr>
              <w:jc w:val="center"/>
              <w:rPr>
                <w:rFonts w:ascii="Times New Roman" w:hAnsi="Times New Roman" w:cs="Times New Roman"/>
                <w:b/>
                <w:sz w:val="16"/>
              </w:rPr>
            </w:pPr>
            <w:r w:rsidRPr="003F4FC9">
              <w:rPr>
                <w:rFonts w:ascii="Times New Roman" w:hAnsi="Times New Roman" w:cs="Times New Roman"/>
                <w:b/>
                <w:sz w:val="16"/>
              </w:rPr>
              <w:t>T-II</w:t>
            </w:r>
          </w:p>
        </w:tc>
        <w:tc>
          <w:tcPr>
            <w:tcW w:w="749" w:type="dxa"/>
            <w:gridSpan w:val="5"/>
            <w:shd w:val="clear" w:color="auto" w:fill="D9D9D9" w:themeFill="background1" w:themeFillShade="D9"/>
            <w:vAlign w:val="center"/>
          </w:tcPr>
          <w:p w14:paraId="59A2E7B5" w14:textId="77777777" w:rsidR="0028690C" w:rsidRPr="003F4FC9" w:rsidRDefault="0028690C" w:rsidP="00B54271">
            <w:pPr>
              <w:jc w:val="center"/>
              <w:rPr>
                <w:rFonts w:ascii="Times New Roman" w:hAnsi="Times New Roman" w:cs="Times New Roman"/>
                <w:b/>
                <w:sz w:val="16"/>
              </w:rPr>
            </w:pPr>
            <w:r w:rsidRPr="003F4FC9">
              <w:rPr>
                <w:rFonts w:ascii="Times New Roman" w:hAnsi="Times New Roman" w:cs="Times New Roman"/>
                <w:b/>
                <w:sz w:val="16"/>
              </w:rPr>
              <w:t>T-III</w:t>
            </w:r>
          </w:p>
        </w:tc>
        <w:tc>
          <w:tcPr>
            <w:tcW w:w="857" w:type="dxa"/>
            <w:gridSpan w:val="7"/>
            <w:shd w:val="clear" w:color="auto" w:fill="D9D9D9" w:themeFill="background1" w:themeFillShade="D9"/>
            <w:vAlign w:val="center"/>
          </w:tcPr>
          <w:p w14:paraId="599FE903" w14:textId="77777777" w:rsidR="0028690C" w:rsidRPr="003F4FC9" w:rsidRDefault="0028690C" w:rsidP="00B54271">
            <w:pPr>
              <w:jc w:val="center"/>
              <w:rPr>
                <w:rFonts w:ascii="Times New Roman" w:hAnsi="Times New Roman" w:cs="Times New Roman"/>
                <w:b/>
                <w:sz w:val="16"/>
              </w:rPr>
            </w:pPr>
            <w:r w:rsidRPr="003F4FC9">
              <w:rPr>
                <w:rFonts w:ascii="Times New Roman" w:hAnsi="Times New Roman" w:cs="Times New Roman"/>
                <w:b/>
                <w:sz w:val="16"/>
              </w:rPr>
              <w:t>T-IV</w:t>
            </w:r>
          </w:p>
        </w:tc>
        <w:tc>
          <w:tcPr>
            <w:tcW w:w="1144" w:type="dxa"/>
            <w:shd w:val="clear" w:color="auto" w:fill="D9D9D9" w:themeFill="background1" w:themeFillShade="D9"/>
            <w:vAlign w:val="center"/>
          </w:tcPr>
          <w:p w14:paraId="66BB0542" w14:textId="77777777" w:rsidR="0028690C" w:rsidRPr="003F4FC9" w:rsidRDefault="0028690C" w:rsidP="00B54271">
            <w:pPr>
              <w:jc w:val="center"/>
              <w:rPr>
                <w:rFonts w:ascii="Times New Roman" w:hAnsi="Times New Roman" w:cs="Times New Roman"/>
                <w:b/>
                <w:sz w:val="16"/>
              </w:rPr>
            </w:pPr>
            <w:proofErr w:type="spellStart"/>
            <w:r w:rsidRPr="003F4FC9">
              <w:rPr>
                <w:rFonts w:ascii="Times New Roman" w:hAnsi="Times New Roman" w:cs="Times New Roman"/>
                <w:b/>
                <w:sz w:val="16"/>
              </w:rPr>
              <w:t>Equipos</w:t>
            </w:r>
            <w:proofErr w:type="spellEnd"/>
            <w:r w:rsidRPr="003F4FC9">
              <w:rPr>
                <w:rFonts w:ascii="Times New Roman" w:hAnsi="Times New Roman" w:cs="Times New Roman"/>
                <w:b/>
                <w:sz w:val="16"/>
              </w:rPr>
              <w:t xml:space="preserve"> y Material</w:t>
            </w:r>
          </w:p>
        </w:tc>
        <w:tc>
          <w:tcPr>
            <w:tcW w:w="1002" w:type="dxa"/>
            <w:shd w:val="clear" w:color="auto" w:fill="D9D9D9" w:themeFill="background1" w:themeFillShade="D9"/>
            <w:vAlign w:val="center"/>
          </w:tcPr>
          <w:p w14:paraId="2FC5A7C5" w14:textId="77777777" w:rsidR="0028690C" w:rsidRPr="003F4FC9" w:rsidRDefault="0028690C" w:rsidP="00B54271">
            <w:pPr>
              <w:jc w:val="center"/>
              <w:rPr>
                <w:rFonts w:ascii="Times New Roman" w:hAnsi="Times New Roman" w:cs="Times New Roman"/>
                <w:b/>
                <w:sz w:val="16"/>
              </w:rPr>
            </w:pPr>
            <w:proofErr w:type="spellStart"/>
            <w:r w:rsidRPr="003F4FC9">
              <w:rPr>
                <w:rFonts w:ascii="Times New Roman" w:hAnsi="Times New Roman" w:cs="Times New Roman"/>
                <w:b/>
                <w:sz w:val="16"/>
              </w:rPr>
              <w:t>Financiero</w:t>
            </w:r>
            <w:proofErr w:type="spellEnd"/>
          </w:p>
        </w:tc>
        <w:tc>
          <w:tcPr>
            <w:tcW w:w="1216" w:type="dxa"/>
            <w:shd w:val="clear" w:color="auto" w:fill="D9D9D9" w:themeFill="background1" w:themeFillShade="D9"/>
            <w:vAlign w:val="center"/>
          </w:tcPr>
          <w:p w14:paraId="4CC1EE88" w14:textId="77777777" w:rsidR="0028690C" w:rsidRPr="003F4FC9" w:rsidRDefault="0028690C" w:rsidP="00B54271">
            <w:pPr>
              <w:jc w:val="center"/>
              <w:rPr>
                <w:rFonts w:ascii="Times New Roman" w:hAnsi="Times New Roman" w:cs="Times New Roman"/>
                <w:b/>
                <w:sz w:val="16"/>
              </w:rPr>
            </w:pPr>
            <w:r w:rsidRPr="003F4FC9">
              <w:rPr>
                <w:rFonts w:ascii="Times New Roman" w:hAnsi="Times New Roman" w:cs="Times New Roman"/>
                <w:b/>
                <w:sz w:val="16"/>
              </w:rPr>
              <w:t>Humano</w:t>
            </w:r>
          </w:p>
        </w:tc>
      </w:tr>
      <w:tr w:rsidR="00851897" w:rsidRPr="003F4FC9" w14:paraId="5CF6B99D" w14:textId="77777777" w:rsidTr="00314E37">
        <w:trPr>
          <w:gridAfter w:val="2"/>
          <w:wAfter w:w="39" w:type="dxa"/>
          <w:jc w:val="center"/>
        </w:trPr>
        <w:tc>
          <w:tcPr>
            <w:tcW w:w="1555" w:type="dxa"/>
            <w:vMerge/>
            <w:shd w:val="clear" w:color="auto" w:fill="D9D9D9" w:themeFill="background1" w:themeFillShade="D9"/>
            <w:vAlign w:val="center"/>
          </w:tcPr>
          <w:p w14:paraId="6923A134" w14:textId="77777777" w:rsidR="0028690C" w:rsidRPr="003F4FC9" w:rsidRDefault="0028690C" w:rsidP="00B54271">
            <w:pPr>
              <w:jc w:val="center"/>
              <w:rPr>
                <w:rFonts w:ascii="Times New Roman" w:hAnsi="Times New Roman" w:cs="Times New Roman"/>
                <w:b/>
                <w:sz w:val="14"/>
              </w:rPr>
            </w:pPr>
          </w:p>
        </w:tc>
        <w:tc>
          <w:tcPr>
            <w:tcW w:w="1278" w:type="dxa"/>
            <w:vMerge/>
            <w:shd w:val="clear" w:color="auto" w:fill="D9D9D9" w:themeFill="background1" w:themeFillShade="D9"/>
            <w:vAlign w:val="center"/>
          </w:tcPr>
          <w:p w14:paraId="16EC2435" w14:textId="77777777" w:rsidR="0028690C" w:rsidRPr="003F4FC9" w:rsidRDefault="0028690C" w:rsidP="00B54271">
            <w:pPr>
              <w:jc w:val="center"/>
              <w:rPr>
                <w:rFonts w:ascii="Times New Roman" w:hAnsi="Times New Roman" w:cs="Times New Roman"/>
                <w:b/>
                <w:sz w:val="14"/>
              </w:rPr>
            </w:pPr>
          </w:p>
        </w:tc>
        <w:tc>
          <w:tcPr>
            <w:tcW w:w="1417" w:type="dxa"/>
            <w:vMerge/>
            <w:shd w:val="clear" w:color="auto" w:fill="D9D9D9" w:themeFill="background1" w:themeFillShade="D9"/>
          </w:tcPr>
          <w:p w14:paraId="7C35B056" w14:textId="77777777" w:rsidR="0028690C" w:rsidRPr="003F4FC9" w:rsidRDefault="0028690C" w:rsidP="00B54271">
            <w:pPr>
              <w:jc w:val="center"/>
              <w:rPr>
                <w:rFonts w:ascii="Times New Roman" w:hAnsi="Times New Roman" w:cs="Times New Roman"/>
                <w:b/>
                <w:sz w:val="14"/>
              </w:rPr>
            </w:pPr>
          </w:p>
        </w:tc>
        <w:tc>
          <w:tcPr>
            <w:tcW w:w="1196" w:type="dxa"/>
            <w:vMerge/>
            <w:shd w:val="clear" w:color="auto" w:fill="D9D9D9" w:themeFill="background1" w:themeFillShade="D9"/>
            <w:vAlign w:val="center"/>
          </w:tcPr>
          <w:p w14:paraId="32BABE17" w14:textId="77777777" w:rsidR="0028690C" w:rsidRPr="003F4FC9" w:rsidRDefault="0028690C" w:rsidP="00B54271">
            <w:pPr>
              <w:jc w:val="center"/>
              <w:rPr>
                <w:rFonts w:ascii="Times New Roman" w:hAnsi="Times New Roman" w:cs="Times New Roman"/>
                <w:b/>
                <w:sz w:val="14"/>
              </w:rPr>
            </w:pPr>
          </w:p>
        </w:tc>
        <w:tc>
          <w:tcPr>
            <w:tcW w:w="614" w:type="dxa"/>
            <w:vMerge/>
            <w:shd w:val="clear" w:color="auto" w:fill="D9D9D9" w:themeFill="background1" w:themeFillShade="D9"/>
          </w:tcPr>
          <w:p w14:paraId="411B5318" w14:textId="77777777" w:rsidR="0028690C" w:rsidRPr="003F4FC9" w:rsidRDefault="0028690C" w:rsidP="00B54271">
            <w:pPr>
              <w:jc w:val="center"/>
              <w:rPr>
                <w:rFonts w:ascii="Times New Roman" w:hAnsi="Times New Roman" w:cs="Times New Roman"/>
                <w:b/>
                <w:sz w:val="14"/>
              </w:rPr>
            </w:pPr>
          </w:p>
        </w:tc>
        <w:tc>
          <w:tcPr>
            <w:tcW w:w="1873" w:type="dxa"/>
            <w:vMerge/>
            <w:shd w:val="clear" w:color="auto" w:fill="D9D9D9" w:themeFill="background1" w:themeFillShade="D9"/>
            <w:vAlign w:val="center"/>
          </w:tcPr>
          <w:p w14:paraId="504F9849" w14:textId="77777777" w:rsidR="0028690C" w:rsidRPr="003F4FC9" w:rsidRDefault="0028690C" w:rsidP="00B54271">
            <w:pPr>
              <w:jc w:val="center"/>
              <w:rPr>
                <w:rFonts w:ascii="Times New Roman" w:hAnsi="Times New Roman" w:cs="Times New Roman"/>
                <w:b/>
                <w:sz w:val="14"/>
              </w:rPr>
            </w:pPr>
          </w:p>
        </w:tc>
        <w:tc>
          <w:tcPr>
            <w:tcW w:w="1183" w:type="dxa"/>
            <w:vMerge/>
            <w:shd w:val="clear" w:color="auto" w:fill="D9D9D9" w:themeFill="background1" w:themeFillShade="D9"/>
            <w:vAlign w:val="center"/>
          </w:tcPr>
          <w:p w14:paraId="1891F6D3" w14:textId="77777777" w:rsidR="0028690C" w:rsidRPr="003F4FC9" w:rsidRDefault="0028690C" w:rsidP="00B54271">
            <w:pPr>
              <w:jc w:val="center"/>
              <w:rPr>
                <w:rFonts w:ascii="Times New Roman" w:hAnsi="Times New Roman" w:cs="Times New Roman"/>
                <w:b/>
                <w:sz w:val="14"/>
              </w:rPr>
            </w:pPr>
          </w:p>
        </w:tc>
        <w:tc>
          <w:tcPr>
            <w:tcW w:w="1310" w:type="dxa"/>
            <w:vMerge/>
            <w:shd w:val="clear" w:color="auto" w:fill="D9D9D9" w:themeFill="background1" w:themeFillShade="D9"/>
            <w:vAlign w:val="center"/>
          </w:tcPr>
          <w:p w14:paraId="32B6A903" w14:textId="77777777" w:rsidR="0028690C" w:rsidRPr="003F4FC9" w:rsidRDefault="0028690C" w:rsidP="00B54271">
            <w:pPr>
              <w:jc w:val="center"/>
              <w:rPr>
                <w:rFonts w:ascii="Times New Roman" w:hAnsi="Times New Roman" w:cs="Times New Roman"/>
                <w:b/>
                <w:sz w:val="14"/>
              </w:rPr>
            </w:pPr>
          </w:p>
        </w:tc>
        <w:tc>
          <w:tcPr>
            <w:tcW w:w="1371" w:type="dxa"/>
            <w:vMerge/>
            <w:shd w:val="clear" w:color="auto" w:fill="D9D9D9" w:themeFill="background1" w:themeFillShade="D9"/>
            <w:vAlign w:val="center"/>
          </w:tcPr>
          <w:p w14:paraId="247E9FF3" w14:textId="77777777" w:rsidR="0028690C" w:rsidRPr="003F4FC9" w:rsidRDefault="0028690C" w:rsidP="00B54271">
            <w:pPr>
              <w:jc w:val="center"/>
              <w:rPr>
                <w:rFonts w:ascii="Times New Roman" w:hAnsi="Times New Roman" w:cs="Times New Roman"/>
                <w:b/>
                <w:sz w:val="14"/>
              </w:rPr>
            </w:pPr>
          </w:p>
        </w:tc>
        <w:tc>
          <w:tcPr>
            <w:tcW w:w="1300" w:type="dxa"/>
            <w:vMerge/>
            <w:shd w:val="clear" w:color="auto" w:fill="D9D9D9" w:themeFill="background1" w:themeFillShade="D9"/>
            <w:vAlign w:val="center"/>
          </w:tcPr>
          <w:p w14:paraId="28CAE82C" w14:textId="77777777" w:rsidR="0028690C" w:rsidRPr="003F4FC9" w:rsidRDefault="0028690C"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0B39B0FC" w14:textId="77777777" w:rsidR="0028690C" w:rsidRPr="003F4FC9" w:rsidRDefault="0028690C" w:rsidP="00B54271">
            <w:pPr>
              <w:jc w:val="center"/>
              <w:rPr>
                <w:rFonts w:ascii="Times New Roman" w:hAnsi="Times New Roman" w:cs="Times New Roman"/>
                <w:b/>
                <w:sz w:val="14"/>
              </w:rPr>
            </w:pPr>
          </w:p>
        </w:tc>
        <w:tc>
          <w:tcPr>
            <w:tcW w:w="236" w:type="dxa"/>
            <w:gridSpan w:val="2"/>
            <w:shd w:val="clear" w:color="auto" w:fill="D9D9D9" w:themeFill="background1" w:themeFillShade="D9"/>
            <w:vAlign w:val="center"/>
          </w:tcPr>
          <w:p w14:paraId="3F477496" w14:textId="77777777" w:rsidR="0028690C" w:rsidRPr="003F4FC9" w:rsidRDefault="0028690C" w:rsidP="00B54271">
            <w:pPr>
              <w:jc w:val="center"/>
              <w:rPr>
                <w:rFonts w:ascii="Times New Roman" w:hAnsi="Times New Roman" w:cs="Times New Roman"/>
                <w:b/>
                <w:sz w:val="14"/>
              </w:rPr>
            </w:pPr>
          </w:p>
        </w:tc>
        <w:tc>
          <w:tcPr>
            <w:tcW w:w="344" w:type="dxa"/>
            <w:gridSpan w:val="3"/>
            <w:shd w:val="clear" w:color="auto" w:fill="D9D9D9" w:themeFill="background1" w:themeFillShade="D9"/>
            <w:vAlign w:val="center"/>
          </w:tcPr>
          <w:p w14:paraId="33506B72" w14:textId="77777777" w:rsidR="0028690C" w:rsidRPr="003F4FC9" w:rsidRDefault="0028690C" w:rsidP="00B54271">
            <w:pPr>
              <w:jc w:val="center"/>
              <w:rPr>
                <w:rFonts w:ascii="Times New Roman" w:hAnsi="Times New Roman" w:cs="Times New Roman"/>
                <w:b/>
                <w:sz w:val="14"/>
              </w:rPr>
            </w:pPr>
          </w:p>
        </w:tc>
        <w:tc>
          <w:tcPr>
            <w:tcW w:w="237" w:type="dxa"/>
            <w:shd w:val="clear" w:color="auto" w:fill="D9D9D9" w:themeFill="background1" w:themeFillShade="D9"/>
            <w:vAlign w:val="center"/>
          </w:tcPr>
          <w:p w14:paraId="2F36BCCC" w14:textId="77777777" w:rsidR="0028690C" w:rsidRPr="003F4FC9" w:rsidRDefault="0028690C"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61F5A36B" w14:textId="77777777" w:rsidR="0028690C" w:rsidRPr="003F4FC9" w:rsidRDefault="0028690C" w:rsidP="00B54271">
            <w:pPr>
              <w:jc w:val="center"/>
              <w:rPr>
                <w:rFonts w:ascii="Times New Roman" w:hAnsi="Times New Roman" w:cs="Times New Roman"/>
                <w:b/>
                <w:sz w:val="14"/>
              </w:rPr>
            </w:pPr>
          </w:p>
        </w:tc>
        <w:tc>
          <w:tcPr>
            <w:tcW w:w="248" w:type="dxa"/>
            <w:gridSpan w:val="2"/>
            <w:shd w:val="clear" w:color="auto" w:fill="D9D9D9" w:themeFill="background1" w:themeFillShade="D9"/>
            <w:vAlign w:val="center"/>
          </w:tcPr>
          <w:p w14:paraId="278B1A63" w14:textId="77777777" w:rsidR="0028690C" w:rsidRPr="003F4FC9" w:rsidRDefault="0028690C" w:rsidP="00B54271">
            <w:pPr>
              <w:jc w:val="center"/>
              <w:rPr>
                <w:rFonts w:ascii="Times New Roman" w:hAnsi="Times New Roman" w:cs="Times New Roman"/>
                <w:b/>
                <w:sz w:val="14"/>
              </w:rPr>
            </w:pPr>
          </w:p>
        </w:tc>
        <w:tc>
          <w:tcPr>
            <w:tcW w:w="299" w:type="dxa"/>
            <w:gridSpan w:val="2"/>
            <w:shd w:val="clear" w:color="auto" w:fill="D9D9D9" w:themeFill="background1" w:themeFillShade="D9"/>
            <w:vAlign w:val="center"/>
          </w:tcPr>
          <w:p w14:paraId="1E800BA1" w14:textId="77777777" w:rsidR="0028690C" w:rsidRPr="003F4FC9" w:rsidRDefault="0028690C"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314AD3CA" w14:textId="77777777" w:rsidR="0028690C" w:rsidRPr="003F4FC9" w:rsidRDefault="0028690C" w:rsidP="00B54271">
            <w:pPr>
              <w:jc w:val="center"/>
              <w:rPr>
                <w:rFonts w:ascii="Times New Roman" w:hAnsi="Times New Roman" w:cs="Times New Roman"/>
                <w:b/>
                <w:sz w:val="14"/>
              </w:rPr>
            </w:pPr>
          </w:p>
        </w:tc>
        <w:tc>
          <w:tcPr>
            <w:tcW w:w="236" w:type="dxa"/>
            <w:gridSpan w:val="3"/>
            <w:shd w:val="clear" w:color="auto" w:fill="D9D9D9" w:themeFill="background1" w:themeFillShade="D9"/>
            <w:vAlign w:val="center"/>
          </w:tcPr>
          <w:p w14:paraId="1EABBDFB" w14:textId="77777777" w:rsidR="0028690C" w:rsidRPr="003F4FC9" w:rsidRDefault="0028690C" w:rsidP="00B54271">
            <w:pPr>
              <w:jc w:val="center"/>
              <w:rPr>
                <w:rFonts w:ascii="Times New Roman" w:hAnsi="Times New Roman" w:cs="Times New Roman"/>
                <w:b/>
                <w:sz w:val="14"/>
              </w:rPr>
            </w:pPr>
          </w:p>
        </w:tc>
        <w:tc>
          <w:tcPr>
            <w:tcW w:w="236" w:type="dxa"/>
            <w:gridSpan w:val="2"/>
            <w:shd w:val="clear" w:color="auto" w:fill="D9D9D9" w:themeFill="background1" w:themeFillShade="D9"/>
            <w:vAlign w:val="center"/>
          </w:tcPr>
          <w:p w14:paraId="3DA4189B" w14:textId="77777777" w:rsidR="0028690C" w:rsidRPr="003F4FC9" w:rsidRDefault="0028690C" w:rsidP="00B54271">
            <w:pPr>
              <w:jc w:val="center"/>
              <w:rPr>
                <w:rFonts w:ascii="Times New Roman" w:hAnsi="Times New Roman" w:cs="Times New Roman"/>
                <w:b/>
                <w:sz w:val="14"/>
              </w:rPr>
            </w:pPr>
          </w:p>
        </w:tc>
        <w:tc>
          <w:tcPr>
            <w:tcW w:w="236" w:type="dxa"/>
            <w:gridSpan w:val="2"/>
            <w:shd w:val="clear" w:color="auto" w:fill="D9D9D9" w:themeFill="background1" w:themeFillShade="D9"/>
            <w:vAlign w:val="center"/>
          </w:tcPr>
          <w:p w14:paraId="5B50C4A7" w14:textId="77777777" w:rsidR="0028690C" w:rsidRPr="003F4FC9" w:rsidRDefault="0028690C" w:rsidP="00B54271">
            <w:pPr>
              <w:jc w:val="center"/>
              <w:rPr>
                <w:rFonts w:ascii="Times New Roman" w:hAnsi="Times New Roman" w:cs="Times New Roman"/>
                <w:b/>
                <w:sz w:val="14"/>
              </w:rPr>
            </w:pPr>
          </w:p>
        </w:tc>
        <w:tc>
          <w:tcPr>
            <w:tcW w:w="363" w:type="dxa"/>
            <w:gridSpan w:val="2"/>
            <w:shd w:val="clear" w:color="auto" w:fill="D9D9D9" w:themeFill="background1" w:themeFillShade="D9"/>
            <w:vAlign w:val="center"/>
          </w:tcPr>
          <w:p w14:paraId="44952C69" w14:textId="77777777" w:rsidR="0028690C" w:rsidRPr="003F4FC9" w:rsidRDefault="0028690C" w:rsidP="00B54271">
            <w:pPr>
              <w:jc w:val="center"/>
              <w:rPr>
                <w:rFonts w:ascii="Times New Roman" w:hAnsi="Times New Roman" w:cs="Times New Roman"/>
                <w:b/>
                <w:sz w:val="14"/>
              </w:rPr>
            </w:pPr>
          </w:p>
        </w:tc>
        <w:tc>
          <w:tcPr>
            <w:tcW w:w="1144" w:type="dxa"/>
            <w:shd w:val="clear" w:color="auto" w:fill="D9D9D9" w:themeFill="background1" w:themeFillShade="D9"/>
            <w:vAlign w:val="center"/>
          </w:tcPr>
          <w:p w14:paraId="29D587A5" w14:textId="77777777" w:rsidR="0028690C" w:rsidRPr="003F4FC9" w:rsidRDefault="0028690C" w:rsidP="00B54271">
            <w:pPr>
              <w:jc w:val="center"/>
              <w:rPr>
                <w:rFonts w:ascii="Times New Roman" w:hAnsi="Times New Roman" w:cs="Times New Roman"/>
                <w:b/>
                <w:sz w:val="14"/>
              </w:rPr>
            </w:pPr>
          </w:p>
        </w:tc>
        <w:tc>
          <w:tcPr>
            <w:tcW w:w="1002" w:type="dxa"/>
            <w:shd w:val="clear" w:color="auto" w:fill="D9D9D9" w:themeFill="background1" w:themeFillShade="D9"/>
            <w:vAlign w:val="center"/>
          </w:tcPr>
          <w:p w14:paraId="7FC19410" w14:textId="77777777" w:rsidR="0028690C" w:rsidRPr="003F4FC9" w:rsidRDefault="0028690C" w:rsidP="00B54271">
            <w:pPr>
              <w:jc w:val="center"/>
              <w:rPr>
                <w:rFonts w:ascii="Times New Roman" w:hAnsi="Times New Roman" w:cs="Times New Roman"/>
                <w:b/>
                <w:sz w:val="14"/>
              </w:rPr>
            </w:pPr>
          </w:p>
        </w:tc>
        <w:tc>
          <w:tcPr>
            <w:tcW w:w="1216" w:type="dxa"/>
            <w:shd w:val="clear" w:color="auto" w:fill="D9D9D9" w:themeFill="background1" w:themeFillShade="D9"/>
            <w:vAlign w:val="center"/>
          </w:tcPr>
          <w:p w14:paraId="405A22D2" w14:textId="77777777" w:rsidR="0028690C" w:rsidRPr="003F4FC9" w:rsidRDefault="0028690C" w:rsidP="00B54271">
            <w:pPr>
              <w:jc w:val="center"/>
              <w:rPr>
                <w:rFonts w:ascii="Times New Roman" w:hAnsi="Times New Roman" w:cs="Times New Roman"/>
                <w:b/>
                <w:sz w:val="14"/>
              </w:rPr>
            </w:pPr>
          </w:p>
        </w:tc>
      </w:tr>
      <w:tr w:rsidR="00E27D42" w:rsidRPr="003F4FC9" w14:paraId="7D654E48" w14:textId="77777777" w:rsidTr="00314E37">
        <w:trPr>
          <w:gridAfter w:val="2"/>
          <w:wAfter w:w="39" w:type="dxa"/>
          <w:trHeight w:val="940"/>
          <w:jc w:val="center"/>
        </w:trPr>
        <w:tc>
          <w:tcPr>
            <w:tcW w:w="1555" w:type="dxa"/>
            <w:vMerge w:val="restart"/>
            <w:vAlign w:val="center"/>
          </w:tcPr>
          <w:p w14:paraId="003BA863" w14:textId="77777777" w:rsidR="0028690C" w:rsidRPr="00822E59" w:rsidRDefault="0028690C" w:rsidP="00B03DD5">
            <w:pPr>
              <w:pStyle w:val="Prrafodelista"/>
              <w:spacing w:after="160" w:line="259" w:lineRule="auto"/>
              <w:ind w:leftChars="0" w:left="0"/>
              <w:rPr>
                <w:rFonts w:ascii="Times New Roman" w:hAnsi="Times New Roman" w:cs="Times New Roman"/>
                <w:sz w:val="18"/>
              </w:rPr>
            </w:pPr>
            <w:r>
              <w:rPr>
                <w:rFonts w:ascii="Times New Roman" w:hAnsi="Times New Roman" w:cs="Times New Roman"/>
                <w:sz w:val="18"/>
              </w:rPr>
              <w:t xml:space="preserve">18.1 </w:t>
            </w:r>
            <w:r w:rsidRPr="00822E59">
              <w:rPr>
                <w:rFonts w:ascii="Times New Roman" w:hAnsi="Times New Roman" w:cs="Times New Roman"/>
                <w:sz w:val="18"/>
              </w:rPr>
              <w:t>Investigación estatus jurídico de parcelas de productores</w:t>
            </w:r>
            <w:r>
              <w:rPr>
                <w:rFonts w:ascii="Times New Roman" w:hAnsi="Times New Roman" w:cs="Times New Roman"/>
                <w:sz w:val="18"/>
              </w:rPr>
              <w:t>.</w:t>
            </w:r>
          </w:p>
          <w:p w14:paraId="0BB7841B" w14:textId="77777777" w:rsidR="0028690C" w:rsidRPr="00B03DD5" w:rsidRDefault="0028690C" w:rsidP="00B03DD5">
            <w:pPr>
              <w:rPr>
                <w:rFonts w:ascii="Times New Roman" w:hAnsi="Times New Roman" w:cs="Times New Roman"/>
                <w:sz w:val="18"/>
                <w:lang w:val="es-DO"/>
              </w:rPr>
            </w:pPr>
          </w:p>
        </w:tc>
        <w:tc>
          <w:tcPr>
            <w:tcW w:w="1278" w:type="dxa"/>
            <w:vMerge w:val="restart"/>
            <w:vAlign w:val="center"/>
          </w:tcPr>
          <w:p w14:paraId="1A53C4BF" w14:textId="77777777" w:rsidR="0028690C" w:rsidRPr="00B03DD5" w:rsidRDefault="0028690C" w:rsidP="00B03DD5">
            <w:pPr>
              <w:spacing w:after="160" w:line="259" w:lineRule="auto"/>
              <w:contextualSpacing/>
              <w:rPr>
                <w:rFonts w:ascii="Calibri" w:eastAsia="Calibri" w:hAnsi="Calibri" w:cs="Times New Roman"/>
                <w:i/>
                <w:iCs/>
                <w:sz w:val="18"/>
                <w:lang w:val="es-DO"/>
              </w:rPr>
            </w:pPr>
            <w:r w:rsidRPr="00B03DD5">
              <w:rPr>
                <w:rFonts w:ascii="Times New Roman" w:hAnsi="Times New Roman" w:cs="Times New Roman"/>
                <w:sz w:val="18"/>
                <w:lang w:val="es-DO"/>
              </w:rPr>
              <w:t>100% de las parcelas preseleccionadas depuradas.</w:t>
            </w:r>
          </w:p>
          <w:p w14:paraId="1AAF9970" w14:textId="77777777" w:rsidR="0028690C" w:rsidRPr="00B03DD5" w:rsidRDefault="0028690C" w:rsidP="00B03DD5">
            <w:pPr>
              <w:rPr>
                <w:rFonts w:ascii="Times New Roman" w:hAnsi="Times New Roman" w:cs="Times New Roman"/>
                <w:sz w:val="18"/>
                <w:lang w:val="es-DO"/>
              </w:rPr>
            </w:pPr>
          </w:p>
        </w:tc>
        <w:tc>
          <w:tcPr>
            <w:tcW w:w="1417" w:type="dxa"/>
            <w:vMerge w:val="restart"/>
            <w:vAlign w:val="center"/>
          </w:tcPr>
          <w:p w14:paraId="5D9E21E9" w14:textId="77777777" w:rsidR="0028690C" w:rsidRPr="00822E59" w:rsidRDefault="0028690C" w:rsidP="00B03DD5">
            <w:pPr>
              <w:rPr>
                <w:rFonts w:ascii="Times New Roman" w:hAnsi="Times New Roman" w:cs="Times New Roman"/>
                <w:b/>
                <w:bCs/>
                <w:sz w:val="18"/>
              </w:rPr>
            </w:pPr>
            <w:proofErr w:type="spellStart"/>
            <w:r>
              <w:rPr>
                <w:rFonts w:ascii="Times New Roman" w:hAnsi="Times New Roman" w:cs="Times New Roman"/>
                <w:sz w:val="18"/>
              </w:rPr>
              <w:t>Porcentaje</w:t>
            </w:r>
            <w:proofErr w:type="spellEnd"/>
            <w:r>
              <w:rPr>
                <w:rFonts w:ascii="Times New Roman" w:hAnsi="Times New Roman" w:cs="Times New Roman"/>
                <w:sz w:val="18"/>
              </w:rPr>
              <w:t xml:space="preserve"> de </w:t>
            </w:r>
            <w:proofErr w:type="spellStart"/>
            <w:r>
              <w:rPr>
                <w:rFonts w:ascii="Times New Roman" w:hAnsi="Times New Roman" w:cs="Times New Roman"/>
                <w:sz w:val="18"/>
              </w:rPr>
              <w:t>parcelas</w:t>
            </w:r>
            <w:proofErr w:type="spellEnd"/>
            <w:r>
              <w:rPr>
                <w:rFonts w:ascii="Times New Roman" w:hAnsi="Times New Roman" w:cs="Times New Roman"/>
                <w:sz w:val="18"/>
              </w:rPr>
              <w:t xml:space="preserve"> </w:t>
            </w:r>
            <w:proofErr w:type="spellStart"/>
            <w:r>
              <w:rPr>
                <w:rFonts w:ascii="Times New Roman" w:hAnsi="Times New Roman" w:cs="Times New Roman"/>
                <w:sz w:val="18"/>
              </w:rPr>
              <w:t>preseleccionadas</w:t>
            </w:r>
            <w:proofErr w:type="spellEnd"/>
            <w:r>
              <w:rPr>
                <w:rFonts w:ascii="Times New Roman" w:hAnsi="Times New Roman" w:cs="Times New Roman"/>
                <w:sz w:val="18"/>
              </w:rPr>
              <w:t xml:space="preserve">. </w:t>
            </w:r>
          </w:p>
          <w:p w14:paraId="1687BD07" w14:textId="77777777" w:rsidR="0028690C" w:rsidRPr="00822E59" w:rsidRDefault="0028690C" w:rsidP="00B03DD5">
            <w:pPr>
              <w:rPr>
                <w:rFonts w:ascii="Times New Roman" w:hAnsi="Times New Roman" w:cs="Times New Roman"/>
                <w:sz w:val="18"/>
              </w:rPr>
            </w:pPr>
          </w:p>
        </w:tc>
        <w:tc>
          <w:tcPr>
            <w:tcW w:w="1196" w:type="dxa"/>
            <w:vMerge w:val="restart"/>
            <w:vAlign w:val="center"/>
          </w:tcPr>
          <w:p w14:paraId="706B7B60" w14:textId="77777777" w:rsidR="0028690C" w:rsidRPr="00B03DD5" w:rsidRDefault="0028690C" w:rsidP="00B03DD5">
            <w:pPr>
              <w:rPr>
                <w:rFonts w:ascii="Times New Roman" w:hAnsi="Times New Roman" w:cs="Times New Roman"/>
                <w:sz w:val="18"/>
                <w:lang w:val="es-DO"/>
              </w:rPr>
            </w:pPr>
            <w:r w:rsidRPr="00B03DD5">
              <w:rPr>
                <w:rFonts w:ascii="Times New Roman" w:hAnsi="Times New Roman" w:cs="Times New Roman"/>
                <w:sz w:val="18"/>
                <w:lang w:val="es-DO"/>
              </w:rPr>
              <w:t>Informe de estatus jurídico de las parcelas</w:t>
            </w:r>
          </w:p>
        </w:tc>
        <w:tc>
          <w:tcPr>
            <w:tcW w:w="614" w:type="dxa"/>
            <w:vMerge w:val="restart"/>
            <w:vAlign w:val="center"/>
          </w:tcPr>
          <w:p w14:paraId="6668F6CD" w14:textId="77777777" w:rsidR="0028690C" w:rsidRPr="00B03DD5" w:rsidRDefault="0028690C" w:rsidP="00B54271">
            <w:pPr>
              <w:rPr>
                <w:rFonts w:ascii="Times New Roman" w:hAnsi="Times New Roman" w:cs="Times New Roman"/>
                <w:sz w:val="18"/>
                <w:lang w:val="es-DO"/>
              </w:rPr>
            </w:pPr>
          </w:p>
        </w:tc>
        <w:tc>
          <w:tcPr>
            <w:tcW w:w="1873" w:type="dxa"/>
            <w:vAlign w:val="center"/>
          </w:tcPr>
          <w:p w14:paraId="63D10A16" w14:textId="77777777" w:rsidR="0028690C" w:rsidRPr="00B03DD5" w:rsidRDefault="0028690C" w:rsidP="00B54271">
            <w:pPr>
              <w:rPr>
                <w:rFonts w:ascii="Times New Roman" w:hAnsi="Times New Roman" w:cs="Times New Roman"/>
                <w:sz w:val="18"/>
                <w:lang w:val="es-DO"/>
              </w:rPr>
            </w:pPr>
            <w:r w:rsidRPr="00B03DD5">
              <w:rPr>
                <w:rFonts w:ascii="Times New Roman" w:hAnsi="Times New Roman" w:cs="Times New Roman"/>
                <w:sz w:val="18"/>
                <w:lang w:val="es-DO"/>
              </w:rPr>
              <w:t>18.1.1 Comprobación de la ubicación a través del KMZ.</w:t>
            </w:r>
          </w:p>
        </w:tc>
        <w:tc>
          <w:tcPr>
            <w:tcW w:w="1183" w:type="dxa"/>
            <w:vAlign w:val="center"/>
          </w:tcPr>
          <w:p w14:paraId="657CD23F" w14:textId="77777777" w:rsidR="0028690C" w:rsidRPr="00822E59" w:rsidRDefault="0028690C" w:rsidP="00B54271">
            <w:pPr>
              <w:rPr>
                <w:rFonts w:ascii="Times New Roman" w:hAnsi="Times New Roman" w:cs="Times New Roman"/>
                <w:sz w:val="18"/>
              </w:rPr>
            </w:pPr>
            <w:r>
              <w:rPr>
                <w:rFonts w:ascii="Times New Roman" w:hAnsi="Times New Roman" w:cs="Times New Roman"/>
                <w:sz w:val="18"/>
              </w:rPr>
              <w:t xml:space="preserve">Div. </w:t>
            </w:r>
            <w:proofErr w:type="spellStart"/>
            <w:r>
              <w:rPr>
                <w:rFonts w:ascii="Times New Roman" w:hAnsi="Times New Roman" w:cs="Times New Roman"/>
                <w:sz w:val="18"/>
              </w:rPr>
              <w:t>Topografía</w:t>
            </w:r>
            <w:proofErr w:type="spellEnd"/>
          </w:p>
        </w:tc>
        <w:tc>
          <w:tcPr>
            <w:tcW w:w="1310" w:type="dxa"/>
            <w:vAlign w:val="center"/>
          </w:tcPr>
          <w:p w14:paraId="009A9614" w14:textId="77777777" w:rsidR="0028690C" w:rsidRDefault="0028690C" w:rsidP="00B54271">
            <w:pPr>
              <w:rPr>
                <w:rFonts w:ascii="Times New Roman" w:hAnsi="Times New Roman" w:cs="Times New Roman"/>
                <w:sz w:val="18"/>
              </w:rPr>
            </w:pPr>
            <w:r>
              <w:rPr>
                <w:rFonts w:ascii="Times New Roman" w:hAnsi="Times New Roman" w:cs="Times New Roman"/>
                <w:sz w:val="18"/>
              </w:rPr>
              <w:t>Informe,</w:t>
            </w:r>
          </w:p>
          <w:p w14:paraId="457C32EA" w14:textId="77777777" w:rsidR="0028690C" w:rsidRPr="00822E59" w:rsidRDefault="0028690C" w:rsidP="00B54271">
            <w:pPr>
              <w:rPr>
                <w:rFonts w:ascii="Times New Roman" w:hAnsi="Times New Roman" w:cs="Times New Roman"/>
                <w:sz w:val="18"/>
              </w:rPr>
            </w:pPr>
            <w:proofErr w:type="spellStart"/>
            <w:r>
              <w:rPr>
                <w:rFonts w:ascii="Times New Roman" w:hAnsi="Times New Roman" w:cs="Times New Roman"/>
                <w:sz w:val="18"/>
              </w:rPr>
              <w:t>Formulario</w:t>
            </w:r>
            <w:proofErr w:type="spellEnd"/>
            <w:r>
              <w:rPr>
                <w:rFonts w:ascii="Times New Roman" w:hAnsi="Times New Roman" w:cs="Times New Roman"/>
                <w:sz w:val="18"/>
              </w:rPr>
              <w:t xml:space="preserve"> de </w:t>
            </w:r>
            <w:proofErr w:type="spellStart"/>
            <w:r>
              <w:rPr>
                <w:rFonts w:ascii="Times New Roman" w:hAnsi="Times New Roman" w:cs="Times New Roman"/>
                <w:sz w:val="18"/>
              </w:rPr>
              <w:t>verificación</w:t>
            </w:r>
            <w:proofErr w:type="spellEnd"/>
            <w:r>
              <w:rPr>
                <w:rFonts w:ascii="Times New Roman" w:hAnsi="Times New Roman" w:cs="Times New Roman"/>
                <w:sz w:val="18"/>
              </w:rPr>
              <w:t>.</w:t>
            </w:r>
          </w:p>
        </w:tc>
        <w:tc>
          <w:tcPr>
            <w:tcW w:w="1371" w:type="dxa"/>
            <w:vAlign w:val="center"/>
          </w:tcPr>
          <w:p w14:paraId="48BA16F2" w14:textId="77777777" w:rsidR="0028690C" w:rsidRPr="00B03DD5" w:rsidRDefault="0028690C" w:rsidP="00B54271">
            <w:pPr>
              <w:rPr>
                <w:rFonts w:ascii="Times New Roman" w:hAnsi="Times New Roman" w:cs="Times New Roman"/>
                <w:sz w:val="18"/>
                <w:lang w:val="es-DO"/>
              </w:rPr>
            </w:pPr>
            <w:r w:rsidRPr="00B03DD5">
              <w:rPr>
                <w:rFonts w:ascii="Times New Roman" w:hAnsi="Times New Roman" w:cs="Times New Roman"/>
                <w:sz w:val="18"/>
                <w:lang w:val="es-DO"/>
              </w:rPr>
              <w:t>Información incompleta corrompida o errónea.</w:t>
            </w:r>
          </w:p>
          <w:p w14:paraId="260F2259" w14:textId="77777777" w:rsidR="0028690C" w:rsidRPr="00B03DD5" w:rsidRDefault="0028690C" w:rsidP="00B54271">
            <w:pPr>
              <w:rPr>
                <w:rFonts w:ascii="Times New Roman" w:hAnsi="Times New Roman" w:cs="Times New Roman"/>
                <w:sz w:val="18"/>
                <w:lang w:val="es-DO"/>
              </w:rPr>
            </w:pPr>
          </w:p>
        </w:tc>
        <w:tc>
          <w:tcPr>
            <w:tcW w:w="1300" w:type="dxa"/>
            <w:vAlign w:val="center"/>
          </w:tcPr>
          <w:p w14:paraId="2DA58168" w14:textId="77777777" w:rsidR="0028690C" w:rsidRPr="00822E59" w:rsidRDefault="0028690C" w:rsidP="00B54271">
            <w:pPr>
              <w:rPr>
                <w:rFonts w:ascii="Times New Roman" w:hAnsi="Times New Roman" w:cs="Times New Roman"/>
                <w:sz w:val="18"/>
              </w:rPr>
            </w:pPr>
            <w:proofErr w:type="spellStart"/>
            <w:r>
              <w:rPr>
                <w:rFonts w:ascii="Times New Roman" w:hAnsi="Times New Roman" w:cs="Times New Roman"/>
                <w:sz w:val="18"/>
              </w:rPr>
              <w:t>Verificación</w:t>
            </w:r>
            <w:proofErr w:type="spellEnd"/>
            <w:r>
              <w:rPr>
                <w:rFonts w:ascii="Times New Roman" w:hAnsi="Times New Roman" w:cs="Times New Roman"/>
                <w:sz w:val="18"/>
              </w:rPr>
              <w:t xml:space="preserve"> de las </w:t>
            </w:r>
            <w:proofErr w:type="spellStart"/>
            <w:r>
              <w:rPr>
                <w:rFonts w:ascii="Times New Roman" w:hAnsi="Times New Roman" w:cs="Times New Roman"/>
                <w:sz w:val="18"/>
              </w:rPr>
              <w:t>informaciones</w:t>
            </w:r>
            <w:proofErr w:type="spellEnd"/>
            <w:r>
              <w:rPr>
                <w:rFonts w:ascii="Times New Roman" w:hAnsi="Times New Roman" w:cs="Times New Roman"/>
                <w:sz w:val="18"/>
              </w:rPr>
              <w:t xml:space="preserve"> </w:t>
            </w:r>
          </w:p>
        </w:tc>
        <w:tc>
          <w:tcPr>
            <w:tcW w:w="236" w:type="dxa"/>
            <w:shd w:val="clear" w:color="auto" w:fill="BEBEBE" w:themeFill="text2" w:themeFillTint="66"/>
            <w:vAlign w:val="center"/>
          </w:tcPr>
          <w:p w14:paraId="41623ACA" w14:textId="77777777" w:rsidR="0028690C" w:rsidRPr="00822E59" w:rsidRDefault="0028690C" w:rsidP="00B54271">
            <w:pPr>
              <w:rPr>
                <w:rFonts w:ascii="Times New Roman" w:hAnsi="Times New Roman" w:cs="Times New Roman"/>
                <w:sz w:val="18"/>
              </w:rPr>
            </w:pPr>
          </w:p>
        </w:tc>
        <w:tc>
          <w:tcPr>
            <w:tcW w:w="236" w:type="dxa"/>
            <w:gridSpan w:val="2"/>
            <w:shd w:val="clear" w:color="auto" w:fill="BEBEBE" w:themeFill="text2" w:themeFillTint="66"/>
            <w:vAlign w:val="center"/>
          </w:tcPr>
          <w:p w14:paraId="70762036" w14:textId="77777777" w:rsidR="0028690C" w:rsidRPr="00822E59" w:rsidRDefault="0028690C" w:rsidP="00B54271">
            <w:pPr>
              <w:rPr>
                <w:rFonts w:ascii="Times New Roman" w:hAnsi="Times New Roman" w:cs="Times New Roman"/>
                <w:sz w:val="18"/>
              </w:rPr>
            </w:pPr>
          </w:p>
        </w:tc>
        <w:tc>
          <w:tcPr>
            <w:tcW w:w="344" w:type="dxa"/>
            <w:gridSpan w:val="3"/>
            <w:shd w:val="clear" w:color="auto" w:fill="BEBEBE" w:themeFill="text2" w:themeFillTint="66"/>
            <w:vAlign w:val="center"/>
          </w:tcPr>
          <w:p w14:paraId="7EBEA6BB" w14:textId="77777777" w:rsidR="0028690C" w:rsidRPr="00822E59" w:rsidRDefault="0028690C" w:rsidP="00B54271">
            <w:pPr>
              <w:rPr>
                <w:rFonts w:ascii="Times New Roman" w:hAnsi="Times New Roman" w:cs="Times New Roman"/>
                <w:sz w:val="18"/>
              </w:rPr>
            </w:pPr>
          </w:p>
        </w:tc>
        <w:tc>
          <w:tcPr>
            <w:tcW w:w="237" w:type="dxa"/>
            <w:shd w:val="clear" w:color="auto" w:fill="BEBEBE" w:themeFill="text2" w:themeFillTint="66"/>
            <w:vAlign w:val="center"/>
          </w:tcPr>
          <w:p w14:paraId="730F6285" w14:textId="77777777" w:rsidR="0028690C" w:rsidRPr="00822E59" w:rsidRDefault="0028690C" w:rsidP="00B54271">
            <w:pPr>
              <w:rPr>
                <w:rFonts w:ascii="Times New Roman" w:hAnsi="Times New Roman" w:cs="Times New Roman"/>
                <w:sz w:val="18"/>
              </w:rPr>
            </w:pPr>
          </w:p>
        </w:tc>
        <w:tc>
          <w:tcPr>
            <w:tcW w:w="236" w:type="dxa"/>
            <w:shd w:val="clear" w:color="auto" w:fill="BEBEBE" w:themeFill="text2" w:themeFillTint="66"/>
            <w:vAlign w:val="center"/>
          </w:tcPr>
          <w:p w14:paraId="30437BA2" w14:textId="77777777" w:rsidR="0028690C" w:rsidRPr="00822E59" w:rsidRDefault="0028690C" w:rsidP="00B54271">
            <w:pPr>
              <w:rPr>
                <w:rFonts w:ascii="Times New Roman" w:hAnsi="Times New Roman" w:cs="Times New Roman"/>
                <w:sz w:val="18"/>
              </w:rPr>
            </w:pPr>
          </w:p>
        </w:tc>
        <w:tc>
          <w:tcPr>
            <w:tcW w:w="248" w:type="dxa"/>
            <w:gridSpan w:val="2"/>
            <w:shd w:val="clear" w:color="auto" w:fill="BEBEBE" w:themeFill="text2" w:themeFillTint="66"/>
            <w:vAlign w:val="center"/>
          </w:tcPr>
          <w:p w14:paraId="27EABE4F" w14:textId="77777777" w:rsidR="0028690C" w:rsidRPr="00822E59" w:rsidRDefault="0028690C" w:rsidP="00B54271">
            <w:pPr>
              <w:rPr>
                <w:rFonts w:ascii="Times New Roman" w:hAnsi="Times New Roman" w:cs="Times New Roman"/>
                <w:sz w:val="18"/>
              </w:rPr>
            </w:pPr>
          </w:p>
        </w:tc>
        <w:tc>
          <w:tcPr>
            <w:tcW w:w="299" w:type="dxa"/>
            <w:gridSpan w:val="2"/>
            <w:shd w:val="clear" w:color="auto" w:fill="BEBEBE" w:themeFill="text2" w:themeFillTint="66"/>
            <w:vAlign w:val="center"/>
          </w:tcPr>
          <w:p w14:paraId="7393A8F9" w14:textId="77777777" w:rsidR="0028690C" w:rsidRPr="00822E59" w:rsidRDefault="0028690C" w:rsidP="00B54271">
            <w:pPr>
              <w:rPr>
                <w:rFonts w:ascii="Times New Roman" w:hAnsi="Times New Roman" w:cs="Times New Roman"/>
                <w:sz w:val="18"/>
              </w:rPr>
            </w:pPr>
          </w:p>
        </w:tc>
        <w:tc>
          <w:tcPr>
            <w:tcW w:w="236" w:type="dxa"/>
            <w:shd w:val="clear" w:color="auto" w:fill="BEBEBE" w:themeFill="text2" w:themeFillTint="66"/>
            <w:vAlign w:val="center"/>
          </w:tcPr>
          <w:p w14:paraId="02C65537" w14:textId="77777777" w:rsidR="0028690C" w:rsidRPr="00822E59" w:rsidRDefault="0028690C" w:rsidP="00B54271">
            <w:pPr>
              <w:rPr>
                <w:rFonts w:ascii="Times New Roman" w:hAnsi="Times New Roman" w:cs="Times New Roman"/>
                <w:sz w:val="18"/>
              </w:rPr>
            </w:pPr>
          </w:p>
        </w:tc>
        <w:tc>
          <w:tcPr>
            <w:tcW w:w="236" w:type="dxa"/>
            <w:gridSpan w:val="3"/>
            <w:shd w:val="clear" w:color="auto" w:fill="BEBEBE" w:themeFill="text2" w:themeFillTint="66"/>
            <w:vAlign w:val="center"/>
          </w:tcPr>
          <w:p w14:paraId="0DBFE318" w14:textId="77777777" w:rsidR="0028690C" w:rsidRPr="00822E59" w:rsidRDefault="0028690C" w:rsidP="00B54271">
            <w:pPr>
              <w:rPr>
                <w:rFonts w:ascii="Times New Roman" w:hAnsi="Times New Roman" w:cs="Times New Roman"/>
                <w:sz w:val="18"/>
              </w:rPr>
            </w:pPr>
          </w:p>
        </w:tc>
        <w:tc>
          <w:tcPr>
            <w:tcW w:w="236" w:type="dxa"/>
            <w:gridSpan w:val="2"/>
            <w:shd w:val="clear" w:color="auto" w:fill="BEBEBE" w:themeFill="text2" w:themeFillTint="66"/>
            <w:vAlign w:val="center"/>
          </w:tcPr>
          <w:p w14:paraId="1577C778" w14:textId="77777777" w:rsidR="0028690C" w:rsidRPr="00822E59" w:rsidRDefault="0028690C" w:rsidP="00B54271">
            <w:pPr>
              <w:rPr>
                <w:rFonts w:ascii="Times New Roman" w:hAnsi="Times New Roman" w:cs="Times New Roman"/>
                <w:sz w:val="18"/>
              </w:rPr>
            </w:pPr>
          </w:p>
        </w:tc>
        <w:tc>
          <w:tcPr>
            <w:tcW w:w="236" w:type="dxa"/>
            <w:gridSpan w:val="2"/>
            <w:shd w:val="clear" w:color="auto" w:fill="BEBEBE" w:themeFill="text2" w:themeFillTint="66"/>
            <w:vAlign w:val="center"/>
          </w:tcPr>
          <w:p w14:paraId="2F2C1678" w14:textId="77777777" w:rsidR="0028690C" w:rsidRPr="00822E59" w:rsidRDefault="0028690C" w:rsidP="00B54271">
            <w:pPr>
              <w:rPr>
                <w:rFonts w:ascii="Times New Roman" w:hAnsi="Times New Roman" w:cs="Times New Roman"/>
                <w:sz w:val="18"/>
              </w:rPr>
            </w:pPr>
          </w:p>
        </w:tc>
        <w:tc>
          <w:tcPr>
            <w:tcW w:w="363" w:type="dxa"/>
            <w:gridSpan w:val="2"/>
            <w:shd w:val="clear" w:color="auto" w:fill="BEBEBE" w:themeFill="text2" w:themeFillTint="66"/>
            <w:vAlign w:val="center"/>
          </w:tcPr>
          <w:p w14:paraId="4966C532" w14:textId="77777777" w:rsidR="0028690C" w:rsidRPr="00822E59" w:rsidRDefault="0028690C" w:rsidP="00B54271">
            <w:pPr>
              <w:rPr>
                <w:rFonts w:ascii="Times New Roman" w:hAnsi="Times New Roman" w:cs="Times New Roman"/>
                <w:sz w:val="18"/>
              </w:rPr>
            </w:pPr>
          </w:p>
        </w:tc>
        <w:tc>
          <w:tcPr>
            <w:tcW w:w="1144" w:type="dxa"/>
            <w:vMerge w:val="restart"/>
            <w:vAlign w:val="center"/>
          </w:tcPr>
          <w:p w14:paraId="06A7F392" w14:textId="77777777" w:rsidR="0028690C" w:rsidRPr="00822E59" w:rsidRDefault="0028690C" w:rsidP="00E27D42">
            <w:pPr>
              <w:pStyle w:val="Prrafodelista"/>
              <w:ind w:leftChars="19" w:left="46"/>
              <w:rPr>
                <w:rFonts w:ascii="Times New Roman" w:hAnsi="Times New Roman" w:cs="Times New Roman"/>
                <w:sz w:val="18"/>
              </w:rPr>
            </w:pPr>
            <w:r>
              <w:rPr>
                <w:rFonts w:ascii="Times New Roman" w:hAnsi="Times New Roman" w:cs="Times New Roman"/>
                <w:sz w:val="18"/>
              </w:rPr>
              <w:t xml:space="preserve"> Material gastable</w:t>
            </w:r>
          </w:p>
          <w:p w14:paraId="7437EACC" w14:textId="77777777" w:rsidR="0028690C" w:rsidRPr="00822E59" w:rsidRDefault="0028690C" w:rsidP="00B54271">
            <w:pPr>
              <w:rPr>
                <w:rFonts w:ascii="Times New Roman" w:hAnsi="Times New Roman" w:cs="Times New Roman"/>
                <w:sz w:val="18"/>
              </w:rPr>
            </w:pPr>
          </w:p>
        </w:tc>
        <w:tc>
          <w:tcPr>
            <w:tcW w:w="1002" w:type="dxa"/>
            <w:vMerge w:val="restart"/>
            <w:vAlign w:val="center"/>
          </w:tcPr>
          <w:p w14:paraId="20378E3F" w14:textId="77777777" w:rsidR="0028690C" w:rsidRPr="00822E59" w:rsidRDefault="0028690C" w:rsidP="00B54271">
            <w:pPr>
              <w:jc w:val="center"/>
              <w:rPr>
                <w:rFonts w:ascii="Times New Roman" w:hAnsi="Times New Roman" w:cs="Times New Roman"/>
                <w:sz w:val="18"/>
              </w:rPr>
            </w:pPr>
            <w:r>
              <w:rPr>
                <w:rFonts w:ascii="Times New Roman" w:hAnsi="Times New Roman" w:cs="Times New Roman"/>
                <w:sz w:val="18"/>
              </w:rPr>
              <w:t>RD$ 0.00</w:t>
            </w:r>
          </w:p>
        </w:tc>
        <w:tc>
          <w:tcPr>
            <w:tcW w:w="1216" w:type="dxa"/>
            <w:vMerge w:val="restart"/>
            <w:vAlign w:val="center"/>
          </w:tcPr>
          <w:p w14:paraId="0E58BD5D" w14:textId="77777777" w:rsidR="0028690C" w:rsidRPr="00822E59" w:rsidRDefault="0028690C" w:rsidP="00B54271">
            <w:pPr>
              <w:rPr>
                <w:rFonts w:ascii="Times New Roman" w:hAnsi="Times New Roman" w:cs="Times New Roman"/>
                <w:sz w:val="18"/>
              </w:rPr>
            </w:pPr>
            <w:r w:rsidRPr="00822E59">
              <w:rPr>
                <w:rFonts w:ascii="Times New Roman" w:hAnsi="Times New Roman" w:cs="Times New Roman"/>
                <w:sz w:val="18"/>
              </w:rPr>
              <w:t xml:space="preserve"> </w:t>
            </w:r>
          </w:p>
        </w:tc>
      </w:tr>
      <w:tr w:rsidR="00E27D42" w:rsidRPr="001B344B" w14:paraId="62961FEB" w14:textId="77777777" w:rsidTr="00314E37">
        <w:trPr>
          <w:gridAfter w:val="2"/>
          <w:wAfter w:w="39" w:type="dxa"/>
          <w:trHeight w:val="982"/>
          <w:jc w:val="center"/>
        </w:trPr>
        <w:tc>
          <w:tcPr>
            <w:tcW w:w="1555" w:type="dxa"/>
            <w:vMerge/>
            <w:vAlign w:val="center"/>
          </w:tcPr>
          <w:p w14:paraId="32791485" w14:textId="77777777" w:rsidR="0028690C" w:rsidRPr="00B7277C" w:rsidRDefault="0028690C" w:rsidP="00B54271">
            <w:pPr>
              <w:pStyle w:val="Prrafodelista"/>
              <w:spacing w:after="160" w:line="259" w:lineRule="auto"/>
              <w:ind w:left="960"/>
              <w:rPr>
                <w:rFonts w:ascii="Times New Roman" w:hAnsi="Times New Roman" w:cs="Times New Roman"/>
                <w:sz w:val="14"/>
              </w:rPr>
            </w:pPr>
          </w:p>
        </w:tc>
        <w:tc>
          <w:tcPr>
            <w:tcW w:w="1278" w:type="dxa"/>
            <w:vMerge/>
            <w:vAlign w:val="center"/>
          </w:tcPr>
          <w:p w14:paraId="6A150F9A" w14:textId="77777777" w:rsidR="0028690C" w:rsidRPr="002A17F8" w:rsidRDefault="0028690C" w:rsidP="00B54271">
            <w:pPr>
              <w:spacing w:after="160" w:line="259" w:lineRule="auto"/>
              <w:ind w:left="94"/>
              <w:contextualSpacing/>
              <w:rPr>
                <w:rFonts w:ascii="Times New Roman" w:hAnsi="Times New Roman" w:cs="Times New Roman"/>
                <w:sz w:val="14"/>
              </w:rPr>
            </w:pPr>
          </w:p>
        </w:tc>
        <w:tc>
          <w:tcPr>
            <w:tcW w:w="1417" w:type="dxa"/>
            <w:vMerge/>
            <w:vAlign w:val="center"/>
          </w:tcPr>
          <w:p w14:paraId="45046641" w14:textId="77777777" w:rsidR="0028690C" w:rsidRPr="006D158D" w:rsidRDefault="0028690C" w:rsidP="00B54271">
            <w:pPr>
              <w:rPr>
                <w:rFonts w:ascii="Times New Roman" w:hAnsi="Times New Roman" w:cs="Times New Roman"/>
                <w:i/>
                <w:iCs/>
                <w:sz w:val="14"/>
              </w:rPr>
            </w:pPr>
          </w:p>
        </w:tc>
        <w:tc>
          <w:tcPr>
            <w:tcW w:w="1196" w:type="dxa"/>
            <w:vMerge/>
            <w:vAlign w:val="center"/>
          </w:tcPr>
          <w:p w14:paraId="54D3A740" w14:textId="77777777" w:rsidR="0028690C" w:rsidRDefault="0028690C" w:rsidP="00B54271">
            <w:pPr>
              <w:rPr>
                <w:rFonts w:ascii="Times New Roman" w:hAnsi="Times New Roman" w:cs="Times New Roman"/>
                <w:sz w:val="14"/>
              </w:rPr>
            </w:pPr>
          </w:p>
        </w:tc>
        <w:tc>
          <w:tcPr>
            <w:tcW w:w="614" w:type="dxa"/>
            <w:vMerge/>
            <w:vAlign w:val="center"/>
          </w:tcPr>
          <w:p w14:paraId="56C421B5" w14:textId="77777777" w:rsidR="0028690C" w:rsidRDefault="0028690C" w:rsidP="00B54271">
            <w:pPr>
              <w:rPr>
                <w:rFonts w:ascii="Times New Roman" w:hAnsi="Times New Roman" w:cs="Times New Roman"/>
                <w:sz w:val="14"/>
              </w:rPr>
            </w:pPr>
          </w:p>
        </w:tc>
        <w:tc>
          <w:tcPr>
            <w:tcW w:w="1873" w:type="dxa"/>
            <w:vAlign w:val="center"/>
          </w:tcPr>
          <w:p w14:paraId="3D4E0654" w14:textId="77777777" w:rsidR="0028690C" w:rsidRPr="00B03DD5" w:rsidRDefault="0028690C" w:rsidP="00B54271">
            <w:pPr>
              <w:rPr>
                <w:rFonts w:ascii="Times New Roman" w:hAnsi="Times New Roman" w:cs="Times New Roman"/>
                <w:sz w:val="18"/>
                <w:lang w:val="es-DO"/>
              </w:rPr>
            </w:pPr>
            <w:r w:rsidRPr="00B03DD5">
              <w:rPr>
                <w:rFonts w:ascii="Times New Roman" w:hAnsi="Times New Roman" w:cs="Times New Roman"/>
                <w:sz w:val="18"/>
                <w:lang w:val="es-DO"/>
              </w:rPr>
              <w:t xml:space="preserve">18.1.2 Comprobación en tribunal de tierra </w:t>
            </w:r>
          </w:p>
        </w:tc>
        <w:tc>
          <w:tcPr>
            <w:tcW w:w="1183" w:type="dxa"/>
            <w:vAlign w:val="center"/>
          </w:tcPr>
          <w:p w14:paraId="75559BBB" w14:textId="77777777" w:rsidR="0028690C" w:rsidRPr="00822E59" w:rsidRDefault="0028690C" w:rsidP="00B54271">
            <w:pPr>
              <w:rPr>
                <w:rFonts w:ascii="Times New Roman" w:hAnsi="Times New Roman" w:cs="Times New Roman"/>
                <w:sz w:val="18"/>
              </w:rPr>
            </w:pPr>
            <w:r>
              <w:rPr>
                <w:rFonts w:ascii="Times New Roman" w:hAnsi="Times New Roman" w:cs="Times New Roman"/>
                <w:sz w:val="18"/>
              </w:rPr>
              <w:t xml:space="preserve">Enc. Div. </w:t>
            </w:r>
            <w:proofErr w:type="spellStart"/>
            <w:r>
              <w:rPr>
                <w:rFonts w:ascii="Times New Roman" w:hAnsi="Times New Roman" w:cs="Times New Roman"/>
                <w:sz w:val="18"/>
              </w:rPr>
              <w:t>Topografía</w:t>
            </w:r>
            <w:proofErr w:type="spellEnd"/>
          </w:p>
        </w:tc>
        <w:tc>
          <w:tcPr>
            <w:tcW w:w="1310" w:type="dxa"/>
            <w:vAlign w:val="center"/>
          </w:tcPr>
          <w:p w14:paraId="70443F41" w14:textId="77777777" w:rsidR="0028690C" w:rsidRPr="00B03DD5" w:rsidRDefault="0028690C" w:rsidP="00B54271">
            <w:pPr>
              <w:rPr>
                <w:rFonts w:ascii="Times New Roman" w:hAnsi="Times New Roman" w:cs="Times New Roman"/>
                <w:sz w:val="18"/>
                <w:lang w:val="es-DO"/>
              </w:rPr>
            </w:pPr>
            <w:r w:rsidRPr="00B03DD5">
              <w:rPr>
                <w:rFonts w:ascii="Times New Roman" w:hAnsi="Times New Roman" w:cs="Times New Roman"/>
                <w:sz w:val="18"/>
                <w:lang w:val="es-DO"/>
              </w:rPr>
              <w:t>Imagen de título, plano, registro complementario, litis sobre derecho registrado.</w:t>
            </w:r>
          </w:p>
          <w:p w14:paraId="053B973B" w14:textId="77777777" w:rsidR="0028690C" w:rsidRPr="00B03DD5" w:rsidRDefault="0028690C" w:rsidP="00B54271">
            <w:pPr>
              <w:rPr>
                <w:rFonts w:ascii="Times New Roman" w:hAnsi="Times New Roman" w:cs="Times New Roman"/>
                <w:sz w:val="18"/>
                <w:lang w:val="es-DO"/>
              </w:rPr>
            </w:pPr>
          </w:p>
          <w:p w14:paraId="5A25543A" w14:textId="77777777" w:rsidR="0028690C" w:rsidRPr="00822E59" w:rsidRDefault="0028690C" w:rsidP="00B54271">
            <w:pPr>
              <w:rPr>
                <w:rFonts w:ascii="Times New Roman" w:hAnsi="Times New Roman" w:cs="Times New Roman"/>
                <w:sz w:val="18"/>
              </w:rPr>
            </w:pPr>
            <w:r>
              <w:rPr>
                <w:rFonts w:ascii="Times New Roman" w:hAnsi="Times New Roman" w:cs="Times New Roman"/>
                <w:sz w:val="18"/>
              </w:rPr>
              <w:t xml:space="preserve">Informe   </w:t>
            </w:r>
          </w:p>
        </w:tc>
        <w:tc>
          <w:tcPr>
            <w:tcW w:w="1371" w:type="dxa"/>
            <w:vAlign w:val="center"/>
          </w:tcPr>
          <w:p w14:paraId="651D0BD6" w14:textId="77777777" w:rsidR="0028690C" w:rsidRPr="006272F7" w:rsidRDefault="0028690C" w:rsidP="00B54271">
            <w:pPr>
              <w:rPr>
                <w:rFonts w:ascii="Times New Roman" w:hAnsi="Times New Roman" w:cs="Times New Roman"/>
                <w:sz w:val="18"/>
                <w:szCs w:val="28"/>
              </w:rPr>
            </w:pPr>
            <w:proofErr w:type="spellStart"/>
            <w:r>
              <w:rPr>
                <w:rFonts w:ascii="Times New Roman" w:hAnsi="Times New Roman" w:cs="Times New Roman"/>
                <w:sz w:val="18"/>
                <w:szCs w:val="28"/>
              </w:rPr>
              <w:t>Terreno</w:t>
            </w:r>
            <w:proofErr w:type="spellEnd"/>
            <w:r>
              <w:rPr>
                <w:rFonts w:ascii="Times New Roman" w:hAnsi="Times New Roman" w:cs="Times New Roman"/>
                <w:sz w:val="18"/>
                <w:szCs w:val="28"/>
              </w:rPr>
              <w:t xml:space="preserve"> no </w:t>
            </w:r>
            <w:proofErr w:type="spellStart"/>
            <w:r>
              <w:rPr>
                <w:rFonts w:ascii="Times New Roman" w:hAnsi="Times New Roman" w:cs="Times New Roman"/>
                <w:sz w:val="18"/>
                <w:szCs w:val="28"/>
              </w:rPr>
              <w:t>registrado</w:t>
            </w:r>
            <w:proofErr w:type="spellEnd"/>
            <w:r w:rsidRPr="006272F7">
              <w:rPr>
                <w:rFonts w:ascii="Times New Roman" w:hAnsi="Times New Roman" w:cs="Times New Roman"/>
                <w:sz w:val="18"/>
                <w:szCs w:val="28"/>
              </w:rPr>
              <w:t xml:space="preserve"> </w:t>
            </w:r>
          </w:p>
        </w:tc>
        <w:tc>
          <w:tcPr>
            <w:tcW w:w="1300" w:type="dxa"/>
            <w:vAlign w:val="center"/>
          </w:tcPr>
          <w:p w14:paraId="265BF79F" w14:textId="77777777" w:rsidR="0028690C" w:rsidRPr="00B03DD5" w:rsidRDefault="0028690C" w:rsidP="00B54271">
            <w:pPr>
              <w:rPr>
                <w:rFonts w:ascii="Times New Roman" w:hAnsi="Times New Roman" w:cs="Times New Roman"/>
                <w:sz w:val="14"/>
                <w:lang w:val="es-DO"/>
              </w:rPr>
            </w:pPr>
            <w:r w:rsidRPr="00B03DD5">
              <w:rPr>
                <w:rFonts w:ascii="Times New Roman" w:hAnsi="Times New Roman" w:cs="Times New Roman"/>
                <w:sz w:val="18"/>
                <w:szCs w:val="28"/>
                <w:lang w:val="es-DO"/>
              </w:rPr>
              <w:t xml:space="preserve">Verificar localización de los terrenos en los registros inmobiliarios  </w:t>
            </w:r>
          </w:p>
        </w:tc>
        <w:tc>
          <w:tcPr>
            <w:tcW w:w="236" w:type="dxa"/>
            <w:vMerge w:val="restart"/>
            <w:shd w:val="clear" w:color="auto" w:fill="BEBEBE" w:themeFill="text2" w:themeFillTint="66"/>
            <w:vAlign w:val="center"/>
          </w:tcPr>
          <w:p w14:paraId="3137514D" w14:textId="77777777" w:rsidR="0028690C" w:rsidRPr="00B03DD5" w:rsidRDefault="0028690C" w:rsidP="00B54271">
            <w:pPr>
              <w:rPr>
                <w:rFonts w:ascii="Times New Roman" w:hAnsi="Times New Roman" w:cs="Times New Roman"/>
                <w:sz w:val="14"/>
                <w:lang w:val="es-DO"/>
              </w:rPr>
            </w:pPr>
          </w:p>
        </w:tc>
        <w:tc>
          <w:tcPr>
            <w:tcW w:w="236" w:type="dxa"/>
            <w:gridSpan w:val="2"/>
            <w:vMerge w:val="restart"/>
            <w:shd w:val="clear" w:color="auto" w:fill="BEBEBE" w:themeFill="text2" w:themeFillTint="66"/>
            <w:vAlign w:val="center"/>
          </w:tcPr>
          <w:p w14:paraId="3236B5D7" w14:textId="77777777" w:rsidR="0028690C" w:rsidRPr="00B03DD5" w:rsidRDefault="0028690C" w:rsidP="00B54271">
            <w:pPr>
              <w:rPr>
                <w:rFonts w:ascii="Times New Roman" w:hAnsi="Times New Roman" w:cs="Times New Roman"/>
                <w:sz w:val="14"/>
                <w:lang w:val="es-DO"/>
              </w:rPr>
            </w:pPr>
          </w:p>
        </w:tc>
        <w:tc>
          <w:tcPr>
            <w:tcW w:w="344" w:type="dxa"/>
            <w:gridSpan w:val="3"/>
            <w:vMerge w:val="restart"/>
            <w:shd w:val="clear" w:color="auto" w:fill="BEBEBE" w:themeFill="text2" w:themeFillTint="66"/>
            <w:vAlign w:val="center"/>
          </w:tcPr>
          <w:p w14:paraId="77EABBCA" w14:textId="77777777" w:rsidR="0028690C" w:rsidRPr="00B03DD5" w:rsidRDefault="0028690C" w:rsidP="00B54271">
            <w:pPr>
              <w:rPr>
                <w:rFonts w:ascii="Times New Roman" w:hAnsi="Times New Roman" w:cs="Times New Roman"/>
                <w:sz w:val="14"/>
                <w:lang w:val="es-DO"/>
              </w:rPr>
            </w:pPr>
          </w:p>
        </w:tc>
        <w:tc>
          <w:tcPr>
            <w:tcW w:w="237" w:type="dxa"/>
            <w:vMerge w:val="restart"/>
            <w:shd w:val="clear" w:color="auto" w:fill="BEBEBE" w:themeFill="text2" w:themeFillTint="66"/>
            <w:vAlign w:val="center"/>
          </w:tcPr>
          <w:p w14:paraId="0333278D" w14:textId="77777777" w:rsidR="0028690C" w:rsidRPr="00B03DD5" w:rsidRDefault="0028690C" w:rsidP="00B54271">
            <w:pPr>
              <w:rPr>
                <w:rFonts w:ascii="Times New Roman" w:hAnsi="Times New Roman" w:cs="Times New Roman"/>
                <w:sz w:val="14"/>
                <w:lang w:val="es-DO"/>
              </w:rPr>
            </w:pPr>
          </w:p>
        </w:tc>
        <w:tc>
          <w:tcPr>
            <w:tcW w:w="236" w:type="dxa"/>
            <w:vMerge w:val="restart"/>
            <w:shd w:val="clear" w:color="auto" w:fill="BEBEBE" w:themeFill="text2" w:themeFillTint="66"/>
            <w:vAlign w:val="center"/>
          </w:tcPr>
          <w:p w14:paraId="5C8106BE" w14:textId="77777777" w:rsidR="0028690C" w:rsidRPr="00B03DD5" w:rsidRDefault="0028690C" w:rsidP="00B54271">
            <w:pPr>
              <w:rPr>
                <w:rFonts w:ascii="Times New Roman" w:hAnsi="Times New Roman" w:cs="Times New Roman"/>
                <w:sz w:val="14"/>
                <w:lang w:val="es-DO"/>
              </w:rPr>
            </w:pPr>
          </w:p>
        </w:tc>
        <w:tc>
          <w:tcPr>
            <w:tcW w:w="248" w:type="dxa"/>
            <w:gridSpan w:val="2"/>
            <w:vMerge w:val="restart"/>
            <w:shd w:val="clear" w:color="auto" w:fill="BEBEBE" w:themeFill="text2" w:themeFillTint="66"/>
            <w:vAlign w:val="center"/>
          </w:tcPr>
          <w:p w14:paraId="5CEC7B8B" w14:textId="77777777" w:rsidR="0028690C" w:rsidRPr="00B03DD5" w:rsidRDefault="0028690C" w:rsidP="00B54271">
            <w:pPr>
              <w:rPr>
                <w:rFonts w:ascii="Times New Roman" w:hAnsi="Times New Roman" w:cs="Times New Roman"/>
                <w:sz w:val="14"/>
                <w:lang w:val="es-DO"/>
              </w:rPr>
            </w:pPr>
          </w:p>
        </w:tc>
        <w:tc>
          <w:tcPr>
            <w:tcW w:w="299" w:type="dxa"/>
            <w:gridSpan w:val="2"/>
            <w:vMerge w:val="restart"/>
            <w:shd w:val="clear" w:color="auto" w:fill="BEBEBE" w:themeFill="text2" w:themeFillTint="66"/>
            <w:vAlign w:val="center"/>
          </w:tcPr>
          <w:p w14:paraId="774C7024" w14:textId="77777777" w:rsidR="0028690C" w:rsidRPr="00B03DD5" w:rsidRDefault="0028690C" w:rsidP="00B54271">
            <w:pPr>
              <w:rPr>
                <w:rFonts w:ascii="Times New Roman" w:hAnsi="Times New Roman" w:cs="Times New Roman"/>
                <w:sz w:val="14"/>
                <w:lang w:val="es-DO"/>
              </w:rPr>
            </w:pPr>
          </w:p>
        </w:tc>
        <w:tc>
          <w:tcPr>
            <w:tcW w:w="236" w:type="dxa"/>
            <w:vMerge w:val="restart"/>
            <w:shd w:val="clear" w:color="auto" w:fill="BEBEBE" w:themeFill="text2" w:themeFillTint="66"/>
            <w:vAlign w:val="center"/>
          </w:tcPr>
          <w:p w14:paraId="4A76FD74" w14:textId="77777777" w:rsidR="0028690C" w:rsidRPr="00B03DD5" w:rsidRDefault="0028690C" w:rsidP="00B54271">
            <w:pPr>
              <w:rPr>
                <w:rFonts w:ascii="Times New Roman" w:hAnsi="Times New Roman" w:cs="Times New Roman"/>
                <w:sz w:val="14"/>
                <w:lang w:val="es-DO"/>
              </w:rPr>
            </w:pPr>
          </w:p>
        </w:tc>
        <w:tc>
          <w:tcPr>
            <w:tcW w:w="236" w:type="dxa"/>
            <w:gridSpan w:val="3"/>
            <w:vMerge w:val="restart"/>
            <w:shd w:val="clear" w:color="auto" w:fill="BEBEBE" w:themeFill="text2" w:themeFillTint="66"/>
            <w:vAlign w:val="center"/>
          </w:tcPr>
          <w:p w14:paraId="51E62607" w14:textId="77777777" w:rsidR="0028690C" w:rsidRPr="00B03DD5" w:rsidRDefault="0028690C" w:rsidP="00B54271">
            <w:pPr>
              <w:rPr>
                <w:rFonts w:ascii="Times New Roman" w:hAnsi="Times New Roman" w:cs="Times New Roman"/>
                <w:sz w:val="14"/>
                <w:lang w:val="es-DO"/>
              </w:rPr>
            </w:pPr>
          </w:p>
        </w:tc>
        <w:tc>
          <w:tcPr>
            <w:tcW w:w="236" w:type="dxa"/>
            <w:gridSpan w:val="2"/>
            <w:vMerge w:val="restart"/>
            <w:shd w:val="clear" w:color="auto" w:fill="BEBEBE" w:themeFill="text2" w:themeFillTint="66"/>
            <w:vAlign w:val="center"/>
          </w:tcPr>
          <w:p w14:paraId="054DC10C" w14:textId="77777777" w:rsidR="0028690C" w:rsidRPr="00B03DD5" w:rsidRDefault="0028690C" w:rsidP="00B54271">
            <w:pPr>
              <w:rPr>
                <w:rFonts w:ascii="Times New Roman" w:hAnsi="Times New Roman" w:cs="Times New Roman"/>
                <w:sz w:val="14"/>
                <w:lang w:val="es-DO"/>
              </w:rPr>
            </w:pPr>
          </w:p>
        </w:tc>
        <w:tc>
          <w:tcPr>
            <w:tcW w:w="236" w:type="dxa"/>
            <w:gridSpan w:val="2"/>
            <w:vMerge w:val="restart"/>
            <w:shd w:val="clear" w:color="auto" w:fill="BEBEBE" w:themeFill="text2" w:themeFillTint="66"/>
            <w:vAlign w:val="center"/>
          </w:tcPr>
          <w:p w14:paraId="12F3AF6C" w14:textId="77777777" w:rsidR="0028690C" w:rsidRPr="00B03DD5" w:rsidRDefault="0028690C" w:rsidP="00B54271">
            <w:pPr>
              <w:rPr>
                <w:rFonts w:ascii="Times New Roman" w:hAnsi="Times New Roman" w:cs="Times New Roman"/>
                <w:sz w:val="14"/>
                <w:lang w:val="es-DO"/>
              </w:rPr>
            </w:pPr>
          </w:p>
        </w:tc>
        <w:tc>
          <w:tcPr>
            <w:tcW w:w="363" w:type="dxa"/>
            <w:gridSpan w:val="2"/>
            <w:vMerge w:val="restart"/>
            <w:shd w:val="clear" w:color="auto" w:fill="BEBEBE" w:themeFill="text2" w:themeFillTint="66"/>
            <w:vAlign w:val="center"/>
          </w:tcPr>
          <w:p w14:paraId="299D6F58" w14:textId="77777777" w:rsidR="0028690C" w:rsidRPr="00B03DD5" w:rsidRDefault="0028690C" w:rsidP="00B54271">
            <w:pPr>
              <w:rPr>
                <w:rFonts w:ascii="Times New Roman" w:hAnsi="Times New Roman" w:cs="Times New Roman"/>
                <w:sz w:val="14"/>
                <w:lang w:val="es-DO"/>
              </w:rPr>
            </w:pPr>
          </w:p>
        </w:tc>
        <w:tc>
          <w:tcPr>
            <w:tcW w:w="1144" w:type="dxa"/>
            <w:vMerge/>
            <w:vAlign w:val="center"/>
          </w:tcPr>
          <w:p w14:paraId="17C543C9" w14:textId="77777777" w:rsidR="0028690C" w:rsidRPr="00B03DD5" w:rsidRDefault="0028690C" w:rsidP="00B54271">
            <w:pPr>
              <w:rPr>
                <w:rFonts w:ascii="Times New Roman" w:hAnsi="Times New Roman" w:cs="Times New Roman"/>
                <w:sz w:val="14"/>
                <w:lang w:val="es-DO"/>
              </w:rPr>
            </w:pPr>
          </w:p>
        </w:tc>
        <w:tc>
          <w:tcPr>
            <w:tcW w:w="1002" w:type="dxa"/>
            <w:vMerge/>
            <w:vAlign w:val="center"/>
          </w:tcPr>
          <w:p w14:paraId="05C62E12" w14:textId="77777777" w:rsidR="0028690C" w:rsidRPr="00B03DD5" w:rsidRDefault="0028690C" w:rsidP="00B54271">
            <w:pPr>
              <w:rPr>
                <w:rFonts w:ascii="Times New Roman" w:hAnsi="Times New Roman" w:cs="Times New Roman"/>
                <w:sz w:val="14"/>
                <w:lang w:val="es-DO"/>
              </w:rPr>
            </w:pPr>
          </w:p>
        </w:tc>
        <w:tc>
          <w:tcPr>
            <w:tcW w:w="1216" w:type="dxa"/>
            <w:vMerge/>
            <w:vAlign w:val="center"/>
          </w:tcPr>
          <w:p w14:paraId="1EE216EC" w14:textId="77777777" w:rsidR="0028690C" w:rsidRPr="00B03DD5" w:rsidRDefault="0028690C" w:rsidP="00B54271">
            <w:pPr>
              <w:rPr>
                <w:rFonts w:ascii="Times New Roman" w:hAnsi="Times New Roman" w:cs="Times New Roman"/>
                <w:sz w:val="14"/>
                <w:lang w:val="es-DO"/>
              </w:rPr>
            </w:pPr>
          </w:p>
        </w:tc>
      </w:tr>
      <w:tr w:rsidR="00E27D42" w:rsidRPr="001B344B" w14:paraId="1E078F94" w14:textId="77777777" w:rsidTr="00314E37">
        <w:trPr>
          <w:gridAfter w:val="2"/>
          <w:wAfter w:w="39" w:type="dxa"/>
          <w:trHeight w:val="1279"/>
          <w:jc w:val="center"/>
        </w:trPr>
        <w:tc>
          <w:tcPr>
            <w:tcW w:w="1555" w:type="dxa"/>
            <w:vMerge/>
            <w:vAlign w:val="center"/>
          </w:tcPr>
          <w:p w14:paraId="34535F73" w14:textId="77777777" w:rsidR="0028690C" w:rsidRPr="00B7277C" w:rsidRDefault="0028690C" w:rsidP="00B54271">
            <w:pPr>
              <w:pStyle w:val="Prrafodelista"/>
              <w:spacing w:after="160" w:line="259" w:lineRule="auto"/>
              <w:ind w:left="960"/>
              <w:rPr>
                <w:rFonts w:ascii="Times New Roman" w:hAnsi="Times New Roman" w:cs="Times New Roman"/>
                <w:sz w:val="14"/>
              </w:rPr>
            </w:pPr>
          </w:p>
        </w:tc>
        <w:tc>
          <w:tcPr>
            <w:tcW w:w="1278" w:type="dxa"/>
            <w:vMerge/>
            <w:vAlign w:val="center"/>
          </w:tcPr>
          <w:p w14:paraId="7D8199E3" w14:textId="77777777" w:rsidR="0028690C" w:rsidRPr="00B03DD5" w:rsidRDefault="0028690C" w:rsidP="00B54271">
            <w:pPr>
              <w:spacing w:after="160" w:line="259" w:lineRule="auto"/>
              <w:ind w:left="94"/>
              <w:contextualSpacing/>
              <w:rPr>
                <w:rFonts w:ascii="Times New Roman" w:hAnsi="Times New Roman" w:cs="Times New Roman"/>
                <w:sz w:val="14"/>
                <w:lang w:val="es-DO"/>
              </w:rPr>
            </w:pPr>
          </w:p>
        </w:tc>
        <w:tc>
          <w:tcPr>
            <w:tcW w:w="1417" w:type="dxa"/>
            <w:vMerge/>
            <w:vAlign w:val="center"/>
          </w:tcPr>
          <w:p w14:paraId="6FF994DF" w14:textId="77777777" w:rsidR="0028690C" w:rsidRPr="00B03DD5" w:rsidRDefault="0028690C" w:rsidP="00B54271">
            <w:pPr>
              <w:rPr>
                <w:rFonts w:ascii="Times New Roman" w:hAnsi="Times New Roman" w:cs="Times New Roman"/>
                <w:i/>
                <w:iCs/>
                <w:sz w:val="14"/>
                <w:lang w:val="es-DO"/>
              </w:rPr>
            </w:pPr>
          </w:p>
        </w:tc>
        <w:tc>
          <w:tcPr>
            <w:tcW w:w="1196" w:type="dxa"/>
            <w:vMerge/>
            <w:vAlign w:val="center"/>
          </w:tcPr>
          <w:p w14:paraId="54D10F25" w14:textId="77777777" w:rsidR="0028690C" w:rsidRPr="00B03DD5" w:rsidRDefault="0028690C" w:rsidP="00B54271">
            <w:pPr>
              <w:rPr>
                <w:rFonts w:ascii="Times New Roman" w:hAnsi="Times New Roman" w:cs="Times New Roman"/>
                <w:sz w:val="14"/>
                <w:lang w:val="es-DO"/>
              </w:rPr>
            </w:pPr>
          </w:p>
        </w:tc>
        <w:tc>
          <w:tcPr>
            <w:tcW w:w="614" w:type="dxa"/>
            <w:vMerge/>
            <w:vAlign w:val="center"/>
          </w:tcPr>
          <w:p w14:paraId="733EDA13" w14:textId="77777777" w:rsidR="0028690C" w:rsidRPr="00B03DD5" w:rsidRDefault="0028690C" w:rsidP="00B54271">
            <w:pPr>
              <w:rPr>
                <w:rFonts w:ascii="Times New Roman" w:hAnsi="Times New Roman" w:cs="Times New Roman"/>
                <w:sz w:val="14"/>
                <w:lang w:val="es-DO"/>
              </w:rPr>
            </w:pPr>
          </w:p>
        </w:tc>
        <w:tc>
          <w:tcPr>
            <w:tcW w:w="1873" w:type="dxa"/>
            <w:vAlign w:val="center"/>
          </w:tcPr>
          <w:p w14:paraId="4D4110B9" w14:textId="77777777" w:rsidR="0028690C" w:rsidRPr="00B03DD5" w:rsidRDefault="0028690C" w:rsidP="00B54271">
            <w:pPr>
              <w:rPr>
                <w:rFonts w:ascii="Times New Roman" w:hAnsi="Times New Roman" w:cs="Times New Roman"/>
                <w:sz w:val="18"/>
                <w:lang w:val="es-DO"/>
              </w:rPr>
            </w:pPr>
            <w:r w:rsidRPr="00B03DD5">
              <w:rPr>
                <w:rFonts w:ascii="Times New Roman" w:hAnsi="Times New Roman" w:cs="Times New Roman"/>
                <w:sz w:val="18"/>
                <w:lang w:val="es-DO"/>
              </w:rPr>
              <w:t>18.1.3 Generar informe del estatus legal del inmueble.</w:t>
            </w:r>
          </w:p>
        </w:tc>
        <w:tc>
          <w:tcPr>
            <w:tcW w:w="1183" w:type="dxa"/>
            <w:vAlign w:val="center"/>
          </w:tcPr>
          <w:p w14:paraId="542B72EE" w14:textId="77777777" w:rsidR="0028690C" w:rsidRPr="00822E59" w:rsidRDefault="0028690C" w:rsidP="00B54271">
            <w:pPr>
              <w:rPr>
                <w:rFonts w:ascii="Times New Roman" w:hAnsi="Times New Roman" w:cs="Times New Roman"/>
                <w:sz w:val="18"/>
              </w:rPr>
            </w:pPr>
            <w:r>
              <w:rPr>
                <w:rFonts w:ascii="Times New Roman" w:hAnsi="Times New Roman" w:cs="Times New Roman"/>
                <w:sz w:val="18"/>
              </w:rPr>
              <w:t xml:space="preserve">Div. </w:t>
            </w:r>
            <w:proofErr w:type="spellStart"/>
            <w:r>
              <w:rPr>
                <w:rFonts w:ascii="Times New Roman" w:hAnsi="Times New Roman" w:cs="Times New Roman"/>
                <w:sz w:val="18"/>
              </w:rPr>
              <w:t>Topografía</w:t>
            </w:r>
            <w:proofErr w:type="spellEnd"/>
          </w:p>
        </w:tc>
        <w:tc>
          <w:tcPr>
            <w:tcW w:w="1310" w:type="dxa"/>
            <w:vAlign w:val="center"/>
          </w:tcPr>
          <w:p w14:paraId="21E4F99E" w14:textId="77777777" w:rsidR="0028690C" w:rsidRPr="00822E59" w:rsidRDefault="0028690C" w:rsidP="00B54271">
            <w:pPr>
              <w:rPr>
                <w:rFonts w:ascii="Times New Roman" w:hAnsi="Times New Roman" w:cs="Times New Roman"/>
                <w:sz w:val="18"/>
              </w:rPr>
            </w:pPr>
            <w:r>
              <w:rPr>
                <w:rFonts w:ascii="Times New Roman" w:hAnsi="Times New Roman" w:cs="Times New Roman"/>
                <w:sz w:val="18"/>
              </w:rPr>
              <w:t>Informe</w:t>
            </w:r>
          </w:p>
        </w:tc>
        <w:tc>
          <w:tcPr>
            <w:tcW w:w="1371" w:type="dxa"/>
            <w:vAlign w:val="center"/>
          </w:tcPr>
          <w:p w14:paraId="6848DE1D"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 xml:space="preserve">Error en la digitación de los datos. </w:t>
            </w:r>
          </w:p>
          <w:p w14:paraId="4E7DF5D2" w14:textId="77777777" w:rsidR="0028690C" w:rsidRPr="00E27D42" w:rsidRDefault="0028690C" w:rsidP="00B54271">
            <w:pPr>
              <w:rPr>
                <w:rFonts w:ascii="Times New Roman" w:hAnsi="Times New Roman" w:cs="Times New Roman"/>
                <w:sz w:val="18"/>
                <w:lang w:val="es-DO"/>
              </w:rPr>
            </w:pPr>
          </w:p>
          <w:p w14:paraId="514C59B9" w14:textId="77777777" w:rsidR="0028690C" w:rsidRPr="00E27D42" w:rsidRDefault="0028690C" w:rsidP="00B54271">
            <w:pPr>
              <w:rPr>
                <w:rFonts w:ascii="Times New Roman" w:hAnsi="Times New Roman" w:cs="Times New Roman"/>
                <w:sz w:val="14"/>
                <w:lang w:val="es-DO"/>
              </w:rPr>
            </w:pPr>
            <w:r w:rsidRPr="00E27D42">
              <w:rPr>
                <w:rFonts w:ascii="Times New Roman" w:hAnsi="Times New Roman" w:cs="Times New Roman"/>
                <w:sz w:val="18"/>
                <w:lang w:val="es-DO"/>
              </w:rPr>
              <w:t xml:space="preserve">Retraso en la generación de los informes. </w:t>
            </w:r>
          </w:p>
        </w:tc>
        <w:tc>
          <w:tcPr>
            <w:tcW w:w="1300" w:type="dxa"/>
            <w:vAlign w:val="center"/>
          </w:tcPr>
          <w:p w14:paraId="791ADF47"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 xml:space="preserve">Revisión del encargado. </w:t>
            </w:r>
          </w:p>
          <w:p w14:paraId="16F4952A" w14:textId="77777777" w:rsidR="0028690C" w:rsidRPr="00E27D42" w:rsidRDefault="0028690C" w:rsidP="00B54271">
            <w:pPr>
              <w:rPr>
                <w:rFonts w:ascii="Times New Roman" w:hAnsi="Times New Roman" w:cs="Times New Roman"/>
                <w:sz w:val="18"/>
                <w:lang w:val="es-DO"/>
              </w:rPr>
            </w:pPr>
          </w:p>
          <w:p w14:paraId="400B352A" w14:textId="77777777" w:rsidR="0028690C" w:rsidRPr="00E27D42" w:rsidRDefault="0028690C" w:rsidP="00B54271">
            <w:pPr>
              <w:rPr>
                <w:rFonts w:ascii="Times New Roman" w:hAnsi="Times New Roman" w:cs="Times New Roman"/>
                <w:sz w:val="14"/>
                <w:lang w:val="es-DO"/>
              </w:rPr>
            </w:pPr>
            <w:r w:rsidRPr="00E27D42">
              <w:rPr>
                <w:rFonts w:ascii="Times New Roman" w:hAnsi="Times New Roman" w:cs="Times New Roman"/>
                <w:sz w:val="18"/>
                <w:lang w:val="es-DO"/>
              </w:rPr>
              <w:t xml:space="preserve">Seguimiento previo. </w:t>
            </w:r>
          </w:p>
        </w:tc>
        <w:tc>
          <w:tcPr>
            <w:tcW w:w="236" w:type="dxa"/>
            <w:vMerge/>
            <w:shd w:val="clear" w:color="auto" w:fill="BEBEBE" w:themeFill="text2" w:themeFillTint="66"/>
            <w:vAlign w:val="center"/>
          </w:tcPr>
          <w:p w14:paraId="09035BFC" w14:textId="77777777" w:rsidR="0028690C" w:rsidRPr="00E27D42" w:rsidRDefault="0028690C" w:rsidP="00B54271">
            <w:pPr>
              <w:rPr>
                <w:rFonts w:ascii="Times New Roman" w:hAnsi="Times New Roman" w:cs="Times New Roman"/>
                <w:sz w:val="14"/>
                <w:lang w:val="es-DO"/>
              </w:rPr>
            </w:pPr>
          </w:p>
        </w:tc>
        <w:tc>
          <w:tcPr>
            <w:tcW w:w="236" w:type="dxa"/>
            <w:gridSpan w:val="2"/>
            <w:vMerge/>
            <w:shd w:val="clear" w:color="auto" w:fill="BEBEBE" w:themeFill="text2" w:themeFillTint="66"/>
            <w:vAlign w:val="center"/>
          </w:tcPr>
          <w:p w14:paraId="60EC9036" w14:textId="77777777" w:rsidR="0028690C" w:rsidRPr="00E27D42" w:rsidRDefault="0028690C" w:rsidP="00B54271">
            <w:pPr>
              <w:rPr>
                <w:rFonts w:ascii="Times New Roman" w:hAnsi="Times New Roman" w:cs="Times New Roman"/>
                <w:sz w:val="14"/>
                <w:lang w:val="es-DO"/>
              </w:rPr>
            </w:pPr>
          </w:p>
        </w:tc>
        <w:tc>
          <w:tcPr>
            <w:tcW w:w="344" w:type="dxa"/>
            <w:gridSpan w:val="3"/>
            <w:vMerge/>
            <w:shd w:val="clear" w:color="auto" w:fill="BEBEBE" w:themeFill="text2" w:themeFillTint="66"/>
            <w:vAlign w:val="center"/>
          </w:tcPr>
          <w:p w14:paraId="6E655443" w14:textId="77777777" w:rsidR="0028690C" w:rsidRPr="00E27D42" w:rsidRDefault="0028690C" w:rsidP="00B54271">
            <w:pPr>
              <w:rPr>
                <w:rFonts w:ascii="Times New Roman" w:hAnsi="Times New Roman" w:cs="Times New Roman"/>
                <w:sz w:val="14"/>
                <w:lang w:val="es-DO"/>
              </w:rPr>
            </w:pPr>
          </w:p>
        </w:tc>
        <w:tc>
          <w:tcPr>
            <w:tcW w:w="237" w:type="dxa"/>
            <w:vMerge/>
            <w:shd w:val="clear" w:color="auto" w:fill="BEBEBE" w:themeFill="text2" w:themeFillTint="66"/>
            <w:vAlign w:val="center"/>
          </w:tcPr>
          <w:p w14:paraId="405E76B7" w14:textId="77777777" w:rsidR="0028690C" w:rsidRPr="00E27D42" w:rsidRDefault="0028690C" w:rsidP="00B54271">
            <w:pPr>
              <w:rPr>
                <w:rFonts w:ascii="Times New Roman" w:hAnsi="Times New Roman" w:cs="Times New Roman"/>
                <w:sz w:val="14"/>
                <w:lang w:val="es-DO"/>
              </w:rPr>
            </w:pPr>
          </w:p>
        </w:tc>
        <w:tc>
          <w:tcPr>
            <w:tcW w:w="236" w:type="dxa"/>
            <w:vMerge/>
            <w:shd w:val="clear" w:color="auto" w:fill="BEBEBE" w:themeFill="text2" w:themeFillTint="66"/>
            <w:vAlign w:val="center"/>
          </w:tcPr>
          <w:p w14:paraId="02FD255F" w14:textId="77777777" w:rsidR="0028690C" w:rsidRPr="00E27D42" w:rsidRDefault="0028690C" w:rsidP="00B54271">
            <w:pPr>
              <w:rPr>
                <w:rFonts w:ascii="Times New Roman" w:hAnsi="Times New Roman" w:cs="Times New Roman"/>
                <w:sz w:val="14"/>
                <w:lang w:val="es-DO"/>
              </w:rPr>
            </w:pPr>
          </w:p>
        </w:tc>
        <w:tc>
          <w:tcPr>
            <w:tcW w:w="248" w:type="dxa"/>
            <w:gridSpan w:val="2"/>
            <w:vMerge/>
            <w:shd w:val="clear" w:color="auto" w:fill="BEBEBE" w:themeFill="text2" w:themeFillTint="66"/>
            <w:vAlign w:val="center"/>
          </w:tcPr>
          <w:p w14:paraId="448F6DA6" w14:textId="77777777" w:rsidR="0028690C" w:rsidRPr="00E27D42" w:rsidRDefault="0028690C" w:rsidP="00B54271">
            <w:pPr>
              <w:rPr>
                <w:rFonts w:ascii="Times New Roman" w:hAnsi="Times New Roman" w:cs="Times New Roman"/>
                <w:sz w:val="14"/>
                <w:lang w:val="es-DO"/>
              </w:rPr>
            </w:pPr>
          </w:p>
        </w:tc>
        <w:tc>
          <w:tcPr>
            <w:tcW w:w="299" w:type="dxa"/>
            <w:gridSpan w:val="2"/>
            <w:vMerge/>
            <w:shd w:val="clear" w:color="auto" w:fill="BEBEBE" w:themeFill="text2" w:themeFillTint="66"/>
            <w:vAlign w:val="center"/>
          </w:tcPr>
          <w:p w14:paraId="4D6E65BA" w14:textId="77777777" w:rsidR="0028690C" w:rsidRPr="00E27D42" w:rsidRDefault="0028690C" w:rsidP="00B54271">
            <w:pPr>
              <w:rPr>
                <w:rFonts w:ascii="Times New Roman" w:hAnsi="Times New Roman" w:cs="Times New Roman"/>
                <w:sz w:val="14"/>
                <w:lang w:val="es-DO"/>
              </w:rPr>
            </w:pPr>
          </w:p>
        </w:tc>
        <w:tc>
          <w:tcPr>
            <w:tcW w:w="236" w:type="dxa"/>
            <w:vMerge/>
            <w:shd w:val="clear" w:color="auto" w:fill="BEBEBE" w:themeFill="text2" w:themeFillTint="66"/>
            <w:vAlign w:val="center"/>
          </w:tcPr>
          <w:p w14:paraId="1F417B0C" w14:textId="77777777" w:rsidR="0028690C" w:rsidRPr="00E27D42" w:rsidRDefault="0028690C" w:rsidP="00B54271">
            <w:pPr>
              <w:rPr>
                <w:rFonts w:ascii="Times New Roman" w:hAnsi="Times New Roman" w:cs="Times New Roman"/>
                <w:sz w:val="14"/>
                <w:lang w:val="es-DO"/>
              </w:rPr>
            </w:pPr>
          </w:p>
        </w:tc>
        <w:tc>
          <w:tcPr>
            <w:tcW w:w="236" w:type="dxa"/>
            <w:gridSpan w:val="3"/>
            <w:vMerge/>
            <w:shd w:val="clear" w:color="auto" w:fill="BEBEBE" w:themeFill="text2" w:themeFillTint="66"/>
            <w:vAlign w:val="center"/>
          </w:tcPr>
          <w:p w14:paraId="2E1A331C" w14:textId="77777777" w:rsidR="0028690C" w:rsidRPr="00E27D42" w:rsidRDefault="0028690C" w:rsidP="00B54271">
            <w:pPr>
              <w:rPr>
                <w:rFonts w:ascii="Times New Roman" w:hAnsi="Times New Roman" w:cs="Times New Roman"/>
                <w:sz w:val="14"/>
                <w:lang w:val="es-DO"/>
              </w:rPr>
            </w:pPr>
          </w:p>
        </w:tc>
        <w:tc>
          <w:tcPr>
            <w:tcW w:w="236" w:type="dxa"/>
            <w:gridSpan w:val="2"/>
            <w:vMerge/>
            <w:shd w:val="clear" w:color="auto" w:fill="BEBEBE" w:themeFill="text2" w:themeFillTint="66"/>
            <w:vAlign w:val="center"/>
          </w:tcPr>
          <w:p w14:paraId="3E27720B" w14:textId="77777777" w:rsidR="0028690C" w:rsidRPr="00E27D42" w:rsidRDefault="0028690C" w:rsidP="00B54271">
            <w:pPr>
              <w:rPr>
                <w:rFonts w:ascii="Times New Roman" w:hAnsi="Times New Roman" w:cs="Times New Roman"/>
                <w:sz w:val="14"/>
                <w:lang w:val="es-DO"/>
              </w:rPr>
            </w:pPr>
          </w:p>
        </w:tc>
        <w:tc>
          <w:tcPr>
            <w:tcW w:w="236" w:type="dxa"/>
            <w:gridSpan w:val="2"/>
            <w:vMerge/>
            <w:shd w:val="clear" w:color="auto" w:fill="BEBEBE" w:themeFill="text2" w:themeFillTint="66"/>
            <w:vAlign w:val="center"/>
          </w:tcPr>
          <w:p w14:paraId="0A4EE4AB" w14:textId="77777777" w:rsidR="0028690C" w:rsidRPr="00E27D42" w:rsidRDefault="0028690C" w:rsidP="00B54271">
            <w:pPr>
              <w:rPr>
                <w:rFonts w:ascii="Times New Roman" w:hAnsi="Times New Roman" w:cs="Times New Roman"/>
                <w:sz w:val="14"/>
                <w:lang w:val="es-DO"/>
              </w:rPr>
            </w:pPr>
          </w:p>
        </w:tc>
        <w:tc>
          <w:tcPr>
            <w:tcW w:w="363" w:type="dxa"/>
            <w:gridSpan w:val="2"/>
            <w:vMerge/>
            <w:shd w:val="clear" w:color="auto" w:fill="BEBEBE" w:themeFill="text2" w:themeFillTint="66"/>
            <w:vAlign w:val="center"/>
          </w:tcPr>
          <w:p w14:paraId="0FA73157" w14:textId="77777777" w:rsidR="0028690C" w:rsidRPr="00E27D42" w:rsidRDefault="0028690C" w:rsidP="00B54271">
            <w:pPr>
              <w:rPr>
                <w:rFonts w:ascii="Times New Roman" w:hAnsi="Times New Roman" w:cs="Times New Roman"/>
                <w:sz w:val="14"/>
                <w:lang w:val="es-DO"/>
              </w:rPr>
            </w:pPr>
          </w:p>
        </w:tc>
        <w:tc>
          <w:tcPr>
            <w:tcW w:w="1144" w:type="dxa"/>
            <w:vMerge/>
            <w:vAlign w:val="center"/>
          </w:tcPr>
          <w:p w14:paraId="1C1C9972" w14:textId="77777777" w:rsidR="0028690C" w:rsidRPr="00E27D42" w:rsidRDefault="0028690C" w:rsidP="00B54271">
            <w:pPr>
              <w:rPr>
                <w:rFonts w:ascii="Times New Roman" w:hAnsi="Times New Roman" w:cs="Times New Roman"/>
                <w:sz w:val="14"/>
                <w:lang w:val="es-DO"/>
              </w:rPr>
            </w:pPr>
          </w:p>
        </w:tc>
        <w:tc>
          <w:tcPr>
            <w:tcW w:w="1002" w:type="dxa"/>
            <w:vMerge/>
            <w:vAlign w:val="center"/>
          </w:tcPr>
          <w:p w14:paraId="10375ECB" w14:textId="77777777" w:rsidR="0028690C" w:rsidRPr="00E27D42" w:rsidRDefault="0028690C" w:rsidP="00B54271">
            <w:pPr>
              <w:rPr>
                <w:rFonts w:ascii="Times New Roman" w:hAnsi="Times New Roman" w:cs="Times New Roman"/>
                <w:sz w:val="14"/>
                <w:lang w:val="es-DO"/>
              </w:rPr>
            </w:pPr>
          </w:p>
        </w:tc>
        <w:tc>
          <w:tcPr>
            <w:tcW w:w="1216" w:type="dxa"/>
            <w:vMerge/>
            <w:vAlign w:val="center"/>
          </w:tcPr>
          <w:p w14:paraId="373C43F3" w14:textId="77777777" w:rsidR="0028690C" w:rsidRPr="00E27D42" w:rsidRDefault="0028690C" w:rsidP="00B54271">
            <w:pPr>
              <w:rPr>
                <w:rFonts w:ascii="Times New Roman" w:hAnsi="Times New Roman" w:cs="Times New Roman"/>
                <w:sz w:val="14"/>
                <w:lang w:val="es-DO"/>
              </w:rPr>
            </w:pPr>
          </w:p>
        </w:tc>
      </w:tr>
      <w:tr w:rsidR="00E27D42" w:rsidRPr="001B344B" w14:paraId="60B2BEEC" w14:textId="77777777" w:rsidTr="00314E37">
        <w:trPr>
          <w:gridAfter w:val="2"/>
          <w:wAfter w:w="39" w:type="dxa"/>
          <w:trHeight w:val="308"/>
          <w:jc w:val="center"/>
        </w:trPr>
        <w:tc>
          <w:tcPr>
            <w:tcW w:w="1555" w:type="dxa"/>
            <w:vMerge/>
            <w:vAlign w:val="center"/>
          </w:tcPr>
          <w:p w14:paraId="231BF37D" w14:textId="77777777" w:rsidR="0028690C" w:rsidRPr="00B7277C" w:rsidRDefault="0028690C" w:rsidP="00B54271">
            <w:pPr>
              <w:pStyle w:val="Prrafodelista"/>
              <w:spacing w:after="160" w:line="259" w:lineRule="auto"/>
              <w:ind w:left="960"/>
              <w:rPr>
                <w:rFonts w:ascii="Times New Roman" w:hAnsi="Times New Roman" w:cs="Times New Roman"/>
                <w:sz w:val="14"/>
              </w:rPr>
            </w:pPr>
          </w:p>
        </w:tc>
        <w:tc>
          <w:tcPr>
            <w:tcW w:w="1278" w:type="dxa"/>
            <w:vMerge/>
            <w:vAlign w:val="center"/>
          </w:tcPr>
          <w:p w14:paraId="0258CA45" w14:textId="77777777" w:rsidR="0028690C" w:rsidRPr="00E27D42" w:rsidRDefault="0028690C" w:rsidP="00B54271">
            <w:pPr>
              <w:spacing w:after="160" w:line="259" w:lineRule="auto"/>
              <w:ind w:left="94"/>
              <w:contextualSpacing/>
              <w:rPr>
                <w:rFonts w:ascii="Times New Roman" w:hAnsi="Times New Roman" w:cs="Times New Roman"/>
                <w:sz w:val="14"/>
                <w:lang w:val="es-DO"/>
              </w:rPr>
            </w:pPr>
          </w:p>
        </w:tc>
        <w:tc>
          <w:tcPr>
            <w:tcW w:w="1417" w:type="dxa"/>
            <w:vMerge/>
            <w:vAlign w:val="center"/>
          </w:tcPr>
          <w:p w14:paraId="235473F6" w14:textId="77777777" w:rsidR="0028690C" w:rsidRPr="00E27D42" w:rsidRDefault="0028690C" w:rsidP="00B54271">
            <w:pPr>
              <w:rPr>
                <w:rFonts w:ascii="Times New Roman" w:hAnsi="Times New Roman" w:cs="Times New Roman"/>
                <w:i/>
                <w:iCs/>
                <w:sz w:val="14"/>
                <w:lang w:val="es-DO"/>
              </w:rPr>
            </w:pPr>
          </w:p>
        </w:tc>
        <w:tc>
          <w:tcPr>
            <w:tcW w:w="1196" w:type="dxa"/>
            <w:vMerge/>
            <w:vAlign w:val="center"/>
          </w:tcPr>
          <w:p w14:paraId="79F1755D" w14:textId="77777777" w:rsidR="0028690C" w:rsidRPr="00E27D42" w:rsidRDefault="0028690C" w:rsidP="00B54271">
            <w:pPr>
              <w:rPr>
                <w:rFonts w:ascii="Times New Roman" w:hAnsi="Times New Roman" w:cs="Times New Roman"/>
                <w:sz w:val="14"/>
                <w:lang w:val="es-DO"/>
              </w:rPr>
            </w:pPr>
          </w:p>
        </w:tc>
        <w:tc>
          <w:tcPr>
            <w:tcW w:w="614" w:type="dxa"/>
            <w:vMerge/>
            <w:vAlign w:val="center"/>
          </w:tcPr>
          <w:p w14:paraId="3F306F31" w14:textId="77777777" w:rsidR="0028690C" w:rsidRPr="00E27D42" w:rsidRDefault="0028690C" w:rsidP="00B54271">
            <w:pPr>
              <w:rPr>
                <w:rFonts w:ascii="Times New Roman" w:hAnsi="Times New Roman" w:cs="Times New Roman"/>
                <w:sz w:val="14"/>
                <w:lang w:val="es-DO"/>
              </w:rPr>
            </w:pPr>
          </w:p>
        </w:tc>
        <w:tc>
          <w:tcPr>
            <w:tcW w:w="1873" w:type="dxa"/>
            <w:vAlign w:val="center"/>
          </w:tcPr>
          <w:p w14:paraId="40266EC3"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6"/>
                <w:szCs w:val="20"/>
                <w:lang w:val="es-DO"/>
              </w:rPr>
              <w:t xml:space="preserve">18.1.4 Remisión del informe al encargado del departamento </w:t>
            </w:r>
          </w:p>
        </w:tc>
        <w:tc>
          <w:tcPr>
            <w:tcW w:w="1183" w:type="dxa"/>
            <w:vAlign w:val="center"/>
          </w:tcPr>
          <w:p w14:paraId="1D73FF04" w14:textId="77777777" w:rsidR="0028690C" w:rsidRPr="00822E59" w:rsidRDefault="0028690C" w:rsidP="00B54271">
            <w:pPr>
              <w:rPr>
                <w:rFonts w:ascii="Times New Roman" w:hAnsi="Times New Roman" w:cs="Times New Roman"/>
                <w:sz w:val="18"/>
              </w:rPr>
            </w:pPr>
            <w:r>
              <w:rPr>
                <w:rFonts w:ascii="Times New Roman" w:hAnsi="Times New Roman" w:cs="Times New Roman"/>
                <w:sz w:val="18"/>
              </w:rPr>
              <w:t xml:space="preserve">Div. </w:t>
            </w:r>
            <w:proofErr w:type="spellStart"/>
            <w:r>
              <w:rPr>
                <w:rFonts w:ascii="Times New Roman" w:hAnsi="Times New Roman" w:cs="Times New Roman"/>
                <w:sz w:val="18"/>
              </w:rPr>
              <w:t>Topografía</w:t>
            </w:r>
            <w:proofErr w:type="spellEnd"/>
          </w:p>
        </w:tc>
        <w:tc>
          <w:tcPr>
            <w:tcW w:w="1310" w:type="dxa"/>
            <w:vAlign w:val="center"/>
          </w:tcPr>
          <w:p w14:paraId="060AFD92" w14:textId="77777777" w:rsidR="0028690C" w:rsidRPr="00822E59" w:rsidRDefault="0028690C" w:rsidP="00B54271">
            <w:pPr>
              <w:rPr>
                <w:rFonts w:ascii="Times New Roman" w:hAnsi="Times New Roman" w:cs="Times New Roman"/>
                <w:sz w:val="18"/>
              </w:rPr>
            </w:pPr>
            <w:r w:rsidRPr="00822E59">
              <w:rPr>
                <w:rFonts w:ascii="Times New Roman" w:hAnsi="Times New Roman" w:cs="Times New Roman"/>
                <w:sz w:val="18"/>
              </w:rPr>
              <w:t>Informe final</w:t>
            </w:r>
          </w:p>
        </w:tc>
        <w:tc>
          <w:tcPr>
            <w:tcW w:w="1371" w:type="dxa"/>
            <w:vAlign w:val="center"/>
          </w:tcPr>
          <w:p w14:paraId="6EAE7798" w14:textId="77777777" w:rsidR="0028690C" w:rsidRPr="00E27D42" w:rsidRDefault="0028690C" w:rsidP="00B54271">
            <w:pPr>
              <w:rPr>
                <w:rFonts w:ascii="Times New Roman" w:hAnsi="Times New Roman" w:cs="Times New Roman"/>
                <w:sz w:val="18"/>
                <w:szCs w:val="28"/>
                <w:lang w:val="es-DO"/>
              </w:rPr>
            </w:pPr>
            <w:r w:rsidRPr="00E27D42">
              <w:rPr>
                <w:rFonts w:ascii="Times New Roman" w:hAnsi="Times New Roman" w:cs="Times New Roman"/>
                <w:sz w:val="18"/>
                <w:szCs w:val="28"/>
                <w:lang w:val="es-DO"/>
              </w:rPr>
              <w:t xml:space="preserve">Inconveniente en proceso de envío y recepción </w:t>
            </w:r>
          </w:p>
        </w:tc>
        <w:tc>
          <w:tcPr>
            <w:tcW w:w="1300" w:type="dxa"/>
            <w:vAlign w:val="center"/>
          </w:tcPr>
          <w:p w14:paraId="362EECD8" w14:textId="77777777" w:rsidR="0028690C" w:rsidRPr="00E27D42" w:rsidRDefault="0028690C" w:rsidP="00B54271">
            <w:pPr>
              <w:rPr>
                <w:rFonts w:ascii="Times New Roman" w:hAnsi="Times New Roman" w:cs="Times New Roman"/>
                <w:sz w:val="18"/>
                <w:szCs w:val="28"/>
                <w:lang w:val="es-DO"/>
              </w:rPr>
            </w:pPr>
            <w:r w:rsidRPr="00E27D42">
              <w:rPr>
                <w:rFonts w:ascii="Times New Roman" w:hAnsi="Times New Roman" w:cs="Times New Roman"/>
                <w:sz w:val="18"/>
                <w:szCs w:val="28"/>
                <w:lang w:val="es-DO"/>
              </w:rPr>
              <w:t>Confirmar la recepción del correo</w:t>
            </w:r>
          </w:p>
        </w:tc>
        <w:tc>
          <w:tcPr>
            <w:tcW w:w="236" w:type="dxa"/>
            <w:vMerge/>
            <w:shd w:val="clear" w:color="auto" w:fill="BEBEBE" w:themeFill="text2" w:themeFillTint="66"/>
            <w:vAlign w:val="center"/>
          </w:tcPr>
          <w:p w14:paraId="4140E03A" w14:textId="77777777" w:rsidR="0028690C" w:rsidRPr="00E27D42" w:rsidRDefault="0028690C" w:rsidP="00B54271">
            <w:pPr>
              <w:rPr>
                <w:rFonts w:ascii="Times New Roman" w:hAnsi="Times New Roman" w:cs="Times New Roman"/>
                <w:sz w:val="14"/>
                <w:lang w:val="es-DO"/>
              </w:rPr>
            </w:pPr>
          </w:p>
        </w:tc>
        <w:tc>
          <w:tcPr>
            <w:tcW w:w="236" w:type="dxa"/>
            <w:gridSpan w:val="2"/>
            <w:vMerge/>
            <w:shd w:val="clear" w:color="auto" w:fill="BEBEBE" w:themeFill="text2" w:themeFillTint="66"/>
            <w:vAlign w:val="center"/>
          </w:tcPr>
          <w:p w14:paraId="70E6EF07" w14:textId="77777777" w:rsidR="0028690C" w:rsidRPr="00E27D42" w:rsidRDefault="0028690C" w:rsidP="00B54271">
            <w:pPr>
              <w:rPr>
                <w:rFonts w:ascii="Times New Roman" w:hAnsi="Times New Roman" w:cs="Times New Roman"/>
                <w:sz w:val="14"/>
                <w:lang w:val="es-DO"/>
              </w:rPr>
            </w:pPr>
          </w:p>
        </w:tc>
        <w:tc>
          <w:tcPr>
            <w:tcW w:w="344" w:type="dxa"/>
            <w:gridSpan w:val="3"/>
            <w:vMerge/>
            <w:shd w:val="clear" w:color="auto" w:fill="BEBEBE" w:themeFill="text2" w:themeFillTint="66"/>
            <w:vAlign w:val="center"/>
          </w:tcPr>
          <w:p w14:paraId="666CD734" w14:textId="77777777" w:rsidR="0028690C" w:rsidRPr="00E27D42" w:rsidRDefault="0028690C" w:rsidP="00B54271">
            <w:pPr>
              <w:rPr>
                <w:rFonts w:ascii="Times New Roman" w:hAnsi="Times New Roman" w:cs="Times New Roman"/>
                <w:sz w:val="14"/>
                <w:lang w:val="es-DO"/>
              </w:rPr>
            </w:pPr>
          </w:p>
        </w:tc>
        <w:tc>
          <w:tcPr>
            <w:tcW w:w="237" w:type="dxa"/>
            <w:vMerge/>
            <w:shd w:val="clear" w:color="auto" w:fill="BEBEBE" w:themeFill="text2" w:themeFillTint="66"/>
            <w:vAlign w:val="center"/>
          </w:tcPr>
          <w:p w14:paraId="7888C2E0" w14:textId="77777777" w:rsidR="0028690C" w:rsidRPr="00E27D42" w:rsidRDefault="0028690C" w:rsidP="00B54271">
            <w:pPr>
              <w:rPr>
                <w:rFonts w:ascii="Times New Roman" w:hAnsi="Times New Roman" w:cs="Times New Roman"/>
                <w:sz w:val="14"/>
                <w:lang w:val="es-DO"/>
              </w:rPr>
            </w:pPr>
          </w:p>
        </w:tc>
        <w:tc>
          <w:tcPr>
            <w:tcW w:w="236" w:type="dxa"/>
            <w:vMerge/>
            <w:shd w:val="clear" w:color="auto" w:fill="BEBEBE" w:themeFill="text2" w:themeFillTint="66"/>
            <w:vAlign w:val="center"/>
          </w:tcPr>
          <w:p w14:paraId="31A8F52D" w14:textId="77777777" w:rsidR="0028690C" w:rsidRPr="00E27D42" w:rsidRDefault="0028690C" w:rsidP="00B54271">
            <w:pPr>
              <w:rPr>
                <w:rFonts w:ascii="Times New Roman" w:hAnsi="Times New Roman" w:cs="Times New Roman"/>
                <w:sz w:val="14"/>
                <w:lang w:val="es-DO"/>
              </w:rPr>
            </w:pPr>
          </w:p>
        </w:tc>
        <w:tc>
          <w:tcPr>
            <w:tcW w:w="248" w:type="dxa"/>
            <w:gridSpan w:val="2"/>
            <w:vMerge/>
            <w:shd w:val="clear" w:color="auto" w:fill="BEBEBE" w:themeFill="text2" w:themeFillTint="66"/>
            <w:vAlign w:val="center"/>
          </w:tcPr>
          <w:p w14:paraId="39D2851B" w14:textId="77777777" w:rsidR="0028690C" w:rsidRPr="00E27D42" w:rsidRDefault="0028690C" w:rsidP="00B54271">
            <w:pPr>
              <w:rPr>
                <w:rFonts w:ascii="Times New Roman" w:hAnsi="Times New Roman" w:cs="Times New Roman"/>
                <w:sz w:val="14"/>
                <w:lang w:val="es-DO"/>
              </w:rPr>
            </w:pPr>
          </w:p>
        </w:tc>
        <w:tc>
          <w:tcPr>
            <w:tcW w:w="299" w:type="dxa"/>
            <w:gridSpan w:val="2"/>
            <w:vMerge/>
            <w:shd w:val="clear" w:color="auto" w:fill="BEBEBE" w:themeFill="text2" w:themeFillTint="66"/>
            <w:vAlign w:val="center"/>
          </w:tcPr>
          <w:p w14:paraId="5C493AC4" w14:textId="77777777" w:rsidR="0028690C" w:rsidRPr="00E27D42" w:rsidRDefault="0028690C" w:rsidP="00B54271">
            <w:pPr>
              <w:rPr>
                <w:rFonts w:ascii="Times New Roman" w:hAnsi="Times New Roman" w:cs="Times New Roman"/>
                <w:sz w:val="14"/>
                <w:lang w:val="es-DO"/>
              </w:rPr>
            </w:pPr>
          </w:p>
        </w:tc>
        <w:tc>
          <w:tcPr>
            <w:tcW w:w="236" w:type="dxa"/>
            <w:vMerge/>
            <w:shd w:val="clear" w:color="auto" w:fill="BEBEBE" w:themeFill="text2" w:themeFillTint="66"/>
            <w:vAlign w:val="center"/>
          </w:tcPr>
          <w:p w14:paraId="006068DE" w14:textId="77777777" w:rsidR="0028690C" w:rsidRPr="00E27D42" w:rsidRDefault="0028690C" w:rsidP="00B54271">
            <w:pPr>
              <w:rPr>
                <w:rFonts w:ascii="Times New Roman" w:hAnsi="Times New Roman" w:cs="Times New Roman"/>
                <w:sz w:val="14"/>
                <w:lang w:val="es-DO"/>
              </w:rPr>
            </w:pPr>
          </w:p>
        </w:tc>
        <w:tc>
          <w:tcPr>
            <w:tcW w:w="236" w:type="dxa"/>
            <w:gridSpan w:val="3"/>
            <w:vMerge/>
            <w:shd w:val="clear" w:color="auto" w:fill="BEBEBE" w:themeFill="text2" w:themeFillTint="66"/>
            <w:vAlign w:val="center"/>
          </w:tcPr>
          <w:p w14:paraId="0DA3C333" w14:textId="77777777" w:rsidR="0028690C" w:rsidRPr="00E27D42" w:rsidRDefault="0028690C" w:rsidP="00B54271">
            <w:pPr>
              <w:rPr>
                <w:rFonts w:ascii="Times New Roman" w:hAnsi="Times New Roman" w:cs="Times New Roman"/>
                <w:sz w:val="14"/>
                <w:lang w:val="es-DO"/>
              </w:rPr>
            </w:pPr>
          </w:p>
        </w:tc>
        <w:tc>
          <w:tcPr>
            <w:tcW w:w="236" w:type="dxa"/>
            <w:gridSpan w:val="2"/>
            <w:vMerge/>
            <w:shd w:val="clear" w:color="auto" w:fill="BEBEBE" w:themeFill="text2" w:themeFillTint="66"/>
            <w:vAlign w:val="center"/>
          </w:tcPr>
          <w:p w14:paraId="5E8437FF" w14:textId="77777777" w:rsidR="0028690C" w:rsidRPr="00E27D42" w:rsidRDefault="0028690C" w:rsidP="00B54271">
            <w:pPr>
              <w:rPr>
                <w:rFonts w:ascii="Times New Roman" w:hAnsi="Times New Roman" w:cs="Times New Roman"/>
                <w:sz w:val="14"/>
                <w:lang w:val="es-DO"/>
              </w:rPr>
            </w:pPr>
          </w:p>
        </w:tc>
        <w:tc>
          <w:tcPr>
            <w:tcW w:w="236" w:type="dxa"/>
            <w:gridSpan w:val="2"/>
            <w:vMerge/>
            <w:shd w:val="clear" w:color="auto" w:fill="BEBEBE" w:themeFill="text2" w:themeFillTint="66"/>
            <w:vAlign w:val="center"/>
          </w:tcPr>
          <w:p w14:paraId="116509E3" w14:textId="77777777" w:rsidR="0028690C" w:rsidRPr="00E27D42" w:rsidRDefault="0028690C" w:rsidP="00B54271">
            <w:pPr>
              <w:rPr>
                <w:rFonts w:ascii="Times New Roman" w:hAnsi="Times New Roman" w:cs="Times New Roman"/>
                <w:sz w:val="14"/>
                <w:lang w:val="es-DO"/>
              </w:rPr>
            </w:pPr>
          </w:p>
        </w:tc>
        <w:tc>
          <w:tcPr>
            <w:tcW w:w="363" w:type="dxa"/>
            <w:gridSpan w:val="2"/>
            <w:vMerge/>
            <w:shd w:val="clear" w:color="auto" w:fill="BEBEBE" w:themeFill="text2" w:themeFillTint="66"/>
            <w:vAlign w:val="center"/>
          </w:tcPr>
          <w:p w14:paraId="6C3903C2" w14:textId="77777777" w:rsidR="0028690C" w:rsidRPr="00E27D42" w:rsidRDefault="0028690C" w:rsidP="00B54271">
            <w:pPr>
              <w:rPr>
                <w:rFonts w:ascii="Times New Roman" w:hAnsi="Times New Roman" w:cs="Times New Roman"/>
                <w:sz w:val="14"/>
                <w:lang w:val="es-DO"/>
              </w:rPr>
            </w:pPr>
          </w:p>
        </w:tc>
        <w:tc>
          <w:tcPr>
            <w:tcW w:w="1144" w:type="dxa"/>
            <w:vMerge/>
            <w:vAlign w:val="center"/>
          </w:tcPr>
          <w:p w14:paraId="62520F74" w14:textId="77777777" w:rsidR="0028690C" w:rsidRPr="00E27D42" w:rsidRDefault="0028690C" w:rsidP="00B54271">
            <w:pPr>
              <w:rPr>
                <w:rFonts w:ascii="Times New Roman" w:hAnsi="Times New Roman" w:cs="Times New Roman"/>
                <w:sz w:val="14"/>
                <w:lang w:val="es-DO"/>
              </w:rPr>
            </w:pPr>
          </w:p>
        </w:tc>
        <w:tc>
          <w:tcPr>
            <w:tcW w:w="1002" w:type="dxa"/>
            <w:vMerge/>
            <w:vAlign w:val="center"/>
          </w:tcPr>
          <w:p w14:paraId="0127B73A" w14:textId="77777777" w:rsidR="0028690C" w:rsidRPr="00E27D42" w:rsidRDefault="0028690C" w:rsidP="00B54271">
            <w:pPr>
              <w:rPr>
                <w:rFonts w:ascii="Times New Roman" w:hAnsi="Times New Roman" w:cs="Times New Roman"/>
                <w:sz w:val="14"/>
                <w:lang w:val="es-DO"/>
              </w:rPr>
            </w:pPr>
          </w:p>
        </w:tc>
        <w:tc>
          <w:tcPr>
            <w:tcW w:w="1216" w:type="dxa"/>
            <w:vMerge/>
            <w:vAlign w:val="center"/>
          </w:tcPr>
          <w:p w14:paraId="6BACD6A1" w14:textId="77777777" w:rsidR="0028690C" w:rsidRPr="00E27D42" w:rsidRDefault="0028690C" w:rsidP="00B54271">
            <w:pPr>
              <w:rPr>
                <w:rFonts w:ascii="Times New Roman" w:hAnsi="Times New Roman" w:cs="Times New Roman"/>
                <w:sz w:val="14"/>
                <w:lang w:val="es-DO"/>
              </w:rPr>
            </w:pPr>
          </w:p>
        </w:tc>
      </w:tr>
      <w:tr w:rsidR="00E27D42" w:rsidRPr="003F4FC9" w14:paraId="10A47D34" w14:textId="77777777" w:rsidTr="00314E37">
        <w:trPr>
          <w:gridAfter w:val="2"/>
          <w:wAfter w:w="39" w:type="dxa"/>
          <w:trHeight w:val="634"/>
          <w:jc w:val="center"/>
        </w:trPr>
        <w:tc>
          <w:tcPr>
            <w:tcW w:w="1555" w:type="dxa"/>
            <w:vMerge w:val="restart"/>
            <w:vAlign w:val="center"/>
          </w:tcPr>
          <w:p w14:paraId="4453406C" w14:textId="77777777" w:rsidR="0028690C" w:rsidRPr="00822E59" w:rsidRDefault="0028690C" w:rsidP="00E27D42">
            <w:pPr>
              <w:pStyle w:val="Prrafodelista"/>
              <w:spacing w:after="160" w:line="259" w:lineRule="auto"/>
              <w:ind w:leftChars="10" w:left="24"/>
              <w:rPr>
                <w:rFonts w:ascii="Times New Roman" w:hAnsi="Times New Roman" w:cs="Times New Roman"/>
                <w:sz w:val="18"/>
                <w:szCs w:val="18"/>
              </w:rPr>
            </w:pPr>
            <w:r>
              <w:rPr>
                <w:rFonts w:ascii="Times New Roman" w:hAnsi="Times New Roman" w:cs="Times New Roman"/>
                <w:sz w:val="18"/>
                <w:szCs w:val="18"/>
              </w:rPr>
              <w:t xml:space="preserve">18.2 </w:t>
            </w:r>
            <w:r w:rsidRPr="00822E59">
              <w:rPr>
                <w:rFonts w:ascii="Times New Roman" w:hAnsi="Times New Roman" w:cs="Times New Roman"/>
                <w:sz w:val="18"/>
                <w:szCs w:val="18"/>
              </w:rPr>
              <w:t>Levantamientos Topográficos (planimétricos y altimétricos)</w:t>
            </w:r>
          </w:p>
        </w:tc>
        <w:tc>
          <w:tcPr>
            <w:tcW w:w="1278" w:type="dxa"/>
            <w:vMerge w:val="restart"/>
            <w:vAlign w:val="center"/>
          </w:tcPr>
          <w:p w14:paraId="48DB3D29" w14:textId="77777777" w:rsidR="0028690C" w:rsidRPr="00822E59" w:rsidRDefault="0028690C" w:rsidP="00E27D42">
            <w:pPr>
              <w:pStyle w:val="Prrafodelista"/>
              <w:spacing w:after="160" w:line="259" w:lineRule="auto"/>
              <w:ind w:leftChars="0" w:left="0"/>
              <w:rPr>
                <w:rFonts w:ascii="Times New Roman" w:hAnsi="Times New Roman" w:cs="Times New Roman"/>
                <w:sz w:val="18"/>
                <w:szCs w:val="18"/>
              </w:rPr>
            </w:pPr>
            <w:r w:rsidRPr="00822E59">
              <w:rPr>
                <w:rFonts w:ascii="Times New Roman" w:hAnsi="Times New Roman" w:cs="Times New Roman"/>
                <w:sz w:val="18"/>
                <w:szCs w:val="18"/>
              </w:rPr>
              <w:t xml:space="preserve">100% de las solicitudes de descensos, </w:t>
            </w:r>
            <w:r>
              <w:rPr>
                <w:rFonts w:ascii="Times New Roman" w:hAnsi="Times New Roman" w:cs="Times New Roman"/>
                <w:sz w:val="18"/>
                <w:szCs w:val="18"/>
              </w:rPr>
              <w:t>con levantamientos topográficos</w:t>
            </w:r>
          </w:p>
          <w:p w14:paraId="1DC62424" w14:textId="77777777" w:rsidR="0028690C" w:rsidRPr="00B03DD5" w:rsidRDefault="0028690C" w:rsidP="00B54271">
            <w:pPr>
              <w:spacing w:after="160" w:line="259" w:lineRule="auto"/>
              <w:ind w:left="94"/>
              <w:contextualSpacing/>
              <w:rPr>
                <w:rFonts w:ascii="Times New Roman" w:hAnsi="Times New Roman" w:cs="Times New Roman"/>
                <w:sz w:val="18"/>
                <w:szCs w:val="18"/>
                <w:lang w:val="es-DO"/>
              </w:rPr>
            </w:pPr>
          </w:p>
        </w:tc>
        <w:tc>
          <w:tcPr>
            <w:tcW w:w="1417" w:type="dxa"/>
            <w:vMerge w:val="restart"/>
            <w:vAlign w:val="center"/>
          </w:tcPr>
          <w:p w14:paraId="55652F2D" w14:textId="77777777" w:rsidR="0028690C" w:rsidRPr="00822E59" w:rsidRDefault="0028690C" w:rsidP="00E27D42">
            <w:pPr>
              <w:pStyle w:val="Prrafodelista"/>
              <w:spacing w:after="160" w:line="259" w:lineRule="auto"/>
              <w:ind w:leftChars="0" w:left="0"/>
              <w:rPr>
                <w:rFonts w:ascii="Times New Roman" w:hAnsi="Times New Roman" w:cs="Times New Roman"/>
                <w:sz w:val="18"/>
                <w:szCs w:val="18"/>
              </w:rPr>
            </w:pPr>
            <w:r>
              <w:rPr>
                <w:rFonts w:ascii="Times New Roman" w:hAnsi="Times New Roman" w:cs="Times New Roman"/>
                <w:sz w:val="18"/>
                <w:szCs w:val="18"/>
              </w:rPr>
              <w:t>Porcentaje de solicitudes de descenso con levantamientos topográficos</w:t>
            </w:r>
          </w:p>
          <w:p w14:paraId="25CFB0BC" w14:textId="77777777" w:rsidR="0028690C" w:rsidRPr="00B03DD5" w:rsidRDefault="0028690C" w:rsidP="00B54271">
            <w:pPr>
              <w:rPr>
                <w:rFonts w:ascii="Times New Roman" w:hAnsi="Times New Roman" w:cs="Times New Roman"/>
                <w:i/>
                <w:iCs/>
                <w:sz w:val="18"/>
                <w:szCs w:val="18"/>
                <w:lang w:val="es-DO"/>
              </w:rPr>
            </w:pPr>
          </w:p>
        </w:tc>
        <w:tc>
          <w:tcPr>
            <w:tcW w:w="1196" w:type="dxa"/>
            <w:vMerge w:val="restart"/>
            <w:vAlign w:val="center"/>
          </w:tcPr>
          <w:p w14:paraId="2BBBD88A" w14:textId="77777777" w:rsidR="0028690C" w:rsidRPr="00B03DD5" w:rsidRDefault="0028690C" w:rsidP="00B54271">
            <w:pPr>
              <w:rPr>
                <w:rFonts w:ascii="Times New Roman" w:hAnsi="Times New Roman" w:cs="Times New Roman"/>
                <w:sz w:val="18"/>
                <w:szCs w:val="18"/>
                <w:lang w:val="es-DO"/>
              </w:rPr>
            </w:pPr>
            <w:r w:rsidRPr="00B03DD5">
              <w:rPr>
                <w:rFonts w:ascii="Times New Roman" w:hAnsi="Times New Roman" w:cs="Times New Roman"/>
                <w:sz w:val="18"/>
                <w:szCs w:val="18"/>
                <w:lang w:val="es-DO"/>
              </w:rPr>
              <w:t xml:space="preserve">Informe topográfico de los terrenos levantados. </w:t>
            </w:r>
          </w:p>
        </w:tc>
        <w:tc>
          <w:tcPr>
            <w:tcW w:w="614" w:type="dxa"/>
            <w:vMerge w:val="restart"/>
            <w:vAlign w:val="center"/>
          </w:tcPr>
          <w:p w14:paraId="606F0178" w14:textId="77777777" w:rsidR="0028690C" w:rsidRPr="00B03DD5" w:rsidRDefault="0028690C" w:rsidP="00B54271">
            <w:pPr>
              <w:rPr>
                <w:rFonts w:ascii="Times New Roman" w:hAnsi="Times New Roman" w:cs="Times New Roman"/>
                <w:sz w:val="18"/>
                <w:szCs w:val="18"/>
                <w:lang w:val="es-DO"/>
              </w:rPr>
            </w:pPr>
          </w:p>
        </w:tc>
        <w:tc>
          <w:tcPr>
            <w:tcW w:w="1873" w:type="dxa"/>
            <w:vAlign w:val="center"/>
          </w:tcPr>
          <w:p w14:paraId="1D98428B" w14:textId="77777777" w:rsidR="0028690C" w:rsidRPr="00822E59" w:rsidRDefault="0028690C" w:rsidP="00B54271">
            <w:pPr>
              <w:rPr>
                <w:rFonts w:ascii="Times New Roman" w:hAnsi="Times New Roman" w:cs="Times New Roman"/>
                <w:sz w:val="18"/>
                <w:szCs w:val="18"/>
              </w:rPr>
            </w:pPr>
            <w:r>
              <w:rPr>
                <w:rFonts w:ascii="Times New Roman" w:hAnsi="Times New Roman" w:cs="Times New Roman"/>
                <w:sz w:val="18"/>
                <w:szCs w:val="18"/>
              </w:rPr>
              <w:t xml:space="preserve">18.2.1 </w:t>
            </w:r>
            <w:proofErr w:type="spellStart"/>
            <w:r w:rsidRPr="00822E59">
              <w:rPr>
                <w:rFonts w:ascii="Times New Roman" w:hAnsi="Times New Roman" w:cs="Times New Roman"/>
                <w:sz w:val="18"/>
                <w:szCs w:val="18"/>
              </w:rPr>
              <w:t>Coordinación</w:t>
            </w:r>
            <w:proofErr w:type="spellEnd"/>
            <w:r w:rsidRPr="00822E59">
              <w:rPr>
                <w:rFonts w:ascii="Times New Roman" w:hAnsi="Times New Roman" w:cs="Times New Roman"/>
                <w:sz w:val="18"/>
                <w:szCs w:val="18"/>
              </w:rPr>
              <w:t xml:space="preserve"> de </w:t>
            </w:r>
            <w:proofErr w:type="spellStart"/>
            <w:r w:rsidRPr="00822E59">
              <w:rPr>
                <w:rFonts w:ascii="Times New Roman" w:hAnsi="Times New Roman" w:cs="Times New Roman"/>
                <w:sz w:val="18"/>
                <w:szCs w:val="18"/>
              </w:rPr>
              <w:t>descenso</w:t>
            </w:r>
            <w:proofErr w:type="spellEnd"/>
            <w:r w:rsidRPr="00822E59">
              <w:rPr>
                <w:rFonts w:ascii="Times New Roman" w:hAnsi="Times New Roman" w:cs="Times New Roman"/>
                <w:sz w:val="18"/>
                <w:szCs w:val="18"/>
              </w:rPr>
              <w:t xml:space="preserve"> </w:t>
            </w:r>
          </w:p>
        </w:tc>
        <w:tc>
          <w:tcPr>
            <w:tcW w:w="1183" w:type="dxa"/>
            <w:vAlign w:val="center"/>
          </w:tcPr>
          <w:p w14:paraId="753DA230" w14:textId="77777777" w:rsidR="0028690C" w:rsidRPr="00B03DD5" w:rsidRDefault="0028690C" w:rsidP="00B54271">
            <w:pPr>
              <w:rPr>
                <w:rFonts w:ascii="Times New Roman" w:hAnsi="Times New Roman" w:cs="Times New Roman"/>
                <w:sz w:val="18"/>
                <w:szCs w:val="18"/>
                <w:lang w:val="es-DO"/>
              </w:rPr>
            </w:pPr>
          </w:p>
          <w:p w14:paraId="58840784" w14:textId="77777777" w:rsidR="0028690C" w:rsidRPr="00822E59" w:rsidRDefault="0028690C" w:rsidP="00B54271">
            <w:pPr>
              <w:rPr>
                <w:rFonts w:ascii="Times New Roman" w:hAnsi="Times New Roman" w:cs="Times New Roman"/>
                <w:sz w:val="18"/>
                <w:szCs w:val="18"/>
              </w:rPr>
            </w:pPr>
            <w:r w:rsidRPr="00B03DD5">
              <w:rPr>
                <w:rFonts w:ascii="Times New Roman" w:hAnsi="Times New Roman" w:cs="Times New Roman"/>
                <w:sz w:val="18"/>
                <w:szCs w:val="18"/>
                <w:lang w:val="es-DO"/>
              </w:rPr>
              <w:t xml:space="preserve">Enc. Div. Topografía/ Enc. Dpto. </w:t>
            </w:r>
            <w:proofErr w:type="spellStart"/>
            <w:r>
              <w:rPr>
                <w:rFonts w:ascii="Times New Roman" w:hAnsi="Times New Roman" w:cs="Times New Roman"/>
                <w:sz w:val="18"/>
                <w:szCs w:val="18"/>
              </w:rPr>
              <w:t>Operaciones</w:t>
            </w:r>
            <w:proofErr w:type="spellEnd"/>
          </w:p>
          <w:p w14:paraId="5C214B5D" w14:textId="77777777" w:rsidR="0028690C" w:rsidRPr="00822E59" w:rsidRDefault="0028690C" w:rsidP="00B54271">
            <w:pPr>
              <w:rPr>
                <w:rFonts w:ascii="Times New Roman" w:hAnsi="Times New Roman" w:cs="Times New Roman"/>
                <w:sz w:val="18"/>
                <w:szCs w:val="18"/>
              </w:rPr>
            </w:pPr>
          </w:p>
        </w:tc>
        <w:tc>
          <w:tcPr>
            <w:tcW w:w="1310" w:type="dxa"/>
            <w:vAlign w:val="center"/>
          </w:tcPr>
          <w:p w14:paraId="045504A8" w14:textId="77777777" w:rsidR="0028690C" w:rsidRPr="00B03DD5" w:rsidRDefault="0028690C" w:rsidP="00B54271">
            <w:pPr>
              <w:rPr>
                <w:rFonts w:ascii="Times New Roman" w:hAnsi="Times New Roman" w:cs="Times New Roman"/>
                <w:sz w:val="18"/>
                <w:szCs w:val="18"/>
                <w:lang w:val="es-DO"/>
              </w:rPr>
            </w:pPr>
          </w:p>
          <w:p w14:paraId="4CA05AA7" w14:textId="77777777" w:rsidR="0028690C" w:rsidRPr="00B03DD5" w:rsidRDefault="0028690C" w:rsidP="00B54271">
            <w:pPr>
              <w:rPr>
                <w:rFonts w:ascii="Times New Roman" w:hAnsi="Times New Roman" w:cs="Times New Roman"/>
                <w:sz w:val="18"/>
                <w:szCs w:val="18"/>
                <w:lang w:val="es-DO"/>
              </w:rPr>
            </w:pPr>
            <w:r w:rsidRPr="00B03DD5">
              <w:rPr>
                <w:rFonts w:ascii="Times New Roman" w:hAnsi="Times New Roman" w:cs="Times New Roman"/>
                <w:sz w:val="18"/>
                <w:szCs w:val="18"/>
                <w:lang w:val="es-DO"/>
              </w:rPr>
              <w:t xml:space="preserve">Correos, Solicitud de viatico </w:t>
            </w:r>
          </w:p>
          <w:p w14:paraId="3EC2864B" w14:textId="77777777" w:rsidR="0028690C" w:rsidRPr="00B03DD5" w:rsidRDefault="0028690C" w:rsidP="00B54271">
            <w:pPr>
              <w:rPr>
                <w:rFonts w:ascii="Times New Roman" w:hAnsi="Times New Roman" w:cs="Times New Roman"/>
                <w:sz w:val="18"/>
                <w:szCs w:val="18"/>
                <w:lang w:val="es-DO"/>
              </w:rPr>
            </w:pPr>
            <w:r w:rsidRPr="00B03DD5">
              <w:rPr>
                <w:rFonts w:ascii="Times New Roman" w:hAnsi="Times New Roman" w:cs="Times New Roman"/>
                <w:sz w:val="18"/>
                <w:szCs w:val="18"/>
                <w:lang w:val="es-DO"/>
              </w:rPr>
              <w:t xml:space="preserve">Minuta </w:t>
            </w:r>
          </w:p>
        </w:tc>
        <w:tc>
          <w:tcPr>
            <w:tcW w:w="1371" w:type="dxa"/>
            <w:vAlign w:val="center"/>
          </w:tcPr>
          <w:p w14:paraId="47A6CBFA" w14:textId="77777777" w:rsidR="0028690C" w:rsidRPr="00B03DD5" w:rsidRDefault="0028690C" w:rsidP="00B54271">
            <w:pPr>
              <w:rPr>
                <w:rFonts w:ascii="Times New Roman" w:hAnsi="Times New Roman" w:cs="Times New Roman"/>
                <w:sz w:val="18"/>
                <w:szCs w:val="18"/>
                <w:lang w:val="es-DO"/>
              </w:rPr>
            </w:pPr>
            <w:r w:rsidRPr="00B03DD5">
              <w:rPr>
                <w:rFonts w:ascii="Times New Roman" w:hAnsi="Times New Roman" w:cs="Times New Roman"/>
                <w:sz w:val="18"/>
                <w:szCs w:val="18"/>
                <w:lang w:val="es-DO"/>
              </w:rPr>
              <w:t xml:space="preserve"> </w:t>
            </w:r>
          </w:p>
          <w:p w14:paraId="64EC22C4" w14:textId="77777777" w:rsidR="0028690C" w:rsidRPr="00B03DD5" w:rsidRDefault="0028690C" w:rsidP="00B54271">
            <w:pPr>
              <w:rPr>
                <w:rFonts w:ascii="Times New Roman" w:hAnsi="Times New Roman" w:cs="Times New Roman"/>
                <w:sz w:val="18"/>
                <w:szCs w:val="18"/>
                <w:lang w:val="es-DO"/>
              </w:rPr>
            </w:pPr>
            <w:r w:rsidRPr="00B03DD5">
              <w:rPr>
                <w:rFonts w:ascii="Times New Roman" w:hAnsi="Times New Roman" w:cs="Times New Roman"/>
                <w:sz w:val="18"/>
                <w:szCs w:val="18"/>
                <w:lang w:val="es-DO"/>
              </w:rPr>
              <w:t>Choque con otras actividades.</w:t>
            </w:r>
          </w:p>
          <w:p w14:paraId="51FE9716" w14:textId="77777777" w:rsidR="0028690C" w:rsidRPr="00B03DD5" w:rsidRDefault="0028690C" w:rsidP="00B54271">
            <w:pPr>
              <w:rPr>
                <w:rFonts w:ascii="Times New Roman" w:hAnsi="Times New Roman" w:cs="Times New Roman"/>
                <w:sz w:val="18"/>
                <w:szCs w:val="18"/>
                <w:lang w:val="es-DO"/>
              </w:rPr>
            </w:pPr>
          </w:p>
          <w:p w14:paraId="2EF717B0" w14:textId="77777777" w:rsidR="0028690C" w:rsidRPr="00B03DD5" w:rsidRDefault="0028690C" w:rsidP="00B54271">
            <w:pPr>
              <w:rPr>
                <w:rFonts w:ascii="Times New Roman" w:hAnsi="Times New Roman" w:cs="Times New Roman"/>
                <w:sz w:val="18"/>
                <w:szCs w:val="18"/>
                <w:lang w:val="es-DO"/>
              </w:rPr>
            </w:pPr>
            <w:r w:rsidRPr="00B03DD5">
              <w:rPr>
                <w:rFonts w:ascii="Times New Roman" w:hAnsi="Times New Roman" w:cs="Times New Roman"/>
                <w:sz w:val="18"/>
                <w:szCs w:val="18"/>
                <w:lang w:val="es-DO"/>
              </w:rPr>
              <w:t>Cambio de prioridad</w:t>
            </w:r>
          </w:p>
          <w:p w14:paraId="5854759B" w14:textId="77777777" w:rsidR="0028690C" w:rsidRPr="00B03DD5" w:rsidRDefault="0028690C" w:rsidP="00B54271">
            <w:pPr>
              <w:rPr>
                <w:rFonts w:ascii="Times New Roman" w:hAnsi="Times New Roman" w:cs="Times New Roman"/>
                <w:sz w:val="18"/>
                <w:szCs w:val="18"/>
                <w:lang w:val="es-DO"/>
              </w:rPr>
            </w:pPr>
          </w:p>
          <w:p w14:paraId="3B309DC4" w14:textId="77777777" w:rsidR="0028690C" w:rsidRPr="001211D6" w:rsidRDefault="0028690C" w:rsidP="00B54271">
            <w:pPr>
              <w:rPr>
                <w:rFonts w:ascii="Times New Roman" w:hAnsi="Times New Roman" w:cs="Times New Roman"/>
                <w:sz w:val="18"/>
                <w:szCs w:val="18"/>
              </w:rPr>
            </w:pPr>
            <w:proofErr w:type="spellStart"/>
            <w:r>
              <w:rPr>
                <w:rFonts w:ascii="Times New Roman" w:hAnsi="Times New Roman" w:cs="Times New Roman"/>
                <w:sz w:val="18"/>
                <w:szCs w:val="18"/>
              </w:rPr>
              <w:t>Dificultades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logísticas</w:t>
            </w:r>
            <w:proofErr w:type="spellEnd"/>
            <w:r>
              <w:rPr>
                <w:rFonts w:ascii="Times New Roman" w:hAnsi="Times New Roman" w:cs="Times New Roman"/>
                <w:sz w:val="18"/>
                <w:szCs w:val="18"/>
              </w:rPr>
              <w:t xml:space="preserve"> </w:t>
            </w:r>
          </w:p>
        </w:tc>
        <w:tc>
          <w:tcPr>
            <w:tcW w:w="1300" w:type="dxa"/>
            <w:vAlign w:val="center"/>
          </w:tcPr>
          <w:p w14:paraId="5321359A" w14:textId="77777777" w:rsidR="0028690C" w:rsidRPr="00B03DD5" w:rsidRDefault="0028690C" w:rsidP="00B54271">
            <w:pPr>
              <w:rPr>
                <w:rFonts w:ascii="Times New Roman" w:hAnsi="Times New Roman" w:cs="Times New Roman"/>
                <w:sz w:val="18"/>
                <w:szCs w:val="18"/>
                <w:lang w:val="es-DO"/>
              </w:rPr>
            </w:pPr>
            <w:r w:rsidRPr="00B03DD5">
              <w:rPr>
                <w:rFonts w:ascii="Times New Roman" w:hAnsi="Times New Roman" w:cs="Times New Roman"/>
                <w:sz w:val="18"/>
                <w:szCs w:val="18"/>
                <w:lang w:val="es-DO"/>
              </w:rPr>
              <w:t xml:space="preserve">Priorizar la más importante / Urgente </w:t>
            </w:r>
          </w:p>
          <w:p w14:paraId="3C124723" w14:textId="77777777" w:rsidR="0028690C" w:rsidRPr="00B03DD5" w:rsidRDefault="0028690C" w:rsidP="00B54271">
            <w:pPr>
              <w:rPr>
                <w:rFonts w:ascii="Times New Roman" w:hAnsi="Times New Roman" w:cs="Times New Roman"/>
                <w:sz w:val="18"/>
                <w:szCs w:val="18"/>
                <w:lang w:val="es-DO"/>
              </w:rPr>
            </w:pPr>
          </w:p>
          <w:p w14:paraId="243FDCAA" w14:textId="77777777" w:rsidR="0028690C" w:rsidRPr="00B03DD5" w:rsidRDefault="0028690C" w:rsidP="00B54271">
            <w:pPr>
              <w:rPr>
                <w:rFonts w:ascii="Times New Roman" w:hAnsi="Times New Roman" w:cs="Times New Roman"/>
                <w:sz w:val="18"/>
                <w:szCs w:val="18"/>
                <w:lang w:val="es-DO"/>
              </w:rPr>
            </w:pPr>
            <w:r w:rsidRPr="00B03DD5">
              <w:rPr>
                <w:rFonts w:ascii="Times New Roman" w:hAnsi="Times New Roman" w:cs="Times New Roman"/>
                <w:sz w:val="18"/>
                <w:szCs w:val="18"/>
                <w:lang w:val="es-DO"/>
              </w:rPr>
              <w:t xml:space="preserve">Ajustar a la nueva prioridad  </w:t>
            </w:r>
          </w:p>
          <w:p w14:paraId="41011C28" w14:textId="77777777" w:rsidR="0028690C" w:rsidRPr="00B03DD5" w:rsidRDefault="0028690C" w:rsidP="00B54271">
            <w:pPr>
              <w:rPr>
                <w:rFonts w:ascii="Times New Roman" w:hAnsi="Times New Roman" w:cs="Times New Roman"/>
                <w:sz w:val="18"/>
                <w:szCs w:val="18"/>
                <w:lang w:val="es-DO"/>
              </w:rPr>
            </w:pPr>
          </w:p>
          <w:p w14:paraId="62A1FF6C" w14:textId="77777777" w:rsidR="0028690C" w:rsidRPr="00B03DD5" w:rsidRDefault="0028690C" w:rsidP="00B54271">
            <w:pPr>
              <w:rPr>
                <w:rFonts w:ascii="Times New Roman" w:hAnsi="Times New Roman" w:cs="Times New Roman"/>
                <w:sz w:val="18"/>
                <w:szCs w:val="18"/>
                <w:lang w:val="es-DO"/>
              </w:rPr>
            </w:pPr>
            <w:r w:rsidRPr="00B03DD5">
              <w:rPr>
                <w:rFonts w:ascii="Times New Roman" w:hAnsi="Times New Roman" w:cs="Times New Roman"/>
                <w:sz w:val="18"/>
                <w:szCs w:val="18"/>
                <w:lang w:val="es-DO"/>
              </w:rPr>
              <w:t xml:space="preserve">Verificación y corrección previa </w:t>
            </w:r>
          </w:p>
          <w:p w14:paraId="7BD0CAB7" w14:textId="77777777" w:rsidR="0028690C" w:rsidRPr="00B03DD5" w:rsidRDefault="0028690C" w:rsidP="00B54271">
            <w:pPr>
              <w:rPr>
                <w:rFonts w:ascii="Times New Roman" w:hAnsi="Times New Roman" w:cs="Times New Roman"/>
                <w:sz w:val="18"/>
                <w:szCs w:val="18"/>
                <w:lang w:val="es-DO"/>
              </w:rPr>
            </w:pPr>
          </w:p>
          <w:p w14:paraId="13FDD1AF" w14:textId="77777777" w:rsidR="0028690C" w:rsidRPr="00B03DD5" w:rsidRDefault="0028690C" w:rsidP="00B54271">
            <w:pPr>
              <w:rPr>
                <w:rFonts w:ascii="Times New Roman" w:hAnsi="Times New Roman" w:cs="Times New Roman"/>
                <w:sz w:val="18"/>
                <w:szCs w:val="18"/>
                <w:lang w:val="es-DO"/>
              </w:rPr>
            </w:pPr>
            <w:r w:rsidRPr="00B03DD5">
              <w:rPr>
                <w:rFonts w:ascii="Times New Roman" w:hAnsi="Times New Roman" w:cs="Times New Roman"/>
                <w:sz w:val="18"/>
                <w:szCs w:val="18"/>
                <w:lang w:val="es-DO"/>
              </w:rPr>
              <w:t xml:space="preserve">Reprogramación del descenso </w:t>
            </w:r>
          </w:p>
        </w:tc>
        <w:tc>
          <w:tcPr>
            <w:tcW w:w="261" w:type="dxa"/>
            <w:gridSpan w:val="2"/>
            <w:shd w:val="clear" w:color="auto" w:fill="BEBEBE" w:themeFill="text2" w:themeFillTint="66"/>
            <w:vAlign w:val="center"/>
          </w:tcPr>
          <w:p w14:paraId="0B61DC27" w14:textId="77777777" w:rsidR="0028690C" w:rsidRPr="00B03DD5" w:rsidRDefault="0028690C" w:rsidP="00B54271">
            <w:pPr>
              <w:rPr>
                <w:rFonts w:ascii="Times New Roman" w:hAnsi="Times New Roman" w:cs="Times New Roman"/>
                <w:sz w:val="18"/>
                <w:szCs w:val="18"/>
                <w:lang w:val="es-DO"/>
              </w:rPr>
            </w:pPr>
          </w:p>
        </w:tc>
        <w:tc>
          <w:tcPr>
            <w:tcW w:w="266" w:type="dxa"/>
            <w:gridSpan w:val="2"/>
            <w:shd w:val="clear" w:color="auto" w:fill="BEBEBE" w:themeFill="text2" w:themeFillTint="66"/>
            <w:vAlign w:val="center"/>
          </w:tcPr>
          <w:p w14:paraId="444772C6" w14:textId="77777777" w:rsidR="0028690C" w:rsidRPr="00B03DD5" w:rsidRDefault="0028690C" w:rsidP="00B54271">
            <w:pPr>
              <w:rPr>
                <w:rFonts w:ascii="Times New Roman" w:hAnsi="Times New Roman" w:cs="Times New Roman"/>
                <w:sz w:val="18"/>
                <w:szCs w:val="18"/>
                <w:lang w:val="es-DO"/>
              </w:rPr>
            </w:pPr>
          </w:p>
        </w:tc>
        <w:tc>
          <w:tcPr>
            <w:tcW w:w="261" w:type="dxa"/>
            <w:shd w:val="clear" w:color="auto" w:fill="BEBEBE" w:themeFill="text2" w:themeFillTint="66"/>
            <w:vAlign w:val="center"/>
          </w:tcPr>
          <w:p w14:paraId="040AEF06" w14:textId="77777777" w:rsidR="0028690C" w:rsidRPr="00B03DD5" w:rsidRDefault="0028690C" w:rsidP="00B54271">
            <w:pPr>
              <w:rPr>
                <w:rFonts w:ascii="Times New Roman" w:hAnsi="Times New Roman" w:cs="Times New Roman"/>
                <w:sz w:val="18"/>
                <w:szCs w:val="18"/>
                <w:lang w:val="es-DO"/>
              </w:rPr>
            </w:pPr>
          </w:p>
        </w:tc>
        <w:tc>
          <w:tcPr>
            <w:tcW w:w="265" w:type="dxa"/>
            <w:gridSpan w:val="2"/>
            <w:shd w:val="clear" w:color="auto" w:fill="BEBEBE" w:themeFill="text2" w:themeFillTint="66"/>
            <w:vAlign w:val="center"/>
          </w:tcPr>
          <w:p w14:paraId="32806B88" w14:textId="77777777" w:rsidR="0028690C" w:rsidRPr="00B03DD5" w:rsidRDefault="0028690C" w:rsidP="00B54271">
            <w:pPr>
              <w:rPr>
                <w:rFonts w:ascii="Times New Roman" w:hAnsi="Times New Roman" w:cs="Times New Roman"/>
                <w:sz w:val="18"/>
                <w:szCs w:val="18"/>
                <w:lang w:val="es-DO"/>
              </w:rPr>
            </w:pPr>
          </w:p>
        </w:tc>
        <w:tc>
          <w:tcPr>
            <w:tcW w:w="261" w:type="dxa"/>
            <w:gridSpan w:val="2"/>
            <w:shd w:val="clear" w:color="auto" w:fill="BEBEBE" w:themeFill="text2" w:themeFillTint="66"/>
            <w:vAlign w:val="center"/>
          </w:tcPr>
          <w:p w14:paraId="03AA1CA6" w14:textId="77777777" w:rsidR="0028690C" w:rsidRPr="00B03DD5" w:rsidRDefault="0028690C" w:rsidP="00B54271">
            <w:pPr>
              <w:rPr>
                <w:rFonts w:ascii="Times New Roman" w:hAnsi="Times New Roman" w:cs="Times New Roman"/>
                <w:sz w:val="18"/>
                <w:szCs w:val="18"/>
                <w:lang w:val="es-DO"/>
              </w:rPr>
            </w:pPr>
          </w:p>
        </w:tc>
        <w:tc>
          <w:tcPr>
            <w:tcW w:w="261" w:type="dxa"/>
            <w:gridSpan w:val="2"/>
            <w:shd w:val="clear" w:color="auto" w:fill="BEBEBE" w:themeFill="text2" w:themeFillTint="66"/>
            <w:vAlign w:val="center"/>
          </w:tcPr>
          <w:p w14:paraId="3019B06C" w14:textId="77777777" w:rsidR="0028690C" w:rsidRPr="00B03DD5" w:rsidRDefault="0028690C" w:rsidP="00B54271">
            <w:pPr>
              <w:rPr>
                <w:rFonts w:ascii="Times New Roman" w:hAnsi="Times New Roman" w:cs="Times New Roman"/>
                <w:sz w:val="18"/>
                <w:szCs w:val="18"/>
                <w:lang w:val="es-DO"/>
              </w:rPr>
            </w:pPr>
          </w:p>
        </w:tc>
        <w:tc>
          <w:tcPr>
            <w:tcW w:w="261" w:type="dxa"/>
            <w:shd w:val="clear" w:color="auto" w:fill="BEBEBE" w:themeFill="text2" w:themeFillTint="66"/>
            <w:vAlign w:val="center"/>
          </w:tcPr>
          <w:p w14:paraId="6491E7D7" w14:textId="77777777" w:rsidR="0028690C" w:rsidRPr="00B03DD5" w:rsidRDefault="0028690C" w:rsidP="00B54271">
            <w:pPr>
              <w:rPr>
                <w:rFonts w:ascii="Times New Roman" w:hAnsi="Times New Roman" w:cs="Times New Roman"/>
                <w:sz w:val="18"/>
                <w:szCs w:val="18"/>
                <w:lang w:val="es-DO"/>
              </w:rPr>
            </w:pPr>
          </w:p>
        </w:tc>
        <w:tc>
          <w:tcPr>
            <w:tcW w:w="262" w:type="dxa"/>
            <w:gridSpan w:val="2"/>
            <w:shd w:val="clear" w:color="auto" w:fill="BEBEBE" w:themeFill="text2" w:themeFillTint="66"/>
            <w:vAlign w:val="center"/>
          </w:tcPr>
          <w:p w14:paraId="4C77FD52" w14:textId="77777777" w:rsidR="0028690C" w:rsidRPr="00B03DD5" w:rsidRDefault="0028690C" w:rsidP="00B54271">
            <w:pPr>
              <w:rPr>
                <w:rFonts w:ascii="Times New Roman" w:hAnsi="Times New Roman" w:cs="Times New Roman"/>
                <w:sz w:val="18"/>
                <w:szCs w:val="18"/>
                <w:lang w:val="es-DO"/>
              </w:rPr>
            </w:pPr>
          </w:p>
        </w:tc>
        <w:tc>
          <w:tcPr>
            <w:tcW w:w="261" w:type="dxa"/>
            <w:gridSpan w:val="3"/>
            <w:shd w:val="clear" w:color="auto" w:fill="BEBEBE" w:themeFill="text2" w:themeFillTint="66"/>
            <w:vAlign w:val="center"/>
          </w:tcPr>
          <w:p w14:paraId="323E00F1" w14:textId="77777777" w:rsidR="0028690C" w:rsidRPr="00B03DD5" w:rsidRDefault="0028690C" w:rsidP="00B54271">
            <w:pPr>
              <w:rPr>
                <w:rFonts w:ascii="Times New Roman" w:hAnsi="Times New Roman" w:cs="Times New Roman"/>
                <w:sz w:val="18"/>
                <w:szCs w:val="18"/>
                <w:lang w:val="es-DO"/>
              </w:rPr>
            </w:pPr>
          </w:p>
        </w:tc>
        <w:tc>
          <w:tcPr>
            <w:tcW w:w="261" w:type="dxa"/>
            <w:gridSpan w:val="2"/>
            <w:shd w:val="clear" w:color="auto" w:fill="BEBEBE" w:themeFill="text2" w:themeFillTint="66"/>
            <w:vAlign w:val="center"/>
          </w:tcPr>
          <w:p w14:paraId="0FB6E257" w14:textId="77777777" w:rsidR="0028690C" w:rsidRPr="00B03DD5" w:rsidRDefault="0028690C" w:rsidP="00B54271">
            <w:pPr>
              <w:rPr>
                <w:rFonts w:ascii="Times New Roman" w:hAnsi="Times New Roman" w:cs="Times New Roman"/>
                <w:sz w:val="18"/>
                <w:szCs w:val="18"/>
                <w:lang w:val="es-DO"/>
              </w:rPr>
            </w:pPr>
          </w:p>
        </w:tc>
        <w:tc>
          <w:tcPr>
            <w:tcW w:w="261" w:type="dxa"/>
            <w:gridSpan w:val="2"/>
            <w:shd w:val="clear" w:color="auto" w:fill="BEBEBE" w:themeFill="text2" w:themeFillTint="66"/>
            <w:vAlign w:val="center"/>
          </w:tcPr>
          <w:p w14:paraId="7615CD56" w14:textId="77777777" w:rsidR="0028690C" w:rsidRPr="00B03DD5" w:rsidRDefault="0028690C" w:rsidP="00B54271">
            <w:pPr>
              <w:rPr>
                <w:rFonts w:ascii="Times New Roman" w:hAnsi="Times New Roman" w:cs="Times New Roman"/>
                <w:sz w:val="18"/>
                <w:szCs w:val="18"/>
                <w:lang w:val="es-DO"/>
              </w:rPr>
            </w:pPr>
          </w:p>
        </w:tc>
        <w:tc>
          <w:tcPr>
            <w:tcW w:w="262" w:type="dxa"/>
            <w:shd w:val="clear" w:color="auto" w:fill="BEBEBE" w:themeFill="text2" w:themeFillTint="66"/>
            <w:vAlign w:val="center"/>
          </w:tcPr>
          <w:p w14:paraId="3D73631D" w14:textId="77777777" w:rsidR="0028690C" w:rsidRPr="00B03DD5" w:rsidRDefault="0028690C" w:rsidP="00B54271">
            <w:pPr>
              <w:rPr>
                <w:rFonts w:ascii="Times New Roman" w:hAnsi="Times New Roman" w:cs="Times New Roman"/>
                <w:sz w:val="18"/>
                <w:szCs w:val="18"/>
                <w:lang w:val="es-DO"/>
              </w:rPr>
            </w:pPr>
          </w:p>
        </w:tc>
        <w:tc>
          <w:tcPr>
            <w:tcW w:w="1144" w:type="dxa"/>
            <w:vMerge w:val="restart"/>
            <w:vAlign w:val="center"/>
          </w:tcPr>
          <w:p w14:paraId="0EAE2794" w14:textId="77777777" w:rsidR="0028690C" w:rsidRPr="00B03DD5" w:rsidRDefault="0028690C" w:rsidP="00B54271">
            <w:pPr>
              <w:ind w:left="33"/>
              <w:rPr>
                <w:rFonts w:ascii="Times New Roman" w:hAnsi="Times New Roman" w:cs="Times New Roman"/>
                <w:sz w:val="18"/>
                <w:szCs w:val="18"/>
                <w:lang w:val="es-DO"/>
              </w:rPr>
            </w:pPr>
          </w:p>
          <w:p w14:paraId="4A311CA6" w14:textId="77777777" w:rsidR="0028690C" w:rsidRPr="007F1745" w:rsidRDefault="0028690C" w:rsidP="00B54271">
            <w:pPr>
              <w:ind w:left="33"/>
              <w:rPr>
                <w:rFonts w:ascii="Times New Roman" w:hAnsi="Times New Roman" w:cs="Times New Roman"/>
                <w:sz w:val="18"/>
                <w:szCs w:val="18"/>
              </w:rPr>
            </w:pPr>
            <w:r>
              <w:rPr>
                <w:rFonts w:ascii="Times New Roman" w:hAnsi="Times New Roman" w:cs="Times New Roman"/>
                <w:sz w:val="18"/>
                <w:szCs w:val="18"/>
              </w:rPr>
              <w:t xml:space="preserve">Material </w:t>
            </w:r>
            <w:proofErr w:type="spellStart"/>
            <w:r>
              <w:rPr>
                <w:rFonts w:ascii="Times New Roman" w:hAnsi="Times New Roman" w:cs="Times New Roman"/>
                <w:sz w:val="18"/>
                <w:szCs w:val="18"/>
              </w:rPr>
              <w:t>gastable</w:t>
            </w:r>
            <w:proofErr w:type="spellEnd"/>
          </w:p>
        </w:tc>
        <w:tc>
          <w:tcPr>
            <w:tcW w:w="1002" w:type="dxa"/>
            <w:vMerge w:val="restart"/>
            <w:vAlign w:val="center"/>
          </w:tcPr>
          <w:p w14:paraId="5924FBDF" w14:textId="77777777" w:rsidR="0028690C" w:rsidRPr="00822E59" w:rsidRDefault="0028690C" w:rsidP="00B54271">
            <w:pPr>
              <w:rPr>
                <w:rFonts w:ascii="Times New Roman" w:hAnsi="Times New Roman" w:cs="Times New Roman"/>
                <w:sz w:val="18"/>
                <w:szCs w:val="18"/>
              </w:rPr>
            </w:pPr>
            <w:r>
              <w:rPr>
                <w:rFonts w:ascii="Times New Roman" w:hAnsi="Times New Roman" w:cs="Times New Roman"/>
                <w:sz w:val="18"/>
              </w:rPr>
              <w:t>RD$ 0.00</w:t>
            </w:r>
          </w:p>
        </w:tc>
        <w:tc>
          <w:tcPr>
            <w:tcW w:w="1216" w:type="dxa"/>
            <w:vMerge w:val="restart"/>
            <w:vAlign w:val="center"/>
          </w:tcPr>
          <w:p w14:paraId="7ADF859B" w14:textId="77777777" w:rsidR="0028690C" w:rsidRPr="007F1745" w:rsidRDefault="0028690C" w:rsidP="00B54271">
            <w:pPr>
              <w:rPr>
                <w:rFonts w:ascii="Times New Roman" w:hAnsi="Times New Roman" w:cs="Times New Roman"/>
                <w:sz w:val="18"/>
                <w:szCs w:val="18"/>
              </w:rPr>
            </w:pPr>
          </w:p>
          <w:p w14:paraId="6C158537" w14:textId="77777777" w:rsidR="0028690C" w:rsidRPr="00822E59" w:rsidRDefault="0028690C" w:rsidP="00B54271">
            <w:pPr>
              <w:rPr>
                <w:rFonts w:ascii="Times New Roman" w:hAnsi="Times New Roman" w:cs="Times New Roman"/>
                <w:sz w:val="18"/>
                <w:szCs w:val="18"/>
              </w:rPr>
            </w:pPr>
          </w:p>
        </w:tc>
      </w:tr>
      <w:tr w:rsidR="00E27D42" w:rsidRPr="003F4FC9" w14:paraId="3A76A592" w14:textId="77777777" w:rsidTr="00314E37">
        <w:trPr>
          <w:gridAfter w:val="2"/>
          <w:wAfter w:w="39" w:type="dxa"/>
          <w:trHeight w:val="881"/>
          <w:jc w:val="center"/>
        </w:trPr>
        <w:tc>
          <w:tcPr>
            <w:tcW w:w="1555" w:type="dxa"/>
            <w:vMerge/>
            <w:vAlign w:val="center"/>
          </w:tcPr>
          <w:p w14:paraId="1163EEDD" w14:textId="77777777" w:rsidR="0028690C" w:rsidRDefault="0028690C" w:rsidP="00E27D42">
            <w:pPr>
              <w:pStyle w:val="Prrafodelista"/>
              <w:spacing w:after="160" w:line="259" w:lineRule="auto"/>
              <w:ind w:leftChars="10" w:left="24"/>
              <w:rPr>
                <w:rFonts w:ascii="Times New Roman" w:hAnsi="Times New Roman" w:cs="Times New Roman"/>
                <w:sz w:val="14"/>
              </w:rPr>
            </w:pPr>
          </w:p>
        </w:tc>
        <w:tc>
          <w:tcPr>
            <w:tcW w:w="1278" w:type="dxa"/>
            <w:vMerge/>
            <w:vAlign w:val="center"/>
          </w:tcPr>
          <w:p w14:paraId="41CF45E3" w14:textId="77777777" w:rsidR="0028690C" w:rsidRPr="00753B69" w:rsidRDefault="0028690C" w:rsidP="00B54271">
            <w:pPr>
              <w:pStyle w:val="Prrafodelista"/>
              <w:spacing w:after="160" w:line="259" w:lineRule="auto"/>
              <w:ind w:left="960"/>
              <w:rPr>
                <w:rFonts w:ascii="Times New Roman" w:hAnsi="Times New Roman" w:cs="Times New Roman"/>
                <w:sz w:val="14"/>
              </w:rPr>
            </w:pPr>
          </w:p>
        </w:tc>
        <w:tc>
          <w:tcPr>
            <w:tcW w:w="1417" w:type="dxa"/>
            <w:vMerge/>
            <w:vAlign w:val="center"/>
          </w:tcPr>
          <w:p w14:paraId="47B8F8BF" w14:textId="77777777" w:rsidR="0028690C" w:rsidRPr="00753B69" w:rsidRDefault="0028690C" w:rsidP="00B54271">
            <w:pPr>
              <w:pStyle w:val="Prrafodelista"/>
              <w:spacing w:after="160" w:line="259" w:lineRule="auto"/>
              <w:ind w:left="960"/>
              <w:rPr>
                <w:rFonts w:ascii="Times New Roman" w:hAnsi="Times New Roman" w:cs="Times New Roman"/>
                <w:sz w:val="14"/>
              </w:rPr>
            </w:pPr>
          </w:p>
        </w:tc>
        <w:tc>
          <w:tcPr>
            <w:tcW w:w="1196" w:type="dxa"/>
            <w:vMerge/>
            <w:vAlign w:val="center"/>
          </w:tcPr>
          <w:p w14:paraId="1E2B84B7" w14:textId="77777777" w:rsidR="0028690C" w:rsidRDefault="0028690C" w:rsidP="00B54271">
            <w:pPr>
              <w:rPr>
                <w:rFonts w:ascii="Times New Roman" w:hAnsi="Times New Roman" w:cs="Times New Roman"/>
                <w:sz w:val="14"/>
              </w:rPr>
            </w:pPr>
          </w:p>
        </w:tc>
        <w:tc>
          <w:tcPr>
            <w:tcW w:w="614" w:type="dxa"/>
            <w:vMerge/>
            <w:vAlign w:val="center"/>
          </w:tcPr>
          <w:p w14:paraId="068F2558" w14:textId="77777777" w:rsidR="0028690C" w:rsidRDefault="0028690C" w:rsidP="00B54271">
            <w:pPr>
              <w:rPr>
                <w:rFonts w:ascii="Times New Roman" w:hAnsi="Times New Roman" w:cs="Times New Roman"/>
                <w:sz w:val="14"/>
              </w:rPr>
            </w:pPr>
          </w:p>
        </w:tc>
        <w:tc>
          <w:tcPr>
            <w:tcW w:w="1873" w:type="dxa"/>
            <w:vAlign w:val="center"/>
          </w:tcPr>
          <w:p w14:paraId="3C9851AC" w14:textId="77777777" w:rsidR="0028690C" w:rsidRPr="00822E59" w:rsidRDefault="0028690C" w:rsidP="00B54271">
            <w:pPr>
              <w:rPr>
                <w:rFonts w:ascii="Times New Roman" w:hAnsi="Times New Roman" w:cs="Times New Roman"/>
                <w:sz w:val="18"/>
              </w:rPr>
            </w:pPr>
            <w:r>
              <w:rPr>
                <w:rFonts w:ascii="Times New Roman" w:hAnsi="Times New Roman" w:cs="Times New Roman"/>
                <w:sz w:val="18"/>
              </w:rPr>
              <w:t xml:space="preserve">18.2.2 </w:t>
            </w:r>
            <w:proofErr w:type="spellStart"/>
            <w:r>
              <w:rPr>
                <w:rFonts w:ascii="Times New Roman" w:hAnsi="Times New Roman" w:cs="Times New Roman"/>
                <w:sz w:val="18"/>
              </w:rPr>
              <w:t>Solicitud</w:t>
            </w:r>
            <w:proofErr w:type="spellEnd"/>
            <w:r>
              <w:rPr>
                <w:rFonts w:ascii="Times New Roman" w:hAnsi="Times New Roman" w:cs="Times New Roman"/>
                <w:sz w:val="18"/>
              </w:rPr>
              <w:t xml:space="preserve"> de </w:t>
            </w:r>
            <w:proofErr w:type="spellStart"/>
            <w:r>
              <w:rPr>
                <w:rFonts w:ascii="Times New Roman" w:hAnsi="Times New Roman" w:cs="Times New Roman"/>
                <w:sz w:val="18"/>
              </w:rPr>
              <w:t>Viatico</w:t>
            </w:r>
            <w:proofErr w:type="spellEnd"/>
            <w:r>
              <w:rPr>
                <w:rFonts w:ascii="Times New Roman" w:hAnsi="Times New Roman" w:cs="Times New Roman"/>
                <w:sz w:val="18"/>
              </w:rPr>
              <w:t>/Combustible</w:t>
            </w:r>
          </w:p>
        </w:tc>
        <w:tc>
          <w:tcPr>
            <w:tcW w:w="1183" w:type="dxa"/>
            <w:vAlign w:val="center"/>
          </w:tcPr>
          <w:p w14:paraId="3A820FDF" w14:textId="77777777" w:rsidR="0028690C" w:rsidRPr="00822E59" w:rsidRDefault="0028690C" w:rsidP="00B54271">
            <w:pPr>
              <w:rPr>
                <w:rFonts w:ascii="Times New Roman" w:hAnsi="Times New Roman" w:cs="Times New Roman"/>
                <w:sz w:val="18"/>
              </w:rPr>
            </w:pPr>
            <w:r>
              <w:rPr>
                <w:rFonts w:ascii="Times New Roman" w:hAnsi="Times New Roman" w:cs="Times New Roman"/>
                <w:sz w:val="18"/>
              </w:rPr>
              <w:t xml:space="preserve">Div. </w:t>
            </w:r>
            <w:proofErr w:type="spellStart"/>
            <w:r>
              <w:rPr>
                <w:rFonts w:ascii="Times New Roman" w:hAnsi="Times New Roman" w:cs="Times New Roman"/>
                <w:sz w:val="18"/>
              </w:rPr>
              <w:t>Topografía</w:t>
            </w:r>
            <w:proofErr w:type="spellEnd"/>
          </w:p>
        </w:tc>
        <w:tc>
          <w:tcPr>
            <w:tcW w:w="1310" w:type="dxa"/>
            <w:vAlign w:val="center"/>
          </w:tcPr>
          <w:p w14:paraId="2AA7B66E" w14:textId="77777777" w:rsidR="0028690C" w:rsidRPr="00822E59" w:rsidRDefault="0028690C" w:rsidP="00B54271">
            <w:pPr>
              <w:rPr>
                <w:rFonts w:ascii="Times New Roman" w:hAnsi="Times New Roman" w:cs="Times New Roman"/>
                <w:sz w:val="18"/>
              </w:rPr>
            </w:pPr>
            <w:r>
              <w:rPr>
                <w:rFonts w:ascii="Times New Roman" w:hAnsi="Times New Roman" w:cs="Times New Roman"/>
                <w:sz w:val="18"/>
              </w:rPr>
              <w:t xml:space="preserve">Correo </w:t>
            </w:r>
            <w:proofErr w:type="spellStart"/>
            <w:r w:rsidRPr="00822E59">
              <w:rPr>
                <w:rFonts w:ascii="Times New Roman" w:hAnsi="Times New Roman" w:cs="Times New Roman"/>
                <w:sz w:val="18"/>
              </w:rPr>
              <w:t>Formularios</w:t>
            </w:r>
            <w:proofErr w:type="spellEnd"/>
            <w:r w:rsidRPr="00822E59">
              <w:rPr>
                <w:rFonts w:ascii="Times New Roman" w:hAnsi="Times New Roman" w:cs="Times New Roman"/>
                <w:sz w:val="18"/>
              </w:rPr>
              <w:t xml:space="preserve"> </w:t>
            </w:r>
          </w:p>
        </w:tc>
        <w:tc>
          <w:tcPr>
            <w:tcW w:w="1371" w:type="dxa"/>
            <w:vAlign w:val="center"/>
          </w:tcPr>
          <w:p w14:paraId="7F0E5A52" w14:textId="77777777" w:rsidR="0028690C" w:rsidRPr="00E27D42" w:rsidRDefault="0028690C" w:rsidP="00B54271">
            <w:pPr>
              <w:rPr>
                <w:rFonts w:ascii="Times New Roman" w:hAnsi="Times New Roman" w:cs="Times New Roman"/>
                <w:sz w:val="18"/>
                <w:szCs w:val="18"/>
                <w:lang w:val="es-DO"/>
              </w:rPr>
            </w:pPr>
            <w:r w:rsidRPr="00E27D42">
              <w:rPr>
                <w:rFonts w:ascii="Times New Roman" w:hAnsi="Times New Roman" w:cs="Times New Roman"/>
                <w:sz w:val="18"/>
                <w:szCs w:val="18"/>
                <w:lang w:val="es-DO"/>
              </w:rPr>
              <w:t>Error en las informaciones.</w:t>
            </w:r>
          </w:p>
          <w:p w14:paraId="64ABFD1D" w14:textId="77777777" w:rsidR="0028690C" w:rsidRPr="00E27D42" w:rsidRDefault="0028690C" w:rsidP="00B54271">
            <w:pPr>
              <w:rPr>
                <w:rFonts w:ascii="Times New Roman" w:hAnsi="Times New Roman" w:cs="Times New Roman"/>
                <w:sz w:val="18"/>
                <w:szCs w:val="18"/>
                <w:lang w:val="es-DO"/>
              </w:rPr>
            </w:pPr>
          </w:p>
          <w:p w14:paraId="351A2F28" w14:textId="77777777" w:rsidR="0028690C" w:rsidRPr="00E27D42" w:rsidRDefault="0028690C" w:rsidP="00B54271">
            <w:pPr>
              <w:rPr>
                <w:rFonts w:ascii="Times New Roman" w:hAnsi="Times New Roman" w:cs="Times New Roman"/>
                <w:sz w:val="18"/>
                <w:szCs w:val="18"/>
                <w:lang w:val="es-DO"/>
              </w:rPr>
            </w:pPr>
            <w:r w:rsidRPr="00E27D42">
              <w:rPr>
                <w:rFonts w:ascii="Times New Roman" w:hAnsi="Times New Roman" w:cs="Times New Roman"/>
                <w:sz w:val="18"/>
                <w:szCs w:val="18"/>
                <w:lang w:val="es-DO"/>
              </w:rPr>
              <w:t>Inconveniente en proceso de envío y recepción.</w:t>
            </w:r>
          </w:p>
          <w:p w14:paraId="488FE168" w14:textId="77777777" w:rsidR="0028690C" w:rsidRPr="00E27D42" w:rsidRDefault="0028690C" w:rsidP="00B54271">
            <w:pPr>
              <w:rPr>
                <w:rFonts w:ascii="Times New Roman" w:hAnsi="Times New Roman" w:cs="Times New Roman"/>
                <w:sz w:val="18"/>
                <w:szCs w:val="18"/>
                <w:lang w:val="es-DO"/>
              </w:rPr>
            </w:pPr>
          </w:p>
          <w:p w14:paraId="52C71E62" w14:textId="77777777" w:rsidR="0028690C" w:rsidRPr="00E27D42" w:rsidRDefault="0028690C" w:rsidP="00B54271">
            <w:pPr>
              <w:rPr>
                <w:rFonts w:ascii="Times New Roman" w:hAnsi="Times New Roman" w:cs="Times New Roman"/>
                <w:sz w:val="14"/>
                <w:lang w:val="es-DO"/>
              </w:rPr>
            </w:pPr>
            <w:r w:rsidRPr="00E27D42">
              <w:rPr>
                <w:rFonts w:ascii="Times New Roman" w:hAnsi="Times New Roman" w:cs="Times New Roman"/>
                <w:sz w:val="18"/>
                <w:szCs w:val="18"/>
                <w:lang w:val="es-DO"/>
              </w:rPr>
              <w:t xml:space="preserve">Retraso en la liquidación de los viáticos </w:t>
            </w:r>
          </w:p>
        </w:tc>
        <w:tc>
          <w:tcPr>
            <w:tcW w:w="1300" w:type="dxa"/>
            <w:vAlign w:val="center"/>
          </w:tcPr>
          <w:p w14:paraId="3BE57A02" w14:textId="77777777" w:rsidR="0028690C" w:rsidRPr="00E27D42" w:rsidRDefault="0028690C" w:rsidP="00B54271">
            <w:pPr>
              <w:rPr>
                <w:rFonts w:ascii="Times New Roman" w:hAnsi="Times New Roman" w:cs="Times New Roman"/>
                <w:sz w:val="18"/>
                <w:szCs w:val="28"/>
                <w:lang w:val="es-DO"/>
              </w:rPr>
            </w:pPr>
            <w:r w:rsidRPr="00E27D42">
              <w:rPr>
                <w:rFonts w:ascii="Times New Roman" w:hAnsi="Times New Roman" w:cs="Times New Roman"/>
                <w:sz w:val="18"/>
                <w:szCs w:val="28"/>
                <w:lang w:val="es-DO"/>
              </w:rPr>
              <w:t xml:space="preserve">Rectificación de la solicitud  </w:t>
            </w:r>
          </w:p>
          <w:p w14:paraId="6D86617C" w14:textId="77777777" w:rsidR="0028690C" w:rsidRPr="00E27D42" w:rsidRDefault="0028690C" w:rsidP="00B54271">
            <w:pPr>
              <w:rPr>
                <w:rFonts w:ascii="Times New Roman" w:hAnsi="Times New Roman" w:cs="Times New Roman"/>
                <w:sz w:val="18"/>
                <w:szCs w:val="28"/>
                <w:lang w:val="es-DO"/>
              </w:rPr>
            </w:pPr>
          </w:p>
          <w:p w14:paraId="5756CC2E" w14:textId="77777777" w:rsidR="0028690C" w:rsidRPr="00E27D42" w:rsidRDefault="0028690C" w:rsidP="00B54271">
            <w:pPr>
              <w:rPr>
                <w:rFonts w:ascii="Times New Roman" w:hAnsi="Times New Roman" w:cs="Times New Roman"/>
                <w:sz w:val="18"/>
                <w:szCs w:val="28"/>
                <w:lang w:val="es-DO"/>
              </w:rPr>
            </w:pPr>
            <w:r w:rsidRPr="00E27D42">
              <w:rPr>
                <w:rFonts w:ascii="Times New Roman" w:hAnsi="Times New Roman" w:cs="Times New Roman"/>
                <w:sz w:val="18"/>
                <w:szCs w:val="28"/>
                <w:lang w:val="es-DO"/>
              </w:rPr>
              <w:t>Confirmar la recepción del correo</w:t>
            </w:r>
          </w:p>
          <w:p w14:paraId="37E3DD8C" w14:textId="77777777" w:rsidR="0028690C" w:rsidRPr="00E27D42" w:rsidRDefault="0028690C" w:rsidP="00B54271">
            <w:pPr>
              <w:rPr>
                <w:rFonts w:ascii="Times New Roman" w:hAnsi="Times New Roman" w:cs="Times New Roman"/>
                <w:sz w:val="18"/>
                <w:szCs w:val="28"/>
                <w:lang w:val="es-DO"/>
              </w:rPr>
            </w:pPr>
          </w:p>
          <w:p w14:paraId="3BB71FB9" w14:textId="77777777" w:rsidR="0028690C" w:rsidRDefault="0028690C" w:rsidP="00B54271">
            <w:pPr>
              <w:rPr>
                <w:rFonts w:ascii="Times New Roman" w:hAnsi="Times New Roman" w:cs="Times New Roman"/>
                <w:sz w:val="14"/>
              </w:rPr>
            </w:pPr>
            <w:proofErr w:type="spellStart"/>
            <w:r>
              <w:rPr>
                <w:rFonts w:ascii="Times New Roman" w:hAnsi="Times New Roman" w:cs="Times New Roman"/>
                <w:sz w:val="18"/>
                <w:szCs w:val="28"/>
              </w:rPr>
              <w:t>Reprogramación</w:t>
            </w:r>
            <w:proofErr w:type="spellEnd"/>
            <w:r>
              <w:rPr>
                <w:rFonts w:ascii="Times New Roman" w:hAnsi="Times New Roman" w:cs="Times New Roman"/>
                <w:sz w:val="18"/>
                <w:szCs w:val="28"/>
              </w:rPr>
              <w:t xml:space="preserve"> de la </w:t>
            </w:r>
            <w:proofErr w:type="spellStart"/>
            <w:r>
              <w:rPr>
                <w:rFonts w:ascii="Times New Roman" w:hAnsi="Times New Roman" w:cs="Times New Roman"/>
                <w:sz w:val="18"/>
                <w:szCs w:val="28"/>
              </w:rPr>
              <w:t>actividad</w:t>
            </w:r>
            <w:proofErr w:type="spellEnd"/>
          </w:p>
        </w:tc>
        <w:tc>
          <w:tcPr>
            <w:tcW w:w="261" w:type="dxa"/>
            <w:gridSpan w:val="2"/>
            <w:shd w:val="clear" w:color="auto" w:fill="BEBEBE" w:themeFill="text2" w:themeFillTint="66"/>
            <w:vAlign w:val="center"/>
          </w:tcPr>
          <w:p w14:paraId="7B48CA34" w14:textId="77777777" w:rsidR="0028690C" w:rsidRPr="003F4FC9" w:rsidRDefault="0028690C" w:rsidP="00B54271">
            <w:pPr>
              <w:rPr>
                <w:rFonts w:ascii="Times New Roman" w:hAnsi="Times New Roman" w:cs="Times New Roman"/>
                <w:sz w:val="14"/>
              </w:rPr>
            </w:pPr>
          </w:p>
        </w:tc>
        <w:tc>
          <w:tcPr>
            <w:tcW w:w="266" w:type="dxa"/>
            <w:gridSpan w:val="2"/>
            <w:shd w:val="clear" w:color="auto" w:fill="BEBEBE" w:themeFill="text2" w:themeFillTint="66"/>
            <w:vAlign w:val="center"/>
          </w:tcPr>
          <w:p w14:paraId="32823077"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478A1D92" w14:textId="77777777" w:rsidR="0028690C" w:rsidRPr="003F4FC9" w:rsidRDefault="0028690C" w:rsidP="00B54271">
            <w:pPr>
              <w:rPr>
                <w:rFonts w:ascii="Times New Roman" w:hAnsi="Times New Roman" w:cs="Times New Roman"/>
                <w:sz w:val="14"/>
              </w:rPr>
            </w:pPr>
          </w:p>
        </w:tc>
        <w:tc>
          <w:tcPr>
            <w:tcW w:w="265" w:type="dxa"/>
            <w:gridSpan w:val="2"/>
            <w:shd w:val="clear" w:color="auto" w:fill="BEBEBE" w:themeFill="text2" w:themeFillTint="66"/>
            <w:vAlign w:val="center"/>
          </w:tcPr>
          <w:p w14:paraId="189D49CD"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6524F631"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5605A2E5"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31471704" w14:textId="77777777" w:rsidR="0028690C" w:rsidRPr="003F4FC9" w:rsidRDefault="0028690C" w:rsidP="00B54271">
            <w:pPr>
              <w:rPr>
                <w:rFonts w:ascii="Times New Roman" w:hAnsi="Times New Roman" w:cs="Times New Roman"/>
                <w:sz w:val="14"/>
              </w:rPr>
            </w:pPr>
          </w:p>
        </w:tc>
        <w:tc>
          <w:tcPr>
            <w:tcW w:w="262" w:type="dxa"/>
            <w:gridSpan w:val="2"/>
            <w:shd w:val="clear" w:color="auto" w:fill="BEBEBE" w:themeFill="text2" w:themeFillTint="66"/>
            <w:vAlign w:val="center"/>
          </w:tcPr>
          <w:p w14:paraId="0F4AB68B" w14:textId="77777777" w:rsidR="0028690C" w:rsidRPr="003F4FC9" w:rsidRDefault="0028690C" w:rsidP="00B54271">
            <w:pPr>
              <w:rPr>
                <w:rFonts w:ascii="Times New Roman" w:hAnsi="Times New Roman" w:cs="Times New Roman"/>
                <w:sz w:val="14"/>
              </w:rPr>
            </w:pPr>
          </w:p>
        </w:tc>
        <w:tc>
          <w:tcPr>
            <w:tcW w:w="261" w:type="dxa"/>
            <w:gridSpan w:val="3"/>
            <w:shd w:val="clear" w:color="auto" w:fill="BEBEBE" w:themeFill="text2" w:themeFillTint="66"/>
            <w:vAlign w:val="center"/>
          </w:tcPr>
          <w:p w14:paraId="4049ADEA"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65A1C56B"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0A1F8ACB" w14:textId="77777777" w:rsidR="0028690C" w:rsidRPr="003F4FC9" w:rsidRDefault="0028690C" w:rsidP="00B54271">
            <w:pPr>
              <w:rPr>
                <w:rFonts w:ascii="Times New Roman" w:hAnsi="Times New Roman" w:cs="Times New Roman"/>
                <w:sz w:val="14"/>
              </w:rPr>
            </w:pPr>
          </w:p>
        </w:tc>
        <w:tc>
          <w:tcPr>
            <w:tcW w:w="262" w:type="dxa"/>
            <w:shd w:val="clear" w:color="auto" w:fill="BEBEBE" w:themeFill="text2" w:themeFillTint="66"/>
            <w:vAlign w:val="center"/>
          </w:tcPr>
          <w:p w14:paraId="771C36F4" w14:textId="77777777" w:rsidR="0028690C" w:rsidRPr="003F4FC9" w:rsidRDefault="0028690C" w:rsidP="00B54271">
            <w:pPr>
              <w:rPr>
                <w:rFonts w:ascii="Times New Roman" w:hAnsi="Times New Roman" w:cs="Times New Roman"/>
                <w:sz w:val="14"/>
              </w:rPr>
            </w:pPr>
          </w:p>
        </w:tc>
        <w:tc>
          <w:tcPr>
            <w:tcW w:w="1144" w:type="dxa"/>
            <w:vMerge/>
            <w:vAlign w:val="center"/>
          </w:tcPr>
          <w:p w14:paraId="10752B1A" w14:textId="77777777" w:rsidR="0028690C" w:rsidRDefault="0028690C" w:rsidP="00B54271">
            <w:pPr>
              <w:rPr>
                <w:rFonts w:ascii="Times New Roman" w:hAnsi="Times New Roman" w:cs="Times New Roman"/>
                <w:sz w:val="14"/>
              </w:rPr>
            </w:pPr>
          </w:p>
        </w:tc>
        <w:tc>
          <w:tcPr>
            <w:tcW w:w="1002" w:type="dxa"/>
            <w:vMerge/>
            <w:vAlign w:val="center"/>
          </w:tcPr>
          <w:p w14:paraId="7A032CAE" w14:textId="77777777" w:rsidR="0028690C" w:rsidRDefault="0028690C" w:rsidP="00B54271">
            <w:pPr>
              <w:rPr>
                <w:rFonts w:ascii="Times New Roman" w:hAnsi="Times New Roman" w:cs="Times New Roman"/>
                <w:sz w:val="14"/>
              </w:rPr>
            </w:pPr>
          </w:p>
        </w:tc>
        <w:tc>
          <w:tcPr>
            <w:tcW w:w="1216" w:type="dxa"/>
            <w:vMerge/>
            <w:vAlign w:val="center"/>
          </w:tcPr>
          <w:p w14:paraId="66D5FDCE" w14:textId="77777777" w:rsidR="0028690C" w:rsidRDefault="0028690C" w:rsidP="00B54271">
            <w:pPr>
              <w:rPr>
                <w:rFonts w:ascii="Times New Roman" w:hAnsi="Times New Roman" w:cs="Times New Roman"/>
                <w:sz w:val="14"/>
              </w:rPr>
            </w:pPr>
          </w:p>
        </w:tc>
      </w:tr>
      <w:tr w:rsidR="00E27D42" w:rsidRPr="001B344B" w14:paraId="7779B9AC" w14:textId="77777777" w:rsidTr="00314E37">
        <w:trPr>
          <w:gridAfter w:val="2"/>
          <w:wAfter w:w="39" w:type="dxa"/>
          <w:trHeight w:val="1035"/>
          <w:jc w:val="center"/>
        </w:trPr>
        <w:tc>
          <w:tcPr>
            <w:tcW w:w="1555" w:type="dxa"/>
            <w:vMerge/>
            <w:vAlign w:val="center"/>
          </w:tcPr>
          <w:p w14:paraId="74BAB4CB" w14:textId="77777777" w:rsidR="0028690C" w:rsidRDefault="0028690C" w:rsidP="00E27D42">
            <w:pPr>
              <w:pStyle w:val="Prrafodelista"/>
              <w:spacing w:after="160" w:line="259" w:lineRule="auto"/>
              <w:ind w:leftChars="10" w:left="24"/>
              <w:rPr>
                <w:rFonts w:ascii="Times New Roman" w:hAnsi="Times New Roman" w:cs="Times New Roman"/>
                <w:sz w:val="14"/>
              </w:rPr>
            </w:pPr>
          </w:p>
        </w:tc>
        <w:tc>
          <w:tcPr>
            <w:tcW w:w="1278" w:type="dxa"/>
            <w:vMerge/>
            <w:vAlign w:val="center"/>
          </w:tcPr>
          <w:p w14:paraId="39B6B905" w14:textId="77777777" w:rsidR="0028690C" w:rsidRPr="00753B69" w:rsidRDefault="0028690C" w:rsidP="00B54271">
            <w:pPr>
              <w:pStyle w:val="Prrafodelista"/>
              <w:spacing w:after="160" w:line="259" w:lineRule="auto"/>
              <w:ind w:left="960"/>
              <w:rPr>
                <w:rFonts w:ascii="Times New Roman" w:hAnsi="Times New Roman" w:cs="Times New Roman"/>
                <w:sz w:val="14"/>
              </w:rPr>
            </w:pPr>
          </w:p>
        </w:tc>
        <w:tc>
          <w:tcPr>
            <w:tcW w:w="1417" w:type="dxa"/>
            <w:vMerge/>
            <w:vAlign w:val="center"/>
          </w:tcPr>
          <w:p w14:paraId="31E4D699" w14:textId="77777777" w:rsidR="0028690C" w:rsidRPr="00753B69" w:rsidRDefault="0028690C" w:rsidP="00B54271">
            <w:pPr>
              <w:pStyle w:val="Prrafodelista"/>
              <w:spacing w:after="160" w:line="259" w:lineRule="auto"/>
              <w:ind w:left="960"/>
              <w:rPr>
                <w:rFonts w:ascii="Times New Roman" w:hAnsi="Times New Roman" w:cs="Times New Roman"/>
                <w:sz w:val="14"/>
              </w:rPr>
            </w:pPr>
          </w:p>
        </w:tc>
        <w:tc>
          <w:tcPr>
            <w:tcW w:w="1196" w:type="dxa"/>
            <w:vMerge/>
            <w:vAlign w:val="center"/>
          </w:tcPr>
          <w:p w14:paraId="330986FF" w14:textId="77777777" w:rsidR="0028690C" w:rsidRDefault="0028690C" w:rsidP="00B54271">
            <w:pPr>
              <w:rPr>
                <w:rFonts w:ascii="Times New Roman" w:hAnsi="Times New Roman" w:cs="Times New Roman"/>
                <w:sz w:val="14"/>
              </w:rPr>
            </w:pPr>
          </w:p>
        </w:tc>
        <w:tc>
          <w:tcPr>
            <w:tcW w:w="614" w:type="dxa"/>
            <w:vMerge/>
            <w:vAlign w:val="center"/>
          </w:tcPr>
          <w:p w14:paraId="0F8CAF32" w14:textId="77777777" w:rsidR="0028690C" w:rsidRDefault="0028690C" w:rsidP="00B54271">
            <w:pPr>
              <w:rPr>
                <w:rFonts w:ascii="Times New Roman" w:hAnsi="Times New Roman" w:cs="Times New Roman"/>
                <w:sz w:val="14"/>
              </w:rPr>
            </w:pPr>
          </w:p>
        </w:tc>
        <w:tc>
          <w:tcPr>
            <w:tcW w:w="1873" w:type="dxa"/>
            <w:vAlign w:val="center"/>
          </w:tcPr>
          <w:p w14:paraId="2329BA60" w14:textId="77777777" w:rsidR="0028690C" w:rsidRPr="00822E59" w:rsidRDefault="0028690C" w:rsidP="00B54271">
            <w:pPr>
              <w:rPr>
                <w:rFonts w:ascii="Times New Roman" w:hAnsi="Times New Roman" w:cs="Times New Roman"/>
                <w:sz w:val="18"/>
              </w:rPr>
            </w:pPr>
          </w:p>
          <w:p w14:paraId="12DFCAF8" w14:textId="77777777" w:rsidR="0028690C" w:rsidRPr="00822E59" w:rsidRDefault="0028690C" w:rsidP="00B54271">
            <w:pPr>
              <w:rPr>
                <w:rFonts w:ascii="Times New Roman" w:hAnsi="Times New Roman" w:cs="Times New Roman"/>
                <w:sz w:val="18"/>
              </w:rPr>
            </w:pPr>
          </w:p>
          <w:p w14:paraId="2E7A5A9F" w14:textId="77777777" w:rsidR="0028690C" w:rsidRPr="00822E59" w:rsidRDefault="0028690C" w:rsidP="00B54271">
            <w:pPr>
              <w:rPr>
                <w:rFonts w:ascii="Times New Roman" w:hAnsi="Times New Roman" w:cs="Times New Roman"/>
                <w:sz w:val="18"/>
              </w:rPr>
            </w:pPr>
            <w:r>
              <w:rPr>
                <w:rFonts w:ascii="Times New Roman" w:hAnsi="Times New Roman" w:cs="Times New Roman"/>
                <w:sz w:val="18"/>
              </w:rPr>
              <w:t xml:space="preserve">18.2.3 </w:t>
            </w:r>
            <w:proofErr w:type="spellStart"/>
            <w:r w:rsidRPr="00822E59">
              <w:rPr>
                <w:rFonts w:ascii="Times New Roman" w:hAnsi="Times New Roman" w:cs="Times New Roman"/>
                <w:sz w:val="18"/>
              </w:rPr>
              <w:t>Levantamiento</w:t>
            </w:r>
            <w:proofErr w:type="spellEnd"/>
            <w:r w:rsidRPr="00822E59">
              <w:rPr>
                <w:rFonts w:ascii="Times New Roman" w:hAnsi="Times New Roman" w:cs="Times New Roman"/>
                <w:sz w:val="18"/>
              </w:rPr>
              <w:t xml:space="preserve"> de </w:t>
            </w:r>
            <w:proofErr w:type="spellStart"/>
            <w:r w:rsidRPr="00822E59">
              <w:rPr>
                <w:rFonts w:ascii="Times New Roman" w:hAnsi="Times New Roman" w:cs="Times New Roman"/>
                <w:sz w:val="18"/>
              </w:rPr>
              <w:t>datos</w:t>
            </w:r>
            <w:proofErr w:type="spellEnd"/>
            <w:r w:rsidRPr="00822E59">
              <w:rPr>
                <w:rFonts w:ascii="Times New Roman" w:hAnsi="Times New Roman" w:cs="Times New Roman"/>
                <w:sz w:val="18"/>
              </w:rPr>
              <w:t xml:space="preserve"> </w:t>
            </w:r>
            <w:proofErr w:type="spellStart"/>
            <w:r w:rsidRPr="00822E59">
              <w:rPr>
                <w:rFonts w:ascii="Times New Roman" w:hAnsi="Times New Roman" w:cs="Times New Roman"/>
                <w:sz w:val="18"/>
              </w:rPr>
              <w:t>topográficos</w:t>
            </w:r>
            <w:proofErr w:type="spellEnd"/>
            <w:r w:rsidRPr="00822E59">
              <w:rPr>
                <w:rFonts w:ascii="Times New Roman" w:hAnsi="Times New Roman" w:cs="Times New Roman"/>
                <w:sz w:val="18"/>
              </w:rPr>
              <w:t xml:space="preserve"> </w:t>
            </w:r>
          </w:p>
          <w:p w14:paraId="26F34707" w14:textId="77777777" w:rsidR="0028690C" w:rsidRPr="00822E59" w:rsidRDefault="0028690C" w:rsidP="00B54271">
            <w:pPr>
              <w:rPr>
                <w:rFonts w:ascii="Times New Roman" w:hAnsi="Times New Roman" w:cs="Times New Roman"/>
                <w:sz w:val="18"/>
              </w:rPr>
            </w:pPr>
          </w:p>
        </w:tc>
        <w:tc>
          <w:tcPr>
            <w:tcW w:w="1183" w:type="dxa"/>
            <w:vAlign w:val="center"/>
          </w:tcPr>
          <w:p w14:paraId="5DF89309"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Técnicos y Auxiliares de campo.</w:t>
            </w:r>
          </w:p>
        </w:tc>
        <w:tc>
          <w:tcPr>
            <w:tcW w:w="1310" w:type="dxa"/>
            <w:vAlign w:val="center"/>
          </w:tcPr>
          <w:p w14:paraId="242DA2A7" w14:textId="77777777" w:rsidR="0028690C" w:rsidRPr="00822E59" w:rsidRDefault="0028690C" w:rsidP="00B54271">
            <w:pPr>
              <w:rPr>
                <w:rFonts w:ascii="Times New Roman" w:hAnsi="Times New Roman" w:cs="Times New Roman"/>
                <w:sz w:val="18"/>
              </w:rPr>
            </w:pPr>
            <w:r w:rsidRPr="00822E59">
              <w:rPr>
                <w:rFonts w:ascii="Times New Roman" w:hAnsi="Times New Roman" w:cs="Times New Roman"/>
                <w:sz w:val="18"/>
              </w:rPr>
              <w:t xml:space="preserve">Datos </w:t>
            </w:r>
            <w:proofErr w:type="spellStart"/>
            <w:r w:rsidRPr="00822E59">
              <w:rPr>
                <w:rFonts w:ascii="Times New Roman" w:hAnsi="Times New Roman" w:cs="Times New Roman"/>
                <w:sz w:val="18"/>
              </w:rPr>
              <w:t>levantados</w:t>
            </w:r>
            <w:proofErr w:type="spellEnd"/>
            <w:r w:rsidRPr="00822E59">
              <w:rPr>
                <w:rFonts w:ascii="Times New Roman" w:hAnsi="Times New Roman" w:cs="Times New Roman"/>
                <w:sz w:val="18"/>
              </w:rPr>
              <w:t xml:space="preserve">, </w:t>
            </w:r>
            <w:proofErr w:type="spellStart"/>
            <w:r w:rsidRPr="00822E59">
              <w:rPr>
                <w:rFonts w:ascii="Times New Roman" w:hAnsi="Times New Roman" w:cs="Times New Roman"/>
                <w:sz w:val="18"/>
              </w:rPr>
              <w:t>fotografías</w:t>
            </w:r>
            <w:proofErr w:type="spellEnd"/>
            <w:r w:rsidRPr="00822E59">
              <w:rPr>
                <w:rFonts w:ascii="Times New Roman" w:hAnsi="Times New Roman" w:cs="Times New Roman"/>
                <w:sz w:val="18"/>
              </w:rPr>
              <w:t xml:space="preserve">, </w:t>
            </w:r>
            <w:proofErr w:type="spellStart"/>
            <w:r w:rsidRPr="00822E59">
              <w:rPr>
                <w:rFonts w:ascii="Times New Roman" w:hAnsi="Times New Roman" w:cs="Times New Roman"/>
                <w:sz w:val="18"/>
              </w:rPr>
              <w:t>informes</w:t>
            </w:r>
            <w:proofErr w:type="spellEnd"/>
            <w:r w:rsidRPr="00822E59">
              <w:rPr>
                <w:rFonts w:ascii="Times New Roman" w:hAnsi="Times New Roman" w:cs="Times New Roman"/>
                <w:sz w:val="18"/>
              </w:rPr>
              <w:t>.</w:t>
            </w:r>
          </w:p>
        </w:tc>
        <w:tc>
          <w:tcPr>
            <w:tcW w:w="1371" w:type="dxa"/>
            <w:vMerge w:val="restart"/>
            <w:vAlign w:val="center"/>
          </w:tcPr>
          <w:p w14:paraId="05C5A71B" w14:textId="77777777" w:rsidR="0028690C" w:rsidRPr="00E27D42" w:rsidRDefault="0028690C" w:rsidP="00B54271">
            <w:pPr>
              <w:rPr>
                <w:rFonts w:ascii="Times New Roman" w:hAnsi="Times New Roman" w:cs="Times New Roman"/>
                <w:sz w:val="14"/>
                <w:lang w:val="es-DO"/>
              </w:rPr>
            </w:pPr>
            <w:r w:rsidRPr="00E27D42">
              <w:rPr>
                <w:rFonts w:ascii="Times New Roman" w:hAnsi="Times New Roman" w:cs="Times New Roman"/>
                <w:sz w:val="18"/>
                <w:szCs w:val="18"/>
                <w:lang w:val="es-DO"/>
              </w:rPr>
              <w:t>Recursos económicos insuficientes en los descensos.</w:t>
            </w:r>
          </w:p>
        </w:tc>
        <w:tc>
          <w:tcPr>
            <w:tcW w:w="1300" w:type="dxa"/>
            <w:vMerge w:val="restart"/>
            <w:vAlign w:val="center"/>
          </w:tcPr>
          <w:p w14:paraId="0AA86066" w14:textId="77777777" w:rsidR="0028690C" w:rsidRPr="00E27D42" w:rsidRDefault="0028690C" w:rsidP="00B54271">
            <w:pPr>
              <w:rPr>
                <w:rFonts w:ascii="Times New Roman" w:hAnsi="Times New Roman" w:cs="Times New Roman"/>
                <w:sz w:val="14"/>
                <w:lang w:val="es-DO"/>
              </w:rPr>
            </w:pPr>
            <w:r w:rsidRPr="00E27D42">
              <w:rPr>
                <w:rFonts w:ascii="Times New Roman" w:hAnsi="Times New Roman" w:cs="Times New Roman"/>
                <w:sz w:val="18"/>
                <w:szCs w:val="18"/>
                <w:lang w:val="es-DO"/>
              </w:rPr>
              <w:t>Gestionar la solicitud de los viáticos con el tiempo suficiente.</w:t>
            </w:r>
          </w:p>
        </w:tc>
        <w:tc>
          <w:tcPr>
            <w:tcW w:w="261" w:type="dxa"/>
            <w:gridSpan w:val="2"/>
            <w:shd w:val="clear" w:color="auto" w:fill="BEBEBE" w:themeFill="text2" w:themeFillTint="66"/>
            <w:vAlign w:val="center"/>
          </w:tcPr>
          <w:p w14:paraId="7886D542" w14:textId="77777777" w:rsidR="0028690C" w:rsidRPr="00E27D42" w:rsidRDefault="0028690C" w:rsidP="00B54271">
            <w:pPr>
              <w:rPr>
                <w:rFonts w:ascii="Times New Roman" w:hAnsi="Times New Roman" w:cs="Times New Roman"/>
                <w:sz w:val="14"/>
                <w:lang w:val="es-DO"/>
              </w:rPr>
            </w:pPr>
          </w:p>
        </w:tc>
        <w:tc>
          <w:tcPr>
            <w:tcW w:w="266" w:type="dxa"/>
            <w:gridSpan w:val="2"/>
            <w:shd w:val="clear" w:color="auto" w:fill="BEBEBE" w:themeFill="text2" w:themeFillTint="66"/>
            <w:vAlign w:val="center"/>
          </w:tcPr>
          <w:p w14:paraId="67B04B9F" w14:textId="77777777" w:rsidR="0028690C" w:rsidRPr="00E27D42" w:rsidRDefault="0028690C" w:rsidP="00B54271">
            <w:pPr>
              <w:rPr>
                <w:rFonts w:ascii="Times New Roman" w:hAnsi="Times New Roman" w:cs="Times New Roman"/>
                <w:sz w:val="14"/>
                <w:lang w:val="es-DO"/>
              </w:rPr>
            </w:pPr>
          </w:p>
        </w:tc>
        <w:tc>
          <w:tcPr>
            <w:tcW w:w="261" w:type="dxa"/>
            <w:shd w:val="clear" w:color="auto" w:fill="BEBEBE" w:themeFill="text2" w:themeFillTint="66"/>
            <w:vAlign w:val="center"/>
          </w:tcPr>
          <w:p w14:paraId="7151FC55" w14:textId="77777777" w:rsidR="0028690C" w:rsidRPr="00E27D42" w:rsidRDefault="0028690C" w:rsidP="00B54271">
            <w:pPr>
              <w:rPr>
                <w:rFonts w:ascii="Times New Roman" w:hAnsi="Times New Roman" w:cs="Times New Roman"/>
                <w:sz w:val="14"/>
                <w:lang w:val="es-DO"/>
              </w:rPr>
            </w:pPr>
          </w:p>
        </w:tc>
        <w:tc>
          <w:tcPr>
            <w:tcW w:w="265" w:type="dxa"/>
            <w:gridSpan w:val="2"/>
            <w:shd w:val="clear" w:color="auto" w:fill="BEBEBE" w:themeFill="text2" w:themeFillTint="66"/>
            <w:vAlign w:val="center"/>
          </w:tcPr>
          <w:p w14:paraId="714A4675"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497DE0D4"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7D26F543" w14:textId="77777777" w:rsidR="0028690C" w:rsidRPr="00E27D42" w:rsidRDefault="0028690C" w:rsidP="00B54271">
            <w:pPr>
              <w:rPr>
                <w:rFonts w:ascii="Times New Roman" w:hAnsi="Times New Roman" w:cs="Times New Roman"/>
                <w:sz w:val="14"/>
                <w:lang w:val="es-DO"/>
              </w:rPr>
            </w:pPr>
          </w:p>
        </w:tc>
        <w:tc>
          <w:tcPr>
            <w:tcW w:w="261" w:type="dxa"/>
            <w:shd w:val="clear" w:color="auto" w:fill="BEBEBE" w:themeFill="text2" w:themeFillTint="66"/>
            <w:vAlign w:val="center"/>
          </w:tcPr>
          <w:p w14:paraId="5A9BF9C8" w14:textId="77777777" w:rsidR="0028690C" w:rsidRPr="00E27D42" w:rsidRDefault="0028690C" w:rsidP="00B54271">
            <w:pPr>
              <w:rPr>
                <w:rFonts w:ascii="Times New Roman" w:hAnsi="Times New Roman" w:cs="Times New Roman"/>
                <w:sz w:val="14"/>
                <w:lang w:val="es-DO"/>
              </w:rPr>
            </w:pPr>
          </w:p>
        </w:tc>
        <w:tc>
          <w:tcPr>
            <w:tcW w:w="262" w:type="dxa"/>
            <w:gridSpan w:val="2"/>
            <w:shd w:val="clear" w:color="auto" w:fill="BEBEBE" w:themeFill="text2" w:themeFillTint="66"/>
            <w:vAlign w:val="center"/>
          </w:tcPr>
          <w:p w14:paraId="2CCA63F8" w14:textId="77777777" w:rsidR="0028690C" w:rsidRPr="00E27D42" w:rsidRDefault="0028690C" w:rsidP="00B54271">
            <w:pPr>
              <w:rPr>
                <w:rFonts w:ascii="Times New Roman" w:hAnsi="Times New Roman" w:cs="Times New Roman"/>
                <w:sz w:val="14"/>
                <w:lang w:val="es-DO"/>
              </w:rPr>
            </w:pPr>
          </w:p>
        </w:tc>
        <w:tc>
          <w:tcPr>
            <w:tcW w:w="261" w:type="dxa"/>
            <w:gridSpan w:val="3"/>
            <w:shd w:val="clear" w:color="auto" w:fill="BEBEBE" w:themeFill="text2" w:themeFillTint="66"/>
            <w:vAlign w:val="center"/>
          </w:tcPr>
          <w:p w14:paraId="6B69F3AA"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5AB5A10A"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04EFE636" w14:textId="77777777" w:rsidR="0028690C" w:rsidRPr="00E27D42" w:rsidRDefault="0028690C" w:rsidP="00B54271">
            <w:pPr>
              <w:rPr>
                <w:rFonts w:ascii="Times New Roman" w:hAnsi="Times New Roman" w:cs="Times New Roman"/>
                <w:sz w:val="14"/>
                <w:lang w:val="es-DO"/>
              </w:rPr>
            </w:pPr>
          </w:p>
        </w:tc>
        <w:tc>
          <w:tcPr>
            <w:tcW w:w="262" w:type="dxa"/>
            <w:shd w:val="clear" w:color="auto" w:fill="BEBEBE" w:themeFill="text2" w:themeFillTint="66"/>
            <w:vAlign w:val="center"/>
          </w:tcPr>
          <w:p w14:paraId="025F5679" w14:textId="77777777" w:rsidR="0028690C" w:rsidRPr="00E27D42" w:rsidRDefault="0028690C" w:rsidP="00B54271">
            <w:pPr>
              <w:rPr>
                <w:rFonts w:ascii="Times New Roman" w:hAnsi="Times New Roman" w:cs="Times New Roman"/>
                <w:sz w:val="14"/>
                <w:lang w:val="es-DO"/>
              </w:rPr>
            </w:pPr>
          </w:p>
        </w:tc>
        <w:tc>
          <w:tcPr>
            <w:tcW w:w="1144" w:type="dxa"/>
            <w:vMerge/>
            <w:vAlign w:val="center"/>
          </w:tcPr>
          <w:p w14:paraId="1E8523EB" w14:textId="77777777" w:rsidR="0028690C" w:rsidRPr="00E27D42" w:rsidRDefault="0028690C" w:rsidP="00B54271">
            <w:pPr>
              <w:rPr>
                <w:rFonts w:ascii="Times New Roman" w:hAnsi="Times New Roman" w:cs="Times New Roman"/>
                <w:sz w:val="14"/>
                <w:lang w:val="es-DO"/>
              </w:rPr>
            </w:pPr>
          </w:p>
        </w:tc>
        <w:tc>
          <w:tcPr>
            <w:tcW w:w="1002" w:type="dxa"/>
            <w:vMerge/>
            <w:vAlign w:val="center"/>
          </w:tcPr>
          <w:p w14:paraId="74BFBE8B" w14:textId="77777777" w:rsidR="0028690C" w:rsidRPr="00E27D42" w:rsidRDefault="0028690C" w:rsidP="00B54271">
            <w:pPr>
              <w:rPr>
                <w:rFonts w:ascii="Times New Roman" w:hAnsi="Times New Roman" w:cs="Times New Roman"/>
                <w:sz w:val="14"/>
                <w:lang w:val="es-DO"/>
              </w:rPr>
            </w:pPr>
          </w:p>
        </w:tc>
        <w:tc>
          <w:tcPr>
            <w:tcW w:w="1216" w:type="dxa"/>
            <w:vMerge/>
            <w:vAlign w:val="center"/>
          </w:tcPr>
          <w:p w14:paraId="7AFDD8F9" w14:textId="77777777" w:rsidR="0028690C" w:rsidRPr="00E27D42" w:rsidRDefault="0028690C" w:rsidP="00B54271">
            <w:pPr>
              <w:rPr>
                <w:rFonts w:ascii="Times New Roman" w:hAnsi="Times New Roman" w:cs="Times New Roman"/>
                <w:sz w:val="14"/>
                <w:lang w:val="es-DO"/>
              </w:rPr>
            </w:pPr>
          </w:p>
        </w:tc>
      </w:tr>
      <w:tr w:rsidR="00E27D42" w:rsidRPr="001B344B" w14:paraId="6D45D1AA" w14:textId="77777777" w:rsidTr="00314E37">
        <w:trPr>
          <w:gridAfter w:val="2"/>
          <w:wAfter w:w="39" w:type="dxa"/>
          <w:trHeight w:val="1024"/>
          <w:jc w:val="center"/>
        </w:trPr>
        <w:tc>
          <w:tcPr>
            <w:tcW w:w="1555" w:type="dxa"/>
            <w:vMerge/>
            <w:vAlign w:val="center"/>
          </w:tcPr>
          <w:p w14:paraId="13D4E702" w14:textId="77777777" w:rsidR="0028690C" w:rsidRDefault="0028690C" w:rsidP="00E27D42">
            <w:pPr>
              <w:pStyle w:val="Prrafodelista"/>
              <w:spacing w:after="160" w:line="259" w:lineRule="auto"/>
              <w:ind w:leftChars="10" w:left="24"/>
              <w:rPr>
                <w:rFonts w:ascii="Times New Roman" w:hAnsi="Times New Roman" w:cs="Times New Roman"/>
                <w:sz w:val="14"/>
              </w:rPr>
            </w:pPr>
          </w:p>
        </w:tc>
        <w:tc>
          <w:tcPr>
            <w:tcW w:w="1278" w:type="dxa"/>
            <w:vMerge/>
            <w:vAlign w:val="center"/>
          </w:tcPr>
          <w:p w14:paraId="69AF0460" w14:textId="77777777" w:rsidR="0028690C" w:rsidRPr="00753B69" w:rsidRDefault="0028690C" w:rsidP="00B54271">
            <w:pPr>
              <w:pStyle w:val="Prrafodelista"/>
              <w:spacing w:after="160" w:line="259" w:lineRule="auto"/>
              <w:ind w:left="960"/>
              <w:rPr>
                <w:rFonts w:ascii="Times New Roman" w:hAnsi="Times New Roman" w:cs="Times New Roman"/>
                <w:sz w:val="14"/>
              </w:rPr>
            </w:pPr>
          </w:p>
        </w:tc>
        <w:tc>
          <w:tcPr>
            <w:tcW w:w="1417" w:type="dxa"/>
            <w:vMerge/>
            <w:vAlign w:val="center"/>
          </w:tcPr>
          <w:p w14:paraId="7A47D01B" w14:textId="77777777" w:rsidR="0028690C" w:rsidRPr="00753B69" w:rsidRDefault="0028690C" w:rsidP="00B54271">
            <w:pPr>
              <w:pStyle w:val="Prrafodelista"/>
              <w:spacing w:after="160" w:line="259" w:lineRule="auto"/>
              <w:ind w:left="960"/>
              <w:rPr>
                <w:rFonts w:ascii="Times New Roman" w:hAnsi="Times New Roman" w:cs="Times New Roman"/>
                <w:sz w:val="14"/>
              </w:rPr>
            </w:pPr>
          </w:p>
        </w:tc>
        <w:tc>
          <w:tcPr>
            <w:tcW w:w="1196" w:type="dxa"/>
            <w:vMerge/>
            <w:vAlign w:val="center"/>
          </w:tcPr>
          <w:p w14:paraId="300797F7" w14:textId="77777777" w:rsidR="0028690C" w:rsidRPr="00E27D42" w:rsidRDefault="0028690C" w:rsidP="00B54271">
            <w:pPr>
              <w:rPr>
                <w:rFonts w:ascii="Times New Roman" w:hAnsi="Times New Roman" w:cs="Times New Roman"/>
                <w:sz w:val="14"/>
                <w:lang w:val="es-DO"/>
              </w:rPr>
            </w:pPr>
          </w:p>
        </w:tc>
        <w:tc>
          <w:tcPr>
            <w:tcW w:w="614" w:type="dxa"/>
            <w:vMerge/>
            <w:vAlign w:val="center"/>
          </w:tcPr>
          <w:p w14:paraId="2E5DB7D2" w14:textId="77777777" w:rsidR="0028690C" w:rsidRPr="00E27D42" w:rsidRDefault="0028690C" w:rsidP="00B54271">
            <w:pPr>
              <w:rPr>
                <w:rFonts w:ascii="Times New Roman" w:hAnsi="Times New Roman" w:cs="Times New Roman"/>
                <w:sz w:val="14"/>
                <w:lang w:val="es-DO"/>
              </w:rPr>
            </w:pPr>
          </w:p>
        </w:tc>
        <w:tc>
          <w:tcPr>
            <w:tcW w:w="1873" w:type="dxa"/>
            <w:vAlign w:val="center"/>
          </w:tcPr>
          <w:p w14:paraId="5C61CC01"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18.2.4 Postproceso información levantada (revisión de los datos obtenidos en el campo).</w:t>
            </w:r>
          </w:p>
          <w:p w14:paraId="2EDC1E9A" w14:textId="77777777" w:rsidR="0028690C" w:rsidRPr="00E27D42" w:rsidRDefault="0028690C" w:rsidP="00B54271">
            <w:pPr>
              <w:rPr>
                <w:rFonts w:ascii="Times New Roman" w:hAnsi="Times New Roman" w:cs="Times New Roman"/>
                <w:sz w:val="18"/>
                <w:lang w:val="es-DO"/>
              </w:rPr>
            </w:pPr>
          </w:p>
        </w:tc>
        <w:tc>
          <w:tcPr>
            <w:tcW w:w="1183" w:type="dxa"/>
            <w:vAlign w:val="center"/>
          </w:tcPr>
          <w:p w14:paraId="4D8EC46C"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Técnico de campo</w:t>
            </w:r>
          </w:p>
          <w:p w14:paraId="79125233"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Encargado Topografía.</w:t>
            </w:r>
          </w:p>
        </w:tc>
        <w:tc>
          <w:tcPr>
            <w:tcW w:w="1310" w:type="dxa"/>
            <w:vAlign w:val="center"/>
          </w:tcPr>
          <w:p w14:paraId="4EE86F1B"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 xml:space="preserve">Fotografías, documento CSV con datos levantados. </w:t>
            </w:r>
          </w:p>
        </w:tc>
        <w:tc>
          <w:tcPr>
            <w:tcW w:w="1371" w:type="dxa"/>
            <w:vMerge/>
            <w:vAlign w:val="center"/>
          </w:tcPr>
          <w:p w14:paraId="45FB2CF5" w14:textId="77777777" w:rsidR="0028690C" w:rsidRPr="00E27D42" w:rsidRDefault="0028690C" w:rsidP="00B54271">
            <w:pPr>
              <w:rPr>
                <w:rFonts w:ascii="Times New Roman" w:hAnsi="Times New Roman" w:cs="Times New Roman"/>
                <w:sz w:val="14"/>
                <w:lang w:val="es-DO"/>
              </w:rPr>
            </w:pPr>
          </w:p>
        </w:tc>
        <w:tc>
          <w:tcPr>
            <w:tcW w:w="1300" w:type="dxa"/>
            <w:vMerge/>
            <w:vAlign w:val="center"/>
          </w:tcPr>
          <w:p w14:paraId="4FF89E27"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0FD80E45" w14:textId="77777777" w:rsidR="0028690C" w:rsidRPr="00E27D42" w:rsidRDefault="0028690C" w:rsidP="00B54271">
            <w:pPr>
              <w:rPr>
                <w:rFonts w:ascii="Times New Roman" w:hAnsi="Times New Roman" w:cs="Times New Roman"/>
                <w:sz w:val="14"/>
                <w:lang w:val="es-DO"/>
              </w:rPr>
            </w:pPr>
          </w:p>
        </w:tc>
        <w:tc>
          <w:tcPr>
            <w:tcW w:w="266" w:type="dxa"/>
            <w:gridSpan w:val="2"/>
            <w:shd w:val="clear" w:color="auto" w:fill="BEBEBE" w:themeFill="text2" w:themeFillTint="66"/>
            <w:vAlign w:val="center"/>
          </w:tcPr>
          <w:p w14:paraId="6EA82735" w14:textId="77777777" w:rsidR="0028690C" w:rsidRPr="00E27D42" w:rsidRDefault="0028690C" w:rsidP="00B54271">
            <w:pPr>
              <w:rPr>
                <w:rFonts w:ascii="Times New Roman" w:hAnsi="Times New Roman" w:cs="Times New Roman"/>
                <w:sz w:val="14"/>
                <w:lang w:val="es-DO"/>
              </w:rPr>
            </w:pPr>
          </w:p>
        </w:tc>
        <w:tc>
          <w:tcPr>
            <w:tcW w:w="261" w:type="dxa"/>
            <w:shd w:val="clear" w:color="auto" w:fill="BEBEBE" w:themeFill="text2" w:themeFillTint="66"/>
            <w:vAlign w:val="center"/>
          </w:tcPr>
          <w:p w14:paraId="43F51AA8" w14:textId="77777777" w:rsidR="0028690C" w:rsidRPr="00E27D42" w:rsidRDefault="0028690C" w:rsidP="00B54271">
            <w:pPr>
              <w:rPr>
                <w:rFonts w:ascii="Times New Roman" w:hAnsi="Times New Roman" w:cs="Times New Roman"/>
                <w:sz w:val="14"/>
                <w:lang w:val="es-DO"/>
              </w:rPr>
            </w:pPr>
          </w:p>
        </w:tc>
        <w:tc>
          <w:tcPr>
            <w:tcW w:w="265" w:type="dxa"/>
            <w:gridSpan w:val="2"/>
            <w:shd w:val="clear" w:color="auto" w:fill="BEBEBE" w:themeFill="text2" w:themeFillTint="66"/>
            <w:vAlign w:val="center"/>
          </w:tcPr>
          <w:p w14:paraId="2D0C895B"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54FE383B"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37C016E9" w14:textId="77777777" w:rsidR="0028690C" w:rsidRPr="00E27D42" w:rsidRDefault="0028690C" w:rsidP="00B54271">
            <w:pPr>
              <w:rPr>
                <w:rFonts w:ascii="Times New Roman" w:hAnsi="Times New Roman" w:cs="Times New Roman"/>
                <w:sz w:val="14"/>
                <w:lang w:val="es-DO"/>
              </w:rPr>
            </w:pPr>
          </w:p>
        </w:tc>
        <w:tc>
          <w:tcPr>
            <w:tcW w:w="261" w:type="dxa"/>
            <w:shd w:val="clear" w:color="auto" w:fill="BEBEBE" w:themeFill="text2" w:themeFillTint="66"/>
            <w:vAlign w:val="center"/>
          </w:tcPr>
          <w:p w14:paraId="5F3BBC90" w14:textId="77777777" w:rsidR="0028690C" w:rsidRPr="00E27D42" w:rsidRDefault="0028690C" w:rsidP="00B54271">
            <w:pPr>
              <w:rPr>
                <w:rFonts w:ascii="Times New Roman" w:hAnsi="Times New Roman" w:cs="Times New Roman"/>
                <w:sz w:val="14"/>
                <w:lang w:val="es-DO"/>
              </w:rPr>
            </w:pPr>
          </w:p>
        </w:tc>
        <w:tc>
          <w:tcPr>
            <w:tcW w:w="262" w:type="dxa"/>
            <w:gridSpan w:val="2"/>
            <w:shd w:val="clear" w:color="auto" w:fill="BEBEBE" w:themeFill="text2" w:themeFillTint="66"/>
            <w:vAlign w:val="center"/>
          </w:tcPr>
          <w:p w14:paraId="11BDCAF0" w14:textId="77777777" w:rsidR="0028690C" w:rsidRPr="00E27D42" w:rsidRDefault="0028690C" w:rsidP="00B54271">
            <w:pPr>
              <w:rPr>
                <w:rFonts w:ascii="Times New Roman" w:hAnsi="Times New Roman" w:cs="Times New Roman"/>
                <w:sz w:val="14"/>
                <w:lang w:val="es-DO"/>
              </w:rPr>
            </w:pPr>
          </w:p>
        </w:tc>
        <w:tc>
          <w:tcPr>
            <w:tcW w:w="261" w:type="dxa"/>
            <w:gridSpan w:val="3"/>
            <w:shd w:val="clear" w:color="auto" w:fill="BEBEBE" w:themeFill="text2" w:themeFillTint="66"/>
            <w:vAlign w:val="center"/>
          </w:tcPr>
          <w:p w14:paraId="391F1EDF"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79F02800"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0D3B83C9" w14:textId="77777777" w:rsidR="0028690C" w:rsidRPr="00E27D42" w:rsidRDefault="0028690C" w:rsidP="00B54271">
            <w:pPr>
              <w:rPr>
                <w:rFonts w:ascii="Times New Roman" w:hAnsi="Times New Roman" w:cs="Times New Roman"/>
                <w:sz w:val="14"/>
                <w:lang w:val="es-DO"/>
              </w:rPr>
            </w:pPr>
          </w:p>
        </w:tc>
        <w:tc>
          <w:tcPr>
            <w:tcW w:w="262" w:type="dxa"/>
            <w:shd w:val="clear" w:color="auto" w:fill="BEBEBE" w:themeFill="text2" w:themeFillTint="66"/>
            <w:vAlign w:val="center"/>
          </w:tcPr>
          <w:p w14:paraId="3F3B6C31" w14:textId="77777777" w:rsidR="0028690C" w:rsidRPr="00E27D42" w:rsidRDefault="0028690C" w:rsidP="00B54271">
            <w:pPr>
              <w:rPr>
                <w:rFonts w:ascii="Times New Roman" w:hAnsi="Times New Roman" w:cs="Times New Roman"/>
                <w:sz w:val="14"/>
                <w:lang w:val="es-DO"/>
              </w:rPr>
            </w:pPr>
          </w:p>
        </w:tc>
        <w:tc>
          <w:tcPr>
            <w:tcW w:w="1144" w:type="dxa"/>
            <w:vMerge/>
            <w:vAlign w:val="center"/>
          </w:tcPr>
          <w:p w14:paraId="65B27A27" w14:textId="77777777" w:rsidR="0028690C" w:rsidRPr="00E27D42" w:rsidRDefault="0028690C" w:rsidP="00B54271">
            <w:pPr>
              <w:rPr>
                <w:rFonts w:ascii="Times New Roman" w:hAnsi="Times New Roman" w:cs="Times New Roman"/>
                <w:sz w:val="14"/>
                <w:lang w:val="es-DO"/>
              </w:rPr>
            </w:pPr>
          </w:p>
        </w:tc>
        <w:tc>
          <w:tcPr>
            <w:tcW w:w="1002" w:type="dxa"/>
            <w:vMerge/>
            <w:vAlign w:val="center"/>
          </w:tcPr>
          <w:p w14:paraId="0B0508A8" w14:textId="77777777" w:rsidR="0028690C" w:rsidRPr="00E27D42" w:rsidRDefault="0028690C" w:rsidP="00B54271">
            <w:pPr>
              <w:rPr>
                <w:rFonts w:ascii="Times New Roman" w:hAnsi="Times New Roman" w:cs="Times New Roman"/>
                <w:sz w:val="14"/>
                <w:lang w:val="es-DO"/>
              </w:rPr>
            </w:pPr>
          </w:p>
        </w:tc>
        <w:tc>
          <w:tcPr>
            <w:tcW w:w="1216" w:type="dxa"/>
            <w:vMerge/>
            <w:vAlign w:val="center"/>
          </w:tcPr>
          <w:p w14:paraId="5B29CA61" w14:textId="77777777" w:rsidR="0028690C" w:rsidRPr="00E27D42" w:rsidRDefault="0028690C" w:rsidP="00B54271">
            <w:pPr>
              <w:rPr>
                <w:rFonts w:ascii="Times New Roman" w:hAnsi="Times New Roman" w:cs="Times New Roman"/>
                <w:sz w:val="14"/>
                <w:lang w:val="es-DO"/>
              </w:rPr>
            </w:pPr>
          </w:p>
        </w:tc>
      </w:tr>
      <w:tr w:rsidR="00E27D42" w:rsidRPr="003F4FC9" w14:paraId="5C186FA0" w14:textId="77777777" w:rsidTr="00314E37">
        <w:trPr>
          <w:gridAfter w:val="2"/>
          <w:wAfter w:w="39" w:type="dxa"/>
          <w:trHeight w:val="735"/>
          <w:jc w:val="center"/>
        </w:trPr>
        <w:tc>
          <w:tcPr>
            <w:tcW w:w="1555" w:type="dxa"/>
            <w:vMerge/>
            <w:vAlign w:val="center"/>
          </w:tcPr>
          <w:p w14:paraId="2A894C36" w14:textId="77777777" w:rsidR="0028690C" w:rsidRDefault="0028690C" w:rsidP="00E27D42">
            <w:pPr>
              <w:pStyle w:val="Prrafodelista"/>
              <w:spacing w:after="160" w:line="259" w:lineRule="auto"/>
              <w:ind w:leftChars="10" w:left="24"/>
              <w:rPr>
                <w:rFonts w:ascii="Times New Roman" w:hAnsi="Times New Roman" w:cs="Times New Roman"/>
                <w:sz w:val="14"/>
              </w:rPr>
            </w:pPr>
          </w:p>
        </w:tc>
        <w:tc>
          <w:tcPr>
            <w:tcW w:w="1278" w:type="dxa"/>
            <w:vMerge/>
            <w:vAlign w:val="center"/>
          </w:tcPr>
          <w:p w14:paraId="703D8B5B" w14:textId="77777777" w:rsidR="0028690C" w:rsidRPr="00753B69" w:rsidRDefault="0028690C" w:rsidP="00B54271">
            <w:pPr>
              <w:pStyle w:val="Prrafodelista"/>
              <w:spacing w:after="160" w:line="259" w:lineRule="auto"/>
              <w:ind w:left="960"/>
              <w:rPr>
                <w:rFonts w:ascii="Times New Roman" w:hAnsi="Times New Roman" w:cs="Times New Roman"/>
                <w:sz w:val="14"/>
              </w:rPr>
            </w:pPr>
          </w:p>
        </w:tc>
        <w:tc>
          <w:tcPr>
            <w:tcW w:w="1417" w:type="dxa"/>
            <w:vMerge/>
            <w:vAlign w:val="center"/>
          </w:tcPr>
          <w:p w14:paraId="041816CD" w14:textId="77777777" w:rsidR="0028690C" w:rsidRPr="00753B69" w:rsidRDefault="0028690C" w:rsidP="00B54271">
            <w:pPr>
              <w:pStyle w:val="Prrafodelista"/>
              <w:spacing w:after="160" w:line="259" w:lineRule="auto"/>
              <w:ind w:left="960"/>
              <w:rPr>
                <w:rFonts w:ascii="Times New Roman" w:hAnsi="Times New Roman" w:cs="Times New Roman"/>
                <w:sz w:val="14"/>
              </w:rPr>
            </w:pPr>
          </w:p>
        </w:tc>
        <w:tc>
          <w:tcPr>
            <w:tcW w:w="1196" w:type="dxa"/>
            <w:vMerge/>
            <w:vAlign w:val="center"/>
          </w:tcPr>
          <w:p w14:paraId="2B2F69F3" w14:textId="77777777" w:rsidR="0028690C" w:rsidRPr="00E27D42" w:rsidRDefault="0028690C" w:rsidP="00B54271">
            <w:pPr>
              <w:rPr>
                <w:rFonts w:ascii="Times New Roman" w:hAnsi="Times New Roman" w:cs="Times New Roman"/>
                <w:sz w:val="14"/>
                <w:lang w:val="es-DO"/>
              </w:rPr>
            </w:pPr>
          </w:p>
        </w:tc>
        <w:tc>
          <w:tcPr>
            <w:tcW w:w="614" w:type="dxa"/>
            <w:vMerge/>
            <w:vAlign w:val="center"/>
          </w:tcPr>
          <w:p w14:paraId="550060F3" w14:textId="77777777" w:rsidR="0028690C" w:rsidRPr="00E27D42" w:rsidRDefault="0028690C" w:rsidP="00B54271">
            <w:pPr>
              <w:rPr>
                <w:rFonts w:ascii="Times New Roman" w:hAnsi="Times New Roman" w:cs="Times New Roman"/>
                <w:sz w:val="14"/>
                <w:lang w:val="es-DO"/>
              </w:rPr>
            </w:pPr>
          </w:p>
        </w:tc>
        <w:tc>
          <w:tcPr>
            <w:tcW w:w="1873" w:type="dxa"/>
            <w:vAlign w:val="center"/>
          </w:tcPr>
          <w:p w14:paraId="0A9423AC"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18.2.5 Procesamiento de datos obtenidos y saneados en campo.</w:t>
            </w:r>
          </w:p>
          <w:p w14:paraId="70292558" w14:textId="77777777" w:rsidR="0028690C" w:rsidRPr="00E27D42" w:rsidRDefault="0028690C" w:rsidP="00B54271">
            <w:pPr>
              <w:rPr>
                <w:rFonts w:ascii="Times New Roman" w:hAnsi="Times New Roman" w:cs="Times New Roman"/>
                <w:sz w:val="18"/>
                <w:lang w:val="es-DO"/>
              </w:rPr>
            </w:pPr>
          </w:p>
        </w:tc>
        <w:tc>
          <w:tcPr>
            <w:tcW w:w="1183" w:type="dxa"/>
            <w:vAlign w:val="center"/>
          </w:tcPr>
          <w:p w14:paraId="758A9315" w14:textId="77777777" w:rsidR="0028690C" w:rsidRPr="00822E59" w:rsidRDefault="0028690C" w:rsidP="00B54271">
            <w:pPr>
              <w:rPr>
                <w:rFonts w:ascii="Times New Roman" w:hAnsi="Times New Roman" w:cs="Times New Roman"/>
                <w:sz w:val="18"/>
              </w:rPr>
            </w:pPr>
            <w:proofErr w:type="spellStart"/>
            <w:r w:rsidRPr="00822E59">
              <w:rPr>
                <w:rFonts w:ascii="Times New Roman" w:hAnsi="Times New Roman" w:cs="Times New Roman"/>
                <w:sz w:val="18"/>
              </w:rPr>
              <w:t>Analista</w:t>
            </w:r>
            <w:proofErr w:type="spellEnd"/>
            <w:r w:rsidRPr="00822E59">
              <w:rPr>
                <w:rFonts w:ascii="Times New Roman" w:hAnsi="Times New Roman" w:cs="Times New Roman"/>
                <w:sz w:val="18"/>
              </w:rPr>
              <w:t xml:space="preserve"> de </w:t>
            </w:r>
            <w:proofErr w:type="spellStart"/>
            <w:r w:rsidRPr="00822E59">
              <w:rPr>
                <w:rFonts w:ascii="Times New Roman" w:hAnsi="Times New Roman" w:cs="Times New Roman"/>
                <w:sz w:val="18"/>
              </w:rPr>
              <w:t>topografía</w:t>
            </w:r>
            <w:proofErr w:type="spellEnd"/>
            <w:r w:rsidRPr="00822E59">
              <w:rPr>
                <w:rFonts w:ascii="Times New Roman" w:hAnsi="Times New Roman" w:cs="Times New Roman"/>
                <w:sz w:val="18"/>
              </w:rPr>
              <w:t>/</w:t>
            </w:r>
            <w:proofErr w:type="spellStart"/>
            <w:r w:rsidRPr="00822E59">
              <w:rPr>
                <w:rFonts w:ascii="Times New Roman" w:hAnsi="Times New Roman" w:cs="Times New Roman"/>
                <w:sz w:val="18"/>
              </w:rPr>
              <w:t>dibujante</w:t>
            </w:r>
            <w:proofErr w:type="spellEnd"/>
          </w:p>
        </w:tc>
        <w:tc>
          <w:tcPr>
            <w:tcW w:w="1310" w:type="dxa"/>
            <w:vAlign w:val="center"/>
          </w:tcPr>
          <w:p w14:paraId="60397F0B" w14:textId="77777777" w:rsidR="0028690C" w:rsidRPr="00822E59" w:rsidRDefault="0028690C" w:rsidP="00B54271">
            <w:pPr>
              <w:rPr>
                <w:rFonts w:ascii="Times New Roman" w:hAnsi="Times New Roman" w:cs="Times New Roman"/>
                <w:sz w:val="18"/>
              </w:rPr>
            </w:pPr>
            <w:proofErr w:type="spellStart"/>
            <w:r w:rsidRPr="00822E59">
              <w:rPr>
                <w:rFonts w:ascii="Times New Roman" w:hAnsi="Times New Roman" w:cs="Times New Roman"/>
                <w:sz w:val="18"/>
              </w:rPr>
              <w:t>Planos</w:t>
            </w:r>
            <w:proofErr w:type="spellEnd"/>
            <w:r w:rsidRPr="00822E59">
              <w:rPr>
                <w:rFonts w:ascii="Times New Roman" w:hAnsi="Times New Roman" w:cs="Times New Roman"/>
                <w:sz w:val="18"/>
              </w:rPr>
              <w:t xml:space="preserve"> </w:t>
            </w:r>
            <w:proofErr w:type="spellStart"/>
            <w:r w:rsidRPr="00822E59">
              <w:rPr>
                <w:rFonts w:ascii="Times New Roman" w:hAnsi="Times New Roman" w:cs="Times New Roman"/>
                <w:sz w:val="18"/>
              </w:rPr>
              <w:t>generales</w:t>
            </w:r>
            <w:proofErr w:type="spellEnd"/>
            <w:r w:rsidRPr="00822E59">
              <w:rPr>
                <w:rFonts w:ascii="Times New Roman" w:hAnsi="Times New Roman" w:cs="Times New Roman"/>
                <w:sz w:val="18"/>
              </w:rPr>
              <w:t xml:space="preserve"> e </w:t>
            </w:r>
            <w:proofErr w:type="spellStart"/>
            <w:r w:rsidRPr="00822E59">
              <w:rPr>
                <w:rFonts w:ascii="Times New Roman" w:hAnsi="Times New Roman" w:cs="Times New Roman"/>
                <w:sz w:val="18"/>
              </w:rPr>
              <w:t>individuales</w:t>
            </w:r>
            <w:proofErr w:type="spellEnd"/>
            <w:r w:rsidRPr="00822E59">
              <w:rPr>
                <w:rFonts w:ascii="Times New Roman" w:hAnsi="Times New Roman" w:cs="Times New Roman"/>
                <w:sz w:val="18"/>
              </w:rPr>
              <w:t>.</w:t>
            </w:r>
          </w:p>
        </w:tc>
        <w:tc>
          <w:tcPr>
            <w:tcW w:w="1371" w:type="dxa"/>
            <w:vMerge/>
            <w:vAlign w:val="center"/>
          </w:tcPr>
          <w:p w14:paraId="18CBB0ED" w14:textId="77777777" w:rsidR="0028690C" w:rsidRDefault="0028690C" w:rsidP="00B54271">
            <w:pPr>
              <w:rPr>
                <w:rFonts w:ascii="Times New Roman" w:hAnsi="Times New Roman" w:cs="Times New Roman"/>
                <w:sz w:val="14"/>
              </w:rPr>
            </w:pPr>
          </w:p>
        </w:tc>
        <w:tc>
          <w:tcPr>
            <w:tcW w:w="1300" w:type="dxa"/>
            <w:vMerge/>
            <w:vAlign w:val="center"/>
          </w:tcPr>
          <w:p w14:paraId="594F2519" w14:textId="77777777" w:rsidR="0028690C"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4C4F2857" w14:textId="77777777" w:rsidR="0028690C" w:rsidRPr="003F4FC9" w:rsidRDefault="0028690C" w:rsidP="00B54271">
            <w:pPr>
              <w:rPr>
                <w:rFonts w:ascii="Times New Roman" w:hAnsi="Times New Roman" w:cs="Times New Roman"/>
                <w:sz w:val="14"/>
              </w:rPr>
            </w:pPr>
          </w:p>
        </w:tc>
        <w:tc>
          <w:tcPr>
            <w:tcW w:w="266" w:type="dxa"/>
            <w:gridSpan w:val="2"/>
            <w:shd w:val="clear" w:color="auto" w:fill="BEBEBE" w:themeFill="text2" w:themeFillTint="66"/>
            <w:vAlign w:val="center"/>
          </w:tcPr>
          <w:p w14:paraId="13CB7FE7"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00F682C9" w14:textId="77777777" w:rsidR="0028690C" w:rsidRPr="003F4FC9" w:rsidRDefault="0028690C" w:rsidP="00B54271">
            <w:pPr>
              <w:rPr>
                <w:rFonts w:ascii="Times New Roman" w:hAnsi="Times New Roman" w:cs="Times New Roman"/>
                <w:sz w:val="14"/>
              </w:rPr>
            </w:pPr>
          </w:p>
        </w:tc>
        <w:tc>
          <w:tcPr>
            <w:tcW w:w="265" w:type="dxa"/>
            <w:gridSpan w:val="2"/>
            <w:shd w:val="clear" w:color="auto" w:fill="BEBEBE" w:themeFill="text2" w:themeFillTint="66"/>
            <w:vAlign w:val="center"/>
          </w:tcPr>
          <w:p w14:paraId="0C03FF89"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106EEC30"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0A679C02"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43D8BB27" w14:textId="77777777" w:rsidR="0028690C" w:rsidRPr="003F4FC9" w:rsidRDefault="0028690C" w:rsidP="00B54271">
            <w:pPr>
              <w:rPr>
                <w:rFonts w:ascii="Times New Roman" w:hAnsi="Times New Roman" w:cs="Times New Roman"/>
                <w:sz w:val="14"/>
              </w:rPr>
            </w:pPr>
          </w:p>
        </w:tc>
        <w:tc>
          <w:tcPr>
            <w:tcW w:w="262" w:type="dxa"/>
            <w:gridSpan w:val="2"/>
            <w:shd w:val="clear" w:color="auto" w:fill="BEBEBE" w:themeFill="text2" w:themeFillTint="66"/>
            <w:vAlign w:val="center"/>
          </w:tcPr>
          <w:p w14:paraId="6C908EC2" w14:textId="77777777" w:rsidR="0028690C" w:rsidRPr="003F4FC9" w:rsidRDefault="0028690C" w:rsidP="00B54271">
            <w:pPr>
              <w:rPr>
                <w:rFonts w:ascii="Times New Roman" w:hAnsi="Times New Roman" w:cs="Times New Roman"/>
                <w:sz w:val="14"/>
              </w:rPr>
            </w:pPr>
          </w:p>
        </w:tc>
        <w:tc>
          <w:tcPr>
            <w:tcW w:w="261" w:type="dxa"/>
            <w:gridSpan w:val="3"/>
            <w:shd w:val="clear" w:color="auto" w:fill="BEBEBE" w:themeFill="text2" w:themeFillTint="66"/>
            <w:vAlign w:val="center"/>
          </w:tcPr>
          <w:p w14:paraId="00C1AADB"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20C44922"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25367253" w14:textId="77777777" w:rsidR="0028690C" w:rsidRPr="003F4FC9" w:rsidRDefault="0028690C" w:rsidP="00B54271">
            <w:pPr>
              <w:rPr>
                <w:rFonts w:ascii="Times New Roman" w:hAnsi="Times New Roman" w:cs="Times New Roman"/>
                <w:sz w:val="14"/>
              </w:rPr>
            </w:pPr>
          </w:p>
        </w:tc>
        <w:tc>
          <w:tcPr>
            <w:tcW w:w="262" w:type="dxa"/>
            <w:shd w:val="clear" w:color="auto" w:fill="BEBEBE" w:themeFill="text2" w:themeFillTint="66"/>
            <w:vAlign w:val="center"/>
          </w:tcPr>
          <w:p w14:paraId="34CC9862" w14:textId="77777777" w:rsidR="0028690C" w:rsidRPr="003F4FC9" w:rsidRDefault="0028690C" w:rsidP="00B54271">
            <w:pPr>
              <w:rPr>
                <w:rFonts w:ascii="Times New Roman" w:hAnsi="Times New Roman" w:cs="Times New Roman"/>
                <w:sz w:val="14"/>
              </w:rPr>
            </w:pPr>
          </w:p>
        </w:tc>
        <w:tc>
          <w:tcPr>
            <w:tcW w:w="1144" w:type="dxa"/>
            <w:vMerge/>
            <w:vAlign w:val="center"/>
          </w:tcPr>
          <w:p w14:paraId="27FEA89B" w14:textId="77777777" w:rsidR="0028690C" w:rsidRDefault="0028690C" w:rsidP="00B54271">
            <w:pPr>
              <w:rPr>
                <w:rFonts w:ascii="Times New Roman" w:hAnsi="Times New Roman" w:cs="Times New Roman"/>
                <w:sz w:val="14"/>
              </w:rPr>
            </w:pPr>
          </w:p>
        </w:tc>
        <w:tc>
          <w:tcPr>
            <w:tcW w:w="1002" w:type="dxa"/>
            <w:vMerge/>
            <w:vAlign w:val="center"/>
          </w:tcPr>
          <w:p w14:paraId="6F96F897" w14:textId="77777777" w:rsidR="0028690C" w:rsidRDefault="0028690C" w:rsidP="00B54271">
            <w:pPr>
              <w:rPr>
                <w:rFonts w:ascii="Times New Roman" w:hAnsi="Times New Roman" w:cs="Times New Roman"/>
                <w:sz w:val="14"/>
              </w:rPr>
            </w:pPr>
          </w:p>
        </w:tc>
        <w:tc>
          <w:tcPr>
            <w:tcW w:w="1216" w:type="dxa"/>
            <w:vMerge/>
            <w:vAlign w:val="center"/>
          </w:tcPr>
          <w:p w14:paraId="0DCBBCD8" w14:textId="77777777" w:rsidR="0028690C" w:rsidRDefault="0028690C" w:rsidP="00B54271">
            <w:pPr>
              <w:rPr>
                <w:rFonts w:ascii="Times New Roman" w:hAnsi="Times New Roman" w:cs="Times New Roman"/>
                <w:sz w:val="14"/>
              </w:rPr>
            </w:pPr>
          </w:p>
        </w:tc>
      </w:tr>
      <w:tr w:rsidR="00E27D42" w:rsidRPr="003F4FC9" w14:paraId="7F9A8AC0" w14:textId="77777777" w:rsidTr="00314E37">
        <w:trPr>
          <w:gridAfter w:val="2"/>
          <w:wAfter w:w="39" w:type="dxa"/>
          <w:trHeight w:val="641"/>
          <w:jc w:val="center"/>
        </w:trPr>
        <w:tc>
          <w:tcPr>
            <w:tcW w:w="1555" w:type="dxa"/>
            <w:vMerge/>
            <w:vAlign w:val="center"/>
          </w:tcPr>
          <w:p w14:paraId="307F4011" w14:textId="77777777" w:rsidR="0028690C" w:rsidRDefault="0028690C" w:rsidP="00E27D42">
            <w:pPr>
              <w:pStyle w:val="Prrafodelista"/>
              <w:spacing w:after="160" w:line="259" w:lineRule="auto"/>
              <w:ind w:leftChars="10" w:left="24"/>
              <w:rPr>
                <w:rFonts w:ascii="Times New Roman" w:hAnsi="Times New Roman" w:cs="Times New Roman"/>
                <w:sz w:val="14"/>
              </w:rPr>
            </w:pPr>
          </w:p>
        </w:tc>
        <w:tc>
          <w:tcPr>
            <w:tcW w:w="1278" w:type="dxa"/>
            <w:vMerge/>
            <w:vAlign w:val="center"/>
          </w:tcPr>
          <w:p w14:paraId="1CC99815" w14:textId="77777777" w:rsidR="0028690C" w:rsidRPr="00753B69" w:rsidRDefault="0028690C" w:rsidP="00B54271">
            <w:pPr>
              <w:pStyle w:val="Prrafodelista"/>
              <w:spacing w:after="160" w:line="259" w:lineRule="auto"/>
              <w:ind w:left="960"/>
              <w:rPr>
                <w:rFonts w:ascii="Times New Roman" w:hAnsi="Times New Roman" w:cs="Times New Roman"/>
                <w:sz w:val="14"/>
              </w:rPr>
            </w:pPr>
          </w:p>
        </w:tc>
        <w:tc>
          <w:tcPr>
            <w:tcW w:w="1417" w:type="dxa"/>
            <w:vMerge/>
            <w:vAlign w:val="center"/>
          </w:tcPr>
          <w:p w14:paraId="7CDC112D" w14:textId="77777777" w:rsidR="0028690C" w:rsidRPr="00753B69" w:rsidRDefault="0028690C" w:rsidP="00B54271">
            <w:pPr>
              <w:pStyle w:val="Prrafodelista"/>
              <w:spacing w:after="160" w:line="259" w:lineRule="auto"/>
              <w:ind w:left="960"/>
              <w:rPr>
                <w:rFonts w:ascii="Times New Roman" w:hAnsi="Times New Roman" w:cs="Times New Roman"/>
                <w:sz w:val="14"/>
              </w:rPr>
            </w:pPr>
          </w:p>
        </w:tc>
        <w:tc>
          <w:tcPr>
            <w:tcW w:w="1196" w:type="dxa"/>
            <w:vMerge/>
            <w:vAlign w:val="center"/>
          </w:tcPr>
          <w:p w14:paraId="218BEA5A" w14:textId="77777777" w:rsidR="0028690C" w:rsidRDefault="0028690C" w:rsidP="00B54271">
            <w:pPr>
              <w:rPr>
                <w:rFonts w:ascii="Times New Roman" w:hAnsi="Times New Roman" w:cs="Times New Roman"/>
                <w:sz w:val="14"/>
              </w:rPr>
            </w:pPr>
          </w:p>
        </w:tc>
        <w:tc>
          <w:tcPr>
            <w:tcW w:w="614" w:type="dxa"/>
            <w:vMerge/>
            <w:vAlign w:val="center"/>
          </w:tcPr>
          <w:p w14:paraId="0FAA540B" w14:textId="77777777" w:rsidR="0028690C" w:rsidRDefault="0028690C" w:rsidP="00B54271">
            <w:pPr>
              <w:rPr>
                <w:rFonts w:ascii="Times New Roman" w:hAnsi="Times New Roman" w:cs="Times New Roman"/>
                <w:sz w:val="14"/>
              </w:rPr>
            </w:pPr>
          </w:p>
        </w:tc>
        <w:tc>
          <w:tcPr>
            <w:tcW w:w="1873" w:type="dxa"/>
            <w:vAlign w:val="center"/>
          </w:tcPr>
          <w:p w14:paraId="1466D934" w14:textId="77777777" w:rsidR="0028690C" w:rsidRPr="00822E59" w:rsidRDefault="0028690C" w:rsidP="00B54271">
            <w:pPr>
              <w:rPr>
                <w:rFonts w:ascii="Times New Roman" w:hAnsi="Times New Roman" w:cs="Times New Roman"/>
                <w:sz w:val="18"/>
              </w:rPr>
            </w:pPr>
            <w:r>
              <w:rPr>
                <w:rFonts w:ascii="Times New Roman" w:hAnsi="Times New Roman" w:cs="Times New Roman"/>
                <w:sz w:val="18"/>
              </w:rPr>
              <w:t xml:space="preserve">18.2.6 </w:t>
            </w:r>
            <w:proofErr w:type="spellStart"/>
            <w:r w:rsidRPr="00822E59">
              <w:rPr>
                <w:rFonts w:ascii="Times New Roman" w:hAnsi="Times New Roman" w:cs="Times New Roman"/>
                <w:sz w:val="18"/>
              </w:rPr>
              <w:t>Realización</w:t>
            </w:r>
            <w:proofErr w:type="spellEnd"/>
            <w:r w:rsidRPr="00822E59">
              <w:rPr>
                <w:rFonts w:ascii="Times New Roman" w:hAnsi="Times New Roman" w:cs="Times New Roman"/>
                <w:sz w:val="18"/>
              </w:rPr>
              <w:t xml:space="preserve"> de </w:t>
            </w:r>
            <w:proofErr w:type="spellStart"/>
            <w:r w:rsidRPr="00822E59">
              <w:rPr>
                <w:rFonts w:ascii="Times New Roman" w:hAnsi="Times New Roman" w:cs="Times New Roman"/>
                <w:sz w:val="18"/>
              </w:rPr>
              <w:t>informe</w:t>
            </w:r>
            <w:proofErr w:type="spellEnd"/>
            <w:r w:rsidRPr="00822E59">
              <w:rPr>
                <w:rFonts w:ascii="Times New Roman" w:hAnsi="Times New Roman" w:cs="Times New Roman"/>
                <w:sz w:val="18"/>
              </w:rPr>
              <w:t xml:space="preserve"> </w:t>
            </w:r>
          </w:p>
        </w:tc>
        <w:tc>
          <w:tcPr>
            <w:tcW w:w="1183" w:type="dxa"/>
            <w:vAlign w:val="center"/>
          </w:tcPr>
          <w:p w14:paraId="48A76400" w14:textId="77777777" w:rsidR="0028690C" w:rsidRPr="00822E59" w:rsidRDefault="0028690C" w:rsidP="00B54271">
            <w:pPr>
              <w:rPr>
                <w:rFonts w:ascii="Times New Roman" w:hAnsi="Times New Roman" w:cs="Times New Roman"/>
                <w:sz w:val="18"/>
              </w:rPr>
            </w:pPr>
            <w:proofErr w:type="spellStart"/>
            <w:r w:rsidRPr="00822E59">
              <w:rPr>
                <w:rFonts w:ascii="Times New Roman" w:hAnsi="Times New Roman" w:cs="Times New Roman"/>
                <w:sz w:val="18"/>
              </w:rPr>
              <w:t>Analista</w:t>
            </w:r>
            <w:proofErr w:type="spellEnd"/>
            <w:r w:rsidRPr="00822E59">
              <w:rPr>
                <w:rFonts w:ascii="Times New Roman" w:hAnsi="Times New Roman" w:cs="Times New Roman"/>
                <w:sz w:val="18"/>
              </w:rPr>
              <w:t xml:space="preserve"> de </w:t>
            </w:r>
            <w:proofErr w:type="spellStart"/>
            <w:r w:rsidRPr="00822E59">
              <w:rPr>
                <w:rFonts w:ascii="Times New Roman" w:hAnsi="Times New Roman" w:cs="Times New Roman"/>
                <w:sz w:val="18"/>
              </w:rPr>
              <w:t>topografía</w:t>
            </w:r>
            <w:proofErr w:type="spellEnd"/>
            <w:r w:rsidRPr="00822E59">
              <w:rPr>
                <w:rFonts w:ascii="Times New Roman" w:hAnsi="Times New Roman" w:cs="Times New Roman"/>
                <w:sz w:val="18"/>
              </w:rPr>
              <w:t xml:space="preserve">/auxiliar </w:t>
            </w:r>
          </w:p>
        </w:tc>
        <w:tc>
          <w:tcPr>
            <w:tcW w:w="1310" w:type="dxa"/>
            <w:vAlign w:val="center"/>
          </w:tcPr>
          <w:p w14:paraId="58B4321C" w14:textId="77777777" w:rsidR="0028690C" w:rsidRPr="00822E59" w:rsidRDefault="0028690C" w:rsidP="00B54271">
            <w:pPr>
              <w:rPr>
                <w:rFonts w:ascii="Times New Roman" w:hAnsi="Times New Roman" w:cs="Times New Roman"/>
                <w:sz w:val="18"/>
              </w:rPr>
            </w:pPr>
            <w:r w:rsidRPr="00822E59">
              <w:rPr>
                <w:rFonts w:ascii="Times New Roman" w:hAnsi="Times New Roman" w:cs="Times New Roman"/>
                <w:sz w:val="18"/>
              </w:rPr>
              <w:t xml:space="preserve">Informe general </w:t>
            </w:r>
          </w:p>
        </w:tc>
        <w:tc>
          <w:tcPr>
            <w:tcW w:w="1371" w:type="dxa"/>
            <w:vMerge/>
            <w:vAlign w:val="center"/>
          </w:tcPr>
          <w:p w14:paraId="13F33B69" w14:textId="77777777" w:rsidR="0028690C" w:rsidRDefault="0028690C" w:rsidP="00B54271">
            <w:pPr>
              <w:rPr>
                <w:rFonts w:ascii="Times New Roman" w:hAnsi="Times New Roman" w:cs="Times New Roman"/>
                <w:sz w:val="14"/>
              </w:rPr>
            </w:pPr>
          </w:p>
        </w:tc>
        <w:tc>
          <w:tcPr>
            <w:tcW w:w="1300" w:type="dxa"/>
            <w:vMerge/>
            <w:vAlign w:val="center"/>
          </w:tcPr>
          <w:p w14:paraId="753AD973" w14:textId="77777777" w:rsidR="0028690C"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6DB4F45B" w14:textId="77777777" w:rsidR="0028690C" w:rsidRPr="003F4FC9" w:rsidRDefault="0028690C" w:rsidP="00B54271">
            <w:pPr>
              <w:rPr>
                <w:rFonts w:ascii="Times New Roman" w:hAnsi="Times New Roman" w:cs="Times New Roman"/>
                <w:sz w:val="14"/>
              </w:rPr>
            </w:pPr>
          </w:p>
        </w:tc>
        <w:tc>
          <w:tcPr>
            <w:tcW w:w="266" w:type="dxa"/>
            <w:gridSpan w:val="2"/>
            <w:shd w:val="clear" w:color="auto" w:fill="BEBEBE" w:themeFill="text2" w:themeFillTint="66"/>
            <w:vAlign w:val="center"/>
          </w:tcPr>
          <w:p w14:paraId="520F3055"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2BBE0EA9" w14:textId="77777777" w:rsidR="0028690C" w:rsidRPr="003F4FC9" w:rsidRDefault="0028690C" w:rsidP="00B54271">
            <w:pPr>
              <w:rPr>
                <w:rFonts w:ascii="Times New Roman" w:hAnsi="Times New Roman" w:cs="Times New Roman"/>
                <w:sz w:val="14"/>
              </w:rPr>
            </w:pPr>
          </w:p>
        </w:tc>
        <w:tc>
          <w:tcPr>
            <w:tcW w:w="265" w:type="dxa"/>
            <w:gridSpan w:val="2"/>
            <w:shd w:val="clear" w:color="auto" w:fill="BEBEBE" w:themeFill="text2" w:themeFillTint="66"/>
            <w:vAlign w:val="center"/>
          </w:tcPr>
          <w:p w14:paraId="354544CF"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3D6D83C1"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2D6452B0"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7CC50007" w14:textId="77777777" w:rsidR="0028690C" w:rsidRPr="003F4FC9" w:rsidRDefault="0028690C" w:rsidP="00B54271">
            <w:pPr>
              <w:rPr>
                <w:rFonts w:ascii="Times New Roman" w:hAnsi="Times New Roman" w:cs="Times New Roman"/>
                <w:sz w:val="14"/>
              </w:rPr>
            </w:pPr>
          </w:p>
        </w:tc>
        <w:tc>
          <w:tcPr>
            <w:tcW w:w="262" w:type="dxa"/>
            <w:gridSpan w:val="2"/>
            <w:shd w:val="clear" w:color="auto" w:fill="BEBEBE" w:themeFill="text2" w:themeFillTint="66"/>
            <w:vAlign w:val="center"/>
          </w:tcPr>
          <w:p w14:paraId="2C9F016F" w14:textId="77777777" w:rsidR="0028690C" w:rsidRPr="003F4FC9" w:rsidRDefault="0028690C" w:rsidP="00B54271">
            <w:pPr>
              <w:rPr>
                <w:rFonts w:ascii="Times New Roman" w:hAnsi="Times New Roman" w:cs="Times New Roman"/>
                <w:sz w:val="14"/>
              </w:rPr>
            </w:pPr>
          </w:p>
        </w:tc>
        <w:tc>
          <w:tcPr>
            <w:tcW w:w="261" w:type="dxa"/>
            <w:gridSpan w:val="3"/>
            <w:shd w:val="clear" w:color="auto" w:fill="BEBEBE" w:themeFill="text2" w:themeFillTint="66"/>
            <w:vAlign w:val="center"/>
          </w:tcPr>
          <w:p w14:paraId="6B06C096"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7D171C58"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7AA764DC" w14:textId="77777777" w:rsidR="0028690C" w:rsidRPr="003F4FC9" w:rsidRDefault="0028690C" w:rsidP="00B54271">
            <w:pPr>
              <w:rPr>
                <w:rFonts w:ascii="Times New Roman" w:hAnsi="Times New Roman" w:cs="Times New Roman"/>
                <w:sz w:val="14"/>
              </w:rPr>
            </w:pPr>
          </w:p>
        </w:tc>
        <w:tc>
          <w:tcPr>
            <w:tcW w:w="262" w:type="dxa"/>
            <w:shd w:val="clear" w:color="auto" w:fill="BEBEBE" w:themeFill="text2" w:themeFillTint="66"/>
            <w:vAlign w:val="center"/>
          </w:tcPr>
          <w:p w14:paraId="02D546BC" w14:textId="77777777" w:rsidR="0028690C" w:rsidRPr="003F4FC9" w:rsidRDefault="0028690C" w:rsidP="00B54271">
            <w:pPr>
              <w:rPr>
                <w:rFonts w:ascii="Times New Roman" w:hAnsi="Times New Roman" w:cs="Times New Roman"/>
                <w:sz w:val="14"/>
              </w:rPr>
            </w:pPr>
          </w:p>
        </w:tc>
        <w:tc>
          <w:tcPr>
            <w:tcW w:w="1144" w:type="dxa"/>
            <w:vMerge/>
            <w:vAlign w:val="center"/>
          </w:tcPr>
          <w:p w14:paraId="4B0742AF" w14:textId="77777777" w:rsidR="0028690C" w:rsidRDefault="0028690C" w:rsidP="00B54271">
            <w:pPr>
              <w:rPr>
                <w:rFonts w:ascii="Times New Roman" w:hAnsi="Times New Roman" w:cs="Times New Roman"/>
                <w:sz w:val="14"/>
              </w:rPr>
            </w:pPr>
          </w:p>
        </w:tc>
        <w:tc>
          <w:tcPr>
            <w:tcW w:w="1002" w:type="dxa"/>
            <w:vMerge/>
            <w:vAlign w:val="center"/>
          </w:tcPr>
          <w:p w14:paraId="709609BE" w14:textId="77777777" w:rsidR="0028690C" w:rsidRDefault="0028690C" w:rsidP="00B54271">
            <w:pPr>
              <w:rPr>
                <w:rFonts w:ascii="Times New Roman" w:hAnsi="Times New Roman" w:cs="Times New Roman"/>
                <w:sz w:val="14"/>
              </w:rPr>
            </w:pPr>
          </w:p>
        </w:tc>
        <w:tc>
          <w:tcPr>
            <w:tcW w:w="1216" w:type="dxa"/>
            <w:vMerge/>
            <w:vAlign w:val="center"/>
          </w:tcPr>
          <w:p w14:paraId="4700AA85" w14:textId="77777777" w:rsidR="0028690C" w:rsidRDefault="0028690C" w:rsidP="00B54271">
            <w:pPr>
              <w:rPr>
                <w:rFonts w:ascii="Times New Roman" w:hAnsi="Times New Roman" w:cs="Times New Roman"/>
                <w:sz w:val="14"/>
              </w:rPr>
            </w:pPr>
          </w:p>
        </w:tc>
      </w:tr>
      <w:tr w:rsidR="00E27D42" w:rsidRPr="003F4FC9" w14:paraId="5342734C" w14:textId="77777777" w:rsidTr="00314E37">
        <w:trPr>
          <w:gridAfter w:val="2"/>
          <w:wAfter w:w="39" w:type="dxa"/>
          <w:trHeight w:val="300"/>
          <w:jc w:val="center"/>
        </w:trPr>
        <w:tc>
          <w:tcPr>
            <w:tcW w:w="1555" w:type="dxa"/>
            <w:vMerge/>
            <w:vAlign w:val="center"/>
          </w:tcPr>
          <w:p w14:paraId="66C9F12B" w14:textId="77777777" w:rsidR="0028690C" w:rsidRDefault="0028690C" w:rsidP="00E27D42">
            <w:pPr>
              <w:pStyle w:val="Prrafodelista"/>
              <w:spacing w:after="160" w:line="259" w:lineRule="auto"/>
              <w:ind w:leftChars="10" w:left="24"/>
              <w:rPr>
                <w:rFonts w:ascii="Times New Roman" w:hAnsi="Times New Roman" w:cs="Times New Roman"/>
                <w:sz w:val="14"/>
              </w:rPr>
            </w:pPr>
          </w:p>
        </w:tc>
        <w:tc>
          <w:tcPr>
            <w:tcW w:w="1278" w:type="dxa"/>
            <w:vMerge/>
            <w:vAlign w:val="center"/>
          </w:tcPr>
          <w:p w14:paraId="6C35DD8E" w14:textId="77777777" w:rsidR="0028690C" w:rsidRDefault="0028690C" w:rsidP="00B54271">
            <w:pPr>
              <w:pStyle w:val="Prrafodelista"/>
              <w:spacing w:after="160" w:line="259" w:lineRule="auto"/>
              <w:ind w:left="960"/>
              <w:rPr>
                <w:rFonts w:ascii="Times New Roman" w:hAnsi="Times New Roman" w:cs="Times New Roman"/>
                <w:sz w:val="14"/>
              </w:rPr>
            </w:pPr>
          </w:p>
        </w:tc>
        <w:tc>
          <w:tcPr>
            <w:tcW w:w="1417" w:type="dxa"/>
            <w:vMerge/>
            <w:vAlign w:val="center"/>
          </w:tcPr>
          <w:p w14:paraId="69816FBE" w14:textId="77777777" w:rsidR="0028690C" w:rsidRDefault="0028690C" w:rsidP="00B54271">
            <w:pPr>
              <w:pStyle w:val="Prrafodelista"/>
              <w:spacing w:after="160" w:line="259" w:lineRule="auto"/>
              <w:ind w:left="960"/>
              <w:rPr>
                <w:rFonts w:ascii="Times New Roman" w:hAnsi="Times New Roman" w:cs="Times New Roman"/>
                <w:sz w:val="14"/>
              </w:rPr>
            </w:pPr>
          </w:p>
        </w:tc>
        <w:tc>
          <w:tcPr>
            <w:tcW w:w="1196" w:type="dxa"/>
            <w:vMerge/>
            <w:vAlign w:val="center"/>
          </w:tcPr>
          <w:p w14:paraId="25A8C03D" w14:textId="77777777" w:rsidR="0028690C" w:rsidRDefault="0028690C" w:rsidP="00B54271">
            <w:pPr>
              <w:rPr>
                <w:rFonts w:ascii="Times New Roman" w:hAnsi="Times New Roman" w:cs="Times New Roman"/>
                <w:sz w:val="14"/>
              </w:rPr>
            </w:pPr>
          </w:p>
        </w:tc>
        <w:tc>
          <w:tcPr>
            <w:tcW w:w="614" w:type="dxa"/>
            <w:vMerge/>
            <w:vAlign w:val="center"/>
          </w:tcPr>
          <w:p w14:paraId="55E3B36F" w14:textId="77777777" w:rsidR="0028690C" w:rsidRDefault="0028690C" w:rsidP="00B54271">
            <w:pPr>
              <w:rPr>
                <w:rFonts w:ascii="Times New Roman" w:hAnsi="Times New Roman" w:cs="Times New Roman"/>
                <w:sz w:val="14"/>
              </w:rPr>
            </w:pPr>
          </w:p>
        </w:tc>
        <w:tc>
          <w:tcPr>
            <w:tcW w:w="1873" w:type="dxa"/>
            <w:vAlign w:val="center"/>
          </w:tcPr>
          <w:p w14:paraId="1B6789E9" w14:textId="77777777" w:rsidR="0028690C" w:rsidRPr="00822E59" w:rsidRDefault="0028690C" w:rsidP="00B54271">
            <w:pPr>
              <w:rPr>
                <w:rFonts w:ascii="Times New Roman" w:hAnsi="Times New Roman" w:cs="Times New Roman"/>
                <w:sz w:val="18"/>
              </w:rPr>
            </w:pPr>
            <w:r>
              <w:rPr>
                <w:rFonts w:ascii="Times New Roman" w:hAnsi="Times New Roman" w:cs="Times New Roman"/>
                <w:sz w:val="18"/>
              </w:rPr>
              <w:t xml:space="preserve">18.2.7 </w:t>
            </w:r>
            <w:proofErr w:type="spellStart"/>
            <w:r w:rsidRPr="00822E59">
              <w:rPr>
                <w:rFonts w:ascii="Times New Roman" w:hAnsi="Times New Roman" w:cs="Times New Roman"/>
                <w:sz w:val="18"/>
              </w:rPr>
              <w:t>Búsqueda</w:t>
            </w:r>
            <w:proofErr w:type="spellEnd"/>
            <w:r w:rsidRPr="00822E59">
              <w:rPr>
                <w:rFonts w:ascii="Times New Roman" w:hAnsi="Times New Roman" w:cs="Times New Roman"/>
                <w:sz w:val="18"/>
              </w:rPr>
              <w:t xml:space="preserve"> de las </w:t>
            </w:r>
            <w:proofErr w:type="spellStart"/>
            <w:r w:rsidRPr="00822E59">
              <w:rPr>
                <w:rFonts w:ascii="Times New Roman" w:hAnsi="Times New Roman" w:cs="Times New Roman"/>
                <w:sz w:val="18"/>
              </w:rPr>
              <w:t>informaciones</w:t>
            </w:r>
            <w:proofErr w:type="spellEnd"/>
            <w:r w:rsidRPr="00822E59">
              <w:rPr>
                <w:rFonts w:ascii="Times New Roman" w:hAnsi="Times New Roman" w:cs="Times New Roman"/>
                <w:sz w:val="18"/>
              </w:rPr>
              <w:t xml:space="preserve"> </w:t>
            </w:r>
            <w:proofErr w:type="spellStart"/>
            <w:r w:rsidRPr="00822E59">
              <w:rPr>
                <w:rFonts w:ascii="Times New Roman" w:hAnsi="Times New Roman" w:cs="Times New Roman"/>
                <w:sz w:val="18"/>
              </w:rPr>
              <w:t>solicitadas</w:t>
            </w:r>
            <w:proofErr w:type="spellEnd"/>
            <w:r w:rsidRPr="00822E59">
              <w:rPr>
                <w:rFonts w:ascii="Times New Roman" w:hAnsi="Times New Roman" w:cs="Times New Roman"/>
                <w:sz w:val="18"/>
              </w:rPr>
              <w:t xml:space="preserve"> </w:t>
            </w:r>
          </w:p>
          <w:p w14:paraId="6E22684A" w14:textId="77777777" w:rsidR="0028690C" w:rsidRPr="00822E59" w:rsidRDefault="0028690C" w:rsidP="00B54271">
            <w:pPr>
              <w:rPr>
                <w:rFonts w:ascii="Times New Roman" w:hAnsi="Times New Roman" w:cs="Times New Roman"/>
                <w:sz w:val="18"/>
              </w:rPr>
            </w:pPr>
          </w:p>
          <w:p w14:paraId="3907C503" w14:textId="77777777" w:rsidR="0028690C" w:rsidRPr="00822E59" w:rsidRDefault="0028690C" w:rsidP="00B54271">
            <w:pPr>
              <w:rPr>
                <w:rFonts w:ascii="Times New Roman" w:hAnsi="Times New Roman" w:cs="Times New Roman"/>
                <w:sz w:val="18"/>
              </w:rPr>
            </w:pPr>
          </w:p>
        </w:tc>
        <w:tc>
          <w:tcPr>
            <w:tcW w:w="1183" w:type="dxa"/>
            <w:vAlign w:val="center"/>
          </w:tcPr>
          <w:p w14:paraId="7A1DCDBE" w14:textId="77777777" w:rsidR="0028690C" w:rsidRPr="00822E59" w:rsidRDefault="0028690C" w:rsidP="00B54271">
            <w:pPr>
              <w:rPr>
                <w:rFonts w:ascii="Times New Roman" w:hAnsi="Times New Roman" w:cs="Times New Roman"/>
                <w:sz w:val="18"/>
              </w:rPr>
            </w:pPr>
            <w:proofErr w:type="spellStart"/>
            <w:r w:rsidRPr="00822E59">
              <w:rPr>
                <w:rFonts w:ascii="Times New Roman" w:hAnsi="Times New Roman" w:cs="Times New Roman"/>
                <w:sz w:val="18"/>
              </w:rPr>
              <w:t>Analista</w:t>
            </w:r>
            <w:proofErr w:type="spellEnd"/>
            <w:r w:rsidRPr="00822E59">
              <w:rPr>
                <w:rFonts w:ascii="Times New Roman" w:hAnsi="Times New Roman" w:cs="Times New Roman"/>
                <w:sz w:val="18"/>
              </w:rPr>
              <w:t>/auxiliar</w:t>
            </w:r>
          </w:p>
        </w:tc>
        <w:tc>
          <w:tcPr>
            <w:tcW w:w="1310" w:type="dxa"/>
            <w:vAlign w:val="center"/>
          </w:tcPr>
          <w:p w14:paraId="646AE111" w14:textId="77777777" w:rsidR="0028690C" w:rsidRPr="00822E59" w:rsidRDefault="0028690C" w:rsidP="00B54271">
            <w:pPr>
              <w:rPr>
                <w:rFonts w:ascii="Times New Roman" w:hAnsi="Times New Roman" w:cs="Times New Roman"/>
                <w:sz w:val="18"/>
              </w:rPr>
            </w:pPr>
            <w:proofErr w:type="spellStart"/>
            <w:r w:rsidRPr="00822E59">
              <w:rPr>
                <w:rFonts w:ascii="Times New Roman" w:hAnsi="Times New Roman" w:cs="Times New Roman"/>
                <w:sz w:val="18"/>
              </w:rPr>
              <w:t>Informes</w:t>
            </w:r>
            <w:proofErr w:type="spellEnd"/>
            <w:r w:rsidRPr="00822E59">
              <w:rPr>
                <w:rFonts w:ascii="Times New Roman" w:hAnsi="Times New Roman" w:cs="Times New Roman"/>
                <w:sz w:val="18"/>
              </w:rPr>
              <w:t xml:space="preserve"> </w:t>
            </w:r>
            <w:proofErr w:type="spellStart"/>
            <w:r w:rsidRPr="00822E59">
              <w:rPr>
                <w:rFonts w:ascii="Times New Roman" w:hAnsi="Times New Roman" w:cs="Times New Roman"/>
                <w:sz w:val="18"/>
              </w:rPr>
              <w:t>preliminares</w:t>
            </w:r>
            <w:proofErr w:type="spellEnd"/>
            <w:r w:rsidRPr="00822E59">
              <w:rPr>
                <w:rFonts w:ascii="Times New Roman" w:hAnsi="Times New Roman" w:cs="Times New Roman"/>
                <w:sz w:val="18"/>
              </w:rPr>
              <w:t xml:space="preserve">, </w:t>
            </w:r>
            <w:proofErr w:type="spellStart"/>
            <w:r w:rsidRPr="00822E59">
              <w:rPr>
                <w:rFonts w:ascii="Times New Roman" w:hAnsi="Times New Roman" w:cs="Times New Roman"/>
                <w:sz w:val="18"/>
              </w:rPr>
              <w:t>anotaciones</w:t>
            </w:r>
            <w:proofErr w:type="spellEnd"/>
            <w:r w:rsidRPr="00822E59">
              <w:rPr>
                <w:rFonts w:ascii="Times New Roman" w:hAnsi="Times New Roman" w:cs="Times New Roman"/>
                <w:sz w:val="18"/>
              </w:rPr>
              <w:t xml:space="preserve">, </w:t>
            </w:r>
            <w:proofErr w:type="spellStart"/>
            <w:r w:rsidRPr="00822E59">
              <w:rPr>
                <w:rFonts w:ascii="Times New Roman" w:hAnsi="Times New Roman" w:cs="Times New Roman"/>
                <w:sz w:val="18"/>
              </w:rPr>
              <w:t>imágenes</w:t>
            </w:r>
            <w:proofErr w:type="spellEnd"/>
          </w:p>
        </w:tc>
        <w:tc>
          <w:tcPr>
            <w:tcW w:w="1371" w:type="dxa"/>
            <w:vMerge/>
            <w:vAlign w:val="center"/>
          </w:tcPr>
          <w:p w14:paraId="73492A81" w14:textId="77777777" w:rsidR="0028690C" w:rsidRDefault="0028690C" w:rsidP="00B54271">
            <w:pPr>
              <w:rPr>
                <w:rFonts w:ascii="Times New Roman" w:hAnsi="Times New Roman" w:cs="Times New Roman"/>
                <w:sz w:val="14"/>
              </w:rPr>
            </w:pPr>
          </w:p>
        </w:tc>
        <w:tc>
          <w:tcPr>
            <w:tcW w:w="1300" w:type="dxa"/>
            <w:vMerge/>
            <w:vAlign w:val="center"/>
          </w:tcPr>
          <w:p w14:paraId="58F09531" w14:textId="77777777" w:rsidR="0028690C"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20985C3C" w14:textId="77777777" w:rsidR="0028690C" w:rsidRPr="003F4FC9" w:rsidRDefault="0028690C" w:rsidP="00B54271">
            <w:pPr>
              <w:rPr>
                <w:rFonts w:ascii="Times New Roman" w:hAnsi="Times New Roman" w:cs="Times New Roman"/>
                <w:sz w:val="14"/>
              </w:rPr>
            </w:pPr>
          </w:p>
        </w:tc>
        <w:tc>
          <w:tcPr>
            <w:tcW w:w="266" w:type="dxa"/>
            <w:gridSpan w:val="2"/>
            <w:shd w:val="clear" w:color="auto" w:fill="BEBEBE" w:themeFill="text2" w:themeFillTint="66"/>
            <w:vAlign w:val="center"/>
          </w:tcPr>
          <w:p w14:paraId="10171EB3"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620175A5" w14:textId="77777777" w:rsidR="0028690C" w:rsidRPr="003F4FC9" w:rsidRDefault="0028690C" w:rsidP="00B54271">
            <w:pPr>
              <w:rPr>
                <w:rFonts w:ascii="Times New Roman" w:hAnsi="Times New Roman" w:cs="Times New Roman"/>
                <w:sz w:val="14"/>
              </w:rPr>
            </w:pPr>
          </w:p>
        </w:tc>
        <w:tc>
          <w:tcPr>
            <w:tcW w:w="265" w:type="dxa"/>
            <w:gridSpan w:val="2"/>
            <w:shd w:val="clear" w:color="auto" w:fill="BEBEBE" w:themeFill="text2" w:themeFillTint="66"/>
            <w:vAlign w:val="center"/>
          </w:tcPr>
          <w:p w14:paraId="6D0B12C1"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5CDB71D2"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69AA5AEE"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476F4DE7" w14:textId="77777777" w:rsidR="0028690C" w:rsidRPr="003F4FC9" w:rsidRDefault="0028690C" w:rsidP="00B54271">
            <w:pPr>
              <w:rPr>
                <w:rFonts w:ascii="Times New Roman" w:hAnsi="Times New Roman" w:cs="Times New Roman"/>
                <w:sz w:val="14"/>
              </w:rPr>
            </w:pPr>
          </w:p>
        </w:tc>
        <w:tc>
          <w:tcPr>
            <w:tcW w:w="262" w:type="dxa"/>
            <w:gridSpan w:val="2"/>
            <w:shd w:val="clear" w:color="auto" w:fill="BEBEBE" w:themeFill="text2" w:themeFillTint="66"/>
            <w:vAlign w:val="center"/>
          </w:tcPr>
          <w:p w14:paraId="140C70E9" w14:textId="77777777" w:rsidR="0028690C" w:rsidRPr="003F4FC9" w:rsidRDefault="0028690C" w:rsidP="00B54271">
            <w:pPr>
              <w:rPr>
                <w:rFonts w:ascii="Times New Roman" w:hAnsi="Times New Roman" w:cs="Times New Roman"/>
                <w:sz w:val="14"/>
              </w:rPr>
            </w:pPr>
          </w:p>
        </w:tc>
        <w:tc>
          <w:tcPr>
            <w:tcW w:w="261" w:type="dxa"/>
            <w:gridSpan w:val="3"/>
            <w:shd w:val="clear" w:color="auto" w:fill="BEBEBE" w:themeFill="text2" w:themeFillTint="66"/>
            <w:vAlign w:val="center"/>
          </w:tcPr>
          <w:p w14:paraId="3C5453E4"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0A2322FB"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01019FCD" w14:textId="77777777" w:rsidR="0028690C" w:rsidRPr="003F4FC9" w:rsidRDefault="0028690C" w:rsidP="00B54271">
            <w:pPr>
              <w:rPr>
                <w:rFonts w:ascii="Times New Roman" w:hAnsi="Times New Roman" w:cs="Times New Roman"/>
                <w:sz w:val="14"/>
              </w:rPr>
            </w:pPr>
          </w:p>
        </w:tc>
        <w:tc>
          <w:tcPr>
            <w:tcW w:w="262" w:type="dxa"/>
            <w:shd w:val="clear" w:color="auto" w:fill="BEBEBE" w:themeFill="text2" w:themeFillTint="66"/>
            <w:vAlign w:val="center"/>
          </w:tcPr>
          <w:p w14:paraId="365C19D2" w14:textId="77777777" w:rsidR="0028690C" w:rsidRPr="003F4FC9" w:rsidRDefault="0028690C" w:rsidP="00B54271">
            <w:pPr>
              <w:rPr>
                <w:rFonts w:ascii="Times New Roman" w:hAnsi="Times New Roman" w:cs="Times New Roman"/>
                <w:sz w:val="14"/>
              </w:rPr>
            </w:pPr>
          </w:p>
        </w:tc>
        <w:tc>
          <w:tcPr>
            <w:tcW w:w="1144" w:type="dxa"/>
            <w:vMerge/>
            <w:vAlign w:val="center"/>
          </w:tcPr>
          <w:p w14:paraId="0657566D" w14:textId="77777777" w:rsidR="0028690C" w:rsidRDefault="0028690C" w:rsidP="00B54271">
            <w:pPr>
              <w:rPr>
                <w:rFonts w:ascii="Times New Roman" w:hAnsi="Times New Roman" w:cs="Times New Roman"/>
                <w:sz w:val="14"/>
              </w:rPr>
            </w:pPr>
          </w:p>
        </w:tc>
        <w:tc>
          <w:tcPr>
            <w:tcW w:w="1002" w:type="dxa"/>
            <w:vMerge/>
            <w:vAlign w:val="center"/>
          </w:tcPr>
          <w:p w14:paraId="5F9B36F6" w14:textId="77777777" w:rsidR="0028690C" w:rsidRDefault="0028690C" w:rsidP="00B54271">
            <w:pPr>
              <w:rPr>
                <w:rFonts w:ascii="Times New Roman" w:hAnsi="Times New Roman" w:cs="Times New Roman"/>
                <w:sz w:val="14"/>
              </w:rPr>
            </w:pPr>
          </w:p>
        </w:tc>
        <w:tc>
          <w:tcPr>
            <w:tcW w:w="1216" w:type="dxa"/>
            <w:vMerge/>
            <w:vAlign w:val="center"/>
          </w:tcPr>
          <w:p w14:paraId="60987161" w14:textId="77777777" w:rsidR="0028690C" w:rsidRDefault="0028690C" w:rsidP="00B54271">
            <w:pPr>
              <w:rPr>
                <w:rFonts w:ascii="Times New Roman" w:hAnsi="Times New Roman" w:cs="Times New Roman"/>
                <w:sz w:val="14"/>
              </w:rPr>
            </w:pPr>
          </w:p>
        </w:tc>
      </w:tr>
      <w:tr w:rsidR="00E27D42" w:rsidRPr="003F4FC9" w14:paraId="762367B0" w14:textId="77777777" w:rsidTr="00314E37">
        <w:trPr>
          <w:gridAfter w:val="2"/>
          <w:wAfter w:w="39" w:type="dxa"/>
          <w:trHeight w:val="651"/>
          <w:jc w:val="center"/>
        </w:trPr>
        <w:tc>
          <w:tcPr>
            <w:tcW w:w="1555" w:type="dxa"/>
            <w:vMerge/>
            <w:vAlign w:val="center"/>
          </w:tcPr>
          <w:p w14:paraId="374E1B61" w14:textId="77777777" w:rsidR="0028690C" w:rsidRDefault="0028690C" w:rsidP="00E27D42">
            <w:pPr>
              <w:pStyle w:val="Prrafodelista"/>
              <w:spacing w:after="160" w:line="259" w:lineRule="auto"/>
              <w:ind w:leftChars="10" w:left="24"/>
              <w:rPr>
                <w:rFonts w:ascii="Times New Roman" w:hAnsi="Times New Roman" w:cs="Times New Roman"/>
                <w:sz w:val="14"/>
              </w:rPr>
            </w:pPr>
          </w:p>
        </w:tc>
        <w:tc>
          <w:tcPr>
            <w:tcW w:w="1278" w:type="dxa"/>
            <w:vMerge/>
            <w:vAlign w:val="center"/>
          </w:tcPr>
          <w:p w14:paraId="4A7D19E0" w14:textId="77777777" w:rsidR="0028690C" w:rsidRDefault="0028690C" w:rsidP="00B54271">
            <w:pPr>
              <w:pStyle w:val="Prrafodelista"/>
              <w:spacing w:after="160" w:line="259" w:lineRule="auto"/>
              <w:ind w:left="960"/>
              <w:rPr>
                <w:rFonts w:ascii="Times New Roman" w:hAnsi="Times New Roman" w:cs="Times New Roman"/>
                <w:sz w:val="14"/>
              </w:rPr>
            </w:pPr>
          </w:p>
        </w:tc>
        <w:tc>
          <w:tcPr>
            <w:tcW w:w="1417" w:type="dxa"/>
            <w:vMerge/>
            <w:vAlign w:val="center"/>
          </w:tcPr>
          <w:p w14:paraId="3C5684B6" w14:textId="77777777" w:rsidR="0028690C" w:rsidRDefault="0028690C" w:rsidP="00B54271">
            <w:pPr>
              <w:pStyle w:val="Prrafodelista"/>
              <w:spacing w:after="160" w:line="259" w:lineRule="auto"/>
              <w:ind w:left="960"/>
              <w:rPr>
                <w:rFonts w:ascii="Times New Roman" w:hAnsi="Times New Roman" w:cs="Times New Roman"/>
                <w:sz w:val="14"/>
              </w:rPr>
            </w:pPr>
          </w:p>
        </w:tc>
        <w:tc>
          <w:tcPr>
            <w:tcW w:w="1196" w:type="dxa"/>
            <w:vMerge/>
            <w:vAlign w:val="center"/>
          </w:tcPr>
          <w:p w14:paraId="5E2E07E4" w14:textId="77777777" w:rsidR="0028690C" w:rsidRDefault="0028690C" w:rsidP="00B54271">
            <w:pPr>
              <w:rPr>
                <w:rFonts w:ascii="Times New Roman" w:hAnsi="Times New Roman" w:cs="Times New Roman"/>
                <w:sz w:val="14"/>
              </w:rPr>
            </w:pPr>
          </w:p>
        </w:tc>
        <w:tc>
          <w:tcPr>
            <w:tcW w:w="614" w:type="dxa"/>
            <w:vMerge/>
            <w:vAlign w:val="center"/>
          </w:tcPr>
          <w:p w14:paraId="26F1A480" w14:textId="77777777" w:rsidR="0028690C" w:rsidRDefault="0028690C" w:rsidP="00B54271">
            <w:pPr>
              <w:rPr>
                <w:rFonts w:ascii="Times New Roman" w:hAnsi="Times New Roman" w:cs="Times New Roman"/>
                <w:sz w:val="14"/>
              </w:rPr>
            </w:pPr>
          </w:p>
        </w:tc>
        <w:tc>
          <w:tcPr>
            <w:tcW w:w="1873" w:type="dxa"/>
            <w:vAlign w:val="center"/>
          </w:tcPr>
          <w:p w14:paraId="1F4080D8" w14:textId="77777777" w:rsidR="0028690C" w:rsidRPr="00822E59" w:rsidRDefault="0028690C" w:rsidP="00B54271">
            <w:pPr>
              <w:rPr>
                <w:rFonts w:ascii="Times New Roman" w:hAnsi="Times New Roman" w:cs="Times New Roman"/>
                <w:sz w:val="18"/>
              </w:rPr>
            </w:pPr>
            <w:r>
              <w:rPr>
                <w:rFonts w:ascii="Times New Roman" w:hAnsi="Times New Roman" w:cs="Times New Roman"/>
                <w:sz w:val="18"/>
              </w:rPr>
              <w:t xml:space="preserve">18.2.8 </w:t>
            </w:r>
            <w:proofErr w:type="spellStart"/>
            <w:r w:rsidRPr="00822E59">
              <w:rPr>
                <w:rFonts w:ascii="Times New Roman" w:hAnsi="Times New Roman" w:cs="Times New Roman"/>
                <w:sz w:val="18"/>
              </w:rPr>
              <w:t>Realización</w:t>
            </w:r>
            <w:proofErr w:type="spellEnd"/>
            <w:r w:rsidRPr="00822E59">
              <w:rPr>
                <w:rFonts w:ascii="Times New Roman" w:hAnsi="Times New Roman" w:cs="Times New Roman"/>
                <w:sz w:val="18"/>
              </w:rPr>
              <w:t xml:space="preserve"> de </w:t>
            </w:r>
            <w:proofErr w:type="spellStart"/>
            <w:r w:rsidRPr="00822E59">
              <w:rPr>
                <w:rFonts w:ascii="Times New Roman" w:hAnsi="Times New Roman" w:cs="Times New Roman"/>
                <w:sz w:val="18"/>
              </w:rPr>
              <w:t>informe</w:t>
            </w:r>
            <w:proofErr w:type="spellEnd"/>
            <w:r w:rsidRPr="00822E59">
              <w:rPr>
                <w:rFonts w:ascii="Times New Roman" w:hAnsi="Times New Roman" w:cs="Times New Roman"/>
                <w:sz w:val="18"/>
              </w:rPr>
              <w:t xml:space="preserve"> </w:t>
            </w:r>
          </w:p>
        </w:tc>
        <w:tc>
          <w:tcPr>
            <w:tcW w:w="1183" w:type="dxa"/>
            <w:vAlign w:val="center"/>
          </w:tcPr>
          <w:p w14:paraId="089B96BE" w14:textId="77777777" w:rsidR="0028690C" w:rsidRPr="00822E59" w:rsidRDefault="0028690C" w:rsidP="00B54271">
            <w:pPr>
              <w:rPr>
                <w:rFonts w:ascii="Times New Roman" w:hAnsi="Times New Roman" w:cs="Times New Roman"/>
                <w:sz w:val="18"/>
              </w:rPr>
            </w:pPr>
            <w:proofErr w:type="spellStart"/>
            <w:r w:rsidRPr="00822E59">
              <w:rPr>
                <w:rFonts w:ascii="Times New Roman" w:hAnsi="Times New Roman" w:cs="Times New Roman"/>
                <w:sz w:val="18"/>
              </w:rPr>
              <w:t>Analista</w:t>
            </w:r>
            <w:proofErr w:type="spellEnd"/>
            <w:r w:rsidRPr="00822E59">
              <w:rPr>
                <w:rFonts w:ascii="Times New Roman" w:hAnsi="Times New Roman" w:cs="Times New Roman"/>
                <w:sz w:val="18"/>
              </w:rPr>
              <w:t>/auxiliar</w:t>
            </w:r>
          </w:p>
        </w:tc>
        <w:tc>
          <w:tcPr>
            <w:tcW w:w="1310" w:type="dxa"/>
            <w:vAlign w:val="center"/>
          </w:tcPr>
          <w:p w14:paraId="53F2BA4F" w14:textId="77777777" w:rsidR="0028690C" w:rsidRPr="00822E59" w:rsidRDefault="0028690C" w:rsidP="00B54271">
            <w:pPr>
              <w:rPr>
                <w:rFonts w:ascii="Times New Roman" w:hAnsi="Times New Roman" w:cs="Times New Roman"/>
                <w:sz w:val="18"/>
              </w:rPr>
            </w:pPr>
            <w:r w:rsidRPr="00822E59">
              <w:rPr>
                <w:rFonts w:ascii="Times New Roman" w:hAnsi="Times New Roman" w:cs="Times New Roman"/>
                <w:sz w:val="18"/>
              </w:rPr>
              <w:t xml:space="preserve">Informe </w:t>
            </w:r>
          </w:p>
        </w:tc>
        <w:tc>
          <w:tcPr>
            <w:tcW w:w="1371" w:type="dxa"/>
            <w:vMerge/>
            <w:vAlign w:val="center"/>
          </w:tcPr>
          <w:p w14:paraId="21E246E3" w14:textId="77777777" w:rsidR="0028690C" w:rsidRDefault="0028690C" w:rsidP="00B54271">
            <w:pPr>
              <w:rPr>
                <w:rFonts w:ascii="Times New Roman" w:hAnsi="Times New Roman" w:cs="Times New Roman"/>
                <w:sz w:val="14"/>
              </w:rPr>
            </w:pPr>
          </w:p>
        </w:tc>
        <w:tc>
          <w:tcPr>
            <w:tcW w:w="1300" w:type="dxa"/>
            <w:vMerge/>
            <w:vAlign w:val="center"/>
          </w:tcPr>
          <w:p w14:paraId="00C6324F" w14:textId="77777777" w:rsidR="0028690C"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4E84AAE2" w14:textId="77777777" w:rsidR="0028690C" w:rsidRPr="003F4FC9" w:rsidRDefault="0028690C" w:rsidP="00B54271">
            <w:pPr>
              <w:rPr>
                <w:rFonts w:ascii="Times New Roman" w:hAnsi="Times New Roman" w:cs="Times New Roman"/>
                <w:sz w:val="14"/>
              </w:rPr>
            </w:pPr>
          </w:p>
        </w:tc>
        <w:tc>
          <w:tcPr>
            <w:tcW w:w="266" w:type="dxa"/>
            <w:gridSpan w:val="2"/>
            <w:shd w:val="clear" w:color="auto" w:fill="BEBEBE" w:themeFill="text2" w:themeFillTint="66"/>
            <w:vAlign w:val="center"/>
          </w:tcPr>
          <w:p w14:paraId="529C840E"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5982FE3A" w14:textId="77777777" w:rsidR="0028690C" w:rsidRPr="003F4FC9" w:rsidRDefault="0028690C" w:rsidP="00B54271">
            <w:pPr>
              <w:rPr>
                <w:rFonts w:ascii="Times New Roman" w:hAnsi="Times New Roman" w:cs="Times New Roman"/>
                <w:sz w:val="14"/>
              </w:rPr>
            </w:pPr>
          </w:p>
        </w:tc>
        <w:tc>
          <w:tcPr>
            <w:tcW w:w="265" w:type="dxa"/>
            <w:gridSpan w:val="2"/>
            <w:shd w:val="clear" w:color="auto" w:fill="BEBEBE" w:themeFill="text2" w:themeFillTint="66"/>
            <w:vAlign w:val="center"/>
          </w:tcPr>
          <w:p w14:paraId="115FDB8D"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257679F4"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4D31554A"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78A1D4F1" w14:textId="77777777" w:rsidR="0028690C" w:rsidRPr="003F4FC9" w:rsidRDefault="0028690C" w:rsidP="00B54271">
            <w:pPr>
              <w:rPr>
                <w:rFonts w:ascii="Times New Roman" w:hAnsi="Times New Roman" w:cs="Times New Roman"/>
                <w:sz w:val="14"/>
              </w:rPr>
            </w:pPr>
          </w:p>
        </w:tc>
        <w:tc>
          <w:tcPr>
            <w:tcW w:w="262" w:type="dxa"/>
            <w:gridSpan w:val="2"/>
            <w:shd w:val="clear" w:color="auto" w:fill="BEBEBE" w:themeFill="text2" w:themeFillTint="66"/>
            <w:vAlign w:val="center"/>
          </w:tcPr>
          <w:p w14:paraId="73731251" w14:textId="77777777" w:rsidR="0028690C" w:rsidRPr="003F4FC9" w:rsidRDefault="0028690C" w:rsidP="00B54271">
            <w:pPr>
              <w:rPr>
                <w:rFonts w:ascii="Times New Roman" w:hAnsi="Times New Roman" w:cs="Times New Roman"/>
                <w:sz w:val="14"/>
              </w:rPr>
            </w:pPr>
          </w:p>
        </w:tc>
        <w:tc>
          <w:tcPr>
            <w:tcW w:w="261" w:type="dxa"/>
            <w:gridSpan w:val="3"/>
            <w:shd w:val="clear" w:color="auto" w:fill="BEBEBE" w:themeFill="text2" w:themeFillTint="66"/>
            <w:vAlign w:val="center"/>
          </w:tcPr>
          <w:p w14:paraId="20929581"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327E34E1"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2EBF6C5D" w14:textId="77777777" w:rsidR="0028690C" w:rsidRPr="003F4FC9" w:rsidRDefault="0028690C" w:rsidP="00B54271">
            <w:pPr>
              <w:rPr>
                <w:rFonts w:ascii="Times New Roman" w:hAnsi="Times New Roman" w:cs="Times New Roman"/>
                <w:sz w:val="14"/>
              </w:rPr>
            </w:pPr>
          </w:p>
        </w:tc>
        <w:tc>
          <w:tcPr>
            <w:tcW w:w="262" w:type="dxa"/>
            <w:shd w:val="clear" w:color="auto" w:fill="BEBEBE" w:themeFill="text2" w:themeFillTint="66"/>
            <w:vAlign w:val="center"/>
          </w:tcPr>
          <w:p w14:paraId="00ACF059" w14:textId="77777777" w:rsidR="0028690C" w:rsidRPr="003F4FC9" w:rsidRDefault="0028690C" w:rsidP="00B54271">
            <w:pPr>
              <w:rPr>
                <w:rFonts w:ascii="Times New Roman" w:hAnsi="Times New Roman" w:cs="Times New Roman"/>
                <w:sz w:val="14"/>
              </w:rPr>
            </w:pPr>
          </w:p>
        </w:tc>
        <w:tc>
          <w:tcPr>
            <w:tcW w:w="1144" w:type="dxa"/>
            <w:vMerge/>
            <w:vAlign w:val="center"/>
          </w:tcPr>
          <w:p w14:paraId="058D4187" w14:textId="77777777" w:rsidR="0028690C" w:rsidRDefault="0028690C" w:rsidP="00B54271">
            <w:pPr>
              <w:rPr>
                <w:rFonts w:ascii="Times New Roman" w:hAnsi="Times New Roman" w:cs="Times New Roman"/>
                <w:sz w:val="14"/>
              </w:rPr>
            </w:pPr>
          </w:p>
        </w:tc>
        <w:tc>
          <w:tcPr>
            <w:tcW w:w="1002" w:type="dxa"/>
            <w:vMerge/>
            <w:vAlign w:val="center"/>
          </w:tcPr>
          <w:p w14:paraId="17179E8E" w14:textId="77777777" w:rsidR="0028690C" w:rsidRDefault="0028690C" w:rsidP="00B54271">
            <w:pPr>
              <w:rPr>
                <w:rFonts w:ascii="Times New Roman" w:hAnsi="Times New Roman" w:cs="Times New Roman"/>
                <w:sz w:val="14"/>
              </w:rPr>
            </w:pPr>
          </w:p>
        </w:tc>
        <w:tc>
          <w:tcPr>
            <w:tcW w:w="1216" w:type="dxa"/>
            <w:vMerge/>
            <w:vAlign w:val="center"/>
          </w:tcPr>
          <w:p w14:paraId="002A69A4" w14:textId="77777777" w:rsidR="0028690C" w:rsidRDefault="0028690C" w:rsidP="00B54271">
            <w:pPr>
              <w:rPr>
                <w:rFonts w:ascii="Times New Roman" w:hAnsi="Times New Roman" w:cs="Times New Roman"/>
                <w:sz w:val="14"/>
              </w:rPr>
            </w:pPr>
          </w:p>
        </w:tc>
      </w:tr>
      <w:tr w:rsidR="00E27D42" w:rsidRPr="003F4FC9" w14:paraId="2E4C7D12" w14:textId="77777777" w:rsidTr="00314E37">
        <w:trPr>
          <w:gridAfter w:val="2"/>
          <w:wAfter w:w="39" w:type="dxa"/>
          <w:trHeight w:val="1120"/>
          <w:jc w:val="center"/>
        </w:trPr>
        <w:tc>
          <w:tcPr>
            <w:tcW w:w="1555" w:type="dxa"/>
            <w:vMerge w:val="restart"/>
            <w:vAlign w:val="center"/>
          </w:tcPr>
          <w:p w14:paraId="474DB64B" w14:textId="77777777" w:rsidR="0028690C" w:rsidRPr="00822E59" w:rsidRDefault="0028690C" w:rsidP="00E27D42">
            <w:pPr>
              <w:pStyle w:val="Prrafodelista"/>
              <w:spacing w:after="160" w:line="259" w:lineRule="auto"/>
              <w:ind w:leftChars="10" w:left="24"/>
              <w:rPr>
                <w:rFonts w:ascii="Times New Roman" w:hAnsi="Times New Roman" w:cs="Times New Roman"/>
                <w:sz w:val="18"/>
              </w:rPr>
            </w:pPr>
            <w:r>
              <w:rPr>
                <w:rFonts w:ascii="Times New Roman" w:hAnsi="Times New Roman" w:cs="Times New Roman"/>
                <w:sz w:val="18"/>
              </w:rPr>
              <w:t xml:space="preserve">18.3 </w:t>
            </w:r>
            <w:r w:rsidRPr="00822E59">
              <w:rPr>
                <w:rFonts w:ascii="Times New Roman" w:hAnsi="Times New Roman" w:cs="Times New Roman"/>
                <w:sz w:val="18"/>
              </w:rPr>
              <w:t xml:space="preserve">Creación Zonificación Potencial de Cultivo </w:t>
            </w:r>
          </w:p>
          <w:p w14:paraId="0B573025" w14:textId="77777777" w:rsidR="0028690C" w:rsidRPr="00822E59" w:rsidRDefault="0028690C" w:rsidP="00E27D42">
            <w:pPr>
              <w:pStyle w:val="Prrafodelista"/>
              <w:spacing w:after="160" w:line="259" w:lineRule="auto"/>
              <w:ind w:leftChars="10" w:left="24"/>
              <w:rPr>
                <w:rFonts w:ascii="Times New Roman" w:hAnsi="Times New Roman" w:cs="Times New Roman"/>
                <w:sz w:val="18"/>
              </w:rPr>
            </w:pPr>
          </w:p>
        </w:tc>
        <w:tc>
          <w:tcPr>
            <w:tcW w:w="1278" w:type="dxa"/>
            <w:vMerge w:val="restart"/>
            <w:vAlign w:val="center"/>
          </w:tcPr>
          <w:p w14:paraId="2ADEA733" w14:textId="77777777" w:rsidR="0028690C" w:rsidRPr="00822E59" w:rsidRDefault="0028690C" w:rsidP="00E27D42">
            <w:pPr>
              <w:pStyle w:val="Prrafodelista"/>
              <w:spacing w:after="160" w:line="259" w:lineRule="auto"/>
              <w:ind w:leftChars="0" w:left="0"/>
              <w:rPr>
                <w:rFonts w:ascii="Times New Roman" w:hAnsi="Times New Roman" w:cs="Times New Roman"/>
                <w:sz w:val="18"/>
              </w:rPr>
            </w:pPr>
            <w:r>
              <w:rPr>
                <w:rFonts w:ascii="Times New Roman" w:hAnsi="Times New Roman" w:cs="Times New Roman"/>
                <w:sz w:val="18"/>
              </w:rPr>
              <w:t>100% del mapa con zonificación potencial de cultivos priorizados</w:t>
            </w:r>
            <w:r w:rsidRPr="00822E59">
              <w:rPr>
                <w:rFonts w:ascii="Times New Roman" w:hAnsi="Times New Roman" w:cs="Times New Roman"/>
                <w:sz w:val="18"/>
              </w:rPr>
              <w:t xml:space="preserve"> </w:t>
            </w:r>
          </w:p>
        </w:tc>
        <w:tc>
          <w:tcPr>
            <w:tcW w:w="1417" w:type="dxa"/>
            <w:vMerge w:val="restart"/>
            <w:vAlign w:val="center"/>
          </w:tcPr>
          <w:p w14:paraId="3AC12C5D" w14:textId="77777777" w:rsidR="0028690C" w:rsidRPr="00822E59" w:rsidRDefault="0028690C" w:rsidP="00E27D42">
            <w:pPr>
              <w:pStyle w:val="Prrafodelista"/>
              <w:spacing w:after="160" w:line="259" w:lineRule="auto"/>
              <w:ind w:leftChars="0" w:left="0"/>
              <w:rPr>
                <w:rFonts w:ascii="Times New Roman" w:hAnsi="Times New Roman" w:cs="Times New Roman"/>
                <w:sz w:val="18"/>
              </w:rPr>
            </w:pPr>
            <w:r>
              <w:rPr>
                <w:rFonts w:ascii="Times New Roman" w:hAnsi="Times New Roman" w:cs="Times New Roman"/>
                <w:sz w:val="18"/>
              </w:rPr>
              <w:t>Porcentaje del mapa con zonificación potencial de cultivos priorizados</w:t>
            </w:r>
            <w:r w:rsidRPr="00822E59">
              <w:rPr>
                <w:rFonts w:ascii="Times New Roman" w:hAnsi="Times New Roman" w:cs="Times New Roman"/>
                <w:sz w:val="18"/>
              </w:rPr>
              <w:t xml:space="preserve"> </w:t>
            </w:r>
          </w:p>
        </w:tc>
        <w:tc>
          <w:tcPr>
            <w:tcW w:w="1196" w:type="dxa"/>
            <w:vMerge w:val="restart"/>
            <w:vAlign w:val="center"/>
          </w:tcPr>
          <w:p w14:paraId="1FCFC7A6" w14:textId="77777777" w:rsidR="0028690C" w:rsidRPr="00B03DD5" w:rsidRDefault="0028690C" w:rsidP="00B54271">
            <w:pPr>
              <w:rPr>
                <w:rFonts w:ascii="Times New Roman" w:hAnsi="Times New Roman" w:cs="Times New Roman"/>
                <w:sz w:val="18"/>
                <w:lang w:val="es-DO"/>
              </w:rPr>
            </w:pPr>
            <w:r w:rsidRPr="00B03DD5">
              <w:rPr>
                <w:rFonts w:ascii="Times New Roman" w:hAnsi="Times New Roman" w:cs="Times New Roman"/>
                <w:sz w:val="18"/>
                <w:lang w:val="es-DO"/>
              </w:rPr>
              <w:t xml:space="preserve">Mapas con informaciones graficas de los distintos rubros analizados. </w:t>
            </w:r>
          </w:p>
        </w:tc>
        <w:tc>
          <w:tcPr>
            <w:tcW w:w="614" w:type="dxa"/>
            <w:vMerge w:val="restart"/>
            <w:vAlign w:val="center"/>
          </w:tcPr>
          <w:p w14:paraId="012AF94F" w14:textId="77777777" w:rsidR="0028690C" w:rsidRPr="00B03DD5" w:rsidRDefault="0028690C" w:rsidP="00B54271">
            <w:pPr>
              <w:rPr>
                <w:rFonts w:ascii="Times New Roman" w:hAnsi="Times New Roman" w:cs="Times New Roman"/>
                <w:sz w:val="18"/>
                <w:lang w:val="es-DO"/>
              </w:rPr>
            </w:pPr>
          </w:p>
        </w:tc>
        <w:tc>
          <w:tcPr>
            <w:tcW w:w="1873" w:type="dxa"/>
            <w:vAlign w:val="center"/>
          </w:tcPr>
          <w:p w14:paraId="68AB028B" w14:textId="77777777" w:rsidR="0028690C" w:rsidRPr="00822E59" w:rsidRDefault="0028690C" w:rsidP="00B54271">
            <w:pPr>
              <w:rPr>
                <w:rFonts w:ascii="Times New Roman" w:hAnsi="Times New Roman" w:cs="Times New Roman"/>
                <w:sz w:val="18"/>
              </w:rPr>
            </w:pPr>
            <w:r>
              <w:rPr>
                <w:rFonts w:ascii="Times New Roman" w:hAnsi="Times New Roman" w:cs="Times New Roman"/>
                <w:sz w:val="18"/>
              </w:rPr>
              <w:t xml:space="preserve">18.3.1 </w:t>
            </w:r>
            <w:proofErr w:type="spellStart"/>
            <w:r>
              <w:rPr>
                <w:rFonts w:ascii="Times New Roman" w:hAnsi="Times New Roman" w:cs="Times New Roman"/>
                <w:sz w:val="18"/>
              </w:rPr>
              <w:t>Levantamiento</w:t>
            </w:r>
            <w:proofErr w:type="spellEnd"/>
            <w:r>
              <w:rPr>
                <w:rFonts w:ascii="Times New Roman" w:hAnsi="Times New Roman" w:cs="Times New Roman"/>
                <w:sz w:val="18"/>
              </w:rPr>
              <w:t xml:space="preserve"> de </w:t>
            </w:r>
            <w:proofErr w:type="spellStart"/>
            <w:r>
              <w:rPr>
                <w:rFonts w:ascii="Times New Roman" w:hAnsi="Times New Roman" w:cs="Times New Roman"/>
                <w:sz w:val="18"/>
              </w:rPr>
              <w:t>informaciones</w:t>
            </w:r>
            <w:proofErr w:type="spellEnd"/>
          </w:p>
        </w:tc>
        <w:tc>
          <w:tcPr>
            <w:tcW w:w="1183" w:type="dxa"/>
            <w:vAlign w:val="center"/>
          </w:tcPr>
          <w:p w14:paraId="038D8D34" w14:textId="77777777" w:rsidR="0028690C" w:rsidRPr="00B03DD5" w:rsidRDefault="0028690C" w:rsidP="00B54271">
            <w:pPr>
              <w:rPr>
                <w:rFonts w:ascii="Times New Roman" w:hAnsi="Times New Roman" w:cs="Times New Roman"/>
                <w:sz w:val="18"/>
                <w:lang w:val="es-DO"/>
              </w:rPr>
            </w:pPr>
            <w:r w:rsidRPr="00B03DD5">
              <w:rPr>
                <w:rFonts w:ascii="Times New Roman" w:hAnsi="Times New Roman" w:cs="Times New Roman"/>
                <w:sz w:val="18"/>
                <w:lang w:val="es-DO"/>
              </w:rPr>
              <w:t xml:space="preserve">Analista de Topografía </w:t>
            </w:r>
          </w:p>
          <w:p w14:paraId="686EC8BF" w14:textId="77777777" w:rsidR="0028690C" w:rsidRPr="00B03DD5" w:rsidRDefault="0028690C" w:rsidP="00B54271">
            <w:pPr>
              <w:rPr>
                <w:rFonts w:ascii="Times New Roman" w:hAnsi="Times New Roman" w:cs="Times New Roman"/>
                <w:sz w:val="18"/>
                <w:lang w:val="es-DO"/>
              </w:rPr>
            </w:pPr>
            <w:r w:rsidRPr="00B03DD5">
              <w:rPr>
                <w:rFonts w:ascii="Times New Roman" w:hAnsi="Times New Roman" w:cs="Times New Roman"/>
                <w:sz w:val="18"/>
                <w:lang w:val="es-DO"/>
              </w:rPr>
              <w:t>Técnico de Cultivo</w:t>
            </w:r>
          </w:p>
        </w:tc>
        <w:tc>
          <w:tcPr>
            <w:tcW w:w="1310" w:type="dxa"/>
            <w:vAlign w:val="center"/>
          </w:tcPr>
          <w:p w14:paraId="7D1844D0"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Documentos con las informaciones recopiladas</w:t>
            </w:r>
          </w:p>
        </w:tc>
        <w:tc>
          <w:tcPr>
            <w:tcW w:w="1371" w:type="dxa"/>
            <w:vMerge w:val="restart"/>
            <w:vAlign w:val="center"/>
          </w:tcPr>
          <w:p w14:paraId="2714E250"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Mapa con datos de zonificación desactualizados o incompletos</w:t>
            </w:r>
          </w:p>
        </w:tc>
        <w:tc>
          <w:tcPr>
            <w:tcW w:w="1300" w:type="dxa"/>
            <w:vMerge w:val="restart"/>
            <w:vAlign w:val="center"/>
          </w:tcPr>
          <w:p w14:paraId="673AEF8D"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Verificación, depuración y validación de los datos e informaciones para la zonificación.</w:t>
            </w:r>
          </w:p>
        </w:tc>
        <w:tc>
          <w:tcPr>
            <w:tcW w:w="261" w:type="dxa"/>
            <w:gridSpan w:val="2"/>
            <w:shd w:val="clear" w:color="auto" w:fill="BEBEBE" w:themeFill="text2" w:themeFillTint="66"/>
            <w:vAlign w:val="center"/>
          </w:tcPr>
          <w:p w14:paraId="5B04E1EB" w14:textId="77777777" w:rsidR="0028690C" w:rsidRPr="00E27D42" w:rsidRDefault="0028690C" w:rsidP="00B54271">
            <w:pPr>
              <w:rPr>
                <w:rFonts w:ascii="Times New Roman" w:hAnsi="Times New Roman" w:cs="Times New Roman"/>
                <w:sz w:val="18"/>
                <w:lang w:val="es-DO"/>
              </w:rPr>
            </w:pPr>
          </w:p>
        </w:tc>
        <w:tc>
          <w:tcPr>
            <w:tcW w:w="266" w:type="dxa"/>
            <w:gridSpan w:val="2"/>
            <w:shd w:val="clear" w:color="auto" w:fill="BEBEBE" w:themeFill="text2" w:themeFillTint="66"/>
            <w:vAlign w:val="center"/>
          </w:tcPr>
          <w:p w14:paraId="655BCB36" w14:textId="77777777" w:rsidR="0028690C" w:rsidRPr="00E27D42" w:rsidRDefault="0028690C" w:rsidP="00B54271">
            <w:pPr>
              <w:rPr>
                <w:rFonts w:ascii="Times New Roman" w:hAnsi="Times New Roman" w:cs="Times New Roman"/>
                <w:sz w:val="18"/>
                <w:lang w:val="es-DO"/>
              </w:rPr>
            </w:pPr>
          </w:p>
        </w:tc>
        <w:tc>
          <w:tcPr>
            <w:tcW w:w="261" w:type="dxa"/>
            <w:shd w:val="clear" w:color="auto" w:fill="BEBEBE" w:themeFill="text2" w:themeFillTint="66"/>
            <w:vAlign w:val="center"/>
          </w:tcPr>
          <w:p w14:paraId="0D8FC477" w14:textId="77777777" w:rsidR="0028690C" w:rsidRPr="00E27D42" w:rsidRDefault="0028690C" w:rsidP="00B54271">
            <w:pPr>
              <w:rPr>
                <w:rFonts w:ascii="Times New Roman" w:hAnsi="Times New Roman" w:cs="Times New Roman"/>
                <w:sz w:val="18"/>
                <w:lang w:val="es-DO"/>
              </w:rPr>
            </w:pPr>
          </w:p>
        </w:tc>
        <w:tc>
          <w:tcPr>
            <w:tcW w:w="265" w:type="dxa"/>
            <w:gridSpan w:val="2"/>
            <w:shd w:val="clear" w:color="auto" w:fill="BEBEBE" w:themeFill="text2" w:themeFillTint="66"/>
            <w:vAlign w:val="center"/>
          </w:tcPr>
          <w:p w14:paraId="5F70C7A5" w14:textId="77777777" w:rsidR="0028690C" w:rsidRPr="00E27D42" w:rsidRDefault="0028690C" w:rsidP="00B54271">
            <w:pPr>
              <w:rPr>
                <w:rFonts w:ascii="Times New Roman" w:hAnsi="Times New Roman" w:cs="Times New Roman"/>
                <w:sz w:val="18"/>
                <w:lang w:val="es-DO"/>
              </w:rPr>
            </w:pPr>
          </w:p>
        </w:tc>
        <w:tc>
          <w:tcPr>
            <w:tcW w:w="261" w:type="dxa"/>
            <w:gridSpan w:val="2"/>
            <w:shd w:val="clear" w:color="auto" w:fill="BEBEBE" w:themeFill="text2" w:themeFillTint="66"/>
            <w:vAlign w:val="center"/>
          </w:tcPr>
          <w:p w14:paraId="04A7EA8C" w14:textId="77777777" w:rsidR="0028690C" w:rsidRPr="00E27D42" w:rsidRDefault="0028690C" w:rsidP="00B54271">
            <w:pPr>
              <w:rPr>
                <w:rFonts w:ascii="Times New Roman" w:hAnsi="Times New Roman" w:cs="Times New Roman"/>
                <w:sz w:val="18"/>
                <w:lang w:val="es-DO"/>
              </w:rPr>
            </w:pPr>
          </w:p>
        </w:tc>
        <w:tc>
          <w:tcPr>
            <w:tcW w:w="261" w:type="dxa"/>
            <w:gridSpan w:val="2"/>
            <w:shd w:val="clear" w:color="auto" w:fill="BEBEBE" w:themeFill="text2" w:themeFillTint="66"/>
            <w:vAlign w:val="center"/>
          </w:tcPr>
          <w:p w14:paraId="38DDBC06" w14:textId="77777777" w:rsidR="0028690C" w:rsidRPr="00E27D42" w:rsidRDefault="0028690C" w:rsidP="00B54271">
            <w:pPr>
              <w:rPr>
                <w:rFonts w:ascii="Times New Roman" w:hAnsi="Times New Roman" w:cs="Times New Roman"/>
                <w:sz w:val="18"/>
                <w:lang w:val="es-DO"/>
              </w:rPr>
            </w:pPr>
          </w:p>
        </w:tc>
        <w:tc>
          <w:tcPr>
            <w:tcW w:w="261" w:type="dxa"/>
            <w:shd w:val="clear" w:color="auto" w:fill="BEBEBE" w:themeFill="text2" w:themeFillTint="66"/>
            <w:vAlign w:val="center"/>
          </w:tcPr>
          <w:p w14:paraId="2D8310BE" w14:textId="77777777" w:rsidR="0028690C" w:rsidRPr="00E27D42" w:rsidRDefault="0028690C" w:rsidP="00B54271">
            <w:pPr>
              <w:rPr>
                <w:rFonts w:ascii="Times New Roman" w:hAnsi="Times New Roman" w:cs="Times New Roman"/>
                <w:sz w:val="18"/>
                <w:lang w:val="es-DO"/>
              </w:rPr>
            </w:pPr>
          </w:p>
        </w:tc>
        <w:tc>
          <w:tcPr>
            <w:tcW w:w="262" w:type="dxa"/>
            <w:gridSpan w:val="2"/>
            <w:shd w:val="clear" w:color="auto" w:fill="BEBEBE" w:themeFill="text2" w:themeFillTint="66"/>
            <w:vAlign w:val="center"/>
          </w:tcPr>
          <w:p w14:paraId="18260558" w14:textId="77777777" w:rsidR="0028690C" w:rsidRPr="00E27D42" w:rsidRDefault="0028690C" w:rsidP="00B54271">
            <w:pPr>
              <w:rPr>
                <w:rFonts w:ascii="Times New Roman" w:hAnsi="Times New Roman" w:cs="Times New Roman"/>
                <w:sz w:val="18"/>
                <w:lang w:val="es-DO"/>
              </w:rPr>
            </w:pPr>
          </w:p>
        </w:tc>
        <w:tc>
          <w:tcPr>
            <w:tcW w:w="261" w:type="dxa"/>
            <w:gridSpan w:val="3"/>
            <w:shd w:val="clear" w:color="auto" w:fill="BEBEBE" w:themeFill="text2" w:themeFillTint="66"/>
            <w:vAlign w:val="center"/>
          </w:tcPr>
          <w:p w14:paraId="05A7BCEA" w14:textId="77777777" w:rsidR="0028690C" w:rsidRPr="00E27D42" w:rsidRDefault="0028690C" w:rsidP="00B54271">
            <w:pPr>
              <w:rPr>
                <w:rFonts w:ascii="Times New Roman" w:hAnsi="Times New Roman" w:cs="Times New Roman"/>
                <w:sz w:val="18"/>
                <w:lang w:val="es-DO"/>
              </w:rPr>
            </w:pPr>
          </w:p>
        </w:tc>
        <w:tc>
          <w:tcPr>
            <w:tcW w:w="261" w:type="dxa"/>
            <w:gridSpan w:val="2"/>
            <w:shd w:val="clear" w:color="auto" w:fill="BEBEBE" w:themeFill="text2" w:themeFillTint="66"/>
            <w:vAlign w:val="center"/>
          </w:tcPr>
          <w:p w14:paraId="0F071C7A" w14:textId="77777777" w:rsidR="0028690C" w:rsidRPr="00E27D42" w:rsidRDefault="0028690C" w:rsidP="00B54271">
            <w:pPr>
              <w:rPr>
                <w:rFonts w:ascii="Times New Roman" w:hAnsi="Times New Roman" w:cs="Times New Roman"/>
                <w:sz w:val="18"/>
                <w:lang w:val="es-DO"/>
              </w:rPr>
            </w:pPr>
          </w:p>
        </w:tc>
        <w:tc>
          <w:tcPr>
            <w:tcW w:w="261" w:type="dxa"/>
            <w:gridSpan w:val="2"/>
            <w:shd w:val="clear" w:color="auto" w:fill="BEBEBE" w:themeFill="text2" w:themeFillTint="66"/>
            <w:vAlign w:val="center"/>
          </w:tcPr>
          <w:p w14:paraId="1EDC2207" w14:textId="77777777" w:rsidR="0028690C" w:rsidRPr="00E27D42" w:rsidRDefault="0028690C" w:rsidP="00B54271">
            <w:pPr>
              <w:rPr>
                <w:rFonts w:ascii="Times New Roman" w:hAnsi="Times New Roman" w:cs="Times New Roman"/>
                <w:sz w:val="18"/>
                <w:lang w:val="es-DO"/>
              </w:rPr>
            </w:pPr>
          </w:p>
        </w:tc>
        <w:tc>
          <w:tcPr>
            <w:tcW w:w="262" w:type="dxa"/>
            <w:shd w:val="clear" w:color="auto" w:fill="BEBEBE" w:themeFill="text2" w:themeFillTint="66"/>
            <w:vAlign w:val="center"/>
          </w:tcPr>
          <w:p w14:paraId="7E1238BC" w14:textId="77777777" w:rsidR="0028690C" w:rsidRPr="00E27D42" w:rsidRDefault="0028690C" w:rsidP="00B54271">
            <w:pPr>
              <w:rPr>
                <w:rFonts w:ascii="Times New Roman" w:hAnsi="Times New Roman" w:cs="Times New Roman"/>
                <w:sz w:val="18"/>
                <w:lang w:val="es-DO"/>
              </w:rPr>
            </w:pPr>
          </w:p>
        </w:tc>
        <w:tc>
          <w:tcPr>
            <w:tcW w:w="1144" w:type="dxa"/>
            <w:vMerge w:val="restart"/>
            <w:vAlign w:val="center"/>
          </w:tcPr>
          <w:p w14:paraId="1C178E78" w14:textId="77777777" w:rsidR="0028690C" w:rsidRPr="00E27D42" w:rsidRDefault="0028690C" w:rsidP="00B54271">
            <w:pPr>
              <w:rPr>
                <w:rFonts w:ascii="Times New Roman" w:hAnsi="Times New Roman" w:cs="Times New Roman"/>
                <w:sz w:val="18"/>
                <w:lang w:val="es-DO"/>
              </w:rPr>
            </w:pPr>
          </w:p>
        </w:tc>
        <w:tc>
          <w:tcPr>
            <w:tcW w:w="1002" w:type="dxa"/>
            <w:vMerge w:val="restart"/>
            <w:vAlign w:val="center"/>
          </w:tcPr>
          <w:p w14:paraId="4EC142F9" w14:textId="77777777" w:rsidR="0028690C" w:rsidRPr="00822E59" w:rsidRDefault="0028690C" w:rsidP="00B54271">
            <w:pPr>
              <w:rPr>
                <w:rFonts w:ascii="Times New Roman" w:hAnsi="Times New Roman" w:cs="Times New Roman"/>
                <w:sz w:val="18"/>
              </w:rPr>
            </w:pPr>
            <w:r>
              <w:rPr>
                <w:rFonts w:ascii="Times New Roman" w:hAnsi="Times New Roman" w:cs="Times New Roman"/>
                <w:sz w:val="18"/>
              </w:rPr>
              <w:t>RD$ 0.00</w:t>
            </w:r>
          </w:p>
        </w:tc>
        <w:tc>
          <w:tcPr>
            <w:tcW w:w="1216" w:type="dxa"/>
            <w:vMerge w:val="restart"/>
            <w:vAlign w:val="center"/>
          </w:tcPr>
          <w:p w14:paraId="673318D4" w14:textId="77777777" w:rsidR="0028690C" w:rsidRPr="00430CF5" w:rsidRDefault="0028690C" w:rsidP="00B54271">
            <w:pPr>
              <w:rPr>
                <w:rFonts w:ascii="Times New Roman" w:hAnsi="Times New Roman" w:cs="Times New Roman"/>
                <w:sz w:val="18"/>
              </w:rPr>
            </w:pPr>
          </w:p>
        </w:tc>
      </w:tr>
      <w:tr w:rsidR="00E27D42" w:rsidRPr="003F4FC9" w14:paraId="53006F25" w14:textId="77777777" w:rsidTr="00314E37">
        <w:trPr>
          <w:gridAfter w:val="2"/>
          <w:wAfter w:w="39" w:type="dxa"/>
          <w:trHeight w:val="870"/>
          <w:jc w:val="center"/>
        </w:trPr>
        <w:tc>
          <w:tcPr>
            <w:tcW w:w="1555" w:type="dxa"/>
            <w:vMerge/>
            <w:vAlign w:val="center"/>
          </w:tcPr>
          <w:p w14:paraId="4766DF46" w14:textId="77777777" w:rsidR="0028690C" w:rsidRDefault="0028690C" w:rsidP="00E27D42">
            <w:pPr>
              <w:pStyle w:val="Prrafodelista"/>
              <w:spacing w:after="160" w:line="259" w:lineRule="auto"/>
              <w:ind w:leftChars="10" w:left="24"/>
              <w:rPr>
                <w:rFonts w:ascii="Times New Roman" w:hAnsi="Times New Roman" w:cs="Times New Roman"/>
                <w:sz w:val="14"/>
              </w:rPr>
            </w:pPr>
          </w:p>
        </w:tc>
        <w:tc>
          <w:tcPr>
            <w:tcW w:w="1278" w:type="dxa"/>
            <w:vMerge/>
            <w:vAlign w:val="center"/>
          </w:tcPr>
          <w:p w14:paraId="50906210" w14:textId="77777777" w:rsidR="0028690C" w:rsidRDefault="0028690C" w:rsidP="00B54271">
            <w:pPr>
              <w:pStyle w:val="Prrafodelista"/>
              <w:spacing w:after="160" w:line="259" w:lineRule="auto"/>
              <w:ind w:left="960"/>
              <w:rPr>
                <w:rFonts w:ascii="Times New Roman" w:hAnsi="Times New Roman" w:cs="Times New Roman"/>
                <w:sz w:val="14"/>
              </w:rPr>
            </w:pPr>
          </w:p>
        </w:tc>
        <w:tc>
          <w:tcPr>
            <w:tcW w:w="1417" w:type="dxa"/>
            <w:vMerge/>
            <w:vAlign w:val="center"/>
          </w:tcPr>
          <w:p w14:paraId="4E0ECD4A" w14:textId="77777777" w:rsidR="0028690C" w:rsidRDefault="0028690C" w:rsidP="00B54271">
            <w:pPr>
              <w:pStyle w:val="Prrafodelista"/>
              <w:spacing w:after="160" w:line="259" w:lineRule="auto"/>
              <w:ind w:left="960"/>
              <w:rPr>
                <w:rFonts w:ascii="Times New Roman" w:hAnsi="Times New Roman" w:cs="Times New Roman"/>
                <w:sz w:val="14"/>
              </w:rPr>
            </w:pPr>
          </w:p>
        </w:tc>
        <w:tc>
          <w:tcPr>
            <w:tcW w:w="1196" w:type="dxa"/>
            <w:vMerge/>
            <w:vAlign w:val="center"/>
          </w:tcPr>
          <w:p w14:paraId="28E662AE" w14:textId="77777777" w:rsidR="0028690C" w:rsidRDefault="0028690C" w:rsidP="00B54271">
            <w:pPr>
              <w:rPr>
                <w:rFonts w:ascii="Times New Roman" w:hAnsi="Times New Roman" w:cs="Times New Roman"/>
                <w:sz w:val="14"/>
              </w:rPr>
            </w:pPr>
          </w:p>
        </w:tc>
        <w:tc>
          <w:tcPr>
            <w:tcW w:w="614" w:type="dxa"/>
            <w:vMerge/>
            <w:vAlign w:val="center"/>
          </w:tcPr>
          <w:p w14:paraId="29647C0A" w14:textId="77777777" w:rsidR="0028690C" w:rsidRDefault="0028690C" w:rsidP="00B54271">
            <w:pPr>
              <w:rPr>
                <w:rFonts w:ascii="Times New Roman" w:hAnsi="Times New Roman" w:cs="Times New Roman"/>
                <w:sz w:val="14"/>
              </w:rPr>
            </w:pPr>
          </w:p>
        </w:tc>
        <w:tc>
          <w:tcPr>
            <w:tcW w:w="1873" w:type="dxa"/>
            <w:vAlign w:val="center"/>
          </w:tcPr>
          <w:p w14:paraId="0EF74269"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18.3.2 Levantamiento de datos edafoclimáticos de rubros a analizar</w:t>
            </w:r>
          </w:p>
          <w:p w14:paraId="3EBB6127" w14:textId="77777777" w:rsidR="0028690C" w:rsidRPr="00E27D42" w:rsidRDefault="0028690C" w:rsidP="00B54271">
            <w:pPr>
              <w:rPr>
                <w:rFonts w:ascii="Times New Roman" w:hAnsi="Times New Roman" w:cs="Times New Roman"/>
                <w:sz w:val="18"/>
                <w:lang w:val="es-DO"/>
              </w:rPr>
            </w:pPr>
          </w:p>
        </w:tc>
        <w:tc>
          <w:tcPr>
            <w:tcW w:w="1183" w:type="dxa"/>
            <w:vAlign w:val="center"/>
          </w:tcPr>
          <w:p w14:paraId="358AF90C"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 xml:space="preserve">Analista de Topografía </w:t>
            </w:r>
          </w:p>
          <w:p w14:paraId="2F812012"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Técnico de Cultivo</w:t>
            </w:r>
          </w:p>
        </w:tc>
        <w:tc>
          <w:tcPr>
            <w:tcW w:w="1310" w:type="dxa"/>
            <w:vAlign w:val="center"/>
          </w:tcPr>
          <w:p w14:paraId="07B81CCC" w14:textId="77777777" w:rsidR="0028690C" w:rsidRPr="00822E59" w:rsidRDefault="0028690C" w:rsidP="00B54271">
            <w:pPr>
              <w:rPr>
                <w:rFonts w:ascii="Times New Roman" w:hAnsi="Times New Roman" w:cs="Times New Roman"/>
                <w:sz w:val="18"/>
              </w:rPr>
            </w:pPr>
            <w:proofErr w:type="spellStart"/>
            <w:r>
              <w:rPr>
                <w:rFonts w:ascii="Times New Roman" w:hAnsi="Times New Roman" w:cs="Times New Roman"/>
                <w:sz w:val="18"/>
              </w:rPr>
              <w:t>Tablas</w:t>
            </w:r>
            <w:proofErr w:type="spellEnd"/>
            <w:r>
              <w:rPr>
                <w:rFonts w:ascii="Times New Roman" w:hAnsi="Times New Roman" w:cs="Times New Roman"/>
                <w:sz w:val="18"/>
              </w:rPr>
              <w:t xml:space="preserve"> de Excel</w:t>
            </w:r>
          </w:p>
        </w:tc>
        <w:tc>
          <w:tcPr>
            <w:tcW w:w="1371" w:type="dxa"/>
            <w:vMerge/>
            <w:vAlign w:val="center"/>
          </w:tcPr>
          <w:p w14:paraId="3D3571CF" w14:textId="77777777" w:rsidR="0028690C" w:rsidRDefault="0028690C" w:rsidP="00B54271">
            <w:pPr>
              <w:rPr>
                <w:rFonts w:ascii="Times New Roman" w:hAnsi="Times New Roman" w:cs="Times New Roman"/>
                <w:sz w:val="14"/>
              </w:rPr>
            </w:pPr>
          </w:p>
        </w:tc>
        <w:tc>
          <w:tcPr>
            <w:tcW w:w="1300" w:type="dxa"/>
            <w:vMerge/>
            <w:vAlign w:val="center"/>
          </w:tcPr>
          <w:p w14:paraId="465BF8C7" w14:textId="77777777" w:rsidR="0028690C"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5163B752" w14:textId="77777777" w:rsidR="0028690C" w:rsidRPr="003F4FC9" w:rsidRDefault="0028690C" w:rsidP="00B54271">
            <w:pPr>
              <w:rPr>
                <w:rFonts w:ascii="Times New Roman" w:hAnsi="Times New Roman" w:cs="Times New Roman"/>
                <w:sz w:val="14"/>
              </w:rPr>
            </w:pPr>
          </w:p>
        </w:tc>
        <w:tc>
          <w:tcPr>
            <w:tcW w:w="266" w:type="dxa"/>
            <w:gridSpan w:val="2"/>
            <w:shd w:val="clear" w:color="auto" w:fill="BEBEBE" w:themeFill="text2" w:themeFillTint="66"/>
            <w:vAlign w:val="center"/>
          </w:tcPr>
          <w:p w14:paraId="797C9423"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3B4BEA44" w14:textId="77777777" w:rsidR="0028690C" w:rsidRPr="003F4FC9" w:rsidRDefault="0028690C" w:rsidP="00B54271">
            <w:pPr>
              <w:rPr>
                <w:rFonts w:ascii="Times New Roman" w:hAnsi="Times New Roman" w:cs="Times New Roman"/>
                <w:sz w:val="14"/>
              </w:rPr>
            </w:pPr>
          </w:p>
        </w:tc>
        <w:tc>
          <w:tcPr>
            <w:tcW w:w="265" w:type="dxa"/>
            <w:gridSpan w:val="2"/>
            <w:shd w:val="clear" w:color="auto" w:fill="BEBEBE" w:themeFill="text2" w:themeFillTint="66"/>
            <w:vAlign w:val="center"/>
          </w:tcPr>
          <w:p w14:paraId="6A670DBD"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0E87001A"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6C1BA342"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7B53158E" w14:textId="77777777" w:rsidR="0028690C" w:rsidRPr="003F4FC9" w:rsidRDefault="0028690C" w:rsidP="00B54271">
            <w:pPr>
              <w:rPr>
                <w:rFonts w:ascii="Times New Roman" w:hAnsi="Times New Roman" w:cs="Times New Roman"/>
                <w:sz w:val="14"/>
              </w:rPr>
            </w:pPr>
          </w:p>
        </w:tc>
        <w:tc>
          <w:tcPr>
            <w:tcW w:w="262" w:type="dxa"/>
            <w:gridSpan w:val="2"/>
            <w:shd w:val="clear" w:color="auto" w:fill="BEBEBE" w:themeFill="text2" w:themeFillTint="66"/>
            <w:vAlign w:val="center"/>
          </w:tcPr>
          <w:p w14:paraId="3D6EEF15" w14:textId="77777777" w:rsidR="0028690C" w:rsidRPr="003F4FC9" w:rsidRDefault="0028690C" w:rsidP="00B54271">
            <w:pPr>
              <w:rPr>
                <w:rFonts w:ascii="Times New Roman" w:hAnsi="Times New Roman" w:cs="Times New Roman"/>
                <w:sz w:val="14"/>
              </w:rPr>
            </w:pPr>
          </w:p>
        </w:tc>
        <w:tc>
          <w:tcPr>
            <w:tcW w:w="261" w:type="dxa"/>
            <w:gridSpan w:val="3"/>
            <w:shd w:val="clear" w:color="auto" w:fill="BEBEBE" w:themeFill="text2" w:themeFillTint="66"/>
            <w:vAlign w:val="center"/>
          </w:tcPr>
          <w:p w14:paraId="63D6D444"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439A1429"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09045279" w14:textId="77777777" w:rsidR="0028690C" w:rsidRPr="003F4FC9" w:rsidRDefault="0028690C" w:rsidP="00B54271">
            <w:pPr>
              <w:rPr>
                <w:rFonts w:ascii="Times New Roman" w:hAnsi="Times New Roman" w:cs="Times New Roman"/>
                <w:sz w:val="14"/>
              </w:rPr>
            </w:pPr>
          </w:p>
        </w:tc>
        <w:tc>
          <w:tcPr>
            <w:tcW w:w="262" w:type="dxa"/>
            <w:shd w:val="clear" w:color="auto" w:fill="BEBEBE" w:themeFill="text2" w:themeFillTint="66"/>
            <w:vAlign w:val="center"/>
          </w:tcPr>
          <w:p w14:paraId="05DC9CD0" w14:textId="77777777" w:rsidR="0028690C" w:rsidRPr="003F4FC9" w:rsidRDefault="0028690C" w:rsidP="00B54271">
            <w:pPr>
              <w:rPr>
                <w:rFonts w:ascii="Times New Roman" w:hAnsi="Times New Roman" w:cs="Times New Roman"/>
                <w:sz w:val="14"/>
              </w:rPr>
            </w:pPr>
          </w:p>
        </w:tc>
        <w:tc>
          <w:tcPr>
            <w:tcW w:w="1144" w:type="dxa"/>
            <w:vMerge/>
            <w:vAlign w:val="center"/>
          </w:tcPr>
          <w:p w14:paraId="7B789B85" w14:textId="77777777" w:rsidR="0028690C" w:rsidRDefault="0028690C" w:rsidP="00B54271">
            <w:pPr>
              <w:rPr>
                <w:rFonts w:ascii="Times New Roman" w:hAnsi="Times New Roman" w:cs="Times New Roman"/>
                <w:sz w:val="14"/>
              </w:rPr>
            </w:pPr>
          </w:p>
        </w:tc>
        <w:tc>
          <w:tcPr>
            <w:tcW w:w="1002" w:type="dxa"/>
            <w:vMerge/>
            <w:vAlign w:val="center"/>
          </w:tcPr>
          <w:p w14:paraId="5CF333DA" w14:textId="77777777" w:rsidR="0028690C" w:rsidRDefault="0028690C" w:rsidP="00B54271">
            <w:pPr>
              <w:rPr>
                <w:rFonts w:ascii="Times New Roman" w:hAnsi="Times New Roman" w:cs="Times New Roman"/>
                <w:sz w:val="14"/>
              </w:rPr>
            </w:pPr>
          </w:p>
        </w:tc>
        <w:tc>
          <w:tcPr>
            <w:tcW w:w="1216" w:type="dxa"/>
            <w:vMerge/>
            <w:vAlign w:val="center"/>
          </w:tcPr>
          <w:p w14:paraId="791919D1" w14:textId="77777777" w:rsidR="0028690C" w:rsidRDefault="0028690C" w:rsidP="00B54271">
            <w:pPr>
              <w:rPr>
                <w:rFonts w:ascii="Times New Roman" w:hAnsi="Times New Roman" w:cs="Times New Roman"/>
                <w:sz w:val="14"/>
              </w:rPr>
            </w:pPr>
          </w:p>
        </w:tc>
      </w:tr>
      <w:tr w:rsidR="00E27D42" w:rsidRPr="003F4FC9" w14:paraId="2544C80B" w14:textId="77777777" w:rsidTr="00314E37">
        <w:trPr>
          <w:gridAfter w:val="2"/>
          <w:wAfter w:w="39" w:type="dxa"/>
          <w:trHeight w:val="351"/>
          <w:jc w:val="center"/>
        </w:trPr>
        <w:tc>
          <w:tcPr>
            <w:tcW w:w="1555" w:type="dxa"/>
            <w:vMerge/>
            <w:vAlign w:val="center"/>
          </w:tcPr>
          <w:p w14:paraId="52B4C0F9" w14:textId="77777777" w:rsidR="0028690C" w:rsidRDefault="0028690C" w:rsidP="00E27D42">
            <w:pPr>
              <w:pStyle w:val="Prrafodelista"/>
              <w:spacing w:after="160" w:line="259" w:lineRule="auto"/>
              <w:ind w:leftChars="10" w:left="24"/>
              <w:rPr>
                <w:rFonts w:ascii="Times New Roman" w:hAnsi="Times New Roman" w:cs="Times New Roman"/>
                <w:sz w:val="14"/>
              </w:rPr>
            </w:pPr>
          </w:p>
        </w:tc>
        <w:tc>
          <w:tcPr>
            <w:tcW w:w="1278" w:type="dxa"/>
            <w:vMerge/>
            <w:vAlign w:val="center"/>
          </w:tcPr>
          <w:p w14:paraId="7B5BE4D3" w14:textId="77777777" w:rsidR="0028690C" w:rsidRDefault="0028690C" w:rsidP="00B54271">
            <w:pPr>
              <w:pStyle w:val="Prrafodelista"/>
              <w:spacing w:after="160" w:line="259" w:lineRule="auto"/>
              <w:ind w:left="960"/>
              <w:rPr>
                <w:rFonts w:ascii="Times New Roman" w:hAnsi="Times New Roman" w:cs="Times New Roman"/>
                <w:sz w:val="14"/>
              </w:rPr>
            </w:pPr>
          </w:p>
        </w:tc>
        <w:tc>
          <w:tcPr>
            <w:tcW w:w="1417" w:type="dxa"/>
            <w:vMerge/>
            <w:vAlign w:val="center"/>
          </w:tcPr>
          <w:p w14:paraId="0F6660BA" w14:textId="77777777" w:rsidR="0028690C" w:rsidRDefault="0028690C" w:rsidP="00B54271">
            <w:pPr>
              <w:pStyle w:val="Prrafodelista"/>
              <w:spacing w:after="160" w:line="259" w:lineRule="auto"/>
              <w:ind w:left="960"/>
              <w:rPr>
                <w:rFonts w:ascii="Times New Roman" w:hAnsi="Times New Roman" w:cs="Times New Roman"/>
                <w:sz w:val="14"/>
              </w:rPr>
            </w:pPr>
          </w:p>
        </w:tc>
        <w:tc>
          <w:tcPr>
            <w:tcW w:w="1196" w:type="dxa"/>
            <w:vMerge/>
            <w:vAlign w:val="center"/>
          </w:tcPr>
          <w:p w14:paraId="65996C9A" w14:textId="77777777" w:rsidR="0028690C" w:rsidRDefault="0028690C" w:rsidP="00B54271">
            <w:pPr>
              <w:rPr>
                <w:rFonts w:ascii="Times New Roman" w:hAnsi="Times New Roman" w:cs="Times New Roman"/>
                <w:sz w:val="14"/>
              </w:rPr>
            </w:pPr>
          </w:p>
        </w:tc>
        <w:tc>
          <w:tcPr>
            <w:tcW w:w="614" w:type="dxa"/>
            <w:vMerge/>
            <w:vAlign w:val="center"/>
          </w:tcPr>
          <w:p w14:paraId="49E83027" w14:textId="77777777" w:rsidR="0028690C" w:rsidRDefault="0028690C" w:rsidP="00B54271">
            <w:pPr>
              <w:rPr>
                <w:rFonts w:ascii="Times New Roman" w:hAnsi="Times New Roman" w:cs="Times New Roman"/>
                <w:sz w:val="14"/>
              </w:rPr>
            </w:pPr>
          </w:p>
        </w:tc>
        <w:tc>
          <w:tcPr>
            <w:tcW w:w="1873" w:type="dxa"/>
            <w:vAlign w:val="center"/>
          </w:tcPr>
          <w:p w14:paraId="6B8C2AB2"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 xml:space="preserve">18.3.3 Creación de capas de las informaciones generales (clima, orografía, geología) </w:t>
            </w:r>
          </w:p>
        </w:tc>
        <w:tc>
          <w:tcPr>
            <w:tcW w:w="1183" w:type="dxa"/>
            <w:vAlign w:val="center"/>
          </w:tcPr>
          <w:p w14:paraId="7B4EE965"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 xml:space="preserve">Analista de Topografía </w:t>
            </w:r>
          </w:p>
          <w:p w14:paraId="1D5CB5EA"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Técnico de Cultivo</w:t>
            </w:r>
          </w:p>
          <w:p w14:paraId="08BB8CFB" w14:textId="77777777" w:rsidR="0028690C" w:rsidRPr="00E27D42" w:rsidRDefault="0028690C" w:rsidP="00B54271">
            <w:pPr>
              <w:rPr>
                <w:rFonts w:ascii="Times New Roman" w:hAnsi="Times New Roman" w:cs="Times New Roman"/>
                <w:sz w:val="18"/>
                <w:lang w:val="es-DO"/>
              </w:rPr>
            </w:pPr>
          </w:p>
        </w:tc>
        <w:tc>
          <w:tcPr>
            <w:tcW w:w="1310" w:type="dxa"/>
            <w:vAlign w:val="center"/>
          </w:tcPr>
          <w:p w14:paraId="1E1C2ACA" w14:textId="77777777" w:rsidR="0028690C" w:rsidRPr="00822E59" w:rsidRDefault="0028690C" w:rsidP="00B54271">
            <w:pPr>
              <w:rPr>
                <w:rFonts w:ascii="Times New Roman" w:hAnsi="Times New Roman" w:cs="Times New Roman"/>
                <w:sz w:val="18"/>
              </w:rPr>
            </w:pPr>
            <w:proofErr w:type="spellStart"/>
            <w:r w:rsidRPr="00822E59">
              <w:rPr>
                <w:rFonts w:ascii="Times New Roman" w:hAnsi="Times New Roman" w:cs="Times New Roman"/>
                <w:sz w:val="18"/>
              </w:rPr>
              <w:t>Capas</w:t>
            </w:r>
            <w:proofErr w:type="spellEnd"/>
            <w:r w:rsidRPr="00822E59">
              <w:rPr>
                <w:rFonts w:ascii="Times New Roman" w:hAnsi="Times New Roman" w:cs="Times New Roman"/>
                <w:sz w:val="18"/>
              </w:rPr>
              <w:t xml:space="preserve"> Shapefiles </w:t>
            </w:r>
          </w:p>
          <w:p w14:paraId="39A2444D" w14:textId="77777777" w:rsidR="0028690C" w:rsidRPr="00822E59" w:rsidRDefault="0028690C" w:rsidP="00B54271">
            <w:pPr>
              <w:rPr>
                <w:rFonts w:ascii="Times New Roman" w:hAnsi="Times New Roman" w:cs="Times New Roman"/>
                <w:sz w:val="18"/>
              </w:rPr>
            </w:pPr>
          </w:p>
        </w:tc>
        <w:tc>
          <w:tcPr>
            <w:tcW w:w="1371" w:type="dxa"/>
            <w:vMerge/>
            <w:vAlign w:val="center"/>
          </w:tcPr>
          <w:p w14:paraId="21230B4D" w14:textId="77777777" w:rsidR="0028690C" w:rsidRDefault="0028690C" w:rsidP="00B54271">
            <w:pPr>
              <w:rPr>
                <w:rFonts w:ascii="Times New Roman" w:hAnsi="Times New Roman" w:cs="Times New Roman"/>
                <w:sz w:val="14"/>
              </w:rPr>
            </w:pPr>
          </w:p>
        </w:tc>
        <w:tc>
          <w:tcPr>
            <w:tcW w:w="1300" w:type="dxa"/>
            <w:vMerge/>
            <w:vAlign w:val="center"/>
          </w:tcPr>
          <w:p w14:paraId="58754DD5" w14:textId="77777777" w:rsidR="0028690C"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2737BB73" w14:textId="77777777" w:rsidR="0028690C" w:rsidRPr="003F4FC9" w:rsidRDefault="0028690C" w:rsidP="00B54271">
            <w:pPr>
              <w:rPr>
                <w:rFonts w:ascii="Times New Roman" w:hAnsi="Times New Roman" w:cs="Times New Roman"/>
                <w:sz w:val="14"/>
              </w:rPr>
            </w:pPr>
          </w:p>
        </w:tc>
        <w:tc>
          <w:tcPr>
            <w:tcW w:w="266" w:type="dxa"/>
            <w:gridSpan w:val="2"/>
            <w:shd w:val="clear" w:color="auto" w:fill="BEBEBE" w:themeFill="text2" w:themeFillTint="66"/>
            <w:vAlign w:val="center"/>
          </w:tcPr>
          <w:p w14:paraId="201EE0CE"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5BA2F0E3" w14:textId="77777777" w:rsidR="0028690C" w:rsidRPr="003F4FC9" w:rsidRDefault="0028690C" w:rsidP="00B54271">
            <w:pPr>
              <w:rPr>
                <w:rFonts w:ascii="Times New Roman" w:hAnsi="Times New Roman" w:cs="Times New Roman"/>
                <w:sz w:val="14"/>
              </w:rPr>
            </w:pPr>
          </w:p>
        </w:tc>
        <w:tc>
          <w:tcPr>
            <w:tcW w:w="265" w:type="dxa"/>
            <w:gridSpan w:val="2"/>
            <w:shd w:val="clear" w:color="auto" w:fill="BEBEBE" w:themeFill="text2" w:themeFillTint="66"/>
            <w:vAlign w:val="center"/>
          </w:tcPr>
          <w:p w14:paraId="15001B32"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402001C4"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26F08350"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73EA55FF" w14:textId="77777777" w:rsidR="0028690C" w:rsidRPr="003F4FC9" w:rsidRDefault="0028690C" w:rsidP="00B54271">
            <w:pPr>
              <w:rPr>
                <w:rFonts w:ascii="Times New Roman" w:hAnsi="Times New Roman" w:cs="Times New Roman"/>
                <w:sz w:val="14"/>
              </w:rPr>
            </w:pPr>
          </w:p>
        </w:tc>
        <w:tc>
          <w:tcPr>
            <w:tcW w:w="262" w:type="dxa"/>
            <w:gridSpan w:val="2"/>
            <w:shd w:val="clear" w:color="auto" w:fill="BEBEBE" w:themeFill="text2" w:themeFillTint="66"/>
            <w:vAlign w:val="center"/>
          </w:tcPr>
          <w:p w14:paraId="7FF211D7" w14:textId="77777777" w:rsidR="0028690C" w:rsidRPr="003F4FC9" w:rsidRDefault="0028690C" w:rsidP="00B54271">
            <w:pPr>
              <w:rPr>
                <w:rFonts w:ascii="Times New Roman" w:hAnsi="Times New Roman" w:cs="Times New Roman"/>
                <w:sz w:val="14"/>
              </w:rPr>
            </w:pPr>
          </w:p>
        </w:tc>
        <w:tc>
          <w:tcPr>
            <w:tcW w:w="261" w:type="dxa"/>
            <w:gridSpan w:val="3"/>
            <w:shd w:val="clear" w:color="auto" w:fill="BEBEBE" w:themeFill="text2" w:themeFillTint="66"/>
            <w:vAlign w:val="center"/>
          </w:tcPr>
          <w:p w14:paraId="04A36F34"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0CEDC861"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192CE458" w14:textId="77777777" w:rsidR="0028690C" w:rsidRPr="003F4FC9" w:rsidRDefault="0028690C" w:rsidP="00B54271">
            <w:pPr>
              <w:rPr>
                <w:rFonts w:ascii="Times New Roman" w:hAnsi="Times New Roman" w:cs="Times New Roman"/>
                <w:sz w:val="14"/>
              </w:rPr>
            </w:pPr>
          </w:p>
        </w:tc>
        <w:tc>
          <w:tcPr>
            <w:tcW w:w="262" w:type="dxa"/>
            <w:shd w:val="clear" w:color="auto" w:fill="BEBEBE" w:themeFill="text2" w:themeFillTint="66"/>
            <w:vAlign w:val="center"/>
          </w:tcPr>
          <w:p w14:paraId="6A40B2CC" w14:textId="77777777" w:rsidR="0028690C" w:rsidRPr="003F4FC9" w:rsidRDefault="0028690C" w:rsidP="00B54271">
            <w:pPr>
              <w:rPr>
                <w:rFonts w:ascii="Times New Roman" w:hAnsi="Times New Roman" w:cs="Times New Roman"/>
                <w:sz w:val="14"/>
              </w:rPr>
            </w:pPr>
          </w:p>
        </w:tc>
        <w:tc>
          <w:tcPr>
            <w:tcW w:w="1144" w:type="dxa"/>
            <w:vMerge/>
            <w:vAlign w:val="center"/>
          </w:tcPr>
          <w:p w14:paraId="4F182A1A" w14:textId="77777777" w:rsidR="0028690C" w:rsidRDefault="0028690C" w:rsidP="00B54271">
            <w:pPr>
              <w:rPr>
                <w:rFonts w:ascii="Times New Roman" w:hAnsi="Times New Roman" w:cs="Times New Roman"/>
                <w:sz w:val="14"/>
              </w:rPr>
            </w:pPr>
          </w:p>
        </w:tc>
        <w:tc>
          <w:tcPr>
            <w:tcW w:w="1002" w:type="dxa"/>
            <w:vMerge/>
            <w:vAlign w:val="center"/>
          </w:tcPr>
          <w:p w14:paraId="6D141A28" w14:textId="77777777" w:rsidR="0028690C" w:rsidRDefault="0028690C" w:rsidP="00B54271">
            <w:pPr>
              <w:rPr>
                <w:rFonts w:ascii="Times New Roman" w:hAnsi="Times New Roman" w:cs="Times New Roman"/>
                <w:sz w:val="14"/>
              </w:rPr>
            </w:pPr>
          </w:p>
        </w:tc>
        <w:tc>
          <w:tcPr>
            <w:tcW w:w="1216" w:type="dxa"/>
            <w:vMerge/>
            <w:vAlign w:val="center"/>
          </w:tcPr>
          <w:p w14:paraId="373C7442" w14:textId="77777777" w:rsidR="0028690C" w:rsidRDefault="0028690C" w:rsidP="00B54271">
            <w:pPr>
              <w:rPr>
                <w:rFonts w:ascii="Times New Roman" w:hAnsi="Times New Roman" w:cs="Times New Roman"/>
                <w:sz w:val="14"/>
              </w:rPr>
            </w:pPr>
          </w:p>
        </w:tc>
      </w:tr>
      <w:tr w:rsidR="00E27D42" w:rsidRPr="003F4FC9" w14:paraId="5A19C48E" w14:textId="77777777" w:rsidTr="00314E37">
        <w:trPr>
          <w:gridAfter w:val="2"/>
          <w:wAfter w:w="39" w:type="dxa"/>
          <w:trHeight w:val="615"/>
          <w:jc w:val="center"/>
        </w:trPr>
        <w:tc>
          <w:tcPr>
            <w:tcW w:w="1555" w:type="dxa"/>
            <w:vMerge/>
            <w:vAlign w:val="center"/>
          </w:tcPr>
          <w:p w14:paraId="5ABB0D16" w14:textId="77777777" w:rsidR="0028690C" w:rsidRDefault="0028690C" w:rsidP="00E27D42">
            <w:pPr>
              <w:pStyle w:val="Prrafodelista"/>
              <w:spacing w:after="160" w:line="259" w:lineRule="auto"/>
              <w:ind w:leftChars="10" w:left="24"/>
              <w:rPr>
                <w:rFonts w:ascii="Times New Roman" w:hAnsi="Times New Roman" w:cs="Times New Roman"/>
                <w:sz w:val="14"/>
              </w:rPr>
            </w:pPr>
          </w:p>
        </w:tc>
        <w:tc>
          <w:tcPr>
            <w:tcW w:w="1278" w:type="dxa"/>
            <w:vMerge/>
            <w:vAlign w:val="center"/>
          </w:tcPr>
          <w:p w14:paraId="54F1DC95" w14:textId="77777777" w:rsidR="0028690C" w:rsidRDefault="0028690C" w:rsidP="00B54271">
            <w:pPr>
              <w:pStyle w:val="Prrafodelista"/>
              <w:spacing w:after="160" w:line="259" w:lineRule="auto"/>
              <w:ind w:left="960"/>
              <w:rPr>
                <w:rFonts w:ascii="Times New Roman" w:hAnsi="Times New Roman" w:cs="Times New Roman"/>
                <w:sz w:val="14"/>
              </w:rPr>
            </w:pPr>
          </w:p>
        </w:tc>
        <w:tc>
          <w:tcPr>
            <w:tcW w:w="1417" w:type="dxa"/>
            <w:vMerge/>
            <w:vAlign w:val="center"/>
          </w:tcPr>
          <w:p w14:paraId="5DA826EE" w14:textId="77777777" w:rsidR="0028690C" w:rsidRDefault="0028690C" w:rsidP="00B54271">
            <w:pPr>
              <w:pStyle w:val="Prrafodelista"/>
              <w:spacing w:after="160" w:line="259" w:lineRule="auto"/>
              <w:ind w:left="960"/>
              <w:rPr>
                <w:rFonts w:ascii="Times New Roman" w:hAnsi="Times New Roman" w:cs="Times New Roman"/>
                <w:sz w:val="14"/>
              </w:rPr>
            </w:pPr>
          </w:p>
        </w:tc>
        <w:tc>
          <w:tcPr>
            <w:tcW w:w="1196" w:type="dxa"/>
            <w:vMerge/>
            <w:vAlign w:val="center"/>
          </w:tcPr>
          <w:p w14:paraId="16EA5A65" w14:textId="77777777" w:rsidR="0028690C" w:rsidRDefault="0028690C" w:rsidP="00B54271">
            <w:pPr>
              <w:rPr>
                <w:rFonts w:ascii="Times New Roman" w:hAnsi="Times New Roman" w:cs="Times New Roman"/>
                <w:sz w:val="14"/>
              </w:rPr>
            </w:pPr>
          </w:p>
        </w:tc>
        <w:tc>
          <w:tcPr>
            <w:tcW w:w="614" w:type="dxa"/>
            <w:vMerge/>
            <w:vAlign w:val="center"/>
          </w:tcPr>
          <w:p w14:paraId="379A97AE" w14:textId="77777777" w:rsidR="0028690C" w:rsidRDefault="0028690C" w:rsidP="00B54271">
            <w:pPr>
              <w:rPr>
                <w:rFonts w:ascii="Times New Roman" w:hAnsi="Times New Roman" w:cs="Times New Roman"/>
                <w:sz w:val="14"/>
              </w:rPr>
            </w:pPr>
          </w:p>
        </w:tc>
        <w:tc>
          <w:tcPr>
            <w:tcW w:w="1873" w:type="dxa"/>
            <w:vAlign w:val="center"/>
          </w:tcPr>
          <w:p w14:paraId="40B9B086"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 xml:space="preserve">18.3.4 Creación tablas de aptitudes de cada rubro. </w:t>
            </w:r>
          </w:p>
          <w:p w14:paraId="2EB5D501" w14:textId="77777777" w:rsidR="0028690C" w:rsidRPr="00E27D42" w:rsidRDefault="0028690C" w:rsidP="00B54271">
            <w:pPr>
              <w:rPr>
                <w:rFonts w:ascii="Times New Roman" w:hAnsi="Times New Roman" w:cs="Times New Roman"/>
                <w:sz w:val="18"/>
                <w:lang w:val="es-DO"/>
              </w:rPr>
            </w:pPr>
          </w:p>
        </w:tc>
        <w:tc>
          <w:tcPr>
            <w:tcW w:w="1183" w:type="dxa"/>
            <w:vAlign w:val="center"/>
          </w:tcPr>
          <w:p w14:paraId="10B9566A"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 xml:space="preserve">Analista de Topografía </w:t>
            </w:r>
          </w:p>
          <w:p w14:paraId="3134EC30"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Técnico de Cultivo.</w:t>
            </w:r>
          </w:p>
        </w:tc>
        <w:tc>
          <w:tcPr>
            <w:tcW w:w="1310" w:type="dxa"/>
            <w:vAlign w:val="center"/>
          </w:tcPr>
          <w:p w14:paraId="5655B272" w14:textId="77777777" w:rsidR="0028690C" w:rsidRPr="00822E59" w:rsidRDefault="0028690C" w:rsidP="00B54271">
            <w:pPr>
              <w:rPr>
                <w:rFonts w:ascii="Times New Roman" w:hAnsi="Times New Roman" w:cs="Times New Roman"/>
                <w:sz w:val="18"/>
              </w:rPr>
            </w:pPr>
            <w:proofErr w:type="spellStart"/>
            <w:r>
              <w:rPr>
                <w:rFonts w:ascii="Times New Roman" w:hAnsi="Times New Roman" w:cs="Times New Roman"/>
                <w:sz w:val="18"/>
              </w:rPr>
              <w:t>Tablas</w:t>
            </w:r>
            <w:proofErr w:type="spellEnd"/>
            <w:r>
              <w:rPr>
                <w:rFonts w:ascii="Times New Roman" w:hAnsi="Times New Roman" w:cs="Times New Roman"/>
                <w:sz w:val="18"/>
              </w:rPr>
              <w:t xml:space="preserve"> de aptitudes</w:t>
            </w:r>
          </w:p>
        </w:tc>
        <w:tc>
          <w:tcPr>
            <w:tcW w:w="1371" w:type="dxa"/>
            <w:vMerge/>
            <w:vAlign w:val="center"/>
          </w:tcPr>
          <w:p w14:paraId="30ABA46B" w14:textId="77777777" w:rsidR="0028690C" w:rsidRDefault="0028690C" w:rsidP="00B54271">
            <w:pPr>
              <w:rPr>
                <w:rFonts w:ascii="Times New Roman" w:hAnsi="Times New Roman" w:cs="Times New Roman"/>
                <w:sz w:val="14"/>
              </w:rPr>
            </w:pPr>
          </w:p>
        </w:tc>
        <w:tc>
          <w:tcPr>
            <w:tcW w:w="1300" w:type="dxa"/>
            <w:vMerge/>
            <w:vAlign w:val="center"/>
          </w:tcPr>
          <w:p w14:paraId="43CF7104" w14:textId="77777777" w:rsidR="0028690C"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082F7F9F" w14:textId="77777777" w:rsidR="0028690C" w:rsidRPr="003F4FC9" w:rsidRDefault="0028690C" w:rsidP="00B54271">
            <w:pPr>
              <w:rPr>
                <w:rFonts w:ascii="Times New Roman" w:hAnsi="Times New Roman" w:cs="Times New Roman"/>
                <w:sz w:val="14"/>
              </w:rPr>
            </w:pPr>
          </w:p>
        </w:tc>
        <w:tc>
          <w:tcPr>
            <w:tcW w:w="266" w:type="dxa"/>
            <w:gridSpan w:val="2"/>
            <w:shd w:val="clear" w:color="auto" w:fill="BEBEBE" w:themeFill="text2" w:themeFillTint="66"/>
            <w:vAlign w:val="center"/>
          </w:tcPr>
          <w:p w14:paraId="213FB016"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2352EDBF" w14:textId="77777777" w:rsidR="0028690C" w:rsidRPr="003F4FC9" w:rsidRDefault="0028690C" w:rsidP="00B54271">
            <w:pPr>
              <w:rPr>
                <w:rFonts w:ascii="Times New Roman" w:hAnsi="Times New Roman" w:cs="Times New Roman"/>
                <w:sz w:val="14"/>
              </w:rPr>
            </w:pPr>
          </w:p>
        </w:tc>
        <w:tc>
          <w:tcPr>
            <w:tcW w:w="265" w:type="dxa"/>
            <w:gridSpan w:val="2"/>
            <w:shd w:val="clear" w:color="auto" w:fill="BEBEBE" w:themeFill="text2" w:themeFillTint="66"/>
            <w:vAlign w:val="center"/>
          </w:tcPr>
          <w:p w14:paraId="3F77833E"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66F2A69B"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05EE7449" w14:textId="77777777" w:rsidR="0028690C" w:rsidRPr="003F4FC9" w:rsidRDefault="0028690C" w:rsidP="00B54271">
            <w:pPr>
              <w:rPr>
                <w:rFonts w:ascii="Times New Roman" w:hAnsi="Times New Roman" w:cs="Times New Roman"/>
                <w:sz w:val="14"/>
              </w:rPr>
            </w:pPr>
          </w:p>
        </w:tc>
        <w:tc>
          <w:tcPr>
            <w:tcW w:w="261" w:type="dxa"/>
            <w:shd w:val="clear" w:color="auto" w:fill="BEBEBE" w:themeFill="text2" w:themeFillTint="66"/>
            <w:vAlign w:val="center"/>
          </w:tcPr>
          <w:p w14:paraId="27EFBE2E" w14:textId="77777777" w:rsidR="0028690C" w:rsidRPr="003F4FC9" w:rsidRDefault="0028690C" w:rsidP="00B54271">
            <w:pPr>
              <w:rPr>
                <w:rFonts w:ascii="Times New Roman" w:hAnsi="Times New Roman" w:cs="Times New Roman"/>
                <w:sz w:val="14"/>
              </w:rPr>
            </w:pPr>
          </w:p>
        </w:tc>
        <w:tc>
          <w:tcPr>
            <w:tcW w:w="262" w:type="dxa"/>
            <w:gridSpan w:val="2"/>
            <w:shd w:val="clear" w:color="auto" w:fill="BEBEBE" w:themeFill="text2" w:themeFillTint="66"/>
            <w:vAlign w:val="center"/>
          </w:tcPr>
          <w:p w14:paraId="335FC440" w14:textId="77777777" w:rsidR="0028690C" w:rsidRPr="003F4FC9" w:rsidRDefault="0028690C" w:rsidP="00B54271">
            <w:pPr>
              <w:rPr>
                <w:rFonts w:ascii="Times New Roman" w:hAnsi="Times New Roman" w:cs="Times New Roman"/>
                <w:sz w:val="14"/>
              </w:rPr>
            </w:pPr>
          </w:p>
        </w:tc>
        <w:tc>
          <w:tcPr>
            <w:tcW w:w="261" w:type="dxa"/>
            <w:gridSpan w:val="3"/>
            <w:shd w:val="clear" w:color="auto" w:fill="BEBEBE" w:themeFill="text2" w:themeFillTint="66"/>
            <w:vAlign w:val="center"/>
          </w:tcPr>
          <w:p w14:paraId="7BF8A769"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0D3B5106" w14:textId="77777777" w:rsidR="0028690C" w:rsidRPr="003F4FC9" w:rsidRDefault="0028690C" w:rsidP="00B54271">
            <w:pPr>
              <w:rPr>
                <w:rFonts w:ascii="Times New Roman" w:hAnsi="Times New Roman" w:cs="Times New Roman"/>
                <w:sz w:val="14"/>
              </w:rPr>
            </w:pPr>
          </w:p>
        </w:tc>
        <w:tc>
          <w:tcPr>
            <w:tcW w:w="261" w:type="dxa"/>
            <w:gridSpan w:val="2"/>
            <w:shd w:val="clear" w:color="auto" w:fill="BEBEBE" w:themeFill="text2" w:themeFillTint="66"/>
            <w:vAlign w:val="center"/>
          </w:tcPr>
          <w:p w14:paraId="379FF99E" w14:textId="77777777" w:rsidR="0028690C" w:rsidRPr="003F4FC9" w:rsidRDefault="0028690C" w:rsidP="00B54271">
            <w:pPr>
              <w:rPr>
                <w:rFonts w:ascii="Times New Roman" w:hAnsi="Times New Roman" w:cs="Times New Roman"/>
                <w:sz w:val="14"/>
              </w:rPr>
            </w:pPr>
          </w:p>
        </w:tc>
        <w:tc>
          <w:tcPr>
            <w:tcW w:w="262" w:type="dxa"/>
            <w:shd w:val="clear" w:color="auto" w:fill="BEBEBE" w:themeFill="text2" w:themeFillTint="66"/>
            <w:vAlign w:val="center"/>
          </w:tcPr>
          <w:p w14:paraId="0F380336" w14:textId="77777777" w:rsidR="0028690C" w:rsidRPr="003F4FC9" w:rsidRDefault="0028690C" w:rsidP="00B54271">
            <w:pPr>
              <w:rPr>
                <w:rFonts w:ascii="Times New Roman" w:hAnsi="Times New Roman" w:cs="Times New Roman"/>
                <w:sz w:val="14"/>
              </w:rPr>
            </w:pPr>
          </w:p>
        </w:tc>
        <w:tc>
          <w:tcPr>
            <w:tcW w:w="1144" w:type="dxa"/>
            <w:vMerge/>
            <w:vAlign w:val="center"/>
          </w:tcPr>
          <w:p w14:paraId="72DFD5CD" w14:textId="77777777" w:rsidR="0028690C" w:rsidRDefault="0028690C" w:rsidP="00B54271">
            <w:pPr>
              <w:rPr>
                <w:rFonts w:ascii="Times New Roman" w:hAnsi="Times New Roman" w:cs="Times New Roman"/>
                <w:sz w:val="14"/>
              </w:rPr>
            </w:pPr>
          </w:p>
        </w:tc>
        <w:tc>
          <w:tcPr>
            <w:tcW w:w="1002" w:type="dxa"/>
            <w:vMerge/>
            <w:vAlign w:val="center"/>
          </w:tcPr>
          <w:p w14:paraId="101A199A" w14:textId="77777777" w:rsidR="0028690C" w:rsidRDefault="0028690C" w:rsidP="00B54271">
            <w:pPr>
              <w:rPr>
                <w:rFonts w:ascii="Times New Roman" w:hAnsi="Times New Roman" w:cs="Times New Roman"/>
                <w:sz w:val="14"/>
              </w:rPr>
            </w:pPr>
          </w:p>
        </w:tc>
        <w:tc>
          <w:tcPr>
            <w:tcW w:w="1216" w:type="dxa"/>
            <w:vMerge/>
            <w:vAlign w:val="center"/>
          </w:tcPr>
          <w:p w14:paraId="5454F3CC" w14:textId="77777777" w:rsidR="0028690C" w:rsidRDefault="0028690C" w:rsidP="00B54271">
            <w:pPr>
              <w:rPr>
                <w:rFonts w:ascii="Times New Roman" w:hAnsi="Times New Roman" w:cs="Times New Roman"/>
                <w:sz w:val="14"/>
              </w:rPr>
            </w:pPr>
          </w:p>
        </w:tc>
      </w:tr>
      <w:tr w:rsidR="00E27D42" w:rsidRPr="001B344B" w14:paraId="3B0F9273" w14:textId="77777777" w:rsidTr="00314E37">
        <w:trPr>
          <w:gridAfter w:val="2"/>
          <w:wAfter w:w="39" w:type="dxa"/>
          <w:trHeight w:val="915"/>
          <w:jc w:val="center"/>
        </w:trPr>
        <w:tc>
          <w:tcPr>
            <w:tcW w:w="1555" w:type="dxa"/>
            <w:vMerge/>
            <w:vAlign w:val="center"/>
          </w:tcPr>
          <w:p w14:paraId="2996678F" w14:textId="77777777" w:rsidR="0028690C" w:rsidRDefault="0028690C" w:rsidP="00E27D42">
            <w:pPr>
              <w:pStyle w:val="Prrafodelista"/>
              <w:spacing w:after="160" w:line="259" w:lineRule="auto"/>
              <w:ind w:leftChars="10" w:left="24"/>
              <w:rPr>
                <w:rFonts w:ascii="Times New Roman" w:hAnsi="Times New Roman" w:cs="Times New Roman"/>
                <w:sz w:val="14"/>
              </w:rPr>
            </w:pPr>
          </w:p>
        </w:tc>
        <w:tc>
          <w:tcPr>
            <w:tcW w:w="1278" w:type="dxa"/>
            <w:vMerge/>
            <w:vAlign w:val="center"/>
          </w:tcPr>
          <w:p w14:paraId="0A0FA8FA" w14:textId="77777777" w:rsidR="0028690C" w:rsidRDefault="0028690C" w:rsidP="00B54271">
            <w:pPr>
              <w:pStyle w:val="Prrafodelista"/>
              <w:spacing w:after="160" w:line="259" w:lineRule="auto"/>
              <w:ind w:left="960"/>
              <w:rPr>
                <w:rFonts w:ascii="Times New Roman" w:hAnsi="Times New Roman" w:cs="Times New Roman"/>
                <w:sz w:val="14"/>
              </w:rPr>
            </w:pPr>
          </w:p>
        </w:tc>
        <w:tc>
          <w:tcPr>
            <w:tcW w:w="1417" w:type="dxa"/>
            <w:vMerge/>
            <w:vAlign w:val="center"/>
          </w:tcPr>
          <w:p w14:paraId="15D23200" w14:textId="77777777" w:rsidR="0028690C" w:rsidRDefault="0028690C" w:rsidP="00B54271">
            <w:pPr>
              <w:pStyle w:val="Prrafodelista"/>
              <w:spacing w:after="160" w:line="259" w:lineRule="auto"/>
              <w:ind w:left="960"/>
              <w:rPr>
                <w:rFonts w:ascii="Times New Roman" w:hAnsi="Times New Roman" w:cs="Times New Roman"/>
                <w:sz w:val="14"/>
              </w:rPr>
            </w:pPr>
          </w:p>
        </w:tc>
        <w:tc>
          <w:tcPr>
            <w:tcW w:w="1196" w:type="dxa"/>
            <w:vMerge/>
            <w:vAlign w:val="center"/>
          </w:tcPr>
          <w:p w14:paraId="3BD4DFCD" w14:textId="77777777" w:rsidR="0028690C" w:rsidRDefault="0028690C" w:rsidP="00B54271">
            <w:pPr>
              <w:rPr>
                <w:rFonts w:ascii="Times New Roman" w:hAnsi="Times New Roman" w:cs="Times New Roman"/>
                <w:sz w:val="14"/>
              </w:rPr>
            </w:pPr>
          </w:p>
        </w:tc>
        <w:tc>
          <w:tcPr>
            <w:tcW w:w="614" w:type="dxa"/>
            <w:vMerge/>
            <w:vAlign w:val="center"/>
          </w:tcPr>
          <w:p w14:paraId="709A7EFB" w14:textId="77777777" w:rsidR="0028690C" w:rsidRDefault="0028690C" w:rsidP="00B54271">
            <w:pPr>
              <w:rPr>
                <w:rFonts w:ascii="Times New Roman" w:hAnsi="Times New Roman" w:cs="Times New Roman"/>
                <w:sz w:val="14"/>
              </w:rPr>
            </w:pPr>
          </w:p>
        </w:tc>
        <w:tc>
          <w:tcPr>
            <w:tcW w:w="1873" w:type="dxa"/>
            <w:vAlign w:val="center"/>
          </w:tcPr>
          <w:p w14:paraId="72065645"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18.3.5 Análisis de las informaciones obtenidas a través del software QGIS</w:t>
            </w:r>
          </w:p>
          <w:p w14:paraId="78289544" w14:textId="77777777" w:rsidR="0028690C" w:rsidRPr="00E27D42" w:rsidRDefault="0028690C" w:rsidP="00B54271">
            <w:pPr>
              <w:rPr>
                <w:rFonts w:ascii="Times New Roman" w:hAnsi="Times New Roman" w:cs="Times New Roman"/>
                <w:sz w:val="18"/>
                <w:lang w:val="es-DO"/>
              </w:rPr>
            </w:pPr>
          </w:p>
        </w:tc>
        <w:tc>
          <w:tcPr>
            <w:tcW w:w="1183" w:type="dxa"/>
            <w:vAlign w:val="center"/>
          </w:tcPr>
          <w:p w14:paraId="47F349D0"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lastRenderedPageBreak/>
              <w:t xml:space="preserve">Analista de Topografía </w:t>
            </w:r>
          </w:p>
          <w:p w14:paraId="5B6390FE"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Técnico de Cultivo.</w:t>
            </w:r>
          </w:p>
        </w:tc>
        <w:tc>
          <w:tcPr>
            <w:tcW w:w="1310" w:type="dxa"/>
            <w:vAlign w:val="center"/>
          </w:tcPr>
          <w:p w14:paraId="15BE57B6"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 xml:space="preserve">Capas reclasificadas con las </w:t>
            </w:r>
            <w:r w:rsidRPr="00E27D42">
              <w:rPr>
                <w:rFonts w:ascii="Times New Roman" w:hAnsi="Times New Roman" w:cs="Times New Roman"/>
                <w:sz w:val="18"/>
                <w:lang w:val="es-DO"/>
              </w:rPr>
              <w:lastRenderedPageBreak/>
              <w:t xml:space="preserve">aptitudes de cada rubro </w:t>
            </w:r>
          </w:p>
          <w:p w14:paraId="4237A920" w14:textId="77777777" w:rsidR="0028690C" w:rsidRPr="00E27D42" w:rsidRDefault="0028690C" w:rsidP="00B54271">
            <w:pPr>
              <w:rPr>
                <w:rFonts w:ascii="Times New Roman" w:hAnsi="Times New Roman" w:cs="Times New Roman"/>
                <w:sz w:val="18"/>
                <w:lang w:val="es-DO"/>
              </w:rPr>
            </w:pPr>
          </w:p>
        </w:tc>
        <w:tc>
          <w:tcPr>
            <w:tcW w:w="1371" w:type="dxa"/>
            <w:vMerge/>
            <w:vAlign w:val="center"/>
          </w:tcPr>
          <w:p w14:paraId="6C5FF974" w14:textId="77777777" w:rsidR="0028690C" w:rsidRPr="00E27D42" w:rsidRDefault="0028690C" w:rsidP="00B54271">
            <w:pPr>
              <w:rPr>
                <w:rFonts w:ascii="Times New Roman" w:hAnsi="Times New Roman" w:cs="Times New Roman"/>
                <w:sz w:val="14"/>
                <w:lang w:val="es-DO"/>
              </w:rPr>
            </w:pPr>
          </w:p>
        </w:tc>
        <w:tc>
          <w:tcPr>
            <w:tcW w:w="1300" w:type="dxa"/>
            <w:vMerge/>
            <w:vAlign w:val="center"/>
          </w:tcPr>
          <w:p w14:paraId="38F1C643"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2E4FBA34" w14:textId="77777777" w:rsidR="0028690C" w:rsidRPr="00E27D42" w:rsidRDefault="0028690C" w:rsidP="00B54271">
            <w:pPr>
              <w:rPr>
                <w:rFonts w:ascii="Times New Roman" w:hAnsi="Times New Roman" w:cs="Times New Roman"/>
                <w:sz w:val="14"/>
                <w:lang w:val="es-DO"/>
              </w:rPr>
            </w:pPr>
          </w:p>
        </w:tc>
        <w:tc>
          <w:tcPr>
            <w:tcW w:w="266" w:type="dxa"/>
            <w:gridSpan w:val="2"/>
            <w:shd w:val="clear" w:color="auto" w:fill="BEBEBE" w:themeFill="text2" w:themeFillTint="66"/>
            <w:vAlign w:val="center"/>
          </w:tcPr>
          <w:p w14:paraId="43A729C4" w14:textId="77777777" w:rsidR="0028690C" w:rsidRPr="00E27D42" w:rsidRDefault="0028690C" w:rsidP="00B54271">
            <w:pPr>
              <w:rPr>
                <w:rFonts w:ascii="Times New Roman" w:hAnsi="Times New Roman" w:cs="Times New Roman"/>
                <w:sz w:val="14"/>
                <w:lang w:val="es-DO"/>
              </w:rPr>
            </w:pPr>
          </w:p>
        </w:tc>
        <w:tc>
          <w:tcPr>
            <w:tcW w:w="261" w:type="dxa"/>
            <w:shd w:val="clear" w:color="auto" w:fill="BEBEBE" w:themeFill="text2" w:themeFillTint="66"/>
            <w:vAlign w:val="center"/>
          </w:tcPr>
          <w:p w14:paraId="7EFA2BFA" w14:textId="77777777" w:rsidR="0028690C" w:rsidRPr="00E27D42" w:rsidRDefault="0028690C" w:rsidP="00B54271">
            <w:pPr>
              <w:rPr>
                <w:rFonts w:ascii="Times New Roman" w:hAnsi="Times New Roman" w:cs="Times New Roman"/>
                <w:sz w:val="14"/>
                <w:lang w:val="es-DO"/>
              </w:rPr>
            </w:pPr>
          </w:p>
        </w:tc>
        <w:tc>
          <w:tcPr>
            <w:tcW w:w="265" w:type="dxa"/>
            <w:gridSpan w:val="2"/>
            <w:shd w:val="clear" w:color="auto" w:fill="BEBEBE" w:themeFill="text2" w:themeFillTint="66"/>
            <w:vAlign w:val="center"/>
          </w:tcPr>
          <w:p w14:paraId="5E76059D"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70C2322C"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650BAF87" w14:textId="77777777" w:rsidR="0028690C" w:rsidRPr="00E27D42" w:rsidRDefault="0028690C" w:rsidP="00B54271">
            <w:pPr>
              <w:rPr>
                <w:rFonts w:ascii="Times New Roman" w:hAnsi="Times New Roman" w:cs="Times New Roman"/>
                <w:sz w:val="14"/>
                <w:lang w:val="es-DO"/>
              </w:rPr>
            </w:pPr>
          </w:p>
        </w:tc>
        <w:tc>
          <w:tcPr>
            <w:tcW w:w="261" w:type="dxa"/>
            <w:shd w:val="clear" w:color="auto" w:fill="BEBEBE" w:themeFill="text2" w:themeFillTint="66"/>
            <w:vAlign w:val="center"/>
          </w:tcPr>
          <w:p w14:paraId="0C59BD77" w14:textId="77777777" w:rsidR="0028690C" w:rsidRPr="00E27D42" w:rsidRDefault="0028690C" w:rsidP="00B54271">
            <w:pPr>
              <w:rPr>
                <w:rFonts w:ascii="Times New Roman" w:hAnsi="Times New Roman" w:cs="Times New Roman"/>
                <w:sz w:val="14"/>
                <w:lang w:val="es-DO"/>
              </w:rPr>
            </w:pPr>
          </w:p>
        </w:tc>
        <w:tc>
          <w:tcPr>
            <w:tcW w:w="262" w:type="dxa"/>
            <w:gridSpan w:val="2"/>
            <w:shd w:val="clear" w:color="auto" w:fill="BEBEBE" w:themeFill="text2" w:themeFillTint="66"/>
            <w:vAlign w:val="center"/>
          </w:tcPr>
          <w:p w14:paraId="69C63586" w14:textId="77777777" w:rsidR="0028690C" w:rsidRPr="00E27D42" w:rsidRDefault="0028690C" w:rsidP="00B54271">
            <w:pPr>
              <w:rPr>
                <w:rFonts w:ascii="Times New Roman" w:hAnsi="Times New Roman" w:cs="Times New Roman"/>
                <w:sz w:val="14"/>
                <w:lang w:val="es-DO"/>
              </w:rPr>
            </w:pPr>
          </w:p>
        </w:tc>
        <w:tc>
          <w:tcPr>
            <w:tcW w:w="261" w:type="dxa"/>
            <w:gridSpan w:val="3"/>
            <w:shd w:val="clear" w:color="auto" w:fill="BEBEBE" w:themeFill="text2" w:themeFillTint="66"/>
            <w:vAlign w:val="center"/>
          </w:tcPr>
          <w:p w14:paraId="740057D4"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4C364D69"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5A44967A" w14:textId="77777777" w:rsidR="0028690C" w:rsidRPr="00E27D42" w:rsidRDefault="0028690C" w:rsidP="00B54271">
            <w:pPr>
              <w:rPr>
                <w:rFonts w:ascii="Times New Roman" w:hAnsi="Times New Roman" w:cs="Times New Roman"/>
                <w:sz w:val="14"/>
                <w:lang w:val="es-DO"/>
              </w:rPr>
            </w:pPr>
          </w:p>
        </w:tc>
        <w:tc>
          <w:tcPr>
            <w:tcW w:w="262" w:type="dxa"/>
            <w:shd w:val="clear" w:color="auto" w:fill="BEBEBE" w:themeFill="text2" w:themeFillTint="66"/>
            <w:vAlign w:val="center"/>
          </w:tcPr>
          <w:p w14:paraId="144D9E4A" w14:textId="77777777" w:rsidR="0028690C" w:rsidRPr="00E27D42" w:rsidRDefault="0028690C" w:rsidP="00B54271">
            <w:pPr>
              <w:rPr>
                <w:rFonts w:ascii="Times New Roman" w:hAnsi="Times New Roman" w:cs="Times New Roman"/>
                <w:sz w:val="14"/>
                <w:lang w:val="es-DO"/>
              </w:rPr>
            </w:pPr>
          </w:p>
        </w:tc>
        <w:tc>
          <w:tcPr>
            <w:tcW w:w="1144" w:type="dxa"/>
            <w:vMerge/>
            <w:vAlign w:val="center"/>
          </w:tcPr>
          <w:p w14:paraId="00BE39CE" w14:textId="77777777" w:rsidR="0028690C" w:rsidRPr="00E27D42" w:rsidRDefault="0028690C" w:rsidP="00B54271">
            <w:pPr>
              <w:rPr>
                <w:rFonts w:ascii="Times New Roman" w:hAnsi="Times New Roman" w:cs="Times New Roman"/>
                <w:sz w:val="14"/>
                <w:lang w:val="es-DO"/>
              </w:rPr>
            </w:pPr>
          </w:p>
        </w:tc>
        <w:tc>
          <w:tcPr>
            <w:tcW w:w="1002" w:type="dxa"/>
            <w:vMerge/>
            <w:vAlign w:val="center"/>
          </w:tcPr>
          <w:p w14:paraId="1CBC3ACD" w14:textId="77777777" w:rsidR="0028690C" w:rsidRPr="00E27D42" w:rsidRDefault="0028690C" w:rsidP="00B54271">
            <w:pPr>
              <w:rPr>
                <w:rFonts w:ascii="Times New Roman" w:hAnsi="Times New Roman" w:cs="Times New Roman"/>
                <w:sz w:val="14"/>
                <w:lang w:val="es-DO"/>
              </w:rPr>
            </w:pPr>
          </w:p>
        </w:tc>
        <w:tc>
          <w:tcPr>
            <w:tcW w:w="1216" w:type="dxa"/>
            <w:vMerge/>
            <w:vAlign w:val="center"/>
          </w:tcPr>
          <w:p w14:paraId="7C288F54" w14:textId="77777777" w:rsidR="0028690C" w:rsidRPr="00E27D42" w:rsidRDefault="0028690C" w:rsidP="00B54271">
            <w:pPr>
              <w:rPr>
                <w:rFonts w:ascii="Times New Roman" w:hAnsi="Times New Roman" w:cs="Times New Roman"/>
                <w:sz w:val="14"/>
                <w:lang w:val="es-DO"/>
              </w:rPr>
            </w:pPr>
          </w:p>
        </w:tc>
      </w:tr>
      <w:tr w:rsidR="00E27D42" w:rsidRPr="001B344B" w14:paraId="452ACBC4" w14:textId="77777777" w:rsidTr="00314E37">
        <w:trPr>
          <w:gridAfter w:val="2"/>
          <w:wAfter w:w="39" w:type="dxa"/>
          <w:trHeight w:val="197"/>
          <w:jc w:val="center"/>
        </w:trPr>
        <w:tc>
          <w:tcPr>
            <w:tcW w:w="1555" w:type="dxa"/>
            <w:vMerge/>
            <w:vAlign w:val="center"/>
          </w:tcPr>
          <w:p w14:paraId="5F720A7C" w14:textId="77777777" w:rsidR="0028690C" w:rsidRDefault="0028690C" w:rsidP="00E27D42">
            <w:pPr>
              <w:pStyle w:val="Prrafodelista"/>
              <w:spacing w:after="160" w:line="259" w:lineRule="auto"/>
              <w:ind w:leftChars="10" w:left="24"/>
              <w:rPr>
                <w:rFonts w:ascii="Times New Roman" w:hAnsi="Times New Roman" w:cs="Times New Roman"/>
                <w:sz w:val="14"/>
              </w:rPr>
            </w:pPr>
          </w:p>
        </w:tc>
        <w:tc>
          <w:tcPr>
            <w:tcW w:w="1278" w:type="dxa"/>
            <w:vMerge/>
            <w:vAlign w:val="center"/>
          </w:tcPr>
          <w:p w14:paraId="3509268B" w14:textId="77777777" w:rsidR="0028690C" w:rsidRDefault="0028690C" w:rsidP="00B54271">
            <w:pPr>
              <w:pStyle w:val="Prrafodelista"/>
              <w:spacing w:after="160" w:line="259" w:lineRule="auto"/>
              <w:ind w:left="960"/>
              <w:rPr>
                <w:rFonts w:ascii="Times New Roman" w:hAnsi="Times New Roman" w:cs="Times New Roman"/>
                <w:sz w:val="14"/>
              </w:rPr>
            </w:pPr>
          </w:p>
        </w:tc>
        <w:tc>
          <w:tcPr>
            <w:tcW w:w="1417" w:type="dxa"/>
            <w:vMerge/>
            <w:vAlign w:val="center"/>
          </w:tcPr>
          <w:p w14:paraId="3B1860C3" w14:textId="77777777" w:rsidR="0028690C" w:rsidRDefault="0028690C" w:rsidP="00B54271">
            <w:pPr>
              <w:pStyle w:val="Prrafodelista"/>
              <w:spacing w:after="160" w:line="259" w:lineRule="auto"/>
              <w:ind w:left="960"/>
              <w:rPr>
                <w:rFonts w:ascii="Times New Roman" w:hAnsi="Times New Roman" w:cs="Times New Roman"/>
                <w:sz w:val="14"/>
              </w:rPr>
            </w:pPr>
          </w:p>
        </w:tc>
        <w:tc>
          <w:tcPr>
            <w:tcW w:w="1196" w:type="dxa"/>
            <w:vMerge/>
            <w:vAlign w:val="center"/>
          </w:tcPr>
          <w:p w14:paraId="3144F082" w14:textId="77777777" w:rsidR="0028690C" w:rsidRPr="00E27D42" w:rsidRDefault="0028690C" w:rsidP="00B54271">
            <w:pPr>
              <w:rPr>
                <w:rFonts w:ascii="Times New Roman" w:hAnsi="Times New Roman" w:cs="Times New Roman"/>
                <w:sz w:val="14"/>
                <w:lang w:val="es-DO"/>
              </w:rPr>
            </w:pPr>
          </w:p>
        </w:tc>
        <w:tc>
          <w:tcPr>
            <w:tcW w:w="614" w:type="dxa"/>
            <w:vMerge/>
            <w:vAlign w:val="center"/>
          </w:tcPr>
          <w:p w14:paraId="3CCB72A2" w14:textId="77777777" w:rsidR="0028690C" w:rsidRPr="00E27D42" w:rsidRDefault="0028690C" w:rsidP="00B54271">
            <w:pPr>
              <w:rPr>
                <w:rFonts w:ascii="Times New Roman" w:hAnsi="Times New Roman" w:cs="Times New Roman"/>
                <w:sz w:val="14"/>
                <w:lang w:val="es-DO"/>
              </w:rPr>
            </w:pPr>
          </w:p>
        </w:tc>
        <w:tc>
          <w:tcPr>
            <w:tcW w:w="1873" w:type="dxa"/>
            <w:vAlign w:val="center"/>
          </w:tcPr>
          <w:p w14:paraId="63F98EA9"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 xml:space="preserve">18.3.6 Sumatoria de capas obtenidas a través del software QGIS  </w:t>
            </w:r>
          </w:p>
        </w:tc>
        <w:tc>
          <w:tcPr>
            <w:tcW w:w="1183" w:type="dxa"/>
            <w:vAlign w:val="center"/>
          </w:tcPr>
          <w:p w14:paraId="77E2D31E"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 xml:space="preserve">Analista de Topografía </w:t>
            </w:r>
          </w:p>
          <w:p w14:paraId="53CA0B0D"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Técnico de Cultivo.</w:t>
            </w:r>
          </w:p>
        </w:tc>
        <w:tc>
          <w:tcPr>
            <w:tcW w:w="1310" w:type="dxa"/>
            <w:vAlign w:val="center"/>
          </w:tcPr>
          <w:p w14:paraId="0916D3F5" w14:textId="77777777" w:rsidR="0028690C" w:rsidRPr="00E27D42" w:rsidRDefault="0028690C" w:rsidP="00B54271">
            <w:pPr>
              <w:rPr>
                <w:rFonts w:ascii="Times New Roman" w:hAnsi="Times New Roman" w:cs="Times New Roman"/>
                <w:sz w:val="18"/>
                <w:lang w:val="es-DO"/>
              </w:rPr>
            </w:pPr>
            <w:r w:rsidRPr="00E27D42">
              <w:rPr>
                <w:rFonts w:ascii="Times New Roman" w:hAnsi="Times New Roman" w:cs="Times New Roman"/>
                <w:sz w:val="18"/>
                <w:lang w:val="es-DO"/>
              </w:rPr>
              <w:t>Mapa de zonificación potencial para cada cultivo</w:t>
            </w:r>
          </w:p>
        </w:tc>
        <w:tc>
          <w:tcPr>
            <w:tcW w:w="1371" w:type="dxa"/>
            <w:vMerge/>
            <w:vAlign w:val="center"/>
          </w:tcPr>
          <w:p w14:paraId="4BCE1680" w14:textId="77777777" w:rsidR="0028690C" w:rsidRPr="00E27D42" w:rsidRDefault="0028690C" w:rsidP="00B54271">
            <w:pPr>
              <w:rPr>
                <w:rFonts w:ascii="Times New Roman" w:hAnsi="Times New Roman" w:cs="Times New Roman"/>
                <w:sz w:val="14"/>
                <w:lang w:val="es-DO"/>
              </w:rPr>
            </w:pPr>
          </w:p>
        </w:tc>
        <w:tc>
          <w:tcPr>
            <w:tcW w:w="1300" w:type="dxa"/>
            <w:vMerge/>
            <w:vAlign w:val="center"/>
          </w:tcPr>
          <w:p w14:paraId="3C4204B1"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4BBACC1F" w14:textId="77777777" w:rsidR="0028690C" w:rsidRPr="00E27D42" w:rsidRDefault="0028690C" w:rsidP="00B54271">
            <w:pPr>
              <w:rPr>
                <w:rFonts w:ascii="Times New Roman" w:hAnsi="Times New Roman" w:cs="Times New Roman"/>
                <w:sz w:val="14"/>
                <w:lang w:val="es-DO"/>
              </w:rPr>
            </w:pPr>
          </w:p>
        </w:tc>
        <w:tc>
          <w:tcPr>
            <w:tcW w:w="266" w:type="dxa"/>
            <w:gridSpan w:val="2"/>
            <w:shd w:val="clear" w:color="auto" w:fill="BEBEBE" w:themeFill="text2" w:themeFillTint="66"/>
            <w:vAlign w:val="center"/>
          </w:tcPr>
          <w:p w14:paraId="5835A896" w14:textId="77777777" w:rsidR="0028690C" w:rsidRPr="00E27D42" w:rsidRDefault="0028690C" w:rsidP="00B54271">
            <w:pPr>
              <w:rPr>
                <w:rFonts w:ascii="Times New Roman" w:hAnsi="Times New Roman" w:cs="Times New Roman"/>
                <w:sz w:val="14"/>
                <w:lang w:val="es-DO"/>
              </w:rPr>
            </w:pPr>
          </w:p>
        </w:tc>
        <w:tc>
          <w:tcPr>
            <w:tcW w:w="261" w:type="dxa"/>
            <w:shd w:val="clear" w:color="auto" w:fill="BEBEBE" w:themeFill="text2" w:themeFillTint="66"/>
            <w:vAlign w:val="center"/>
          </w:tcPr>
          <w:p w14:paraId="1D916ED7" w14:textId="77777777" w:rsidR="0028690C" w:rsidRPr="00E27D42" w:rsidRDefault="0028690C" w:rsidP="00B54271">
            <w:pPr>
              <w:rPr>
                <w:rFonts w:ascii="Times New Roman" w:hAnsi="Times New Roman" w:cs="Times New Roman"/>
                <w:sz w:val="14"/>
                <w:lang w:val="es-DO"/>
              </w:rPr>
            </w:pPr>
          </w:p>
        </w:tc>
        <w:tc>
          <w:tcPr>
            <w:tcW w:w="265" w:type="dxa"/>
            <w:gridSpan w:val="2"/>
            <w:shd w:val="clear" w:color="auto" w:fill="BEBEBE" w:themeFill="text2" w:themeFillTint="66"/>
            <w:vAlign w:val="center"/>
          </w:tcPr>
          <w:p w14:paraId="6F55FA9B"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507BF79B"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3ED6D358" w14:textId="77777777" w:rsidR="0028690C" w:rsidRPr="00E27D42" w:rsidRDefault="0028690C" w:rsidP="00B54271">
            <w:pPr>
              <w:rPr>
                <w:rFonts w:ascii="Times New Roman" w:hAnsi="Times New Roman" w:cs="Times New Roman"/>
                <w:sz w:val="14"/>
                <w:lang w:val="es-DO"/>
              </w:rPr>
            </w:pPr>
          </w:p>
        </w:tc>
        <w:tc>
          <w:tcPr>
            <w:tcW w:w="261" w:type="dxa"/>
            <w:shd w:val="clear" w:color="auto" w:fill="BEBEBE" w:themeFill="text2" w:themeFillTint="66"/>
            <w:vAlign w:val="center"/>
          </w:tcPr>
          <w:p w14:paraId="5276AF3C" w14:textId="77777777" w:rsidR="0028690C" w:rsidRPr="00E27D42" w:rsidRDefault="0028690C" w:rsidP="00B54271">
            <w:pPr>
              <w:rPr>
                <w:rFonts w:ascii="Times New Roman" w:hAnsi="Times New Roman" w:cs="Times New Roman"/>
                <w:sz w:val="14"/>
                <w:lang w:val="es-DO"/>
              </w:rPr>
            </w:pPr>
          </w:p>
        </w:tc>
        <w:tc>
          <w:tcPr>
            <w:tcW w:w="262" w:type="dxa"/>
            <w:gridSpan w:val="2"/>
            <w:shd w:val="clear" w:color="auto" w:fill="BEBEBE" w:themeFill="text2" w:themeFillTint="66"/>
            <w:vAlign w:val="center"/>
          </w:tcPr>
          <w:p w14:paraId="2E2D6997" w14:textId="77777777" w:rsidR="0028690C" w:rsidRPr="00E27D42" w:rsidRDefault="0028690C" w:rsidP="00B54271">
            <w:pPr>
              <w:rPr>
                <w:rFonts w:ascii="Times New Roman" w:hAnsi="Times New Roman" w:cs="Times New Roman"/>
                <w:sz w:val="14"/>
                <w:lang w:val="es-DO"/>
              </w:rPr>
            </w:pPr>
          </w:p>
        </w:tc>
        <w:tc>
          <w:tcPr>
            <w:tcW w:w="261" w:type="dxa"/>
            <w:gridSpan w:val="3"/>
            <w:shd w:val="clear" w:color="auto" w:fill="BEBEBE" w:themeFill="text2" w:themeFillTint="66"/>
            <w:vAlign w:val="center"/>
          </w:tcPr>
          <w:p w14:paraId="1F3882B3"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55FAD362" w14:textId="77777777" w:rsidR="0028690C" w:rsidRPr="00E27D42" w:rsidRDefault="0028690C" w:rsidP="00B54271">
            <w:pPr>
              <w:rPr>
                <w:rFonts w:ascii="Times New Roman" w:hAnsi="Times New Roman" w:cs="Times New Roman"/>
                <w:sz w:val="14"/>
                <w:lang w:val="es-DO"/>
              </w:rPr>
            </w:pPr>
          </w:p>
        </w:tc>
        <w:tc>
          <w:tcPr>
            <w:tcW w:w="261" w:type="dxa"/>
            <w:gridSpan w:val="2"/>
            <w:shd w:val="clear" w:color="auto" w:fill="BEBEBE" w:themeFill="text2" w:themeFillTint="66"/>
            <w:vAlign w:val="center"/>
          </w:tcPr>
          <w:p w14:paraId="128C45F3" w14:textId="77777777" w:rsidR="0028690C" w:rsidRPr="00E27D42" w:rsidRDefault="0028690C" w:rsidP="00B54271">
            <w:pPr>
              <w:rPr>
                <w:rFonts w:ascii="Times New Roman" w:hAnsi="Times New Roman" w:cs="Times New Roman"/>
                <w:sz w:val="14"/>
                <w:lang w:val="es-DO"/>
              </w:rPr>
            </w:pPr>
          </w:p>
        </w:tc>
        <w:tc>
          <w:tcPr>
            <w:tcW w:w="262" w:type="dxa"/>
            <w:shd w:val="clear" w:color="auto" w:fill="BEBEBE" w:themeFill="text2" w:themeFillTint="66"/>
            <w:vAlign w:val="center"/>
          </w:tcPr>
          <w:p w14:paraId="2A642B9C" w14:textId="77777777" w:rsidR="0028690C" w:rsidRPr="00E27D42" w:rsidRDefault="0028690C" w:rsidP="00B54271">
            <w:pPr>
              <w:rPr>
                <w:rFonts w:ascii="Times New Roman" w:hAnsi="Times New Roman" w:cs="Times New Roman"/>
                <w:sz w:val="14"/>
                <w:lang w:val="es-DO"/>
              </w:rPr>
            </w:pPr>
          </w:p>
        </w:tc>
        <w:tc>
          <w:tcPr>
            <w:tcW w:w="1144" w:type="dxa"/>
            <w:vMerge/>
            <w:vAlign w:val="center"/>
          </w:tcPr>
          <w:p w14:paraId="5FE9B937" w14:textId="77777777" w:rsidR="0028690C" w:rsidRPr="00E27D42" w:rsidRDefault="0028690C" w:rsidP="00B54271">
            <w:pPr>
              <w:rPr>
                <w:rFonts w:ascii="Times New Roman" w:hAnsi="Times New Roman" w:cs="Times New Roman"/>
                <w:sz w:val="14"/>
                <w:lang w:val="es-DO"/>
              </w:rPr>
            </w:pPr>
          </w:p>
        </w:tc>
        <w:tc>
          <w:tcPr>
            <w:tcW w:w="1002" w:type="dxa"/>
            <w:vMerge/>
            <w:vAlign w:val="center"/>
          </w:tcPr>
          <w:p w14:paraId="24736001" w14:textId="77777777" w:rsidR="0028690C" w:rsidRPr="00E27D42" w:rsidRDefault="0028690C" w:rsidP="00B54271">
            <w:pPr>
              <w:rPr>
                <w:rFonts w:ascii="Times New Roman" w:hAnsi="Times New Roman" w:cs="Times New Roman"/>
                <w:sz w:val="14"/>
                <w:lang w:val="es-DO"/>
              </w:rPr>
            </w:pPr>
          </w:p>
        </w:tc>
        <w:tc>
          <w:tcPr>
            <w:tcW w:w="1216" w:type="dxa"/>
            <w:vMerge/>
            <w:vAlign w:val="center"/>
          </w:tcPr>
          <w:p w14:paraId="7936C4DA" w14:textId="77777777" w:rsidR="0028690C" w:rsidRPr="00E27D42" w:rsidRDefault="0028690C" w:rsidP="00B54271">
            <w:pPr>
              <w:rPr>
                <w:rFonts w:ascii="Times New Roman" w:hAnsi="Times New Roman" w:cs="Times New Roman"/>
                <w:sz w:val="14"/>
                <w:lang w:val="es-DO"/>
              </w:rPr>
            </w:pPr>
          </w:p>
        </w:tc>
      </w:tr>
      <w:tr w:rsidR="0028690C" w:rsidRPr="001B344B" w14:paraId="1A78C27B" w14:textId="77777777" w:rsidTr="00314E37">
        <w:trPr>
          <w:jc w:val="center"/>
        </w:trPr>
        <w:tc>
          <w:tcPr>
            <w:tcW w:w="19641" w:type="dxa"/>
            <w:gridSpan w:val="37"/>
            <w:shd w:val="clear" w:color="auto" w:fill="FF0000"/>
          </w:tcPr>
          <w:p w14:paraId="15D7FFB0" w14:textId="77777777" w:rsidR="0028690C" w:rsidRPr="00E27D42" w:rsidRDefault="0028690C" w:rsidP="00E27D42">
            <w:pPr>
              <w:ind w:leftChars="10" w:left="24"/>
              <w:rPr>
                <w:rFonts w:ascii="Times New Roman" w:hAnsi="Times New Roman" w:cs="Times New Roman"/>
                <w:sz w:val="10"/>
                <w:lang w:val="es-DO"/>
              </w:rPr>
            </w:pPr>
          </w:p>
        </w:tc>
      </w:tr>
    </w:tbl>
    <w:p w14:paraId="4AA0A34C" w14:textId="77777777" w:rsidR="009A01C0" w:rsidRPr="009069C5" w:rsidRDefault="009A01C0" w:rsidP="000339ED">
      <w:pPr>
        <w:shd w:val="clear" w:color="auto" w:fill="FFFFFF"/>
        <w:tabs>
          <w:tab w:val="left" w:pos="1294"/>
        </w:tabs>
        <w:spacing w:after="280" w:line="233" w:lineRule="auto"/>
        <w:jc w:val="both"/>
        <w:rPr>
          <w:lang w:val="es-419"/>
        </w:rPr>
      </w:pPr>
    </w:p>
    <w:p w14:paraId="302AE6DC" w14:textId="77777777" w:rsidR="00522CCB" w:rsidRPr="009069C5" w:rsidRDefault="00522CCB" w:rsidP="000339ED">
      <w:pPr>
        <w:shd w:val="clear" w:color="auto" w:fill="FFFFFF"/>
        <w:tabs>
          <w:tab w:val="left" w:pos="1294"/>
        </w:tabs>
        <w:spacing w:after="280" w:line="233" w:lineRule="auto"/>
        <w:jc w:val="both"/>
        <w:rPr>
          <w:lang w:val="es-419"/>
        </w:rPr>
      </w:pPr>
    </w:p>
    <w:p w14:paraId="284D8FAA" w14:textId="77777777" w:rsidR="00522CCB" w:rsidRPr="009069C5" w:rsidRDefault="00522CCB" w:rsidP="000339ED">
      <w:pPr>
        <w:shd w:val="clear" w:color="auto" w:fill="FFFFFF"/>
        <w:tabs>
          <w:tab w:val="left" w:pos="1294"/>
        </w:tabs>
        <w:spacing w:after="280" w:line="233" w:lineRule="auto"/>
        <w:jc w:val="both"/>
        <w:rPr>
          <w:lang w:val="es-419"/>
        </w:rPr>
      </w:pPr>
    </w:p>
    <w:p w14:paraId="6E8D0DAB" w14:textId="77777777" w:rsidR="00522CCB" w:rsidRDefault="00522CCB" w:rsidP="000339ED">
      <w:pPr>
        <w:shd w:val="clear" w:color="auto" w:fill="FFFFFF"/>
        <w:tabs>
          <w:tab w:val="left" w:pos="1294"/>
        </w:tabs>
        <w:spacing w:after="280" w:line="233" w:lineRule="auto"/>
        <w:jc w:val="both"/>
        <w:rPr>
          <w:lang w:val="es-419"/>
        </w:rPr>
      </w:pPr>
    </w:p>
    <w:p w14:paraId="2EF9F188" w14:textId="77777777" w:rsidR="00C0706A" w:rsidRDefault="00C0706A" w:rsidP="000339ED">
      <w:pPr>
        <w:shd w:val="clear" w:color="auto" w:fill="FFFFFF"/>
        <w:tabs>
          <w:tab w:val="left" w:pos="1294"/>
        </w:tabs>
        <w:spacing w:after="280" w:line="233" w:lineRule="auto"/>
        <w:jc w:val="both"/>
        <w:rPr>
          <w:lang w:val="es-419"/>
        </w:rPr>
      </w:pPr>
    </w:p>
    <w:p w14:paraId="292C3321" w14:textId="77777777" w:rsidR="00C0706A" w:rsidRDefault="00C0706A" w:rsidP="000339ED">
      <w:pPr>
        <w:shd w:val="clear" w:color="auto" w:fill="FFFFFF"/>
        <w:tabs>
          <w:tab w:val="left" w:pos="1294"/>
        </w:tabs>
        <w:spacing w:after="280" w:line="233" w:lineRule="auto"/>
        <w:jc w:val="both"/>
        <w:rPr>
          <w:lang w:val="es-419"/>
        </w:rPr>
      </w:pPr>
    </w:p>
    <w:p w14:paraId="0C8471C9" w14:textId="77777777" w:rsidR="00C0706A" w:rsidRDefault="00C0706A" w:rsidP="000339ED">
      <w:pPr>
        <w:shd w:val="clear" w:color="auto" w:fill="FFFFFF"/>
        <w:tabs>
          <w:tab w:val="left" w:pos="1294"/>
        </w:tabs>
        <w:spacing w:after="280" w:line="233" w:lineRule="auto"/>
        <w:jc w:val="both"/>
        <w:rPr>
          <w:lang w:val="es-419"/>
        </w:rPr>
      </w:pPr>
    </w:p>
    <w:p w14:paraId="169E9372" w14:textId="77777777" w:rsidR="00C0706A" w:rsidRDefault="00C0706A" w:rsidP="000339ED">
      <w:pPr>
        <w:shd w:val="clear" w:color="auto" w:fill="FFFFFF"/>
        <w:tabs>
          <w:tab w:val="left" w:pos="1294"/>
        </w:tabs>
        <w:spacing w:after="280" w:line="233" w:lineRule="auto"/>
        <w:jc w:val="both"/>
        <w:rPr>
          <w:lang w:val="es-419"/>
        </w:rPr>
      </w:pPr>
    </w:p>
    <w:p w14:paraId="6751DC1E" w14:textId="77777777" w:rsidR="00C0706A" w:rsidRDefault="00C0706A" w:rsidP="000339ED">
      <w:pPr>
        <w:shd w:val="clear" w:color="auto" w:fill="FFFFFF"/>
        <w:tabs>
          <w:tab w:val="left" w:pos="1294"/>
        </w:tabs>
        <w:spacing w:after="280" w:line="233" w:lineRule="auto"/>
        <w:jc w:val="both"/>
        <w:rPr>
          <w:lang w:val="es-419"/>
        </w:rPr>
      </w:pPr>
    </w:p>
    <w:p w14:paraId="2A43EEFB" w14:textId="77777777" w:rsidR="00C0706A" w:rsidRDefault="00C0706A" w:rsidP="000339ED">
      <w:pPr>
        <w:shd w:val="clear" w:color="auto" w:fill="FFFFFF"/>
        <w:tabs>
          <w:tab w:val="left" w:pos="1294"/>
        </w:tabs>
        <w:spacing w:after="280" w:line="233" w:lineRule="auto"/>
        <w:jc w:val="both"/>
        <w:rPr>
          <w:lang w:val="es-419"/>
        </w:rPr>
      </w:pPr>
    </w:p>
    <w:p w14:paraId="700709E5" w14:textId="77777777" w:rsidR="00C0706A" w:rsidRDefault="00C0706A" w:rsidP="000339ED">
      <w:pPr>
        <w:shd w:val="clear" w:color="auto" w:fill="FFFFFF"/>
        <w:tabs>
          <w:tab w:val="left" w:pos="1294"/>
        </w:tabs>
        <w:spacing w:after="280" w:line="233" w:lineRule="auto"/>
        <w:jc w:val="both"/>
        <w:rPr>
          <w:lang w:val="es-419"/>
        </w:rPr>
      </w:pPr>
    </w:p>
    <w:p w14:paraId="65A8B663" w14:textId="77777777" w:rsidR="00C0706A" w:rsidRDefault="00C0706A" w:rsidP="000339ED">
      <w:pPr>
        <w:shd w:val="clear" w:color="auto" w:fill="FFFFFF"/>
        <w:tabs>
          <w:tab w:val="left" w:pos="1294"/>
        </w:tabs>
        <w:spacing w:after="280" w:line="233" w:lineRule="auto"/>
        <w:jc w:val="both"/>
        <w:rPr>
          <w:lang w:val="es-419"/>
        </w:rPr>
      </w:pPr>
    </w:p>
    <w:p w14:paraId="6CDE451A" w14:textId="77777777" w:rsidR="00C0706A" w:rsidRDefault="00C0706A" w:rsidP="000339ED">
      <w:pPr>
        <w:shd w:val="clear" w:color="auto" w:fill="FFFFFF"/>
        <w:tabs>
          <w:tab w:val="left" w:pos="1294"/>
        </w:tabs>
        <w:spacing w:after="280" w:line="233" w:lineRule="auto"/>
        <w:jc w:val="both"/>
        <w:rPr>
          <w:lang w:val="es-419"/>
        </w:rPr>
      </w:pPr>
    </w:p>
    <w:p w14:paraId="4183FFDE" w14:textId="77777777" w:rsidR="00C0706A" w:rsidRDefault="00C0706A" w:rsidP="000339ED">
      <w:pPr>
        <w:shd w:val="clear" w:color="auto" w:fill="FFFFFF"/>
        <w:tabs>
          <w:tab w:val="left" w:pos="1294"/>
        </w:tabs>
        <w:spacing w:after="280" w:line="233" w:lineRule="auto"/>
        <w:jc w:val="both"/>
        <w:rPr>
          <w:lang w:val="es-419"/>
        </w:rPr>
      </w:pPr>
    </w:p>
    <w:tbl>
      <w:tblPr>
        <w:tblStyle w:val="Tablaconcuadrcula"/>
        <w:tblW w:w="19827" w:type="dxa"/>
        <w:jc w:val="center"/>
        <w:tblLayout w:type="fixed"/>
        <w:tblLook w:val="04A0" w:firstRow="1" w:lastRow="0" w:firstColumn="1" w:lastColumn="0" w:noHBand="0" w:noVBand="1"/>
      </w:tblPr>
      <w:tblGrid>
        <w:gridCol w:w="1741"/>
        <w:gridCol w:w="1301"/>
        <w:gridCol w:w="1231"/>
        <w:gridCol w:w="1439"/>
        <w:gridCol w:w="904"/>
        <w:gridCol w:w="1941"/>
        <w:gridCol w:w="1277"/>
        <w:gridCol w:w="1137"/>
        <w:gridCol w:w="1264"/>
        <w:gridCol w:w="1169"/>
        <w:gridCol w:w="242"/>
        <w:gridCol w:w="7"/>
        <w:gridCol w:w="236"/>
        <w:gridCol w:w="51"/>
        <w:gridCol w:w="191"/>
        <w:gridCol w:w="45"/>
        <w:gridCol w:w="44"/>
        <w:gridCol w:w="154"/>
        <w:gridCol w:w="38"/>
        <w:gridCol w:w="204"/>
        <w:gridCol w:w="32"/>
        <w:gridCol w:w="211"/>
        <w:gridCol w:w="25"/>
        <w:gridCol w:w="217"/>
        <w:gridCol w:w="19"/>
        <w:gridCol w:w="224"/>
        <w:gridCol w:w="12"/>
        <w:gridCol w:w="216"/>
        <w:gridCol w:w="14"/>
        <w:gridCol w:w="6"/>
        <w:gridCol w:w="240"/>
        <w:gridCol w:w="242"/>
        <w:gridCol w:w="198"/>
        <w:gridCol w:w="46"/>
        <w:gridCol w:w="1246"/>
        <w:gridCol w:w="1259"/>
        <w:gridCol w:w="1004"/>
      </w:tblGrid>
      <w:tr w:rsidR="007676C8" w:rsidRPr="003F4FC9" w14:paraId="1F010AFA" w14:textId="77777777" w:rsidTr="00B54271">
        <w:trPr>
          <w:jc w:val="center"/>
        </w:trPr>
        <w:tc>
          <w:tcPr>
            <w:tcW w:w="19827" w:type="dxa"/>
            <w:gridSpan w:val="37"/>
            <w:shd w:val="clear" w:color="auto" w:fill="002060"/>
          </w:tcPr>
          <w:p w14:paraId="1C307F17" w14:textId="77777777" w:rsidR="007676C8" w:rsidRPr="00851897" w:rsidRDefault="007676C8" w:rsidP="00B54271">
            <w:pPr>
              <w:shd w:val="clear" w:color="auto" w:fill="002060"/>
              <w:jc w:val="center"/>
              <w:rPr>
                <w:rFonts w:ascii="Times New Roman" w:hAnsi="Times New Roman" w:cs="Times New Roman"/>
                <w:b/>
                <w:sz w:val="10"/>
                <w:szCs w:val="10"/>
                <w:lang w:val="es-DO"/>
              </w:rPr>
            </w:pPr>
          </w:p>
          <w:p w14:paraId="0B885C64" w14:textId="77777777" w:rsidR="007676C8" w:rsidRPr="00851897" w:rsidRDefault="007676C8" w:rsidP="00B54271">
            <w:pPr>
              <w:shd w:val="clear" w:color="auto" w:fill="002060"/>
              <w:jc w:val="center"/>
              <w:rPr>
                <w:rFonts w:ascii="Times New Roman" w:hAnsi="Times New Roman" w:cs="Times New Roman"/>
                <w:b/>
                <w:sz w:val="10"/>
                <w:szCs w:val="10"/>
                <w:lang w:val="es-DO"/>
              </w:rPr>
            </w:pPr>
          </w:p>
          <w:p w14:paraId="094D234D" w14:textId="77777777" w:rsidR="007676C8" w:rsidRDefault="007676C8" w:rsidP="00B54271">
            <w:pPr>
              <w:shd w:val="clear" w:color="auto" w:fill="002060"/>
              <w:jc w:val="center"/>
              <w:rPr>
                <w:rFonts w:ascii="Times New Roman" w:hAnsi="Times New Roman" w:cs="Times New Roman"/>
                <w:b/>
                <w:sz w:val="32"/>
              </w:rPr>
            </w:pPr>
            <w:r w:rsidRPr="003F4FC9">
              <w:rPr>
                <w:rFonts w:ascii="Times New Roman" w:hAnsi="Times New Roman" w:cs="Times New Roman"/>
                <w:b/>
                <w:sz w:val="32"/>
              </w:rPr>
              <w:t>PLAN OPERATIVO ANUAL 2023</w:t>
            </w:r>
          </w:p>
          <w:p w14:paraId="6F4FF293" w14:textId="77777777" w:rsidR="007676C8" w:rsidRPr="0084344B" w:rsidRDefault="007676C8" w:rsidP="00B54271">
            <w:pPr>
              <w:shd w:val="clear" w:color="auto" w:fill="002060"/>
              <w:jc w:val="center"/>
              <w:rPr>
                <w:rFonts w:ascii="Times New Roman" w:hAnsi="Times New Roman" w:cs="Times New Roman"/>
                <w:b/>
                <w:sz w:val="10"/>
                <w:szCs w:val="10"/>
              </w:rPr>
            </w:pPr>
          </w:p>
          <w:p w14:paraId="6919D4AE" w14:textId="77777777" w:rsidR="007676C8" w:rsidRPr="00A50104" w:rsidRDefault="007676C8" w:rsidP="00B54271">
            <w:pPr>
              <w:shd w:val="clear" w:color="auto" w:fill="002060"/>
              <w:jc w:val="center"/>
              <w:rPr>
                <w:rFonts w:ascii="Times New Roman" w:hAnsi="Times New Roman" w:cs="Times New Roman"/>
                <w:sz w:val="10"/>
                <w:szCs w:val="10"/>
              </w:rPr>
            </w:pPr>
          </w:p>
        </w:tc>
      </w:tr>
      <w:tr w:rsidR="007676C8" w:rsidRPr="001B344B" w14:paraId="6894B7D3" w14:textId="77777777" w:rsidTr="00B54271">
        <w:trPr>
          <w:trHeight w:val="387"/>
          <w:jc w:val="center"/>
        </w:trPr>
        <w:tc>
          <w:tcPr>
            <w:tcW w:w="19827" w:type="dxa"/>
            <w:gridSpan w:val="37"/>
          </w:tcPr>
          <w:p w14:paraId="060EE4A7" w14:textId="77777777" w:rsidR="007676C8" w:rsidRPr="009920E3" w:rsidRDefault="007676C8" w:rsidP="00B54271">
            <w:pPr>
              <w:rPr>
                <w:rFonts w:ascii="Times New Roman" w:hAnsi="Times New Roman" w:cs="Times New Roman"/>
                <w:b/>
                <w:sz w:val="10"/>
                <w:szCs w:val="10"/>
                <w:lang w:val="es-DO"/>
              </w:rPr>
            </w:pPr>
          </w:p>
          <w:p w14:paraId="04668741" w14:textId="77777777" w:rsidR="007676C8" w:rsidRPr="009920E3" w:rsidRDefault="007676C8" w:rsidP="00B54271">
            <w:pPr>
              <w:rPr>
                <w:rFonts w:ascii="Times New Roman" w:hAnsi="Times New Roman" w:cs="Times New Roman"/>
                <w:b/>
                <w:sz w:val="10"/>
                <w:szCs w:val="10"/>
                <w:lang w:val="es-DO"/>
              </w:rPr>
            </w:pPr>
          </w:p>
          <w:p w14:paraId="6C5F7F02" w14:textId="77777777" w:rsidR="007676C8" w:rsidRPr="009920E3" w:rsidRDefault="007676C8" w:rsidP="00B54271">
            <w:pPr>
              <w:rPr>
                <w:rFonts w:ascii="Times New Roman" w:hAnsi="Times New Roman" w:cs="Times New Roman"/>
                <w:sz w:val="28"/>
                <w:u w:val="single"/>
                <w:lang w:val="es-DO"/>
              </w:rPr>
            </w:pPr>
            <w:r w:rsidRPr="009920E3">
              <w:rPr>
                <w:rFonts w:ascii="Times New Roman" w:hAnsi="Times New Roman" w:cs="Times New Roman"/>
                <w:b/>
                <w:lang w:val="es-DO"/>
              </w:rPr>
              <w:t>UNIDAD:</w:t>
            </w:r>
            <w:r w:rsidRPr="009920E3">
              <w:rPr>
                <w:rFonts w:ascii="Times New Roman" w:hAnsi="Times New Roman" w:cs="Times New Roman"/>
                <w:lang w:val="es-DO"/>
              </w:rPr>
              <w:t xml:space="preserve"> </w:t>
            </w:r>
            <w:r w:rsidRPr="009920E3">
              <w:rPr>
                <w:rFonts w:ascii="Times New Roman" w:hAnsi="Times New Roman" w:cs="Times New Roman"/>
                <w:sz w:val="28"/>
                <w:u w:val="single"/>
                <w:lang w:val="es-DO"/>
              </w:rPr>
              <w:t>Departamento de Supervisión de Proyectos</w:t>
            </w:r>
          </w:p>
          <w:p w14:paraId="26986AFC" w14:textId="77777777" w:rsidR="007676C8" w:rsidRPr="009920E3" w:rsidRDefault="007676C8" w:rsidP="00B54271">
            <w:pPr>
              <w:rPr>
                <w:rFonts w:ascii="Times New Roman" w:hAnsi="Times New Roman" w:cs="Times New Roman"/>
                <w:sz w:val="10"/>
                <w:szCs w:val="10"/>
                <w:u w:val="single"/>
                <w:lang w:val="es-DO"/>
              </w:rPr>
            </w:pPr>
          </w:p>
          <w:p w14:paraId="404D17BE" w14:textId="77777777" w:rsidR="007676C8" w:rsidRPr="009920E3" w:rsidRDefault="007676C8" w:rsidP="00B54271">
            <w:pPr>
              <w:rPr>
                <w:rFonts w:ascii="Times New Roman" w:hAnsi="Times New Roman" w:cs="Times New Roman"/>
                <w:sz w:val="10"/>
                <w:szCs w:val="10"/>
                <w:lang w:val="es-DO"/>
              </w:rPr>
            </w:pPr>
          </w:p>
        </w:tc>
      </w:tr>
      <w:tr w:rsidR="007676C8" w:rsidRPr="001B344B" w14:paraId="0A653BDB" w14:textId="77777777" w:rsidTr="00B54271">
        <w:trPr>
          <w:jc w:val="center"/>
        </w:trPr>
        <w:tc>
          <w:tcPr>
            <w:tcW w:w="19827" w:type="dxa"/>
            <w:gridSpan w:val="37"/>
            <w:shd w:val="clear" w:color="auto" w:fill="808080" w:themeFill="background1" w:themeFillShade="80"/>
          </w:tcPr>
          <w:p w14:paraId="2C5D17C2" w14:textId="77777777" w:rsidR="007676C8" w:rsidRPr="009920E3" w:rsidRDefault="007676C8" w:rsidP="00B54271">
            <w:pPr>
              <w:rPr>
                <w:rFonts w:ascii="Times New Roman" w:hAnsi="Times New Roman" w:cs="Times New Roman"/>
                <w:sz w:val="10"/>
                <w:lang w:val="es-DO"/>
              </w:rPr>
            </w:pPr>
          </w:p>
        </w:tc>
      </w:tr>
      <w:tr w:rsidR="007676C8" w:rsidRPr="001B344B" w14:paraId="4505F929" w14:textId="77777777" w:rsidTr="00B54271">
        <w:trPr>
          <w:jc w:val="center"/>
        </w:trPr>
        <w:tc>
          <w:tcPr>
            <w:tcW w:w="19827" w:type="dxa"/>
            <w:gridSpan w:val="37"/>
          </w:tcPr>
          <w:p w14:paraId="68B5F3E2" w14:textId="77777777" w:rsidR="007676C8" w:rsidRPr="009920E3" w:rsidRDefault="007676C8" w:rsidP="00B54271">
            <w:pPr>
              <w:rPr>
                <w:rFonts w:ascii="Times New Roman" w:hAnsi="Times New Roman" w:cs="Times New Roman"/>
                <w:lang w:val="es-DO"/>
              </w:rPr>
            </w:pPr>
            <w:r w:rsidRPr="009920E3">
              <w:rPr>
                <w:rFonts w:ascii="Times New Roman" w:hAnsi="Times New Roman" w:cs="Times New Roman"/>
                <w:b/>
                <w:lang w:val="es-DO"/>
              </w:rPr>
              <w:t>Línea de Acción:</w:t>
            </w:r>
            <w:r w:rsidRPr="009920E3">
              <w:rPr>
                <w:rFonts w:ascii="Times New Roman" w:hAnsi="Times New Roman" w:cs="Times New Roman"/>
                <w:lang w:val="es-DO"/>
              </w:rPr>
              <w:t xml:space="preserve">  </w:t>
            </w:r>
          </w:p>
          <w:p w14:paraId="275A0F34" w14:textId="77777777" w:rsidR="007676C8" w:rsidRPr="009920E3" w:rsidRDefault="007676C8" w:rsidP="00B54271">
            <w:pPr>
              <w:rPr>
                <w:rFonts w:ascii="Times New Roman" w:hAnsi="Times New Roman" w:cs="Times New Roman"/>
                <w:lang w:val="es-DO"/>
              </w:rPr>
            </w:pPr>
            <w:r w:rsidRPr="009920E3">
              <w:rPr>
                <w:rFonts w:ascii="Times New Roman" w:hAnsi="Times New Roman" w:cs="Times New Roman"/>
                <w:b/>
                <w:lang w:val="es-DO"/>
              </w:rPr>
              <w:t>3.1.1-</w:t>
            </w:r>
            <w:r w:rsidRPr="009920E3">
              <w:rPr>
                <w:rFonts w:ascii="Times New Roman" w:hAnsi="Times New Roman" w:cs="Times New Roman"/>
                <w:lang w:val="es-DO"/>
              </w:rPr>
              <w:t xml:space="preserve"> Contribuir a la adaptación del productor agrícola a las prácticas de riego tecnificado.</w:t>
            </w:r>
          </w:p>
        </w:tc>
      </w:tr>
      <w:tr w:rsidR="007676C8" w:rsidRPr="001B344B" w14:paraId="226E7A4F" w14:textId="77777777" w:rsidTr="00B54271">
        <w:trPr>
          <w:jc w:val="center"/>
        </w:trPr>
        <w:tc>
          <w:tcPr>
            <w:tcW w:w="19827" w:type="dxa"/>
            <w:gridSpan w:val="37"/>
            <w:shd w:val="clear" w:color="auto" w:fill="72F1E2" w:themeFill="accent2" w:themeFillTint="99"/>
          </w:tcPr>
          <w:p w14:paraId="11346760" w14:textId="77777777" w:rsidR="007676C8" w:rsidRPr="009920E3" w:rsidRDefault="007676C8" w:rsidP="00B54271">
            <w:pPr>
              <w:rPr>
                <w:rFonts w:ascii="Times New Roman" w:hAnsi="Times New Roman" w:cs="Times New Roman"/>
                <w:sz w:val="10"/>
                <w:lang w:val="es-DO"/>
              </w:rPr>
            </w:pPr>
          </w:p>
        </w:tc>
      </w:tr>
      <w:tr w:rsidR="007676C8" w:rsidRPr="001B344B" w14:paraId="0BDD1B64" w14:textId="77777777" w:rsidTr="00B54271">
        <w:trPr>
          <w:jc w:val="center"/>
        </w:trPr>
        <w:tc>
          <w:tcPr>
            <w:tcW w:w="19827" w:type="dxa"/>
            <w:gridSpan w:val="37"/>
          </w:tcPr>
          <w:p w14:paraId="0356F787" w14:textId="77777777" w:rsidR="007676C8" w:rsidRDefault="007676C8" w:rsidP="00B54271">
            <w:pPr>
              <w:pStyle w:val="Sinespaciado"/>
              <w:rPr>
                <w:rFonts w:ascii="Times New Roman" w:hAnsi="Times New Roman" w:cs="Times New Roman"/>
              </w:rPr>
            </w:pPr>
            <w:r>
              <w:rPr>
                <w:rFonts w:ascii="Times New Roman" w:hAnsi="Times New Roman" w:cs="Times New Roman"/>
                <w:b/>
              </w:rPr>
              <w:t>Lineamiento Operativo</w:t>
            </w:r>
            <w:r w:rsidRPr="00900FDB">
              <w:rPr>
                <w:rFonts w:ascii="Times New Roman" w:hAnsi="Times New Roman" w:cs="Times New Roman"/>
                <w:b/>
              </w:rPr>
              <w:t>:</w:t>
            </w:r>
            <w:r>
              <w:rPr>
                <w:rFonts w:ascii="Times New Roman" w:hAnsi="Times New Roman" w:cs="Times New Roman"/>
              </w:rPr>
              <w:t xml:space="preserve"> </w:t>
            </w:r>
          </w:p>
          <w:p w14:paraId="3A62ACD1" w14:textId="77777777" w:rsidR="007676C8" w:rsidRDefault="007676C8" w:rsidP="007676C8">
            <w:pPr>
              <w:pStyle w:val="Sinespaciado"/>
              <w:numPr>
                <w:ilvl w:val="0"/>
                <w:numId w:val="38"/>
              </w:numPr>
              <w:rPr>
                <w:rFonts w:ascii="Times New Roman" w:hAnsi="Times New Roman" w:cs="Times New Roman"/>
              </w:rPr>
            </w:pPr>
            <w:r>
              <w:rPr>
                <w:rFonts w:ascii="Times New Roman" w:hAnsi="Times New Roman" w:cs="Times New Roman"/>
              </w:rPr>
              <w:t>Aseguramiento de la implementación de la Política de Fomento a la Tecnificación del Sistema Nacional de Riego.</w:t>
            </w:r>
          </w:p>
          <w:p w14:paraId="768C9F4B" w14:textId="77777777" w:rsidR="007676C8" w:rsidRDefault="007676C8" w:rsidP="007676C8">
            <w:pPr>
              <w:pStyle w:val="Sinespaciado"/>
              <w:numPr>
                <w:ilvl w:val="0"/>
                <w:numId w:val="38"/>
              </w:numPr>
              <w:rPr>
                <w:rFonts w:ascii="Times New Roman" w:hAnsi="Times New Roman" w:cs="Times New Roman"/>
              </w:rPr>
            </w:pPr>
            <w:r>
              <w:rPr>
                <w:rFonts w:ascii="Times New Roman" w:hAnsi="Times New Roman" w:cs="Times New Roman"/>
              </w:rPr>
              <w:t>Seguimiento eficaz de los procesos de implementación de los proyectos de tecnificación de riego.</w:t>
            </w:r>
          </w:p>
          <w:p w14:paraId="0BC80A7E" w14:textId="77777777" w:rsidR="007676C8" w:rsidRDefault="007676C8" w:rsidP="007676C8">
            <w:pPr>
              <w:pStyle w:val="Sinespaciado"/>
              <w:numPr>
                <w:ilvl w:val="0"/>
                <w:numId w:val="38"/>
              </w:numPr>
              <w:rPr>
                <w:rFonts w:ascii="Times New Roman" w:hAnsi="Times New Roman" w:cs="Times New Roman"/>
              </w:rPr>
            </w:pPr>
            <w:r>
              <w:rPr>
                <w:rFonts w:ascii="Times New Roman" w:hAnsi="Times New Roman" w:cs="Times New Roman"/>
              </w:rPr>
              <w:t>Aseguramiento de la calidad de los proyectos de tecnificación de riego.</w:t>
            </w:r>
          </w:p>
          <w:p w14:paraId="14473C33" w14:textId="77777777" w:rsidR="007676C8" w:rsidRPr="00900FDB" w:rsidRDefault="007676C8" w:rsidP="007676C8">
            <w:pPr>
              <w:pStyle w:val="Sinespaciado"/>
              <w:numPr>
                <w:ilvl w:val="0"/>
                <w:numId w:val="38"/>
              </w:numPr>
              <w:rPr>
                <w:rFonts w:ascii="Times New Roman" w:hAnsi="Times New Roman" w:cs="Times New Roman"/>
              </w:rPr>
            </w:pPr>
            <w:r>
              <w:rPr>
                <w:rFonts w:ascii="Times New Roman" w:hAnsi="Times New Roman" w:cs="Times New Roman"/>
              </w:rPr>
              <w:t>Validación de la supervisión de los proyectos de tecnificación de riego.</w:t>
            </w:r>
          </w:p>
        </w:tc>
      </w:tr>
      <w:tr w:rsidR="007676C8" w:rsidRPr="001B344B" w14:paraId="4227FD3C" w14:textId="77777777" w:rsidTr="00B54271">
        <w:trPr>
          <w:jc w:val="center"/>
        </w:trPr>
        <w:tc>
          <w:tcPr>
            <w:tcW w:w="19827" w:type="dxa"/>
            <w:gridSpan w:val="37"/>
            <w:shd w:val="clear" w:color="auto" w:fill="808080" w:themeFill="background1" w:themeFillShade="80"/>
          </w:tcPr>
          <w:p w14:paraId="3C707AE8" w14:textId="77777777" w:rsidR="007676C8" w:rsidRPr="003F4FC9" w:rsidRDefault="007676C8" w:rsidP="00B54271">
            <w:pPr>
              <w:rPr>
                <w:rFonts w:ascii="Times New Roman" w:hAnsi="Times New Roman" w:cs="Times New Roman"/>
                <w:sz w:val="10"/>
                <w:lang w:val="es-DO"/>
              </w:rPr>
            </w:pPr>
          </w:p>
        </w:tc>
      </w:tr>
      <w:tr w:rsidR="007676C8" w:rsidRPr="003F4FC9" w14:paraId="1C9474E0" w14:textId="77777777" w:rsidTr="00B54271">
        <w:trPr>
          <w:jc w:val="center"/>
        </w:trPr>
        <w:tc>
          <w:tcPr>
            <w:tcW w:w="1741" w:type="dxa"/>
            <w:shd w:val="clear" w:color="auto" w:fill="002060"/>
            <w:vAlign w:val="center"/>
          </w:tcPr>
          <w:p w14:paraId="132AB04E" w14:textId="77777777" w:rsidR="007676C8" w:rsidRPr="003F4FC9" w:rsidRDefault="007676C8" w:rsidP="00B54271">
            <w:pPr>
              <w:jc w:val="center"/>
              <w:rPr>
                <w:rFonts w:ascii="Times New Roman" w:hAnsi="Times New Roman" w:cs="Times New Roman"/>
                <w:b/>
              </w:rPr>
            </w:pPr>
            <w:r w:rsidRPr="003F4FC9">
              <w:rPr>
                <w:rFonts w:ascii="Times New Roman" w:hAnsi="Times New Roman" w:cs="Times New Roman"/>
                <w:b/>
              </w:rPr>
              <w:t>1</w:t>
            </w:r>
          </w:p>
        </w:tc>
        <w:tc>
          <w:tcPr>
            <w:tcW w:w="1301" w:type="dxa"/>
            <w:shd w:val="clear" w:color="auto" w:fill="002060"/>
            <w:vAlign w:val="center"/>
          </w:tcPr>
          <w:p w14:paraId="67BA5B14" w14:textId="77777777" w:rsidR="007676C8" w:rsidRPr="003F4FC9" w:rsidRDefault="007676C8" w:rsidP="00B54271">
            <w:pPr>
              <w:jc w:val="center"/>
              <w:rPr>
                <w:rFonts w:ascii="Times New Roman" w:hAnsi="Times New Roman" w:cs="Times New Roman"/>
                <w:b/>
              </w:rPr>
            </w:pPr>
            <w:r w:rsidRPr="003F4FC9">
              <w:rPr>
                <w:rFonts w:ascii="Times New Roman" w:hAnsi="Times New Roman" w:cs="Times New Roman"/>
                <w:b/>
              </w:rPr>
              <w:t>2</w:t>
            </w:r>
          </w:p>
        </w:tc>
        <w:tc>
          <w:tcPr>
            <w:tcW w:w="1231" w:type="dxa"/>
            <w:shd w:val="clear" w:color="auto" w:fill="002060"/>
          </w:tcPr>
          <w:p w14:paraId="7344F7B0" w14:textId="77777777" w:rsidR="007676C8" w:rsidRPr="003F4FC9" w:rsidRDefault="007676C8" w:rsidP="00B54271">
            <w:pPr>
              <w:jc w:val="center"/>
              <w:rPr>
                <w:rFonts w:ascii="Times New Roman" w:hAnsi="Times New Roman" w:cs="Times New Roman"/>
                <w:b/>
              </w:rPr>
            </w:pPr>
            <w:r>
              <w:rPr>
                <w:rFonts w:ascii="Times New Roman" w:hAnsi="Times New Roman" w:cs="Times New Roman"/>
                <w:b/>
              </w:rPr>
              <w:t>3</w:t>
            </w:r>
          </w:p>
        </w:tc>
        <w:tc>
          <w:tcPr>
            <w:tcW w:w="1439" w:type="dxa"/>
            <w:shd w:val="clear" w:color="auto" w:fill="002060"/>
            <w:vAlign w:val="center"/>
          </w:tcPr>
          <w:p w14:paraId="37DF0A95" w14:textId="77777777" w:rsidR="007676C8" w:rsidRPr="003F4FC9" w:rsidRDefault="007676C8" w:rsidP="00B54271">
            <w:pPr>
              <w:jc w:val="center"/>
              <w:rPr>
                <w:rFonts w:ascii="Times New Roman" w:hAnsi="Times New Roman" w:cs="Times New Roman"/>
                <w:b/>
              </w:rPr>
            </w:pPr>
            <w:r>
              <w:rPr>
                <w:rFonts w:ascii="Times New Roman" w:hAnsi="Times New Roman" w:cs="Times New Roman"/>
                <w:b/>
              </w:rPr>
              <w:t>4</w:t>
            </w:r>
          </w:p>
        </w:tc>
        <w:tc>
          <w:tcPr>
            <w:tcW w:w="904" w:type="dxa"/>
            <w:shd w:val="clear" w:color="auto" w:fill="002060"/>
          </w:tcPr>
          <w:p w14:paraId="02A5C27C" w14:textId="77777777" w:rsidR="007676C8" w:rsidRDefault="007676C8" w:rsidP="00B54271">
            <w:pPr>
              <w:jc w:val="center"/>
              <w:rPr>
                <w:rFonts w:ascii="Times New Roman" w:hAnsi="Times New Roman" w:cs="Times New Roman"/>
                <w:b/>
              </w:rPr>
            </w:pPr>
          </w:p>
        </w:tc>
        <w:tc>
          <w:tcPr>
            <w:tcW w:w="1941" w:type="dxa"/>
            <w:shd w:val="clear" w:color="auto" w:fill="002060"/>
            <w:vAlign w:val="center"/>
          </w:tcPr>
          <w:p w14:paraId="2C22C60C" w14:textId="77777777" w:rsidR="007676C8" w:rsidRPr="003F4FC9" w:rsidRDefault="007676C8" w:rsidP="00B54271">
            <w:pPr>
              <w:jc w:val="center"/>
              <w:rPr>
                <w:rFonts w:ascii="Times New Roman" w:hAnsi="Times New Roman" w:cs="Times New Roman"/>
                <w:b/>
              </w:rPr>
            </w:pPr>
            <w:r>
              <w:rPr>
                <w:rFonts w:ascii="Times New Roman" w:hAnsi="Times New Roman" w:cs="Times New Roman"/>
                <w:b/>
              </w:rPr>
              <w:t>5</w:t>
            </w:r>
          </w:p>
        </w:tc>
        <w:tc>
          <w:tcPr>
            <w:tcW w:w="1277" w:type="dxa"/>
            <w:shd w:val="clear" w:color="auto" w:fill="002060"/>
            <w:vAlign w:val="center"/>
          </w:tcPr>
          <w:p w14:paraId="4D147A46" w14:textId="77777777" w:rsidR="007676C8" w:rsidRPr="003F4FC9" w:rsidRDefault="007676C8" w:rsidP="00B54271">
            <w:pPr>
              <w:jc w:val="center"/>
              <w:rPr>
                <w:rFonts w:ascii="Times New Roman" w:hAnsi="Times New Roman" w:cs="Times New Roman"/>
                <w:b/>
              </w:rPr>
            </w:pPr>
            <w:r>
              <w:rPr>
                <w:rFonts w:ascii="Times New Roman" w:hAnsi="Times New Roman" w:cs="Times New Roman"/>
                <w:b/>
              </w:rPr>
              <w:t>6</w:t>
            </w:r>
          </w:p>
        </w:tc>
        <w:tc>
          <w:tcPr>
            <w:tcW w:w="1137" w:type="dxa"/>
            <w:shd w:val="clear" w:color="auto" w:fill="002060"/>
            <w:vAlign w:val="center"/>
          </w:tcPr>
          <w:p w14:paraId="25A3BDF3" w14:textId="77777777" w:rsidR="007676C8" w:rsidRPr="003F4FC9" w:rsidRDefault="007676C8" w:rsidP="00B54271">
            <w:pPr>
              <w:jc w:val="center"/>
              <w:rPr>
                <w:rFonts w:ascii="Times New Roman" w:hAnsi="Times New Roman" w:cs="Times New Roman"/>
                <w:b/>
              </w:rPr>
            </w:pPr>
            <w:r>
              <w:rPr>
                <w:rFonts w:ascii="Times New Roman" w:hAnsi="Times New Roman" w:cs="Times New Roman"/>
                <w:b/>
              </w:rPr>
              <w:t>7</w:t>
            </w:r>
          </w:p>
        </w:tc>
        <w:tc>
          <w:tcPr>
            <w:tcW w:w="2433" w:type="dxa"/>
            <w:gridSpan w:val="2"/>
            <w:shd w:val="clear" w:color="auto" w:fill="002060"/>
            <w:vAlign w:val="center"/>
          </w:tcPr>
          <w:p w14:paraId="15BAEA0C" w14:textId="77777777" w:rsidR="007676C8" w:rsidRPr="003F4FC9" w:rsidRDefault="007676C8" w:rsidP="00B54271">
            <w:pPr>
              <w:jc w:val="center"/>
              <w:rPr>
                <w:rFonts w:ascii="Times New Roman" w:hAnsi="Times New Roman" w:cs="Times New Roman"/>
                <w:b/>
              </w:rPr>
            </w:pPr>
            <w:r>
              <w:rPr>
                <w:rFonts w:ascii="Times New Roman" w:hAnsi="Times New Roman" w:cs="Times New Roman"/>
                <w:b/>
              </w:rPr>
              <w:t>8</w:t>
            </w:r>
          </w:p>
        </w:tc>
        <w:tc>
          <w:tcPr>
            <w:tcW w:w="2868" w:type="dxa"/>
            <w:gridSpan w:val="23"/>
            <w:shd w:val="clear" w:color="auto" w:fill="002060"/>
            <w:vAlign w:val="center"/>
          </w:tcPr>
          <w:p w14:paraId="3EB18EDF" w14:textId="77777777" w:rsidR="007676C8" w:rsidRPr="003F4FC9" w:rsidRDefault="007676C8" w:rsidP="00B54271">
            <w:pPr>
              <w:jc w:val="center"/>
              <w:rPr>
                <w:rFonts w:ascii="Times New Roman" w:hAnsi="Times New Roman" w:cs="Times New Roman"/>
                <w:b/>
              </w:rPr>
            </w:pPr>
            <w:r>
              <w:rPr>
                <w:rFonts w:ascii="Times New Roman" w:hAnsi="Times New Roman" w:cs="Times New Roman"/>
                <w:b/>
              </w:rPr>
              <w:t>9</w:t>
            </w:r>
          </w:p>
        </w:tc>
        <w:tc>
          <w:tcPr>
            <w:tcW w:w="3555" w:type="dxa"/>
            <w:gridSpan w:val="4"/>
            <w:shd w:val="clear" w:color="auto" w:fill="002060"/>
            <w:vAlign w:val="center"/>
          </w:tcPr>
          <w:p w14:paraId="3CC2E9E9" w14:textId="77777777" w:rsidR="007676C8" w:rsidRPr="003F4FC9" w:rsidRDefault="007676C8" w:rsidP="00B54271">
            <w:pPr>
              <w:jc w:val="center"/>
              <w:rPr>
                <w:rFonts w:ascii="Times New Roman" w:hAnsi="Times New Roman" w:cs="Times New Roman"/>
                <w:b/>
              </w:rPr>
            </w:pPr>
            <w:r>
              <w:rPr>
                <w:rFonts w:ascii="Times New Roman" w:hAnsi="Times New Roman" w:cs="Times New Roman"/>
                <w:b/>
              </w:rPr>
              <w:t>10</w:t>
            </w:r>
          </w:p>
        </w:tc>
      </w:tr>
      <w:tr w:rsidR="007676C8" w:rsidRPr="003F4FC9" w14:paraId="1695072C" w14:textId="77777777" w:rsidTr="00B54271">
        <w:trPr>
          <w:trHeight w:val="356"/>
          <w:jc w:val="center"/>
        </w:trPr>
        <w:tc>
          <w:tcPr>
            <w:tcW w:w="1741" w:type="dxa"/>
            <w:vMerge w:val="restart"/>
            <w:shd w:val="clear" w:color="auto" w:fill="D9D9D9" w:themeFill="background1" w:themeFillShade="D9"/>
            <w:vAlign w:val="center"/>
          </w:tcPr>
          <w:p w14:paraId="06547811" w14:textId="77777777" w:rsidR="007676C8" w:rsidRPr="0048700B" w:rsidRDefault="007676C8" w:rsidP="00B54271">
            <w:pPr>
              <w:jc w:val="center"/>
              <w:rPr>
                <w:rFonts w:ascii="Times New Roman" w:hAnsi="Times New Roman" w:cs="Times New Roman"/>
                <w:b/>
                <w:sz w:val="18"/>
              </w:rPr>
            </w:pPr>
            <w:proofErr w:type="spellStart"/>
            <w:r w:rsidRPr="0048700B">
              <w:rPr>
                <w:rFonts w:ascii="Times New Roman" w:hAnsi="Times New Roman" w:cs="Times New Roman"/>
                <w:b/>
                <w:sz w:val="18"/>
              </w:rPr>
              <w:t>Actividad</w:t>
            </w:r>
            <w:proofErr w:type="spellEnd"/>
          </w:p>
        </w:tc>
        <w:tc>
          <w:tcPr>
            <w:tcW w:w="1301" w:type="dxa"/>
            <w:vMerge w:val="restart"/>
            <w:shd w:val="clear" w:color="auto" w:fill="D9D9D9" w:themeFill="background1" w:themeFillShade="D9"/>
            <w:vAlign w:val="center"/>
          </w:tcPr>
          <w:p w14:paraId="718ECA9C" w14:textId="77777777" w:rsidR="007676C8" w:rsidRPr="0048700B" w:rsidRDefault="007676C8" w:rsidP="00B54271">
            <w:pPr>
              <w:jc w:val="center"/>
              <w:rPr>
                <w:rFonts w:ascii="Times New Roman" w:hAnsi="Times New Roman" w:cs="Times New Roman"/>
                <w:b/>
                <w:sz w:val="18"/>
              </w:rPr>
            </w:pPr>
            <w:r w:rsidRPr="0048700B">
              <w:rPr>
                <w:rFonts w:ascii="Times New Roman" w:hAnsi="Times New Roman" w:cs="Times New Roman"/>
                <w:b/>
                <w:sz w:val="18"/>
              </w:rPr>
              <w:t>Meta</w:t>
            </w:r>
          </w:p>
        </w:tc>
        <w:tc>
          <w:tcPr>
            <w:tcW w:w="1231" w:type="dxa"/>
            <w:vMerge w:val="restart"/>
            <w:shd w:val="clear" w:color="auto" w:fill="D9D9D9" w:themeFill="background1" w:themeFillShade="D9"/>
            <w:vAlign w:val="center"/>
          </w:tcPr>
          <w:p w14:paraId="0DFFC9D9" w14:textId="77777777" w:rsidR="007676C8" w:rsidRPr="0048700B" w:rsidRDefault="007676C8" w:rsidP="00B54271">
            <w:pPr>
              <w:jc w:val="center"/>
              <w:rPr>
                <w:rFonts w:ascii="Times New Roman" w:hAnsi="Times New Roman" w:cs="Times New Roman"/>
                <w:b/>
                <w:sz w:val="18"/>
              </w:rPr>
            </w:pPr>
            <w:proofErr w:type="spellStart"/>
            <w:r w:rsidRPr="0048700B">
              <w:rPr>
                <w:rFonts w:ascii="Times New Roman" w:hAnsi="Times New Roman" w:cs="Times New Roman"/>
                <w:b/>
                <w:sz w:val="18"/>
              </w:rPr>
              <w:t>Indicador</w:t>
            </w:r>
            <w:proofErr w:type="spellEnd"/>
          </w:p>
        </w:tc>
        <w:tc>
          <w:tcPr>
            <w:tcW w:w="1439" w:type="dxa"/>
            <w:vMerge w:val="restart"/>
            <w:shd w:val="clear" w:color="auto" w:fill="D9D9D9" w:themeFill="background1" w:themeFillShade="D9"/>
            <w:vAlign w:val="center"/>
          </w:tcPr>
          <w:p w14:paraId="28EF3105" w14:textId="77777777" w:rsidR="007676C8" w:rsidRPr="0048700B" w:rsidRDefault="007676C8" w:rsidP="00B54271">
            <w:pPr>
              <w:jc w:val="center"/>
              <w:rPr>
                <w:rFonts w:ascii="Times New Roman" w:hAnsi="Times New Roman" w:cs="Times New Roman"/>
                <w:b/>
                <w:sz w:val="18"/>
              </w:rPr>
            </w:pPr>
            <w:proofErr w:type="spellStart"/>
            <w:r w:rsidRPr="0048700B">
              <w:rPr>
                <w:rFonts w:ascii="Times New Roman" w:hAnsi="Times New Roman" w:cs="Times New Roman"/>
                <w:b/>
                <w:sz w:val="18"/>
              </w:rPr>
              <w:t>Producto</w:t>
            </w:r>
            <w:proofErr w:type="spellEnd"/>
            <w:r w:rsidRPr="0048700B">
              <w:rPr>
                <w:rFonts w:ascii="Times New Roman" w:hAnsi="Times New Roman" w:cs="Times New Roman"/>
                <w:b/>
                <w:sz w:val="18"/>
              </w:rPr>
              <w:t xml:space="preserve"> / </w:t>
            </w:r>
            <w:proofErr w:type="spellStart"/>
            <w:r w:rsidRPr="0048700B">
              <w:rPr>
                <w:rFonts w:ascii="Times New Roman" w:hAnsi="Times New Roman" w:cs="Times New Roman"/>
                <w:b/>
                <w:sz w:val="18"/>
              </w:rPr>
              <w:t>Resultado</w:t>
            </w:r>
            <w:proofErr w:type="spellEnd"/>
          </w:p>
        </w:tc>
        <w:tc>
          <w:tcPr>
            <w:tcW w:w="904" w:type="dxa"/>
            <w:vMerge w:val="restart"/>
            <w:shd w:val="clear" w:color="auto" w:fill="D9D9D9" w:themeFill="background1" w:themeFillShade="D9"/>
            <w:vAlign w:val="center"/>
          </w:tcPr>
          <w:p w14:paraId="7B386694" w14:textId="77777777" w:rsidR="007676C8" w:rsidRPr="0048700B" w:rsidRDefault="007676C8" w:rsidP="00B54271">
            <w:pPr>
              <w:jc w:val="center"/>
              <w:rPr>
                <w:rFonts w:ascii="Times New Roman" w:hAnsi="Times New Roman" w:cs="Times New Roman"/>
                <w:b/>
                <w:sz w:val="18"/>
              </w:rPr>
            </w:pPr>
            <w:proofErr w:type="spellStart"/>
            <w:r w:rsidRPr="0048700B">
              <w:rPr>
                <w:rFonts w:ascii="Times New Roman" w:hAnsi="Times New Roman" w:cs="Times New Roman"/>
                <w:b/>
                <w:sz w:val="18"/>
              </w:rPr>
              <w:t>Demanda</w:t>
            </w:r>
            <w:proofErr w:type="spellEnd"/>
            <w:r w:rsidRPr="0048700B">
              <w:rPr>
                <w:rFonts w:ascii="Times New Roman" w:hAnsi="Times New Roman" w:cs="Times New Roman"/>
                <w:b/>
                <w:sz w:val="18"/>
              </w:rPr>
              <w:t xml:space="preserve"> Territorial</w:t>
            </w:r>
          </w:p>
        </w:tc>
        <w:tc>
          <w:tcPr>
            <w:tcW w:w="1941" w:type="dxa"/>
            <w:vMerge w:val="restart"/>
            <w:shd w:val="clear" w:color="auto" w:fill="D9D9D9" w:themeFill="background1" w:themeFillShade="D9"/>
            <w:vAlign w:val="center"/>
          </w:tcPr>
          <w:p w14:paraId="3DC42CD5" w14:textId="77777777" w:rsidR="007676C8" w:rsidRPr="0048700B" w:rsidRDefault="007676C8" w:rsidP="00B54271">
            <w:pPr>
              <w:jc w:val="center"/>
              <w:rPr>
                <w:rFonts w:ascii="Times New Roman" w:hAnsi="Times New Roman" w:cs="Times New Roman"/>
                <w:b/>
                <w:sz w:val="18"/>
              </w:rPr>
            </w:pPr>
            <w:r w:rsidRPr="0048700B">
              <w:rPr>
                <w:rFonts w:ascii="Times New Roman" w:hAnsi="Times New Roman" w:cs="Times New Roman"/>
                <w:b/>
                <w:sz w:val="18"/>
              </w:rPr>
              <w:t>Sub-</w:t>
            </w:r>
            <w:proofErr w:type="spellStart"/>
            <w:r w:rsidRPr="0048700B">
              <w:rPr>
                <w:rFonts w:ascii="Times New Roman" w:hAnsi="Times New Roman" w:cs="Times New Roman"/>
                <w:b/>
                <w:sz w:val="18"/>
              </w:rPr>
              <w:t>Actividad</w:t>
            </w:r>
            <w:proofErr w:type="spellEnd"/>
          </w:p>
        </w:tc>
        <w:tc>
          <w:tcPr>
            <w:tcW w:w="1277" w:type="dxa"/>
            <w:vMerge w:val="restart"/>
            <w:shd w:val="clear" w:color="auto" w:fill="D9D9D9" w:themeFill="background1" w:themeFillShade="D9"/>
            <w:vAlign w:val="center"/>
          </w:tcPr>
          <w:p w14:paraId="29F8C4F7" w14:textId="77777777" w:rsidR="007676C8" w:rsidRPr="0048700B" w:rsidRDefault="007676C8" w:rsidP="00B54271">
            <w:pPr>
              <w:jc w:val="center"/>
              <w:rPr>
                <w:rFonts w:ascii="Times New Roman" w:hAnsi="Times New Roman" w:cs="Times New Roman"/>
                <w:b/>
                <w:sz w:val="18"/>
              </w:rPr>
            </w:pPr>
            <w:proofErr w:type="spellStart"/>
            <w:r w:rsidRPr="0048700B">
              <w:rPr>
                <w:rFonts w:ascii="Times New Roman" w:hAnsi="Times New Roman" w:cs="Times New Roman"/>
                <w:b/>
                <w:sz w:val="18"/>
              </w:rPr>
              <w:t>Responsable</w:t>
            </w:r>
            <w:proofErr w:type="spellEnd"/>
          </w:p>
        </w:tc>
        <w:tc>
          <w:tcPr>
            <w:tcW w:w="1137" w:type="dxa"/>
            <w:vMerge w:val="restart"/>
            <w:shd w:val="clear" w:color="auto" w:fill="D9D9D9" w:themeFill="background1" w:themeFillShade="D9"/>
            <w:vAlign w:val="center"/>
          </w:tcPr>
          <w:p w14:paraId="47A90C8D" w14:textId="77777777" w:rsidR="007676C8" w:rsidRPr="0048700B" w:rsidRDefault="007676C8" w:rsidP="00B54271">
            <w:pPr>
              <w:jc w:val="center"/>
              <w:rPr>
                <w:rFonts w:ascii="Times New Roman" w:hAnsi="Times New Roman" w:cs="Times New Roman"/>
                <w:b/>
                <w:sz w:val="18"/>
              </w:rPr>
            </w:pPr>
            <w:r w:rsidRPr="0048700B">
              <w:rPr>
                <w:rFonts w:ascii="Times New Roman" w:hAnsi="Times New Roman" w:cs="Times New Roman"/>
                <w:b/>
                <w:sz w:val="18"/>
              </w:rPr>
              <w:t xml:space="preserve">Medio de </w:t>
            </w:r>
            <w:proofErr w:type="spellStart"/>
            <w:r w:rsidRPr="0048700B">
              <w:rPr>
                <w:rFonts w:ascii="Times New Roman" w:hAnsi="Times New Roman" w:cs="Times New Roman"/>
                <w:b/>
                <w:sz w:val="18"/>
              </w:rPr>
              <w:t>verificación</w:t>
            </w:r>
            <w:proofErr w:type="spellEnd"/>
          </w:p>
        </w:tc>
        <w:tc>
          <w:tcPr>
            <w:tcW w:w="2433" w:type="dxa"/>
            <w:gridSpan w:val="2"/>
            <w:shd w:val="clear" w:color="auto" w:fill="D9D9D9" w:themeFill="background1" w:themeFillShade="D9"/>
            <w:vAlign w:val="center"/>
          </w:tcPr>
          <w:p w14:paraId="3B534860" w14:textId="77777777" w:rsidR="007676C8" w:rsidRPr="0048700B" w:rsidRDefault="007676C8" w:rsidP="00B54271">
            <w:pPr>
              <w:jc w:val="center"/>
              <w:rPr>
                <w:rFonts w:ascii="Times New Roman" w:hAnsi="Times New Roman" w:cs="Times New Roman"/>
                <w:b/>
                <w:sz w:val="18"/>
              </w:rPr>
            </w:pPr>
            <w:proofErr w:type="spellStart"/>
            <w:r w:rsidRPr="0048700B">
              <w:rPr>
                <w:rFonts w:ascii="Times New Roman" w:hAnsi="Times New Roman" w:cs="Times New Roman"/>
                <w:b/>
                <w:sz w:val="18"/>
              </w:rPr>
              <w:t>Riesgos</w:t>
            </w:r>
            <w:proofErr w:type="spellEnd"/>
            <w:r w:rsidRPr="0048700B">
              <w:rPr>
                <w:rFonts w:ascii="Times New Roman" w:hAnsi="Times New Roman" w:cs="Times New Roman"/>
                <w:b/>
                <w:sz w:val="18"/>
              </w:rPr>
              <w:t xml:space="preserve"> / </w:t>
            </w:r>
            <w:proofErr w:type="spellStart"/>
            <w:r w:rsidRPr="0048700B">
              <w:rPr>
                <w:rFonts w:ascii="Times New Roman" w:hAnsi="Times New Roman" w:cs="Times New Roman"/>
                <w:b/>
                <w:sz w:val="18"/>
              </w:rPr>
              <w:t>Mitigación</w:t>
            </w:r>
            <w:proofErr w:type="spellEnd"/>
          </w:p>
        </w:tc>
        <w:tc>
          <w:tcPr>
            <w:tcW w:w="2868" w:type="dxa"/>
            <w:gridSpan w:val="23"/>
            <w:shd w:val="clear" w:color="auto" w:fill="D9D9D9" w:themeFill="background1" w:themeFillShade="D9"/>
            <w:vAlign w:val="center"/>
          </w:tcPr>
          <w:p w14:paraId="050C6BD6" w14:textId="77777777" w:rsidR="007676C8" w:rsidRPr="0048700B" w:rsidRDefault="007676C8" w:rsidP="00B54271">
            <w:pPr>
              <w:jc w:val="center"/>
              <w:rPr>
                <w:rFonts w:ascii="Times New Roman" w:hAnsi="Times New Roman" w:cs="Times New Roman"/>
                <w:b/>
                <w:sz w:val="18"/>
              </w:rPr>
            </w:pPr>
            <w:proofErr w:type="spellStart"/>
            <w:r w:rsidRPr="0048700B">
              <w:rPr>
                <w:rFonts w:ascii="Times New Roman" w:hAnsi="Times New Roman" w:cs="Times New Roman"/>
                <w:b/>
                <w:sz w:val="18"/>
              </w:rPr>
              <w:t>Cronograma</w:t>
            </w:r>
            <w:proofErr w:type="spellEnd"/>
          </w:p>
        </w:tc>
        <w:tc>
          <w:tcPr>
            <w:tcW w:w="3555" w:type="dxa"/>
            <w:gridSpan w:val="4"/>
            <w:shd w:val="clear" w:color="auto" w:fill="D9D9D9" w:themeFill="background1" w:themeFillShade="D9"/>
            <w:vAlign w:val="center"/>
          </w:tcPr>
          <w:p w14:paraId="4891A5DE" w14:textId="77777777" w:rsidR="007676C8" w:rsidRPr="0048700B" w:rsidRDefault="007676C8" w:rsidP="00B54271">
            <w:pPr>
              <w:jc w:val="center"/>
              <w:rPr>
                <w:rFonts w:ascii="Times New Roman" w:hAnsi="Times New Roman" w:cs="Times New Roman"/>
                <w:b/>
                <w:sz w:val="18"/>
              </w:rPr>
            </w:pPr>
            <w:proofErr w:type="spellStart"/>
            <w:r w:rsidRPr="0048700B">
              <w:rPr>
                <w:rFonts w:ascii="Times New Roman" w:hAnsi="Times New Roman" w:cs="Times New Roman"/>
                <w:b/>
                <w:sz w:val="18"/>
              </w:rPr>
              <w:t>Recursos</w:t>
            </w:r>
            <w:proofErr w:type="spellEnd"/>
          </w:p>
        </w:tc>
      </w:tr>
      <w:tr w:rsidR="007676C8" w:rsidRPr="003F4FC9" w14:paraId="512A36B0" w14:textId="77777777" w:rsidTr="00B54271">
        <w:trPr>
          <w:trHeight w:val="552"/>
          <w:jc w:val="center"/>
        </w:trPr>
        <w:tc>
          <w:tcPr>
            <w:tcW w:w="1741" w:type="dxa"/>
            <w:vMerge/>
            <w:shd w:val="clear" w:color="auto" w:fill="D9D9D9" w:themeFill="background1" w:themeFillShade="D9"/>
            <w:vAlign w:val="center"/>
          </w:tcPr>
          <w:p w14:paraId="6E40EE6F" w14:textId="77777777" w:rsidR="007676C8" w:rsidRPr="0048700B" w:rsidRDefault="007676C8" w:rsidP="00B54271">
            <w:pPr>
              <w:jc w:val="center"/>
              <w:rPr>
                <w:rFonts w:ascii="Times New Roman" w:hAnsi="Times New Roman" w:cs="Times New Roman"/>
                <w:b/>
                <w:sz w:val="18"/>
              </w:rPr>
            </w:pPr>
          </w:p>
        </w:tc>
        <w:tc>
          <w:tcPr>
            <w:tcW w:w="1301" w:type="dxa"/>
            <w:vMerge/>
            <w:shd w:val="clear" w:color="auto" w:fill="D9D9D9" w:themeFill="background1" w:themeFillShade="D9"/>
            <w:vAlign w:val="center"/>
          </w:tcPr>
          <w:p w14:paraId="4C081528" w14:textId="77777777" w:rsidR="007676C8" w:rsidRPr="0048700B" w:rsidRDefault="007676C8" w:rsidP="00B54271">
            <w:pPr>
              <w:jc w:val="center"/>
              <w:rPr>
                <w:rFonts w:ascii="Times New Roman" w:hAnsi="Times New Roman" w:cs="Times New Roman"/>
                <w:b/>
                <w:sz w:val="18"/>
              </w:rPr>
            </w:pPr>
          </w:p>
        </w:tc>
        <w:tc>
          <w:tcPr>
            <w:tcW w:w="1231" w:type="dxa"/>
            <w:vMerge/>
            <w:shd w:val="clear" w:color="auto" w:fill="D9D9D9" w:themeFill="background1" w:themeFillShade="D9"/>
          </w:tcPr>
          <w:p w14:paraId="6D206AAF" w14:textId="77777777" w:rsidR="007676C8" w:rsidRPr="0048700B" w:rsidRDefault="007676C8" w:rsidP="00B54271">
            <w:pPr>
              <w:jc w:val="center"/>
              <w:rPr>
                <w:rFonts w:ascii="Times New Roman" w:hAnsi="Times New Roman" w:cs="Times New Roman"/>
                <w:b/>
                <w:sz w:val="18"/>
              </w:rPr>
            </w:pPr>
          </w:p>
        </w:tc>
        <w:tc>
          <w:tcPr>
            <w:tcW w:w="1439" w:type="dxa"/>
            <w:vMerge/>
            <w:shd w:val="clear" w:color="auto" w:fill="D9D9D9" w:themeFill="background1" w:themeFillShade="D9"/>
            <w:vAlign w:val="center"/>
          </w:tcPr>
          <w:p w14:paraId="0FA99C89" w14:textId="77777777" w:rsidR="007676C8" w:rsidRPr="0048700B" w:rsidRDefault="007676C8" w:rsidP="00B54271">
            <w:pPr>
              <w:jc w:val="center"/>
              <w:rPr>
                <w:rFonts w:ascii="Times New Roman" w:hAnsi="Times New Roman" w:cs="Times New Roman"/>
                <w:b/>
                <w:sz w:val="18"/>
              </w:rPr>
            </w:pPr>
          </w:p>
        </w:tc>
        <w:tc>
          <w:tcPr>
            <w:tcW w:w="904" w:type="dxa"/>
            <w:vMerge/>
            <w:shd w:val="clear" w:color="auto" w:fill="D9D9D9" w:themeFill="background1" w:themeFillShade="D9"/>
          </w:tcPr>
          <w:p w14:paraId="78E6E90A" w14:textId="77777777" w:rsidR="007676C8" w:rsidRPr="0048700B" w:rsidRDefault="007676C8" w:rsidP="00B54271">
            <w:pPr>
              <w:jc w:val="center"/>
              <w:rPr>
                <w:rFonts w:ascii="Times New Roman" w:hAnsi="Times New Roman" w:cs="Times New Roman"/>
                <w:b/>
                <w:sz w:val="18"/>
              </w:rPr>
            </w:pPr>
          </w:p>
        </w:tc>
        <w:tc>
          <w:tcPr>
            <w:tcW w:w="1941" w:type="dxa"/>
            <w:vMerge/>
            <w:shd w:val="clear" w:color="auto" w:fill="D9D9D9" w:themeFill="background1" w:themeFillShade="D9"/>
            <w:vAlign w:val="center"/>
          </w:tcPr>
          <w:p w14:paraId="4D872A74" w14:textId="77777777" w:rsidR="007676C8" w:rsidRPr="0048700B" w:rsidRDefault="007676C8" w:rsidP="00B54271">
            <w:pPr>
              <w:jc w:val="center"/>
              <w:rPr>
                <w:rFonts w:ascii="Times New Roman" w:hAnsi="Times New Roman" w:cs="Times New Roman"/>
                <w:b/>
                <w:sz w:val="18"/>
              </w:rPr>
            </w:pPr>
          </w:p>
        </w:tc>
        <w:tc>
          <w:tcPr>
            <w:tcW w:w="1277" w:type="dxa"/>
            <w:vMerge/>
            <w:shd w:val="clear" w:color="auto" w:fill="D9D9D9" w:themeFill="background1" w:themeFillShade="D9"/>
            <w:vAlign w:val="center"/>
          </w:tcPr>
          <w:p w14:paraId="55748DDD" w14:textId="77777777" w:rsidR="007676C8" w:rsidRPr="0048700B" w:rsidRDefault="007676C8" w:rsidP="00B54271">
            <w:pPr>
              <w:jc w:val="center"/>
              <w:rPr>
                <w:rFonts w:ascii="Times New Roman" w:hAnsi="Times New Roman" w:cs="Times New Roman"/>
                <w:b/>
                <w:sz w:val="18"/>
              </w:rPr>
            </w:pPr>
          </w:p>
        </w:tc>
        <w:tc>
          <w:tcPr>
            <w:tcW w:w="1137" w:type="dxa"/>
            <w:vMerge/>
            <w:shd w:val="clear" w:color="auto" w:fill="D9D9D9" w:themeFill="background1" w:themeFillShade="D9"/>
            <w:vAlign w:val="center"/>
          </w:tcPr>
          <w:p w14:paraId="73733C6F" w14:textId="77777777" w:rsidR="007676C8" w:rsidRPr="0048700B" w:rsidRDefault="007676C8" w:rsidP="00B54271">
            <w:pPr>
              <w:jc w:val="center"/>
              <w:rPr>
                <w:rFonts w:ascii="Times New Roman" w:hAnsi="Times New Roman" w:cs="Times New Roman"/>
                <w:b/>
                <w:sz w:val="18"/>
              </w:rPr>
            </w:pPr>
          </w:p>
        </w:tc>
        <w:tc>
          <w:tcPr>
            <w:tcW w:w="1264" w:type="dxa"/>
            <w:shd w:val="clear" w:color="auto" w:fill="D9D9D9" w:themeFill="background1" w:themeFillShade="D9"/>
            <w:vAlign w:val="center"/>
          </w:tcPr>
          <w:p w14:paraId="26E276C5" w14:textId="77777777" w:rsidR="007676C8" w:rsidRPr="0048700B" w:rsidRDefault="007676C8" w:rsidP="00B54271">
            <w:pPr>
              <w:jc w:val="center"/>
              <w:rPr>
                <w:rFonts w:ascii="Times New Roman" w:hAnsi="Times New Roman" w:cs="Times New Roman"/>
                <w:b/>
                <w:sz w:val="18"/>
              </w:rPr>
            </w:pPr>
            <w:proofErr w:type="spellStart"/>
            <w:r w:rsidRPr="0048700B">
              <w:rPr>
                <w:rFonts w:ascii="Times New Roman" w:hAnsi="Times New Roman" w:cs="Times New Roman"/>
                <w:b/>
                <w:sz w:val="18"/>
              </w:rPr>
              <w:t>Riesgos</w:t>
            </w:r>
            <w:proofErr w:type="spellEnd"/>
          </w:p>
        </w:tc>
        <w:tc>
          <w:tcPr>
            <w:tcW w:w="1169" w:type="dxa"/>
            <w:shd w:val="clear" w:color="auto" w:fill="D9D9D9" w:themeFill="background1" w:themeFillShade="D9"/>
            <w:vAlign w:val="center"/>
          </w:tcPr>
          <w:p w14:paraId="58F33490" w14:textId="77777777" w:rsidR="007676C8" w:rsidRPr="0048700B" w:rsidRDefault="007676C8" w:rsidP="00B54271">
            <w:pPr>
              <w:jc w:val="center"/>
              <w:rPr>
                <w:rFonts w:ascii="Times New Roman" w:hAnsi="Times New Roman" w:cs="Times New Roman"/>
                <w:b/>
                <w:sz w:val="18"/>
              </w:rPr>
            </w:pPr>
            <w:r w:rsidRPr="0048700B">
              <w:rPr>
                <w:rFonts w:ascii="Times New Roman" w:hAnsi="Times New Roman" w:cs="Times New Roman"/>
                <w:b/>
                <w:sz w:val="18"/>
              </w:rPr>
              <w:t xml:space="preserve">Acciones </w:t>
            </w:r>
            <w:proofErr w:type="spellStart"/>
            <w:r w:rsidRPr="0048700B">
              <w:rPr>
                <w:rFonts w:ascii="Times New Roman" w:hAnsi="Times New Roman" w:cs="Times New Roman"/>
                <w:b/>
                <w:sz w:val="18"/>
              </w:rPr>
              <w:t>prevención</w:t>
            </w:r>
            <w:proofErr w:type="spellEnd"/>
            <w:r w:rsidRPr="0048700B">
              <w:rPr>
                <w:rFonts w:ascii="Times New Roman" w:hAnsi="Times New Roman" w:cs="Times New Roman"/>
                <w:b/>
                <w:sz w:val="18"/>
              </w:rPr>
              <w:t xml:space="preserve"> / </w:t>
            </w:r>
            <w:proofErr w:type="spellStart"/>
            <w:r w:rsidRPr="0048700B">
              <w:rPr>
                <w:rFonts w:ascii="Times New Roman" w:hAnsi="Times New Roman" w:cs="Times New Roman"/>
                <w:b/>
                <w:sz w:val="18"/>
              </w:rPr>
              <w:t>mitigación</w:t>
            </w:r>
            <w:proofErr w:type="spellEnd"/>
          </w:p>
        </w:tc>
        <w:tc>
          <w:tcPr>
            <w:tcW w:w="816" w:type="dxa"/>
            <w:gridSpan w:val="7"/>
            <w:shd w:val="clear" w:color="auto" w:fill="D9D9D9" w:themeFill="background1" w:themeFillShade="D9"/>
            <w:vAlign w:val="center"/>
          </w:tcPr>
          <w:p w14:paraId="05345FB8" w14:textId="77777777" w:rsidR="007676C8" w:rsidRPr="0048700B" w:rsidRDefault="007676C8" w:rsidP="00B54271">
            <w:pPr>
              <w:jc w:val="center"/>
              <w:rPr>
                <w:rFonts w:ascii="Times New Roman" w:hAnsi="Times New Roman" w:cs="Times New Roman"/>
                <w:b/>
                <w:sz w:val="18"/>
              </w:rPr>
            </w:pPr>
            <w:r w:rsidRPr="0048700B">
              <w:rPr>
                <w:rFonts w:ascii="Times New Roman" w:hAnsi="Times New Roman" w:cs="Times New Roman"/>
                <w:b/>
                <w:sz w:val="18"/>
              </w:rPr>
              <w:t>T-I</w:t>
            </w:r>
          </w:p>
        </w:tc>
        <w:tc>
          <w:tcPr>
            <w:tcW w:w="639" w:type="dxa"/>
            <w:gridSpan w:val="5"/>
            <w:shd w:val="clear" w:color="auto" w:fill="D9D9D9" w:themeFill="background1" w:themeFillShade="D9"/>
            <w:vAlign w:val="center"/>
          </w:tcPr>
          <w:p w14:paraId="4548BC6F" w14:textId="77777777" w:rsidR="007676C8" w:rsidRPr="0048700B" w:rsidRDefault="007676C8" w:rsidP="00B54271">
            <w:pPr>
              <w:jc w:val="center"/>
              <w:rPr>
                <w:rFonts w:ascii="Times New Roman" w:hAnsi="Times New Roman" w:cs="Times New Roman"/>
                <w:b/>
                <w:sz w:val="18"/>
              </w:rPr>
            </w:pPr>
            <w:r w:rsidRPr="0048700B">
              <w:rPr>
                <w:rFonts w:ascii="Times New Roman" w:hAnsi="Times New Roman" w:cs="Times New Roman"/>
                <w:b/>
                <w:sz w:val="18"/>
              </w:rPr>
              <w:t>T-II</w:t>
            </w:r>
          </w:p>
        </w:tc>
        <w:tc>
          <w:tcPr>
            <w:tcW w:w="713" w:type="dxa"/>
            <w:gridSpan w:val="6"/>
            <w:shd w:val="clear" w:color="auto" w:fill="D9D9D9" w:themeFill="background1" w:themeFillShade="D9"/>
            <w:vAlign w:val="center"/>
          </w:tcPr>
          <w:p w14:paraId="1271B6B5" w14:textId="77777777" w:rsidR="007676C8" w:rsidRPr="0048700B" w:rsidRDefault="007676C8" w:rsidP="00B54271">
            <w:pPr>
              <w:jc w:val="center"/>
              <w:rPr>
                <w:rFonts w:ascii="Times New Roman" w:hAnsi="Times New Roman" w:cs="Times New Roman"/>
                <w:b/>
                <w:sz w:val="18"/>
              </w:rPr>
            </w:pPr>
            <w:r w:rsidRPr="0048700B">
              <w:rPr>
                <w:rFonts w:ascii="Times New Roman" w:hAnsi="Times New Roman" w:cs="Times New Roman"/>
                <w:b/>
                <w:sz w:val="18"/>
              </w:rPr>
              <w:t>T-III</w:t>
            </w:r>
          </w:p>
        </w:tc>
        <w:tc>
          <w:tcPr>
            <w:tcW w:w="700" w:type="dxa"/>
            <w:gridSpan w:val="5"/>
            <w:shd w:val="clear" w:color="auto" w:fill="D9D9D9" w:themeFill="background1" w:themeFillShade="D9"/>
            <w:vAlign w:val="center"/>
          </w:tcPr>
          <w:p w14:paraId="2F7B0310" w14:textId="77777777" w:rsidR="007676C8" w:rsidRPr="0048700B" w:rsidRDefault="007676C8" w:rsidP="00B54271">
            <w:pPr>
              <w:jc w:val="center"/>
              <w:rPr>
                <w:rFonts w:ascii="Times New Roman" w:hAnsi="Times New Roman" w:cs="Times New Roman"/>
                <w:b/>
                <w:sz w:val="18"/>
              </w:rPr>
            </w:pPr>
            <w:r w:rsidRPr="0048700B">
              <w:rPr>
                <w:rFonts w:ascii="Times New Roman" w:hAnsi="Times New Roman" w:cs="Times New Roman"/>
                <w:b/>
                <w:sz w:val="18"/>
              </w:rPr>
              <w:t>T-IV</w:t>
            </w:r>
          </w:p>
        </w:tc>
        <w:tc>
          <w:tcPr>
            <w:tcW w:w="1292" w:type="dxa"/>
            <w:gridSpan w:val="2"/>
            <w:shd w:val="clear" w:color="auto" w:fill="D9D9D9" w:themeFill="background1" w:themeFillShade="D9"/>
            <w:vAlign w:val="center"/>
          </w:tcPr>
          <w:p w14:paraId="1D315754" w14:textId="77777777" w:rsidR="007676C8" w:rsidRPr="0048700B" w:rsidRDefault="007676C8" w:rsidP="00B54271">
            <w:pPr>
              <w:jc w:val="center"/>
              <w:rPr>
                <w:rFonts w:ascii="Times New Roman" w:hAnsi="Times New Roman" w:cs="Times New Roman"/>
                <w:b/>
                <w:sz w:val="18"/>
              </w:rPr>
            </w:pPr>
            <w:proofErr w:type="spellStart"/>
            <w:r w:rsidRPr="0048700B">
              <w:rPr>
                <w:rFonts w:ascii="Times New Roman" w:hAnsi="Times New Roman" w:cs="Times New Roman"/>
                <w:b/>
                <w:sz w:val="18"/>
              </w:rPr>
              <w:t>Equipos</w:t>
            </w:r>
            <w:proofErr w:type="spellEnd"/>
            <w:r w:rsidRPr="0048700B">
              <w:rPr>
                <w:rFonts w:ascii="Times New Roman" w:hAnsi="Times New Roman" w:cs="Times New Roman"/>
                <w:b/>
                <w:sz w:val="18"/>
              </w:rPr>
              <w:t xml:space="preserve"> y Material</w:t>
            </w:r>
          </w:p>
        </w:tc>
        <w:tc>
          <w:tcPr>
            <w:tcW w:w="1259" w:type="dxa"/>
            <w:shd w:val="clear" w:color="auto" w:fill="D9D9D9" w:themeFill="background1" w:themeFillShade="D9"/>
            <w:vAlign w:val="center"/>
          </w:tcPr>
          <w:p w14:paraId="08EFF52E" w14:textId="77777777" w:rsidR="007676C8" w:rsidRPr="0048700B" w:rsidRDefault="007676C8" w:rsidP="00B54271">
            <w:pPr>
              <w:jc w:val="center"/>
              <w:rPr>
                <w:rFonts w:ascii="Times New Roman" w:hAnsi="Times New Roman" w:cs="Times New Roman"/>
                <w:b/>
                <w:sz w:val="18"/>
              </w:rPr>
            </w:pPr>
            <w:proofErr w:type="spellStart"/>
            <w:r w:rsidRPr="0048700B">
              <w:rPr>
                <w:rFonts w:ascii="Times New Roman" w:hAnsi="Times New Roman" w:cs="Times New Roman"/>
                <w:b/>
                <w:sz w:val="18"/>
              </w:rPr>
              <w:t>Financiero</w:t>
            </w:r>
            <w:proofErr w:type="spellEnd"/>
          </w:p>
        </w:tc>
        <w:tc>
          <w:tcPr>
            <w:tcW w:w="1004" w:type="dxa"/>
            <w:shd w:val="clear" w:color="auto" w:fill="D9D9D9" w:themeFill="background1" w:themeFillShade="D9"/>
            <w:vAlign w:val="center"/>
          </w:tcPr>
          <w:p w14:paraId="789D9A02" w14:textId="77777777" w:rsidR="007676C8" w:rsidRPr="0048700B" w:rsidRDefault="007676C8" w:rsidP="00B54271">
            <w:pPr>
              <w:jc w:val="center"/>
              <w:rPr>
                <w:rFonts w:ascii="Times New Roman" w:hAnsi="Times New Roman" w:cs="Times New Roman"/>
                <w:b/>
                <w:sz w:val="18"/>
              </w:rPr>
            </w:pPr>
            <w:r w:rsidRPr="0048700B">
              <w:rPr>
                <w:rFonts w:ascii="Times New Roman" w:hAnsi="Times New Roman" w:cs="Times New Roman"/>
                <w:b/>
                <w:sz w:val="18"/>
              </w:rPr>
              <w:t>Humano</w:t>
            </w:r>
          </w:p>
        </w:tc>
      </w:tr>
      <w:tr w:rsidR="007676C8" w:rsidRPr="003F4FC9" w14:paraId="254F142A" w14:textId="77777777" w:rsidTr="00B54271">
        <w:trPr>
          <w:trHeight w:val="366"/>
          <w:jc w:val="center"/>
        </w:trPr>
        <w:tc>
          <w:tcPr>
            <w:tcW w:w="1741" w:type="dxa"/>
            <w:vMerge w:val="restart"/>
            <w:vAlign w:val="center"/>
          </w:tcPr>
          <w:p w14:paraId="5B80D06F"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19.1 Modificar o renovar Protocolo del Departamento de Fiscalización y Supervisión de Proyectos.</w:t>
            </w:r>
          </w:p>
        </w:tc>
        <w:tc>
          <w:tcPr>
            <w:tcW w:w="1301" w:type="dxa"/>
            <w:vMerge w:val="restart"/>
            <w:vAlign w:val="center"/>
          </w:tcPr>
          <w:p w14:paraId="77C90BA3"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100% del protocolo del Departamento de Fiscalización y Supervisión de proyectos modificado y ajustad</w:t>
            </w:r>
          </w:p>
        </w:tc>
        <w:tc>
          <w:tcPr>
            <w:tcW w:w="1231" w:type="dxa"/>
            <w:vMerge w:val="restart"/>
            <w:vAlign w:val="center"/>
          </w:tcPr>
          <w:p w14:paraId="76D059D5"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Porcentaje del protocolo modificado y ajustado</w:t>
            </w:r>
          </w:p>
        </w:tc>
        <w:tc>
          <w:tcPr>
            <w:tcW w:w="1439" w:type="dxa"/>
            <w:vMerge w:val="restart"/>
            <w:vAlign w:val="center"/>
          </w:tcPr>
          <w:p w14:paraId="321336B1"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Protocolo del Departamento de Fiscalización y Supervisión de Proyectos</w:t>
            </w:r>
          </w:p>
        </w:tc>
        <w:tc>
          <w:tcPr>
            <w:tcW w:w="904" w:type="dxa"/>
            <w:vMerge w:val="restart"/>
            <w:vAlign w:val="center"/>
          </w:tcPr>
          <w:p w14:paraId="2625F6F3" w14:textId="77777777" w:rsidR="007676C8" w:rsidRPr="00A26EC3" w:rsidRDefault="007676C8" w:rsidP="00B54271">
            <w:pPr>
              <w:rPr>
                <w:rFonts w:ascii="Times New Roman" w:hAnsi="Times New Roman" w:cs="Times New Roman"/>
                <w:sz w:val="18"/>
                <w:lang w:val="es-DO"/>
              </w:rPr>
            </w:pPr>
          </w:p>
        </w:tc>
        <w:tc>
          <w:tcPr>
            <w:tcW w:w="1941" w:type="dxa"/>
            <w:vAlign w:val="center"/>
          </w:tcPr>
          <w:p w14:paraId="197F892B" w14:textId="77777777" w:rsidR="007676C8" w:rsidRPr="0048700B" w:rsidRDefault="007676C8" w:rsidP="00B54271">
            <w:pPr>
              <w:rPr>
                <w:rFonts w:ascii="Times New Roman" w:hAnsi="Times New Roman" w:cs="Times New Roman"/>
                <w:sz w:val="18"/>
              </w:rPr>
            </w:pPr>
            <w:r>
              <w:rPr>
                <w:rFonts w:ascii="Times New Roman" w:hAnsi="Times New Roman" w:cs="Times New Roman"/>
                <w:sz w:val="18"/>
              </w:rPr>
              <w:t xml:space="preserve">19.1.1 </w:t>
            </w:r>
            <w:proofErr w:type="spellStart"/>
            <w:r>
              <w:rPr>
                <w:rFonts w:ascii="Times New Roman" w:hAnsi="Times New Roman" w:cs="Times New Roman"/>
                <w:sz w:val="18"/>
              </w:rPr>
              <w:t>Verificar</w:t>
            </w:r>
            <w:proofErr w:type="spellEnd"/>
            <w:r>
              <w:rPr>
                <w:rFonts w:ascii="Times New Roman" w:hAnsi="Times New Roman" w:cs="Times New Roman"/>
                <w:sz w:val="18"/>
              </w:rPr>
              <w:t xml:space="preserve"> </w:t>
            </w:r>
            <w:proofErr w:type="spellStart"/>
            <w:r>
              <w:rPr>
                <w:rFonts w:ascii="Times New Roman" w:hAnsi="Times New Roman" w:cs="Times New Roman"/>
                <w:sz w:val="18"/>
              </w:rPr>
              <w:t>el</w:t>
            </w:r>
            <w:proofErr w:type="spellEnd"/>
            <w:r>
              <w:rPr>
                <w:rFonts w:ascii="Times New Roman" w:hAnsi="Times New Roman" w:cs="Times New Roman"/>
                <w:sz w:val="18"/>
              </w:rPr>
              <w:t xml:space="preserve"> </w:t>
            </w:r>
            <w:proofErr w:type="spellStart"/>
            <w:r>
              <w:rPr>
                <w:rFonts w:ascii="Times New Roman" w:hAnsi="Times New Roman" w:cs="Times New Roman"/>
                <w:sz w:val="18"/>
              </w:rPr>
              <w:t>Reglamento</w:t>
            </w:r>
            <w:proofErr w:type="spellEnd"/>
            <w:r>
              <w:rPr>
                <w:rFonts w:ascii="Times New Roman" w:hAnsi="Times New Roman" w:cs="Times New Roman"/>
                <w:sz w:val="18"/>
              </w:rPr>
              <w:t xml:space="preserve"> actual.</w:t>
            </w:r>
          </w:p>
        </w:tc>
        <w:tc>
          <w:tcPr>
            <w:tcW w:w="1277" w:type="dxa"/>
            <w:vAlign w:val="center"/>
          </w:tcPr>
          <w:p w14:paraId="4CBDF5A3" w14:textId="77777777" w:rsidR="007676C8" w:rsidRPr="0048700B" w:rsidRDefault="007676C8" w:rsidP="00B54271">
            <w:pPr>
              <w:rPr>
                <w:rFonts w:ascii="Times New Roman" w:hAnsi="Times New Roman" w:cs="Times New Roman"/>
                <w:sz w:val="18"/>
              </w:rPr>
            </w:pPr>
            <w:proofErr w:type="spellStart"/>
            <w:r>
              <w:rPr>
                <w:rFonts w:ascii="Times New Roman" w:hAnsi="Times New Roman" w:cs="Times New Roman"/>
                <w:sz w:val="18"/>
              </w:rPr>
              <w:t>Dpto</w:t>
            </w:r>
            <w:proofErr w:type="spellEnd"/>
            <w:r>
              <w:rPr>
                <w:rFonts w:ascii="Times New Roman" w:hAnsi="Times New Roman" w:cs="Times New Roman"/>
                <w:sz w:val="18"/>
              </w:rPr>
              <w:t xml:space="preserve">. </w:t>
            </w:r>
            <w:proofErr w:type="spellStart"/>
            <w:r>
              <w:rPr>
                <w:rFonts w:ascii="Times New Roman" w:hAnsi="Times New Roman" w:cs="Times New Roman"/>
                <w:sz w:val="18"/>
              </w:rPr>
              <w:t>Supervisión</w:t>
            </w:r>
            <w:proofErr w:type="spellEnd"/>
          </w:p>
        </w:tc>
        <w:tc>
          <w:tcPr>
            <w:tcW w:w="1137" w:type="dxa"/>
            <w:vAlign w:val="center"/>
          </w:tcPr>
          <w:p w14:paraId="2E853ED7" w14:textId="77777777" w:rsidR="007676C8" w:rsidRDefault="007676C8" w:rsidP="00B54271">
            <w:pPr>
              <w:rPr>
                <w:rFonts w:ascii="Times New Roman" w:hAnsi="Times New Roman" w:cs="Times New Roman"/>
                <w:sz w:val="18"/>
              </w:rPr>
            </w:pPr>
            <w:proofErr w:type="spellStart"/>
            <w:r>
              <w:rPr>
                <w:rFonts w:ascii="Times New Roman" w:hAnsi="Times New Roman" w:cs="Times New Roman"/>
                <w:sz w:val="18"/>
              </w:rPr>
              <w:t>Protocolo</w:t>
            </w:r>
            <w:proofErr w:type="spellEnd"/>
          </w:p>
          <w:p w14:paraId="48C882AA" w14:textId="77777777" w:rsidR="007676C8" w:rsidRPr="0048700B" w:rsidRDefault="007676C8" w:rsidP="00B54271">
            <w:pPr>
              <w:rPr>
                <w:rFonts w:ascii="Times New Roman" w:hAnsi="Times New Roman" w:cs="Times New Roman"/>
                <w:sz w:val="18"/>
              </w:rPr>
            </w:pPr>
          </w:p>
        </w:tc>
        <w:tc>
          <w:tcPr>
            <w:tcW w:w="1264" w:type="dxa"/>
            <w:vMerge w:val="restart"/>
            <w:vAlign w:val="center"/>
          </w:tcPr>
          <w:p w14:paraId="4F499550"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Procesos y procedimientos incoherentes con la realidad operativa</w:t>
            </w:r>
          </w:p>
        </w:tc>
        <w:tc>
          <w:tcPr>
            <w:tcW w:w="1169" w:type="dxa"/>
            <w:vMerge w:val="restart"/>
            <w:vAlign w:val="center"/>
          </w:tcPr>
          <w:p w14:paraId="54F20AEF"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Revisión de los reglamentos y poas de las áreas de operaciones</w:t>
            </w:r>
          </w:p>
        </w:tc>
        <w:tc>
          <w:tcPr>
            <w:tcW w:w="249" w:type="dxa"/>
            <w:gridSpan w:val="2"/>
            <w:vAlign w:val="center"/>
          </w:tcPr>
          <w:p w14:paraId="649A49BD" w14:textId="77777777" w:rsidR="007676C8" w:rsidRPr="00A26EC3" w:rsidRDefault="007676C8" w:rsidP="00B54271">
            <w:pPr>
              <w:rPr>
                <w:rFonts w:ascii="Times New Roman" w:hAnsi="Times New Roman" w:cs="Times New Roman"/>
                <w:sz w:val="18"/>
                <w:lang w:val="es-DO"/>
              </w:rPr>
            </w:pPr>
          </w:p>
        </w:tc>
        <w:tc>
          <w:tcPr>
            <w:tcW w:w="287" w:type="dxa"/>
            <w:gridSpan w:val="2"/>
            <w:vAlign w:val="center"/>
          </w:tcPr>
          <w:p w14:paraId="0E0BCC7A" w14:textId="77777777" w:rsidR="007676C8" w:rsidRPr="00A26EC3" w:rsidRDefault="007676C8" w:rsidP="00B54271">
            <w:pPr>
              <w:rPr>
                <w:rFonts w:ascii="Times New Roman" w:hAnsi="Times New Roman" w:cs="Times New Roman"/>
                <w:sz w:val="18"/>
                <w:lang w:val="es-DO"/>
              </w:rPr>
            </w:pPr>
          </w:p>
        </w:tc>
        <w:tc>
          <w:tcPr>
            <w:tcW w:w="236" w:type="dxa"/>
            <w:gridSpan w:val="2"/>
            <w:vAlign w:val="center"/>
          </w:tcPr>
          <w:p w14:paraId="75B01E9D" w14:textId="77777777" w:rsidR="007676C8" w:rsidRPr="00A26EC3" w:rsidRDefault="007676C8" w:rsidP="00B54271">
            <w:pPr>
              <w:rPr>
                <w:rFonts w:ascii="Times New Roman" w:hAnsi="Times New Roman" w:cs="Times New Roman"/>
                <w:sz w:val="18"/>
                <w:lang w:val="es-DO"/>
              </w:rPr>
            </w:pPr>
          </w:p>
        </w:tc>
        <w:tc>
          <w:tcPr>
            <w:tcW w:w="236" w:type="dxa"/>
            <w:gridSpan w:val="3"/>
            <w:shd w:val="clear" w:color="auto" w:fill="BEBEBE" w:themeFill="text2" w:themeFillTint="66"/>
            <w:vAlign w:val="center"/>
          </w:tcPr>
          <w:p w14:paraId="00935304" w14:textId="77777777" w:rsidR="007676C8" w:rsidRPr="00A26EC3" w:rsidRDefault="007676C8" w:rsidP="00B54271">
            <w:pPr>
              <w:rPr>
                <w:rFonts w:ascii="Times New Roman" w:hAnsi="Times New Roman" w:cs="Times New Roman"/>
                <w:sz w:val="18"/>
                <w:lang w:val="es-DO"/>
              </w:rPr>
            </w:pPr>
          </w:p>
        </w:tc>
        <w:tc>
          <w:tcPr>
            <w:tcW w:w="236" w:type="dxa"/>
            <w:gridSpan w:val="2"/>
            <w:vAlign w:val="center"/>
          </w:tcPr>
          <w:p w14:paraId="2EE47C2C" w14:textId="77777777" w:rsidR="007676C8" w:rsidRPr="00A26EC3" w:rsidRDefault="007676C8" w:rsidP="00B54271">
            <w:pPr>
              <w:rPr>
                <w:rFonts w:ascii="Times New Roman" w:hAnsi="Times New Roman" w:cs="Times New Roman"/>
                <w:sz w:val="18"/>
                <w:lang w:val="es-DO"/>
              </w:rPr>
            </w:pPr>
          </w:p>
        </w:tc>
        <w:tc>
          <w:tcPr>
            <w:tcW w:w="236" w:type="dxa"/>
            <w:gridSpan w:val="2"/>
            <w:vAlign w:val="center"/>
          </w:tcPr>
          <w:p w14:paraId="0E7C74E9" w14:textId="77777777" w:rsidR="007676C8" w:rsidRPr="00A26EC3" w:rsidRDefault="007676C8" w:rsidP="00B54271">
            <w:pPr>
              <w:rPr>
                <w:rFonts w:ascii="Times New Roman" w:hAnsi="Times New Roman" w:cs="Times New Roman"/>
                <w:sz w:val="18"/>
                <w:lang w:val="es-DO"/>
              </w:rPr>
            </w:pPr>
          </w:p>
        </w:tc>
        <w:tc>
          <w:tcPr>
            <w:tcW w:w="236" w:type="dxa"/>
            <w:gridSpan w:val="2"/>
            <w:vAlign w:val="center"/>
          </w:tcPr>
          <w:p w14:paraId="579DD437" w14:textId="77777777" w:rsidR="007676C8" w:rsidRPr="00A26EC3" w:rsidRDefault="007676C8" w:rsidP="00B54271">
            <w:pPr>
              <w:rPr>
                <w:rFonts w:ascii="Times New Roman" w:hAnsi="Times New Roman" w:cs="Times New Roman"/>
                <w:sz w:val="18"/>
                <w:lang w:val="es-DO"/>
              </w:rPr>
            </w:pPr>
          </w:p>
        </w:tc>
        <w:tc>
          <w:tcPr>
            <w:tcW w:w="236" w:type="dxa"/>
            <w:gridSpan w:val="2"/>
            <w:vAlign w:val="center"/>
          </w:tcPr>
          <w:p w14:paraId="5CE321B3" w14:textId="77777777" w:rsidR="007676C8" w:rsidRPr="00A26EC3" w:rsidRDefault="007676C8" w:rsidP="00B54271">
            <w:pPr>
              <w:rPr>
                <w:rFonts w:ascii="Times New Roman" w:hAnsi="Times New Roman" w:cs="Times New Roman"/>
                <w:sz w:val="18"/>
                <w:lang w:val="es-DO"/>
              </w:rPr>
            </w:pPr>
          </w:p>
        </w:tc>
        <w:tc>
          <w:tcPr>
            <w:tcW w:w="236" w:type="dxa"/>
            <w:gridSpan w:val="3"/>
            <w:vAlign w:val="center"/>
          </w:tcPr>
          <w:p w14:paraId="1090BEC6" w14:textId="77777777" w:rsidR="007676C8" w:rsidRPr="00A26EC3" w:rsidRDefault="007676C8" w:rsidP="00B54271">
            <w:pPr>
              <w:rPr>
                <w:rFonts w:ascii="Times New Roman" w:hAnsi="Times New Roman" w:cs="Times New Roman"/>
                <w:sz w:val="18"/>
                <w:lang w:val="es-DO"/>
              </w:rPr>
            </w:pPr>
          </w:p>
        </w:tc>
        <w:tc>
          <w:tcPr>
            <w:tcW w:w="240" w:type="dxa"/>
            <w:vAlign w:val="center"/>
          </w:tcPr>
          <w:p w14:paraId="1BF3773E" w14:textId="77777777" w:rsidR="007676C8" w:rsidRPr="00A26EC3" w:rsidRDefault="007676C8" w:rsidP="00B54271">
            <w:pPr>
              <w:rPr>
                <w:rFonts w:ascii="Times New Roman" w:hAnsi="Times New Roman" w:cs="Times New Roman"/>
                <w:sz w:val="18"/>
                <w:lang w:val="es-DO"/>
              </w:rPr>
            </w:pPr>
          </w:p>
        </w:tc>
        <w:tc>
          <w:tcPr>
            <w:tcW w:w="242" w:type="dxa"/>
            <w:vAlign w:val="center"/>
          </w:tcPr>
          <w:p w14:paraId="663239AC" w14:textId="77777777" w:rsidR="007676C8" w:rsidRPr="00A26EC3" w:rsidRDefault="007676C8" w:rsidP="00B54271">
            <w:pPr>
              <w:rPr>
                <w:rFonts w:ascii="Times New Roman" w:hAnsi="Times New Roman" w:cs="Times New Roman"/>
                <w:sz w:val="18"/>
                <w:lang w:val="es-DO"/>
              </w:rPr>
            </w:pPr>
          </w:p>
        </w:tc>
        <w:tc>
          <w:tcPr>
            <w:tcW w:w="244" w:type="dxa"/>
            <w:gridSpan w:val="2"/>
            <w:vAlign w:val="center"/>
          </w:tcPr>
          <w:p w14:paraId="2FDB6582" w14:textId="77777777" w:rsidR="007676C8" w:rsidRPr="00A26EC3" w:rsidRDefault="007676C8" w:rsidP="00B54271">
            <w:pPr>
              <w:rPr>
                <w:rFonts w:ascii="Times New Roman" w:hAnsi="Times New Roman" w:cs="Times New Roman"/>
                <w:sz w:val="18"/>
                <w:lang w:val="es-DO"/>
              </w:rPr>
            </w:pPr>
          </w:p>
        </w:tc>
        <w:tc>
          <w:tcPr>
            <w:tcW w:w="1246" w:type="dxa"/>
            <w:vMerge w:val="restart"/>
            <w:vAlign w:val="center"/>
          </w:tcPr>
          <w:p w14:paraId="0ED206E5" w14:textId="77777777" w:rsidR="007676C8" w:rsidRPr="0048700B" w:rsidRDefault="007676C8" w:rsidP="00B54271">
            <w:pPr>
              <w:rPr>
                <w:rFonts w:ascii="Times New Roman" w:hAnsi="Times New Roman" w:cs="Times New Roman"/>
                <w:sz w:val="18"/>
              </w:rPr>
            </w:pPr>
            <w:r>
              <w:rPr>
                <w:rFonts w:ascii="Times New Roman" w:hAnsi="Times New Roman" w:cs="Times New Roman"/>
                <w:sz w:val="18"/>
              </w:rPr>
              <w:t xml:space="preserve">Material </w:t>
            </w:r>
            <w:proofErr w:type="spellStart"/>
            <w:r>
              <w:rPr>
                <w:rFonts w:ascii="Times New Roman" w:hAnsi="Times New Roman" w:cs="Times New Roman"/>
                <w:sz w:val="18"/>
              </w:rPr>
              <w:t>gastable</w:t>
            </w:r>
            <w:proofErr w:type="spellEnd"/>
          </w:p>
        </w:tc>
        <w:tc>
          <w:tcPr>
            <w:tcW w:w="1259" w:type="dxa"/>
            <w:vMerge w:val="restart"/>
            <w:vAlign w:val="center"/>
          </w:tcPr>
          <w:p w14:paraId="2A5F2A6D" w14:textId="77777777" w:rsidR="007676C8" w:rsidRPr="0048700B" w:rsidRDefault="007676C8" w:rsidP="00B54271">
            <w:pPr>
              <w:rPr>
                <w:rFonts w:ascii="Times New Roman" w:hAnsi="Times New Roman" w:cs="Times New Roman"/>
                <w:sz w:val="18"/>
              </w:rPr>
            </w:pPr>
            <w:r>
              <w:rPr>
                <w:rFonts w:ascii="Times New Roman" w:hAnsi="Times New Roman" w:cs="Times New Roman"/>
                <w:sz w:val="18"/>
              </w:rPr>
              <w:t>RD$ 0.00</w:t>
            </w:r>
          </w:p>
        </w:tc>
        <w:tc>
          <w:tcPr>
            <w:tcW w:w="1004" w:type="dxa"/>
            <w:vMerge w:val="restart"/>
            <w:vAlign w:val="center"/>
          </w:tcPr>
          <w:p w14:paraId="1FEB6A05" w14:textId="77777777" w:rsidR="007676C8" w:rsidRPr="0048700B" w:rsidRDefault="007676C8" w:rsidP="00B54271">
            <w:pPr>
              <w:rPr>
                <w:rFonts w:ascii="Times New Roman" w:hAnsi="Times New Roman" w:cs="Times New Roman"/>
                <w:sz w:val="18"/>
              </w:rPr>
            </w:pPr>
          </w:p>
        </w:tc>
      </w:tr>
      <w:tr w:rsidR="007676C8" w:rsidRPr="003F4FC9" w14:paraId="178BB2F0" w14:textId="77777777" w:rsidTr="00B54271">
        <w:trPr>
          <w:trHeight w:val="363"/>
          <w:jc w:val="center"/>
        </w:trPr>
        <w:tc>
          <w:tcPr>
            <w:tcW w:w="1741" w:type="dxa"/>
            <w:vMerge/>
            <w:vAlign w:val="center"/>
          </w:tcPr>
          <w:p w14:paraId="65C55AA2" w14:textId="77777777" w:rsidR="007676C8" w:rsidRPr="0048700B" w:rsidRDefault="007676C8" w:rsidP="00B54271">
            <w:pPr>
              <w:rPr>
                <w:rFonts w:ascii="Times New Roman" w:hAnsi="Times New Roman" w:cs="Times New Roman"/>
                <w:sz w:val="18"/>
              </w:rPr>
            </w:pPr>
          </w:p>
        </w:tc>
        <w:tc>
          <w:tcPr>
            <w:tcW w:w="1301" w:type="dxa"/>
            <w:vMerge/>
            <w:vAlign w:val="center"/>
          </w:tcPr>
          <w:p w14:paraId="5F32EEB6" w14:textId="77777777" w:rsidR="007676C8" w:rsidRPr="0048700B" w:rsidRDefault="007676C8" w:rsidP="00B54271">
            <w:pPr>
              <w:rPr>
                <w:rFonts w:ascii="Times New Roman" w:hAnsi="Times New Roman" w:cs="Times New Roman"/>
                <w:sz w:val="18"/>
              </w:rPr>
            </w:pPr>
          </w:p>
        </w:tc>
        <w:tc>
          <w:tcPr>
            <w:tcW w:w="1231" w:type="dxa"/>
            <w:vMerge/>
            <w:vAlign w:val="center"/>
          </w:tcPr>
          <w:p w14:paraId="3FFCB19B" w14:textId="77777777" w:rsidR="007676C8" w:rsidRPr="0048700B" w:rsidRDefault="007676C8" w:rsidP="00B54271">
            <w:pPr>
              <w:rPr>
                <w:rFonts w:ascii="Times New Roman" w:hAnsi="Times New Roman" w:cs="Times New Roman"/>
                <w:sz w:val="18"/>
              </w:rPr>
            </w:pPr>
          </w:p>
        </w:tc>
        <w:tc>
          <w:tcPr>
            <w:tcW w:w="1439" w:type="dxa"/>
            <w:vMerge/>
            <w:vAlign w:val="center"/>
          </w:tcPr>
          <w:p w14:paraId="5C3659F4" w14:textId="77777777" w:rsidR="007676C8" w:rsidRPr="0048700B" w:rsidRDefault="007676C8" w:rsidP="00B54271">
            <w:pPr>
              <w:rPr>
                <w:rFonts w:ascii="Times New Roman" w:hAnsi="Times New Roman" w:cs="Times New Roman"/>
                <w:sz w:val="18"/>
              </w:rPr>
            </w:pPr>
          </w:p>
        </w:tc>
        <w:tc>
          <w:tcPr>
            <w:tcW w:w="904" w:type="dxa"/>
            <w:vMerge/>
            <w:vAlign w:val="center"/>
          </w:tcPr>
          <w:p w14:paraId="2C25CCE5" w14:textId="77777777" w:rsidR="007676C8" w:rsidRPr="0048700B" w:rsidRDefault="007676C8" w:rsidP="00B54271">
            <w:pPr>
              <w:rPr>
                <w:rFonts w:ascii="Times New Roman" w:hAnsi="Times New Roman" w:cs="Times New Roman"/>
                <w:sz w:val="18"/>
              </w:rPr>
            </w:pPr>
          </w:p>
        </w:tc>
        <w:tc>
          <w:tcPr>
            <w:tcW w:w="1941" w:type="dxa"/>
            <w:vAlign w:val="center"/>
          </w:tcPr>
          <w:p w14:paraId="41322C35"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19.1.2 Identificar posibles cambios o renovación que se puedan aplicar.</w:t>
            </w:r>
          </w:p>
        </w:tc>
        <w:tc>
          <w:tcPr>
            <w:tcW w:w="1277" w:type="dxa"/>
            <w:vAlign w:val="center"/>
          </w:tcPr>
          <w:p w14:paraId="3CD6BDE1" w14:textId="77777777" w:rsidR="007676C8" w:rsidRPr="0048700B" w:rsidRDefault="007676C8" w:rsidP="00B54271">
            <w:pPr>
              <w:rPr>
                <w:rFonts w:ascii="Times New Roman" w:hAnsi="Times New Roman" w:cs="Times New Roman"/>
                <w:sz w:val="18"/>
              </w:rPr>
            </w:pPr>
            <w:proofErr w:type="spellStart"/>
            <w:r>
              <w:rPr>
                <w:rFonts w:ascii="Times New Roman" w:hAnsi="Times New Roman" w:cs="Times New Roman"/>
                <w:sz w:val="18"/>
              </w:rPr>
              <w:t>Dpto</w:t>
            </w:r>
            <w:proofErr w:type="spellEnd"/>
            <w:r>
              <w:rPr>
                <w:rFonts w:ascii="Times New Roman" w:hAnsi="Times New Roman" w:cs="Times New Roman"/>
                <w:sz w:val="18"/>
              </w:rPr>
              <w:t xml:space="preserve">. </w:t>
            </w:r>
            <w:proofErr w:type="spellStart"/>
            <w:r>
              <w:rPr>
                <w:rFonts w:ascii="Times New Roman" w:hAnsi="Times New Roman" w:cs="Times New Roman"/>
                <w:sz w:val="18"/>
              </w:rPr>
              <w:t>Supervisión</w:t>
            </w:r>
            <w:proofErr w:type="spellEnd"/>
          </w:p>
        </w:tc>
        <w:tc>
          <w:tcPr>
            <w:tcW w:w="1137" w:type="dxa"/>
            <w:vAlign w:val="center"/>
          </w:tcPr>
          <w:p w14:paraId="153F254D" w14:textId="77777777" w:rsidR="007676C8" w:rsidRPr="0048700B" w:rsidRDefault="007676C8" w:rsidP="00B54271">
            <w:pPr>
              <w:rPr>
                <w:rFonts w:ascii="Times New Roman" w:hAnsi="Times New Roman" w:cs="Times New Roman"/>
                <w:sz w:val="18"/>
              </w:rPr>
            </w:pPr>
            <w:proofErr w:type="spellStart"/>
            <w:r>
              <w:rPr>
                <w:rFonts w:ascii="Times New Roman" w:hAnsi="Times New Roman" w:cs="Times New Roman"/>
                <w:sz w:val="18"/>
              </w:rPr>
              <w:t>Documentar</w:t>
            </w:r>
            <w:proofErr w:type="spellEnd"/>
            <w:r>
              <w:rPr>
                <w:rFonts w:ascii="Times New Roman" w:hAnsi="Times New Roman" w:cs="Times New Roman"/>
                <w:sz w:val="18"/>
              </w:rPr>
              <w:t xml:space="preserve"> </w:t>
            </w:r>
            <w:proofErr w:type="spellStart"/>
            <w:r>
              <w:rPr>
                <w:rFonts w:ascii="Times New Roman" w:hAnsi="Times New Roman" w:cs="Times New Roman"/>
                <w:sz w:val="18"/>
              </w:rPr>
              <w:t>cambios</w:t>
            </w:r>
            <w:proofErr w:type="spellEnd"/>
            <w:r>
              <w:rPr>
                <w:rFonts w:ascii="Times New Roman" w:hAnsi="Times New Roman" w:cs="Times New Roman"/>
                <w:sz w:val="18"/>
              </w:rPr>
              <w:t xml:space="preserve"> </w:t>
            </w:r>
            <w:proofErr w:type="spellStart"/>
            <w:r>
              <w:rPr>
                <w:rFonts w:ascii="Times New Roman" w:hAnsi="Times New Roman" w:cs="Times New Roman"/>
                <w:sz w:val="18"/>
              </w:rPr>
              <w:t>aplicados</w:t>
            </w:r>
            <w:proofErr w:type="spellEnd"/>
          </w:p>
        </w:tc>
        <w:tc>
          <w:tcPr>
            <w:tcW w:w="1264" w:type="dxa"/>
            <w:vMerge/>
            <w:vAlign w:val="center"/>
          </w:tcPr>
          <w:p w14:paraId="3286B62B" w14:textId="77777777" w:rsidR="007676C8" w:rsidRPr="0048700B" w:rsidRDefault="007676C8" w:rsidP="00B54271">
            <w:pPr>
              <w:rPr>
                <w:rFonts w:ascii="Times New Roman" w:hAnsi="Times New Roman" w:cs="Times New Roman"/>
                <w:sz w:val="18"/>
              </w:rPr>
            </w:pPr>
          </w:p>
        </w:tc>
        <w:tc>
          <w:tcPr>
            <w:tcW w:w="1169" w:type="dxa"/>
            <w:vMerge/>
            <w:vAlign w:val="center"/>
          </w:tcPr>
          <w:p w14:paraId="75075620" w14:textId="77777777" w:rsidR="007676C8" w:rsidRPr="0048700B" w:rsidRDefault="007676C8" w:rsidP="00B54271">
            <w:pPr>
              <w:rPr>
                <w:rFonts w:ascii="Times New Roman" w:hAnsi="Times New Roman" w:cs="Times New Roman"/>
                <w:sz w:val="18"/>
              </w:rPr>
            </w:pPr>
          </w:p>
        </w:tc>
        <w:tc>
          <w:tcPr>
            <w:tcW w:w="249" w:type="dxa"/>
            <w:gridSpan w:val="2"/>
            <w:vAlign w:val="center"/>
          </w:tcPr>
          <w:p w14:paraId="358006E8" w14:textId="77777777" w:rsidR="007676C8" w:rsidRPr="0048700B" w:rsidRDefault="007676C8" w:rsidP="00B54271">
            <w:pPr>
              <w:rPr>
                <w:rFonts w:ascii="Times New Roman" w:hAnsi="Times New Roman" w:cs="Times New Roman"/>
                <w:sz w:val="18"/>
              </w:rPr>
            </w:pPr>
          </w:p>
        </w:tc>
        <w:tc>
          <w:tcPr>
            <w:tcW w:w="287" w:type="dxa"/>
            <w:gridSpan w:val="2"/>
            <w:vAlign w:val="center"/>
          </w:tcPr>
          <w:p w14:paraId="0B95C0BC"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0B0FA698" w14:textId="77777777" w:rsidR="007676C8" w:rsidRPr="0048700B" w:rsidRDefault="007676C8" w:rsidP="00B54271">
            <w:pPr>
              <w:rPr>
                <w:rFonts w:ascii="Times New Roman" w:hAnsi="Times New Roman" w:cs="Times New Roman"/>
                <w:sz w:val="18"/>
              </w:rPr>
            </w:pPr>
          </w:p>
        </w:tc>
        <w:tc>
          <w:tcPr>
            <w:tcW w:w="236" w:type="dxa"/>
            <w:gridSpan w:val="3"/>
            <w:shd w:val="clear" w:color="auto" w:fill="BEBEBE" w:themeFill="text2" w:themeFillTint="66"/>
            <w:vAlign w:val="center"/>
          </w:tcPr>
          <w:p w14:paraId="7276D4D5"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53CFD162"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66A08CEB"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384AF7ED"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2F160FCC" w14:textId="77777777" w:rsidR="007676C8" w:rsidRPr="0048700B" w:rsidRDefault="007676C8" w:rsidP="00B54271">
            <w:pPr>
              <w:rPr>
                <w:rFonts w:ascii="Times New Roman" w:hAnsi="Times New Roman" w:cs="Times New Roman"/>
                <w:sz w:val="18"/>
              </w:rPr>
            </w:pPr>
          </w:p>
        </w:tc>
        <w:tc>
          <w:tcPr>
            <w:tcW w:w="236" w:type="dxa"/>
            <w:gridSpan w:val="3"/>
            <w:vAlign w:val="center"/>
          </w:tcPr>
          <w:p w14:paraId="7C68D0A2" w14:textId="77777777" w:rsidR="007676C8" w:rsidRPr="0048700B" w:rsidRDefault="007676C8" w:rsidP="00B54271">
            <w:pPr>
              <w:rPr>
                <w:rFonts w:ascii="Times New Roman" w:hAnsi="Times New Roman" w:cs="Times New Roman"/>
                <w:sz w:val="18"/>
              </w:rPr>
            </w:pPr>
          </w:p>
        </w:tc>
        <w:tc>
          <w:tcPr>
            <w:tcW w:w="240" w:type="dxa"/>
            <w:vAlign w:val="center"/>
          </w:tcPr>
          <w:p w14:paraId="5C18DAA6" w14:textId="77777777" w:rsidR="007676C8" w:rsidRPr="0048700B" w:rsidRDefault="007676C8" w:rsidP="00B54271">
            <w:pPr>
              <w:rPr>
                <w:rFonts w:ascii="Times New Roman" w:hAnsi="Times New Roman" w:cs="Times New Roman"/>
                <w:sz w:val="18"/>
              </w:rPr>
            </w:pPr>
          </w:p>
        </w:tc>
        <w:tc>
          <w:tcPr>
            <w:tcW w:w="242" w:type="dxa"/>
            <w:vAlign w:val="center"/>
          </w:tcPr>
          <w:p w14:paraId="4088FFA0" w14:textId="77777777" w:rsidR="007676C8" w:rsidRPr="0048700B" w:rsidRDefault="007676C8" w:rsidP="00B54271">
            <w:pPr>
              <w:rPr>
                <w:rFonts w:ascii="Times New Roman" w:hAnsi="Times New Roman" w:cs="Times New Roman"/>
                <w:sz w:val="18"/>
              </w:rPr>
            </w:pPr>
          </w:p>
        </w:tc>
        <w:tc>
          <w:tcPr>
            <w:tcW w:w="244" w:type="dxa"/>
            <w:gridSpan w:val="2"/>
            <w:vAlign w:val="center"/>
          </w:tcPr>
          <w:p w14:paraId="62C3777D" w14:textId="77777777" w:rsidR="007676C8" w:rsidRPr="0048700B" w:rsidRDefault="007676C8" w:rsidP="00B54271">
            <w:pPr>
              <w:rPr>
                <w:rFonts w:ascii="Times New Roman" w:hAnsi="Times New Roman" w:cs="Times New Roman"/>
                <w:sz w:val="18"/>
              </w:rPr>
            </w:pPr>
          </w:p>
        </w:tc>
        <w:tc>
          <w:tcPr>
            <w:tcW w:w="1246" w:type="dxa"/>
            <w:vMerge/>
            <w:vAlign w:val="center"/>
          </w:tcPr>
          <w:p w14:paraId="7FCBD27E" w14:textId="77777777" w:rsidR="007676C8" w:rsidRPr="0048700B" w:rsidRDefault="007676C8" w:rsidP="00B54271">
            <w:pPr>
              <w:rPr>
                <w:rFonts w:ascii="Times New Roman" w:hAnsi="Times New Roman" w:cs="Times New Roman"/>
                <w:sz w:val="18"/>
              </w:rPr>
            </w:pPr>
          </w:p>
        </w:tc>
        <w:tc>
          <w:tcPr>
            <w:tcW w:w="1259" w:type="dxa"/>
            <w:vMerge/>
            <w:vAlign w:val="center"/>
          </w:tcPr>
          <w:p w14:paraId="4957350B" w14:textId="77777777" w:rsidR="007676C8" w:rsidRPr="0048700B" w:rsidRDefault="007676C8" w:rsidP="00B54271">
            <w:pPr>
              <w:rPr>
                <w:rFonts w:ascii="Times New Roman" w:hAnsi="Times New Roman" w:cs="Times New Roman"/>
                <w:sz w:val="18"/>
              </w:rPr>
            </w:pPr>
          </w:p>
        </w:tc>
        <w:tc>
          <w:tcPr>
            <w:tcW w:w="1004" w:type="dxa"/>
            <w:vMerge/>
            <w:vAlign w:val="center"/>
          </w:tcPr>
          <w:p w14:paraId="319AB7D8" w14:textId="77777777" w:rsidR="007676C8" w:rsidRPr="0048700B" w:rsidRDefault="007676C8" w:rsidP="00B54271">
            <w:pPr>
              <w:rPr>
                <w:rFonts w:ascii="Times New Roman" w:hAnsi="Times New Roman" w:cs="Times New Roman"/>
                <w:sz w:val="18"/>
              </w:rPr>
            </w:pPr>
          </w:p>
        </w:tc>
      </w:tr>
      <w:tr w:rsidR="007676C8" w:rsidRPr="003F4FC9" w14:paraId="72A67BDD" w14:textId="77777777" w:rsidTr="00B54271">
        <w:trPr>
          <w:trHeight w:val="363"/>
          <w:jc w:val="center"/>
        </w:trPr>
        <w:tc>
          <w:tcPr>
            <w:tcW w:w="1741" w:type="dxa"/>
            <w:vMerge/>
            <w:vAlign w:val="center"/>
          </w:tcPr>
          <w:p w14:paraId="655C5004" w14:textId="77777777" w:rsidR="007676C8" w:rsidRPr="0048700B" w:rsidRDefault="007676C8" w:rsidP="00B54271">
            <w:pPr>
              <w:rPr>
                <w:rFonts w:ascii="Times New Roman" w:hAnsi="Times New Roman" w:cs="Times New Roman"/>
                <w:sz w:val="18"/>
              </w:rPr>
            </w:pPr>
          </w:p>
        </w:tc>
        <w:tc>
          <w:tcPr>
            <w:tcW w:w="1301" w:type="dxa"/>
            <w:vMerge/>
            <w:vAlign w:val="center"/>
          </w:tcPr>
          <w:p w14:paraId="21769773" w14:textId="77777777" w:rsidR="007676C8" w:rsidRPr="0048700B" w:rsidRDefault="007676C8" w:rsidP="00B54271">
            <w:pPr>
              <w:rPr>
                <w:rFonts w:ascii="Times New Roman" w:hAnsi="Times New Roman" w:cs="Times New Roman"/>
                <w:sz w:val="18"/>
              </w:rPr>
            </w:pPr>
          </w:p>
        </w:tc>
        <w:tc>
          <w:tcPr>
            <w:tcW w:w="1231" w:type="dxa"/>
            <w:vMerge/>
            <w:vAlign w:val="center"/>
          </w:tcPr>
          <w:p w14:paraId="5D9CE321" w14:textId="77777777" w:rsidR="007676C8" w:rsidRPr="0048700B" w:rsidRDefault="007676C8" w:rsidP="00B54271">
            <w:pPr>
              <w:rPr>
                <w:rFonts w:ascii="Times New Roman" w:hAnsi="Times New Roman" w:cs="Times New Roman"/>
                <w:sz w:val="18"/>
              </w:rPr>
            </w:pPr>
          </w:p>
        </w:tc>
        <w:tc>
          <w:tcPr>
            <w:tcW w:w="1439" w:type="dxa"/>
            <w:vMerge/>
            <w:vAlign w:val="center"/>
          </w:tcPr>
          <w:p w14:paraId="66C24659" w14:textId="77777777" w:rsidR="007676C8" w:rsidRPr="0048700B" w:rsidRDefault="007676C8" w:rsidP="00B54271">
            <w:pPr>
              <w:rPr>
                <w:rFonts w:ascii="Times New Roman" w:hAnsi="Times New Roman" w:cs="Times New Roman"/>
                <w:sz w:val="18"/>
              </w:rPr>
            </w:pPr>
          </w:p>
        </w:tc>
        <w:tc>
          <w:tcPr>
            <w:tcW w:w="904" w:type="dxa"/>
            <w:vMerge/>
            <w:vAlign w:val="center"/>
          </w:tcPr>
          <w:p w14:paraId="4611AA9C" w14:textId="77777777" w:rsidR="007676C8" w:rsidRPr="0048700B" w:rsidRDefault="007676C8" w:rsidP="00B54271">
            <w:pPr>
              <w:rPr>
                <w:rFonts w:ascii="Times New Roman" w:hAnsi="Times New Roman" w:cs="Times New Roman"/>
                <w:sz w:val="18"/>
              </w:rPr>
            </w:pPr>
          </w:p>
        </w:tc>
        <w:tc>
          <w:tcPr>
            <w:tcW w:w="1941" w:type="dxa"/>
            <w:vAlign w:val="center"/>
          </w:tcPr>
          <w:p w14:paraId="2ECAFA31"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19.1.3 Socialización con los Departamentos de Operaciones y Planificación.</w:t>
            </w:r>
          </w:p>
        </w:tc>
        <w:tc>
          <w:tcPr>
            <w:tcW w:w="1277" w:type="dxa"/>
            <w:vAlign w:val="center"/>
          </w:tcPr>
          <w:p w14:paraId="3BECE345" w14:textId="77777777" w:rsidR="007676C8" w:rsidRPr="0048700B" w:rsidRDefault="007676C8" w:rsidP="00B54271">
            <w:pPr>
              <w:rPr>
                <w:rFonts w:ascii="Times New Roman" w:hAnsi="Times New Roman" w:cs="Times New Roman"/>
                <w:sz w:val="18"/>
              </w:rPr>
            </w:pPr>
            <w:proofErr w:type="spellStart"/>
            <w:r>
              <w:rPr>
                <w:rFonts w:ascii="Times New Roman" w:hAnsi="Times New Roman" w:cs="Times New Roman"/>
                <w:sz w:val="18"/>
              </w:rPr>
              <w:t>Dpto</w:t>
            </w:r>
            <w:proofErr w:type="spellEnd"/>
            <w:r>
              <w:rPr>
                <w:rFonts w:ascii="Times New Roman" w:hAnsi="Times New Roman" w:cs="Times New Roman"/>
                <w:sz w:val="18"/>
              </w:rPr>
              <w:t xml:space="preserve">. </w:t>
            </w:r>
            <w:proofErr w:type="spellStart"/>
            <w:r>
              <w:rPr>
                <w:rFonts w:ascii="Times New Roman" w:hAnsi="Times New Roman" w:cs="Times New Roman"/>
                <w:sz w:val="18"/>
              </w:rPr>
              <w:t>Supervisión</w:t>
            </w:r>
            <w:proofErr w:type="spellEnd"/>
          </w:p>
        </w:tc>
        <w:tc>
          <w:tcPr>
            <w:tcW w:w="1137" w:type="dxa"/>
            <w:vAlign w:val="center"/>
          </w:tcPr>
          <w:p w14:paraId="09D7B41F" w14:textId="77777777" w:rsidR="007676C8" w:rsidRPr="0048700B" w:rsidRDefault="007676C8" w:rsidP="00B54271">
            <w:pPr>
              <w:rPr>
                <w:rFonts w:ascii="Times New Roman" w:hAnsi="Times New Roman" w:cs="Times New Roman"/>
                <w:sz w:val="18"/>
              </w:rPr>
            </w:pPr>
            <w:proofErr w:type="spellStart"/>
            <w:r w:rsidRPr="00466F97">
              <w:rPr>
                <w:rFonts w:ascii="Times New Roman" w:hAnsi="Times New Roman" w:cs="Times New Roman"/>
                <w:sz w:val="18"/>
              </w:rPr>
              <w:t>Listado</w:t>
            </w:r>
            <w:proofErr w:type="spellEnd"/>
            <w:r w:rsidRPr="00466F97">
              <w:rPr>
                <w:rFonts w:ascii="Times New Roman" w:hAnsi="Times New Roman" w:cs="Times New Roman"/>
                <w:sz w:val="18"/>
              </w:rPr>
              <w:t xml:space="preserve"> de </w:t>
            </w:r>
            <w:proofErr w:type="spellStart"/>
            <w:r w:rsidRPr="00466F97">
              <w:rPr>
                <w:rFonts w:ascii="Times New Roman" w:hAnsi="Times New Roman" w:cs="Times New Roman"/>
                <w:sz w:val="18"/>
              </w:rPr>
              <w:t>participantes</w:t>
            </w:r>
            <w:proofErr w:type="spellEnd"/>
          </w:p>
        </w:tc>
        <w:tc>
          <w:tcPr>
            <w:tcW w:w="1264" w:type="dxa"/>
            <w:vMerge/>
            <w:vAlign w:val="center"/>
          </w:tcPr>
          <w:p w14:paraId="3325CBE0" w14:textId="77777777" w:rsidR="007676C8" w:rsidRPr="0048700B" w:rsidRDefault="007676C8" w:rsidP="00B54271">
            <w:pPr>
              <w:rPr>
                <w:rFonts w:ascii="Times New Roman" w:hAnsi="Times New Roman" w:cs="Times New Roman"/>
                <w:sz w:val="18"/>
              </w:rPr>
            </w:pPr>
          </w:p>
        </w:tc>
        <w:tc>
          <w:tcPr>
            <w:tcW w:w="1169" w:type="dxa"/>
            <w:vMerge/>
            <w:vAlign w:val="center"/>
          </w:tcPr>
          <w:p w14:paraId="4C0B1635" w14:textId="77777777" w:rsidR="007676C8" w:rsidRPr="0048700B" w:rsidRDefault="007676C8" w:rsidP="00B54271">
            <w:pPr>
              <w:rPr>
                <w:rFonts w:ascii="Times New Roman" w:hAnsi="Times New Roman" w:cs="Times New Roman"/>
                <w:sz w:val="18"/>
              </w:rPr>
            </w:pPr>
          </w:p>
        </w:tc>
        <w:tc>
          <w:tcPr>
            <w:tcW w:w="249" w:type="dxa"/>
            <w:gridSpan w:val="2"/>
            <w:vAlign w:val="center"/>
          </w:tcPr>
          <w:p w14:paraId="605FD42E" w14:textId="77777777" w:rsidR="007676C8" w:rsidRPr="0048700B" w:rsidRDefault="007676C8" w:rsidP="00B54271">
            <w:pPr>
              <w:rPr>
                <w:rFonts w:ascii="Times New Roman" w:hAnsi="Times New Roman" w:cs="Times New Roman"/>
                <w:sz w:val="18"/>
              </w:rPr>
            </w:pPr>
          </w:p>
        </w:tc>
        <w:tc>
          <w:tcPr>
            <w:tcW w:w="287" w:type="dxa"/>
            <w:gridSpan w:val="2"/>
            <w:vAlign w:val="center"/>
          </w:tcPr>
          <w:p w14:paraId="575BDC40"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7A1D6088" w14:textId="77777777" w:rsidR="007676C8" w:rsidRPr="0048700B" w:rsidRDefault="007676C8" w:rsidP="00B54271">
            <w:pPr>
              <w:rPr>
                <w:rFonts w:ascii="Times New Roman" w:hAnsi="Times New Roman" w:cs="Times New Roman"/>
                <w:sz w:val="18"/>
              </w:rPr>
            </w:pPr>
          </w:p>
        </w:tc>
        <w:tc>
          <w:tcPr>
            <w:tcW w:w="236" w:type="dxa"/>
            <w:gridSpan w:val="3"/>
            <w:shd w:val="clear" w:color="auto" w:fill="BEBEBE" w:themeFill="text2" w:themeFillTint="66"/>
            <w:vAlign w:val="center"/>
          </w:tcPr>
          <w:p w14:paraId="540D4714"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1C6CA5E8" w14:textId="77777777" w:rsidR="007676C8" w:rsidRPr="0048700B" w:rsidRDefault="007676C8" w:rsidP="00B54271">
            <w:pPr>
              <w:rPr>
                <w:rFonts w:ascii="Times New Roman" w:hAnsi="Times New Roman" w:cs="Times New Roman"/>
                <w:sz w:val="18"/>
              </w:rPr>
            </w:pPr>
          </w:p>
        </w:tc>
        <w:tc>
          <w:tcPr>
            <w:tcW w:w="236" w:type="dxa"/>
            <w:gridSpan w:val="2"/>
            <w:shd w:val="clear" w:color="auto" w:fill="auto"/>
            <w:vAlign w:val="center"/>
          </w:tcPr>
          <w:p w14:paraId="0F256E61"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2A084273"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19EA0CFF" w14:textId="77777777" w:rsidR="007676C8" w:rsidRPr="0048700B" w:rsidRDefault="007676C8" w:rsidP="00B54271">
            <w:pPr>
              <w:rPr>
                <w:rFonts w:ascii="Times New Roman" w:hAnsi="Times New Roman" w:cs="Times New Roman"/>
                <w:sz w:val="18"/>
              </w:rPr>
            </w:pPr>
          </w:p>
        </w:tc>
        <w:tc>
          <w:tcPr>
            <w:tcW w:w="236" w:type="dxa"/>
            <w:gridSpan w:val="3"/>
            <w:vAlign w:val="center"/>
          </w:tcPr>
          <w:p w14:paraId="43015699" w14:textId="77777777" w:rsidR="007676C8" w:rsidRPr="0048700B" w:rsidRDefault="007676C8" w:rsidP="00B54271">
            <w:pPr>
              <w:rPr>
                <w:rFonts w:ascii="Times New Roman" w:hAnsi="Times New Roman" w:cs="Times New Roman"/>
                <w:sz w:val="18"/>
              </w:rPr>
            </w:pPr>
          </w:p>
        </w:tc>
        <w:tc>
          <w:tcPr>
            <w:tcW w:w="240" w:type="dxa"/>
            <w:vAlign w:val="center"/>
          </w:tcPr>
          <w:p w14:paraId="2563FBC2" w14:textId="77777777" w:rsidR="007676C8" w:rsidRPr="0048700B" w:rsidRDefault="007676C8" w:rsidP="00B54271">
            <w:pPr>
              <w:rPr>
                <w:rFonts w:ascii="Times New Roman" w:hAnsi="Times New Roman" w:cs="Times New Roman"/>
                <w:sz w:val="18"/>
              </w:rPr>
            </w:pPr>
          </w:p>
        </w:tc>
        <w:tc>
          <w:tcPr>
            <w:tcW w:w="242" w:type="dxa"/>
            <w:vAlign w:val="center"/>
          </w:tcPr>
          <w:p w14:paraId="07BE0298" w14:textId="77777777" w:rsidR="007676C8" w:rsidRPr="0048700B" w:rsidRDefault="007676C8" w:rsidP="00B54271">
            <w:pPr>
              <w:rPr>
                <w:rFonts w:ascii="Times New Roman" w:hAnsi="Times New Roman" w:cs="Times New Roman"/>
                <w:sz w:val="18"/>
              </w:rPr>
            </w:pPr>
          </w:p>
        </w:tc>
        <w:tc>
          <w:tcPr>
            <w:tcW w:w="244" w:type="dxa"/>
            <w:gridSpan w:val="2"/>
            <w:vAlign w:val="center"/>
          </w:tcPr>
          <w:p w14:paraId="1F762EC7" w14:textId="77777777" w:rsidR="007676C8" w:rsidRPr="0048700B" w:rsidRDefault="007676C8" w:rsidP="00B54271">
            <w:pPr>
              <w:rPr>
                <w:rFonts w:ascii="Times New Roman" w:hAnsi="Times New Roman" w:cs="Times New Roman"/>
                <w:sz w:val="18"/>
              </w:rPr>
            </w:pPr>
          </w:p>
        </w:tc>
        <w:tc>
          <w:tcPr>
            <w:tcW w:w="1246" w:type="dxa"/>
            <w:vMerge/>
            <w:vAlign w:val="center"/>
          </w:tcPr>
          <w:p w14:paraId="13ED4C8E" w14:textId="77777777" w:rsidR="007676C8" w:rsidRPr="0048700B" w:rsidRDefault="007676C8" w:rsidP="00B54271">
            <w:pPr>
              <w:rPr>
                <w:rFonts w:ascii="Times New Roman" w:hAnsi="Times New Roman" w:cs="Times New Roman"/>
                <w:sz w:val="18"/>
              </w:rPr>
            </w:pPr>
          </w:p>
        </w:tc>
        <w:tc>
          <w:tcPr>
            <w:tcW w:w="1259" w:type="dxa"/>
            <w:vMerge/>
            <w:vAlign w:val="center"/>
          </w:tcPr>
          <w:p w14:paraId="119EA946" w14:textId="77777777" w:rsidR="007676C8" w:rsidRPr="0048700B" w:rsidRDefault="007676C8" w:rsidP="00B54271">
            <w:pPr>
              <w:rPr>
                <w:rFonts w:ascii="Times New Roman" w:hAnsi="Times New Roman" w:cs="Times New Roman"/>
                <w:sz w:val="18"/>
              </w:rPr>
            </w:pPr>
          </w:p>
        </w:tc>
        <w:tc>
          <w:tcPr>
            <w:tcW w:w="1004" w:type="dxa"/>
            <w:vMerge/>
            <w:vAlign w:val="center"/>
          </w:tcPr>
          <w:p w14:paraId="0ED09310" w14:textId="77777777" w:rsidR="007676C8" w:rsidRPr="0048700B" w:rsidRDefault="007676C8" w:rsidP="00B54271">
            <w:pPr>
              <w:rPr>
                <w:rFonts w:ascii="Times New Roman" w:hAnsi="Times New Roman" w:cs="Times New Roman"/>
                <w:sz w:val="18"/>
              </w:rPr>
            </w:pPr>
          </w:p>
        </w:tc>
      </w:tr>
      <w:tr w:rsidR="007676C8" w:rsidRPr="003F4FC9" w14:paraId="07274296" w14:textId="77777777" w:rsidTr="00B54271">
        <w:trPr>
          <w:trHeight w:val="363"/>
          <w:jc w:val="center"/>
        </w:trPr>
        <w:tc>
          <w:tcPr>
            <w:tcW w:w="1741" w:type="dxa"/>
            <w:vMerge/>
            <w:vAlign w:val="center"/>
          </w:tcPr>
          <w:p w14:paraId="77EAD02F" w14:textId="77777777" w:rsidR="007676C8" w:rsidRPr="0048700B" w:rsidRDefault="007676C8" w:rsidP="00B54271">
            <w:pPr>
              <w:rPr>
                <w:rFonts w:ascii="Times New Roman" w:hAnsi="Times New Roman" w:cs="Times New Roman"/>
                <w:sz w:val="18"/>
              </w:rPr>
            </w:pPr>
          </w:p>
        </w:tc>
        <w:tc>
          <w:tcPr>
            <w:tcW w:w="1301" w:type="dxa"/>
            <w:vMerge/>
            <w:vAlign w:val="center"/>
          </w:tcPr>
          <w:p w14:paraId="06418181" w14:textId="77777777" w:rsidR="007676C8" w:rsidRPr="0048700B" w:rsidRDefault="007676C8" w:rsidP="00B54271">
            <w:pPr>
              <w:rPr>
                <w:rFonts w:ascii="Times New Roman" w:hAnsi="Times New Roman" w:cs="Times New Roman"/>
                <w:sz w:val="18"/>
              </w:rPr>
            </w:pPr>
          </w:p>
        </w:tc>
        <w:tc>
          <w:tcPr>
            <w:tcW w:w="1231" w:type="dxa"/>
            <w:vMerge/>
            <w:vAlign w:val="center"/>
          </w:tcPr>
          <w:p w14:paraId="1A11F108" w14:textId="77777777" w:rsidR="007676C8" w:rsidRPr="0048700B" w:rsidRDefault="007676C8" w:rsidP="00B54271">
            <w:pPr>
              <w:rPr>
                <w:rFonts w:ascii="Times New Roman" w:hAnsi="Times New Roman" w:cs="Times New Roman"/>
                <w:sz w:val="18"/>
              </w:rPr>
            </w:pPr>
          </w:p>
        </w:tc>
        <w:tc>
          <w:tcPr>
            <w:tcW w:w="1439" w:type="dxa"/>
            <w:vMerge/>
            <w:vAlign w:val="center"/>
          </w:tcPr>
          <w:p w14:paraId="3D58781A" w14:textId="77777777" w:rsidR="007676C8" w:rsidRPr="0048700B" w:rsidRDefault="007676C8" w:rsidP="00B54271">
            <w:pPr>
              <w:rPr>
                <w:rFonts w:ascii="Times New Roman" w:hAnsi="Times New Roman" w:cs="Times New Roman"/>
                <w:sz w:val="18"/>
              </w:rPr>
            </w:pPr>
          </w:p>
        </w:tc>
        <w:tc>
          <w:tcPr>
            <w:tcW w:w="904" w:type="dxa"/>
            <w:vMerge/>
            <w:vAlign w:val="center"/>
          </w:tcPr>
          <w:p w14:paraId="06046021" w14:textId="77777777" w:rsidR="007676C8" w:rsidRPr="0048700B" w:rsidRDefault="007676C8" w:rsidP="00B54271">
            <w:pPr>
              <w:rPr>
                <w:rFonts w:ascii="Times New Roman" w:hAnsi="Times New Roman" w:cs="Times New Roman"/>
                <w:sz w:val="18"/>
              </w:rPr>
            </w:pPr>
          </w:p>
        </w:tc>
        <w:tc>
          <w:tcPr>
            <w:tcW w:w="1941" w:type="dxa"/>
            <w:vAlign w:val="center"/>
          </w:tcPr>
          <w:p w14:paraId="70E88DEE" w14:textId="77777777" w:rsidR="007676C8" w:rsidRPr="0048700B" w:rsidRDefault="007676C8" w:rsidP="00B54271">
            <w:pPr>
              <w:rPr>
                <w:rFonts w:ascii="Times New Roman" w:hAnsi="Times New Roman" w:cs="Times New Roman"/>
                <w:sz w:val="18"/>
              </w:rPr>
            </w:pPr>
            <w:r>
              <w:rPr>
                <w:rFonts w:ascii="Times New Roman" w:hAnsi="Times New Roman" w:cs="Times New Roman"/>
                <w:sz w:val="18"/>
              </w:rPr>
              <w:t xml:space="preserve">19.1.4 </w:t>
            </w:r>
            <w:proofErr w:type="spellStart"/>
            <w:r>
              <w:rPr>
                <w:rFonts w:ascii="Times New Roman" w:hAnsi="Times New Roman" w:cs="Times New Roman"/>
                <w:sz w:val="18"/>
              </w:rPr>
              <w:t>A</w:t>
            </w:r>
            <w:r w:rsidRPr="00466F97">
              <w:rPr>
                <w:rFonts w:ascii="Times New Roman" w:hAnsi="Times New Roman" w:cs="Times New Roman"/>
                <w:sz w:val="18"/>
              </w:rPr>
              <w:t>probación</w:t>
            </w:r>
            <w:proofErr w:type="spellEnd"/>
            <w:r w:rsidRPr="00466F97">
              <w:rPr>
                <w:rFonts w:ascii="Times New Roman" w:hAnsi="Times New Roman" w:cs="Times New Roman"/>
                <w:sz w:val="18"/>
              </w:rPr>
              <w:t xml:space="preserve"> y </w:t>
            </w:r>
            <w:proofErr w:type="spellStart"/>
            <w:r w:rsidRPr="00466F97">
              <w:rPr>
                <w:rFonts w:ascii="Times New Roman" w:hAnsi="Times New Roman" w:cs="Times New Roman"/>
                <w:sz w:val="18"/>
              </w:rPr>
              <w:t>aplicación</w:t>
            </w:r>
            <w:proofErr w:type="spellEnd"/>
            <w:r>
              <w:rPr>
                <w:rFonts w:ascii="Times New Roman" w:hAnsi="Times New Roman" w:cs="Times New Roman"/>
                <w:sz w:val="18"/>
              </w:rPr>
              <w:t>.</w:t>
            </w:r>
          </w:p>
        </w:tc>
        <w:tc>
          <w:tcPr>
            <w:tcW w:w="1277" w:type="dxa"/>
            <w:vAlign w:val="center"/>
          </w:tcPr>
          <w:p w14:paraId="2499C94A" w14:textId="77777777" w:rsidR="007676C8" w:rsidRPr="0048700B" w:rsidRDefault="007676C8" w:rsidP="00B54271">
            <w:pPr>
              <w:rPr>
                <w:rFonts w:ascii="Times New Roman" w:hAnsi="Times New Roman" w:cs="Times New Roman"/>
                <w:sz w:val="18"/>
              </w:rPr>
            </w:pPr>
            <w:proofErr w:type="spellStart"/>
            <w:r>
              <w:rPr>
                <w:rFonts w:ascii="Times New Roman" w:hAnsi="Times New Roman" w:cs="Times New Roman"/>
                <w:sz w:val="18"/>
              </w:rPr>
              <w:t>Dpto</w:t>
            </w:r>
            <w:proofErr w:type="spellEnd"/>
            <w:r>
              <w:rPr>
                <w:rFonts w:ascii="Times New Roman" w:hAnsi="Times New Roman" w:cs="Times New Roman"/>
                <w:sz w:val="18"/>
              </w:rPr>
              <w:t xml:space="preserve">. </w:t>
            </w:r>
            <w:proofErr w:type="spellStart"/>
            <w:r>
              <w:rPr>
                <w:rFonts w:ascii="Times New Roman" w:hAnsi="Times New Roman" w:cs="Times New Roman"/>
                <w:sz w:val="18"/>
              </w:rPr>
              <w:t>Supervisión</w:t>
            </w:r>
            <w:proofErr w:type="spellEnd"/>
          </w:p>
        </w:tc>
        <w:tc>
          <w:tcPr>
            <w:tcW w:w="1137" w:type="dxa"/>
            <w:vAlign w:val="center"/>
          </w:tcPr>
          <w:p w14:paraId="3ACBF007" w14:textId="77777777" w:rsidR="007676C8" w:rsidRPr="0048700B" w:rsidRDefault="007676C8" w:rsidP="00B54271">
            <w:pPr>
              <w:rPr>
                <w:rFonts w:ascii="Times New Roman" w:hAnsi="Times New Roman" w:cs="Times New Roman"/>
                <w:sz w:val="18"/>
              </w:rPr>
            </w:pPr>
            <w:proofErr w:type="spellStart"/>
            <w:r>
              <w:rPr>
                <w:rFonts w:ascii="Times New Roman" w:hAnsi="Times New Roman" w:cs="Times New Roman"/>
                <w:sz w:val="18"/>
              </w:rPr>
              <w:t>Protocolo</w:t>
            </w:r>
            <w:proofErr w:type="spellEnd"/>
            <w:r>
              <w:rPr>
                <w:rFonts w:ascii="Times New Roman" w:hAnsi="Times New Roman" w:cs="Times New Roman"/>
                <w:sz w:val="18"/>
              </w:rPr>
              <w:t xml:space="preserve"> </w:t>
            </w:r>
            <w:proofErr w:type="spellStart"/>
            <w:r>
              <w:rPr>
                <w:rFonts w:ascii="Times New Roman" w:hAnsi="Times New Roman" w:cs="Times New Roman"/>
                <w:sz w:val="18"/>
              </w:rPr>
              <w:t>aprobado</w:t>
            </w:r>
            <w:proofErr w:type="spellEnd"/>
          </w:p>
        </w:tc>
        <w:tc>
          <w:tcPr>
            <w:tcW w:w="1264" w:type="dxa"/>
            <w:vMerge/>
            <w:vAlign w:val="center"/>
          </w:tcPr>
          <w:p w14:paraId="3CC415B5" w14:textId="77777777" w:rsidR="007676C8" w:rsidRPr="0048700B" w:rsidRDefault="007676C8" w:rsidP="00B54271">
            <w:pPr>
              <w:rPr>
                <w:rFonts w:ascii="Times New Roman" w:hAnsi="Times New Roman" w:cs="Times New Roman"/>
                <w:sz w:val="18"/>
              </w:rPr>
            </w:pPr>
          </w:p>
        </w:tc>
        <w:tc>
          <w:tcPr>
            <w:tcW w:w="1169" w:type="dxa"/>
            <w:vMerge/>
            <w:vAlign w:val="center"/>
          </w:tcPr>
          <w:p w14:paraId="4981A070" w14:textId="77777777" w:rsidR="007676C8" w:rsidRPr="0048700B" w:rsidRDefault="007676C8" w:rsidP="00B54271">
            <w:pPr>
              <w:rPr>
                <w:rFonts w:ascii="Times New Roman" w:hAnsi="Times New Roman" w:cs="Times New Roman"/>
                <w:sz w:val="18"/>
              </w:rPr>
            </w:pPr>
          </w:p>
        </w:tc>
        <w:tc>
          <w:tcPr>
            <w:tcW w:w="249" w:type="dxa"/>
            <w:gridSpan w:val="2"/>
            <w:vAlign w:val="center"/>
          </w:tcPr>
          <w:p w14:paraId="0CF4C0CE" w14:textId="77777777" w:rsidR="007676C8" w:rsidRPr="0048700B" w:rsidRDefault="007676C8" w:rsidP="00B54271">
            <w:pPr>
              <w:rPr>
                <w:rFonts w:ascii="Times New Roman" w:hAnsi="Times New Roman" w:cs="Times New Roman"/>
                <w:sz w:val="18"/>
              </w:rPr>
            </w:pPr>
          </w:p>
        </w:tc>
        <w:tc>
          <w:tcPr>
            <w:tcW w:w="287" w:type="dxa"/>
            <w:gridSpan w:val="2"/>
            <w:vAlign w:val="center"/>
          </w:tcPr>
          <w:p w14:paraId="249569B1"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13047063" w14:textId="77777777" w:rsidR="007676C8" w:rsidRPr="0048700B" w:rsidRDefault="007676C8" w:rsidP="00B54271">
            <w:pPr>
              <w:rPr>
                <w:rFonts w:ascii="Times New Roman" w:hAnsi="Times New Roman" w:cs="Times New Roman"/>
                <w:sz w:val="18"/>
              </w:rPr>
            </w:pPr>
          </w:p>
        </w:tc>
        <w:tc>
          <w:tcPr>
            <w:tcW w:w="236" w:type="dxa"/>
            <w:gridSpan w:val="3"/>
            <w:vAlign w:val="center"/>
          </w:tcPr>
          <w:p w14:paraId="2C584B93"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5258166D" w14:textId="77777777" w:rsidR="007676C8" w:rsidRPr="0048700B" w:rsidRDefault="007676C8" w:rsidP="00B54271">
            <w:pPr>
              <w:rPr>
                <w:rFonts w:ascii="Times New Roman" w:hAnsi="Times New Roman" w:cs="Times New Roman"/>
                <w:sz w:val="18"/>
              </w:rPr>
            </w:pPr>
          </w:p>
        </w:tc>
        <w:tc>
          <w:tcPr>
            <w:tcW w:w="236" w:type="dxa"/>
            <w:gridSpan w:val="2"/>
            <w:shd w:val="clear" w:color="auto" w:fill="auto"/>
            <w:vAlign w:val="center"/>
          </w:tcPr>
          <w:p w14:paraId="18612D24"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630D73E0"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16234240" w14:textId="77777777" w:rsidR="007676C8" w:rsidRPr="0048700B" w:rsidRDefault="007676C8" w:rsidP="00B54271">
            <w:pPr>
              <w:rPr>
                <w:rFonts w:ascii="Times New Roman" w:hAnsi="Times New Roman" w:cs="Times New Roman"/>
                <w:sz w:val="18"/>
              </w:rPr>
            </w:pPr>
          </w:p>
        </w:tc>
        <w:tc>
          <w:tcPr>
            <w:tcW w:w="236" w:type="dxa"/>
            <w:gridSpan w:val="3"/>
            <w:vAlign w:val="center"/>
          </w:tcPr>
          <w:p w14:paraId="61B15DFA" w14:textId="77777777" w:rsidR="007676C8" w:rsidRPr="0048700B" w:rsidRDefault="007676C8" w:rsidP="00B54271">
            <w:pPr>
              <w:rPr>
                <w:rFonts w:ascii="Times New Roman" w:hAnsi="Times New Roman" w:cs="Times New Roman"/>
                <w:sz w:val="18"/>
              </w:rPr>
            </w:pPr>
          </w:p>
        </w:tc>
        <w:tc>
          <w:tcPr>
            <w:tcW w:w="240" w:type="dxa"/>
            <w:vAlign w:val="center"/>
          </w:tcPr>
          <w:p w14:paraId="6C6F19A8" w14:textId="77777777" w:rsidR="007676C8" w:rsidRPr="0048700B" w:rsidRDefault="007676C8" w:rsidP="00B54271">
            <w:pPr>
              <w:rPr>
                <w:rFonts w:ascii="Times New Roman" w:hAnsi="Times New Roman" w:cs="Times New Roman"/>
                <w:sz w:val="18"/>
              </w:rPr>
            </w:pPr>
          </w:p>
        </w:tc>
        <w:tc>
          <w:tcPr>
            <w:tcW w:w="242" w:type="dxa"/>
            <w:vAlign w:val="center"/>
          </w:tcPr>
          <w:p w14:paraId="7D383A10" w14:textId="77777777" w:rsidR="007676C8" w:rsidRPr="0048700B" w:rsidRDefault="007676C8" w:rsidP="00B54271">
            <w:pPr>
              <w:rPr>
                <w:rFonts w:ascii="Times New Roman" w:hAnsi="Times New Roman" w:cs="Times New Roman"/>
                <w:sz w:val="18"/>
              </w:rPr>
            </w:pPr>
          </w:p>
        </w:tc>
        <w:tc>
          <w:tcPr>
            <w:tcW w:w="244" w:type="dxa"/>
            <w:gridSpan w:val="2"/>
            <w:vAlign w:val="center"/>
          </w:tcPr>
          <w:p w14:paraId="711877B6" w14:textId="77777777" w:rsidR="007676C8" w:rsidRPr="0048700B" w:rsidRDefault="007676C8" w:rsidP="00B54271">
            <w:pPr>
              <w:rPr>
                <w:rFonts w:ascii="Times New Roman" w:hAnsi="Times New Roman" w:cs="Times New Roman"/>
                <w:sz w:val="18"/>
              </w:rPr>
            </w:pPr>
          </w:p>
        </w:tc>
        <w:tc>
          <w:tcPr>
            <w:tcW w:w="1246" w:type="dxa"/>
            <w:vMerge/>
            <w:vAlign w:val="center"/>
          </w:tcPr>
          <w:p w14:paraId="52B583B7" w14:textId="77777777" w:rsidR="007676C8" w:rsidRPr="0048700B" w:rsidRDefault="007676C8" w:rsidP="00B54271">
            <w:pPr>
              <w:rPr>
                <w:rFonts w:ascii="Times New Roman" w:hAnsi="Times New Roman" w:cs="Times New Roman"/>
                <w:sz w:val="18"/>
              </w:rPr>
            </w:pPr>
          </w:p>
        </w:tc>
        <w:tc>
          <w:tcPr>
            <w:tcW w:w="1259" w:type="dxa"/>
            <w:vMerge/>
            <w:vAlign w:val="center"/>
          </w:tcPr>
          <w:p w14:paraId="188AF466" w14:textId="77777777" w:rsidR="007676C8" w:rsidRPr="0048700B" w:rsidRDefault="007676C8" w:rsidP="00B54271">
            <w:pPr>
              <w:rPr>
                <w:rFonts w:ascii="Times New Roman" w:hAnsi="Times New Roman" w:cs="Times New Roman"/>
                <w:sz w:val="18"/>
              </w:rPr>
            </w:pPr>
          </w:p>
        </w:tc>
        <w:tc>
          <w:tcPr>
            <w:tcW w:w="1004" w:type="dxa"/>
            <w:vMerge/>
            <w:vAlign w:val="center"/>
          </w:tcPr>
          <w:p w14:paraId="25CEBCA1" w14:textId="77777777" w:rsidR="007676C8" w:rsidRPr="0048700B" w:rsidRDefault="007676C8" w:rsidP="00B54271">
            <w:pPr>
              <w:rPr>
                <w:rFonts w:ascii="Times New Roman" w:hAnsi="Times New Roman" w:cs="Times New Roman"/>
                <w:sz w:val="18"/>
              </w:rPr>
            </w:pPr>
          </w:p>
        </w:tc>
      </w:tr>
      <w:tr w:rsidR="007676C8" w:rsidRPr="003F4FC9" w14:paraId="7173B8AD" w14:textId="77777777" w:rsidTr="00B54271">
        <w:trPr>
          <w:trHeight w:val="363"/>
          <w:jc w:val="center"/>
        </w:trPr>
        <w:tc>
          <w:tcPr>
            <w:tcW w:w="1741" w:type="dxa"/>
            <w:vMerge w:val="restart"/>
            <w:vAlign w:val="center"/>
          </w:tcPr>
          <w:p w14:paraId="08321CA8"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19.2 Formular las estructuras y los protocolos de las Divisiones de Control y Monitoreo, Fiscalización y Recepción Técnica.</w:t>
            </w:r>
          </w:p>
        </w:tc>
        <w:tc>
          <w:tcPr>
            <w:tcW w:w="1301" w:type="dxa"/>
            <w:vMerge w:val="restart"/>
            <w:vAlign w:val="center"/>
          </w:tcPr>
          <w:p w14:paraId="05821A4C"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100% de las estructuras y protocolos elaborados</w:t>
            </w:r>
          </w:p>
        </w:tc>
        <w:tc>
          <w:tcPr>
            <w:tcW w:w="1231" w:type="dxa"/>
            <w:vMerge w:val="restart"/>
            <w:vAlign w:val="center"/>
          </w:tcPr>
          <w:p w14:paraId="6B37911A"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 xml:space="preserve">Porcentaje de elaboración de estructuras y protocolos de las Divisiones del </w:t>
            </w:r>
            <w:r w:rsidRPr="00A26EC3">
              <w:rPr>
                <w:rFonts w:ascii="Times New Roman" w:hAnsi="Times New Roman" w:cs="Times New Roman"/>
                <w:sz w:val="18"/>
                <w:lang w:val="es-DO"/>
              </w:rPr>
              <w:lastRenderedPageBreak/>
              <w:t xml:space="preserve">Departamento </w:t>
            </w:r>
          </w:p>
        </w:tc>
        <w:tc>
          <w:tcPr>
            <w:tcW w:w="1439" w:type="dxa"/>
            <w:vMerge w:val="restart"/>
            <w:vAlign w:val="center"/>
          </w:tcPr>
          <w:p w14:paraId="4DC674D3" w14:textId="77777777" w:rsidR="007676C8" w:rsidRPr="0048700B" w:rsidRDefault="007676C8" w:rsidP="00B54271">
            <w:pPr>
              <w:rPr>
                <w:rFonts w:ascii="Times New Roman" w:hAnsi="Times New Roman" w:cs="Times New Roman"/>
                <w:sz w:val="18"/>
              </w:rPr>
            </w:pPr>
            <w:r w:rsidRPr="00A26EC3">
              <w:rPr>
                <w:rFonts w:ascii="Times New Roman" w:hAnsi="Times New Roman" w:cs="Times New Roman"/>
                <w:sz w:val="18"/>
                <w:lang w:val="es-DO"/>
              </w:rPr>
              <w:lastRenderedPageBreak/>
              <w:t xml:space="preserve">Estructura organizativa, procesos y procedimientos de las divisiones del Dpto. de </w:t>
            </w:r>
            <w:proofErr w:type="spellStart"/>
            <w:r w:rsidRPr="00A26EC3">
              <w:rPr>
                <w:rFonts w:ascii="Times New Roman" w:hAnsi="Times New Roman" w:cs="Times New Roman"/>
                <w:sz w:val="18"/>
                <w:lang w:val="es-DO"/>
              </w:rPr>
              <w:t>Fisc</w:t>
            </w:r>
            <w:proofErr w:type="spellEnd"/>
            <w:r w:rsidRPr="00A26EC3">
              <w:rPr>
                <w:rFonts w:ascii="Times New Roman" w:hAnsi="Times New Roman" w:cs="Times New Roman"/>
                <w:sz w:val="18"/>
                <w:lang w:val="es-DO"/>
              </w:rPr>
              <w:t xml:space="preserve">. </w:t>
            </w:r>
            <w:r>
              <w:rPr>
                <w:rFonts w:ascii="Times New Roman" w:hAnsi="Times New Roman" w:cs="Times New Roman"/>
                <w:sz w:val="18"/>
              </w:rPr>
              <w:t xml:space="preserve">Y </w:t>
            </w:r>
            <w:proofErr w:type="spellStart"/>
            <w:r>
              <w:rPr>
                <w:rFonts w:ascii="Times New Roman" w:hAnsi="Times New Roman" w:cs="Times New Roman"/>
                <w:sz w:val="18"/>
              </w:rPr>
              <w:t>Superv</w:t>
            </w:r>
            <w:proofErr w:type="spellEnd"/>
            <w:r>
              <w:rPr>
                <w:rFonts w:ascii="Times New Roman" w:hAnsi="Times New Roman" w:cs="Times New Roman"/>
                <w:sz w:val="18"/>
              </w:rPr>
              <w:t xml:space="preserve">. </w:t>
            </w:r>
            <w:proofErr w:type="spellStart"/>
            <w:r>
              <w:rPr>
                <w:rFonts w:ascii="Times New Roman" w:hAnsi="Times New Roman" w:cs="Times New Roman"/>
                <w:sz w:val="18"/>
              </w:rPr>
              <w:t>Proy</w:t>
            </w:r>
            <w:proofErr w:type="spellEnd"/>
            <w:r>
              <w:rPr>
                <w:rFonts w:ascii="Times New Roman" w:hAnsi="Times New Roman" w:cs="Times New Roman"/>
                <w:sz w:val="18"/>
              </w:rPr>
              <w:t>.</w:t>
            </w:r>
          </w:p>
        </w:tc>
        <w:tc>
          <w:tcPr>
            <w:tcW w:w="904" w:type="dxa"/>
            <w:vMerge w:val="restart"/>
            <w:vAlign w:val="center"/>
          </w:tcPr>
          <w:p w14:paraId="517CAF86" w14:textId="77777777" w:rsidR="007676C8" w:rsidRPr="0048700B" w:rsidRDefault="007676C8" w:rsidP="00B54271">
            <w:pPr>
              <w:rPr>
                <w:rFonts w:ascii="Times New Roman" w:hAnsi="Times New Roman" w:cs="Times New Roman"/>
                <w:sz w:val="18"/>
              </w:rPr>
            </w:pPr>
          </w:p>
        </w:tc>
        <w:tc>
          <w:tcPr>
            <w:tcW w:w="1941" w:type="dxa"/>
            <w:vAlign w:val="center"/>
          </w:tcPr>
          <w:p w14:paraId="37667E99"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19.2.1 Formulación protocolo de la División de Control y Monitoreo.</w:t>
            </w:r>
          </w:p>
        </w:tc>
        <w:tc>
          <w:tcPr>
            <w:tcW w:w="1277" w:type="dxa"/>
            <w:vAlign w:val="center"/>
          </w:tcPr>
          <w:p w14:paraId="72138207" w14:textId="77777777" w:rsidR="007676C8" w:rsidRDefault="007676C8" w:rsidP="00B54271">
            <w:pPr>
              <w:rPr>
                <w:rFonts w:ascii="Times New Roman" w:hAnsi="Times New Roman" w:cs="Times New Roman"/>
                <w:sz w:val="18"/>
              </w:rPr>
            </w:pPr>
            <w:proofErr w:type="spellStart"/>
            <w:r>
              <w:rPr>
                <w:rFonts w:ascii="Times New Roman" w:hAnsi="Times New Roman" w:cs="Times New Roman"/>
                <w:sz w:val="18"/>
              </w:rPr>
              <w:t>Dpto</w:t>
            </w:r>
            <w:proofErr w:type="spellEnd"/>
            <w:r>
              <w:rPr>
                <w:rFonts w:ascii="Times New Roman" w:hAnsi="Times New Roman" w:cs="Times New Roman"/>
                <w:sz w:val="18"/>
              </w:rPr>
              <w:t xml:space="preserve">. </w:t>
            </w:r>
            <w:proofErr w:type="spellStart"/>
            <w:r>
              <w:rPr>
                <w:rFonts w:ascii="Times New Roman" w:hAnsi="Times New Roman" w:cs="Times New Roman"/>
                <w:sz w:val="18"/>
              </w:rPr>
              <w:t>Supervisión</w:t>
            </w:r>
            <w:proofErr w:type="spellEnd"/>
          </w:p>
        </w:tc>
        <w:tc>
          <w:tcPr>
            <w:tcW w:w="1137" w:type="dxa"/>
          </w:tcPr>
          <w:p w14:paraId="71704D90" w14:textId="77777777" w:rsidR="007676C8" w:rsidRDefault="007676C8" w:rsidP="00B54271">
            <w:proofErr w:type="spellStart"/>
            <w:r w:rsidRPr="00B73580">
              <w:rPr>
                <w:rFonts w:ascii="Times New Roman" w:hAnsi="Times New Roman" w:cs="Times New Roman"/>
                <w:sz w:val="18"/>
              </w:rPr>
              <w:t>Protocolo</w:t>
            </w:r>
            <w:proofErr w:type="spellEnd"/>
          </w:p>
        </w:tc>
        <w:tc>
          <w:tcPr>
            <w:tcW w:w="1264" w:type="dxa"/>
            <w:vMerge w:val="restart"/>
            <w:vAlign w:val="center"/>
          </w:tcPr>
          <w:p w14:paraId="7C5C7370"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 xml:space="preserve">Realizar actividades que no generen valor ni estén orientadas al cumplimiento </w:t>
            </w:r>
            <w:r w:rsidRPr="00A26EC3">
              <w:rPr>
                <w:rFonts w:ascii="Times New Roman" w:hAnsi="Times New Roman" w:cs="Times New Roman"/>
                <w:sz w:val="18"/>
                <w:lang w:val="es-DO"/>
              </w:rPr>
              <w:lastRenderedPageBreak/>
              <w:t>de los objetivos</w:t>
            </w:r>
          </w:p>
        </w:tc>
        <w:tc>
          <w:tcPr>
            <w:tcW w:w="1169" w:type="dxa"/>
            <w:vMerge w:val="restart"/>
            <w:vAlign w:val="center"/>
          </w:tcPr>
          <w:p w14:paraId="01C57FB6"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lastRenderedPageBreak/>
              <w:t>Elaborar protocolos basados en los lineamientos Estratégicos.</w:t>
            </w:r>
          </w:p>
        </w:tc>
        <w:tc>
          <w:tcPr>
            <w:tcW w:w="249" w:type="dxa"/>
            <w:gridSpan w:val="2"/>
            <w:shd w:val="clear" w:color="auto" w:fill="BEBEBE" w:themeFill="text2" w:themeFillTint="66"/>
            <w:vAlign w:val="center"/>
          </w:tcPr>
          <w:p w14:paraId="10C10B83" w14:textId="77777777" w:rsidR="007676C8" w:rsidRPr="00A26EC3" w:rsidRDefault="007676C8" w:rsidP="00B54271">
            <w:pPr>
              <w:rPr>
                <w:rFonts w:ascii="Times New Roman" w:hAnsi="Times New Roman" w:cs="Times New Roman"/>
                <w:sz w:val="18"/>
                <w:lang w:val="es-DO"/>
              </w:rPr>
            </w:pPr>
          </w:p>
        </w:tc>
        <w:tc>
          <w:tcPr>
            <w:tcW w:w="287" w:type="dxa"/>
            <w:gridSpan w:val="2"/>
            <w:shd w:val="clear" w:color="auto" w:fill="BEBEBE" w:themeFill="text2" w:themeFillTint="66"/>
            <w:vAlign w:val="center"/>
          </w:tcPr>
          <w:p w14:paraId="58E36261" w14:textId="77777777" w:rsidR="007676C8" w:rsidRPr="00A26EC3" w:rsidRDefault="007676C8" w:rsidP="00B54271">
            <w:pPr>
              <w:rPr>
                <w:rFonts w:ascii="Times New Roman" w:hAnsi="Times New Roman" w:cs="Times New Roman"/>
                <w:sz w:val="18"/>
                <w:lang w:val="es-DO"/>
              </w:rPr>
            </w:pPr>
          </w:p>
        </w:tc>
        <w:tc>
          <w:tcPr>
            <w:tcW w:w="236" w:type="dxa"/>
            <w:gridSpan w:val="2"/>
            <w:shd w:val="clear" w:color="auto" w:fill="BEBEBE" w:themeFill="text2" w:themeFillTint="66"/>
            <w:vAlign w:val="center"/>
          </w:tcPr>
          <w:p w14:paraId="26420027" w14:textId="77777777" w:rsidR="007676C8" w:rsidRPr="00A26EC3" w:rsidRDefault="007676C8" w:rsidP="00B54271">
            <w:pPr>
              <w:rPr>
                <w:rFonts w:ascii="Times New Roman" w:hAnsi="Times New Roman" w:cs="Times New Roman"/>
                <w:sz w:val="18"/>
                <w:lang w:val="es-DO"/>
              </w:rPr>
            </w:pPr>
          </w:p>
        </w:tc>
        <w:tc>
          <w:tcPr>
            <w:tcW w:w="236" w:type="dxa"/>
            <w:gridSpan w:val="3"/>
            <w:vAlign w:val="center"/>
          </w:tcPr>
          <w:p w14:paraId="4D0C94A2" w14:textId="77777777" w:rsidR="007676C8" w:rsidRPr="00A26EC3" w:rsidRDefault="007676C8" w:rsidP="00B54271">
            <w:pPr>
              <w:rPr>
                <w:rFonts w:ascii="Times New Roman" w:hAnsi="Times New Roman" w:cs="Times New Roman"/>
                <w:sz w:val="18"/>
                <w:lang w:val="es-DO"/>
              </w:rPr>
            </w:pPr>
          </w:p>
        </w:tc>
        <w:tc>
          <w:tcPr>
            <w:tcW w:w="236" w:type="dxa"/>
            <w:gridSpan w:val="2"/>
            <w:shd w:val="clear" w:color="auto" w:fill="auto"/>
            <w:vAlign w:val="center"/>
          </w:tcPr>
          <w:p w14:paraId="76AEFB17" w14:textId="77777777" w:rsidR="007676C8" w:rsidRPr="00A26EC3" w:rsidRDefault="007676C8" w:rsidP="00B54271">
            <w:pPr>
              <w:rPr>
                <w:rFonts w:ascii="Times New Roman" w:hAnsi="Times New Roman" w:cs="Times New Roman"/>
                <w:sz w:val="18"/>
                <w:lang w:val="es-DO"/>
              </w:rPr>
            </w:pPr>
          </w:p>
        </w:tc>
        <w:tc>
          <w:tcPr>
            <w:tcW w:w="236" w:type="dxa"/>
            <w:gridSpan w:val="2"/>
            <w:shd w:val="clear" w:color="auto" w:fill="auto"/>
            <w:vAlign w:val="center"/>
          </w:tcPr>
          <w:p w14:paraId="31E3A54E" w14:textId="77777777" w:rsidR="007676C8" w:rsidRPr="00A26EC3" w:rsidRDefault="007676C8" w:rsidP="00B54271">
            <w:pPr>
              <w:rPr>
                <w:rFonts w:ascii="Times New Roman" w:hAnsi="Times New Roman" w:cs="Times New Roman"/>
                <w:sz w:val="18"/>
                <w:lang w:val="es-DO"/>
              </w:rPr>
            </w:pPr>
          </w:p>
        </w:tc>
        <w:tc>
          <w:tcPr>
            <w:tcW w:w="236" w:type="dxa"/>
            <w:gridSpan w:val="2"/>
            <w:vAlign w:val="center"/>
          </w:tcPr>
          <w:p w14:paraId="0549763C" w14:textId="77777777" w:rsidR="007676C8" w:rsidRPr="00A26EC3" w:rsidRDefault="007676C8" w:rsidP="00B54271">
            <w:pPr>
              <w:rPr>
                <w:rFonts w:ascii="Times New Roman" w:hAnsi="Times New Roman" w:cs="Times New Roman"/>
                <w:sz w:val="18"/>
                <w:lang w:val="es-DO"/>
              </w:rPr>
            </w:pPr>
          </w:p>
        </w:tc>
        <w:tc>
          <w:tcPr>
            <w:tcW w:w="236" w:type="dxa"/>
            <w:gridSpan w:val="2"/>
            <w:vAlign w:val="center"/>
          </w:tcPr>
          <w:p w14:paraId="6E49878D" w14:textId="77777777" w:rsidR="007676C8" w:rsidRPr="00A26EC3" w:rsidRDefault="007676C8" w:rsidP="00B54271">
            <w:pPr>
              <w:rPr>
                <w:rFonts w:ascii="Times New Roman" w:hAnsi="Times New Roman" w:cs="Times New Roman"/>
                <w:sz w:val="18"/>
                <w:lang w:val="es-DO"/>
              </w:rPr>
            </w:pPr>
          </w:p>
        </w:tc>
        <w:tc>
          <w:tcPr>
            <w:tcW w:w="236" w:type="dxa"/>
            <w:gridSpan w:val="3"/>
            <w:vAlign w:val="center"/>
          </w:tcPr>
          <w:p w14:paraId="15E22F6D" w14:textId="77777777" w:rsidR="007676C8" w:rsidRPr="00A26EC3" w:rsidRDefault="007676C8" w:rsidP="00B54271">
            <w:pPr>
              <w:rPr>
                <w:rFonts w:ascii="Times New Roman" w:hAnsi="Times New Roman" w:cs="Times New Roman"/>
                <w:sz w:val="18"/>
                <w:lang w:val="es-DO"/>
              </w:rPr>
            </w:pPr>
          </w:p>
        </w:tc>
        <w:tc>
          <w:tcPr>
            <w:tcW w:w="240" w:type="dxa"/>
            <w:vAlign w:val="center"/>
          </w:tcPr>
          <w:p w14:paraId="21421E2C" w14:textId="77777777" w:rsidR="007676C8" w:rsidRPr="00A26EC3" w:rsidRDefault="007676C8" w:rsidP="00B54271">
            <w:pPr>
              <w:rPr>
                <w:rFonts w:ascii="Times New Roman" w:hAnsi="Times New Roman" w:cs="Times New Roman"/>
                <w:sz w:val="18"/>
                <w:lang w:val="es-DO"/>
              </w:rPr>
            </w:pPr>
          </w:p>
        </w:tc>
        <w:tc>
          <w:tcPr>
            <w:tcW w:w="242" w:type="dxa"/>
            <w:vAlign w:val="center"/>
          </w:tcPr>
          <w:p w14:paraId="008C52F5" w14:textId="77777777" w:rsidR="007676C8" w:rsidRPr="00A26EC3" w:rsidRDefault="007676C8" w:rsidP="00B54271">
            <w:pPr>
              <w:rPr>
                <w:rFonts w:ascii="Times New Roman" w:hAnsi="Times New Roman" w:cs="Times New Roman"/>
                <w:sz w:val="18"/>
                <w:lang w:val="es-DO"/>
              </w:rPr>
            </w:pPr>
          </w:p>
        </w:tc>
        <w:tc>
          <w:tcPr>
            <w:tcW w:w="244" w:type="dxa"/>
            <w:gridSpan w:val="2"/>
            <w:vAlign w:val="center"/>
          </w:tcPr>
          <w:p w14:paraId="225733BC" w14:textId="77777777" w:rsidR="007676C8" w:rsidRPr="00A26EC3" w:rsidRDefault="007676C8" w:rsidP="00B54271">
            <w:pPr>
              <w:rPr>
                <w:rFonts w:ascii="Times New Roman" w:hAnsi="Times New Roman" w:cs="Times New Roman"/>
                <w:sz w:val="18"/>
                <w:lang w:val="es-DO"/>
              </w:rPr>
            </w:pPr>
          </w:p>
        </w:tc>
        <w:tc>
          <w:tcPr>
            <w:tcW w:w="1246" w:type="dxa"/>
            <w:vMerge w:val="restart"/>
            <w:vAlign w:val="center"/>
          </w:tcPr>
          <w:p w14:paraId="066865A7" w14:textId="77777777" w:rsidR="007676C8" w:rsidRPr="0048700B" w:rsidRDefault="007676C8" w:rsidP="00B54271">
            <w:pPr>
              <w:rPr>
                <w:rFonts w:ascii="Times New Roman" w:hAnsi="Times New Roman" w:cs="Times New Roman"/>
                <w:sz w:val="18"/>
              </w:rPr>
            </w:pPr>
            <w:r>
              <w:rPr>
                <w:rFonts w:ascii="Times New Roman" w:hAnsi="Times New Roman" w:cs="Times New Roman"/>
                <w:sz w:val="18"/>
              </w:rPr>
              <w:t xml:space="preserve">Material </w:t>
            </w:r>
            <w:proofErr w:type="spellStart"/>
            <w:r>
              <w:rPr>
                <w:rFonts w:ascii="Times New Roman" w:hAnsi="Times New Roman" w:cs="Times New Roman"/>
                <w:sz w:val="18"/>
              </w:rPr>
              <w:t>gastable</w:t>
            </w:r>
            <w:proofErr w:type="spellEnd"/>
          </w:p>
        </w:tc>
        <w:tc>
          <w:tcPr>
            <w:tcW w:w="1259" w:type="dxa"/>
            <w:vMerge w:val="restart"/>
            <w:vAlign w:val="center"/>
          </w:tcPr>
          <w:p w14:paraId="6E10790A" w14:textId="77777777" w:rsidR="007676C8" w:rsidRPr="0048700B" w:rsidRDefault="007676C8" w:rsidP="00B54271">
            <w:pPr>
              <w:rPr>
                <w:rFonts w:ascii="Times New Roman" w:hAnsi="Times New Roman" w:cs="Times New Roman"/>
                <w:sz w:val="18"/>
              </w:rPr>
            </w:pPr>
            <w:r>
              <w:rPr>
                <w:rFonts w:ascii="Times New Roman" w:hAnsi="Times New Roman" w:cs="Times New Roman"/>
                <w:sz w:val="18"/>
              </w:rPr>
              <w:t>0.00</w:t>
            </w:r>
          </w:p>
        </w:tc>
        <w:tc>
          <w:tcPr>
            <w:tcW w:w="1004" w:type="dxa"/>
            <w:vMerge w:val="restart"/>
            <w:vAlign w:val="center"/>
          </w:tcPr>
          <w:p w14:paraId="09007421" w14:textId="77777777" w:rsidR="007676C8" w:rsidRPr="0048700B" w:rsidRDefault="007676C8" w:rsidP="00B54271">
            <w:pPr>
              <w:rPr>
                <w:rFonts w:ascii="Times New Roman" w:hAnsi="Times New Roman" w:cs="Times New Roman"/>
                <w:sz w:val="18"/>
              </w:rPr>
            </w:pPr>
          </w:p>
        </w:tc>
      </w:tr>
      <w:tr w:rsidR="007676C8" w:rsidRPr="003F4FC9" w14:paraId="6968A147" w14:textId="77777777" w:rsidTr="00B54271">
        <w:trPr>
          <w:trHeight w:val="363"/>
          <w:jc w:val="center"/>
        </w:trPr>
        <w:tc>
          <w:tcPr>
            <w:tcW w:w="1741" w:type="dxa"/>
            <w:vMerge/>
            <w:vAlign w:val="center"/>
          </w:tcPr>
          <w:p w14:paraId="7F80C8DE" w14:textId="77777777" w:rsidR="007676C8" w:rsidRPr="0048700B" w:rsidRDefault="007676C8" w:rsidP="00B54271">
            <w:pPr>
              <w:rPr>
                <w:rFonts w:ascii="Times New Roman" w:hAnsi="Times New Roman" w:cs="Times New Roman"/>
                <w:sz w:val="18"/>
              </w:rPr>
            </w:pPr>
          </w:p>
        </w:tc>
        <w:tc>
          <w:tcPr>
            <w:tcW w:w="1301" w:type="dxa"/>
            <w:vMerge/>
            <w:vAlign w:val="center"/>
          </w:tcPr>
          <w:p w14:paraId="0AA6EEF4" w14:textId="77777777" w:rsidR="007676C8" w:rsidRPr="0048700B" w:rsidRDefault="007676C8" w:rsidP="00B54271">
            <w:pPr>
              <w:rPr>
                <w:rFonts w:ascii="Times New Roman" w:hAnsi="Times New Roman" w:cs="Times New Roman"/>
                <w:sz w:val="18"/>
              </w:rPr>
            </w:pPr>
          </w:p>
        </w:tc>
        <w:tc>
          <w:tcPr>
            <w:tcW w:w="1231" w:type="dxa"/>
            <w:vMerge/>
            <w:vAlign w:val="center"/>
          </w:tcPr>
          <w:p w14:paraId="4129B552" w14:textId="77777777" w:rsidR="007676C8" w:rsidRPr="0048700B" w:rsidRDefault="007676C8" w:rsidP="00B54271">
            <w:pPr>
              <w:rPr>
                <w:rFonts w:ascii="Times New Roman" w:hAnsi="Times New Roman" w:cs="Times New Roman"/>
                <w:sz w:val="18"/>
              </w:rPr>
            </w:pPr>
          </w:p>
        </w:tc>
        <w:tc>
          <w:tcPr>
            <w:tcW w:w="1439" w:type="dxa"/>
            <w:vMerge/>
            <w:vAlign w:val="center"/>
          </w:tcPr>
          <w:p w14:paraId="781DEAD8" w14:textId="77777777" w:rsidR="007676C8" w:rsidRPr="0048700B" w:rsidRDefault="007676C8" w:rsidP="00B54271">
            <w:pPr>
              <w:rPr>
                <w:rFonts w:ascii="Times New Roman" w:hAnsi="Times New Roman" w:cs="Times New Roman"/>
                <w:sz w:val="18"/>
              </w:rPr>
            </w:pPr>
          </w:p>
        </w:tc>
        <w:tc>
          <w:tcPr>
            <w:tcW w:w="904" w:type="dxa"/>
            <w:vMerge/>
            <w:vAlign w:val="center"/>
          </w:tcPr>
          <w:p w14:paraId="2EC75B6D" w14:textId="77777777" w:rsidR="007676C8" w:rsidRPr="0048700B" w:rsidRDefault="007676C8" w:rsidP="00B54271">
            <w:pPr>
              <w:rPr>
                <w:rFonts w:ascii="Times New Roman" w:hAnsi="Times New Roman" w:cs="Times New Roman"/>
                <w:sz w:val="18"/>
              </w:rPr>
            </w:pPr>
          </w:p>
        </w:tc>
        <w:tc>
          <w:tcPr>
            <w:tcW w:w="1941" w:type="dxa"/>
            <w:vAlign w:val="center"/>
          </w:tcPr>
          <w:p w14:paraId="310B4149"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19.2.2 Formulación protocolo de la División de Fiscalización.</w:t>
            </w:r>
          </w:p>
        </w:tc>
        <w:tc>
          <w:tcPr>
            <w:tcW w:w="1277" w:type="dxa"/>
            <w:vAlign w:val="center"/>
          </w:tcPr>
          <w:p w14:paraId="17D45B73" w14:textId="77777777" w:rsidR="007676C8" w:rsidRDefault="007676C8" w:rsidP="00B54271">
            <w:pPr>
              <w:rPr>
                <w:rFonts w:ascii="Times New Roman" w:hAnsi="Times New Roman" w:cs="Times New Roman"/>
                <w:sz w:val="18"/>
              </w:rPr>
            </w:pPr>
            <w:proofErr w:type="spellStart"/>
            <w:r>
              <w:rPr>
                <w:rFonts w:ascii="Times New Roman" w:hAnsi="Times New Roman" w:cs="Times New Roman"/>
                <w:sz w:val="18"/>
              </w:rPr>
              <w:t>Dpto</w:t>
            </w:r>
            <w:proofErr w:type="spellEnd"/>
            <w:r>
              <w:rPr>
                <w:rFonts w:ascii="Times New Roman" w:hAnsi="Times New Roman" w:cs="Times New Roman"/>
                <w:sz w:val="18"/>
              </w:rPr>
              <w:t xml:space="preserve">. </w:t>
            </w:r>
            <w:proofErr w:type="spellStart"/>
            <w:r>
              <w:rPr>
                <w:rFonts w:ascii="Times New Roman" w:hAnsi="Times New Roman" w:cs="Times New Roman"/>
                <w:sz w:val="18"/>
              </w:rPr>
              <w:t>Supervisión</w:t>
            </w:r>
            <w:proofErr w:type="spellEnd"/>
          </w:p>
        </w:tc>
        <w:tc>
          <w:tcPr>
            <w:tcW w:w="1137" w:type="dxa"/>
          </w:tcPr>
          <w:p w14:paraId="48C4FAA8" w14:textId="77777777" w:rsidR="007676C8" w:rsidRDefault="007676C8" w:rsidP="00B54271">
            <w:proofErr w:type="spellStart"/>
            <w:r w:rsidRPr="00B73580">
              <w:rPr>
                <w:rFonts w:ascii="Times New Roman" w:hAnsi="Times New Roman" w:cs="Times New Roman"/>
                <w:sz w:val="18"/>
              </w:rPr>
              <w:t>Protocolo</w:t>
            </w:r>
            <w:proofErr w:type="spellEnd"/>
          </w:p>
        </w:tc>
        <w:tc>
          <w:tcPr>
            <w:tcW w:w="1264" w:type="dxa"/>
            <w:vMerge/>
            <w:vAlign w:val="center"/>
          </w:tcPr>
          <w:p w14:paraId="47D0DB7E" w14:textId="77777777" w:rsidR="007676C8" w:rsidRPr="0048700B" w:rsidRDefault="007676C8" w:rsidP="00B54271">
            <w:pPr>
              <w:rPr>
                <w:rFonts w:ascii="Times New Roman" w:hAnsi="Times New Roman" w:cs="Times New Roman"/>
                <w:sz w:val="18"/>
              </w:rPr>
            </w:pPr>
          </w:p>
        </w:tc>
        <w:tc>
          <w:tcPr>
            <w:tcW w:w="1169" w:type="dxa"/>
            <w:vMerge/>
            <w:vAlign w:val="center"/>
          </w:tcPr>
          <w:p w14:paraId="32815029" w14:textId="77777777" w:rsidR="007676C8" w:rsidRPr="0048700B" w:rsidRDefault="007676C8" w:rsidP="00B54271">
            <w:pPr>
              <w:rPr>
                <w:rFonts w:ascii="Times New Roman" w:hAnsi="Times New Roman" w:cs="Times New Roman"/>
                <w:sz w:val="18"/>
              </w:rPr>
            </w:pPr>
          </w:p>
        </w:tc>
        <w:tc>
          <w:tcPr>
            <w:tcW w:w="249" w:type="dxa"/>
            <w:gridSpan w:val="2"/>
            <w:shd w:val="clear" w:color="auto" w:fill="BEBEBE" w:themeFill="text2" w:themeFillTint="66"/>
            <w:vAlign w:val="center"/>
          </w:tcPr>
          <w:p w14:paraId="25ECF124" w14:textId="77777777" w:rsidR="007676C8" w:rsidRPr="0048700B" w:rsidRDefault="007676C8" w:rsidP="00B54271">
            <w:pPr>
              <w:rPr>
                <w:rFonts w:ascii="Times New Roman" w:hAnsi="Times New Roman" w:cs="Times New Roman"/>
                <w:sz w:val="18"/>
              </w:rPr>
            </w:pPr>
          </w:p>
        </w:tc>
        <w:tc>
          <w:tcPr>
            <w:tcW w:w="287" w:type="dxa"/>
            <w:gridSpan w:val="2"/>
            <w:shd w:val="clear" w:color="auto" w:fill="BEBEBE" w:themeFill="text2" w:themeFillTint="66"/>
            <w:vAlign w:val="center"/>
          </w:tcPr>
          <w:p w14:paraId="0DEBA70E"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247487AC" w14:textId="77777777" w:rsidR="007676C8" w:rsidRPr="0048700B" w:rsidRDefault="007676C8" w:rsidP="00B54271">
            <w:pPr>
              <w:rPr>
                <w:rFonts w:ascii="Times New Roman" w:hAnsi="Times New Roman" w:cs="Times New Roman"/>
                <w:sz w:val="18"/>
              </w:rPr>
            </w:pPr>
          </w:p>
        </w:tc>
        <w:tc>
          <w:tcPr>
            <w:tcW w:w="236" w:type="dxa"/>
            <w:gridSpan w:val="3"/>
            <w:vAlign w:val="center"/>
          </w:tcPr>
          <w:p w14:paraId="2585A52E" w14:textId="77777777" w:rsidR="007676C8" w:rsidRPr="0048700B" w:rsidRDefault="007676C8" w:rsidP="00B54271">
            <w:pPr>
              <w:rPr>
                <w:rFonts w:ascii="Times New Roman" w:hAnsi="Times New Roman" w:cs="Times New Roman"/>
                <w:sz w:val="18"/>
              </w:rPr>
            </w:pPr>
          </w:p>
        </w:tc>
        <w:tc>
          <w:tcPr>
            <w:tcW w:w="236" w:type="dxa"/>
            <w:gridSpan w:val="2"/>
            <w:shd w:val="clear" w:color="auto" w:fill="auto"/>
            <w:vAlign w:val="center"/>
          </w:tcPr>
          <w:p w14:paraId="131EAB6F" w14:textId="77777777" w:rsidR="007676C8" w:rsidRPr="0048700B" w:rsidRDefault="007676C8" w:rsidP="00B54271">
            <w:pPr>
              <w:rPr>
                <w:rFonts w:ascii="Times New Roman" w:hAnsi="Times New Roman" w:cs="Times New Roman"/>
                <w:sz w:val="18"/>
              </w:rPr>
            </w:pPr>
          </w:p>
        </w:tc>
        <w:tc>
          <w:tcPr>
            <w:tcW w:w="236" w:type="dxa"/>
            <w:gridSpan w:val="2"/>
            <w:shd w:val="clear" w:color="auto" w:fill="auto"/>
            <w:vAlign w:val="center"/>
          </w:tcPr>
          <w:p w14:paraId="1AA36D03"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0A99BB99"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46BE9634" w14:textId="77777777" w:rsidR="007676C8" w:rsidRPr="0048700B" w:rsidRDefault="007676C8" w:rsidP="00B54271">
            <w:pPr>
              <w:rPr>
                <w:rFonts w:ascii="Times New Roman" w:hAnsi="Times New Roman" w:cs="Times New Roman"/>
                <w:sz w:val="18"/>
              </w:rPr>
            </w:pPr>
          </w:p>
        </w:tc>
        <w:tc>
          <w:tcPr>
            <w:tcW w:w="236" w:type="dxa"/>
            <w:gridSpan w:val="3"/>
            <w:vAlign w:val="center"/>
          </w:tcPr>
          <w:p w14:paraId="18951685" w14:textId="77777777" w:rsidR="007676C8" w:rsidRPr="0048700B" w:rsidRDefault="007676C8" w:rsidP="00B54271">
            <w:pPr>
              <w:rPr>
                <w:rFonts w:ascii="Times New Roman" w:hAnsi="Times New Roman" w:cs="Times New Roman"/>
                <w:sz w:val="18"/>
              </w:rPr>
            </w:pPr>
          </w:p>
        </w:tc>
        <w:tc>
          <w:tcPr>
            <w:tcW w:w="240" w:type="dxa"/>
            <w:vAlign w:val="center"/>
          </w:tcPr>
          <w:p w14:paraId="2A8DA6B0" w14:textId="77777777" w:rsidR="007676C8" w:rsidRPr="0048700B" w:rsidRDefault="007676C8" w:rsidP="00B54271">
            <w:pPr>
              <w:rPr>
                <w:rFonts w:ascii="Times New Roman" w:hAnsi="Times New Roman" w:cs="Times New Roman"/>
                <w:sz w:val="18"/>
              </w:rPr>
            </w:pPr>
          </w:p>
        </w:tc>
        <w:tc>
          <w:tcPr>
            <w:tcW w:w="242" w:type="dxa"/>
            <w:vAlign w:val="center"/>
          </w:tcPr>
          <w:p w14:paraId="17407486" w14:textId="77777777" w:rsidR="007676C8" w:rsidRPr="0048700B" w:rsidRDefault="007676C8" w:rsidP="00B54271">
            <w:pPr>
              <w:rPr>
                <w:rFonts w:ascii="Times New Roman" w:hAnsi="Times New Roman" w:cs="Times New Roman"/>
                <w:sz w:val="18"/>
              </w:rPr>
            </w:pPr>
          </w:p>
        </w:tc>
        <w:tc>
          <w:tcPr>
            <w:tcW w:w="244" w:type="dxa"/>
            <w:gridSpan w:val="2"/>
            <w:vAlign w:val="center"/>
          </w:tcPr>
          <w:p w14:paraId="1EC2F034" w14:textId="77777777" w:rsidR="007676C8" w:rsidRPr="0048700B" w:rsidRDefault="007676C8" w:rsidP="00B54271">
            <w:pPr>
              <w:rPr>
                <w:rFonts w:ascii="Times New Roman" w:hAnsi="Times New Roman" w:cs="Times New Roman"/>
                <w:sz w:val="18"/>
              </w:rPr>
            </w:pPr>
          </w:p>
        </w:tc>
        <w:tc>
          <w:tcPr>
            <w:tcW w:w="1246" w:type="dxa"/>
            <w:vMerge/>
            <w:vAlign w:val="center"/>
          </w:tcPr>
          <w:p w14:paraId="3785C538" w14:textId="77777777" w:rsidR="007676C8" w:rsidRPr="0048700B" w:rsidRDefault="007676C8" w:rsidP="00B54271">
            <w:pPr>
              <w:rPr>
                <w:rFonts w:ascii="Times New Roman" w:hAnsi="Times New Roman" w:cs="Times New Roman"/>
                <w:sz w:val="18"/>
              </w:rPr>
            </w:pPr>
          </w:p>
        </w:tc>
        <w:tc>
          <w:tcPr>
            <w:tcW w:w="1259" w:type="dxa"/>
            <w:vMerge/>
            <w:vAlign w:val="center"/>
          </w:tcPr>
          <w:p w14:paraId="21EBD661" w14:textId="77777777" w:rsidR="007676C8" w:rsidRPr="0048700B" w:rsidRDefault="007676C8" w:rsidP="00B54271">
            <w:pPr>
              <w:rPr>
                <w:rFonts w:ascii="Times New Roman" w:hAnsi="Times New Roman" w:cs="Times New Roman"/>
                <w:sz w:val="18"/>
              </w:rPr>
            </w:pPr>
          </w:p>
        </w:tc>
        <w:tc>
          <w:tcPr>
            <w:tcW w:w="1004" w:type="dxa"/>
            <w:vMerge/>
            <w:vAlign w:val="center"/>
          </w:tcPr>
          <w:p w14:paraId="6F8C0354" w14:textId="77777777" w:rsidR="007676C8" w:rsidRPr="0048700B" w:rsidRDefault="007676C8" w:rsidP="00B54271">
            <w:pPr>
              <w:rPr>
                <w:rFonts w:ascii="Times New Roman" w:hAnsi="Times New Roman" w:cs="Times New Roman"/>
                <w:sz w:val="18"/>
              </w:rPr>
            </w:pPr>
          </w:p>
        </w:tc>
      </w:tr>
      <w:tr w:rsidR="007676C8" w:rsidRPr="003F4FC9" w14:paraId="363D5E3B" w14:textId="77777777" w:rsidTr="00B54271">
        <w:trPr>
          <w:trHeight w:val="363"/>
          <w:jc w:val="center"/>
        </w:trPr>
        <w:tc>
          <w:tcPr>
            <w:tcW w:w="1741" w:type="dxa"/>
            <w:vMerge/>
            <w:vAlign w:val="center"/>
          </w:tcPr>
          <w:p w14:paraId="6E00130E" w14:textId="77777777" w:rsidR="007676C8" w:rsidRPr="0048700B" w:rsidRDefault="007676C8" w:rsidP="00B54271">
            <w:pPr>
              <w:rPr>
                <w:rFonts w:ascii="Times New Roman" w:hAnsi="Times New Roman" w:cs="Times New Roman"/>
                <w:sz w:val="18"/>
              </w:rPr>
            </w:pPr>
          </w:p>
        </w:tc>
        <w:tc>
          <w:tcPr>
            <w:tcW w:w="1301" w:type="dxa"/>
            <w:vMerge/>
            <w:vAlign w:val="center"/>
          </w:tcPr>
          <w:p w14:paraId="13E8005E" w14:textId="77777777" w:rsidR="007676C8" w:rsidRPr="0048700B" w:rsidRDefault="007676C8" w:rsidP="00B54271">
            <w:pPr>
              <w:rPr>
                <w:rFonts w:ascii="Times New Roman" w:hAnsi="Times New Roman" w:cs="Times New Roman"/>
                <w:sz w:val="18"/>
              </w:rPr>
            </w:pPr>
          </w:p>
        </w:tc>
        <w:tc>
          <w:tcPr>
            <w:tcW w:w="1231" w:type="dxa"/>
            <w:vMerge/>
            <w:vAlign w:val="center"/>
          </w:tcPr>
          <w:p w14:paraId="4662C86D" w14:textId="77777777" w:rsidR="007676C8" w:rsidRPr="0048700B" w:rsidRDefault="007676C8" w:rsidP="00B54271">
            <w:pPr>
              <w:rPr>
                <w:rFonts w:ascii="Times New Roman" w:hAnsi="Times New Roman" w:cs="Times New Roman"/>
                <w:sz w:val="18"/>
              </w:rPr>
            </w:pPr>
          </w:p>
        </w:tc>
        <w:tc>
          <w:tcPr>
            <w:tcW w:w="1439" w:type="dxa"/>
            <w:vMerge/>
            <w:vAlign w:val="center"/>
          </w:tcPr>
          <w:p w14:paraId="56AFD2DD" w14:textId="77777777" w:rsidR="007676C8" w:rsidRPr="0048700B" w:rsidRDefault="007676C8" w:rsidP="00B54271">
            <w:pPr>
              <w:rPr>
                <w:rFonts w:ascii="Times New Roman" w:hAnsi="Times New Roman" w:cs="Times New Roman"/>
                <w:sz w:val="18"/>
              </w:rPr>
            </w:pPr>
          </w:p>
        </w:tc>
        <w:tc>
          <w:tcPr>
            <w:tcW w:w="904" w:type="dxa"/>
            <w:vMerge/>
            <w:vAlign w:val="center"/>
          </w:tcPr>
          <w:p w14:paraId="32395D40" w14:textId="77777777" w:rsidR="007676C8" w:rsidRPr="0048700B" w:rsidRDefault="007676C8" w:rsidP="00B54271">
            <w:pPr>
              <w:rPr>
                <w:rFonts w:ascii="Times New Roman" w:hAnsi="Times New Roman" w:cs="Times New Roman"/>
                <w:sz w:val="18"/>
              </w:rPr>
            </w:pPr>
          </w:p>
        </w:tc>
        <w:tc>
          <w:tcPr>
            <w:tcW w:w="1941" w:type="dxa"/>
            <w:vAlign w:val="center"/>
          </w:tcPr>
          <w:p w14:paraId="5DBB287B"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19.2.3 Formulación de protocolo de la División de Recepción Técnica.</w:t>
            </w:r>
          </w:p>
        </w:tc>
        <w:tc>
          <w:tcPr>
            <w:tcW w:w="1277" w:type="dxa"/>
            <w:vAlign w:val="center"/>
          </w:tcPr>
          <w:p w14:paraId="700CD46B" w14:textId="77777777" w:rsidR="007676C8" w:rsidRDefault="007676C8" w:rsidP="00B54271">
            <w:pPr>
              <w:rPr>
                <w:rFonts w:ascii="Times New Roman" w:hAnsi="Times New Roman" w:cs="Times New Roman"/>
                <w:sz w:val="18"/>
              </w:rPr>
            </w:pPr>
            <w:proofErr w:type="spellStart"/>
            <w:r>
              <w:rPr>
                <w:rFonts w:ascii="Times New Roman" w:hAnsi="Times New Roman" w:cs="Times New Roman"/>
                <w:sz w:val="18"/>
              </w:rPr>
              <w:t>Dpto</w:t>
            </w:r>
            <w:proofErr w:type="spellEnd"/>
            <w:r>
              <w:rPr>
                <w:rFonts w:ascii="Times New Roman" w:hAnsi="Times New Roman" w:cs="Times New Roman"/>
                <w:sz w:val="18"/>
              </w:rPr>
              <w:t xml:space="preserve">. </w:t>
            </w:r>
            <w:proofErr w:type="spellStart"/>
            <w:r>
              <w:rPr>
                <w:rFonts w:ascii="Times New Roman" w:hAnsi="Times New Roman" w:cs="Times New Roman"/>
                <w:sz w:val="18"/>
              </w:rPr>
              <w:t>Supervisión</w:t>
            </w:r>
            <w:proofErr w:type="spellEnd"/>
          </w:p>
        </w:tc>
        <w:tc>
          <w:tcPr>
            <w:tcW w:w="1137" w:type="dxa"/>
          </w:tcPr>
          <w:p w14:paraId="373DEFA1" w14:textId="77777777" w:rsidR="007676C8" w:rsidRDefault="007676C8" w:rsidP="00B54271">
            <w:proofErr w:type="spellStart"/>
            <w:r w:rsidRPr="00B73580">
              <w:rPr>
                <w:rFonts w:ascii="Times New Roman" w:hAnsi="Times New Roman" w:cs="Times New Roman"/>
                <w:sz w:val="18"/>
              </w:rPr>
              <w:t>Protocolo</w:t>
            </w:r>
            <w:proofErr w:type="spellEnd"/>
          </w:p>
        </w:tc>
        <w:tc>
          <w:tcPr>
            <w:tcW w:w="1264" w:type="dxa"/>
            <w:vMerge/>
            <w:vAlign w:val="center"/>
          </w:tcPr>
          <w:p w14:paraId="5E1EB68C" w14:textId="77777777" w:rsidR="007676C8" w:rsidRPr="0048700B" w:rsidRDefault="007676C8" w:rsidP="00B54271">
            <w:pPr>
              <w:rPr>
                <w:rFonts w:ascii="Times New Roman" w:hAnsi="Times New Roman" w:cs="Times New Roman"/>
                <w:sz w:val="18"/>
              </w:rPr>
            </w:pPr>
          </w:p>
        </w:tc>
        <w:tc>
          <w:tcPr>
            <w:tcW w:w="1169" w:type="dxa"/>
            <w:vMerge/>
            <w:vAlign w:val="center"/>
          </w:tcPr>
          <w:p w14:paraId="5B4E0880" w14:textId="77777777" w:rsidR="007676C8" w:rsidRPr="0048700B" w:rsidRDefault="007676C8" w:rsidP="00B54271">
            <w:pPr>
              <w:rPr>
                <w:rFonts w:ascii="Times New Roman" w:hAnsi="Times New Roman" w:cs="Times New Roman"/>
                <w:sz w:val="18"/>
              </w:rPr>
            </w:pPr>
          </w:p>
        </w:tc>
        <w:tc>
          <w:tcPr>
            <w:tcW w:w="249" w:type="dxa"/>
            <w:gridSpan w:val="2"/>
            <w:shd w:val="clear" w:color="auto" w:fill="BEBEBE" w:themeFill="text2" w:themeFillTint="66"/>
            <w:vAlign w:val="center"/>
          </w:tcPr>
          <w:p w14:paraId="5BA90910" w14:textId="77777777" w:rsidR="007676C8" w:rsidRPr="0048700B" w:rsidRDefault="007676C8" w:rsidP="00B54271">
            <w:pPr>
              <w:rPr>
                <w:rFonts w:ascii="Times New Roman" w:hAnsi="Times New Roman" w:cs="Times New Roman"/>
                <w:sz w:val="18"/>
              </w:rPr>
            </w:pPr>
          </w:p>
        </w:tc>
        <w:tc>
          <w:tcPr>
            <w:tcW w:w="287" w:type="dxa"/>
            <w:gridSpan w:val="2"/>
            <w:shd w:val="clear" w:color="auto" w:fill="BEBEBE" w:themeFill="text2" w:themeFillTint="66"/>
            <w:vAlign w:val="center"/>
          </w:tcPr>
          <w:p w14:paraId="7ECDA099"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3196FC1A" w14:textId="77777777" w:rsidR="007676C8" w:rsidRPr="0048700B" w:rsidRDefault="007676C8" w:rsidP="00B54271">
            <w:pPr>
              <w:rPr>
                <w:rFonts w:ascii="Times New Roman" w:hAnsi="Times New Roman" w:cs="Times New Roman"/>
                <w:sz w:val="18"/>
              </w:rPr>
            </w:pPr>
          </w:p>
        </w:tc>
        <w:tc>
          <w:tcPr>
            <w:tcW w:w="236" w:type="dxa"/>
            <w:gridSpan w:val="3"/>
            <w:vAlign w:val="center"/>
          </w:tcPr>
          <w:p w14:paraId="0852484A" w14:textId="77777777" w:rsidR="007676C8" w:rsidRPr="0048700B" w:rsidRDefault="007676C8" w:rsidP="00B54271">
            <w:pPr>
              <w:rPr>
                <w:rFonts w:ascii="Times New Roman" w:hAnsi="Times New Roman" w:cs="Times New Roman"/>
                <w:sz w:val="18"/>
              </w:rPr>
            </w:pPr>
          </w:p>
        </w:tc>
        <w:tc>
          <w:tcPr>
            <w:tcW w:w="236" w:type="dxa"/>
            <w:gridSpan w:val="2"/>
            <w:shd w:val="clear" w:color="auto" w:fill="auto"/>
            <w:vAlign w:val="center"/>
          </w:tcPr>
          <w:p w14:paraId="57AC065D" w14:textId="77777777" w:rsidR="007676C8" w:rsidRPr="0048700B" w:rsidRDefault="007676C8" w:rsidP="00B54271">
            <w:pPr>
              <w:rPr>
                <w:rFonts w:ascii="Times New Roman" w:hAnsi="Times New Roman" w:cs="Times New Roman"/>
                <w:sz w:val="18"/>
              </w:rPr>
            </w:pPr>
          </w:p>
        </w:tc>
        <w:tc>
          <w:tcPr>
            <w:tcW w:w="236" w:type="dxa"/>
            <w:gridSpan w:val="2"/>
            <w:shd w:val="clear" w:color="auto" w:fill="auto"/>
            <w:vAlign w:val="center"/>
          </w:tcPr>
          <w:p w14:paraId="7D7D028F"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3FD833EA"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644C7D89" w14:textId="77777777" w:rsidR="007676C8" w:rsidRPr="0048700B" w:rsidRDefault="007676C8" w:rsidP="00B54271">
            <w:pPr>
              <w:rPr>
                <w:rFonts w:ascii="Times New Roman" w:hAnsi="Times New Roman" w:cs="Times New Roman"/>
                <w:sz w:val="18"/>
              </w:rPr>
            </w:pPr>
          </w:p>
        </w:tc>
        <w:tc>
          <w:tcPr>
            <w:tcW w:w="236" w:type="dxa"/>
            <w:gridSpan w:val="3"/>
            <w:vAlign w:val="center"/>
          </w:tcPr>
          <w:p w14:paraId="6578CF54" w14:textId="77777777" w:rsidR="007676C8" w:rsidRPr="0048700B" w:rsidRDefault="007676C8" w:rsidP="00B54271">
            <w:pPr>
              <w:rPr>
                <w:rFonts w:ascii="Times New Roman" w:hAnsi="Times New Roman" w:cs="Times New Roman"/>
                <w:sz w:val="18"/>
              </w:rPr>
            </w:pPr>
          </w:p>
        </w:tc>
        <w:tc>
          <w:tcPr>
            <w:tcW w:w="240" w:type="dxa"/>
            <w:vAlign w:val="center"/>
          </w:tcPr>
          <w:p w14:paraId="66B6AC32" w14:textId="77777777" w:rsidR="007676C8" w:rsidRPr="0048700B" w:rsidRDefault="007676C8" w:rsidP="00B54271">
            <w:pPr>
              <w:rPr>
                <w:rFonts w:ascii="Times New Roman" w:hAnsi="Times New Roman" w:cs="Times New Roman"/>
                <w:sz w:val="18"/>
              </w:rPr>
            </w:pPr>
          </w:p>
        </w:tc>
        <w:tc>
          <w:tcPr>
            <w:tcW w:w="242" w:type="dxa"/>
            <w:vAlign w:val="center"/>
          </w:tcPr>
          <w:p w14:paraId="08F8DC79" w14:textId="77777777" w:rsidR="007676C8" w:rsidRPr="0048700B" w:rsidRDefault="007676C8" w:rsidP="00B54271">
            <w:pPr>
              <w:rPr>
                <w:rFonts w:ascii="Times New Roman" w:hAnsi="Times New Roman" w:cs="Times New Roman"/>
                <w:sz w:val="18"/>
              </w:rPr>
            </w:pPr>
          </w:p>
        </w:tc>
        <w:tc>
          <w:tcPr>
            <w:tcW w:w="244" w:type="dxa"/>
            <w:gridSpan w:val="2"/>
            <w:vAlign w:val="center"/>
          </w:tcPr>
          <w:p w14:paraId="4E2ECD6C" w14:textId="77777777" w:rsidR="007676C8" w:rsidRPr="0048700B" w:rsidRDefault="007676C8" w:rsidP="00B54271">
            <w:pPr>
              <w:rPr>
                <w:rFonts w:ascii="Times New Roman" w:hAnsi="Times New Roman" w:cs="Times New Roman"/>
                <w:sz w:val="18"/>
              </w:rPr>
            </w:pPr>
          </w:p>
        </w:tc>
        <w:tc>
          <w:tcPr>
            <w:tcW w:w="1246" w:type="dxa"/>
            <w:vMerge/>
            <w:vAlign w:val="center"/>
          </w:tcPr>
          <w:p w14:paraId="748B7C4D" w14:textId="77777777" w:rsidR="007676C8" w:rsidRPr="0048700B" w:rsidRDefault="007676C8" w:rsidP="00B54271">
            <w:pPr>
              <w:rPr>
                <w:rFonts w:ascii="Times New Roman" w:hAnsi="Times New Roman" w:cs="Times New Roman"/>
                <w:sz w:val="18"/>
              </w:rPr>
            </w:pPr>
          </w:p>
        </w:tc>
        <w:tc>
          <w:tcPr>
            <w:tcW w:w="1259" w:type="dxa"/>
            <w:vMerge/>
            <w:vAlign w:val="center"/>
          </w:tcPr>
          <w:p w14:paraId="262C8E89" w14:textId="77777777" w:rsidR="007676C8" w:rsidRPr="0048700B" w:rsidRDefault="007676C8" w:rsidP="00B54271">
            <w:pPr>
              <w:rPr>
                <w:rFonts w:ascii="Times New Roman" w:hAnsi="Times New Roman" w:cs="Times New Roman"/>
                <w:sz w:val="18"/>
              </w:rPr>
            </w:pPr>
          </w:p>
        </w:tc>
        <w:tc>
          <w:tcPr>
            <w:tcW w:w="1004" w:type="dxa"/>
            <w:vMerge/>
            <w:vAlign w:val="center"/>
          </w:tcPr>
          <w:p w14:paraId="1664DB4A" w14:textId="77777777" w:rsidR="007676C8" w:rsidRPr="0048700B" w:rsidRDefault="007676C8" w:rsidP="00B54271">
            <w:pPr>
              <w:rPr>
                <w:rFonts w:ascii="Times New Roman" w:hAnsi="Times New Roman" w:cs="Times New Roman"/>
                <w:sz w:val="18"/>
              </w:rPr>
            </w:pPr>
          </w:p>
        </w:tc>
      </w:tr>
      <w:tr w:rsidR="007676C8" w:rsidRPr="003F4FC9" w14:paraId="3B2F68C3" w14:textId="77777777" w:rsidTr="00B54271">
        <w:trPr>
          <w:trHeight w:val="363"/>
          <w:jc w:val="center"/>
        </w:trPr>
        <w:tc>
          <w:tcPr>
            <w:tcW w:w="1741" w:type="dxa"/>
            <w:vMerge/>
            <w:vAlign w:val="center"/>
          </w:tcPr>
          <w:p w14:paraId="6B54C7AF" w14:textId="77777777" w:rsidR="007676C8" w:rsidRPr="0048700B" w:rsidRDefault="007676C8" w:rsidP="00B54271">
            <w:pPr>
              <w:rPr>
                <w:rFonts w:ascii="Times New Roman" w:hAnsi="Times New Roman" w:cs="Times New Roman"/>
                <w:sz w:val="18"/>
              </w:rPr>
            </w:pPr>
          </w:p>
        </w:tc>
        <w:tc>
          <w:tcPr>
            <w:tcW w:w="1301" w:type="dxa"/>
            <w:vMerge/>
            <w:vAlign w:val="center"/>
          </w:tcPr>
          <w:p w14:paraId="2E7D8501" w14:textId="77777777" w:rsidR="007676C8" w:rsidRPr="0048700B" w:rsidRDefault="007676C8" w:rsidP="00B54271">
            <w:pPr>
              <w:rPr>
                <w:rFonts w:ascii="Times New Roman" w:hAnsi="Times New Roman" w:cs="Times New Roman"/>
                <w:sz w:val="18"/>
              </w:rPr>
            </w:pPr>
          </w:p>
        </w:tc>
        <w:tc>
          <w:tcPr>
            <w:tcW w:w="1231" w:type="dxa"/>
            <w:vMerge/>
            <w:vAlign w:val="center"/>
          </w:tcPr>
          <w:p w14:paraId="206437BB" w14:textId="77777777" w:rsidR="007676C8" w:rsidRPr="0048700B" w:rsidRDefault="007676C8" w:rsidP="00B54271">
            <w:pPr>
              <w:rPr>
                <w:rFonts w:ascii="Times New Roman" w:hAnsi="Times New Roman" w:cs="Times New Roman"/>
                <w:sz w:val="18"/>
              </w:rPr>
            </w:pPr>
          </w:p>
        </w:tc>
        <w:tc>
          <w:tcPr>
            <w:tcW w:w="1439" w:type="dxa"/>
            <w:vMerge/>
            <w:vAlign w:val="center"/>
          </w:tcPr>
          <w:p w14:paraId="3FBAB589" w14:textId="77777777" w:rsidR="007676C8" w:rsidRPr="0048700B" w:rsidRDefault="007676C8" w:rsidP="00B54271">
            <w:pPr>
              <w:rPr>
                <w:rFonts w:ascii="Times New Roman" w:hAnsi="Times New Roman" w:cs="Times New Roman"/>
                <w:sz w:val="18"/>
              </w:rPr>
            </w:pPr>
          </w:p>
        </w:tc>
        <w:tc>
          <w:tcPr>
            <w:tcW w:w="904" w:type="dxa"/>
            <w:vMerge/>
            <w:vAlign w:val="center"/>
          </w:tcPr>
          <w:p w14:paraId="78D30FE0" w14:textId="77777777" w:rsidR="007676C8" w:rsidRPr="0048700B" w:rsidRDefault="007676C8" w:rsidP="00B54271">
            <w:pPr>
              <w:rPr>
                <w:rFonts w:ascii="Times New Roman" w:hAnsi="Times New Roman" w:cs="Times New Roman"/>
                <w:sz w:val="18"/>
              </w:rPr>
            </w:pPr>
          </w:p>
        </w:tc>
        <w:tc>
          <w:tcPr>
            <w:tcW w:w="1941" w:type="dxa"/>
            <w:vAlign w:val="center"/>
          </w:tcPr>
          <w:p w14:paraId="5414ECAD"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19.2.4 Verificar los requisitos, en coordinación con los Departamentos de Operaciones y Planificación.</w:t>
            </w:r>
          </w:p>
        </w:tc>
        <w:tc>
          <w:tcPr>
            <w:tcW w:w="1277" w:type="dxa"/>
            <w:vAlign w:val="center"/>
          </w:tcPr>
          <w:p w14:paraId="41C87CB1" w14:textId="77777777" w:rsidR="007676C8" w:rsidRDefault="007676C8" w:rsidP="00B54271">
            <w:pPr>
              <w:rPr>
                <w:rFonts w:ascii="Times New Roman" w:hAnsi="Times New Roman" w:cs="Times New Roman"/>
                <w:sz w:val="18"/>
              </w:rPr>
            </w:pPr>
            <w:proofErr w:type="spellStart"/>
            <w:r>
              <w:rPr>
                <w:rFonts w:ascii="Times New Roman" w:hAnsi="Times New Roman" w:cs="Times New Roman"/>
                <w:sz w:val="18"/>
              </w:rPr>
              <w:t>Dpto</w:t>
            </w:r>
            <w:proofErr w:type="spellEnd"/>
            <w:r>
              <w:rPr>
                <w:rFonts w:ascii="Times New Roman" w:hAnsi="Times New Roman" w:cs="Times New Roman"/>
                <w:sz w:val="18"/>
              </w:rPr>
              <w:t xml:space="preserve">. </w:t>
            </w:r>
            <w:proofErr w:type="spellStart"/>
            <w:r>
              <w:rPr>
                <w:rFonts w:ascii="Times New Roman" w:hAnsi="Times New Roman" w:cs="Times New Roman"/>
                <w:sz w:val="18"/>
              </w:rPr>
              <w:t>Supervisión</w:t>
            </w:r>
            <w:proofErr w:type="spellEnd"/>
          </w:p>
        </w:tc>
        <w:tc>
          <w:tcPr>
            <w:tcW w:w="1137" w:type="dxa"/>
            <w:vAlign w:val="center"/>
          </w:tcPr>
          <w:p w14:paraId="436475F5" w14:textId="77777777" w:rsidR="007676C8" w:rsidRPr="00466F97" w:rsidRDefault="007676C8" w:rsidP="00B54271">
            <w:pPr>
              <w:rPr>
                <w:rFonts w:ascii="Times New Roman" w:hAnsi="Times New Roman" w:cs="Times New Roman"/>
                <w:sz w:val="18"/>
              </w:rPr>
            </w:pPr>
            <w:r>
              <w:rPr>
                <w:rFonts w:ascii="Times New Roman" w:hAnsi="Times New Roman" w:cs="Times New Roman"/>
                <w:sz w:val="18"/>
              </w:rPr>
              <w:t xml:space="preserve">Informe </w:t>
            </w:r>
          </w:p>
        </w:tc>
        <w:tc>
          <w:tcPr>
            <w:tcW w:w="1264" w:type="dxa"/>
            <w:vMerge/>
            <w:vAlign w:val="center"/>
          </w:tcPr>
          <w:p w14:paraId="000E01D0" w14:textId="77777777" w:rsidR="007676C8" w:rsidRPr="0048700B" w:rsidRDefault="007676C8" w:rsidP="00B54271">
            <w:pPr>
              <w:rPr>
                <w:rFonts w:ascii="Times New Roman" w:hAnsi="Times New Roman" w:cs="Times New Roman"/>
                <w:sz w:val="18"/>
              </w:rPr>
            </w:pPr>
          </w:p>
        </w:tc>
        <w:tc>
          <w:tcPr>
            <w:tcW w:w="1169" w:type="dxa"/>
            <w:vMerge/>
            <w:vAlign w:val="center"/>
          </w:tcPr>
          <w:p w14:paraId="346838D1" w14:textId="77777777" w:rsidR="007676C8" w:rsidRPr="0048700B" w:rsidRDefault="007676C8" w:rsidP="00B54271">
            <w:pPr>
              <w:rPr>
                <w:rFonts w:ascii="Times New Roman" w:hAnsi="Times New Roman" w:cs="Times New Roman"/>
                <w:sz w:val="18"/>
              </w:rPr>
            </w:pPr>
          </w:p>
        </w:tc>
        <w:tc>
          <w:tcPr>
            <w:tcW w:w="249" w:type="dxa"/>
            <w:gridSpan w:val="2"/>
            <w:shd w:val="clear" w:color="auto" w:fill="BEBEBE" w:themeFill="text2" w:themeFillTint="66"/>
            <w:vAlign w:val="center"/>
          </w:tcPr>
          <w:p w14:paraId="1D5882DF" w14:textId="77777777" w:rsidR="007676C8" w:rsidRPr="0048700B" w:rsidRDefault="007676C8" w:rsidP="00B54271">
            <w:pPr>
              <w:rPr>
                <w:rFonts w:ascii="Times New Roman" w:hAnsi="Times New Roman" w:cs="Times New Roman"/>
                <w:sz w:val="18"/>
              </w:rPr>
            </w:pPr>
          </w:p>
        </w:tc>
        <w:tc>
          <w:tcPr>
            <w:tcW w:w="287" w:type="dxa"/>
            <w:gridSpan w:val="2"/>
            <w:shd w:val="clear" w:color="auto" w:fill="BEBEBE" w:themeFill="text2" w:themeFillTint="66"/>
            <w:vAlign w:val="center"/>
          </w:tcPr>
          <w:p w14:paraId="67A15710"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3395E78A" w14:textId="77777777" w:rsidR="007676C8" w:rsidRPr="0048700B" w:rsidRDefault="007676C8" w:rsidP="00B54271">
            <w:pPr>
              <w:rPr>
                <w:rFonts w:ascii="Times New Roman" w:hAnsi="Times New Roman" w:cs="Times New Roman"/>
                <w:sz w:val="18"/>
              </w:rPr>
            </w:pPr>
          </w:p>
        </w:tc>
        <w:tc>
          <w:tcPr>
            <w:tcW w:w="236" w:type="dxa"/>
            <w:gridSpan w:val="3"/>
            <w:vAlign w:val="center"/>
          </w:tcPr>
          <w:p w14:paraId="18E07419" w14:textId="77777777" w:rsidR="007676C8" w:rsidRPr="0048700B" w:rsidRDefault="007676C8" w:rsidP="00B54271">
            <w:pPr>
              <w:rPr>
                <w:rFonts w:ascii="Times New Roman" w:hAnsi="Times New Roman" w:cs="Times New Roman"/>
                <w:sz w:val="18"/>
              </w:rPr>
            </w:pPr>
          </w:p>
        </w:tc>
        <w:tc>
          <w:tcPr>
            <w:tcW w:w="236" w:type="dxa"/>
            <w:gridSpan w:val="2"/>
            <w:shd w:val="clear" w:color="auto" w:fill="auto"/>
            <w:vAlign w:val="center"/>
          </w:tcPr>
          <w:p w14:paraId="75D2AA30" w14:textId="77777777" w:rsidR="007676C8" w:rsidRPr="0048700B" w:rsidRDefault="007676C8" w:rsidP="00B54271">
            <w:pPr>
              <w:rPr>
                <w:rFonts w:ascii="Times New Roman" w:hAnsi="Times New Roman" w:cs="Times New Roman"/>
                <w:sz w:val="18"/>
              </w:rPr>
            </w:pPr>
          </w:p>
        </w:tc>
        <w:tc>
          <w:tcPr>
            <w:tcW w:w="236" w:type="dxa"/>
            <w:gridSpan w:val="2"/>
            <w:shd w:val="clear" w:color="auto" w:fill="auto"/>
            <w:vAlign w:val="center"/>
          </w:tcPr>
          <w:p w14:paraId="2DD7DBBD"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4D15B581"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54E0F984" w14:textId="77777777" w:rsidR="007676C8" w:rsidRPr="0048700B" w:rsidRDefault="007676C8" w:rsidP="00B54271">
            <w:pPr>
              <w:rPr>
                <w:rFonts w:ascii="Times New Roman" w:hAnsi="Times New Roman" w:cs="Times New Roman"/>
                <w:sz w:val="18"/>
              </w:rPr>
            </w:pPr>
          </w:p>
        </w:tc>
        <w:tc>
          <w:tcPr>
            <w:tcW w:w="236" w:type="dxa"/>
            <w:gridSpan w:val="3"/>
            <w:vAlign w:val="center"/>
          </w:tcPr>
          <w:p w14:paraId="55D12D1F" w14:textId="77777777" w:rsidR="007676C8" w:rsidRPr="0048700B" w:rsidRDefault="007676C8" w:rsidP="00B54271">
            <w:pPr>
              <w:rPr>
                <w:rFonts w:ascii="Times New Roman" w:hAnsi="Times New Roman" w:cs="Times New Roman"/>
                <w:sz w:val="18"/>
              </w:rPr>
            </w:pPr>
          </w:p>
        </w:tc>
        <w:tc>
          <w:tcPr>
            <w:tcW w:w="240" w:type="dxa"/>
            <w:vAlign w:val="center"/>
          </w:tcPr>
          <w:p w14:paraId="54BCD4E1" w14:textId="77777777" w:rsidR="007676C8" w:rsidRPr="0048700B" w:rsidRDefault="007676C8" w:rsidP="00B54271">
            <w:pPr>
              <w:rPr>
                <w:rFonts w:ascii="Times New Roman" w:hAnsi="Times New Roman" w:cs="Times New Roman"/>
                <w:sz w:val="18"/>
              </w:rPr>
            </w:pPr>
          </w:p>
        </w:tc>
        <w:tc>
          <w:tcPr>
            <w:tcW w:w="242" w:type="dxa"/>
            <w:vAlign w:val="center"/>
          </w:tcPr>
          <w:p w14:paraId="6B3F94AD" w14:textId="77777777" w:rsidR="007676C8" w:rsidRPr="0048700B" w:rsidRDefault="007676C8" w:rsidP="00B54271">
            <w:pPr>
              <w:rPr>
                <w:rFonts w:ascii="Times New Roman" w:hAnsi="Times New Roman" w:cs="Times New Roman"/>
                <w:sz w:val="18"/>
              </w:rPr>
            </w:pPr>
          </w:p>
        </w:tc>
        <w:tc>
          <w:tcPr>
            <w:tcW w:w="244" w:type="dxa"/>
            <w:gridSpan w:val="2"/>
            <w:vAlign w:val="center"/>
          </w:tcPr>
          <w:p w14:paraId="0137A1FE" w14:textId="77777777" w:rsidR="007676C8" w:rsidRPr="0048700B" w:rsidRDefault="007676C8" w:rsidP="00B54271">
            <w:pPr>
              <w:rPr>
                <w:rFonts w:ascii="Times New Roman" w:hAnsi="Times New Roman" w:cs="Times New Roman"/>
                <w:sz w:val="18"/>
              </w:rPr>
            </w:pPr>
          </w:p>
        </w:tc>
        <w:tc>
          <w:tcPr>
            <w:tcW w:w="1246" w:type="dxa"/>
            <w:vMerge/>
            <w:vAlign w:val="center"/>
          </w:tcPr>
          <w:p w14:paraId="4E4E4B8A" w14:textId="77777777" w:rsidR="007676C8" w:rsidRPr="0048700B" w:rsidRDefault="007676C8" w:rsidP="00B54271">
            <w:pPr>
              <w:rPr>
                <w:rFonts w:ascii="Times New Roman" w:hAnsi="Times New Roman" w:cs="Times New Roman"/>
                <w:sz w:val="18"/>
              </w:rPr>
            </w:pPr>
          </w:p>
        </w:tc>
        <w:tc>
          <w:tcPr>
            <w:tcW w:w="1259" w:type="dxa"/>
            <w:vMerge/>
            <w:vAlign w:val="center"/>
          </w:tcPr>
          <w:p w14:paraId="2CB4C4CD" w14:textId="77777777" w:rsidR="007676C8" w:rsidRPr="0048700B" w:rsidRDefault="007676C8" w:rsidP="00B54271">
            <w:pPr>
              <w:rPr>
                <w:rFonts w:ascii="Times New Roman" w:hAnsi="Times New Roman" w:cs="Times New Roman"/>
                <w:sz w:val="18"/>
              </w:rPr>
            </w:pPr>
          </w:p>
        </w:tc>
        <w:tc>
          <w:tcPr>
            <w:tcW w:w="1004" w:type="dxa"/>
            <w:vMerge/>
            <w:vAlign w:val="center"/>
          </w:tcPr>
          <w:p w14:paraId="2DEEBF58" w14:textId="77777777" w:rsidR="007676C8" w:rsidRPr="0048700B" w:rsidRDefault="007676C8" w:rsidP="00B54271">
            <w:pPr>
              <w:rPr>
                <w:rFonts w:ascii="Times New Roman" w:hAnsi="Times New Roman" w:cs="Times New Roman"/>
                <w:sz w:val="18"/>
              </w:rPr>
            </w:pPr>
          </w:p>
        </w:tc>
      </w:tr>
      <w:tr w:rsidR="007676C8" w:rsidRPr="003F4FC9" w14:paraId="1A63C5FE" w14:textId="77777777" w:rsidTr="00B54271">
        <w:trPr>
          <w:trHeight w:val="363"/>
          <w:jc w:val="center"/>
        </w:trPr>
        <w:tc>
          <w:tcPr>
            <w:tcW w:w="1741" w:type="dxa"/>
            <w:vMerge/>
            <w:vAlign w:val="center"/>
          </w:tcPr>
          <w:p w14:paraId="24D2D9DB" w14:textId="77777777" w:rsidR="007676C8" w:rsidRPr="0048700B" w:rsidRDefault="007676C8" w:rsidP="00B54271">
            <w:pPr>
              <w:rPr>
                <w:rFonts w:ascii="Times New Roman" w:hAnsi="Times New Roman" w:cs="Times New Roman"/>
                <w:sz w:val="18"/>
              </w:rPr>
            </w:pPr>
          </w:p>
        </w:tc>
        <w:tc>
          <w:tcPr>
            <w:tcW w:w="1301" w:type="dxa"/>
            <w:vMerge/>
            <w:vAlign w:val="center"/>
          </w:tcPr>
          <w:p w14:paraId="47FC784E" w14:textId="77777777" w:rsidR="007676C8" w:rsidRPr="0048700B" w:rsidRDefault="007676C8" w:rsidP="00B54271">
            <w:pPr>
              <w:rPr>
                <w:rFonts w:ascii="Times New Roman" w:hAnsi="Times New Roman" w:cs="Times New Roman"/>
                <w:sz w:val="18"/>
              </w:rPr>
            </w:pPr>
          </w:p>
        </w:tc>
        <w:tc>
          <w:tcPr>
            <w:tcW w:w="1231" w:type="dxa"/>
            <w:vMerge/>
            <w:vAlign w:val="center"/>
          </w:tcPr>
          <w:p w14:paraId="3BA028B2" w14:textId="77777777" w:rsidR="007676C8" w:rsidRPr="0048700B" w:rsidRDefault="007676C8" w:rsidP="00B54271">
            <w:pPr>
              <w:rPr>
                <w:rFonts w:ascii="Times New Roman" w:hAnsi="Times New Roman" w:cs="Times New Roman"/>
                <w:sz w:val="18"/>
              </w:rPr>
            </w:pPr>
          </w:p>
        </w:tc>
        <w:tc>
          <w:tcPr>
            <w:tcW w:w="1439" w:type="dxa"/>
            <w:vMerge/>
            <w:vAlign w:val="center"/>
          </w:tcPr>
          <w:p w14:paraId="0A45FEC6" w14:textId="77777777" w:rsidR="007676C8" w:rsidRPr="0048700B" w:rsidRDefault="007676C8" w:rsidP="00B54271">
            <w:pPr>
              <w:rPr>
                <w:rFonts w:ascii="Times New Roman" w:hAnsi="Times New Roman" w:cs="Times New Roman"/>
                <w:sz w:val="18"/>
              </w:rPr>
            </w:pPr>
          </w:p>
        </w:tc>
        <w:tc>
          <w:tcPr>
            <w:tcW w:w="904" w:type="dxa"/>
            <w:vMerge/>
            <w:vAlign w:val="center"/>
          </w:tcPr>
          <w:p w14:paraId="3A4B97B2" w14:textId="77777777" w:rsidR="007676C8" w:rsidRPr="0048700B" w:rsidRDefault="007676C8" w:rsidP="00B54271">
            <w:pPr>
              <w:rPr>
                <w:rFonts w:ascii="Times New Roman" w:hAnsi="Times New Roman" w:cs="Times New Roman"/>
                <w:sz w:val="18"/>
              </w:rPr>
            </w:pPr>
          </w:p>
        </w:tc>
        <w:tc>
          <w:tcPr>
            <w:tcW w:w="1941" w:type="dxa"/>
            <w:vAlign w:val="center"/>
          </w:tcPr>
          <w:p w14:paraId="01075020"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19.2.5 Socialización con los Departamentos de Operaciones y Planificación.</w:t>
            </w:r>
          </w:p>
        </w:tc>
        <w:tc>
          <w:tcPr>
            <w:tcW w:w="1277" w:type="dxa"/>
            <w:vAlign w:val="center"/>
          </w:tcPr>
          <w:p w14:paraId="1099818B" w14:textId="77777777" w:rsidR="007676C8" w:rsidRDefault="007676C8" w:rsidP="00B54271">
            <w:pPr>
              <w:rPr>
                <w:rFonts w:ascii="Times New Roman" w:hAnsi="Times New Roman" w:cs="Times New Roman"/>
                <w:sz w:val="18"/>
              </w:rPr>
            </w:pPr>
            <w:proofErr w:type="spellStart"/>
            <w:r>
              <w:rPr>
                <w:rFonts w:ascii="Times New Roman" w:hAnsi="Times New Roman" w:cs="Times New Roman"/>
                <w:sz w:val="18"/>
              </w:rPr>
              <w:t>Dpto</w:t>
            </w:r>
            <w:proofErr w:type="spellEnd"/>
            <w:r>
              <w:rPr>
                <w:rFonts w:ascii="Times New Roman" w:hAnsi="Times New Roman" w:cs="Times New Roman"/>
                <w:sz w:val="18"/>
              </w:rPr>
              <w:t xml:space="preserve">. </w:t>
            </w:r>
            <w:proofErr w:type="spellStart"/>
            <w:r>
              <w:rPr>
                <w:rFonts w:ascii="Times New Roman" w:hAnsi="Times New Roman" w:cs="Times New Roman"/>
                <w:sz w:val="18"/>
              </w:rPr>
              <w:t>Supervisión</w:t>
            </w:r>
            <w:proofErr w:type="spellEnd"/>
          </w:p>
        </w:tc>
        <w:tc>
          <w:tcPr>
            <w:tcW w:w="1137" w:type="dxa"/>
            <w:vAlign w:val="center"/>
          </w:tcPr>
          <w:p w14:paraId="6C0B6186" w14:textId="77777777" w:rsidR="007676C8" w:rsidRPr="00466F97" w:rsidRDefault="007676C8" w:rsidP="00B54271">
            <w:pPr>
              <w:rPr>
                <w:rFonts w:ascii="Times New Roman" w:hAnsi="Times New Roman" w:cs="Times New Roman"/>
                <w:sz w:val="18"/>
              </w:rPr>
            </w:pPr>
            <w:proofErr w:type="spellStart"/>
            <w:r w:rsidRPr="00466F97">
              <w:rPr>
                <w:rFonts w:ascii="Times New Roman" w:hAnsi="Times New Roman" w:cs="Times New Roman"/>
                <w:sz w:val="18"/>
              </w:rPr>
              <w:t>Listado</w:t>
            </w:r>
            <w:proofErr w:type="spellEnd"/>
            <w:r w:rsidRPr="00466F97">
              <w:rPr>
                <w:rFonts w:ascii="Times New Roman" w:hAnsi="Times New Roman" w:cs="Times New Roman"/>
                <w:sz w:val="18"/>
              </w:rPr>
              <w:t xml:space="preserve"> de </w:t>
            </w:r>
            <w:proofErr w:type="spellStart"/>
            <w:r w:rsidRPr="00466F97">
              <w:rPr>
                <w:rFonts w:ascii="Times New Roman" w:hAnsi="Times New Roman" w:cs="Times New Roman"/>
                <w:sz w:val="18"/>
              </w:rPr>
              <w:t>participantes</w:t>
            </w:r>
            <w:proofErr w:type="spellEnd"/>
          </w:p>
        </w:tc>
        <w:tc>
          <w:tcPr>
            <w:tcW w:w="1264" w:type="dxa"/>
            <w:vMerge/>
            <w:vAlign w:val="center"/>
          </w:tcPr>
          <w:p w14:paraId="0BA94795" w14:textId="77777777" w:rsidR="007676C8" w:rsidRPr="0048700B" w:rsidRDefault="007676C8" w:rsidP="00B54271">
            <w:pPr>
              <w:rPr>
                <w:rFonts w:ascii="Times New Roman" w:hAnsi="Times New Roman" w:cs="Times New Roman"/>
                <w:sz w:val="18"/>
              </w:rPr>
            </w:pPr>
          </w:p>
        </w:tc>
        <w:tc>
          <w:tcPr>
            <w:tcW w:w="1169" w:type="dxa"/>
            <w:vMerge/>
            <w:vAlign w:val="center"/>
          </w:tcPr>
          <w:p w14:paraId="782BDE97" w14:textId="77777777" w:rsidR="007676C8" w:rsidRPr="0048700B" w:rsidRDefault="007676C8" w:rsidP="00B54271">
            <w:pPr>
              <w:rPr>
                <w:rFonts w:ascii="Times New Roman" w:hAnsi="Times New Roman" w:cs="Times New Roman"/>
                <w:sz w:val="18"/>
              </w:rPr>
            </w:pPr>
          </w:p>
        </w:tc>
        <w:tc>
          <w:tcPr>
            <w:tcW w:w="249" w:type="dxa"/>
            <w:gridSpan w:val="2"/>
            <w:shd w:val="clear" w:color="auto" w:fill="BEBEBE" w:themeFill="text2" w:themeFillTint="66"/>
            <w:vAlign w:val="center"/>
          </w:tcPr>
          <w:p w14:paraId="4607414A" w14:textId="77777777" w:rsidR="007676C8" w:rsidRPr="0048700B" w:rsidRDefault="007676C8" w:rsidP="00B54271">
            <w:pPr>
              <w:rPr>
                <w:rFonts w:ascii="Times New Roman" w:hAnsi="Times New Roman" w:cs="Times New Roman"/>
                <w:sz w:val="18"/>
              </w:rPr>
            </w:pPr>
          </w:p>
        </w:tc>
        <w:tc>
          <w:tcPr>
            <w:tcW w:w="287" w:type="dxa"/>
            <w:gridSpan w:val="2"/>
            <w:shd w:val="clear" w:color="auto" w:fill="BEBEBE" w:themeFill="text2" w:themeFillTint="66"/>
            <w:vAlign w:val="center"/>
          </w:tcPr>
          <w:p w14:paraId="1F60863B"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550A50CF" w14:textId="77777777" w:rsidR="007676C8" w:rsidRPr="0048700B" w:rsidRDefault="007676C8" w:rsidP="00B54271">
            <w:pPr>
              <w:rPr>
                <w:rFonts w:ascii="Times New Roman" w:hAnsi="Times New Roman" w:cs="Times New Roman"/>
                <w:sz w:val="18"/>
              </w:rPr>
            </w:pPr>
          </w:p>
        </w:tc>
        <w:tc>
          <w:tcPr>
            <w:tcW w:w="236" w:type="dxa"/>
            <w:gridSpan w:val="3"/>
            <w:vAlign w:val="center"/>
          </w:tcPr>
          <w:p w14:paraId="07CB0B11" w14:textId="77777777" w:rsidR="007676C8" w:rsidRPr="0048700B" w:rsidRDefault="007676C8" w:rsidP="00B54271">
            <w:pPr>
              <w:rPr>
                <w:rFonts w:ascii="Times New Roman" w:hAnsi="Times New Roman" w:cs="Times New Roman"/>
                <w:sz w:val="18"/>
              </w:rPr>
            </w:pPr>
          </w:p>
        </w:tc>
        <w:tc>
          <w:tcPr>
            <w:tcW w:w="236" w:type="dxa"/>
            <w:gridSpan w:val="2"/>
            <w:shd w:val="clear" w:color="auto" w:fill="auto"/>
            <w:vAlign w:val="center"/>
          </w:tcPr>
          <w:p w14:paraId="137433F1" w14:textId="77777777" w:rsidR="007676C8" w:rsidRPr="0048700B" w:rsidRDefault="007676C8" w:rsidP="00B54271">
            <w:pPr>
              <w:rPr>
                <w:rFonts w:ascii="Times New Roman" w:hAnsi="Times New Roman" w:cs="Times New Roman"/>
                <w:sz w:val="18"/>
              </w:rPr>
            </w:pPr>
          </w:p>
        </w:tc>
        <w:tc>
          <w:tcPr>
            <w:tcW w:w="236" w:type="dxa"/>
            <w:gridSpan w:val="2"/>
            <w:shd w:val="clear" w:color="auto" w:fill="auto"/>
            <w:vAlign w:val="center"/>
          </w:tcPr>
          <w:p w14:paraId="6BF950D5"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569EE2A1"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28692005" w14:textId="77777777" w:rsidR="007676C8" w:rsidRPr="0048700B" w:rsidRDefault="007676C8" w:rsidP="00B54271">
            <w:pPr>
              <w:rPr>
                <w:rFonts w:ascii="Times New Roman" w:hAnsi="Times New Roman" w:cs="Times New Roman"/>
                <w:sz w:val="18"/>
              </w:rPr>
            </w:pPr>
          </w:p>
        </w:tc>
        <w:tc>
          <w:tcPr>
            <w:tcW w:w="236" w:type="dxa"/>
            <w:gridSpan w:val="3"/>
            <w:vAlign w:val="center"/>
          </w:tcPr>
          <w:p w14:paraId="63FE1803" w14:textId="77777777" w:rsidR="007676C8" w:rsidRPr="0048700B" w:rsidRDefault="007676C8" w:rsidP="00B54271">
            <w:pPr>
              <w:rPr>
                <w:rFonts w:ascii="Times New Roman" w:hAnsi="Times New Roman" w:cs="Times New Roman"/>
                <w:sz w:val="18"/>
              </w:rPr>
            </w:pPr>
          </w:p>
        </w:tc>
        <w:tc>
          <w:tcPr>
            <w:tcW w:w="240" w:type="dxa"/>
            <w:vAlign w:val="center"/>
          </w:tcPr>
          <w:p w14:paraId="25EC0DC6" w14:textId="77777777" w:rsidR="007676C8" w:rsidRPr="0048700B" w:rsidRDefault="007676C8" w:rsidP="00B54271">
            <w:pPr>
              <w:rPr>
                <w:rFonts w:ascii="Times New Roman" w:hAnsi="Times New Roman" w:cs="Times New Roman"/>
                <w:sz w:val="18"/>
              </w:rPr>
            </w:pPr>
          </w:p>
        </w:tc>
        <w:tc>
          <w:tcPr>
            <w:tcW w:w="242" w:type="dxa"/>
            <w:vAlign w:val="center"/>
          </w:tcPr>
          <w:p w14:paraId="6BD920DF" w14:textId="77777777" w:rsidR="007676C8" w:rsidRPr="0048700B" w:rsidRDefault="007676C8" w:rsidP="00B54271">
            <w:pPr>
              <w:rPr>
                <w:rFonts w:ascii="Times New Roman" w:hAnsi="Times New Roman" w:cs="Times New Roman"/>
                <w:sz w:val="18"/>
              </w:rPr>
            </w:pPr>
          </w:p>
        </w:tc>
        <w:tc>
          <w:tcPr>
            <w:tcW w:w="244" w:type="dxa"/>
            <w:gridSpan w:val="2"/>
            <w:vAlign w:val="center"/>
          </w:tcPr>
          <w:p w14:paraId="03CEF0D8" w14:textId="77777777" w:rsidR="007676C8" w:rsidRPr="0048700B" w:rsidRDefault="007676C8" w:rsidP="00B54271">
            <w:pPr>
              <w:rPr>
                <w:rFonts w:ascii="Times New Roman" w:hAnsi="Times New Roman" w:cs="Times New Roman"/>
                <w:sz w:val="18"/>
              </w:rPr>
            </w:pPr>
          </w:p>
        </w:tc>
        <w:tc>
          <w:tcPr>
            <w:tcW w:w="1246" w:type="dxa"/>
            <w:vMerge/>
            <w:vAlign w:val="center"/>
          </w:tcPr>
          <w:p w14:paraId="34FA3C40" w14:textId="77777777" w:rsidR="007676C8" w:rsidRPr="0048700B" w:rsidRDefault="007676C8" w:rsidP="00B54271">
            <w:pPr>
              <w:rPr>
                <w:rFonts w:ascii="Times New Roman" w:hAnsi="Times New Roman" w:cs="Times New Roman"/>
                <w:sz w:val="18"/>
              </w:rPr>
            </w:pPr>
          </w:p>
        </w:tc>
        <w:tc>
          <w:tcPr>
            <w:tcW w:w="1259" w:type="dxa"/>
            <w:vMerge/>
            <w:vAlign w:val="center"/>
          </w:tcPr>
          <w:p w14:paraId="7EE63C69" w14:textId="77777777" w:rsidR="007676C8" w:rsidRPr="0048700B" w:rsidRDefault="007676C8" w:rsidP="00B54271">
            <w:pPr>
              <w:rPr>
                <w:rFonts w:ascii="Times New Roman" w:hAnsi="Times New Roman" w:cs="Times New Roman"/>
                <w:sz w:val="18"/>
              </w:rPr>
            </w:pPr>
          </w:p>
        </w:tc>
        <w:tc>
          <w:tcPr>
            <w:tcW w:w="1004" w:type="dxa"/>
            <w:vMerge/>
            <w:vAlign w:val="center"/>
          </w:tcPr>
          <w:p w14:paraId="61A88E31" w14:textId="77777777" w:rsidR="007676C8" w:rsidRPr="0048700B" w:rsidRDefault="007676C8" w:rsidP="00B54271">
            <w:pPr>
              <w:rPr>
                <w:rFonts w:ascii="Times New Roman" w:hAnsi="Times New Roman" w:cs="Times New Roman"/>
                <w:sz w:val="18"/>
              </w:rPr>
            </w:pPr>
          </w:p>
        </w:tc>
      </w:tr>
      <w:tr w:rsidR="007676C8" w:rsidRPr="003F4FC9" w14:paraId="76432884" w14:textId="77777777" w:rsidTr="00B54271">
        <w:trPr>
          <w:trHeight w:val="363"/>
          <w:jc w:val="center"/>
        </w:trPr>
        <w:tc>
          <w:tcPr>
            <w:tcW w:w="1741" w:type="dxa"/>
            <w:vMerge/>
            <w:vAlign w:val="center"/>
          </w:tcPr>
          <w:p w14:paraId="00AF7319" w14:textId="77777777" w:rsidR="007676C8" w:rsidRPr="0048700B" w:rsidRDefault="007676C8" w:rsidP="00B54271">
            <w:pPr>
              <w:rPr>
                <w:rFonts w:ascii="Times New Roman" w:hAnsi="Times New Roman" w:cs="Times New Roman"/>
                <w:sz w:val="18"/>
              </w:rPr>
            </w:pPr>
          </w:p>
        </w:tc>
        <w:tc>
          <w:tcPr>
            <w:tcW w:w="1301" w:type="dxa"/>
            <w:vMerge/>
            <w:vAlign w:val="center"/>
          </w:tcPr>
          <w:p w14:paraId="65DF470B" w14:textId="77777777" w:rsidR="007676C8" w:rsidRPr="0048700B" w:rsidRDefault="007676C8" w:rsidP="00B54271">
            <w:pPr>
              <w:rPr>
                <w:rFonts w:ascii="Times New Roman" w:hAnsi="Times New Roman" w:cs="Times New Roman"/>
                <w:sz w:val="18"/>
              </w:rPr>
            </w:pPr>
          </w:p>
        </w:tc>
        <w:tc>
          <w:tcPr>
            <w:tcW w:w="1231" w:type="dxa"/>
            <w:vMerge/>
            <w:vAlign w:val="center"/>
          </w:tcPr>
          <w:p w14:paraId="41B55D58" w14:textId="77777777" w:rsidR="007676C8" w:rsidRPr="0048700B" w:rsidRDefault="007676C8" w:rsidP="00B54271">
            <w:pPr>
              <w:rPr>
                <w:rFonts w:ascii="Times New Roman" w:hAnsi="Times New Roman" w:cs="Times New Roman"/>
                <w:sz w:val="18"/>
              </w:rPr>
            </w:pPr>
          </w:p>
        </w:tc>
        <w:tc>
          <w:tcPr>
            <w:tcW w:w="1439" w:type="dxa"/>
            <w:vMerge/>
            <w:vAlign w:val="center"/>
          </w:tcPr>
          <w:p w14:paraId="65CAD0EF" w14:textId="77777777" w:rsidR="007676C8" w:rsidRPr="0048700B" w:rsidRDefault="007676C8" w:rsidP="00B54271">
            <w:pPr>
              <w:rPr>
                <w:rFonts w:ascii="Times New Roman" w:hAnsi="Times New Roman" w:cs="Times New Roman"/>
                <w:sz w:val="18"/>
              </w:rPr>
            </w:pPr>
          </w:p>
        </w:tc>
        <w:tc>
          <w:tcPr>
            <w:tcW w:w="904" w:type="dxa"/>
            <w:vMerge/>
            <w:vAlign w:val="center"/>
          </w:tcPr>
          <w:p w14:paraId="30BE441B" w14:textId="77777777" w:rsidR="007676C8" w:rsidRPr="0048700B" w:rsidRDefault="007676C8" w:rsidP="00B54271">
            <w:pPr>
              <w:rPr>
                <w:rFonts w:ascii="Times New Roman" w:hAnsi="Times New Roman" w:cs="Times New Roman"/>
                <w:sz w:val="18"/>
              </w:rPr>
            </w:pPr>
          </w:p>
        </w:tc>
        <w:tc>
          <w:tcPr>
            <w:tcW w:w="1941" w:type="dxa"/>
            <w:vAlign w:val="center"/>
          </w:tcPr>
          <w:p w14:paraId="0E478D23"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Aprobación y aplicación de los protocolos.</w:t>
            </w:r>
          </w:p>
        </w:tc>
        <w:tc>
          <w:tcPr>
            <w:tcW w:w="1277" w:type="dxa"/>
            <w:vAlign w:val="center"/>
          </w:tcPr>
          <w:p w14:paraId="69FE3C92" w14:textId="77777777" w:rsidR="007676C8" w:rsidRDefault="007676C8" w:rsidP="00B54271">
            <w:pPr>
              <w:rPr>
                <w:rFonts w:ascii="Times New Roman" w:hAnsi="Times New Roman" w:cs="Times New Roman"/>
                <w:sz w:val="18"/>
              </w:rPr>
            </w:pPr>
            <w:proofErr w:type="spellStart"/>
            <w:r>
              <w:rPr>
                <w:rFonts w:ascii="Times New Roman" w:hAnsi="Times New Roman" w:cs="Times New Roman"/>
                <w:sz w:val="18"/>
              </w:rPr>
              <w:t>Dpto</w:t>
            </w:r>
            <w:proofErr w:type="spellEnd"/>
            <w:r>
              <w:rPr>
                <w:rFonts w:ascii="Times New Roman" w:hAnsi="Times New Roman" w:cs="Times New Roman"/>
                <w:sz w:val="18"/>
              </w:rPr>
              <w:t xml:space="preserve">. </w:t>
            </w:r>
            <w:proofErr w:type="spellStart"/>
            <w:r>
              <w:rPr>
                <w:rFonts w:ascii="Times New Roman" w:hAnsi="Times New Roman" w:cs="Times New Roman"/>
                <w:sz w:val="18"/>
              </w:rPr>
              <w:t>Supervisión</w:t>
            </w:r>
            <w:proofErr w:type="spellEnd"/>
          </w:p>
        </w:tc>
        <w:tc>
          <w:tcPr>
            <w:tcW w:w="1137" w:type="dxa"/>
            <w:vAlign w:val="center"/>
          </w:tcPr>
          <w:p w14:paraId="5966AA78" w14:textId="77777777" w:rsidR="007676C8" w:rsidRPr="00466F97" w:rsidRDefault="007676C8" w:rsidP="00B54271">
            <w:pPr>
              <w:rPr>
                <w:rFonts w:ascii="Times New Roman" w:hAnsi="Times New Roman" w:cs="Times New Roman"/>
                <w:sz w:val="18"/>
              </w:rPr>
            </w:pPr>
            <w:proofErr w:type="spellStart"/>
            <w:r>
              <w:rPr>
                <w:rFonts w:ascii="Times New Roman" w:hAnsi="Times New Roman" w:cs="Times New Roman"/>
                <w:sz w:val="18"/>
              </w:rPr>
              <w:t>Protocolo</w:t>
            </w:r>
            <w:proofErr w:type="spellEnd"/>
            <w:r>
              <w:rPr>
                <w:rFonts w:ascii="Times New Roman" w:hAnsi="Times New Roman" w:cs="Times New Roman"/>
                <w:sz w:val="18"/>
              </w:rPr>
              <w:t xml:space="preserve"> </w:t>
            </w:r>
          </w:p>
        </w:tc>
        <w:tc>
          <w:tcPr>
            <w:tcW w:w="1264" w:type="dxa"/>
            <w:vMerge/>
            <w:vAlign w:val="center"/>
          </w:tcPr>
          <w:p w14:paraId="52A699FB" w14:textId="77777777" w:rsidR="007676C8" w:rsidRPr="0048700B" w:rsidRDefault="007676C8" w:rsidP="00B54271">
            <w:pPr>
              <w:rPr>
                <w:rFonts w:ascii="Times New Roman" w:hAnsi="Times New Roman" w:cs="Times New Roman"/>
                <w:sz w:val="18"/>
              </w:rPr>
            </w:pPr>
          </w:p>
        </w:tc>
        <w:tc>
          <w:tcPr>
            <w:tcW w:w="1169" w:type="dxa"/>
            <w:vMerge/>
            <w:vAlign w:val="center"/>
          </w:tcPr>
          <w:p w14:paraId="5C6E0A99" w14:textId="77777777" w:rsidR="007676C8" w:rsidRPr="0048700B" w:rsidRDefault="007676C8" w:rsidP="00B54271">
            <w:pPr>
              <w:rPr>
                <w:rFonts w:ascii="Times New Roman" w:hAnsi="Times New Roman" w:cs="Times New Roman"/>
                <w:sz w:val="18"/>
              </w:rPr>
            </w:pPr>
          </w:p>
        </w:tc>
        <w:tc>
          <w:tcPr>
            <w:tcW w:w="249" w:type="dxa"/>
            <w:gridSpan w:val="2"/>
            <w:shd w:val="clear" w:color="auto" w:fill="BEBEBE" w:themeFill="text2" w:themeFillTint="66"/>
            <w:vAlign w:val="center"/>
          </w:tcPr>
          <w:p w14:paraId="04997650" w14:textId="77777777" w:rsidR="007676C8" w:rsidRPr="0048700B" w:rsidRDefault="007676C8" w:rsidP="00B54271">
            <w:pPr>
              <w:rPr>
                <w:rFonts w:ascii="Times New Roman" w:hAnsi="Times New Roman" w:cs="Times New Roman"/>
                <w:sz w:val="18"/>
              </w:rPr>
            </w:pPr>
          </w:p>
        </w:tc>
        <w:tc>
          <w:tcPr>
            <w:tcW w:w="287" w:type="dxa"/>
            <w:gridSpan w:val="2"/>
            <w:shd w:val="clear" w:color="auto" w:fill="BEBEBE" w:themeFill="text2" w:themeFillTint="66"/>
            <w:vAlign w:val="center"/>
          </w:tcPr>
          <w:p w14:paraId="0E5C8FAA"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100033DE" w14:textId="77777777" w:rsidR="007676C8" w:rsidRPr="0048700B" w:rsidRDefault="007676C8" w:rsidP="00B54271">
            <w:pPr>
              <w:rPr>
                <w:rFonts w:ascii="Times New Roman" w:hAnsi="Times New Roman" w:cs="Times New Roman"/>
                <w:sz w:val="18"/>
              </w:rPr>
            </w:pPr>
          </w:p>
        </w:tc>
        <w:tc>
          <w:tcPr>
            <w:tcW w:w="236" w:type="dxa"/>
            <w:gridSpan w:val="3"/>
            <w:vAlign w:val="center"/>
          </w:tcPr>
          <w:p w14:paraId="72D28D95" w14:textId="77777777" w:rsidR="007676C8" w:rsidRPr="0048700B" w:rsidRDefault="007676C8" w:rsidP="00B54271">
            <w:pPr>
              <w:rPr>
                <w:rFonts w:ascii="Times New Roman" w:hAnsi="Times New Roman" w:cs="Times New Roman"/>
                <w:sz w:val="18"/>
              </w:rPr>
            </w:pPr>
          </w:p>
        </w:tc>
        <w:tc>
          <w:tcPr>
            <w:tcW w:w="236" w:type="dxa"/>
            <w:gridSpan w:val="2"/>
            <w:shd w:val="clear" w:color="auto" w:fill="auto"/>
            <w:vAlign w:val="center"/>
          </w:tcPr>
          <w:p w14:paraId="128E8757" w14:textId="77777777" w:rsidR="007676C8" w:rsidRPr="0048700B" w:rsidRDefault="007676C8" w:rsidP="00B54271">
            <w:pPr>
              <w:rPr>
                <w:rFonts w:ascii="Times New Roman" w:hAnsi="Times New Roman" w:cs="Times New Roman"/>
                <w:sz w:val="18"/>
              </w:rPr>
            </w:pPr>
          </w:p>
        </w:tc>
        <w:tc>
          <w:tcPr>
            <w:tcW w:w="236" w:type="dxa"/>
            <w:gridSpan w:val="2"/>
            <w:shd w:val="clear" w:color="auto" w:fill="auto"/>
            <w:vAlign w:val="center"/>
          </w:tcPr>
          <w:p w14:paraId="00EAD1FA"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4B860E3B" w14:textId="77777777" w:rsidR="007676C8" w:rsidRPr="0048700B" w:rsidRDefault="007676C8" w:rsidP="00B54271">
            <w:pPr>
              <w:rPr>
                <w:rFonts w:ascii="Times New Roman" w:hAnsi="Times New Roman" w:cs="Times New Roman"/>
                <w:sz w:val="18"/>
              </w:rPr>
            </w:pPr>
          </w:p>
        </w:tc>
        <w:tc>
          <w:tcPr>
            <w:tcW w:w="236" w:type="dxa"/>
            <w:gridSpan w:val="2"/>
            <w:vAlign w:val="center"/>
          </w:tcPr>
          <w:p w14:paraId="70DCBFEE" w14:textId="77777777" w:rsidR="007676C8" w:rsidRPr="0048700B" w:rsidRDefault="007676C8" w:rsidP="00B54271">
            <w:pPr>
              <w:rPr>
                <w:rFonts w:ascii="Times New Roman" w:hAnsi="Times New Roman" w:cs="Times New Roman"/>
                <w:sz w:val="18"/>
              </w:rPr>
            </w:pPr>
          </w:p>
        </w:tc>
        <w:tc>
          <w:tcPr>
            <w:tcW w:w="236" w:type="dxa"/>
            <w:gridSpan w:val="3"/>
            <w:vAlign w:val="center"/>
          </w:tcPr>
          <w:p w14:paraId="5FBBF23D" w14:textId="77777777" w:rsidR="007676C8" w:rsidRPr="0048700B" w:rsidRDefault="007676C8" w:rsidP="00B54271">
            <w:pPr>
              <w:rPr>
                <w:rFonts w:ascii="Times New Roman" w:hAnsi="Times New Roman" w:cs="Times New Roman"/>
                <w:sz w:val="18"/>
              </w:rPr>
            </w:pPr>
          </w:p>
        </w:tc>
        <w:tc>
          <w:tcPr>
            <w:tcW w:w="240" w:type="dxa"/>
            <w:vAlign w:val="center"/>
          </w:tcPr>
          <w:p w14:paraId="4848F3D6" w14:textId="77777777" w:rsidR="007676C8" w:rsidRPr="0048700B" w:rsidRDefault="007676C8" w:rsidP="00B54271">
            <w:pPr>
              <w:rPr>
                <w:rFonts w:ascii="Times New Roman" w:hAnsi="Times New Roman" w:cs="Times New Roman"/>
                <w:sz w:val="18"/>
              </w:rPr>
            </w:pPr>
          </w:p>
        </w:tc>
        <w:tc>
          <w:tcPr>
            <w:tcW w:w="242" w:type="dxa"/>
            <w:vAlign w:val="center"/>
          </w:tcPr>
          <w:p w14:paraId="31BF453D" w14:textId="77777777" w:rsidR="007676C8" w:rsidRPr="0048700B" w:rsidRDefault="007676C8" w:rsidP="00B54271">
            <w:pPr>
              <w:rPr>
                <w:rFonts w:ascii="Times New Roman" w:hAnsi="Times New Roman" w:cs="Times New Roman"/>
                <w:sz w:val="18"/>
              </w:rPr>
            </w:pPr>
          </w:p>
        </w:tc>
        <w:tc>
          <w:tcPr>
            <w:tcW w:w="244" w:type="dxa"/>
            <w:gridSpan w:val="2"/>
            <w:vAlign w:val="center"/>
          </w:tcPr>
          <w:p w14:paraId="11D00F9A" w14:textId="77777777" w:rsidR="007676C8" w:rsidRPr="0048700B" w:rsidRDefault="007676C8" w:rsidP="00B54271">
            <w:pPr>
              <w:rPr>
                <w:rFonts w:ascii="Times New Roman" w:hAnsi="Times New Roman" w:cs="Times New Roman"/>
                <w:sz w:val="18"/>
              </w:rPr>
            </w:pPr>
          </w:p>
        </w:tc>
        <w:tc>
          <w:tcPr>
            <w:tcW w:w="1246" w:type="dxa"/>
            <w:vMerge/>
            <w:vAlign w:val="center"/>
          </w:tcPr>
          <w:p w14:paraId="75F343A2" w14:textId="77777777" w:rsidR="007676C8" w:rsidRPr="0048700B" w:rsidRDefault="007676C8" w:rsidP="00B54271">
            <w:pPr>
              <w:rPr>
                <w:rFonts w:ascii="Times New Roman" w:hAnsi="Times New Roman" w:cs="Times New Roman"/>
                <w:sz w:val="18"/>
              </w:rPr>
            </w:pPr>
          </w:p>
        </w:tc>
        <w:tc>
          <w:tcPr>
            <w:tcW w:w="1259" w:type="dxa"/>
            <w:vMerge/>
            <w:vAlign w:val="center"/>
          </w:tcPr>
          <w:p w14:paraId="1076A301" w14:textId="77777777" w:rsidR="007676C8" w:rsidRPr="0048700B" w:rsidRDefault="007676C8" w:rsidP="00B54271">
            <w:pPr>
              <w:rPr>
                <w:rFonts w:ascii="Times New Roman" w:hAnsi="Times New Roman" w:cs="Times New Roman"/>
                <w:sz w:val="18"/>
              </w:rPr>
            </w:pPr>
          </w:p>
        </w:tc>
        <w:tc>
          <w:tcPr>
            <w:tcW w:w="1004" w:type="dxa"/>
            <w:vMerge/>
            <w:vAlign w:val="center"/>
          </w:tcPr>
          <w:p w14:paraId="3258084C" w14:textId="77777777" w:rsidR="007676C8" w:rsidRPr="0048700B" w:rsidRDefault="007676C8" w:rsidP="00B54271">
            <w:pPr>
              <w:rPr>
                <w:rFonts w:ascii="Times New Roman" w:hAnsi="Times New Roman" w:cs="Times New Roman"/>
                <w:sz w:val="18"/>
              </w:rPr>
            </w:pPr>
          </w:p>
        </w:tc>
      </w:tr>
      <w:tr w:rsidR="007676C8" w:rsidRPr="003F4FC9" w14:paraId="35C78886" w14:textId="77777777" w:rsidTr="00B54271">
        <w:trPr>
          <w:trHeight w:val="363"/>
          <w:jc w:val="center"/>
        </w:trPr>
        <w:tc>
          <w:tcPr>
            <w:tcW w:w="1741" w:type="dxa"/>
            <w:vMerge w:val="restart"/>
            <w:vAlign w:val="center"/>
          </w:tcPr>
          <w:p w14:paraId="09765927"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 xml:space="preserve">19.3 Revisión, monitoreo y verificación de las actividades de las divisiones del departamento. </w:t>
            </w:r>
          </w:p>
        </w:tc>
        <w:tc>
          <w:tcPr>
            <w:tcW w:w="1301" w:type="dxa"/>
            <w:vMerge w:val="restart"/>
            <w:vAlign w:val="center"/>
          </w:tcPr>
          <w:p w14:paraId="1C46D0C3"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100% de los proyectos supervisados validados</w:t>
            </w:r>
          </w:p>
        </w:tc>
        <w:tc>
          <w:tcPr>
            <w:tcW w:w="1231" w:type="dxa"/>
            <w:vMerge w:val="restart"/>
            <w:vAlign w:val="center"/>
          </w:tcPr>
          <w:p w14:paraId="63C38707"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Porcentaje de proyectos supervisados que han sido validados</w:t>
            </w:r>
          </w:p>
        </w:tc>
        <w:tc>
          <w:tcPr>
            <w:tcW w:w="1439" w:type="dxa"/>
            <w:vMerge w:val="restart"/>
            <w:vAlign w:val="center"/>
          </w:tcPr>
          <w:p w14:paraId="5F200E9A"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Garantizar que los proyectos de tecnificación entregados cumplan con todos los estándares establecidos</w:t>
            </w:r>
          </w:p>
        </w:tc>
        <w:tc>
          <w:tcPr>
            <w:tcW w:w="904" w:type="dxa"/>
            <w:vMerge w:val="restart"/>
            <w:vAlign w:val="center"/>
          </w:tcPr>
          <w:p w14:paraId="6BDD1BD5" w14:textId="77777777" w:rsidR="007676C8" w:rsidRPr="00A26EC3" w:rsidRDefault="007676C8" w:rsidP="00B54271">
            <w:pPr>
              <w:rPr>
                <w:rFonts w:ascii="Times New Roman" w:hAnsi="Times New Roman" w:cs="Times New Roman"/>
                <w:sz w:val="18"/>
                <w:lang w:val="es-DO"/>
              </w:rPr>
            </w:pPr>
          </w:p>
        </w:tc>
        <w:tc>
          <w:tcPr>
            <w:tcW w:w="1941" w:type="dxa"/>
            <w:vAlign w:val="center"/>
          </w:tcPr>
          <w:p w14:paraId="1C81BE2E" w14:textId="77777777" w:rsidR="007676C8" w:rsidRPr="00466F97" w:rsidRDefault="007676C8" w:rsidP="00B54271">
            <w:pPr>
              <w:rPr>
                <w:rFonts w:ascii="Times New Roman" w:hAnsi="Times New Roman" w:cs="Times New Roman"/>
                <w:sz w:val="18"/>
              </w:rPr>
            </w:pPr>
            <w:r>
              <w:rPr>
                <w:rFonts w:ascii="Times New Roman" w:hAnsi="Times New Roman" w:cs="Times New Roman"/>
                <w:sz w:val="18"/>
              </w:rPr>
              <w:t xml:space="preserve">19.3.1 </w:t>
            </w:r>
            <w:proofErr w:type="spellStart"/>
            <w:r>
              <w:rPr>
                <w:rFonts w:ascii="Times New Roman" w:hAnsi="Times New Roman" w:cs="Times New Roman"/>
                <w:sz w:val="18"/>
              </w:rPr>
              <w:t>Verificación</w:t>
            </w:r>
            <w:proofErr w:type="spellEnd"/>
            <w:r>
              <w:rPr>
                <w:rFonts w:ascii="Times New Roman" w:hAnsi="Times New Roman" w:cs="Times New Roman"/>
                <w:sz w:val="18"/>
              </w:rPr>
              <w:t xml:space="preserve"> de </w:t>
            </w:r>
            <w:proofErr w:type="spellStart"/>
            <w:r>
              <w:rPr>
                <w:rFonts w:ascii="Times New Roman" w:hAnsi="Times New Roman" w:cs="Times New Roman"/>
                <w:sz w:val="18"/>
              </w:rPr>
              <w:t>nuevos</w:t>
            </w:r>
            <w:proofErr w:type="spellEnd"/>
            <w:r>
              <w:rPr>
                <w:rFonts w:ascii="Times New Roman" w:hAnsi="Times New Roman" w:cs="Times New Roman"/>
                <w:sz w:val="18"/>
              </w:rPr>
              <w:t xml:space="preserve"> </w:t>
            </w:r>
            <w:proofErr w:type="spellStart"/>
            <w:r>
              <w:rPr>
                <w:rFonts w:ascii="Times New Roman" w:hAnsi="Times New Roman" w:cs="Times New Roman"/>
                <w:sz w:val="18"/>
              </w:rPr>
              <w:t>proyectos</w:t>
            </w:r>
            <w:proofErr w:type="spellEnd"/>
          </w:p>
        </w:tc>
        <w:tc>
          <w:tcPr>
            <w:tcW w:w="1277" w:type="dxa"/>
          </w:tcPr>
          <w:p w14:paraId="3869B1AB" w14:textId="77777777" w:rsidR="007676C8" w:rsidRDefault="007676C8" w:rsidP="00B54271">
            <w:proofErr w:type="spellStart"/>
            <w:r w:rsidRPr="00DC4766">
              <w:rPr>
                <w:rFonts w:ascii="Times New Roman" w:hAnsi="Times New Roman" w:cs="Times New Roman"/>
                <w:sz w:val="18"/>
              </w:rPr>
              <w:t>Dpto</w:t>
            </w:r>
            <w:proofErr w:type="spellEnd"/>
            <w:r w:rsidRPr="00DC4766">
              <w:rPr>
                <w:rFonts w:ascii="Times New Roman" w:hAnsi="Times New Roman" w:cs="Times New Roman"/>
                <w:sz w:val="18"/>
              </w:rPr>
              <w:t xml:space="preserve">. </w:t>
            </w:r>
            <w:proofErr w:type="spellStart"/>
            <w:r w:rsidRPr="00DC4766">
              <w:rPr>
                <w:rFonts w:ascii="Times New Roman" w:hAnsi="Times New Roman" w:cs="Times New Roman"/>
                <w:sz w:val="18"/>
              </w:rPr>
              <w:t>Supervisión</w:t>
            </w:r>
            <w:proofErr w:type="spellEnd"/>
          </w:p>
        </w:tc>
        <w:tc>
          <w:tcPr>
            <w:tcW w:w="1137" w:type="dxa"/>
            <w:vAlign w:val="center"/>
          </w:tcPr>
          <w:p w14:paraId="49D1C77C"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Informe recibido de la regional.</w:t>
            </w:r>
          </w:p>
        </w:tc>
        <w:tc>
          <w:tcPr>
            <w:tcW w:w="1264" w:type="dxa"/>
            <w:vMerge w:val="restart"/>
            <w:vAlign w:val="center"/>
          </w:tcPr>
          <w:p w14:paraId="0FDEBC23"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Desconocimiento de las actividades realizadas por las divisiones</w:t>
            </w:r>
          </w:p>
        </w:tc>
        <w:tc>
          <w:tcPr>
            <w:tcW w:w="1169" w:type="dxa"/>
            <w:vMerge w:val="restart"/>
            <w:vAlign w:val="center"/>
          </w:tcPr>
          <w:p w14:paraId="6EE44741"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Seguimiento oportuno de las actividades y validación con la programación</w:t>
            </w:r>
          </w:p>
        </w:tc>
        <w:tc>
          <w:tcPr>
            <w:tcW w:w="249" w:type="dxa"/>
            <w:gridSpan w:val="2"/>
            <w:shd w:val="clear" w:color="auto" w:fill="BEBEBE" w:themeFill="text2" w:themeFillTint="66"/>
            <w:vAlign w:val="center"/>
          </w:tcPr>
          <w:p w14:paraId="468E7FD3" w14:textId="77777777" w:rsidR="007676C8" w:rsidRPr="00A26EC3" w:rsidRDefault="007676C8" w:rsidP="00B54271">
            <w:pPr>
              <w:rPr>
                <w:rFonts w:ascii="Times New Roman" w:hAnsi="Times New Roman" w:cs="Times New Roman"/>
                <w:sz w:val="18"/>
                <w:lang w:val="es-DO"/>
              </w:rPr>
            </w:pPr>
          </w:p>
        </w:tc>
        <w:tc>
          <w:tcPr>
            <w:tcW w:w="287" w:type="dxa"/>
            <w:gridSpan w:val="2"/>
            <w:shd w:val="clear" w:color="auto" w:fill="BEBEBE" w:themeFill="text2" w:themeFillTint="66"/>
            <w:vAlign w:val="center"/>
          </w:tcPr>
          <w:p w14:paraId="63CA9B31" w14:textId="77777777" w:rsidR="007676C8" w:rsidRPr="00A26EC3" w:rsidRDefault="007676C8" w:rsidP="00B54271">
            <w:pPr>
              <w:rPr>
                <w:rFonts w:ascii="Times New Roman" w:hAnsi="Times New Roman" w:cs="Times New Roman"/>
                <w:sz w:val="18"/>
                <w:lang w:val="es-DO"/>
              </w:rPr>
            </w:pPr>
          </w:p>
        </w:tc>
        <w:tc>
          <w:tcPr>
            <w:tcW w:w="236" w:type="dxa"/>
            <w:gridSpan w:val="2"/>
            <w:shd w:val="clear" w:color="auto" w:fill="BEBEBE" w:themeFill="text2" w:themeFillTint="66"/>
            <w:vAlign w:val="center"/>
          </w:tcPr>
          <w:p w14:paraId="6EB082F6" w14:textId="77777777" w:rsidR="007676C8" w:rsidRPr="00A26EC3" w:rsidRDefault="007676C8" w:rsidP="00B54271">
            <w:pPr>
              <w:rPr>
                <w:rFonts w:ascii="Times New Roman" w:hAnsi="Times New Roman" w:cs="Times New Roman"/>
                <w:sz w:val="18"/>
                <w:lang w:val="es-DO"/>
              </w:rPr>
            </w:pPr>
          </w:p>
        </w:tc>
        <w:tc>
          <w:tcPr>
            <w:tcW w:w="236" w:type="dxa"/>
            <w:gridSpan w:val="3"/>
            <w:shd w:val="clear" w:color="auto" w:fill="BEBEBE" w:themeFill="text2" w:themeFillTint="66"/>
            <w:vAlign w:val="center"/>
          </w:tcPr>
          <w:p w14:paraId="049D013F" w14:textId="77777777" w:rsidR="007676C8" w:rsidRPr="00A26EC3" w:rsidRDefault="007676C8" w:rsidP="00B54271">
            <w:pPr>
              <w:rPr>
                <w:rFonts w:ascii="Times New Roman" w:hAnsi="Times New Roman" w:cs="Times New Roman"/>
                <w:sz w:val="18"/>
                <w:lang w:val="es-DO"/>
              </w:rPr>
            </w:pPr>
          </w:p>
        </w:tc>
        <w:tc>
          <w:tcPr>
            <w:tcW w:w="236" w:type="dxa"/>
            <w:gridSpan w:val="2"/>
            <w:shd w:val="clear" w:color="auto" w:fill="BEBEBE" w:themeFill="text2" w:themeFillTint="66"/>
            <w:vAlign w:val="center"/>
          </w:tcPr>
          <w:p w14:paraId="16457454" w14:textId="77777777" w:rsidR="007676C8" w:rsidRPr="00A26EC3" w:rsidRDefault="007676C8" w:rsidP="00B54271">
            <w:pPr>
              <w:rPr>
                <w:rFonts w:ascii="Times New Roman" w:hAnsi="Times New Roman" w:cs="Times New Roman"/>
                <w:sz w:val="18"/>
                <w:lang w:val="es-DO"/>
              </w:rPr>
            </w:pPr>
          </w:p>
        </w:tc>
        <w:tc>
          <w:tcPr>
            <w:tcW w:w="236" w:type="dxa"/>
            <w:gridSpan w:val="2"/>
            <w:shd w:val="clear" w:color="auto" w:fill="BEBEBE" w:themeFill="text2" w:themeFillTint="66"/>
            <w:vAlign w:val="center"/>
          </w:tcPr>
          <w:p w14:paraId="018C74F7" w14:textId="77777777" w:rsidR="007676C8" w:rsidRPr="00A26EC3" w:rsidRDefault="007676C8" w:rsidP="00B54271">
            <w:pPr>
              <w:rPr>
                <w:rFonts w:ascii="Times New Roman" w:hAnsi="Times New Roman" w:cs="Times New Roman"/>
                <w:sz w:val="18"/>
                <w:lang w:val="es-DO"/>
              </w:rPr>
            </w:pPr>
          </w:p>
        </w:tc>
        <w:tc>
          <w:tcPr>
            <w:tcW w:w="236" w:type="dxa"/>
            <w:gridSpan w:val="2"/>
            <w:shd w:val="clear" w:color="auto" w:fill="BEBEBE" w:themeFill="text2" w:themeFillTint="66"/>
            <w:vAlign w:val="center"/>
          </w:tcPr>
          <w:p w14:paraId="046FCEEC" w14:textId="77777777" w:rsidR="007676C8" w:rsidRPr="00A26EC3" w:rsidRDefault="007676C8" w:rsidP="00B54271">
            <w:pPr>
              <w:rPr>
                <w:rFonts w:ascii="Times New Roman" w:hAnsi="Times New Roman" w:cs="Times New Roman"/>
                <w:sz w:val="18"/>
                <w:lang w:val="es-DO"/>
              </w:rPr>
            </w:pPr>
          </w:p>
        </w:tc>
        <w:tc>
          <w:tcPr>
            <w:tcW w:w="236" w:type="dxa"/>
            <w:gridSpan w:val="2"/>
            <w:shd w:val="clear" w:color="auto" w:fill="BEBEBE" w:themeFill="text2" w:themeFillTint="66"/>
            <w:vAlign w:val="center"/>
          </w:tcPr>
          <w:p w14:paraId="5061E723" w14:textId="77777777" w:rsidR="007676C8" w:rsidRPr="00A26EC3" w:rsidRDefault="007676C8" w:rsidP="00B54271">
            <w:pPr>
              <w:rPr>
                <w:rFonts w:ascii="Times New Roman" w:hAnsi="Times New Roman" w:cs="Times New Roman"/>
                <w:sz w:val="18"/>
                <w:lang w:val="es-DO"/>
              </w:rPr>
            </w:pPr>
          </w:p>
        </w:tc>
        <w:tc>
          <w:tcPr>
            <w:tcW w:w="236" w:type="dxa"/>
            <w:gridSpan w:val="3"/>
            <w:shd w:val="clear" w:color="auto" w:fill="BEBEBE" w:themeFill="text2" w:themeFillTint="66"/>
            <w:vAlign w:val="center"/>
          </w:tcPr>
          <w:p w14:paraId="56ECFFEA" w14:textId="77777777" w:rsidR="007676C8" w:rsidRPr="00A26EC3" w:rsidRDefault="007676C8" w:rsidP="00B54271">
            <w:pPr>
              <w:rPr>
                <w:rFonts w:ascii="Times New Roman" w:hAnsi="Times New Roman" w:cs="Times New Roman"/>
                <w:sz w:val="18"/>
                <w:lang w:val="es-DO"/>
              </w:rPr>
            </w:pPr>
          </w:p>
        </w:tc>
        <w:tc>
          <w:tcPr>
            <w:tcW w:w="240" w:type="dxa"/>
            <w:shd w:val="clear" w:color="auto" w:fill="BEBEBE" w:themeFill="text2" w:themeFillTint="66"/>
            <w:vAlign w:val="center"/>
          </w:tcPr>
          <w:p w14:paraId="5D22988F" w14:textId="77777777" w:rsidR="007676C8" w:rsidRPr="00A26EC3" w:rsidRDefault="007676C8" w:rsidP="00B54271">
            <w:pPr>
              <w:rPr>
                <w:rFonts w:ascii="Times New Roman" w:hAnsi="Times New Roman" w:cs="Times New Roman"/>
                <w:sz w:val="18"/>
                <w:lang w:val="es-DO"/>
              </w:rPr>
            </w:pPr>
          </w:p>
        </w:tc>
        <w:tc>
          <w:tcPr>
            <w:tcW w:w="242" w:type="dxa"/>
            <w:shd w:val="clear" w:color="auto" w:fill="BEBEBE" w:themeFill="text2" w:themeFillTint="66"/>
            <w:vAlign w:val="center"/>
          </w:tcPr>
          <w:p w14:paraId="13439D03" w14:textId="77777777" w:rsidR="007676C8" w:rsidRPr="00A26EC3" w:rsidRDefault="007676C8" w:rsidP="00B54271">
            <w:pPr>
              <w:rPr>
                <w:rFonts w:ascii="Times New Roman" w:hAnsi="Times New Roman" w:cs="Times New Roman"/>
                <w:sz w:val="18"/>
                <w:lang w:val="es-DO"/>
              </w:rPr>
            </w:pPr>
          </w:p>
        </w:tc>
        <w:tc>
          <w:tcPr>
            <w:tcW w:w="244" w:type="dxa"/>
            <w:gridSpan w:val="2"/>
            <w:shd w:val="clear" w:color="auto" w:fill="BEBEBE" w:themeFill="text2" w:themeFillTint="66"/>
            <w:vAlign w:val="center"/>
          </w:tcPr>
          <w:p w14:paraId="23EB479F" w14:textId="77777777" w:rsidR="007676C8" w:rsidRPr="00A26EC3" w:rsidRDefault="007676C8" w:rsidP="00B54271">
            <w:pPr>
              <w:rPr>
                <w:rFonts w:ascii="Times New Roman" w:hAnsi="Times New Roman" w:cs="Times New Roman"/>
                <w:sz w:val="18"/>
                <w:lang w:val="es-DO"/>
              </w:rPr>
            </w:pPr>
          </w:p>
        </w:tc>
        <w:tc>
          <w:tcPr>
            <w:tcW w:w="1246" w:type="dxa"/>
            <w:vMerge w:val="restart"/>
            <w:vAlign w:val="center"/>
          </w:tcPr>
          <w:p w14:paraId="142755D6" w14:textId="77777777" w:rsidR="007676C8" w:rsidRPr="0048700B" w:rsidRDefault="007676C8" w:rsidP="00B54271">
            <w:pPr>
              <w:rPr>
                <w:rFonts w:ascii="Times New Roman" w:hAnsi="Times New Roman" w:cs="Times New Roman"/>
                <w:sz w:val="18"/>
              </w:rPr>
            </w:pPr>
            <w:r>
              <w:rPr>
                <w:rFonts w:ascii="Times New Roman" w:hAnsi="Times New Roman" w:cs="Times New Roman"/>
                <w:sz w:val="18"/>
              </w:rPr>
              <w:t xml:space="preserve">Material </w:t>
            </w:r>
            <w:proofErr w:type="spellStart"/>
            <w:r>
              <w:rPr>
                <w:rFonts w:ascii="Times New Roman" w:hAnsi="Times New Roman" w:cs="Times New Roman"/>
                <w:sz w:val="18"/>
              </w:rPr>
              <w:t>gastable</w:t>
            </w:r>
            <w:proofErr w:type="spellEnd"/>
          </w:p>
        </w:tc>
        <w:tc>
          <w:tcPr>
            <w:tcW w:w="1259" w:type="dxa"/>
            <w:vMerge w:val="restart"/>
            <w:vAlign w:val="center"/>
          </w:tcPr>
          <w:p w14:paraId="4414B9A0" w14:textId="77777777" w:rsidR="007676C8" w:rsidRPr="0048700B" w:rsidRDefault="007676C8" w:rsidP="00B54271">
            <w:pPr>
              <w:rPr>
                <w:rFonts w:ascii="Times New Roman" w:hAnsi="Times New Roman" w:cs="Times New Roman"/>
                <w:sz w:val="18"/>
              </w:rPr>
            </w:pPr>
            <w:r>
              <w:rPr>
                <w:rFonts w:ascii="Times New Roman" w:hAnsi="Times New Roman" w:cs="Times New Roman"/>
                <w:sz w:val="18"/>
              </w:rPr>
              <w:t>0.00</w:t>
            </w:r>
          </w:p>
        </w:tc>
        <w:tc>
          <w:tcPr>
            <w:tcW w:w="1004" w:type="dxa"/>
            <w:vMerge w:val="restart"/>
            <w:vAlign w:val="center"/>
          </w:tcPr>
          <w:p w14:paraId="6A220285" w14:textId="77777777" w:rsidR="007676C8" w:rsidRPr="0048700B" w:rsidRDefault="007676C8" w:rsidP="00B54271">
            <w:pPr>
              <w:rPr>
                <w:rFonts w:ascii="Times New Roman" w:hAnsi="Times New Roman" w:cs="Times New Roman"/>
                <w:sz w:val="18"/>
              </w:rPr>
            </w:pPr>
          </w:p>
        </w:tc>
      </w:tr>
      <w:tr w:rsidR="007676C8" w:rsidRPr="003F4FC9" w14:paraId="1AF3373F" w14:textId="77777777" w:rsidTr="00B54271">
        <w:trPr>
          <w:trHeight w:val="363"/>
          <w:jc w:val="center"/>
        </w:trPr>
        <w:tc>
          <w:tcPr>
            <w:tcW w:w="1741" w:type="dxa"/>
            <w:vMerge/>
            <w:vAlign w:val="center"/>
          </w:tcPr>
          <w:p w14:paraId="42CD5F36" w14:textId="77777777" w:rsidR="007676C8" w:rsidRPr="0048700B" w:rsidRDefault="007676C8" w:rsidP="00B54271">
            <w:pPr>
              <w:rPr>
                <w:rFonts w:ascii="Times New Roman" w:hAnsi="Times New Roman" w:cs="Times New Roman"/>
                <w:sz w:val="18"/>
              </w:rPr>
            </w:pPr>
          </w:p>
        </w:tc>
        <w:tc>
          <w:tcPr>
            <w:tcW w:w="1301" w:type="dxa"/>
            <w:vMerge/>
            <w:vAlign w:val="center"/>
          </w:tcPr>
          <w:p w14:paraId="5BCA6EFC" w14:textId="77777777" w:rsidR="007676C8" w:rsidRPr="0048700B" w:rsidRDefault="007676C8" w:rsidP="00B54271">
            <w:pPr>
              <w:rPr>
                <w:rFonts w:ascii="Times New Roman" w:hAnsi="Times New Roman" w:cs="Times New Roman"/>
                <w:sz w:val="18"/>
              </w:rPr>
            </w:pPr>
          </w:p>
        </w:tc>
        <w:tc>
          <w:tcPr>
            <w:tcW w:w="1231" w:type="dxa"/>
            <w:vMerge/>
            <w:vAlign w:val="center"/>
          </w:tcPr>
          <w:p w14:paraId="0010A79F" w14:textId="77777777" w:rsidR="007676C8" w:rsidRPr="0048700B" w:rsidRDefault="007676C8" w:rsidP="00B54271">
            <w:pPr>
              <w:rPr>
                <w:rFonts w:ascii="Times New Roman" w:hAnsi="Times New Roman" w:cs="Times New Roman"/>
                <w:sz w:val="18"/>
              </w:rPr>
            </w:pPr>
          </w:p>
        </w:tc>
        <w:tc>
          <w:tcPr>
            <w:tcW w:w="1439" w:type="dxa"/>
            <w:vMerge/>
            <w:vAlign w:val="center"/>
          </w:tcPr>
          <w:p w14:paraId="19FB2BB9" w14:textId="77777777" w:rsidR="007676C8" w:rsidRPr="0048700B" w:rsidRDefault="007676C8" w:rsidP="00B54271">
            <w:pPr>
              <w:rPr>
                <w:rFonts w:ascii="Times New Roman" w:hAnsi="Times New Roman" w:cs="Times New Roman"/>
                <w:sz w:val="18"/>
              </w:rPr>
            </w:pPr>
          </w:p>
        </w:tc>
        <w:tc>
          <w:tcPr>
            <w:tcW w:w="904" w:type="dxa"/>
            <w:vMerge/>
            <w:vAlign w:val="center"/>
          </w:tcPr>
          <w:p w14:paraId="53C90B15" w14:textId="77777777" w:rsidR="007676C8" w:rsidRPr="0048700B" w:rsidRDefault="007676C8" w:rsidP="00B54271">
            <w:pPr>
              <w:rPr>
                <w:rFonts w:ascii="Times New Roman" w:hAnsi="Times New Roman" w:cs="Times New Roman"/>
                <w:sz w:val="18"/>
              </w:rPr>
            </w:pPr>
          </w:p>
        </w:tc>
        <w:tc>
          <w:tcPr>
            <w:tcW w:w="1941" w:type="dxa"/>
            <w:vAlign w:val="center"/>
          </w:tcPr>
          <w:p w14:paraId="62BB18EF"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19.3.2 Revisión y monitoreo de la supervisión de los proyectos</w:t>
            </w:r>
          </w:p>
        </w:tc>
        <w:tc>
          <w:tcPr>
            <w:tcW w:w="1277" w:type="dxa"/>
          </w:tcPr>
          <w:p w14:paraId="3EB87D90" w14:textId="77777777" w:rsidR="007676C8" w:rsidRDefault="007676C8" w:rsidP="00B54271">
            <w:proofErr w:type="spellStart"/>
            <w:r w:rsidRPr="00DC4766">
              <w:rPr>
                <w:rFonts w:ascii="Times New Roman" w:hAnsi="Times New Roman" w:cs="Times New Roman"/>
                <w:sz w:val="18"/>
              </w:rPr>
              <w:t>Dpto</w:t>
            </w:r>
            <w:proofErr w:type="spellEnd"/>
            <w:r w:rsidRPr="00DC4766">
              <w:rPr>
                <w:rFonts w:ascii="Times New Roman" w:hAnsi="Times New Roman" w:cs="Times New Roman"/>
                <w:sz w:val="18"/>
              </w:rPr>
              <w:t xml:space="preserve">. </w:t>
            </w:r>
            <w:proofErr w:type="spellStart"/>
            <w:r w:rsidRPr="00DC4766">
              <w:rPr>
                <w:rFonts w:ascii="Times New Roman" w:hAnsi="Times New Roman" w:cs="Times New Roman"/>
                <w:sz w:val="18"/>
              </w:rPr>
              <w:t>Supervisión</w:t>
            </w:r>
            <w:proofErr w:type="spellEnd"/>
          </w:p>
        </w:tc>
        <w:tc>
          <w:tcPr>
            <w:tcW w:w="1137" w:type="dxa"/>
            <w:vAlign w:val="center"/>
          </w:tcPr>
          <w:p w14:paraId="46B5D700" w14:textId="77777777" w:rsidR="007676C8" w:rsidRPr="00466F97" w:rsidRDefault="007676C8" w:rsidP="00B54271">
            <w:pPr>
              <w:rPr>
                <w:rFonts w:ascii="Times New Roman" w:hAnsi="Times New Roman" w:cs="Times New Roman"/>
                <w:sz w:val="18"/>
              </w:rPr>
            </w:pPr>
            <w:proofErr w:type="spellStart"/>
            <w:r w:rsidRPr="0031127D">
              <w:rPr>
                <w:rFonts w:ascii="Times New Roman" w:hAnsi="Times New Roman" w:cs="Times New Roman"/>
                <w:sz w:val="18"/>
              </w:rPr>
              <w:t>Programa</w:t>
            </w:r>
            <w:proofErr w:type="spellEnd"/>
            <w:r w:rsidRPr="0031127D">
              <w:rPr>
                <w:rFonts w:ascii="Times New Roman" w:hAnsi="Times New Roman" w:cs="Times New Roman"/>
                <w:sz w:val="18"/>
              </w:rPr>
              <w:t xml:space="preserve"> de </w:t>
            </w:r>
            <w:proofErr w:type="spellStart"/>
            <w:r w:rsidRPr="0031127D">
              <w:rPr>
                <w:rFonts w:ascii="Times New Roman" w:hAnsi="Times New Roman" w:cs="Times New Roman"/>
                <w:sz w:val="18"/>
              </w:rPr>
              <w:t>visitas</w:t>
            </w:r>
            <w:proofErr w:type="spellEnd"/>
          </w:p>
        </w:tc>
        <w:tc>
          <w:tcPr>
            <w:tcW w:w="1264" w:type="dxa"/>
            <w:vMerge/>
            <w:vAlign w:val="center"/>
          </w:tcPr>
          <w:p w14:paraId="49060519" w14:textId="77777777" w:rsidR="007676C8" w:rsidRPr="0048700B" w:rsidRDefault="007676C8" w:rsidP="00B54271">
            <w:pPr>
              <w:rPr>
                <w:rFonts w:ascii="Times New Roman" w:hAnsi="Times New Roman" w:cs="Times New Roman"/>
                <w:sz w:val="18"/>
              </w:rPr>
            </w:pPr>
          </w:p>
        </w:tc>
        <w:tc>
          <w:tcPr>
            <w:tcW w:w="1169" w:type="dxa"/>
            <w:vMerge/>
            <w:vAlign w:val="center"/>
          </w:tcPr>
          <w:p w14:paraId="06FE71B8" w14:textId="77777777" w:rsidR="007676C8" w:rsidRPr="0048700B" w:rsidRDefault="007676C8" w:rsidP="00B54271">
            <w:pPr>
              <w:rPr>
                <w:rFonts w:ascii="Times New Roman" w:hAnsi="Times New Roman" w:cs="Times New Roman"/>
                <w:sz w:val="18"/>
              </w:rPr>
            </w:pPr>
          </w:p>
        </w:tc>
        <w:tc>
          <w:tcPr>
            <w:tcW w:w="249" w:type="dxa"/>
            <w:gridSpan w:val="2"/>
            <w:shd w:val="clear" w:color="auto" w:fill="BEBEBE" w:themeFill="text2" w:themeFillTint="66"/>
            <w:vAlign w:val="center"/>
          </w:tcPr>
          <w:p w14:paraId="6A5D46F4" w14:textId="77777777" w:rsidR="007676C8" w:rsidRPr="0048700B" w:rsidRDefault="007676C8" w:rsidP="00B54271">
            <w:pPr>
              <w:rPr>
                <w:rFonts w:ascii="Times New Roman" w:hAnsi="Times New Roman" w:cs="Times New Roman"/>
                <w:sz w:val="18"/>
              </w:rPr>
            </w:pPr>
          </w:p>
        </w:tc>
        <w:tc>
          <w:tcPr>
            <w:tcW w:w="287" w:type="dxa"/>
            <w:gridSpan w:val="2"/>
            <w:shd w:val="clear" w:color="auto" w:fill="BEBEBE" w:themeFill="text2" w:themeFillTint="66"/>
            <w:vAlign w:val="center"/>
          </w:tcPr>
          <w:p w14:paraId="1777F7CD"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706A424B" w14:textId="77777777" w:rsidR="007676C8" w:rsidRPr="0048700B" w:rsidRDefault="007676C8" w:rsidP="00B54271">
            <w:pPr>
              <w:rPr>
                <w:rFonts w:ascii="Times New Roman" w:hAnsi="Times New Roman" w:cs="Times New Roman"/>
                <w:sz w:val="18"/>
              </w:rPr>
            </w:pPr>
          </w:p>
        </w:tc>
        <w:tc>
          <w:tcPr>
            <w:tcW w:w="236" w:type="dxa"/>
            <w:gridSpan w:val="3"/>
            <w:shd w:val="clear" w:color="auto" w:fill="BEBEBE" w:themeFill="text2" w:themeFillTint="66"/>
            <w:vAlign w:val="center"/>
          </w:tcPr>
          <w:p w14:paraId="377E3ABF"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00A082D7"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28C8103A"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1E235BAA"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4D803886" w14:textId="77777777" w:rsidR="007676C8" w:rsidRPr="0048700B" w:rsidRDefault="007676C8" w:rsidP="00B54271">
            <w:pPr>
              <w:rPr>
                <w:rFonts w:ascii="Times New Roman" w:hAnsi="Times New Roman" w:cs="Times New Roman"/>
                <w:sz w:val="18"/>
              </w:rPr>
            </w:pPr>
          </w:p>
        </w:tc>
        <w:tc>
          <w:tcPr>
            <w:tcW w:w="236" w:type="dxa"/>
            <w:gridSpan w:val="3"/>
            <w:shd w:val="clear" w:color="auto" w:fill="BEBEBE" w:themeFill="text2" w:themeFillTint="66"/>
            <w:vAlign w:val="center"/>
          </w:tcPr>
          <w:p w14:paraId="4B0551DF" w14:textId="77777777" w:rsidR="007676C8" w:rsidRPr="0048700B" w:rsidRDefault="007676C8" w:rsidP="00B54271">
            <w:pPr>
              <w:rPr>
                <w:rFonts w:ascii="Times New Roman" w:hAnsi="Times New Roman" w:cs="Times New Roman"/>
                <w:sz w:val="18"/>
              </w:rPr>
            </w:pPr>
          </w:p>
        </w:tc>
        <w:tc>
          <w:tcPr>
            <w:tcW w:w="240" w:type="dxa"/>
            <w:shd w:val="clear" w:color="auto" w:fill="BEBEBE" w:themeFill="text2" w:themeFillTint="66"/>
            <w:vAlign w:val="center"/>
          </w:tcPr>
          <w:p w14:paraId="2622AA6F"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1AF136AC" w14:textId="77777777" w:rsidR="007676C8" w:rsidRPr="0048700B" w:rsidRDefault="007676C8" w:rsidP="00B54271">
            <w:pPr>
              <w:rPr>
                <w:rFonts w:ascii="Times New Roman" w:hAnsi="Times New Roman" w:cs="Times New Roman"/>
                <w:sz w:val="18"/>
              </w:rPr>
            </w:pPr>
          </w:p>
        </w:tc>
        <w:tc>
          <w:tcPr>
            <w:tcW w:w="244" w:type="dxa"/>
            <w:gridSpan w:val="2"/>
            <w:shd w:val="clear" w:color="auto" w:fill="BEBEBE" w:themeFill="text2" w:themeFillTint="66"/>
            <w:vAlign w:val="center"/>
          </w:tcPr>
          <w:p w14:paraId="32CB2FDD" w14:textId="77777777" w:rsidR="007676C8" w:rsidRPr="0048700B" w:rsidRDefault="007676C8" w:rsidP="00B54271">
            <w:pPr>
              <w:rPr>
                <w:rFonts w:ascii="Times New Roman" w:hAnsi="Times New Roman" w:cs="Times New Roman"/>
                <w:sz w:val="18"/>
              </w:rPr>
            </w:pPr>
          </w:p>
        </w:tc>
        <w:tc>
          <w:tcPr>
            <w:tcW w:w="1246" w:type="dxa"/>
            <w:vMerge/>
            <w:vAlign w:val="center"/>
          </w:tcPr>
          <w:p w14:paraId="37F800C9" w14:textId="77777777" w:rsidR="007676C8" w:rsidRPr="0048700B" w:rsidRDefault="007676C8" w:rsidP="00B54271">
            <w:pPr>
              <w:rPr>
                <w:rFonts w:ascii="Times New Roman" w:hAnsi="Times New Roman" w:cs="Times New Roman"/>
                <w:sz w:val="18"/>
              </w:rPr>
            </w:pPr>
          </w:p>
        </w:tc>
        <w:tc>
          <w:tcPr>
            <w:tcW w:w="1259" w:type="dxa"/>
            <w:vMerge/>
            <w:vAlign w:val="center"/>
          </w:tcPr>
          <w:p w14:paraId="4042EE25" w14:textId="77777777" w:rsidR="007676C8" w:rsidRPr="0048700B" w:rsidRDefault="007676C8" w:rsidP="00B54271">
            <w:pPr>
              <w:rPr>
                <w:rFonts w:ascii="Times New Roman" w:hAnsi="Times New Roman" w:cs="Times New Roman"/>
                <w:sz w:val="18"/>
              </w:rPr>
            </w:pPr>
          </w:p>
        </w:tc>
        <w:tc>
          <w:tcPr>
            <w:tcW w:w="1004" w:type="dxa"/>
            <w:vMerge/>
            <w:vAlign w:val="center"/>
          </w:tcPr>
          <w:p w14:paraId="62B6D416" w14:textId="77777777" w:rsidR="007676C8" w:rsidRPr="0048700B" w:rsidRDefault="007676C8" w:rsidP="00B54271">
            <w:pPr>
              <w:rPr>
                <w:rFonts w:ascii="Times New Roman" w:hAnsi="Times New Roman" w:cs="Times New Roman"/>
                <w:sz w:val="18"/>
              </w:rPr>
            </w:pPr>
          </w:p>
        </w:tc>
      </w:tr>
      <w:tr w:rsidR="00A26EC3" w:rsidRPr="001B344B" w14:paraId="52B00EDE" w14:textId="77777777" w:rsidTr="00B54271">
        <w:trPr>
          <w:trHeight w:val="363"/>
          <w:jc w:val="center"/>
        </w:trPr>
        <w:tc>
          <w:tcPr>
            <w:tcW w:w="1741" w:type="dxa"/>
            <w:vMerge/>
            <w:vAlign w:val="center"/>
          </w:tcPr>
          <w:p w14:paraId="7F9B2AE6" w14:textId="77777777" w:rsidR="007676C8" w:rsidRPr="0048700B" w:rsidRDefault="007676C8" w:rsidP="00B54271">
            <w:pPr>
              <w:rPr>
                <w:rFonts w:ascii="Times New Roman" w:hAnsi="Times New Roman" w:cs="Times New Roman"/>
                <w:sz w:val="18"/>
              </w:rPr>
            </w:pPr>
          </w:p>
        </w:tc>
        <w:tc>
          <w:tcPr>
            <w:tcW w:w="1301" w:type="dxa"/>
            <w:vMerge/>
            <w:vAlign w:val="center"/>
          </w:tcPr>
          <w:p w14:paraId="7EC9B08A" w14:textId="77777777" w:rsidR="007676C8" w:rsidRPr="0048700B" w:rsidRDefault="007676C8" w:rsidP="00B54271">
            <w:pPr>
              <w:rPr>
                <w:rFonts w:ascii="Times New Roman" w:hAnsi="Times New Roman" w:cs="Times New Roman"/>
                <w:sz w:val="18"/>
              </w:rPr>
            </w:pPr>
          </w:p>
        </w:tc>
        <w:tc>
          <w:tcPr>
            <w:tcW w:w="1231" w:type="dxa"/>
            <w:vMerge/>
            <w:vAlign w:val="center"/>
          </w:tcPr>
          <w:p w14:paraId="1A86890F" w14:textId="77777777" w:rsidR="007676C8" w:rsidRPr="0048700B" w:rsidRDefault="007676C8" w:rsidP="00B54271">
            <w:pPr>
              <w:rPr>
                <w:rFonts w:ascii="Times New Roman" w:hAnsi="Times New Roman" w:cs="Times New Roman"/>
                <w:sz w:val="18"/>
              </w:rPr>
            </w:pPr>
          </w:p>
        </w:tc>
        <w:tc>
          <w:tcPr>
            <w:tcW w:w="1439" w:type="dxa"/>
            <w:vMerge/>
            <w:vAlign w:val="center"/>
          </w:tcPr>
          <w:p w14:paraId="3644BFB8" w14:textId="77777777" w:rsidR="007676C8" w:rsidRPr="0048700B" w:rsidRDefault="007676C8" w:rsidP="00B54271">
            <w:pPr>
              <w:rPr>
                <w:rFonts w:ascii="Times New Roman" w:hAnsi="Times New Roman" w:cs="Times New Roman"/>
                <w:sz w:val="18"/>
              </w:rPr>
            </w:pPr>
          </w:p>
        </w:tc>
        <w:tc>
          <w:tcPr>
            <w:tcW w:w="904" w:type="dxa"/>
            <w:vMerge/>
            <w:vAlign w:val="center"/>
          </w:tcPr>
          <w:p w14:paraId="067BC353" w14:textId="77777777" w:rsidR="007676C8" w:rsidRPr="0048700B" w:rsidRDefault="007676C8" w:rsidP="00B54271">
            <w:pPr>
              <w:rPr>
                <w:rFonts w:ascii="Times New Roman" w:hAnsi="Times New Roman" w:cs="Times New Roman"/>
                <w:sz w:val="18"/>
              </w:rPr>
            </w:pPr>
          </w:p>
        </w:tc>
        <w:tc>
          <w:tcPr>
            <w:tcW w:w="1941" w:type="dxa"/>
            <w:vAlign w:val="center"/>
          </w:tcPr>
          <w:p w14:paraId="5500F395"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19.3.3 Verificación y validación de las actividades de supervisión</w:t>
            </w:r>
          </w:p>
        </w:tc>
        <w:tc>
          <w:tcPr>
            <w:tcW w:w="1277" w:type="dxa"/>
          </w:tcPr>
          <w:p w14:paraId="208D9052" w14:textId="77777777" w:rsidR="007676C8" w:rsidRDefault="007676C8" w:rsidP="00B54271">
            <w:proofErr w:type="spellStart"/>
            <w:r w:rsidRPr="00DC4766">
              <w:rPr>
                <w:rFonts w:ascii="Times New Roman" w:hAnsi="Times New Roman" w:cs="Times New Roman"/>
                <w:sz w:val="18"/>
              </w:rPr>
              <w:t>Dpto</w:t>
            </w:r>
            <w:proofErr w:type="spellEnd"/>
            <w:r w:rsidRPr="00DC4766">
              <w:rPr>
                <w:rFonts w:ascii="Times New Roman" w:hAnsi="Times New Roman" w:cs="Times New Roman"/>
                <w:sz w:val="18"/>
              </w:rPr>
              <w:t xml:space="preserve">. </w:t>
            </w:r>
            <w:proofErr w:type="spellStart"/>
            <w:r w:rsidRPr="00DC4766">
              <w:rPr>
                <w:rFonts w:ascii="Times New Roman" w:hAnsi="Times New Roman" w:cs="Times New Roman"/>
                <w:sz w:val="18"/>
              </w:rPr>
              <w:t>Supervisión</w:t>
            </w:r>
            <w:proofErr w:type="spellEnd"/>
          </w:p>
        </w:tc>
        <w:tc>
          <w:tcPr>
            <w:tcW w:w="1137" w:type="dxa"/>
            <w:vAlign w:val="center"/>
          </w:tcPr>
          <w:p w14:paraId="71E6508F"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Informe recibido por la División de Control y Monitoreo</w:t>
            </w:r>
          </w:p>
        </w:tc>
        <w:tc>
          <w:tcPr>
            <w:tcW w:w="1264" w:type="dxa"/>
            <w:vMerge/>
            <w:vAlign w:val="center"/>
          </w:tcPr>
          <w:p w14:paraId="2BAD75B0" w14:textId="77777777" w:rsidR="007676C8" w:rsidRPr="00A26EC3" w:rsidRDefault="007676C8" w:rsidP="00B54271">
            <w:pPr>
              <w:rPr>
                <w:rFonts w:ascii="Times New Roman" w:hAnsi="Times New Roman" w:cs="Times New Roman"/>
                <w:sz w:val="18"/>
                <w:lang w:val="es-DO"/>
              </w:rPr>
            </w:pPr>
          </w:p>
        </w:tc>
        <w:tc>
          <w:tcPr>
            <w:tcW w:w="1169" w:type="dxa"/>
            <w:vMerge/>
            <w:vAlign w:val="center"/>
          </w:tcPr>
          <w:p w14:paraId="38889E9B" w14:textId="77777777" w:rsidR="007676C8" w:rsidRPr="00A26EC3" w:rsidRDefault="007676C8" w:rsidP="00B54271">
            <w:pPr>
              <w:rPr>
                <w:rFonts w:ascii="Times New Roman" w:hAnsi="Times New Roman" w:cs="Times New Roman"/>
                <w:sz w:val="18"/>
                <w:lang w:val="es-DO"/>
              </w:rPr>
            </w:pPr>
          </w:p>
        </w:tc>
        <w:tc>
          <w:tcPr>
            <w:tcW w:w="249" w:type="dxa"/>
            <w:gridSpan w:val="2"/>
            <w:shd w:val="clear" w:color="auto" w:fill="BEBEBE" w:themeFill="text2" w:themeFillTint="66"/>
            <w:vAlign w:val="center"/>
          </w:tcPr>
          <w:p w14:paraId="6C396697" w14:textId="77777777" w:rsidR="007676C8" w:rsidRPr="00A26EC3" w:rsidRDefault="007676C8" w:rsidP="00B54271">
            <w:pPr>
              <w:rPr>
                <w:rFonts w:ascii="Times New Roman" w:hAnsi="Times New Roman" w:cs="Times New Roman"/>
                <w:sz w:val="18"/>
                <w:lang w:val="es-DO"/>
              </w:rPr>
            </w:pPr>
          </w:p>
        </w:tc>
        <w:tc>
          <w:tcPr>
            <w:tcW w:w="287" w:type="dxa"/>
            <w:gridSpan w:val="2"/>
            <w:shd w:val="clear" w:color="auto" w:fill="BEBEBE" w:themeFill="text2" w:themeFillTint="66"/>
            <w:vAlign w:val="center"/>
          </w:tcPr>
          <w:p w14:paraId="7121973A" w14:textId="77777777" w:rsidR="007676C8" w:rsidRPr="00A26EC3" w:rsidRDefault="007676C8" w:rsidP="00B54271">
            <w:pPr>
              <w:rPr>
                <w:rFonts w:ascii="Times New Roman" w:hAnsi="Times New Roman" w:cs="Times New Roman"/>
                <w:sz w:val="18"/>
                <w:lang w:val="es-DO"/>
              </w:rPr>
            </w:pPr>
          </w:p>
        </w:tc>
        <w:tc>
          <w:tcPr>
            <w:tcW w:w="236" w:type="dxa"/>
            <w:gridSpan w:val="2"/>
            <w:shd w:val="clear" w:color="auto" w:fill="BEBEBE" w:themeFill="text2" w:themeFillTint="66"/>
            <w:vAlign w:val="center"/>
          </w:tcPr>
          <w:p w14:paraId="30B38D53" w14:textId="77777777" w:rsidR="007676C8" w:rsidRPr="00A26EC3" w:rsidRDefault="007676C8" w:rsidP="00B54271">
            <w:pPr>
              <w:rPr>
                <w:rFonts w:ascii="Times New Roman" w:hAnsi="Times New Roman" w:cs="Times New Roman"/>
                <w:sz w:val="18"/>
                <w:lang w:val="es-DO"/>
              </w:rPr>
            </w:pPr>
          </w:p>
        </w:tc>
        <w:tc>
          <w:tcPr>
            <w:tcW w:w="236" w:type="dxa"/>
            <w:gridSpan w:val="3"/>
            <w:shd w:val="clear" w:color="auto" w:fill="BEBEBE" w:themeFill="text2" w:themeFillTint="66"/>
            <w:vAlign w:val="center"/>
          </w:tcPr>
          <w:p w14:paraId="7341695D" w14:textId="77777777" w:rsidR="007676C8" w:rsidRPr="00A26EC3" w:rsidRDefault="007676C8" w:rsidP="00B54271">
            <w:pPr>
              <w:rPr>
                <w:rFonts w:ascii="Times New Roman" w:hAnsi="Times New Roman" w:cs="Times New Roman"/>
                <w:sz w:val="18"/>
                <w:lang w:val="es-DO"/>
              </w:rPr>
            </w:pPr>
          </w:p>
        </w:tc>
        <w:tc>
          <w:tcPr>
            <w:tcW w:w="236" w:type="dxa"/>
            <w:gridSpan w:val="2"/>
            <w:shd w:val="clear" w:color="auto" w:fill="BEBEBE" w:themeFill="text2" w:themeFillTint="66"/>
            <w:vAlign w:val="center"/>
          </w:tcPr>
          <w:p w14:paraId="2F74082D" w14:textId="77777777" w:rsidR="007676C8" w:rsidRPr="00A26EC3" w:rsidRDefault="007676C8" w:rsidP="00B54271">
            <w:pPr>
              <w:rPr>
                <w:rFonts w:ascii="Times New Roman" w:hAnsi="Times New Roman" w:cs="Times New Roman"/>
                <w:sz w:val="18"/>
                <w:lang w:val="es-DO"/>
              </w:rPr>
            </w:pPr>
          </w:p>
        </w:tc>
        <w:tc>
          <w:tcPr>
            <w:tcW w:w="236" w:type="dxa"/>
            <w:gridSpan w:val="2"/>
            <w:shd w:val="clear" w:color="auto" w:fill="BEBEBE" w:themeFill="text2" w:themeFillTint="66"/>
            <w:vAlign w:val="center"/>
          </w:tcPr>
          <w:p w14:paraId="116A75B3" w14:textId="77777777" w:rsidR="007676C8" w:rsidRPr="00A26EC3" w:rsidRDefault="007676C8" w:rsidP="00B54271">
            <w:pPr>
              <w:rPr>
                <w:rFonts w:ascii="Times New Roman" w:hAnsi="Times New Roman" w:cs="Times New Roman"/>
                <w:sz w:val="18"/>
                <w:lang w:val="es-DO"/>
              </w:rPr>
            </w:pPr>
          </w:p>
        </w:tc>
        <w:tc>
          <w:tcPr>
            <w:tcW w:w="236" w:type="dxa"/>
            <w:gridSpan w:val="2"/>
            <w:shd w:val="clear" w:color="auto" w:fill="BEBEBE" w:themeFill="text2" w:themeFillTint="66"/>
            <w:vAlign w:val="center"/>
          </w:tcPr>
          <w:p w14:paraId="3C321537" w14:textId="77777777" w:rsidR="007676C8" w:rsidRPr="00A26EC3" w:rsidRDefault="007676C8" w:rsidP="00B54271">
            <w:pPr>
              <w:rPr>
                <w:rFonts w:ascii="Times New Roman" w:hAnsi="Times New Roman" w:cs="Times New Roman"/>
                <w:sz w:val="18"/>
                <w:lang w:val="es-DO"/>
              </w:rPr>
            </w:pPr>
          </w:p>
        </w:tc>
        <w:tc>
          <w:tcPr>
            <w:tcW w:w="236" w:type="dxa"/>
            <w:gridSpan w:val="2"/>
            <w:shd w:val="clear" w:color="auto" w:fill="BEBEBE" w:themeFill="text2" w:themeFillTint="66"/>
            <w:vAlign w:val="center"/>
          </w:tcPr>
          <w:p w14:paraId="6864B9DE" w14:textId="77777777" w:rsidR="007676C8" w:rsidRPr="00A26EC3" w:rsidRDefault="007676C8" w:rsidP="00B54271">
            <w:pPr>
              <w:rPr>
                <w:rFonts w:ascii="Times New Roman" w:hAnsi="Times New Roman" w:cs="Times New Roman"/>
                <w:sz w:val="18"/>
                <w:lang w:val="es-DO"/>
              </w:rPr>
            </w:pPr>
          </w:p>
        </w:tc>
        <w:tc>
          <w:tcPr>
            <w:tcW w:w="236" w:type="dxa"/>
            <w:gridSpan w:val="3"/>
            <w:shd w:val="clear" w:color="auto" w:fill="BEBEBE" w:themeFill="text2" w:themeFillTint="66"/>
            <w:vAlign w:val="center"/>
          </w:tcPr>
          <w:p w14:paraId="7B3B6026" w14:textId="77777777" w:rsidR="007676C8" w:rsidRPr="00A26EC3" w:rsidRDefault="007676C8" w:rsidP="00B54271">
            <w:pPr>
              <w:rPr>
                <w:rFonts w:ascii="Times New Roman" w:hAnsi="Times New Roman" w:cs="Times New Roman"/>
                <w:sz w:val="18"/>
                <w:lang w:val="es-DO"/>
              </w:rPr>
            </w:pPr>
          </w:p>
        </w:tc>
        <w:tc>
          <w:tcPr>
            <w:tcW w:w="240" w:type="dxa"/>
            <w:shd w:val="clear" w:color="auto" w:fill="BEBEBE" w:themeFill="text2" w:themeFillTint="66"/>
            <w:vAlign w:val="center"/>
          </w:tcPr>
          <w:p w14:paraId="2FE47E3A" w14:textId="77777777" w:rsidR="007676C8" w:rsidRPr="00A26EC3" w:rsidRDefault="007676C8" w:rsidP="00B54271">
            <w:pPr>
              <w:rPr>
                <w:rFonts w:ascii="Times New Roman" w:hAnsi="Times New Roman" w:cs="Times New Roman"/>
                <w:sz w:val="18"/>
                <w:lang w:val="es-DO"/>
              </w:rPr>
            </w:pPr>
          </w:p>
        </w:tc>
        <w:tc>
          <w:tcPr>
            <w:tcW w:w="242" w:type="dxa"/>
            <w:shd w:val="clear" w:color="auto" w:fill="BEBEBE" w:themeFill="text2" w:themeFillTint="66"/>
            <w:vAlign w:val="center"/>
          </w:tcPr>
          <w:p w14:paraId="6BCB4A9D" w14:textId="77777777" w:rsidR="007676C8" w:rsidRPr="00A26EC3" w:rsidRDefault="007676C8" w:rsidP="00B54271">
            <w:pPr>
              <w:rPr>
                <w:rFonts w:ascii="Times New Roman" w:hAnsi="Times New Roman" w:cs="Times New Roman"/>
                <w:sz w:val="18"/>
                <w:lang w:val="es-DO"/>
              </w:rPr>
            </w:pPr>
          </w:p>
        </w:tc>
        <w:tc>
          <w:tcPr>
            <w:tcW w:w="244" w:type="dxa"/>
            <w:gridSpan w:val="2"/>
            <w:shd w:val="clear" w:color="auto" w:fill="BEBEBE" w:themeFill="text2" w:themeFillTint="66"/>
            <w:vAlign w:val="center"/>
          </w:tcPr>
          <w:p w14:paraId="70FA572D" w14:textId="77777777" w:rsidR="007676C8" w:rsidRPr="00A26EC3" w:rsidRDefault="007676C8" w:rsidP="00B54271">
            <w:pPr>
              <w:rPr>
                <w:rFonts w:ascii="Times New Roman" w:hAnsi="Times New Roman" w:cs="Times New Roman"/>
                <w:sz w:val="18"/>
                <w:lang w:val="es-DO"/>
              </w:rPr>
            </w:pPr>
          </w:p>
        </w:tc>
        <w:tc>
          <w:tcPr>
            <w:tcW w:w="1246" w:type="dxa"/>
            <w:vMerge/>
            <w:vAlign w:val="center"/>
          </w:tcPr>
          <w:p w14:paraId="4EEF5A26" w14:textId="77777777" w:rsidR="007676C8" w:rsidRPr="00A26EC3" w:rsidRDefault="007676C8" w:rsidP="00B54271">
            <w:pPr>
              <w:rPr>
                <w:rFonts w:ascii="Times New Roman" w:hAnsi="Times New Roman" w:cs="Times New Roman"/>
                <w:sz w:val="18"/>
                <w:lang w:val="es-DO"/>
              </w:rPr>
            </w:pPr>
          </w:p>
        </w:tc>
        <w:tc>
          <w:tcPr>
            <w:tcW w:w="1259" w:type="dxa"/>
            <w:vMerge/>
            <w:vAlign w:val="center"/>
          </w:tcPr>
          <w:p w14:paraId="4F6246EF" w14:textId="77777777" w:rsidR="007676C8" w:rsidRPr="00A26EC3" w:rsidRDefault="007676C8" w:rsidP="00B54271">
            <w:pPr>
              <w:rPr>
                <w:rFonts w:ascii="Times New Roman" w:hAnsi="Times New Roman" w:cs="Times New Roman"/>
                <w:sz w:val="18"/>
                <w:lang w:val="es-DO"/>
              </w:rPr>
            </w:pPr>
          </w:p>
        </w:tc>
        <w:tc>
          <w:tcPr>
            <w:tcW w:w="1004" w:type="dxa"/>
            <w:vMerge/>
            <w:vAlign w:val="center"/>
          </w:tcPr>
          <w:p w14:paraId="08482495" w14:textId="77777777" w:rsidR="007676C8" w:rsidRPr="00A26EC3" w:rsidRDefault="007676C8" w:rsidP="00B54271">
            <w:pPr>
              <w:rPr>
                <w:rFonts w:ascii="Times New Roman" w:hAnsi="Times New Roman" w:cs="Times New Roman"/>
                <w:sz w:val="18"/>
                <w:lang w:val="es-DO"/>
              </w:rPr>
            </w:pPr>
          </w:p>
        </w:tc>
      </w:tr>
      <w:tr w:rsidR="007676C8" w:rsidRPr="003F4FC9" w14:paraId="2695D844" w14:textId="77777777" w:rsidTr="00B54271">
        <w:trPr>
          <w:trHeight w:val="740"/>
          <w:jc w:val="center"/>
        </w:trPr>
        <w:tc>
          <w:tcPr>
            <w:tcW w:w="1741" w:type="dxa"/>
            <w:vMerge/>
            <w:vAlign w:val="center"/>
          </w:tcPr>
          <w:p w14:paraId="473730F7" w14:textId="77777777" w:rsidR="007676C8" w:rsidRPr="00A26EC3" w:rsidRDefault="007676C8" w:rsidP="00B54271">
            <w:pPr>
              <w:rPr>
                <w:rFonts w:ascii="Times New Roman" w:hAnsi="Times New Roman" w:cs="Times New Roman"/>
                <w:sz w:val="18"/>
                <w:lang w:val="es-DO"/>
              </w:rPr>
            </w:pPr>
          </w:p>
        </w:tc>
        <w:tc>
          <w:tcPr>
            <w:tcW w:w="1301" w:type="dxa"/>
            <w:vMerge/>
            <w:vAlign w:val="center"/>
          </w:tcPr>
          <w:p w14:paraId="2B5E5729" w14:textId="77777777" w:rsidR="007676C8" w:rsidRPr="00A26EC3" w:rsidRDefault="007676C8" w:rsidP="00B54271">
            <w:pPr>
              <w:rPr>
                <w:rFonts w:ascii="Times New Roman" w:hAnsi="Times New Roman" w:cs="Times New Roman"/>
                <w:sz w:val="18"/>
                <w:lang w:val="es-DO"/>
              </w:rPr>
            </w:pPr>
          </w:p>
        </w:tc>
        <w:tc>
          <w:tcPr>
            <w:tcW w:w="1231" w:type="dxa"/>
            <w:vMerge/>
            <w:vAlign w:val="center"/>
          </w:tcPr>
          <w:p w14:paraId="5D429B28" w14:textId="77777777" w:rsidR="007676C8" w:rsidRPr="00A26EC3" w:rsidRDefault="007676C8" w:rsidP="00B54271">
            <w:pPr>
              <w:rPr>
                <w:rFonts w:ascii="Times New Roman" w:hAnsi="Times New Roman" w:cs="Times New Roman"/>
                <w:sz w:val="18"/>
                <w:lang w:val="es-DO"/>
              </w:rPr>
            </w:pPr>
          </w:p>
        </w:tc>
        <w:tc>
          <w:tcPr>
            <w:tcW w:w="1439" w:type="dxa"/>
            <w:vMerge/>
            <w:vAlign w:val="center"/>
          </w:tcPr>
          <w:p w14:paraId="5F473083" w14:textId="77777777" w:rsidR="007676C8" w:rsidRPr="00A26EC3" w:rsidRDefault="007676C8" w:rsidP="00B54271">
            <w:pPr>
              <w:rPr>
                <w:rFonts w:ascii="Times New Roman" w:hAnsi="Times New Roman" w:cs="Times New Roman"/>
                <w:sz w:val="18"/>
                <w:lang w:val="es-DO"/>
              </w:rPr>
            </w:pPr>
          </w:p>
        </w:tc>
        <w:tc>
          <w:tcPr>
            <w:tcW w:w="904" w:type="dxa"/>
            <w:vMerge/>
            <w:vAlign w:val="center"/>
          </w:tcPr>
          <w:p w14:paraId="491CE968" w14:textId="77777777" w:rsidR="007676C8" w:rsidRPr="00A26EC3" w:rsidRDefault="007676C8" w:rsidP="00B54271">
            <w:pPr>
              <w:rPr>
                <w:rFonts w:ascii="Times New Roman" w:hAnsi="Times New Roman" w:cs="Times New Roman"/>
                <w:sz w:val="18"/>
                <w:lang w:val="es-DO"/>
              </w:rPr>
            </w:pPr>
          </w:p>
        </w:tc>
        <w:tc>
          <w:tcPr>
            <w:tcW w:w="1941" w:type="dxa"/>
            <w:vAlign w:val="center"/>
          </w:tcPr>
          <w:p w14:paraId="7533101F" w14:textId="77777777" w:rsidR="007676C8" w:rsidRPr="00466F97" w:rsidRDefault="007676C8" w:rsidP="00B54271">
            <w:pPr>
              <w:rPr>
                <w:rFonts w:ascii="Times New Roman" w:hAnsi="Times New Roman" w:cs="Times New Roman"/>
                <w:sz w:val="18"/>
              </w:rPr>
            </w:pPr>
            <w:r>
              <w:rPr>
                <w:rFonts w:ascii="Times New Roman" w:hAnsi="Times New Roman" w:cs="Times New Roman"/>
                <w:sz w:val="18"/>
              </w:rPr>
              <w:t xml:space="preserve">19.3.4 </w:t>
            </w:r>
            <w:proofErr w:type="spellStart"/>
            <w:r>
              <w:rPr>
                <w:rFonts w:ascii="Times New Roman" w:hAnsi="Times New Roman" w:cs="Times New Roman"/>
                <w:sz w:val="18"/>
              </w:rPr>
              <w:t>Validación</w:t>
            </w:r>
            <w:proofErr w:type="spellEnd"/>
            <w:r>
              <w:rPr>
                <w:rFonts w:ascii="Times New Roman" w:hAnsi="Times New Roman" w:cs="Times New Roman"/>
                <w:sz w:val="18"/>
              </w:rPr>
              <w:t xml:space="preserve"> de </w:t>
            </w:r>
            <w:proofErr w:type="spellStart"/>
            <w:r>
              <w:rPr>
                <w:rFonts w:ascii="Times New Roman" w:hAnsi="Times New Roman" w:cs="Times New Roman"/>
                <w:sz w:val="18"/>
              </w:rPr>
              <w:t>proyectos</w:t>
            </w:r>
            <w:proofErr w:type="spellEnd"/>
            <w:r>
              <w:rPr>
                <w:rFonts w:ascii="Times New Roman" w:hAnsi="Times New Roman" w:cs="Times New Roman"/>
                <w:sz w:val="18"/>
              </w:rPr>
              <w:t xml:space="preserve"> </w:t>
            </w:r>
            <w:proofErr w:type="spellStart"/>
            <w:r>
              <w:rPr>
                <w:rFonts w:ascii="Times New Roman" w:hAnsi="Times New Roman" w:cs="Times New Roman"/>
                <w:sz w:val="18"/>
              </w:rPr>
              <w:t>terminados</w:t>
            </w:r>
            <w:proofErr w:type="spellEnd"/>
          </w:p>
        </w:tc>
        <w:tc>
          <w:tcPr>
            <w:tcW w:w="1277" w:type="dxa"/>
          </w:tcPr>
          <w:p w14:paraId="42FE7131" w14:textId="77777777" w:rsidR="007676C8" w:rsidRDefault="007676C8" w:rsidP="00B54271">
            <w:proofErr w:type="spellStart"/>
            <w:r w:rsidRPr="00DC4766">
              <w:rPr>
                <w:rFonts w:ascii="Times New Roman" w:hAnsi="Times New Roman" w:cs="Times New Roman"/>
                <w:sz w:val="18"/>
              </w:rPr>
              <w:t>Dpto</w:t>
            </w:r>
            <w:proofErr w:type="spellEnd"/>
            <w:r w:rsidRPr="00DC4766">
              <w:rPr>
                <w:rFonts w:ascii="Times New Roman" w:hAnsi="Times New Roman" w:cs="Times New Roman"/>
                <w:sz w:val="18"/>
              </w:rPr>
              <w:t xml:space="preserve">. </w:t>
            </w:r>
            <w:proofErr w:type="spellStart"/>
            <w:r w:rsidRPr="00DC4766">
              <w:rPr>
                <w:rFonts w:ascii="Times New Roman" w:hAnsi="Times New Roman" w:cs="Times New Roman"/>
                <w:sz w:val="18"/>
              </w:rPr>
              <w:t>Supervisión</w:t>
            </w:r>
            <w:proofErr w:type="spellEnd"/>
          </w:p>
        </w:tc>
        <w:tc>
          <w:tcPr>
            <w:tcW w:w="1137" w:type="dxa"/>
          </w:tcPr>
          <w:p w14:paraId="36494F6D" w14:textId="77777777" w:rsidR="007676C8" w:rsidRDefault="007676C8" w:rsidP="00B54271">
            <w:r w:rsidRPr="00E6047F">
              <w:rPr>
                <w:rFonts w:ascii="Times New Roman" w:hAnsi="Times New Roman" w:cs="Times New Roman"/>
                <w:sz w:val="18"/>
              </w:rPr>
              <w:t>Informe</w:t>
            </w:r>
          </w:p>
        </w:tc>
        <w:tc>
          <w:tcPr>
            <w:tcW w:w="1264" w:type="dxa"/>
            <w:vMerge/>
            <w:vAlign w:val="center"/>
          </w:tcPr>
          <w:p w14:paraId="3578CE48" w14:textId="77777777" w:rsidR="007676C8" w:rsidRPr="0048700B" w:rsidRDefault="007676C8" w:rsidP="00B54271">
            <w:pPr>
              <w:rPr>
                <w:rFonts w:ascii="Times New Roman" w:hAnsi="Times New Roman" w:cs="Times New Roman"/>
                <w:sz w:val="18"/>
              </w:rPr>
            </w:pPr>
          </w:p>
        </w:tc>
        <w:tc>
          <w:tcPr>
            <w:tcW w:w="1169" w:type="dxa"/>
            <w:vMerge/>
            <w:vAlign w:val="center"/>
          </w:tcPr>
          <w:p w14:paraId="768E7725" w14:textId="77777777" w:rsidR="007676C8" w:rsidRPr="0048700B" w:rsidRDefault="007676C8" w:rsidP="00B54271">
            <w:pPr>
              <w:rPr>
                <w:rFonts w:ascii="Times New Roman" w:hAnsi="Times New Roman" w:cs="Times New Roman"/>
                <w:sz w:val="18"/>
              </w:rPr>
            </w:pPr>
          </w:p>
        </w:tc>
        <w:tc>
          <w:tcPr>
            <w:tcW w:w="249" w:type="dxa"/>
            <w:gridSpan w:val="2"/>
            <w:shd w:val="clear" w:color="auto" w:fill="BEBEBE" w:themeFill="text2" w:themeFillTint="66"/>
            <w:vAlign w:val="center"/>
          </w:tcPr>
          <w:p w14:paraId="527DC239" w14:textId="77777777" w:rsidR="007676C8" w:rsidRPr="0048700B" w:rsidRDefault="007676C8" w:rsidP="00B54271">
            <w:pPr>
              <w:rPr>
                <w:rFonts w:ascii="Times New Roman" w:hAnsi="Times New Roman" w:cs="Times New Roman"/>
                <w:sz w:val="18"/>
              </w:rPr>
            </w:pPr>
          </w:p>
        </w:tc>
        <w:tc>
          <w:tcPr>
            <w:tcW w:w="287" w:type="dxa"/>
            <w:gridSpan w:val="2"/>
            <w:shd w:val="clear" w:color="auto" w:fill="BEBEBE" w:themeFill="text2" w:themeFillTint="66"/>
            <w:vAlign w:val="center"/>
          </w:tcPr>
          <w:p w14:paraId="3D90E13E"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7A1DEDDF" w14:textId="77777777" w:rsidR="007676C8" w:rsidRPr="0048700B" w:rsidRDefault="007676C8" w:rsidP="00B54271">
            <w:pPr>
              <w:rPr>
                <w:rFonts w:ascii="Times New Roman" w:hAnsi="Times New Roman" w:cs="Times New Roman"/>
                <w:sz w:val="18"/>
              </w:rPr>
            </w:pPr>
          </w:p>
        </w:tc>
        <w:tc>
          <w:tcPr>
            <w:tcW w:w="236" w:type="dxa"/>
            <w:gridSpan w:val="3"/>
            <w:shd w:val="clear" w:color="auto" w:fill="BEBEBE" w:themeFill="text2" w:themeFillTint="66"/>
            <w:vAlign w:val="center"/>
          </w:tcPr>
          <w:p w14:paraId="693B88DB"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2BFE3BB6"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53457C26"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2BB89F23" w14:textId="77777777" w:rsidR="007676C8" w:rsidRPr="0048700B" w:rsidRDefault="007676C8" w:rsidP="00B54271">
            <w:pPr>
              <w:rPr>
                <w:rFonts w:ascii="Times New Roman" w:hAnsi="Times New Roman" w:cs="Times New Roman"/>
                <w:sz w:val="18"/>
              </w:rPr>
            </w:pPr>
          </w:p>
        </w:tc>
        <w:tc>
          <w:tcPr>
            <w:tcW w:w="236" w:type="dxa"/>
            <w:gridSpan w:val="2"/>
            <w:shd w:val="clear" w:color="auto" w:fill="BEBEBE" w:themeFill="text2" w:themeFillTint="66"/>
            <w:vAlign w:val="center"/>
          </w:tcPr>
          <w:p w14:paraId="64BDD9AE" w14:textId="77777777" w:rsidR="007676C8" w:rsidRPr="0048700B" w:rsidRDefault="007676C8" w:rsidP="00B54271">
            <w:pPr>
              <w:rPr>
                <w:rFonts w:ascii="Times New Roman" w:hAnsi="Times New Roman" w:cs="Times New Roman"/>
                <w:sz w:val="18"/>
              </w:rPr>
            </w:pPr>
          </w:p>
        </w:tc>
        <w:tc>
          <w:tcPr>
            <w:tcW w:w="236" w:type="dxa"/>
            <w:gridSpan w:val="3"/>
            <w:shd w:val="clear" w:color="auto" w:fill="BEBEBE" w:themeFill="text2" w:themeFillTint="66"/>
            <w:vAlign w:val="center"/>
          </w:tcPr>
          <w:p w14:paraId="6254CB7D" w14:textId="77777777" w:rsidR="007676C8" w:rsidRPr="0048700B" w:rsidRDefault="007676C8" w:rsidP="00B54271">
            <w:pPr>
              <w:rPr>
                <w:rFonts w:ascii="Times New Roman" w:hAnsi="Times New Roman" w:cs="Times New Roman"/>
                <w:sz w:val="18"/>
              </w:rPr>
            </w:pPr>
          </w:p>
        </w:tc>
        <w:tc>
          <w:tcPr>
            <w:tcW w:w="240" w:type="dxa"/>
            <w:shd w:val="clear" w:color="auto" w:fill="BEBEBE" w:themeFill="text2" w:themeFillTint="66"/>
            <w:vAlign w:val="center"/>
          </w:tcPr>
          <w:p w14:paraId="6A0F6E19"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6CFFA04D" w14:textId="77777777" w:rsidR="007676C8" w:rsidRPr="0048700B" w:rsidRDefault="007676C8" w:rsidP="00B54271">
            <w:pPr>
              <w:rPr>
                <w:rFonts w:ascii="Times New Roman" w:hAnsi="Times New Roman" w:cs="Times New Roman"/>
                <w:sz w:val="18"/>
              </w:rPr>
            </w:pPr>
          </w:p>
        </w:tc>
        <w:tc>
          <w:tcPr>
            <w:tcW w:w="244" w:type="dxa"/>
            <w:gridSpan w:val="2"/>
            <w:shd w:val="clear" w:color="auto" w:fill="BEBEBE" w:themeFill="text2" w:themeFillTint="66"/>
            <w:vAlign w:val="center"/>
          </w:tcPr>
          <w:p w14:paraId="25B5A768" w14:textId="77777777" w:rsidR="007676C8" w:rsidRPr="0048700B" w:rsidRDefault="007676C8" w:rsidP="00B54271">
            <w:pPr>
              <w:rPr>
                <w:rFonts w:ascii="Times New Roman" w:hAnsi="Times New Roman" w:cs="Times New Roman"/>
                <w:sz w:val="18"/>
              </w:rPr>
            </w:pPr>
          </w:p>
        </w:tc>
        <w:tc>
          <w:tcPr>
            <w:tcW w:w="1246" w:type="dxa"/>
            <w:vMerge/>
            <w:vAlign w:val="center"/>
          </w:tcPr>
          <w:p w14:paraId="44E3F6F4" w14:textId="77777777" w:rsidR="007676C8" w:rsidRPr="0048700B" w:rsidRDefault="007676C8" w:rsidP="00B54271">
            <w:pPr>
              <w:rPr>
                <w:rFonts w:ascii="Times New Roman" w:hAnsi="Times New Roman" w:cs="Times New Roman"/>
                <w:sz w:val="18"/>
              </w:rPr>
            </w:pPr>
          </w:p>
        </w:tc>
        <w:tc>
          <w:tcPr>
            <w:tcW w:w="1259" w:type="dxa"/>
            <w:vMerge/>
            <w:vAlign w:val="center"/>
          </w:tcPr>
          <w:p w14:paraId="7885D4FD" w14:textId="77777777" w:rsidR="007676C8" w:rsidRPr="0048700B" w:rsidRDefault="007676C8" w:rsidP="00B54271">
            <w:pPr>
              <w:rPr>
                <w:rFonts w:ascii="Times New Roman" w:hAnsi="Times New Roman" w:cs="Times New Roman"/>
                <w:sz w:val="18"/>
              </w:rPr>
            </w:pPr>
          </w:p>
        </w:tc>
        <w:tc>
          <w:tcPr>
            <w:tcW w:w="1004" w:type="dxa"/>
            <w:vMerge/>
            <w:vAlign w:val="center"/>
          </w:tcPr>
          <w:p w14:paraId="4148F2C2" w14:textId="77777777" w:rsidR="007676C8" w:rsidRPr="0048700B" w:rsidRDefault="007676C8" w:rsidP="00B54271">
            <w:pPr>
              <w:rPr>
                <w:rFonts w:ascii="Times New Roman" w:hAnsi="Times New Roman" w:cs="Times New Roman"/>
                <w:sz w:val="18"/>
              </w:rPr>
            </w:pPr>
          </w:p>
        </w:tc>
      </w:tr>
      <w:tr w:rsidR="00A26EC3" w:rsidRPr="001B344B" w14:paraId="3A3C5408" w14:textId="77777777" w:rsidTr="00B54271">
        <w:trPr>
          <w:trHeight w:val="93"/>
          <w:jc w:val="center"/>
        </w:trPr>
        <w:tc>
          <w:tcPr>
            <w:tcW w:w="1741" w:type="dxa"/>
            <w:vMerge w:val="restart"/>
            <w:vAlign w:val="center"/>
          </w:tcPr>
          <w:p w14:paraId="5D966FBC"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19.4 Fiscalización física de los proyectos en terreno</w:t>
            </w:r>
          </w:p>
        </w:tc>
        <w:tc>
          <w:tcPr>
            <w:tcW w:w="1301" w:type="dxa"/>
            <w:vMerge w:val="restart"/>
            <w:vAlign w:val="center"/>
          </w:tcPr>
          <w:p w14:paraId="6F4960A0" w14:textId="77777777" w:rsidR="007676C8" w:rsidRPr="0048700B" w:rsidRDefault="007676C8" w:rsidP="00B54271">
            <w:pPr>
              <w:rPr>
                <w:rFonts w:ascii="Times New Roman" w:hAnsi="Times New Roman" w:cs="Times New Roman"/>
                <w:sz w:val="18"/>
              </w:rPr>
            </w:pPr>
            <w:r w:rsidRPr="009B6E3A">
              <w:rPr>
                <w:rFonts w:ascii="Times New Roman" w:hAnsi="Times New Roman" w:cs="Times New Roman"/>
                <w:sz w:val="18"/>
              </w:rPr>
              <w:t>100% de</w:t>
            </w:r>
            <w:r w:rsidRPr="0031127D">
              <w:rPr>
                <w:rFonts w:ascii="Times New Roman" w:hAnsi="Times New Roman" w:cs="Times New Roman"/>
                <w:sz w:val="18"/>
              </w:rPr>
              <w:t xml:space="preserve"> </w:t>
            </w:r>
            <w:proofErr w:type="spellStart"/>
            <w:r w:rsidRPr="0031127D">
              <w:rPr>
                <w:rFonts w:ascii="Times New Roman" w:hAnsi="Times New Roman" w:cs="Times New Roman"/>
                <w:sz w:val="18"/>
              </w:rPr>
              <w:t>proyectos</w:t>
            </w:r>
            <w:proofErr w:type="spellEnd"/>
            <w:r w:rsidRPr="0031127D">
              <w:rPr>
                <w:rFonts w:ascii="Times New Roman" w:hAnsi="Times New Roman" w:cs="Times New Roman"/>
                <w:sz w:val="18"/>
              </w:rPr>
              <w:t xml:space="preserve"> </w:t>
            </w:r>
            <w:proofErr w:type="spellStart"/>
            <w:r w:rsidRPr="0031127D">
              <w:rPr>
                <w:rFonts w:ascii="Times New Roman" w:hAnsi="Times New Roman" w:cs="Times New Roman"/>
                <w:sz w:val="18"/>
              </w:rPr>
              <w:t>fiscalizados</w:t>
            </w:r>
            <w:proofErr w:type="spellEnd"/>
          </w:p>
        </w:tc>
        <w:tc>
          <w:tcPr>
            <w:tcW w:w="1231" w:type="dxa"/>
            <w:vMerge w:val="restart"/>
            <w:vAlign w:val="center"/>
          </w:tcPr>
          <w:p w14:paraId="6D0CD874" w14:textId="77777777" w:rsidR="007676C8" w:rsidRPr="0048700B" w:rsidRDefault="007676C8" w:rsidP="00B54271">
            <w:pPr>
              <w:rPr>
                <w:rFonts w:ascii="Times New Roman" w:hAnsi="Times New Roman" w:cs="Times New Roman"/>
                <w:sz w:val="18"/>
              </w:rPr>
            </w:pPr>
            <w:proofErr w:type="spellStart"/>
            <w:r w:rsidRPr="0031127D">
              <w:rPr>
                <w:rFonts w:ascii="Times New Roman" w:hAnsi="Times New Roman" w:cs="Times New Roman"/>
                <w:sz w:val="18"/>
              </w:rPr>
              <w:t>Porcentaje</w:t>
            </w:r>
            <w:proofErr w:type="spellEnd"/>
            <w:r w:rsidRPr="0031127D">
              <w:rPr>
                <w:rFonts w:ascii="Times New Roman" w:hAnsi="Times New Roman" w:cs="Times New Roman"/>
                <w:sz w:val="18"/>
              </w:rPr>
              <w:t xml:space="preserve"> de </w:t>
            </w:r>
            <w:proofErr w:type="spellStart"/>
            <w:r w:rsidRPr="0031127D">
              <w:rPr>
                <w:rFonts w:ascii="Times New Roman" w:hAnsi="Times New Roman" w:cs="Times New Roman"/>
                <w:sz w:val="18"/>
              </w:rPr>
              <w:t>proyectos</w:t>
            </w:r>
            <w:proofErr w:type="spellEnd"/>
            <w:r w:rsidRPr="0031127D">
              <w:rPr>
                <w:rFonts w:ascii="Times New Roman" w:hAnsi="Times New Roman" w:cs="Times New Roman"/>
                <w:sz w:val="18"/>
              </w:rPr>
              <w:t xml:space="preserve"> </w:t>
            </w:r>
            <w:proofErr w:type="spellStart"/>
            <w:r w:rsidRPr="0031127D">
              <w:rPr>
                <w:rFonts w:ascii="Times New Roman" w:hAnsi="Times New Roman" w:cs="Times New Roman"/>
                <w:sz w:val="18"/>
              </w:rPr>
              <w:t>fiscalizados</w:t>
            </w:r>
            <w:proofErr w:type="spellEnd"/>
          </w:p>
        </w:tc>
        <w:tc>
          <w:tcPr>
            <w:tcW w:w="1439" w:type="dxa"/>
            <w:vMerge w:val="restart"/>
            <w:vAlign w:val="center"/>
          </w:tcPr>
          <w:p w14:paraId="20D8BD93"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Todos los proyectos de tecnificación son fiscalizados en su ejecución física</w:t>
            </w:r>
          </w:p>
        </w:tc>
        <w:tc>
          <w:tcPr>
            <w:tcW w:w="904" w:type="dxa"/>
            <w:vMerge w:val="restart"/>
            <w:vAlign w:val="center"/>
          </w:tcPr>
          <w:p w14:paraId="35ED6561" w14:textId="77777777" w:rsidR="007676C8" w:rsidRPr="00A26EC3" w:rsidRDefault="007676C8" w:rsidP="00B54271">
            <w:pPr>
              <w:rPr>
                <w:rFonts w:ascii="Times New Roman" w:hAnsi="Times New Roman" w:cs="Times New Roman"/>
                <w:sz w:val="18"/>
                <w:lang w:val="es-DO"/>
              </w:rPr>
            </w:pPr>
          </w:p>
        </w:tc>
        <w:tc>
          <w:tcPr>
            <w:tcW w:w="1941" w:type="dxa"/>
            <w:vAlign w:val="center"/>
          </w:tcPr>
          <w:p w14:paraId="6F56FDD2"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19.4.1 Coordinación de visitas de fiscalización al territorio.</w:t>
            </w:r>
          </w:p>
        </w:tc>
        <w:tc>
          <w:tcPr>
            <w:tcW w:w="1277" w:type="dxa"/>
            <w:vAlign w:val="center"/>
          </w:tcPr>
          <w:p w14:paraId="77545B58" w14:textId="77777777" w:rsidR="007676C8" w:rsidRPr="00E6047F" w:rsidRDefault="007676C8" w:rsidP="00B54271">
            <w:pPr>
              <w:rPr>
                <w:rFonts w:ascii="Times New Roman" w:hAnsi="Times New Roman" w:cs="Times New Roman"/>
                <w:sz w:val="18"/>
              </w:rPr>
            </w:pPr>
            <w:r w:rsidRPr="0031127D">
              <w:rPr>
                <w:rFonts w:ascii="Times New Roman" w:hAnsi="Times New Roman" w:cs="Times New Roman"/>
                <w:sz w:val="18"/>
              </w:rPr>
              <w:t xml:space="preserve">Div. </w:t>
            </w:r>
            <w:proofErr w:type="spellStart"/>
            <w:r>
              <w:rPr>
                <w:rFonts w:ascii="Times New Roman" w:hAnsi="Times New Roman" w:cs="Times New Roman"/>
                <w:sz w:val="18"/>
              </w:rPr>
              <w:t>F</w:t>
            </w:r>
            <w:r w:rsidRPr="0031127D">
              <w:rPr>
                <w:rFonts w:ascii="Times New Roman" w:hAnsi="Times New Roman" w:cs="Times New Roman"/>
                <w:sz w:val="18"/>
              </w:rPr>
              <w:t>iscalización</w:t>
            </w:r>
            <w:proofErr w:type="spellEnd"/>
          </w:p>
        </w:tc>
        <w:tc>
          <w:tcPr>
            <w:tcW w:w="1137" w:type="dxa"/>
            <w:vAlign w:val="center"/>
          </w:tcPr>
          <w:p w14:paraId="7A413B1F" w14:textId="77777777" w:rsidR="007676C8" w:rsidRPr="00E6047F" w:rsidRDefault="007676C8" w:rsidP="00B54271">
            <w:pPr>
              <w:rPr>
                <w:rFonts w:ascii="Times New Roman" w:hAnsi="Times New Roman" w:cs="Times New Roman"/>
                <w:sz w:val="18"/>
              </w:rPr>
            </w:pPr>
            <w:proofErr w:type="spellStart"/>
            <w:r w:rsidRPr="0031127D">
              <w:rPr>
                <w:rFonts w:ascii="Times New Roman" w:hAnsi="Times New Roman" w:cs="Times New Roman"/>
                <w:sz w:val="18"/>
              </w:rPr>
              <w:t>Programa</w:t>
            </w:r>
            <w:proofErr w:type="spellEnd"/>
            <w:r w:rsidRPr="0031127D">
              <w:rPr>
                <w:rFonts w:ascii="Times New Roman" w:hAnsi="Times New Roman" w:cs="Times New Roman"/>
                <w:sz w:val="18"/>
              </w:rPr>
              <w:t xml:space="preserve"> de </w:t>
            </w:r>
            <w:proofErr w:type="spellStart"/>
            <w:r w:rsidRPr="0031127D">
              <w:rPr>
                <w:rFonts w:ascii="Times New Roman" w:hAnsi="Times New Roman" w:cs="Times New Roman"/>
                <w:sz w:val="18"/>
              </w:rPr>
              <w:t>visitas</w:t>
            </w:r>
            <w:proofErr w:type="spellEnd"/>
          </w:p>
        </w:tc>
        <w:tc>
          <w:tcPr>
            <w:tcW w:w="1264" w:type="dxa"/>
            <w:vMerge w:val="restart"/>
            <w:vAlign w:val="center"/>
          </w:tcPr>
          <w:p w14:paraId="338613B7" w14:textId="77777777" w:rsidR="007676C8" w:rsidRPr="00A26EC3" w:rsidRDefault="007676C8" w:rsidP="00B54271">
            <w:pPr>
              <w:rPr>
                <w:rFonts w:ascii="Times New Roman" w:hAnsi="Times New Roman" w:cs="Times New Roman"/>
                <w:sz w:val="16"/>
                <w:lang w:val="es-DO"/>
              </w:rPr>
            </w:pPr>
            <w:r w:rsidRPr="00A26EC3">
              <w:rPr>
                <w:rFonts w:ascii="Times New Roman" w:hAnsi="Times New Roman" w:cs="Times New Roman"/>
                <w:sz w:val="16"/>
                <w:lang w:val="es-DO"/>
              </w:rPr>
              <w:t xml:space="preserve">1- Mala Coordinación.     2- Mal Clima.   3- Retraso en el suministro de la logística, </w:t>
            </w:r>
          </w:p>
          <w:p w14:paraId="39AF2C45" w14:textId="77777777" w:rsidR="007676C8" w:rsidRPr="00A26EC3" w:rsidRDefault="007676C8" w:rsidP="00B54271">
            <w:pPr>
              <w:rPr>
                <w:rFonts w:ascii="Times New Roman" w:hAnsi="Times New Roman" w:cs="Times New Roman"/>
                <w:sz w:val="16"/>
                <w:lang w:val="es-DO"/>
              </w:rPr>
            </w:pPr>
            <w:r w:rsidRPr="00A26EC3">
              <w:rPr>
                <w:rFonts w:ascii="Times New Roman" w:hAnsi="Times New Roman" w:cs="Times New Roman"/>
                <w:sz w:val="16"/>
                <w:lang w:val="es-DO"/>
              </w:rPr>
              <w:t>4- Falta de recursos</w:t>
            </w:r>
          </w:p>
          <w:p w14:paraId="10423646"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6"/>
                <w:lang w:val="es-DO"/>
              </w:rPr>
              <w:t xml:space="preserve"> </w:t>
            </w:r>
          </w:p>
          <w:p w14:paraId="5728E1C9"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4"/>
                <w:lang w:val="es-DO"/>
              </w:rPr>
              <w:t xml:space="preserve">1-Negativa de los actores para suministrar las </w:t>
            </w:r>
            <w:r w:rsidRPr="00A26EC3">
              <w:rPr>
                <w:rFonts w:ascii="Times New Roman" w:hAnsi="Times New Roman" w:cs="Times New Roman"/>
                <w:sz w:val="14"/>
                <w:lang w:val="es-DO"/>
              </w:rPr>
              <w:lastRenderedPageBreak/>
              <w:t xml:space="preserve">informaciones.   2- Error en las informaciones.     3- Error en el análisis de las informaciones     </w:t>
            </w:r>
          </w:p>
          <w:p w14:paraId="566ACB5D" w14:textId="77777777" w:rsidR="007676C8" w:rsidRPr="00A26EC3" w:rsidRDefault="007676C8" w:rsidP="00B54271">
            <w:pPr>
              <w:rPr>
                <w:rFonts w:ascii="Times New Roman" w:hAnsi="Times New Roman" w:cs="Times New Roman"/>
                <w:sz w:val="18"/>
                <w:lang w:val="es-DO"/>
              </w:rPr>
            </w:pPr>
          </w:p>
        </w:tc>
        <w:tc>
          <w:tcPr>
            <w:tcW w:w="1169" w:type="dxa"/>
            <w:vMerge w:val="restart"/>
            <w:vAlign w:val="center"/>
          </w:tcPr>
          <w:p w14:paraId="5A08857A" w14:textId="77777777" w:rsidR="007676C8" w:rsidRPr="00A26EC3" w:rsidRDefault="007676C8" w:rsidP="00B54271">
            <w:pPr>
              <w:rPr>
                <w:rFonts w:ascii="Times New Roman" w:hAnsi="Times New Roman" w:cs="Times New Roman"/>
                <w:sz w:val="14"/>
                <w:lang w:val="es-DO"/>
              </w:rPr>
            </w:pPr>
            <w:r w:rsidRPr="00A26EC3">
              <w:rPr>
                <w:rFonts w:ascii="Times New Roman" w:hAnsi="Times New Roman" w:cs="Times New Roman"/>
                <w:sz w:val="14"/>
                <w:lang w:val="es-DO"/>
              </w:rPr>
              <w:lastRenderedPageBreak/>
              <w:t xml:space="preserve">1- Seguimiento al proceso de coordinación. </w:t>
            </w:r>
          </w:p>
          <w:p w14:paraId="13F5793B"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4"/>
                <w:lang w:val="es-DO"/>
              </w:rPr>
              <w:t>2- Monitorear el Clima.                    3- Programación de las visitas con el tiempo establecido para la gestión de los recursos necesarios.</w:t>
            </w:r>
          </w:p>
          <w:p w14:paraId="4B389317" w14:textId="77777777" w:rsidR="007676C8" w:rsidRPr="0048700B" w:rsidRDefault="007676C8" w:rsidP="00B54271">
            <w:pPr>
              <w:rPr>
                <w:rFonts w:ascii="Times New Roman" w:hAnsi="Times New Roman" w:cs="Times New Roman"/>
                <w:sz w:val="18"/>
              </w:rPr>
            </w:pPr>
            <w:r w:rsidRPr="00A26EC3">
              <w:rPr>
                <w:rFonts w:ascii="Times New Roman" w:hAnsi="Times New Roman" w:cs="Times New Roman"/>
                <w:sz w:val="14"/>
                <w:lang w:val="es-DO"/>
              </w:rPr>
              <w:t xml:space="preserve">1- Sensibilizar a los productores.    </w:t>
            </w:r>
            <w:r w:rsidRPr="00A26EC3">
              <w:rPr>
                <w:rFonts w:ascii="Times New Roman" w:hAnsi="Times New Roman" w:cs="Times New Roman"/>
                <w:sz w:val="14"/>
                <w:lang w:val="es-DO"/>
              </w:rPr>
              <w:lastRenderedPageBreak/>
              <w:t xml:space="preserve">2- Revisar minuciosamente las informaciones levantadas.           </w:t>
            </w:r>
            <w:r>
              <w:rPr>
                <w:rFonts w:ascii="Times New Roman" w:hAnsi="Times New Roman" w:cs="Times New Roman"/>
                <w:sz w:val="14"/>
              </w:rPr>
              <w:t xml:space="preserve">3- </w:t>
            </w:r>
            <w:proofErr w:type="spellStart"/>
            <w:r>
              <w:rPr>
                <w:rFonts w:ascii="Times New Roman" w:hAnsi="Times New Roman" w:cs="Times New Roman"/>
                <w:sz w:val="14"/>
              </w:rPr>
              <w:t>Revisar</w:t>
            </w:r>
            <w:proofErr w:type="spellEnd"/>
            <w:r>
              <w:rPr>
                <w:rFonts w:ascii="Times New Roman" w:hAnsi="Times New Roman" w:cs="Times New Roman"/>
                <w:sz w:val="14"/>
              </w:rPr>
              <w:t xml:space="preserve"> las </w:t>
            </w:r>
            <w:proofErr w:type="spellStart"/>
            <w:r>
              <w:rPr>
                <w:rFonts w:ascii="Times New Roman" w:hAnsi="Times New Roman" w:cs="Times New Roman"/>
                <w:sz w:val="14"/>
              </w:rPr>
              <w:t>informaciones</w:t>
            </w:r>
            <w:proofErr w:type="spellEnd"/>
            <w:r>
              <w:rPr>
                <w:rFonts w:ascii="Times New Roman" w:hAnsi="Times New Roman" w:cs="Times New Roman"/>
                <w:sz w:val="14"/>
              </w:rPr>
              <w:t xml:space="preserve"> y la </w:t>
            </w:r>
            <w:proofErr w:type="spellStart"/>
            <w:r>
              <w:rPr>
                <w:rFonts w:ascii="Times New Roman" w:hAnsi="Times New Roman" w:cs="Times New Roman"/>
                <w:sz w:val="14"/>
              </w:rPr>
              <w:t>metodología</w:t>
            </w:r>
            <w:proofErr w:type="spellEnd"/>
            <w:r>
              <w:rPr>
                <w:rFonts w:ascii="Times New Roman" w:hAnsi="Times New Roman" w:cs="Times New Roman"/>
                <w:sz w:val="14"/>
              </w:rPr>
              <w:t xml:space="preserve"> de </w:t>
            </w:r>
            <w:proofErr w:type="spellStart"/>
            <w:r>
              <w:rPr>
                <w:rFonts w:ascii="Times New Roman" w:hAnsi="Times New Roman" w:cs="Times New Roman"/>
                <w:sz w:val="14"/>
              </w:rPr>
              <w:t>análisis</w:t>
            </w:r>
            <w:proofErr w:type="spellEnd"/>
            <w:r>
              <w:rPr>
                <w:rFonts w:ascii="Times New Roman" w:hAnsi="Times New Roman" w:cs="Times New Roman"/>
                <w:sz w:val="14"/>
              </w:rPr>
              <w:t>.</w:t>
            </w:r>
          </w:p>
          <w:p w14:paraId="546FBE35"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5DE0E3D3"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1790F710"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2F62D962" w14:textId="77777777" w:rsidR="007676C8" w:rsidRPr="0048700B" w:rsidRDefault="007676C8" w:rsidP="00B54271">
            <w:pPr>
              <w:rPr>
                <w:rFonts w:ascii="Times New Roman" w:hAnsi="Times New Roman" w:cs="Times New Roman"/>
                <w:sz w:val="18"/>
              </w:rPr>
            </w:pPr>
          </w:p>
        </w:tc>
        <w:tc>
          <w:tcPr>
            <w:tcW w:w="243" w:type="dxa"/>
            <w:gridSpan w:val="3"/>
            <w:shd w:val="clear" w:color="auto" w:fill="BEBEBE" w:themeFill="text2" w:themeFillTint="66"/>
            <w:vAlign w:val="center"/>
          </w:tcPr>
          <w:p w14:paraId="7E3A63C2"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2111FD8B"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4A387EE8"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74697A12"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0D7D050B" w14:textId="77777777" w:rsidR="007676C8" w:rsidRPr="0048700B" w:rsidRDefault="007676C8" w:rsidP="00B54271">
            <w:pPr>
              <w:rPr>
                <w:rFonts w:ascii="Times New Roman" w:hAnsi="Times New Roman" w:cs="Times New Roman"/>
                <w:sz w:val="18"/>
              </w:rPr>
            </w:pPr>
          </w:p>
        </w:tc>
        <w:tc>
          <w:tcPr>
            <w:tcW w:w="242" w:type="dxa"/>
            <w:gridSpan w:val="3"/>
            <w:shd w:val="clear" w:color="auto" w:fill="BEBEBE" w:themeFill="text2" w:themeFillTint="66"/>
            <w:vAlign w:val="center"/>
          </w:tcPr>
          <w:p w14:paraId="10373E42" w14:textId="77777777" w:rsidR="007676C8" w:rsidRPr="0048700B" w:rsidRDefault="007676C8" w:rsidP="00B54271">
            <w:pPr>
              <w:rPr>
                <w:rFonts w:ascii="Times New Roman" w:hAnsi="Times New Roman" w:cs="Times New Roman"/>
                <w:sz w:val="18"/>
              </w:rPr>
            </w:pPr>
          </w:p>
        </w:tc>
        <w:tc>
          <w:tcPr>
            <w:tcW w:w="246" w:type="dxa"/>
            <w:gridSpan w:val="2"/>
            <w:shd w:val="clear" w:color="auto" w:fill="BEBEBE" w:themeFill="text2" w:themeFillTint="66"/>
            <w:vAlign w:val="center"/>
          </w:tcPr>
          <w:p w14:paraId="325C137D"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11646E04" w14:textId="77777777" w:rsidR="007676C8" w:rsidRPr="0048700B" w:rsidRDefault="007676C8" w:rsidP="00B54271">
            <w:pPr>
              <w:rPr>
                <w:rFonts w:ascii="Times New Roman" w:hAnsi="Times New Roman" w:cs="Times New Roman"/>
                <w:sz w:val="18"/>
              </w:rPr>
            </w:pPr>
          </w:p>
        </w:tc>
        <w:tc>
          <w:tcPr>
            <w:tcW w:w="244" w:type="dxa"/>
            <w:gridSpan w:val="2"/>
            <w:shd w:val="clear" w:color="auto" w:fill="BEBEBE" w:themeFill="text2" w:themeFillTint="66"/>
            <w:vAlign w:val="center"/>
          </w:tcPr>
          <w:p w14:paraId="54DD4D7E" w14:textId="77777777" w:rsidR="007676C8" w:rsidRPr="0048700B" w:rsidRDefault="007676C8" w:rsidP="00B54271">
            <w:pPr>
              <w:rPr>
                <w:rFonts w:ascii="Times New Roman" w:hAnsi="Times New Roman" w:cs="Times New Roman"/>
                <w:sz w:val="18"/>
              </w:rPr>
            </w:pPr>
          </w:p>
        </w:tc>
        <w:tc>
          <w:tcPr>
            <w:tcW w:w="1246" w:type="dxa"/>
            <w:vMerge w:val="restart"/>
            <w:vAlign w:val="center"/>
          </w:tcPr>
          <w:p w14:paraId="48F2C3E6" w14:textId="77777777" w:rsidR="007676C8" w:rsidRPr="0048700B" w:rsidRDefault="007676C8" w:rsidP="00B54271">
            <w:pPr>
              <w:rPr>
                <w:rFonts w:ascii="Times New Roman" w:hAnsi="Times New Roman" w:cs="Times New Roman"/>
                <w:sz w:val="18"/>
              </w:rPr>
            </w:pPr>
            <w:r>
              <w:rPr>
                <w:rFonts w:ascii="Times New Roman" w:hAnsi="Times New Roman" w:cs="Times New Roman"/>
                <w:sz w:val="14"/>
              </w:rPr>
              <w:t xml:space="preserve">Insumos o </w:t>
            </w:r>
            <w:proofErr w:type="spellStart"/>
            <w:r>
              <w:rPr>
                <w:rFonts w:ascii="Times New Roman" w:hAnsi="Times New Roman" w:cs="Times New Roman"/>
                <w:sz w:val="14"/>
              </w:rPr>
              <w:t>equipamientos</w:t>
            </w:r>
            <w:proofErr w:type="spellEnd"/>
            <w:r>
              <w:rPr>
                <w:rFonts w:ascii="Times New Roman" w:hAnsi="Times New Roman" w:cs="Times New Roman"/>
                <w:sz w:val="14"/>
              </w:rPr>
              <w:t xml:space="preserve"> </w:t>
            </w:r>
            <w:proofErr w:type="spellStart"/>
            <w:r>
              <w:rPr>
                <w:rFonts w:ascii="Times New Roman" w:hAnsi="Times New Roman" w:cs="Times New Roman"/>
                <w:sz w:val="14"/>
              </w:rPr>
              <w:t>necesarios</w:t>
            </w:r>
            <w:proofErr w:type="spellEnd"/>
            <w:r>
              <w:rPr>
                <w:rFonts w:ascii="Times New Roman" w:hAnsi="Times New Roman" w:cs="Times New Roman"/>
                <w:sz w:val="14"/>
              </w:rPr>
              <w:t>.</w:t>
            </w:r>
          </w:p>
        </w:tc>
        <w:tc>
          <w:tcPr>
            <w:tcW w:w="1259" w:type="dxa"/>
            <w:vMerge w:val="restart"/>
            <w:vAlign w:val="center"/>
          </w:tcPr>
          <w:p w14:paraId="24522254"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4"/>
                <w:lang w:val="es-DO"/>
              </w:rPr>
              <w:t>Montos necesarios para financiar la actividad o subactividad</w:t>
            </w:r>
          </w:p>
        </w:tc>
        <w:tc>
          <w:tcPr>
            <w:tcW w:w="1004" w:type="dxa"/>
            <w:vMerge w:val="restart"/>
            <w:vAlign w:val="center"/>
          </w:tcPr>
          <w:p w14:paraId="7DFBA6D6"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4"/>
                <w:lang w:val="es-DO"/>
              </w:rPr>
              <w:t>Personal o puesto necesario para el desarrollo de la actividad</w:t>
            </w:r>
          </w:p>
        </w:tc>
      </w:tr>
      <w:tr w:rsidR="007676C8" w:rsidRPr="003F4FC9" w14:paraId="559429BB" w14:textId="77777777" w:rsidTr="00B54271">
        <w:trPr>
          <w:trHeight w:val="92"/>
          <w:jc w:val="center"/>
        </w:trPr>
        <w:tc>
          <w:tcPr>
            <w:tcW w:w="1741" w:type="dxa"/>
            <w:vMerge/>
            <w:vAlign w:val="center"/>
          </w:tcPr>
          <w:p w14:paraId="37708D26" w14:textId="77777777" w:rsidR="007676C8" w:rsidRPr="00A26EC3" w:rsidRDefault="007676C8" w:rsidP="00B54271">
            <w:pPr>
              <w:rPr>
                <w:rFonts w:ascii="Times New Roman" w:hAnsi="Times New Roman" w:cs="Times New Roman"/>
                <w:sz w:val="18"/>
                <w:lang w:val="es-DO"/>
              </w:rPr>
            </w:pPr>
          </w:p>
        </w:tc>
        <w:tc>
          <w:tcPr>
            <w:tcW w:w="1301" w:type="dxa"/>
            <w:vMerge/>
            <w:vAlign w:val="center"/>
          </w:tcPr>
          <w:p w14:paraId="73E3C743" w14:textId="77777777" w:rsidR="007676C8" w:rsidRPr="00A26EC3" w:rsidRDefault="007676C8" w:rsidP="00B54271">
            <w:pPr>
              <w:rPr>
                <w:rFonts w:ascii="Times New Roman" w:hAnsi="Times New Roman" w:cs="Times New Roman"/>
                <w:sz w:val="18"/>
                <w:lang w:val="es-DO"/>
              </w:rPr>
            </w:pPr>
          </w:p>
        </w:tc>
        <w:tc>
          <w:tcPr>
            <w:tcW w:w="1231" w:type="dxa"/>
            <w:vMerge/>
            <w:vAlign w:val="center"/>
          </w:tcPr>
          <w:p w14:paraId="04605B17" w14:textId="77777777" w:rsidR="007676C8" w:rsidRPr="00A26EC3" w:rsidRDefault="007676C8" w:rsidP="00B54271">
            <w:pPr>
              <w:rPr>
                <w:rFonts w:ascii="Times New Roman" w:hAnsi="Times New Roman" w:cs="Times New Roman"/>
                <w:sz w:val="18"/>
                <w:lang w:val="es-DO"/>
              </w:rPr>
            </w:pPr>
          </w:p>
        </w:tc>
        <w:tc>
          <w:tcPr>
            <w:tcW w:w="1439" w:type="dxa"/>
            <w:vMerge/>
            <w:vAlign w:val="center"/>
          </w:tcPr>
          <w:p w14:paraId="7F933DAB" w14:textId="77777777" w:rsidR="007676C8" w:rsidRPr="00A26EC3" w:rsidRDefault="007676C8" w:rsidP="00B54271">
            <w:pPr>
              <w:rPr>
                <w:rFonts w:ascii="Times New Roman" w:hAnsi="Times New Roman" w:cs="Times New Roman"/>
                <w:sz w:val="18"/>
                <w:lang w:val="es-DO"/>
              </w:rPr>
            </w:pPr>
          </w:p>
        </w:tc>
        <w:tc>
          <w:tcPr>
            <w:tcW w:w="904" w:type="dxa"/>
            <w:vMerge/>
            <w:vAlign w:val="center"/>
          </w:tcPr>
          <w:p w14:paraId="4EB1D1CA" w14:textId="77777777" w:rsidR="007676C8" w:rsidRPr="00A26EC3" w:rsidRDefault="007676C8" w:rsidP="00B54271">
            <w:pPr>
              <w:rPr>
                <w:rFonts w:ascii="Times New Roman" w:hAnsi="Times New Roman" w:cs="Times New Roman"/>
                <w:sz w:val="18"/>
                <w:lang w:val="es-DO"/>
              </w:rPr>
            </w:pPr>
          </w:p>
        </w:tc>
        <w:tc>
          <w:tcPr>
            <w:tcW w:w="1941" w:type="dxa"/>
            <w:vAlign w:val="center"/>
          </w:tcPr>
          <w:p w14:paraId="16CA1837"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19.4.2 Realización de cronograma de visitas a proyectos.</w:t>
            </w:r>
          </w:p>
        </w:tc>
        <w:tc>
          <w:tcPr>
            <w:tcW w:w="1277" w:type="dxa"/>
            <w:vAlign w:val="center"/>
          </w:tcPr>
          <w:p w14:paraId="620FA3AF" w14:textId="77777777" w:rsidR="007676C8" w:rsidRPr="00E6047F" w:rsidRDefault="007676C8" w:rsidP="00B54271">
            <w:pPr>
              <w:rPr>
                <w:rFonts w:ascii="Times New Roman" w:hAnsi="Times New Roman" w:cs="Times New Roman"/>
                <w:sz w:val="18"/>
              </w:rPr>
            </w:pPr>
            <w:r w:rsidRPr="0031127D">
              <w:rPr>
                <w:rFonts w:ascii="Times New Roman" w:hAnsi="Times New Roman" w:cs="Times New Roman"/>
                <w:sz w:val="18"/>
              </w:rPr>
              <w:t xml:space="preserve">Div. </w:t>
            </w:r>
            <w:proofErr w:type="spellStart"/>
            <w:r>
              <w:rPr>
                <w:rFonts w:ascii="Times New Roman" w:hAnsi="Times New Roman" w:cs="Times New Roman"/>
                <w:sz w:val="18"/>
              </w:rPr>
              <w:t>F</w:t>
            </w:r>
            <w:r w:rsidRPr="0031127D">
              <w:rPr>
                <w:rFonts w:ascii="Times New Roman" w:hAnsi="Times New Roman" w:cs="Times New Roman"/>
                <w:sz w:val="18"/>
              </w:rPr>
              <w:t>iscalización</w:t>
            </w:r>
            <w:proofErr w:type="spellEnd"/>
          </w:p>
        </w:tc>
        <w:tc>
          <w:tcPr>
            <w:tcW w:w="1137" w:type="dxa"/>
            <w:vAlign w:val="center"/>
          </w:tcPr>
          <w:p w14:paraId="0D076923" w14:textId="77777777" w:rsidR="007676C8" w:rsidRPr="00E6047F" w:rsidRDefault="007676C8" w:rsidP="00B54271">
            <w:pPr>
              <w:rPr>
                <w:rFonts w:ascii="Times New Roman" w:hAnsi="Times New Roman" w:cs="Times New Roman"/>
                <w:sz w:val="18"/>
              </w:rPr>
            </w:pPr>
            <w:proofErr w:type="spellStart"/>
            <w:r>
              <w:rPr>
                <w:rFonts w:ascii="Times New Roman" w:hAnsi="Times New Roman" w:cs="Times New Roman"/>
                <w:sz w:val="18"/>
              </w:rPr>
              <w:t>Cronograma</w:t>
            </w:r>
            <w:proofErr w:type="spellEnd"/>
            <w:r>
              <w:rPr>
                <w:rFonts w:ascii="Times New Roman" w:hAnsi="Times New Roman" w:cs="Times New Roman"/>
                <w:sz w:val="18"/>
              </w:rPr>
              <w:t xml:space="preserve"> de </w:t>
            </w:r>
            <w:proofErr w:type="spellStart"/>
            <w:r>
              <w:rPr>
                <w:rFonts w:ascii="Times New Roman" w:hAnsi="Times New Roman" w:cs="Times New Roman"/>
                <w:sz w:val="18"/>
              </w:rPr>
              <w:t>visitas</w:t>
            </w:r>
            <w:proofErr w:type="spellEnd"/>
          </w:p>
        </w:tc>
        <w:tc>
          <w:tcPr>
            <w:tcW w:w="1264" w:type="dxa"/>
            <w:vMerge/>
            <w:vAlign w:val="center"/>
          </w:tcPr>
          <w:p w14:paraId="70592127" w14:textId="77777777" w:rsidR="007676C8" w:rsidRPr="0048700B" w:rsidRDefault="007676C8" w:rsidP="00B54271">
            <w:pPr>
              <w:rPr>
                <w:rFonts w:ascii="Times New Roman" w:hAnsi="Times New Roman" w:cs="Times New Roman"/>
                <w:sz w:val="18"/>
              </w:rPr>
            </w:pPr>
          </w:p>
        </w:tc>
        <w:tc>
          <w:tcPr>
            <w:tcW w:w="1169" w:type="dxa"/>
            <w:vMerge/>
            <w:vAlign w:val="center"/>
          </w:tcPr>
          <w:p w14:paraId="2659D346"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5F0AF2E1"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42148265"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27DB42AC" w14:textId="77777777" w:rsidR="007676C8" w:rsidRPr="0048700B" w:rsidRDefault="007676C8" w:rsidP="00B54271">
            <w:pPr>
              <w:rPr>
                <w:rFonts w:ascii="Times New Roman" w:hAnsi="Times New Roman" w:cs="Times New Roman"/>
                <w:sz w:val="18"/>
              </w:rPr>
            </w:pPr>
          </w:p>
        </w:tc>
        <w:tc>
          <w:tcPr>
            <w:tcW w:w="243" w:type="dxa"/>
            <w:gridSpan w:val="3"/>
            <w:shd w:val="clear" w:color="auto" w:fill="BEBEBE" w:themeFill="text2" w:themeFillTint="66"/>
            <w:vAlign w:val="center"/>
          </w:tcPr>
          <w:p w14:paraId="21997C21"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183BC7F2"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48724D1B"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6404D581"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287FA7C2" w14:textId="77777777" w:rsidR="007676C8" w:rsidRPr="0048700B" w:rsidRDefault="007676C8" w:rsidP="00B54271">
            <w:pPr>
              <w:rPr>
                <w:rFonts w:ascii="Times New Roman" w:hAnsi="Times New Roman" w:cs="Times New Roman"/>
                <w:sz w:val="18"/>
              </w:rPr>
            </w:pPr>
          </w:p>
        </w:tc>
        <w:tc>
          <w:tcPr>
            <w:tcW w:w="242" w:type="dxa"/>
            <w:gridSpan w:val="3"/>
            <w:shd w:val="clear" w:color="auto" w:fill="BEBEBE" w:themeFill="text2" w:themeFillTint="66"/>
            <w:vAlign w:val="center"/>
          </w:tcPr>
          <w:p w14:paraId="4453748D" w14:textId="77777777" w:rsidR="007676C8" w:rsidRPr="0048700B" w:rsidRDefault="007676C8" w:rsidP="00B54271">
            <w:pPr>
              <w:rPr>
                <w:rFonts w:ascii="Times New Roman" w:hAnsi="Times New Roman" w:cs="Times New Roman"/>
                <w:sz w:val="18"/>
              </w:rPr>
            </w:pPr>
          </w:p>
        </w:tc>
        <w:tc>
          <w:tcPr>
            <w:tcW w:w="246" w:type="dxa"/>
            <w:gridSpan w:val="2"/>
            <w:shd w:val="clear" w:color="auto" w:fill="BEBEBE" w:themeFill="text2" w:themeFillTint="66"/>
            <w:vAlign w:val="center"/>
          </w:tcPr>
          <w:p w14:paraId="50AB0C1B"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4CFC3B34" w14:textId="77777777" w:rsidR="007676C8" w:rsidRPr="0048700B" w:rsidRDefault="007676C8" w:rsidP="00B54271">
            <w:pPr>
              <w:rPr>
                <w:rFonts w:ascii="Times New Roman" w:hAnsi="Times New Roman" w:cs="Times New Roman"/>
                <w:sz w:val="18"/>
              </w:rPr>
            </w:pPr>
          </w:p>
        </w:tc>
        <w:tc>
          <w:tcPr>
            <w:tcW w:w="244" w:type="dxa"/>
            <w:gridSpan w:val="2"/>
            <w:shd w:val="clear" w:color="auto" w:fill="BEBEBE" w:themeFill="text2" w:themeFillTint="66"/>
            <w:vAlign w:val="center"/>
          </w:tcPr>
          <w:p w14:paraId="03781A1A" w14:textId="77777777" w:rsidR="007676C8" w:rsidRPr="0048700B" w:rsidRDefault="007676C8" w:rsidP="00B54271">
            <w:pPr>
              <w:rPr>
                <w:rFonts w:ascii="Times New Roman" w:hAnsi="Times New Roman" w:cs="Times New Roman"/>
                <w:sz w:val="18"/>
              </w:rPr>
            </w:pPr>
          </w:p>
        </w:tc>
        <w:tc>
          <w:tcPr>
            <w:tcW w:w="1246" w:type="dxa"/>
            <w:vMerge/>
            <w:vAlign w:val="center"/>
          </w:tcPr>
          <w:p w14:paraId="318E139D" w14:textId="77777777" w:rsidR="007676C8" w:rsidRPr="0048700B" w:rsidRDefault="007676C8" w:rsidP="00B54271">
            <w:pPr>
              <w:rPr>
                <w:rFonts w:ascii="Times New Roman" w:hAnsi="Times New Roman" w:cs="Times New Roman"/>
                <w:sz w:val="18"/>
              </w:rPr>
            </w:pPr>
          </w:p>
        </w:tc>
        <w:tc>
          <w:tcPr>
            <w:tcW w:w="1259" w:type="dxa"/>
            <w:vMerge/>
            <w:vAlign w:val="center"/>
          </w:tcPr>
          <w:p w14:paraId="32934268" w14:textId="77777777" w:rsidR="007676C8" w:rsidRPr="0048700B" w:rsidRDefault="007676C8" w:rsidP="00B54271">
            <w:pPr>
              <w:rPr>
                <w:rFonts w:ascii="Times New Roman" w:hAnsi="Times New Roman" w:cs="Times New Roman"/>
                <w:sz w:val="18"/>
              </w:rPr>
            </w:pPr>
          </w:p>
        </w:tc>
        <w:tc>
          <w:tcPr>
            <w:tcW w:w="1004" w:type="dxa"/>
            <w:vMerge/>
            <w:vAlign w:val="center"/>
          </w:tcPr>
          <w:p w14:paraId="5667577D" w14:textId="77777777" w:rsidR="007676C8" w:rsidRPr="0048700B" w:rsidRDefault="007676C8" w:rsidP="00B54271">
            <w:pPr>
              <w:rPr>
                <w:rFonts w:ascii="Times New Roman" w:hAnsi="Times New Roman" w:cs="Times New Roman"/>
                <w:sz w:val="18"/>
              </w:rPr>
            </w:pPr>
          </w:p>
        </w:tc>
      </w:tr>
      <w:tr w:rsidR="007676C8" w:rsidRPr="003F4FC9" w14:paraId="7DBC289D" w14:textId="77777777" w:rsidTr="00B54271">
        <w:trPr>
          <w:trHeight w:val="92"/>
          <w:jc w:val="center"/>
        </w:trPr>
        <w:tc>
          <w:tcPr>
            <w:tcW w:w="1741" w:type="dxa"/>
            <w:vMerge/>
            <w:vAlign w:val="center"/>
          </w:tcPr>
          <w:p w14:paraId="3011C42D" w14:textId="77777777" w:rsidR="007676C8" w:rsidRPr="0048700B" w:rsidRDefault="007676C8" w:rsidP="00B54271">
            <w:pPr>
              <w:rPr>
                <w:rFonts w:ascii="Times New Roman" w:hAnsi="Times New Roman" w:cs="Times New Roman"/>
                <w:sz w:val="18"/>
              </w:rPr>
            </w:pPr>
          </w:p>
        </w:tc>
        <w:tc>
          <w:tcPr>
            <w:tcW w:w="1301" w:type="dxa"/>
            <w:vMerge/>
            <w:vAlign w:val="center"/>
          </w:tcPr>
          <w:p w14:paraId="349FB2A3" w14:textId="77777777" w:rsidR="007676C8" w:rsidRPr="0048700B" w:rsidRDefault="007676C8" w:rsidP="00B54271">
            <w:pPr>
              <w:rPr>
                <w:rFonts w:ascii="Times New Roman" w:hAnsi="Times New Roman" w:cs="Times New Roman"/>
                <w:sz w:val="18"/>
              </w:rPr>
            </w:pPr>
          </w:p>
        </w:tc>
        <w:tc>
          <w:tcPr>
            <w:tcW w:w="1231" w:type="dxa"/>
            <w:vMerge/>
            <w:vAlign w:val="center"/>
          </w:tcPr>
          <w:p w14:paraId="6D94EB35" w14:textId="77777777" w:rsidR="007676C8" w:rsidRPr="0048700B" w:rsidRDefault="007676C8" w:rsidP="00B54271">
            <w:pPr>
              <w:rPr>
                <w:rFonts w:ascii="Times New Roman" w:hAnsi="Times New Roman" w:cs="Times New Roman"/>
                <w:sz w:val="18"/>
              </w:rPr>
            </w:pPr>
          </w:p>
        </w:tc>
        <w:tc>
          <w:tcPr>
            <w:tcW w:w="1439" w:type="dxa"/>
            <w:vMerge/>
            <w:vAlign w:val="center"/>
          </w:tcPr>
          <w:p w14:paraId="051041D9" w14:textId="77777777" w:rsidR="007676C8" w:rsidRPr="0048700B" w:rsidRDefault="007676C8" w:rsidP="00B54271">
            <w:pPr>
              <w:rPr>
                <w:rFonts w:ascii="Times New Roman" w:hAnsi="Times New Roman" w:cs="Times New Roman"/>
                <w:sz w:val="18"/>
              </w:rPr>
            </w:pPr>
          </w:p>
        </w:tc>
        <w:tc>
          <w:tcPr>
            <w:tcW w:w="904" w:type="dxa"/>
            <w:vMerge/>
            <w:vAlign w:val="center"/>
          </w:tcPr>
          <w:p w14:paraId="5BBAE365" w14:textId="77777777" w:rsidR="007676C8" w:rsidRPr="0048700B" w:rsidRDefault="007676C8" w:rsidP="00B54271">
            <w:pPr>
              <w:rPr>
                <w:rFonts w:ascii="Times New Roman" w:hAnsi="Times New Roman" w:cs="Times New Roman"/>
                <w:sz w:val="18"/>
              </w:rPr>
            </w:pPr>
          </w:p>
        </w:tc>
        <w:tc>
          <w:tcPr>
            <w:tcW w:w="1941" w:type="dxa"/>
            <w:vAlign w:val="center"/>
          </w:tcPr>
          <w:p w14:paraId="2BB2710F"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19.4.3 Coordinación de logística para visitas al territorio.</w:t>
            </w:r>
          </w:p>
        </w:tc>
        <w:tc>
          <w:tcPr>
            <w:tcW w:w="1277" w:type="dxa"/>
            <w:vAlign w:val="center"/>
          </w:tcPr>
          <w:p w14:paraId="77A81E58" w14:textId="77777777" w:rsidR="007676C8" w:rsidRPr="00E6047F" w:rsidRDefault="007676C8" w:rsidP="00B54271">
            <w:pPr>
              <w:rPr>
                <w:rFonts w:ascii="Times New Roman" w:hAnsi="Times New Roman" w:cs="Times New Roman"/>
                <w:sz w:val="18"/>
              </w:rPr>
            </w:pPr>
            <w:r>
              <w:rPr>
                <w:rFonts w:ascii="Times New Roman" w:hAnsi="Times New Roman" w:cs="Times New Roman"/>
                <w:sz w:val="18"/>
              </w:rPr>
              <w:t xml:space="preserve">Dep. </w:t>
            </w:r>
            <w:proofErr w:type="spellStart"/>
            <w:r>
              <w:rPr>
                <w:rFonts w:ascii="Times New Roman" w:hAnsi="Times New Roman" w:cs="Times New Roman"/>
                <w:sz w:val="18"/>
              </w:rPr>
              <w:t>Supervisión</w:t>
            </w:r>
            <w:proofErr w:type="spellEnd"/>
            <w:r>
              <w:rPr>
                <w:rFonts w:ascii="Times New Roman" w:hAnsi="Times New Roman" w:cs="Times New Roman"/>
                <w:sz w:val="18"/>
              </w:rPr>
              <w:t xml:space="preserve"> de </w:t>
            </w:r>
            <w:proofErr w:type="spellStart"/>
            <w:r>
              <w:rPr>
                <w:rFonts w:ascii="Times New Roman" w:hAnsi="Times New Roman" w:cs="Times New Roman"/>
                <w:sz w:val="18"/>
              </w:rPr>
              <w:t>Proyectos</w:t>
            </w:r>
            <w:proofErr w:type="spellEnd"/>
          </w:p>
        </w:tc>
        <w:tc>
          <w:tcPr>
            <w:tcW w:w="1137" w:type="dxa"/>
            <w:vAlign w:val="center"/>
          </w:tcPr>
          <w:p w14:paraId="07A10444" w14:textId="77777777" w:rsidR="007676C8" w:rsidRPr="00E6047F" w:rsidRDefault="007676C8" w:rsidP="00B54271">
            <w:pPr>
              <w:rPr>
                <w:rFonts w:ascii="Times New Roman" w:hAnsi="Times New Roman" w:cs="Times New Roman"/>
                <w:sz w:val="18"/>
              </w:rPr>
            </w:pPr>
            <w:r>
              <w:rPr>
                <w:rFonts w:ascii="Times New Roman" w:hAnsi="Times New Roman" w:cs="Times New Roman"/>
                <w:sz w:val="18"/>
              </w:rPr>
              <w:t xml:space="preserve">Carta de </w:t>
            </w:r>
            <w:proofErr w:type="spellStart"/>
            <w:r>
              <w:rPr>
                <w:rFonts w:ascii="Times New Roman" w:hAnsi="Times New Roman" w:cs="Times New Roman"/>
                <w:sz w:val="18"/>
              </w:rPr>
              <w:t>ruta</w:t>
            </w:r>
            <w:proofErr w:type="spellEnd"/>
            <w:r>
              <w:rPr>
                <w:rFonts w:ascii="Times New Roman" w:hAnsi="Times New Roman" w:cs="Times New Roman"/>
                <w:sz w:val="18"/>
              </w:rPr>
              <w:t xml:space="preserve"> </w:t>
            </w:r>
            <w:proofErr w:type="spellStart"/>
            <w:r>
              <w:rPr>
                <w:rFonts w:ascii="Times New Roman" w:hAnsi="Times New Roman" w:cs="Times New Roman"/>
                <w:sz w:val="18"/>
              </w:rPr>
              <w:t>aprobada</w:t>
            </w:r>
            <w:proofErr w:type="spellEnd"/>
          </w:p>
        </w:tc>
        <w:tc>
          <w:tcPr>
            <w:tcW w:w="1264" w:type="dxa"/>
            <w:vMerge/>
            <w:vAlign w:val="center"/>
          </w:tcPr>
          <w:p w14:paraId="472D6691" w14:textId="77777777" w:rsidR="007676C8" w:rsidRPr="0048700B" w:rsidRDefault="007676C8" w:rsidP="00B54271">
            <w:pPr>
              <w:rPr>
                <w:rFonts w:ascii="Times New Roman" w:hAnsi="Times New Roman" w:cs="Times New Roman"/>
                <w:sz w:val="18"/>
              </w:rPr>
            </w:pPr>
          </w:p>
        </w:tc>
        <w:tc>
          <w:tcPr>
            <w:tcW w:w="1169" w:type="dxa"/>
            <w:vMerge/>
            <w:vAlign w:val="center"/>
          </w:tcPr>
          <w:p w14:paraId="33C4958E"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17AA2A00"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761A0B6D"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60355519" w14:textId="77777777" w:rsidR="007676C8" w:rsidRPr="0048700B" w:rsidRDefault="007676C8" w:rsidP="00B54271">
            <w:pPr>
              <w:rPr>
                <w:rFonts w:ascii="Times New Roman" w:hAnsi="Times New Roman" w:cs="Times New Roman"/>
                <w:sz w:val="18"/>
              </w:rPr>
            </w:pPr>
          </w:p>
        </w:tc>
        <w:tc>
          <w:tcPr>
            <w:tcW w:w="243" w:type="dxa"/>
            <w:gridSpan w:val="3"/>
            <w:shd w:val="clear" w:color="auto" w:fill="BEBEBE" w:themeFill="text2" w:themeFillTint="66"/>
            <w:vAlign w:val="center"/>
          </w:tcPr>
          <w:p w14:paraId="790E8DB3"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3E5F0244"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5DE6B674"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76F2727A"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4E1EB991" w14:textId="77777777" w:rsidR="007676C8" w:rsidRPr="0048700B" w:rsidRDefault="007676C8" w:rsidP="00B54271">
            <w:pPr>
              <w:rPr>
                <w:rFonts w:ascii="Times New Roman" w:hAnsi="Times New Roman" w:cs="Times New Roman"/>
                <w:sz w:val="18"/>
              </w:rPr>
            </w:pPr>
          </w:p>
        </w:tc>
        <w:tc>
          <w:tcPr>
            <w:tcW w:w="242" w:type="dxa"/>
            <w:gridSpan w:val="3"/>
            <w:shd w:val="clear" w:color="auto" w:fill="BEBEBE" w:themeFill="text2" w:themeFillTint="66"/>
            <w:vAlign w:val="center"/>
          </w:tcPr>
          <w:p w14:paraId="0BC1C446" w14:textId="77777777" w:rsidR="007676C8" w:rsidRPr="0048700B" w:rsidRDefault="007676C8" w:rsidP="00B54271">
            <w:pPr>
              <w:rPr>
                <w:rFonts w:ascii="Times New Roman" w:hAnsi="Times New Roman" w:cs="Times New Roman"/>
                <w:sz w:val="18"/>
              </w:rPr>
            </w:pPr>
          </w:p>
        </w:tc>
        <w:tc>
          <w:tcPr>
            <w:tcW w:w="246" w:type="dxa"/>
            <w:gridSpan w:val="2"/>
            <w:shd w:val="clear" w:color="auto" w:fill="BEBEBE" w:themeFill="text2" w:themeFillTint="66"/>
            <w:vAlign w:val="center"/>
          </w:tcPr>
          <w:p w14:paraId="239367AE"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68FD452A" w14:textId="77777777" w:rsidR="007676C8" w:rsidRPr="0048700B" w:rsidRDefault="007676C8" w:rsidP="00B54271">
            <w:pPr>
              <w:rPr>
                <w:rFonts w:ascii="Times New Roman" w:hAnsi="Times New Roman" w:cs="Times New Roman"/>
                <w:sz w:val="18"/>
              </w:rPr>
            </w:pPr>
          </w:p>
        </w:tc>
        <w:tc>
          <w:tcPr>
            <w:tcW w:w="244" w:type="dxa"/>
            <w:gridSpan w:val="2"/>
            <w:shd w:val="clear" w:color="auto" w:fill="BEBEBE" w:themeFill="text2" w:themeFillTint="66"/>
            <w:vAlign w:val="center"/>
          </w:tcPr>
          <w:p w14:paraId="57535CFC" w14:textId="77777777" w:rsidR="007676C8" w:rsidRPr="0048700B" w:rsidRDefault="007676C8" w:rsidP="00B54271">
            <w:pPr>
              <w:rPr>
                <w:rFonts w:ascii="Times New Roman" w:hAnsi="Times New Roman" w:cs="Times New Roman"/>
                <w:sz w:val="18"/>
              </w:rPr>
            </w:pPr>
          </w:p>
        </w:tc>
        <w:tc>
          <w:tcPr>
            <w:tcW w:w="1246" w:type="dxa"/>
            <w:vMerge/>
            <w:vAlign w:val="center"/>
          </w:tcPr>
          <w:p w14:paraId="34230BA3" w14:textId="77777777" w:rsidR="007676C8" w:rsidRPr="0048700B" w:rsidRDefault="007676C8" w:rsidP="00B54271">
            <w:pPr>
              <w:rPr>
                <w:rFonts w:ascii="Times New Roman" w:hAnsi="Times New Roman" w:cs="Times New Roman"/>
                <w:sz w:val="18"/>
              </w:rPr>
            </w:pPr>
          </w:p>
        </w:tc>
        <w:tc>
          <w:tcPr>
            <w:tcW w:w="1259" w:type="dxa"/>
            <w:vMerge/>
            <w:vAlign w:val="center"/>
          </w:tcPr>
          <w:p w14:paraId="3F8228C2" w14:textId="77777777" w:rsidR="007676C8" w:rsidRPr="0048700B" w:rsidRDefault="007676C8" w:rsidP="00B54271">
            <w:pPr>
              <w:rPr>
                <w:rFonts w:ascii="Times New Roman" w:hAnsi="Times New Roman" w:cs="Times New Roman"/>
                <w:sz w:val="18"/>
              </w:rPr>
            </w:pPr>
          </w:p>
        </w:tc>
        <w:tc>
          <w:tcPr>
            <w:tcW w:w="1004" w:type="dxa"/>
            <w:vMerge/>
            <w:vAlign w:val="center"/>
          </w:tcPr>
          <w:p w14:paraId="7F626B52" w14:textId="77777777" w:rsidR="007676C8" w:rsidRPr="0048700B" w:rsidRDefault="007676C8" w:rsidP="00B54271">
            <w:pPr>
              <w:rPr>
                <w:rFonts w:ascii="Times New Roman" w:hAnsi="Times New Roman" w:cs="Times New Roman"/>
                <w:sz w:val="18"/>
              </w:rPr>
            </w:pPr>
          </w:p>
        </w:tc>
      </w:tr>
      <w:tr w:rsidR="007676C8" w:rsidRPr="003F4FC9" w14:paraId="244FB7F2" w14:textId="77777777" w:rsidTr="00B54271">
        <w:trPr>
          <w:trHeight w:val="92"/>
          <w:jc w:val="center"/>
        </w:trPr>
        <w:tc>
          <w:tcPr>
            <w:tcW w:w="1741" w:type="dxa"/>
            <w:vMerge/>
            <w:vAlign w:val="center"/>
          </w:tcPr>
          <w:p w14:paraId="366F0ABE" w14:textId="77777777" w:rsidR="007676C8" w:rsidRPr="0048700B" w:rsidRDefault="007676C8" w:rsidP="00B54271">
            <w:pPr>
              <w:rPr>
                <w:rFonts w:ascii="Times New Roman" w:hAnsi="Times New Roman" w:cs="Times New Roman"/>
                <w:sz w:val="18"/>
              </w:rPr>
            </w:pPr>
          </w:p>
        </w:tc>
        <w:tc>
          <w:tcPr>
            <w:tcW w:w="1301" w:type="dxa"/>
            <w:vMerge/>
            <w:vAlign w:val="center"/>
          </w:tcPr>
          <w:p w14:paraId="5CFBF0AA" w14:textId="77777777" w:rsidR="007676C8" w:rsidRPr="0048700B" w:rsidRDefault="007676C8" w:rsidP="00B54271">
            <w:pPr>
              <w:rPr>
                <w:rFonts w:ascii="Times New Roman" w:hAnsi="Times New Roman" w:cs="Times New Roman"/>
                <w:sz w:val="18"/>
              </w:rPr>
            </w:pPr>
          </w:p>
        </w:tc>
        <w:tc>
          <w:tcPr>
            <w:tcW w:w="1231" w:type="dxa"/>
            <w:vMerge/>
            <w:vAlign w:val="center"/>
          </w:tcPr>
          <w:p w14:paraId="484C9B33" w14:textId="77777777" w:rsidR="007676C8" w:rsidRPr="0048700B" w:rsidRDefault="007676C8" w:rsidP="00B54271">
            <w:pPr>
              <w:rPr>
                <w:rFonts w:ascii="Times New Roman" w:hAnsi="Times New Roman" w:cs="Times New Roman"/>
                <w:sz w:val="18"/>
              </w:rPr>
            </w:pPr>
          </w:p>
        </w:tc>
        <w:tc>
          <w:tcPr>
            <w:tcW w:w="1439" w:type="dxa"/>
            <w:vMerge/>
            <w:vAlign w:val="center"/>
          </w:tcPr>
          <w:p w14:paraId="3DEACD84" w14:textId="77777777" w:rsidR="007676C8" w:rsidRPr="0048700B" w:rsidRDefault="007676C8" w:rsidP="00B54271">
            <w:pPr>
              <w:rPr>
                <w:rFonts w:ascii="Times New Roman" w:hAnsi="Times New Roman" w:cs="Times New Roman"/>
                <w:sz w:val="18"/>
              </w:rPr>
            </w:pPr>
          </w:p>
        </w:tc>
        <w:tc>
          <w:tcPr>
            <w:tcW w:w="904" w:type="dxa"/>
            <w:vMerge/>
            <w:vAlign w:val="center"/>
          </w:tcPr>
          <w:p w14:paraId="73DB208F" w14:textId="77777777" w:rsidR="007676C8" w:rsidRPr="0048700B" w:rsidRDefault="007676C8" w:rsidP="00B54271">
            <w:pPr>
              <w:rPr>
                <w:rFonts w:ascii="Times New Roman" w:hAnsi="Times New Roman" w:cs="Times New Roman"/>
                <w:sz w:val="18"/>
              </w:rPr>
            </w:pPr>
          </w:p>
        </w:tc>
        <w:tc>
          <w:tcPr>
            <w:tcW w:w="1941" w:type="dxa"/>
            <w:vAlign w:val="center"/>
          </w:tcPr>
          <w:p w14:paraId="387D0576"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 xml:space="preserve">19.4.4 Visitas por cambios o </w:t>
            </w:r>
            <w:r w:rsidRPr="00A26EC3">
              <w:rPr>
                <w:rFonts w:ascii="Times New Roman" w:hAnsi="Times New Roman" w:cs="Times New Roman"/>
                <w:sz w:val="18"/>
                <w:lang w:val="es-DO"/>
              </w:rPr>
              <w:lastRenderedPageBreak/>
              <w:t>modificaciones imprevistas</w:t>
            </w:r>
          </w:p>
        </w:tc>
        <w:tc>
          <w:tcPr>
            <w:tcW w:w="1277" w:type="dxa"/>
            <w:vAlign w:val="center"/>
          </w:tcPr>
          <w:p w14:paraId="2F474EEB" w14:textId="77777777" w:rsidR="007676C8" w:rsidRPr="00E6047F" w:rsidRDefault="007676C8" w:rsidP="00B54271">
            <w:pPr>
              <w:rPr>
                <w:rFonts w:ascii="Times New Roman" w:hAnsi="Times New Roman" w:cs="Times New Roman"/>
                <w:sz w:val="18"/>
              </w:rPr>
            </w:pPr>
            <w:r w:rsidRPr="0031127D">
              <w:rPr>
                <w:rFonts w:ascii="Times New Roman" w:hAnsi="Times New Roman" w:cs="Times New Roman"/>
                <w:sz w:val="18"/>
              </w:rPr>
              <w:lastRenderedPageBreak/>
              <w:t xml:space="preserve">Div. </w:t>
            </w:r>
            <w:proofErr w:type="spellStart"/>
            <w:r>
              <w:rPr>
                <w:rFonts w:ascii="Times New Roman" w:hAnsi="Times New Roman" w:cs="Times New Roman"/>
                <w:sz w:val="18"/>
              </w:rPr>
              <w:t>F</w:t>
            </w:r>
            <w:r w:rsidRPr="0031127D">
              <w:rPr>
                <w:rFonts w:ascii="Times New Roman" w:hAnsi="Times New Roman" w:cs="Times New Roman"/>
                <w:sz w:val="18"/>
              </w:rPr>
              <w:t>iscalización</w:t>
            </w:r>
            <w:proofErr w:type="spellEnd"/>
          </w:p>
        </w:tc>
        <w:tc>
          <w:tcPr>
            <w:tcW w:w="1137" w:type="dxa"/>
            <w:vAlign w:val="center"/>
          </w:tcPr>
          <w:p w14:paraId="5DAB590C" w14:textId="77777777" w:rsidR="007676C8" w:rsidRPr="00E6047F" w:rsidRDefault="007676C8" w:rsidP="00B54271">
            <w:pPr>
              <w:rPr>
                <w:rFonts w:ascii="Times New Roman" w:hAnsi="Times New Roman" w:cs="Times New Roman"/>
                <w:sz w:val="18"/>
              </w:rPr>
            </w:pPr>
            <w:r>
              <w:rPr>
                <w:rFonts w:ascii="Times New Roman" w:hAnsi="Times New Roman" w:cs="Times New Roman"/>
                <w:sz w:val="18"/>
              </w:rPr>
              <w:t>Informe</w:t>
            </w:r>
          </w:p>
        </w:tc>
        <w:tc>
          <w:tcPr>
            <w:tcW w:w="1264" w:type="dxa"/>
            <w:vMerge/>
            <w:vAlign w:val="center"/>
          </w:tcPr>
          <w:p w14:paraId="11840CBC" w14:textId="77777777" w:rsidR="007676C8" w:rsidRPr="0048700B" w:rsidRDefault="007676C8" w:rsidP="00B54271">
            <w:pPr>
              <w:rPr>
                <w:rFonts w:ascii="Times New Roman" w:hAnsi="Times New Roman" w:cs="Times New Roman"/>
                <w:sz w:val="18"/>
              </w:rPr>
            </w:pPr>
          </w:p>
        </w:tc>
        <w:tc>
          <w:tcPr>
            <w:tcW w:w="1169" w:type="dxa"/>
            <w:vMerge/>
            <w:vAlign w:val="center"/>
          </w:tcPr>
          <w:p w14:paraId="11E946F1"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3D533955"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3CCB4B0B"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5E0AC4AE" w14:textId="77777777" w:rsidR="007676C8" w:rsidRPr="0048700B" w:rsidRDefault="007676C8" w:rsidP="00B54271">
            <w:pPr>
              <w:rPr>
                <w:rFonts w:ascii="Times New Roman" w:hAnsi="Times New Roman" w:cs="Times New Roman"/>
                <w:sz w:val="18"/>
              </w:rPr>
            </w:pPr>
          </w:p>
        </w:tc>
        <w:tc>
          <w:tcPr>
            <w:tcW w:w="243" w:type="dxa"/>
            <w:gridSpan w:val="3"/>
            <w:shd w:val="clear" w:color="auto" w:fill="BEBEBE" w:themeFill="text2" w:themeFillTint="66"/>
            <w:vAlign w:val="center"/>
          </w:tcPr>
          <w:p w14:paraId="5E281F53"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4446A45E"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651C9598"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14A3D432"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6C102BD2" w14:textId="77777777" w:rsidR="007676C8" w:rsidRPr="0048700B" w:rsidRDefault="007676C8" w:rsidP="00B54271">
            <w:pPr>
              <w:rPr>
                <w:rFonts w:ascii="Times New Roman" w:hAnsi="Times New Roman" w:cs="Times New Roman"/>
                <w:sz w:val="18"/>
              </w:rPr>
            </w:pPr>
          </w:p>
        </w:tc>
        <w:tc>
          <w:tcPr>
            <w:tcW w:w="242" w:type="dxa"/>
            <w:gridSpan w:val="3"/>
            <w:shd w:val="clear" w:color="auto" w:fill="BEBEBE" w:themeFill="text2" w:themeFillTint="66"/>
            <w:vAlign w:val="center"/>
          </w:tcPr>
          <w:p w14:paraId="436E1731" w14:textId="77777777" w:rsidR="007676C8" w:rsidRPr="0048700B" w:rsidRDefault="007676C8" w:rsidP="00B54271">
            <w:pPr>
              <w:rPr>
                <w:rFonts w:ascii="Times New Roman" w:hAnsi="Times New Roman" w:cs="Times New Roman"/>
                <w:sz w:val="18"/>
              </w:rPr>
            </w:pPr>
          </w:p>
        </w:tc>
        <w:tc>
          <w:tcPr>
            <w:tcW w:w="246" w:type="dxa"/>
            <w:gridSpan w:val="2"/>
            <w:shd w:val="clear" w:color="auto" w:fill="BEBEBE" w:themeFill="text2" w:themeFillTint="66"/>
            <w:vAlign w:val="center"/>
          </w:tcPr>
          <w:p w14:paraId="717C8F09"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52883D1C" w14:textId="77777777" w:rsidR="007676C8" w:rsidRPr="0048700B" w:rsidRDefault="007676C8" w:rsidP="00B54271">
            <w:pPr>
              <w:rPr>
                <w:rFonts w:ascii="Times New Roman" w:hAnsi="Times New Roman" w:cs="Times New Roman"/>
                <w:sz w:val="18"/>
              </w:rPr>
            </w:pPr>
          </w:p>
        </w:tc>
        <w:tc>
          <w:tcPr>
            <w:tcW w:w="244" w:type="dxa"/>
            <w:gridSpan w:val="2"/>
            <w:shd w:val="clear" w:color="auto" w:fill="BEBEBE" w:themeFill="text2" w:themeFillTint="66"/>
            <w:vAlign w:val="center"/>
          </w:tcPr>
          <w:p w14:paraId="4F9D4A4A" w14:textId="77777777" w:rsidR="007676C8" w:rsidRPr="0048700B" w:rsidRDefault="007676C8" w:rsidP="00B54271">
            <w:pPr>
              <w:rPr>
                <w:rFonts w:ascii="Times New Roman" w:hAnsi="Times New Roman" w:cs="Times New Roman"/>
                <w:sz w:val="18"/>
              </w:rPr>
            </w:pPr>
          </w:p>
        </w:tc>
        <w:tc>
          <w:tcPr>
            <w:tcW w:w="1246" w:type="dxa"/>
            <w:vMerge/>
            <w:vAlign w:val="center"/>
          </w:tcPr>
          <w:p w14:paraId="6037E108" w14:textId="77777777" w:rsidR="007676C8" w:rsidRPr="0048700B" w:rsidRDefault="007676C8" w:rsidP="00B54271">
            <w:pPr>
              <w:rPr>
                <w:rFonts w:ascii="Times New Roman" w:hAnsi="Times New Roman" w:cs="Times New Roman"/>
                <w:sz w:val="18"/>
              </w:rPr>
            </w:pPr>
          </w:p>
        </w:tc>
        <w:tc>
          <w:tcPr>
            <w:tcW w:w="1259" w:type="dxa"/>
            <w:vMerge/>
            <w:vAlign w:val="center"/>
          </w:tcPr>
          <w:p w14:paraId="5AC0DC2D" w14:textId="77777777" w:rsidR="007676C8" w:rsidRPr="0048700B" w:rsidRDefault="007676C8" w:rsidP="00B54271">
            <w:pPr>
              <w:rPr>
                <w:rFonts w:ascii="Times New Roman" w:hAnsi="Times New Roman" w:cs="Times New Roman"/>
                <w:sz w:val="18"/>
              </w:rPr>
            </w:pPr>
          </w:p>
        </w:tc>
        <w:tc>
          <w:tcPr>
            <w:tcW w:w="1004" w:type="dxa"/>
            <w:vMerge/>
            <w:vAlign w:val="center"/>
          </w:tcPr>
          <w:p w14:paraId="33CB963F" w14:textId="77777777" w:rsidR="007676C8" w:rsidRPr="0048700B" w:rsidRDefault="007676C8" w:rsidP="00B54271">
            <w:pPr>
              <w:rPr>
                <w:rFonts w:ascii="Times New Roman" w:hAnsi="Times New Roman" w:cs="Times New Roman"/>
                <w:sz w:val="18"/>
              </w:rPr>
            </w:pPr>
          </w:p>
        </w:tc>
      </w:tr>
      <w:tr w:rsidR="007676C8" w:rsidRPr="003F4FC9" w14:paraId="3B11CF23" w14:textId="77777777" w:rsidTr="00B54271">
        <w:trPr>
          <w:trHeight w:val="92"/>
          <w:jc w:val="center"/>
        </w:trPr>
        <w:tc>
          <w:tcPr>
            <w:tcW w:w="1741" w:type="dxa"/>
            <w:vMerge/>
            <w:vAlign w:val="center"/>
          </w:tcPr>
          <w:p w14:paraId="21507637" w14:textId="77777777" w:rsidR="007676C8" w:rsidRPr="0048700B" w:rsidRDefault="007676C8" w:rsidP="00B54271">
            <w:pPr>
              <w:rPr>
                <w:rFonts w:ascii="Times New Roman" w:hAnsi="Times New Roman" w:cs="Times New Roman"/>
                <w:sz w:val="18"/>
              </w:rPr>
            </w:pPr>
          </w:p>
        </w:tc>
        <w:tc>
          <w:tcPr>
            <w:tcW w:w="1301" w:type="dxa"/>
            <w:vMerge/>
            <w:vAlign w:val="center"/>
          </w:tcPr>
          <w:p w14:paraId="26D3D168" w14:textId="77777777" w:rsidR="007676C8" w:rsidRPr="0048700B" w:rsidRDefault="007676C8" w:rsidP="00B54271">
            <w:pPr>
              <w:rPr>
                <w:rFonts w:ascii="Times New Roman" w:hAnsi="Times New Roman" w:cs="Times New Roman"/>
                <w:sz w:val="18"/>
              </w:rPr>
            </w:pPr>
          </w:p>
        </w:tc>
        <w:tc>
          <w:tcPr>
            <w:tcW w:w="1231" w:type="dxa"/>
            <w:vMerge/>
            <w:vAlign w:val="center"/>
          </w:tcPr>
          <w:p w14:paraId="271549D1" w14:textId="77777777" w:rsidR="007676C8" w:rsidRPr="0048700B" w:rsidRDefault="007676C8" w:rsidP="00B54271">
            <w:pPr>
              <w:rPr>
                <w:rFonts w:ascii="Times New Roman" w:hAnsi="Times New Roman" w:cs="Times New Roman"/>
                <w:sz w:val="18"/>
              </w:rPr>
            </w:pPr>
          </w:p>
        </w:tc>
        <w:tc>
          <w:tcPr>
            <w:tcW w:w="1439" w:type="dxa"/>
            <w:vMerge/>
            <w:vAlign w:val="center"/>
          </w:tcPr>
          <w:p w14:paraId="76BD91E4" w14:textId="77777777" w:rsidR="007676C8" w:rsidRPr="0048700B" w:rsidRDefault="007676C8" w:rsidP="00B54271">
            <w:pPr>
              <w:rPr>
                <w:rFonts w:ascii="Times New Roman" w:hAnsi="Times New Roman" w:cs="Times New Roman"/>
                <w:sz w:val="18"/>
              </w:rPr>
            </w:pPr>
          </w:p>
        </w:tc>
        <w:tc>
          <w:tcPr>
            <w:tcW w:w="904" w:type="dxa"/>
            <w:vMerge/>
            <w:vAlign w:val="center"/>
          </w:tcPr>
          <w:p w14:paraId="6192D628" w14:textId="77777777" w:rsidR="007676C8" w:rsidRPr="0048700B" w:rsidRDefault="007676C8" w:rsidP="00B54271">
            <w:pPr>
              <w:rPr>
                <w:rFonts w:ascii="Times New Roman" w:hAnsi="Times New Roman" w:cs="Times New Roman"/>
                <w:sz w:val="18"/>
              </w:rPr>
            </w:pPr>
          </w:p>
        </w:tc>
        <w:tc>
          <w:tcPr>
            <w:tcW w:w="1941" w:type="dxa"/>
            <w:vAlign w:val="center"/>
          </w:tcPr>
          <w:p w14:paraId="592E9FF6"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19.4.5 Presentación de informes periódicos de la fiscalización en terreno.</w:t>
            </w:r>
          </w:p>
        </w:tc>
        <w:tc>
          <w:tcPr>
            <w:tcW w:w="1277" w:type="dxa"/>
            <w:vAlign w:val="center"/>
          </w:tcPr>
          <w:p w14:paraId="6CBB7BA1" w14:textId="77777777" w:rsidR="007676C8" w:rsidRPr="00E6047F" w:rsidRDefault="007676C8" w:rsidP="00B54271">
            <w:pPr>
              <w:rPr>
                <w:rFonts w:ascii="Times New Roman" w:hAnsi="Times New Roman" w:cs="Times New Roman"/>
                <w:sz w:val="18"/>
              </w:rPr>
            </w:pPr>
            <w:r w:rsidRPr="0031127D">
              <w:rPr>
                <w:rFonts w:ascii="Times New Roman" w:hAnsi="Times New Roman" w:cs="Times New Roman"/>
                <w:sz w:val="18"/>
              </w:rPr>
              <w:t xml:space="preserve">Div. </w:t>
            </w:r>
            <w:proofErr w:type="spellStart"/>
            <w:r>
              <w:rPr>
                <w:rFonts w:ascii="Times New Roman" w:hAnsi="Times New Roman" w:cs="Times New Roman"/>
                <w:sz w:val="18"/>
              </w:rPr>
              <w:t>F</w:t>
            </w:r>
            <w:r w:rsidRPr="0031127D">
              <w:rPr>
                <w:rFonts w:ascii="Times New Roman" w:hAnsi="Times New Roman" w:cs="Times New Roman"/>
                <w:sz w:val="18"/>
              </w:rPr>
              <w:t>iscalización</w:t>
            </w:r>
            <w:proofErr w:type="spellEnd"/>
          </w:p>
        </w:tc>
        <w:tc>
          <w:tcPr>
            <w:tcW w:w="1137" w:type="dxa"/>
            <w:vAlign w:val="center"/>
          </w:tcPr>
          <w:p w14:paraId="6F82B277" w14:textId="77777777" w:rsidR="007676C8" w:rsidRPr="00E6047F" w:rsidRDefault="007676C8" w:rsidP="00B54271">
            <w:pPr>
              <w:rPr>
                <w:rFonts w:ascii="Times New Roman" w:hAnsi="Times New Roman" w:cs="Times New Roman"/>
                <w:sz w:val="18"/>
              </w:rPr>
            </w:pPr>
            <w:r>
              <w:rPr>
                <w:rFonts w:ascii="Times New Roman" w:hAnsi="Times New Roman" w:cs="Times New Roman"/>
                <w:sz w:val="18"/>
              </w:rPr>
              <w:t>Informe</w:t>
            </w:r>
          </w:p>
        </w:tc>
        <w:tc>
          <w:tcPr>
            <w:tcW w:w="1264" w:type="dxa"/>
            <w:vMerge/>
            <w:vAlign w:val="center"/>
          </w:tcPr>
          <w:p w14:paraId="04057D7D" w14:textId="77777777" w:rsidR="007676C8" w:rsidRPr="0048700B" w:rsidRDefault="007676C8" w:rsidP="00B54271">
            <w:pPr>
              <w:rPr>
                <w:rFonts w:ascii="Times New Roman" w:hAnsi="Times New Roman" w:cs="Times New Roman"/>
                <w:sz w:val="18"/>
              </w:rPr>
            </w:pPr>
          </w:p>
        </w:tc>
        <w:tc>
          <w:tcPr>
            <w:tcW w:w="1169" w:type="dxa"/>
            <w:vMerge/>
            <w:vAlign w:val="center"/>
          </w:tcPr>
          <w:p w14:paraId="61ABDA6F"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18E7ACBE"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0ADAB564"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036D71EF" w14:textId="77777777" w:rsidR="007676C8" w:rsidRPr="0048700B" w:rsidRDefault="007676C8" w:rsidP="00B54271">
            <w:pPr>
              <w:rPr>
                <w:rFonts w:ascii="Times New Roman" w:hAnsi="Times New Roman" w:cs="Times New Roman"/>
                <w:sz w:val="18"/>
              </w:rPr>
            </w:pPr>
          </w:p>
        </w:tc>
        <w:tc>
          <w:tcPr>
            <w:tcW w:w="243" w:type="dxa"/>
            <w:gridSpan w:val="3"/>
            <w:shd w:val="clear" w:color="auto" w:fill="BEBEBE" w:themeFill="text2" w:themeFillTint="66"/>
            <w:vAlign w:val="center"/>
          </w:tcPr>
          <w:p w14:paraId="18B87E92"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78DC68F9"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3AB412AA"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293CE77D"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2089772F" w14:textId="77777777" w:rsidR="007676C8" w:rsidRPr="0048700B" w:rsidRDefault="007676C8" w:rsidP="00B54271">
            <w:pPr>
              <w:rPr>
                <w:rFonts w:ascii="Times New Roman" w:hAnsi="Times New Roman" w:cs="Times New Roman"/>
                <w:sz w:val="18"/>
              </w:rPr>
            </w:pPr>
          </w:p>
        </w:tc>
        <w:tc>
          <w:tcPr>
            <w:tcW w:w="242" w:type="dxa"/>
            <w:gridSpan w:val="3"/>
            <w:shd w:val="clear" w:color="auto" w:fill="BEBEBE" w:themeFill="text2" w:themeFillTint="66"/>
            <w:vAlign w:val="center"/>
          </w:tcPr>
          <w:p w14:paraId="54AE1892" w14:textId="77777777" w:rsidR="007676C8" w:rsidRPr="0048700B" w:rsidRDefault="007676C8" w:rsidP="00B54271">
            <w:pPr>
              <w:rPr>
                <w:rFonts w:ascii="Times New Roman" w:hAnsi="Times New Roman" w:cs="Times New Roman"/>
                <w:sz w:val="18"/>
              </w:rPr>
            </w:pPr>
          </w:p>
        </w:tc>
        <w:tc>
          <w:tcPr>
            <w:tcW w:w="246" w:type="dxa"/>
            <w:gridSpan w:val="2"/>
            <w:shd w:val="clear" w:color="auto" w:fill="BEBEBE" w:themeFill="text2" w:themeFillTint="66"/>
            <w:vAlign w:val="center"/>
          </w:tcPr>
          <w:p w14:paraId="35F1725B"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0ABCD452" w14:textId="77777777" w:rsidR="007676C8" w:rsidRPr="0048700B" w:rsidRDefault="007676C8" w:rsidP="00B54271">
            <w:pPr>
              <w:rPr>
                <w:rFonts w:ascii="Times New Roman" w:hAnsi="Times New Roman" w:cs="Times New Roman"/>
                <w:sz w:val="18"/>
              </w:rPr>
            </w:pPr>
          </w:p>
        </w:tc>
        <w:tc>
          <w:tcPr>
            <w:tcW w:w="244" w:type="dxa"/>
            <w:gridSpan w:val="2"/>
            <w:shd w:val="clear" w:color="auto" w:fill="BEBEBE" w:themeFill="text2" w:themeFillTint="66"/>
            <w:vAlign w:val="center"/>
          </w:tcPr>
          <w:p w14:paraId="0929F74E" w14:textId="77777777" w:rsidR="007676C8" w:rsidRPr="0048700B" w:rsidRDefault="007676C8" w:rsidP="00B54271">
            <w:pPr>
              <w:rPr>
                <w:rFonts w:ascii="Times New Roman" w:hAnsi="Times New Roman" w:cs="Times New Roman"/>
                <w:sz w:val="18"/>
              </w:rPr>
            </w:pPr>
          </w:p>
        </w:tc>
        <w:tc>
          <w:tcPr>
            <w:tcW w:w="1246" w:type="dxa"/>
            <w:vMerge/>
            <w:vAlign w:val="center"/>
          </w:tcPr>
          <w:p w14:paraId="2A011094" w14:textId="77777777" w:rsidR="007676C8" w:rsidRPr="0048700B" w:rsidRDefault="007676C8" w:rsidP="00B54271">
            <w:pPr>
              <w:rPr>
                <w:rFonts w:ascii="Times New Roman" w:hAnsi="Times New Roman" w:cs="Times New Roman"/>
                <w:sz w:val="18"/>
              </w:rPr>
            </w:pPr>
          </w:p>
        </w:tc>
        <w:tc>
          <w:tcPr>
            <w:tcW w:w="1259" w:type="dxa"/>
            <w:vMerge/>
            <w:vAlign w:val="center"/>
          </w:tcPr>
          <w:p w14:paraId="05E5BBCF" w14:textId="77777777" w:rsidR="007676C8" w:rsidRPr="0048700B" w:rsidRDefault="007676C8" w:rsidP="00B54271">
            <w:pPr>
              <w:rPr>
                <w:rFonts w:ascii="Times New Roman" w:hAnsi="Times New Roman" w:cs="Times New Roman"/>
                <w:sz w:val="18"/>
              </w:rPr>
            </w:pPr>
          </w:p>
        </w:tc>
        <w:tc>
          <w:tcPr>
            <w:tcW w:w="1004" w:type="dxa"/>
            <w:vMerge/>
            <w:vAlign w:val="center"/>
          </w:tcPr>
          <w:p w14:paraId="5962B6F6" w14:textId="77777777" w:rsidR="007676C8" w:rsidRPr="0048700B" w:rsidRDefault="007676C8" w:rsidP="00B54271">
            <w:pPr>
              <w:rPr>
                <w:rFonts w:ascii="Times New Roman" w:hAnsi="Times New Roman" w:cs="Times New Roman"/>
                <w:sz w:val="18"/>
              </w:rPr>
            </w:pPr>
          </w:p>
        </w:tc>
      </w:tr>
      <w:tr w:rsidR="007676C8" w:rsidRPr="003F4FC9" w14:paraId="0D58AECA" w14:textId="77777777" w:rsidTr="00B54271">
        <w:trPr>
          <w:trHeight w:val="92"/>
          <w:jc w:val="center"/>
        </w:trPr>
        <w:tc>
          <w:tcPr>
            <w:tcW w:w="1741" w:type="dxa"/>
            <w:vMerge/>
            <w:vAlign w:val="center"/>
          </w:tcPr>
          <w:p w14:paraId="35444E67" w14:textId="77777777" w:rsidR="007676C8" w:rsidRPr="0048700B" w:rsidRDefault="007676C8" w:rsidP="00B54271">
            <w:pPr>
              <w:rPr>
                <w:rFonts w:ascii="Times New Roman" w:hAnsi="Times New Roman" w:cs="Times New Roman"/>
                <w:sz w:val="18"/>
              </w:rPr>
            </w:pPr>
          </w:p>
        </w:tc>
        <w:tc>
          <w:tcPr>
            <w:tcW w:w="1301" w:type="dxa"/>
            <w:vMerge/>
            <w:vAlign w:val="center"/>
          </w:tcPr>
          <w:p w14:paraId="18809359" w14:textId="77777777" w:rsidR="007676C8" w:rsidRPr="0048700B" w:rsidRDefault="007676C8" w:rsidP="00B54271">
            <w:pPr>
              <w:rPr>
                <w:rFonts w:ascii="Times New Roman" w:hAnsi="Times New Roman" w:cs="Times New Roman"/>
                <w:sz w:val="18"/>
              </w:rPr>
            </w:pPr>
          </w:p>
        </w:tc>
        <w:tc>
          <w:tcPr>
            <w:tcW w:w="1231" w:type="dxa"/>
            <w:vMerge/>
            <w:vAlign w:val="center"/>
          </w:tcPr>
          <w:p w14:paraId="17A16D37" w14:textId="77777777" w:rsidR="007676C8" w:rsidRPr="0048700B" w:rsidRDefault="007676C8" w:rsidP="00B54271">
            <w:pPr>
              <w:rPr>
                <w:rFonts w:ascii="Times New Roman" w:hAnsi="Times New Roman" w:cs="Times New Roman"/>
                <w:sz w:val="18"/>
              </w:rPr>
            </w:pPr>
          </w:p>
        </w:tc>
        <w:tc>
          <w:tcPr>
            <w:tcW w:w="1439" w:type="dxa"/>
            <w:vMerge/>
            <w:vAlign w:val="center"/>
          </w:tcPr>
          <w:p w14:paraId="26E78D15" w14:textId="77777777" w:rsidR="007676C8" w:rsidRPr="0048700B" w:rsidRDefault="007676C8" w:rsidP="00B54271">
            <w:pPr>
              <w:rPr>
                <w:rFonts w:ascii="Times New Roman" w:hAnsi="Times New Roman" w:cs="Times New Roman"/>
                <w:sz w:val="18"/>
              </w:rPr>
            </w:pPr>
          </w:p>
        </w:tc>
        <w:tc>
          <w:tcPr>
            <w:tcW w:w="904" w:type="dxa"/>
            <w:vMerge/>
            <w:vAlign w:val="center"/>
          </w:tcPr>
          <w:p w14:paraId="1C1C17A7" w14:textId="77777777" w:rsidR="007676C8" w:rsidRPr="0048700B" w:rsidRDefault="007676C8" w:rsidP="00B54271">
            <w:pPr>
              <w:rPr>
                <w:rFonts w:ascii="Times New Roman" w:hAnsi="Times New Roman" w:cs="Times New Roman"/>
                <w:sz w:val="18"/>
              </w:rPr>
            </w:pPr>
          </w:p>
        </w:tc>
        <w:tc>
          <w:tcPr>
            <w:tcW w:w="1941" w:type="dxa"/>
            <w:vAlign w:val="center"/>
          </w:tcPr>
          <w:p w14:paraId="7CC41DE8"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19.4.6 Visitas de confirmación de informes periódicos de la fiscalización en terreno.</w:t>
            </w:r>
          </w:p>
        </w:tc>
        <w:tc>
          <w:tcPr>
            <w:tcW w:w="1277" w:type="dxa"/>
            <w:vAlign w:val="center"/>
          </w:tcPr>
          <w:p w14:paraId="0ABC4EFC" w14:textId="77777777" w:rsidR="007676C8" w:rsidRPr="00E6047F" w:rsidRDefault="007676C8" w:rsidP="00B54271">
            <w:pPr>
              <w:rPr>
                <w:rFonts w:ascii="Times New Roman" w:hAnsi="Times New Roman" w:cs="Times New Roman"/>
                <w:sz w:val="18"/>
              </w:rPr>
            </w:pPr>
            <w:r w:rsidRPr="0031127D">
              <w:rPr>
                <w:rFonts w:ascii="Times New Roman" w:hAnsi="Times New Roman" w:cs="Times New Roman"/>
                <w:sz w:val="18"/>
              </w:rPr>
              <w:t xml:space="preserve">Div. </w:t>
            </w:r>
            <w:proofErr w:type="spellStart"/>
            <w:r>
              <w:rPr>
                <w:rFonts w:ascii="Times New Roman" w:hAnsi="Times New Roman" w:cs="Times New Roman"/>
                <w:sz w:val="18"/>
              </w:rPr>
              <w:t>F</w:t>
            </w:r>
            <w:r w:rsidRPr="0031127D">
              <w:rPr>
                <w:rFonts w:ascii="Times New Roman" w:hAnsi="Times New Roman" w:cs="Times New Roman"/>
                <w:sz w:val="18"/>
              </w:rPr>
              <w:t>iscalización</w:t>
            </w:r>
            <w:proofErr w:type="spellEnd"/>
          </w:p>
        </w:tc>
        <w:tc>
          <w:tcPr>
            <w:tcW w:w="1137" w:type="dxa"/>
            <w:vAlign w:val="center"/>
          </w:tcPr>
          <w:p w14:paraId="752EDD34" w14:textId="77777777" w:rsidR="007676C8" w:rsidRPr="00E6047F" w:rsidRDefault="007676C8" w:rsidP="00B54271">
            <w:pPr>
              <w:rPr>
                <w:rFonts w:ascii="Times New Roman" w:hAnsi="Times New Roman" w:cs="Times New Roman"/>
                <w:sz w:val="18"/>
              </w:rPr>
            </w:pPr>
            <w:r>
              <w:rPr>
                <w:rFonts w:ascii="Times New Roman" w:hAnsi="Times New Roman" w:cs="Times New Roman"/>
                <w:sz w:val="18"/>
              </w:rPr>
              <w:t>Informe</w:t>
            </w:r>
          </w:p>
        </w:tc>
        <w:tc>
          <w:tcPr>
            <w:tcW w:w="1264" w:type="dxa"/>
            <w:vMerge/>
            <w:vAlign w:val="center"/>
          </w:tcPr>
          <w:p w14:paraId="21E914EB" w14:textId="77777777" w:rsidR="007676C8" w:rsidRPr="0048700B" w:rsidRDefault="007676C8" w:rsidP="00B54271">
            <w:pPr>
              <w:rPr>
                <w:rFonts w:ascii="Times New Roman" w:hAnsi="Times New Roman" w:cs="Times New Roman"/>
                <w:sz w:val="18"/>
              </w:rPr>
            </w:pPr>
          </w:p>
        </w:tc>
        <w:tc>
          <w:tcPr>
            <w:tcW w:w="1169" w:type="dxa"/>
            <w:vMerge/>
            <w:vAlign w:val="center"/>
          </w:tcPr>
          <w:p w14:paraId="05D44D1F"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3C9F5842"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4809A615"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35353FC2" w14:textId="77777777" w:rsidR="007676C8" w:rsidRPr="0048700B" w:rsidRDefault="007676C8" w:rsidP="00B54271">
            <w:pPr>
              <w:rPr>
                <w:rFonts w:ascii="Times New Roman" w:hAnsi="Times New Roman" w:cs="Times New Roman"/>
                <w:sz w:val="18"/>
              </w:rPr>
            </w:pPr>
          </w:p>
        </w:tc>
        <w:tc>
          <w:tcPr>
            <w:tcW w:w="243" w:type="dxa"/>
            <w:gridSpan w:val="3"/>
            <w:shd w:val="clear" w:color="auto" w:fill="BEBEBE" w:themeFill="text2" w:themeFillTint="66"/>
            <w:vAlign w:val="center"/>
          </w:tcPr>
          <w:p w14:paraId="56DBBDEE"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4712461A"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231829D7"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7109E123"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230EF939" w14:textId="77777777" w:rsidR="007676C8" w:rsidRPr="0048700B" w:rsidRDefault="007676C8" w:rsidP="00B54271">
            <w:pPr>
              <w:rPr>
                <w:rFonts w:ascii="Times New Roman" w:hAnsi="Times New Roman" w:cs="Times New Roman"/>
                <w:sz w:val="18"/>
              </w:rPr>
            </w:pPr>
          </w:p>
        </w:tc>
        <w:tc>
          <w:tcPr>
            <w:tcW w:w="242" w:type="dxa"/>
            <w:gridSpan w:val="3"/>
            <w:shd w:val="clear" w:color="auto" w:fill="BEBEBE" w:themeFill="text2" w:themeFillTint="66"/>
            <w:vAlign w:val="center"/>
          </w:tcPr>
          <w:p w14:paraId="107BBCC7" w14:textId="77777777" w:rsidR="007676C8" w:rsidRPr="0048700B" w:rsidRDefault="007676C8" w:rsidP="00B54271">
            <w:pPr>
              <w:rPr>
                <w:rFonts w:ascii="Times New Roman" w:hAnsi="Times New Roman" w:cs="Times New Roman"/>
                <w:sz w:val="18"/>
              </w:rPr>
            </w:pPr>
          </w:p>
        </w:tc>
        <w:tc>
          <w:tcPr>
            <w:tcW w:w="246" w:type="dxa"/>
            <w:gridSpan w:val="2"/>
            <w:shd w:val="clear" w:color="auto" w:fill="BEBEBE" w:themeFill="text2" w:themeFillTint="66"/>
            <w:vAlign w:val="center"/>
          </w:tcPr>
          <w:p w14:paraId="7605D330"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5883E1C8" w14:textId="77777777" w:rsidR="007676C8" w:rsidRPr="0048700B" w:rsidRDefault="007676C8" w:rsidP="00B54271">
            <w:pPr>
              <w:rPr>
                <w:rFonts w:ascii="Times New Roman" w:hAnsi="Times New Roman" w:cs="Times New Roman"/>
                <w:sz w:val="18"/>
              </w:rPr>
            </w:pPr>
          </w:p>
        </w:tc>
        <w:tc>
          <w:tcPr>
            <w:tcW w:w="244" w:type="dxa"/>
            <w:gridSpan w:val="2"/>
            <w:shd w:val="clear" w:color="auto" w:fill="BEBEBE" w:themeFill="text2" w:themeFillTint="66"/>
            <w:vAlign w:val="center"/>
          </w:tcPr>
          <w:p w14:paraId="56798D8C" w14:textId="77777777" w:rsidR="007676C8" w:rsidRPr="0048700B" w:rsidRDefault="007676C8" w:rsidP="00B54271">
            <w:pPr>
              <w:rPr>
                <w:rFonts w:ascii="Times New Roman" w:hAnsi="Times New Roman" w:cs="Times New Roman"/>
                <w:sz w:val="18"/>
              </w:rPr>
            </w:pPr>
          </w:p>
        </w:tc>
        <w:tc>
          <w:tcPr>
            <w:tcW w:w="1246" w:type="dxa"/>
            <w:vMerge/>
            <w:vAlign w:val="center"/>
          </w:tcPr>
          <w:p w14:paraId="1038102D" w14:textId="77777777" w:rsidR="007676C8" w:rsidRPr="0048700B" w:rsidRDefault="007676C8" w:rsidP="00B54271">
            <w:pPr>
              <w:rPr>
                <w:rFonts w:ascii="Times New Roman" w:hAnsi="Times New Roman" w:cs="Times New Roman"/>
                <w:sz w:val="18"/>
              </w:rPr>
            </w:pPr>
          </w:p>
        </w:tc>
        <w:tc>
          <w:tcPr>
            <w:tcW w:w="1259" w:type="dxa"/>
            <w:vMerge/>
            <w:vAlign w:val="center"/>
          </w:tcPr>
          <w:p w14:paraId="51D1396E" w14:textId="77777777" w:rsidR="007676C8" w:rsidRPr="0048700B" w:rsidRDefault="007676C8" w:rsidP="00B54271">
            <w:pPr>
              <w:rPr>
                <w:rFonts w:ascii="Times New Roman" w:hAnsi="Times New Roman" w:cs="Times New Roman"/>
                <w:sz w:val="18"/>
              </w:rPr>
            </w:pPr>
          </w:p>
        </w:tc>
        <w:tc>
          <w:tcPr>
            <w:tcW w:w="1004" w:type="dxa"/>
            <w:vMerge/>
            <w:vAlign w:val="center"/>
          </w:tcPr>
          <w:p w14:paraId="62951BCF" w14:textId="77777777" w:rsidR="007676C8" w:rsidRPr="0048700B" w:rsidRDefault="007676C8" w:rsidP="00B54271">
            <w:pPr>
              <w:rPr>
                <w:rFonts w:ascii="Times New Roman" w:hAnsi="Times New Roman" w:cs="Times New Roman"/>
                <w:sz w:val="18"/>
              </w:rPr>
            </w:pPr>
          </w:p>
        </w:tc>
      </w:tr>
      <w:tr w:rsidR="007676C8" w:rsidRPr="003F4FC9" w14:paraId="4ABE9089" w14:textId="77777777" w:rsidTr="00B54271">
        <w:trPr>
          <w:trHeight w:val="92"/>
          <w:jc w:val="center"/>
        </w:trPr>
        <w:tc>
          <w:tcPr>
            <w:tcW w:w="1741" w:type="dxa"/>
            <w:vMerge/>
            <w:vAlign w:val="center"/>
          </w:tcPr>
          <w:p w14:paraId="1E364604" w14:textId="77777777" w:rsidR="007676C8" w:rsidRPr="0048700B" w:rsidRDefault="007676C8" w:rsidP="00B54271">
            <w:pPr>
              <w:rPr>
                <w:rFonts w:ascii="Times New Roman" w:hAnsi="Times New Roman" w:cs="Times New Roman"/>
                <w:sz w:val="18"/>
              </w:rPr>
            </w:pPr>
          </w:p>
        </w:tc>
        <w:tc>
          <w:tcPr>
            <w:tcW w:w="1301" w:type="dxa"/>
            <w:vMerge/>
            <w:vAlign w:val="center"/>
          </w:tcPr>
          <w:p w14:paraId="2328B7A2" w14:textId="77777777" w:rsidR="007676C8" w:rsidRPr="0048700B" w:rsidRDefault="007676C8" w:rsidP="00B54271">
            <w:pPr>
              <w:rPr>
                <w:rFonts w:ascii="Times New Roman" w:hAnsi="Times New Roman" w:cs="Times New Roman"/>
                <w:sz w:val="18"/>
              </w:rPr>
            </w:pPr>
          </w:p>
        </w:tc>
        <w:tc>
          <w:tcPr>
            <w:tcW w:w="1231" w:type="dxa"/>
            <w:vMerge/>
            <w:vAlign w:val="center"/>
          </w:tcPr>
          <w:p w14:paraId="6C1993D2" w14:textId="77777777" w:rsidR="007676C8" w:rsidRPr="0048700B" w:rsidRDefault="007676C8" w:rsidP="00B54271">
            <w:pPr>
              <w:rPr>
                <w:rFonts w:ascii="Times New Roman" w:hAnsi="Times New Roman" w:cs="Times New Roman"/>
                <w:sz w:val="18"/>
              </w:rPr>
            </w:pPr>
          </w:p>
        </w:tc>
        <w:tc>
          <w:tcPr>
            <w:tcW w:w="1439" w:type="dxa"/>
            <w:vMerge/>
            <w:vAlign w:val="center"/>
          </w:tcPr>
          <w:p w14:paraId="2C48D48E" w14:textId="77777777" w:rsidR="007676C8" w:rsidRPr="0048700B" w:rsidRDefault="007676C8" w:rsidP="00B54271">
            <w:pPr>
              <w:rPr>
                <w:rFonts w:ascii="Times New Roman" w:hAnsi="Times New Roman" w:cs="Times New Roman"/>
                <w:sz w:val="18"/>
              </w:rPr>
            </w:pPr>
          </w:p>
        </w:tc>
        <w:tc>
          <w:tcPr>
            <w:tcW w:w="904" w:type="dxa"/>
            <w:vMerge/>
            <w:vAlign w:val="center"/>
          </w:tcPr>
          <w:p w14:paraId="010F0968" w14:textId="77777777" w:rsidR="007676C8" w:rsidRPr="0048700B" w:rsidRDefault="007676C8" w:rsidP="00B54271">
            <w:pPr>
              <w:rPr>
                <w:rFonts w:ascii="Times New Roman" w:hAnsi="Times New Roman" w:cs="Times New Roman"/>
                <w:sz w:val="18"/>
              </w:rPr>
            </w:pPr>
          </w:p>
        </w:tc>
        <w:tc>
          <w:tcPr>
            <w:tcW w:w="1941" w:type="dxa"/>
            <w:vAlign w:val="center"/>
          </w:tcPr>
          <w:p w14:paraId="38E888A3" w14:textId="77777777" w:rsidR="007676C8" w:rsidRPr="009920E3" w:rsidRDefault="007676C8" w:rsidP="00B54271">
            <w:pPr>
              <w:rPr>
                <w:rFonts w:ascii="Times New Roman" w:hAnsi="Times New Roman" w:cs="Times New Roman"/>
                <w:sz w:val="18"/>
                <w:lang w:val="es-DO"/>
              </w:rPr>
            </w:pPr>
            <w:r w:rsidRPr="009920E3">
              <w:rPr>
                <w:rFonts w:ascii="Times New Roman" w:hAnsi="Times New Roman" w:cs="Times New Roman"/>
                <w:sz w:val="18"/>
                <w:lang w:val="es-DO"/>
              </w:rPr>
              <w:t>19.4.7 Presentación de informe de la fiscalización general por proyecto y región.</w:t>
            </w:r>
          </w:p>
        </w:tc>
        <w:tc>
          <w:tcPr>
            <w:tcW w:w="1277" w:type="dxa"/>
            <w:vAlign w:val="center"/>
          </w:tcPr>
          <w:p w14:paraId="4BCEB559" w14:textId="77777777" w:rsidR="007676C8" w:rsidRPr="00E6047F" w:rsidRDefault="007676C8" w:rsidP="00B54271">
            <w:pPr>
              <w:rPr>
                <w:rFonts w:ascii="Times New Roman" w:hAnsi="Times New Roman" w:cs="Times New Roman"/>
                <w:sz w:val="18"/>
              </w:rPr>
            </w:pPr>
            <w:r w:rsidRPr="0031127D">
              <w:rPr>
                <w:rFonts w:ascii="Times New Roman" w:hAnsi="Times New Roman" w:cs="Times New Roman"/>
                <w:sz w:val="18"/>
              </w:rPr>
              <w:t xml:space="preserve">Div. </w:t>
            </w:r>
            <w:proofErr w:type="spellStart"/>
            <w:r>
              <w:rPr>
                <w:rFonts w:ascii="Times New Roman" w:hAnsi="Times New Roman" w:cs="Times New Roman"/>
                <w:sz w:val="18"/>
              </w:rPr>
              <w:t>F</w:t>
            </w:r>
            <w:r w:rsidRPr="0031127D">
              <w:rPr>
                <w:rFonts w:ascii="Times New Roman" w:hAnsi="Times New Roman" w:cs="Times New Roman"/>
                <w:sz w:val="18"/>
              </w:rPr>
              <w:t>iscalización</w:t>
            </w:r>
            <w:proofErr w:type="spellEnd"/>
          </w:p>
        </w:tc>
        <w:tc>
          <w:tcPr>
            <w:tcW w:w="1137" w:type="dxa"/>
            <w:vAlign w:val="center"/>
          </w:tcPr>
          <w:p w14:paraId="540FFE5C" w14:textId="77777777" w:rsidR="007676C8" w:rsidRPr="00E6047F" w:rsidRDefault="007676C8" w:rsidP="00B54271">
            <w:pPr>
              <w:rPr>
                <w:rFonts w:ascii="Times New Roman" w:hAnsi="Times New Roman" w:cs="Times New Roman"/>
                <w:sz w:val="18"/>
              </w:rPr>
            </w:pPr>
            <w:r>
              <w:rPr>
                <w:rFonts w:ascii="Times New Roman" w:hAnsi="Times New Roman" w:cs="Times New Roman"/>
                <w:sz w:val="18"/>
              </w:rPr>
              <w:t>Informe</w:t>
            </w:r>
          </w:p>
        </w:tc>
        <w:tc>
          <w:tcPr>
            <w:tcW w:w="1264" w:type="dxa"/>
            <w:vMerge/>
            <w:vAlign w:val="center"/>
          </w:tcPr>
          <w:p w14:paraId="049DDFE6" w14:textId="77777777" w:rsidR="007676C8" w:rsidRPr="0048700B" w:rsidRDefault="007676C8" w:rsidP="00B54271">
            <w:pPr>
              <w:rPr>
                <w:rFonts w:ascii="Times New Roman" w:hAnsi="Times New Roman" w:cs="Times New Roman"/>
                <w:sz w:val="18"/>
              </w:rPr>
            </w:pPr>
          </w:p>
        </w:tc>
        <w:tc>
          <w:tcPr>
            <w:tcW w:w="1169" w:type="dxa"/>
            <w:vMerge/>
            <w:vAlign w:val="center"/>
          </w:tcPr>
          <w:p w14:paraId="37A3312E"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0AA27526"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1574F891"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43708A46" w14:textId="77777777" w:rsidR="007676C8" w:rsidRPr="0048700B" w:rsidRDefault="007676C8" w:rsidP="00B54271">
            <w:pPr>
              <w:rPr>
                <w:rFonts w:ascii="Times New Roman" w:hAnsi="Times New Roman" w:cs="Times New Roman"/>
                <w:sz w:val="18"/>
              </w:rPr>
            </w:pPr>
          </w:p>
        </w:tc>
        <w:tc>
          <w:tcPr>
            <w:tcW w:w="243" w:type="dxa"/>
            <w:gridSpan w:val="3"/>
            <w:shd w:val="clear" w:color="auto" w:fill="BEBEBE" w:themeFill="text2" w:themeFillTint="66"/>
            <w:vAlign w:val="center"/>
          </w:tcPr>
          <w:p w14:paraId="4F7570BA"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67726C7B"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2BB88D84"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6219CAD5"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12872AF8" w14:textId="77777777" w:rsidR="007676C8" w:rsidRPr="0048700B" w:rsidRDefault="007676C8" w:rsidP="00B54271">
            <w:pPr>
              <w:rPr>
                <w:rFonts w:ascii="Times New Roman" w:hAnsi="Times New Roman" w:cs="Times New Roman"/>
                <w:sz w:val="18"/>
              </w:rPr>
            </w:pPr>
          </w:p>
        </w:tc>
        <w:tc>
          <w:tcPr>
            <w:tcW w:w="242" w:type="dxa"/>
            <w:gridSpan w:val="3"/>
            <w:shd w:val="clear" w:color="auto" w:fill="BEBEBE" w:themeFill="text2" w:themeFillTint="66"/>
            <w:vAlign w:val="center"/>
          </w:tcPr>
          <w:p w14:paraId="66881A8C" w14:textId="77777777" w:rsidR="007676C8" w:rsidRPr="0048700B" w:rsidRDefault="007676C8" w:rsidP="00B54271">
            <w:pPr>
              <w:rPr>
                <w:rFonts w:ascii="Times New Roman" w:hAnsi="Times New Roman" w:cs="Times New Roman"/>
                <w:sz w:val="18"/>
              </w:rPr>
            </w:pPr>
          </w:p>
        </w:tc>
        <w:tc>
          <w:tcPr>
            <w:tcW w:w="246" w:type="dxa"/>
            <w:gridSpan w:val="2"/>
            <w:shd w:val="clear" w:color="auto" w:fill="BEBEBE" w:themeFill="text2" w:themeFillTint="66"/>
            <w:vAlign w:val="center"/>
          </w:tcPr>
          <w:p w14:paraId="0E6F5E61"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618469D5" w14:textId="77777777" w:rsidR="007676C8" w:rsidRPr="0048700B" w:rsidRDefault="007676C8" w:rsidP="00B54271">
            <w:pPr>
              <w:rPr>
                <w:rFonts w:ascii="Times New Roman" w:hAnsi="Times New Roman" w:cs="Times New Roman"/>
                <w:sz w:val="18"/>
              </w:rPr>
            </w:pPr>
          </w:p>
        </w:tc>
        <w:tc>
          <w:tcPr>
            <w:tcW w:w="244" w:type="dxa"/>
            <w:gridSpan w:val="2"/>
            <w:shd w:val="clear" w:color="auto" w:fill="BEBEBE" w:themeFill="text2" w:themeFillTint="66"/>
            <w:vAlign w:val="center"/>
          </w:tcPr>
          <w:p w14:paraId="2FDCEBDE" w14:textId="77777777" w:rsidR="007676C8" w:rsidRPr="0048700B" w:rsidRDefault="007676C8" w:rsidP="00B54271">
            <w:pPr>
              <w:rPr>
                <w:rFonts w:ascii="Times New Roman" w:hAnsi="Times New Roman" w:cs="Times New Roman"/>
                <w:sz w:val="18"/>
              </w:rPr>
            </w:pPr>
          </w:p>
        </w:tc>
        <w:tc>
          <w:tcPr>
            <w:tcW w:w="1246" w:type="dxa"/>
            <w:vMerge/>
            <w:vAlign w:val="center"/>
          </w:tcPr>
          <w:p w14:paraId="4951752C" w14:textId="77777777" w:rsidR="007676C8" w:rsidRPr="0048700B" w:rsidRDefault="007676C8" w:rsidP="00B54271">
            <w:pPr>
              <w:rPr>
                <w:rFonts w:ascii="Times New Roman" w:hAnsi="Times New Roman" w:cs="Times New Roman"/>
                <w:sz w:val="18"/>
              </w:rPr>
            </w:pPr>
          </w:p>
        </w:tc>
        <w:tc>
          <w:tcPr>
            <w:tcW w:w="1259" w:type="dxa"/>
            <w:vMerge/>
            <w:vAlign w:val="center"/>
          </w:tcPr>
          <w:p w14:paraId="5508E470" w14:textId="77777777" w:rsidR="007676C8" w:rsidRPr="0048700B" w:rsidRDefault="007676C8" w:rsidP="00B54271">
            <w:pPr>
              <w:rPr>
                <w:rFonts w:ascii="Times New Roman" w:hAnsi="Times New Roman" w:cs="Times New Roman"/>
                <w:sz w:val="18"/>
              </w:rPr>
            </w:pPr>
          </w:p>
        </w:tc>
        <w:tc>
          <w:tcPr>
            <w:tcW w:w="1004" w:type="dxa"/>
            <w:vMerge/>
            <w:vAlign w:val="center"/>
          </w:tcPr>
          <w:p w14:paraId="51307327" w14:textId="77777777" w:rsidR="007676C8" w:rsidRPr="0048700B" w:rsidRDefault="007676C8" w:rsidP="00B54271">
            <w:pPr>
              <w:rPr>
                <w:rFonts w:ascii="Times New Roman" w:hAnsi="Times New Roman" w:cs="Times New Roman"/>
                <w:sz w:val="18"/>
              </w:rPr>
            </w:pPr>
          </w:p>
        </w:tc>
      </w:tr>
      <w:tr w:rsidR="007676C8" w:rsidRPr="003F4FC9" w14:paraId="5D80AB15" w14:textId="77777777" w:rsidTr="00B54271">
        <w:trPr>
          <w:trHeight w:val="92"/>
          <w:jc w:val="center"/>
        </w:trPr>
        <w:tc>
          <w:tcPr>
            <w:tcW w:w="1741" w:type="dxa"/>
            <w:vMerge/>
            <w:vAlign w:val="center"/>
          </w:tcPr>
          <w:p w14:paraId="0BBBAACB" w14:textId="77777777" w:rsidR="007676C8" w:rsidRPr="0048700B" w:rsidRDefault="007676C8" w:rsidP="00B54271">
            <w:pPr>
              <w:rPr>
                <w:rFonts w:ascii="Times New Roman" w:hAnsi="Times New Roman" w:cs="Times New Roman"/>
                <w:sz w:val="18"/>
              </w:rPr>
            </w:pPr>
          </w:p>
        </w:tc>
        <w:tc>
          <w:tcPr>
            <w:tcW w:w="1301" w:type="dxa"/>
            <w:vMerge/>
            <w:vAlign w:val="center"/>
          </w:tcPr>
          <w:p w14:paraId="3993EB1D" w14:textId="77777777" w:rsidR="007676C8" w:rsidRPr="0048700B" w:rsidRDefault="007676C8" w:rsidP="00B54271">
            <w:pPr>
              <w:rPr>
                <w:rFonts w:ascii="Times New Roman" w:hAnsi="Times New Roman" w:cs="Times New Roman"/>
                <w:sz w:val="18"/>
              </w:rPr>
            </w:pPr>
          </w:p>
        </w:tc>
        <w:tc>
          <w:tcPr>
            <w:tcW w:w="1231" w:type="dxa"/>
            <w:vMerge/>
            <w:vAlign w:val="center"/>
          </w:tcPr>
          <w:p w14:paraId="7AAF884E" w14:textId="77777777" w:rsidR="007676C8" w:rsidRPr="0048700B" w:rsidRDefault="007676C8" w:rsidP="00B54271">
            <w:pPr>
              <w:rPr>
                <w:rFonts w:ascii="Times New Roman" w:hAnsi="Times New Roman" w:cs="Times New Roman"/>
                <w:sz w:val="18"/>
              </w:rPr>
            </w:pPr>
          </w:p>
        </w:tc>
        <w:tc>
          <w:tcPr>
            <w:tcW w:w="1439" w:type="dxa"/>
            <w:vMerge/>
            <w:vAlign w:val="center"/>
          </w:tcPr>
          <w:p w14:paraId="3B0D1132" w14:textId="77777777" w:rsidR="007676C8" w:rsidRPr="0048700B" w:rsidRDefault="007676C8" w:rsidP="00B54271">
            <w:pPr>
              <w:rPr>
                <w:rFonts w:ascii="Times New Roman" w:hAnsi="Times New Roman" w:cs="Times New Roman"/>
                <w:sz w:val="18"/>
              </w:rPr>
            </w:pPr>
          </w:p>
        </w:tc>
        <w:tc>
          <w:tcPr>
            <w:tcW w:w="904" w:type="dxa"/>
            <w:vMerge/>
            <w:vAlign w:val="center"/>
          </w:tcPr>
          <w:p w14:paraId="7F59848D" w14:textId="77777777" w:rsidR="007676C8" w:rsidRPr="0048700B" w:rsidRDefault="007676C8" w:rsidP="00B54271">
            <w:pPr>
              <w:rPr>
                <w:rFonts w:ascii="Times New Roman" w:hAnsi="Times New Roman" w:cs="Times New Roman"/>
                <w:sz w:val="18"/>
              </w:rPr>
            </w:pPr>
          </w:p>
        </w:tc>
        <w:tc>
          <w:tcPr>
            <w:tcW w:w="1941" w:type="dxa"/>
            <w:vAlign w:val="center"/>
          </w:tcPr>
          <w:p w14:paraId="283F09D0" w14:textId="77777777" w:rsidR="007676C8" w:rsidRPr="009920E3" w:rsidRDefault="007676C8" w:rsidP="00B54271">
            <w:pPr>
              <w:rPr>
                <w:rFonts w:ascii="Times New Roman" w:hAnsi="Times New Roman" w:cs="Times New Roman"/>
                <w:sz w:val="18"/>
                <w:lang w:val="es-DO"/>
              </w:rPr>
            </w:pPr>
            <w:r w:rsidRPr="009920E3">
              <w:rPr>
                <w:rFonts w:ascii="Times New Roman" w:hAnsi="Times New Roman" w:cs="Times New Roman"/>
                <w:sz w:val="18"/>
                <w:lang w:val="es-DO"/>
              </w:rPr>
              <w:t>19.4.8 Formulación de informe fiscalización de proyectos.</w:t>
            </w:r>
          </w:p>
        </w:tc>
        <w:tc>
          <w:tcPr>
            <w:tcW w:w="1277" w:type="dxa"/>
            <w:vAlign w:val="center"/>
          </w:tcPr>
          <w:p w14:paraId="15683C51" w14:textId="77777777" w:rsidR="007676C8" w:rsidRPr="00E6047F" w:rsidRDefault="007676C8" w:rsidP="00B54271">
            <w:pPr>
              <w:rPr>
                <w:rFonts w:ascii="Times New Roman" w:hAnsi="Times New Roman" w:cs="Times New Roman"/>
                <w:sz w:val="18"/>
              </w:rPr>
            </w:pPr>
            <w:r w:rsidRPr="0031127D">
              <w:rPr>
                <w:rFonts w:ascii="Times New Roman" w:hAnsi="Times New Roman" w:cs="Times New Roman"/>
                <w:sz w:val="18"/>
              </w:rPr>
              <w:t xml:space="preserve">Div. </w:t>
            </w:r>
            <w:proofErr w:type="spellStart"/>
            <w:r>
              <w:rPr>
                <w:rFonts w:ascii="Times New Roman" w:hAnsi="Times New Roman" w:cs="Times New Roman"/>
                <w:sz w:val="18"/>
              </w:rPr>
              <w:t>F</w:t>
            </w:r>
            <w:r w:rsidRPr="0031127D">
              <w:rPr>
                <w:rFonts w:ascii="Times New Roman" w:hAnsi="Times New Roman" w:cs="Times New Roman"/>
                <w:sz w:val="18"/>
              </w:rPr>
              <w:t>iscalización</w:t>
            </w:r>
            <w:proofErr w:type="spellEnd"/>
          </w:p>
        </w:tc>
        <w:tc>
          <w:tcPr>
            <w:tcW w:w="1137" w:type="dxa"/>
            <w:vAlign w:val="center"/>
          </w:tcPr>
          <w:p w14:paraId="5ADEBB67" w14:textId="77777777" w:rsidR="007676C8" w:rsidRPr="00E6047F" w:rsidRDefault="007676C8" w:rsidP="00B54271">
            <w:pPr>
              <w:rPr>
                <w:rFonts w:ascii="Times New Roman" w:hAnsi="Times New Roman" w:cs="Times New Roman"/>
                <w:sz w:val="18"/>
              </w:rPr>
            </w:pPr>
            <w:r>
              <w:rPr>
                <w:rFonts w:ascii="Times New Roman" w:hAnsi="Times New Roman" w:cs="Times New Roman"/>
                <w:sz w:val="18"/>
              </w:rPr>
              <w:t>Informe</w:t>
            </w:r>
          </w:p>
        </w:tc>
        <w:tc>
          <w:tcPr>
            <w:tcW w:w="1264" w:type="dxa"/>
            <w:vMerge/>
            <w:vAlign w:val="center"/>
          </w:tcPr>
          <w:p w14:paraId="2DC83F4D" w14:textId="77777777" w:rsidR="007676C8" w:rsidRPr="0048700B" w:rsidRDefault="007676C8" w:rsidP="00B54271">
            <w:pPr>
              <w:rPr>
                <w:rFonts w:ascii="Times New Roman" w:hAnsi="Times New Roman" w:cs="Times New Roman"/>
                <w:sz w:val="18"/>
              </w:rPr>
            </w:pPr>
          </w:p>
        </w:tc>
        <w:tc>
          <w:tcPr>
            <w:tcW w:w="1169" w:type="dxa"/>
            <w:vMerge/>
            <w:vAlign w:val="center"/>
          </w:tcPr>
          <w:p w14:paraId="7631417D"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5AAA546A"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53755806"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57BEBF23" w14:textId="77777777" w:rsidR="007676C8" w:rsidRPr="0048700B" w:rsidRDefault="007676C8" w:rsidP="00B54271">
            <w:pPr>
              <w:rPr>
                <w:rFonts w:ascii="Times New Roman" w:hAnsi="Times New Roman" w:cs="Times New Roman"/>
                <w:sz w:val="18"/>
              </w:rPr>
            </w:pPr>
          </w:p>
        </w:tc>
        <w:tc>
          <w:tcPr>
            <w:tcW w:w="243" w:type="dxa"/>
            <w:gridSpan w:val="3"/>
            <w:shd w:val="clear" w:color="auto" w:fill="BEBEBE" w:themeFill="text2" w:themeFillTint="66"/>
            <w:vAlign w:val="center"/>
          </w:tcPr>
          <w:p w14:paraId="4BB77D34"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594B0569"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2E1B7EF6"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6FE279D5"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5E68D1BE" w14:textId="77777777" w:rsidR="007676C8" w:rsidRPr="0048700B" w:rsidRDefault="007676C8" w:rsidP="00B54271">
            <w:pPr>
              <w:rPr>
                <w:rFonts w:ascii="Times New Roman" w:hAnsi="Times New Roman" w:cs="Times New Roman"/>
                <w:sz w:val="18"/>
              </w:rPr>
            </w:pPr>
          </w:p>
        </w:tc>
        <w:tc>
          <w:tcPr>
            <w:tcW w:w="242" w:type="dxa"/>
            <w:gridSpan w:val="3"/>
            <w:shd w:val="clear" w:color="auto" w:fill="BEBEBE" w:themeFill="text2" w:themeFillTint="66"/>
            <w:vAlign w:val="center"/>
          </w:tcPr>
          <w:p w14:paraId="76435F7B" w14:textId="77777777" w:rsidR="007676C8" w:rsidRPr="0048700B" w:rsidRDefault="007676C8" w:rsidP="00B54271">
            <w:pPr>
              <w:rPr>
                <w:rFonts w:ascii="Times New Roman" w:hAnsi="Times New Roman" w:cs="Times New Roman"/>
                <w:sz w:val="18"/>
              </w:rPr>
            </w:pPr>
          </w:p>
        </w:tc>
        <w:tc>
          <w:tcPr>
            <w:tcW w:w="246" w:type="dxa"/>
            <w:gridSpan w:val="2"/>
            <w:shd w:val="clear" w:color="auto" w:fill="BEBEBE" w:themeFill="text2" w:themeFillTint="66"/>
            <w:vAlign w:val="center"/>
          </w:tcPr>
          <w:p w14:paraId="11B2DC62"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15BD6842" w14:textId="77777777" w:rsidR="007676C8" w:rsidRPr="0048700B" w:rsidRDefault="007676C8" w:rsidP="00B54271">
            <w:pPr>
              <w:rPr>
                <w:rFonts w:ascii="Times New Roman" w:hAnsi="Times New Roman" w:cs="Times New Roman"/>
                <w:sz w:val="18"/>
              </w:rPr>
            </w:pPr>
          </w:p>
        </w:tc>
        <w:tc>
          <w:tcPr>
            <w:tcW w:w="244" w:type="dxa"/>
            <w:gridSpan w:val="2"/>
            <w:shd w:val="clear" w:color="auto" w:fill="BEBEBE" w:themeFill="text2" w:themeFillTint="66"/>
            <w:vAlign w:val="center"/>
          </w:tcPr>
          <w:p w14:paraId="1E55587D" w14:textId="77777777" w:rsidR="007676C8" w:rsidRPr="0048700B" w:rsidRDefault="007676C8" w:rsidP="00B54271">
            <w:pPr>
              <w:rPr>
                <w:rFonts w:ascii="Times New Roman" w:hAnsi="Times New Roman" w:cs="Times New Roman"/>
                <w:sz w:val="18"/>
              </w:rPr>
            </w:pPr>
          </w:p>
        </w:tc>
        <w:tc>
          <w:tcPr>
            <w:tcW w:w="1246" w:type="dxa"/>
            <w:vMerge/>
            <w:vAlign w:val="center"/>
          </w:tcPr>
          <w:p w14:paraId="4B3062D7" w14:textId="77777777" w:rsidR="007676C8" w:rsidRPr="0048700B" w:rsidRDefault="007676C8" w:rsidP="00B54271">
            <w:pPr>
              <w:rPr>
                <w:rFonts w:ascii="Times New Roman" w:hAnsi="Times New Roman" w:cs="Times New Roman"/>
                <w:sz w:val="18"/>
              </w:rPr>
            </w:pPr>
          </w:p>
        </w:tc>
        <w:tc>
          <w:tcPr>
            <w:tcW w:w="1259" w:type="dxa"/>
            <w:vMerge/>
            <w:vAlign w:val="center"/>
          </w:tcPr>
          <w:p w14:paraId="1A4CAB1F" w14:textId="77777777" w:rsidR="007676C8" w:rsidRPr="0048700B" w:rsidRDefault="007676C8" w:rsidP="00B54271">
            <w:pPr>
              <w:rPr>
                <w:rFonts w:ascii="Times New Roman" w:hAnsi="Times New Roman" w:cs="Times New Roman"/>
                <w:sz w:val="18"/>
              </w:rPr>
            </w:pPr>
          </w:p>
        </w:tc>
        <w:tc>
          <w:tcPr>
            <w:tcW w:w="1004" w:type="dxa"/>
            <w:vMerge/>
            <w:vAlign w:val="center"/>
          </w:tcPr>
          <w:p w14:paraId="0A4D9603" w14:textId="77777777" w:rsidR="007676C8" w:rsidRPr="0048700B" w:rsidRDefault="007676C8" w:rsidP="00B54271">
            <w:pPr>
              <w:rPr>
                <w:rFonts w:ascii="Times New Roman" w:hAnsi="Times New Roman" w:cs="Times New Roman"/>
                <w:sz w:val="18"/>
              </w:rPr>
            </w:pPr>
          </w:p>
        </w:tc>
      </w:tr>
      <w:tr w:rsidR="00A26EC3" w:rsidRPr="001B344B" w14:paraId="11BA369E" w14:textId="77777777" w:rsidTr="00B54271">
        <w:trPr>
          <w:trHeight w:val="37"/>
          <w:jc w:val="center"/>
        </w:trPr>
        <w:tc>
          <w:tcPr>
            <w:tcW w:w="1741" w:type="dxa"/>
            <w:vMerge w:val="restart"/>
            <w:vAlign w:val="center"/>
          </w:tcPr>
          <w:p w14:paraId="2C303519" w14:textId="77777777" w:rsidR="007676C8" w:rsidRPr="009920E3" w:rsidRDefault="007676C8" w:rsidP="00B54271">
            <w:pPr>
              <w:rPr>
                <w:rFonts w:ascii="Times New Roman" w:hAnsi="Times New Roman" w:cs="Times New Roman"/>
                <w:sz w:val="18"/>
                <w:lang w:val="es-DO"/>
              </w:rPr>
            </w:pPr>
            <w:r w:rsidRPr="009920E3">
              <w:rPr>
                <w:rFonts w:ascii="Times New Roman" w:hAnsi="Times New Roman" w:cs="Times New Roman"/>
                <w:sz w:val="18"/>
                <w:lang w:val="es-DO"/>
              </w:rPr>
              <w:t xml:space="preserve">19.5 Recepción de proyectos tecnificados terminados </w:t>
            </w:r>
          </w:p>
        </w:tc>
        <w:tc>
          <w:tcPr>
            <w:tcW w:w="1301" w:type="dxa"/>
            <w:vMerge w:val="restart"/>
            <w:vAlign w:val="center"/>
          </w:tcPr>
          <w:p w14:paraId="5071CC35"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100% porcentaje de avance en la auditoria de los proyectos</w:t>
            </w:r>
          </w:p>
        </w:tc>
        <w:tc>
          <w:tcPr>
            <w:tcW w:w="1231" w:type="dxa"/>
            <w:vMerge w:val="restart"/>
            <w:vAlign w:val="center"/>
          </w:tcPr>
          <w:p w14:paraId="38B3FC13"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Porcentaje de avance en la auditoria de los proyectos</w:t>
            </w:r>
          </w:p>
        </w:tc>
        <w:tc>
          <w:tcPr>
            <w:tcW w:w="1439" w:type="dxa"/>
            <w:vMerge w:val="restart"/>
            <w:vAlign w:val="center"/>
          </w:tcPr>
          <w:p w14:paraId="6BDA312D"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 xml:space="preserve">Auditar el sistema de riego para verificar que esté funcionando de acuerdo con los planos y las especificaciones </w:t>
            </w:r>
          </w:p>
        </w:tc>
        <w:tc>
          <w:tcPr>
            <w:tcW w:w="904" w:type="dxa"/>
            <w:vMerge w:val="restart"/>
            <w:vAlign w:val="center"/>
          </w:tcPr>
          <w:p w14:paraId="2C9D881B" w14:textId="77777777" w:rsidR="007676C8" w:rsidRPr="00A26EC3" w:rsidRDefault="007676C8" w:rsidP="00B54271">
            <w:pPr>
              <w:rPr>
                <w:rFonts w:ascii="Times New Roman" w:hAnsi="Times New Roman" w:cs="Times New Roman"/>
                <w:sz w:val="18"/>
                <w:lang w:val="es-DO"/>
              </w:rPr>
            </w:pPr>
          </w:p>
        </w:tc>
        <w:tc>
          <w:tcPr>
            <w:tcW w:w="1941" w:type="dxa"/>
            <w:vAlign w:val="center"/>
          </w:tcPr>
          <w:p w14:paraId="327B37EB"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19.5.1 Recepción de informe de finalización proyectos.</w:t>
            </w:r>
          </w:p>
        </w:tc>
        <w:tc>
          <w:tcPr>
            <w:tcW w:w="1277" w:type="dxa"/>
            <w:vAlign w:val="center"/>
          </w:tcPr>
          <w:p w14:paraId="3C1D107B" w14:textId="77777777" w:rsidR="007676C8" w:rsidRPr="00E6047F" w:rsidRDefault="007676C8" w:rsidP="00B54271">
            <w:pPr>
              <w:rPr>
                <w:rFonts w:ascii="Times New Roman" w:hAnsi="Times New Roman" w:cs="Times New Roman"/>
                <w:sz w:val="18"/>
              </w:rPr>
            </w:pPr>
            <w:r>
              <w:rPr>
                <w:rFonts w:ascii="Times New Roman" w:hAnsi="Times New Roman" w:cs="Times New Roman"/>
                <w:sz w:val="18"/>
              </w:rPr>
              <w:t xml:space="preserve">Div. </w:t>
            </w:r>
            <w:proofErr w:type="spellStart"/>
            <w:r>
              <w:rPr>
                <w:rFonts w:ascii="Times New Roman" w:hAnsi="Times New Roman" w:cs="Times New Roman"/>
                <w:sz w:val="18"/>
              </w:rPr>
              <w:t>Fiscalización</w:t>
            </w:r>
            <w:proofErr w:type="spellEnd"/>
          </w:p>
        </w:tc>
        <w:tc>
          <w:tcPr>
            <w:tcW w:w="1137" w:type="dxa"/>
            <w:vAlign w:val="center"/>
          </w:tcPr>
          <w:p w14:paraId="420E1DEB"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Informe recibido por la División de Control y Monitoreo</w:t>
            </w:r>
          </w:p>
        </w:tc>
        <w:tc>
          <w:tcPr>
            <w:tcW w:w="1264" w:type="dxa"/>
            <w:vMerge w:val="restart"/>
            <w:vAlign w:val="center"/>
          </w:tcPr>
          <w:p w14:paraId="329E950B" w14:textId="77777777" w:rsidR="007676C8" w:rsidRPr="00A26EC3" w:rsidRDefault="007676C8" w:rsidP="00B54271">
            <w:pPr>
              <w:rPr>
                <w:rFonts w:ascii="Times New Roman" w:hAnsi="Times New Roman" w:cs="Times New Roman"/>
                <w:sz w:val="18"/>
                <w:lang w:val="es-DO"/>
              </w:rPr>
            </w:pPr>
          </w:p>
        </w:tc>
        <w:tc>
          <w:tcPr>
            <w:tcW w:w="1169" w:type="dxa"/>
            <w:vMerge w:val="restart"/>
            <w:vAlign w:val="center"/>
          </w:tcPr>
          <w:p w14:paraId="08C88437" w14:textId="77777777" w:rsidR="007676C8" w:rsidRPr="00A26EC3" w:rsidRDefault="007676C8" w:rsidP="00B54271">
            <w:pPr>
              <w:rPr>
                <w:rFonts w:ascii="Times New Roman" w:hAnsi="Times New Roman" w:cs="Times New Roman"/>
                <w:sz w:val="18"/>
                <w:lang w:val="es-DO"/>
              </w:rPr>
            </w:pPr>
          </w:p>
        </w:tc>
        <w:tc>
          <w:tcPr>
            <w:tcW w:w="242" w:type="dxa"/>
            <w:shd w:val="clear" w:color="auto" w:fill="BEBEBE" w:themeFill="text2" w:themeFillTint="66"/>
            <w:vAlign w:val="center"/>
          </w:tcPr>
          <w:p w14:paraId="0F84F4D2" w14:textId="77777777" w:rsidR="007676C8" w:rsidRPr="00A26EC3" w:rsidRDefault="007676C8" w:rsidP="00B54271">
            <w:pPr>
              <w:rPr>
                <w:rFonts w:ascii="Times New Roman" w:hAnsi="Times New Roman" w:cs="Times New Roman"/>
                <w:sz w:val="18"/>
                <w:lang w:val="es-DO"/>
              </w:rPr>
            </w:pPr>
          </w:p>
        </w:tc>
        <w:tc>
          <w:tcPr>
            <w:tcW w:w="243" w:type="dxa"/>
            <w:gridSpan w:val="2"/>
            <w:shd w:val="clear" w:color="auto" w:fill="BEBEBE" w:themeFill="text2" w:themeFillTint="66"/>
            <w:vAlign w:val="center"/>
          </w:tcPr>
          <w:p w14:paraId="7AB0D0A9" w14:textId="77777777" w:rsidR="007676C8" w:rsidRPr="00A26EC3" w:rsidRDefault="007676C8" w:rsidP="00B54271">
            <w:pPr>
              <w:rPr>
                <w:rFonts w:ascii="Times New Roman" w:hAnsi="Times New Roman" w:cs="Times New Roman"/>
                <w:sz w:val="18"/>
                <w:lang w:val="es-DO"/>
              </w:rPr>
            </w:pPr>
          </w:p>
        </w:tc>
        <w:tc>
          <w:tcPr>
            <w:tcW w:w="242" w:type="dxa"/>
            <w:gridSpan w:val="2"/>
            <w:shd w:val="clear" w:color="auto" w:fill="BEBEBE" w:themeFill="text2" w:themeFillTint="66"/>
            <w:vAlign w:val="center"/>
          </w:tcPr>
          <w:p w14:paraId="6C41E252" w14:textId="77777777" w:rsidR="007676C8" w:rsidRPr="00A26EC3" w:rsidRDefault="007676C8" w:rsidP="00B54271">
            <w:pPr>
              <w:rPr>
                <w:rFonts w:ascii="Times New Roman" w:hAnsi="Times New Roman" w:cs="Times New Roman"/>
                <w:sz w:val="18"/>
                <w:lang w:val="es-DO"/>
              </w:rPr>
            </w:pPr>
          </w:p>
        </w:tc>
        <w:tc>
          <w:tcPr>
            <w:tcW w:w="243" w:type="dxa"/>
            <w:gridSpan w:val="3"/>
            <w:shd w:val="clear" w:color="auto" w:fill="BEBEBE" w:themeFill="text2" w:themeFillTint="66"/>
            <w:vAlign w:val="center"/>
          </w:tcPr>
          <w:p w14:paraId="3694589A" w14:textId="77777777" w:rsidR="007676C8" w:rsidRPr="00A26EC3" w:rsidRDefault="007676C8" w:rsidP="00B54271">
            <w:pPr>
              <w:rPr>
                <w:rFonts w:ascii="Times New Roman" w:hAnsi="Times New Roman" w:cs="Times New Roman"/>
                <w:sz w:val="18"/>
                <w:lang w:val="es-DO"/>
              </w:rPr>
            </w:pPr>
          </w:p>
        </w:tc>
        <w:tc>
          <w:tcPr>
            <w:tcW w:w="242" w:type="dxa"/>
            <w:gridSpan w:val="2"/>
            <w:shd w:val="clear" w:color="auto" w:fill="BEBEBE" w:themeFill="text2" w:themeFillTint="66"/>
            <w:vAlign w:val="center"/>
          </w:tcPr>
          <w:p w14:paraId="7417ECAD" w14:textId="77777777" w:rsidR="007676C8" w:rsidRPr="00A26EC3" w:rsidRDefault="007676C8" w:rsidP="00B54271">
            <w:pPr>
              <w:rPr>
                <w:rFonts w:ascii="Times New Roman" w:hAnsi="Times New Roman" w:cs="Times New Roman"/>
                <w:sz w:val="18"/>
                <w:lang w:val="es-DO"/>
              </w:rPr>
            </w:pPr>
          </w:p>
        </w:tc>
        <w:tc>
          <w:tcPr>
            <w:tcW w:w="243" w:type="dxa"/>
            <w:gridSpan w:val="2"/>
            <w:shd w:val="clear" w:color="auto" w:fill="BEBEBE" w:themeFill="text2" w:themeFillTint="66"/>
            <w:vAlign w:val="center"/>
          </w:tcPr>
          <w:p w14:paraId="54DF95CB" w14:textId="77777777" w:rsidR="007676C8" w:rsidRPr="00A26EC3" w:rsidRDefault="007676C8" w:rsidP="00B54271">
            <w:pPr>
              <w:rPr>
                <w:rFonts w:ascii="Times New Roman" w:hAnsi="Times New Roman" w:cs="Times New Roman"/>
                <w:sz w:val="18"/>
                <w:lang w:val="es-DO"/>
              </w:rPr>
            </w:pPr>
          </w:p>
        </w:tc>
        <w:tc>
          <w:tcPr>
            <w:tcW w:w="242" w:type="dxa"/>
            <w:gridSpan w:val="2"/>
            <w:shd w:val="clear" w:color="auto" w:fill="BEBEBE" w:themeFill="text2" w:themeFillTint="66"/>
            <w:vAlign w:val="center"/>
          </w:tcPr>
          <w:p w14:paraId="20826AC9" w14:textId="77777777" w:rsidR="007676C8" w:rsidRPr="00A26EC3" w:rsidRDefault="007676C8" w:rsidP="00B54271">
            <w:pPr>
              <w:rPr>
                <w:rFonts w:ascii="Times New Roman" w:hAnsi="Times New Roman" w:cs="Times New Roman"/>
                <w:sz w:val="18"/>
                <w:lang w:val="es-DO"/>
              </w:rPr>
            </w:pPr>
          </w:p>
        </w:tc>
        <w:tc>
          <w:tcPr>
            <w:tcW w:w="243" w:type="dxa"/>
            <w:gridSpan w:val="2"/>
            <w:shd w:val="clear" w:color="auto" w:fill="BEBEBE" w:themeFill="text2" w:themeFillTint="66"/>
            <w:vAlign w:val="center"/>
          </w:tcPr>
          <w:p w14:paraId="464752EC" w14:textId="77777777" w:rsidR="007676C8" w:rsidRPr="00A26EC3" w:rsidRDefault="007676C8" w:rsidP="00B54271">
            <w:pPr>
              <w:rPr>
                <w:rFonts w:ascii="Times New Roman" w:hAnsi="Times New Roman" w:cs="Times New Roman"/>
                <w:sz w:val="18"/>
                <w:lang w:val="es-DO"/>
              </w:rPr>
            </w:pPr>
          </w:p>
        </w:tc>
        <w:tc>
          <w:tcPr>
            <w:tcW w:w="242" w:type="dxa"/>
            <w:gridSpan w:val="3"/>
            <w:shd w:val="clear" w:color="auto" w:fill="BEBEBE" w:themeFill="text2" w:themeFillTint="66"/>
            <w:vAlign w:val="center"/>
          </w:tcPr>
          <w:p w14:paraId="39450086" w14:textId="77777777" w:rsidR="007676C8" w:rsidRPr="00A26EC3" w:rsidRDefault="007676C8" w:rsidP="00B54271">
            <w:pPr>
              <w:rPr>
                <w:rFonts w:ascii="Times New Roman" w:hAnsi="Times New Roman" w:cs="Times New Roman"/>
                <w:sz w:val="18"/>
                <w:lang w:val="es-DO"/>
              </w:rPr>
            </w:pPr>
          </w:p>
        </w:tc>
        <w:tc>
          <w:tcPr>
            <w:tcW w:w="246" w:type="dxa"/>
            <w:gridSpan w:val="2"/>
            <w:shd w:val="clear" w:color="auto" w:fill="BEBEBE" w:themeFill="text2" w:themeFillTint="66"/>
            <w:vAlign w:val="center"/>
          </w:tcPr>
          <w:p w14:paraId="2731F7E3" w14:textId="77777777" w:rsidR="007676C8" w:rsidRPr="00A26EC3" w:rsidRDefault="007676C8" w:rsidP="00B54271">
            <w:pPr>
              <w:rPr>
                <w:rFonts w:ascii="Times New Roman" w:hAnsi="Times New Roman" w:cs="Times New Roman"/>
                <w:sz w:val="18"/>
                <w:lang w:val="es-DO"/>
              </w:rPr>
            </w:pPr>
          </w:p>
        </w:tc>
        <w:tc>
          <w:tcPr>
            <w:tcW w:w="242" w:type="dxa"/>
            <w:shd w:val="clear" w:color="auto" w:fill="BEBEBE" w:themeFill="text2" w:themeFillTint="66"/>
            <w:vAlign w:val="center"/>
          </w:tcPr>
          <w:p w14:paraId="42FF85D3" w14:textId="77777777" w:rsidR="007676C8" w:rsidRPr="00A26EC3" w:rsidRDefault="007676C8" w:rsidP="00B54271">
            <w:pPr>
              <w:rPr>
                <w:rFonts w:ascii="Times New Roman" w:hAnsi="Times New Roman" w:cs="Times New Roman"/>
                <w:sz w:val="18"/>
                <w:lang w:val="es-DO"/>
              </w:rPr>
            </w:pPr>
          </w:p>
        </w:tc>
        <w:tc>
          <w:tcPr>
            <w:tcW w:w="244" w:type="dxa"/>
            <w:gridSpan w:val="2"/>
            <w:shd w:val="clear" w:color="auto" w:fill="BEBEBE" w:themeFill="text2" w:themeFillTint="66"/>
            <w:vAlign w:val="center"/>
          </w:tcPr>
          <w:p w14:paraId="5FBDB8A2" w14:textId="77777777" w:rsidR="007676C8" w:rsidRPr="00A26EC3" w:rsidRDefault="007676C8" w:rsidP="00B54271">
            <w:pPr>
              <w:rPr>
                <w:rFonts w:ascii="Times New Roman" w:hAnsi="Times New Roman" w:cs="Times New Roman"/>
                <w:sz w:val="18"/>
                <w:lang w:val="es-DO"/>
              </w:rPr>
            </w:pPr>
          </w:p>
        </w:tc>
        <w:tc>
          <w:tcPr>
            <w:tcW w:w="1246" w:type="dxa"/>
            <w:vMerge w:val="restart"/>
            <w:vAlign w:val="center"/>
          </w:tcPr>
          <w:p w14:paraId="0C60F58C" w14:textId="77777777" w:rsidR="007676C8" w:rsidRPr="00A26EC3" w:rsidRDefault="007676C8" w:rsidP="00B54271">
            <w:pPr>
              <w:rPr>
                <w:rFonts w:ascii="Times New Roman" w:hAnsi="Times New Roman" w:cs="Times New Roman"/>
                <w:sz w:val="18"/>
                <w:lang w:val="es-DO"/>
              </w:rPr>
            </w:pPr>
          </w:p>
        </w:tc>
        <w:tc>
          <w:tcPr>
            <w:tcW w:w="1259" w:type="dxa"/>
            <w:vMerge w:val="restart"/>
            <w:vAlign w:val="center"/>
          </w:tcPr>
          <w:p w14:paraId="7EB8B567" w14:textId="77777777" w:rsidR="007676C8" w:rsidRPr="00A26EC3" w:rsidRDefault="007676C8" w:rsidP="00B54271">
            <w:pPr>
              <w:rPr>
                <w:rFonts w:ascii="Times New Roman" w:hAnsi="Times New Roman" w:cs="Times New Roman"/>
                <w:sz w:val="18"/>
                <w:lang w:val="es-DO"/>
              </w:rPr>
            </w:pPr>
          </w:p>
        </w:tc>
        <w:tc>
          <w:tcPr>
            <w:tcW w:w="1004" w:type="dxa"/>
            <w:vMerge w:val="restart"/>
            <w:vAlign w:val="center"/>
          </w:tcPr>
          <w:p w14:paraId="0F141D71" w14:textId="77777777" w:rsidR="007676C8" w:rsidRPr="00A26EC3" w:rsidRDefault="007676C8" w:rsidP="00B54271">
            <w:pPr>
              <w:rPr>
                <w:rFonts w:ascii="Times New Roman" w:hAnsi="Times New Roman" w:cs="Times New Roman"/>
                <w:sz w:val="18"/>
                <w:lang w:val="es-DO"/>
              </w:rPr>
            </w:pPr>
          </w:p>
        </w:tc>
      </w:tr>
      <w:tr w:rsidR="007676C8" w:rsidRPr="003F4FC9" w14:paraId="74573AEE" w14:textId="77777777" w:rsidTr="00B54271">
        <w:trPr>
          <w:trHeight w:val="34"/>
          <w:jc w:val="center"/>
        </w:trPr>
        <w:tc>
          <w:tcPr>
            <w:tcW w:w="1741" w:type="dxa"/>
            <w:vMerge/>
            <w:vAlign w:val="center"/>
          </w:tcPr>
          <w:p w14:paraId="2FCE1893" w14:textId="77777777" w:rsidR="007676C8" w:rsidRPr="00A26EC3" w:rsidRDefault="007676C8" w:rsidP="00B54271">
            <w:pPr>
              <w:rPr>
                <w:rFonts w:ascii="Times New Roman" w:hAnsi="Times New Roman" w:cs="Times New Roman"/>
                <w:sz w:val="18"/>
                <w:lang w:val="es-DO"/>
              </w:rPr>
            </w:pPr>
          </w:p>
        </w:tc>
        <w:tc>
          <w:tcPr>
            <w:tcW w:w="1301" w:type="dxa"/>
            <w:vMerge/>
            <w:vAlign w:val="center"/>
          </w:tcPr>
          <w:p w14:paraId="10919CB1" w14:textId="77777777" w:rsidR="007676C8" w:rsidRPr="00A26EC3" w:rsidRDefault="007676C8" w:rsidP="00B54271">
            <w:pPr>
              <w:rPr>
                <w:rFonts w:ascii="Times New Roman" w:hAnsi="Times New Roman" w:cs="Times New Roman"/>
                <w:sz w:val="18"/>
                <w:lang w:val="es-DO"/>
              </w:rPr>
            </w:pPr>
          </w:p>
        </w:tc>
        <w:tc>
          <w:tcPr>
            <w:tcW w:w="1231" w:type="dxa"/>
            <w:vMerge/>
            <w:vAlign w:val="center"/>
          </w:tcPr>
          <w:p w14:paraId="3D34EB3F" w14:textId="77777777" w:rsidR="007676C8" w:rsidRPr="00A26EC3" w:rsidRDefault="007676C8" w:rsidP="00B54271">
            <w:pPr>
              <w:rPr>
                <w:rFonts w:ascii="Times New Roman" w:hAnsi="Times New Roman" w:cs="Times New Roman"/>
                <w:sz w:val="18"/>
                <w:lang w:val="es-DO"/>
              </w:rPr>
            </w:pPr>
          </w:p>
        </w:tc>
        <w:tc>
          <w:tcPr>
            <w:tcW w:w="1439" w:type="dxa"/>
            <w:vMerge/>
            <w:vAlign w:val="center"/>
          </w:tcPr>
          <w:p w14:paraId="3231AB86" w14:textId="77777777" w:rsidR="007676C8" w:rsidRPr="00A26EC3" w:rsidRDefault="007676C8" w:rsidP="00B54271">
            <w:pPr>
              <w:rPr>
                <w:rFonts w:ascii="Times New Roman" w:hAnsi="Times New Roman" w:cs="Times New Roman"/>
                <w:sz w:val="18"/>
                <w:lang w:val="es-DO"/>
              </w:rPr>
            </w:pPr>
          </w:p>
        </w:tc>
        <w:tc>
          <w:tcPr>
            <w:tcW w:w="904" w:type="dxa"/>
            <w:vMerge/>
            <w:vAlign w:val="center"/>
          </w:tcPr>
          <w:p w14:paraId="368E1324" w14:textId="77777777" w:rsidR="007676C8" w:rsidRPr="00A26EC3" w:rsidRDefault="007676C8" w:rsidP="00B54271">
            <w:pPr>
              <w:rPr>
                <w:rFonts w:ascii="Times New Roman" w:hAnsi="Times New Roman" w:cs="Times New Roman"/>
                <w:sz w:val="18"/>
                <w:lang w:val="es-DO"/>
              </w:rPr>
            </w:pPr>
          </w:p>
        </w:tc>
        <w:tc>
          <w:tcPr>
            <w:tcW w:w="1941" w:type="dxa"/>
            <w:vAlign w:val="center"/>
          </w:tcPr>
          <w:p w14:paraId="03810F4B"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 xml:space="preserve">19.5.2 Creación de Comité de </w:t>
            </w:r>
            <w:proofErr w:type="spellStart"/>
            <w:r w:rsidRPr="00A26EC3">
              <w:rPr>
                <w:rFonts w:ascii="Times New Roman" w:hAnsi="Times New Roman" w:cs="Times New Roman"/>
                <w:sz w:val="18"/>
                <w:lang w:val="es-DO"/>
              </w:rPr>
              <w:t>Pre-recepción</w:t>
            </w:r>
            <w:proofErr w:type="spellEnd"/>
            <w:r w:rsidRPr="00A26EC3">
              <w:rPr>
                <w:rFonts w:ascii="Times New Roman" w:hAnsi="Times New Roman" w:cs="Times New Roman"/>
                <w:sz w:val="18"/>
                <w:lang w:val="es-DO"/>
              </w:rPr>
              <w:t xml:space="preserve"> proyectos en implementación.</w:t>
            </w:r>
          </w:p>
        </w:tc>
        <w:tc>
          <w:tcPr>
            <w:tcW w:w="1277" w:type="dxa"/>
            <w:vAlign w:val="center"/>
          </w:tcPr>
          <w:p w14:paraId="0934611A" w14:textId="77777777" w:rsidR="007676C8" w:rsidRPr="00E6047F" w:rsidRDefault="007676C8" w:rsidP="00B54271">
            <w:pPr>
              <w:rPr>
                <w:rFonts w:ascii="Times New Roman" w:hAnsi="Times New Roman" w:cs="Times New Roman"/>
                <w:sz w:val="18"/>
              </w:rPr>
            </w:pPr>
            <w:r>
              <w:rPr>
                <w:rFonts w:ascii="Times New Roman" w:hAnsi="Times New Roman" w:cs="Times New Roman"/>
                <w:sz w:val="18"/>
              </w:rPr>
              <w:t xml:space="preserve">Dep. </w:t>
            </w:r>
            <w:proofErr w:type="spellStart"/>
            <w:r>
              <w:rPr>
                <w:rFonts w:ascii="Times New Roman" w:hAnsi="Times New Roman" w:cs="Times New Roman"/>
                <w:sz w:val="18"/>
              </w:rPr>
              <w:t>Supervisión</w:t>
            </w:r>
            <w:proofErr w:type="spellEnd"/>
            <w:r>
              <w:rPr>
                <w:rFonts w:ascii="Times New Roman" w:hAnsi="Times New Roman" w:cs="Times New Roman"/>
                <w:sz w:val="18"/>
              </w:rPr>
              <w:t xml:space="preserve"> de </w:t>
            </w:r>
            <w:proofErr w:type="spellStart"/>
            <w:r>
              <w:rPr>
                <w:rFonts w:ascii="Times New Roman" w:hAnsi="Times New Roman" w:cs="Times New Roman"/>
                <w:sz w:val="18"/>
              </w:rPr>
              <w:t>Proyectos</w:t>
            </w:r>
            <w:proofErr w:type="spellEnd"/>
          </w:p>
        </w:tc>
        <w:tc>
          <w:tcPr>
            <w:tcW w:w="1137" w:type="dxa"/>
            <w:vAlign w:val="center"/>
          </w:tcPr>
          <w:p w14:paraId="397DE668" w14:textId="77777777" w:rsidR="007676C8" w:rsidRPr="00E6047F" w:rsidRDefault="007676C8" w:rsidP="00B54271">
            <w:pPr>
              <w:rPr>
                <w:rFonts w:ascii="Times New Roman" w:hAnsi="Times New Roman" w:cs="Times New Roman"/>
                <w:sz w:val="18"/>
              </w:rPr>
            </w:pPr>
            <w:r>
              <w:rPr>
                <w:rFonts w:ascii="Times New Roman" w:hAnsi="Times New Roman" w:cs="Times New Roman"/>
                <w:sz w:val="18"/>
              </w:rPr>
              <w:t xml:space="preserve">Carta de </w:t>
            </w:r>
            <w:proofErr w:type="spellStart"/>
            <w:r>
              <w:rPr>
                <w:rFonts w:ascii="Times New Roman" w:hAnsi="Times New Roman" w:cs="Times New Roman"/>
                <w:sz w:val="18"/>
              </w:rPr>
              <w:t>ruta</w:t>
            </w:r>
            <w:proofErr w:type="spellEnd"/>
          </w:p>
        </w:tc>
        <w:tc>
          <w:tcPr>
            <w:tcW w:w="1264" w:type="dxa"/>
            <w:vMerge/>
            <w:vAlign w:val="center"/>
          </w:tcPr>
          <w:p w14:paraId="2DFCF3F5" w14:textId="77777777" w:rsidR="007676C8" w:rsidRPr="0048700B" w:rsidRDefault="007676C8" w:rsidP="00B54271">
            <w:pPr>
              <w:rPr>
                <w:rFonts w:ascii="Times New Roman" w:hAnsi="Times New Roman" w:cs="Times New Roman"/>
                <w:sz w:val="18"/>
              </w:rPr>
            </w:pPr>
          </w:p>
        </w:tc>
        <w:tc>
          <w:tcPr>
            <w:tcW w:w="1169" w:type="dxa"/>
            <w:vMerge/>
            <w:vAlign w:val="center"/>
          </w:tcPr>
          <w:p w14:paraId="5C27BF1D"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7BDBB5D1"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36DAFD8D"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0A3DCFFC" w14:textId="77777777" w:rsidR="007676C8" w:rsidRPr="0048700B" w:rsidRDefault="007676C8" w:rsidP="00B54271">
            <w:pPr>
              <w:rPr>
                <w:rFonts w:ascii="Times New Roman" w:hAnsi="Times New Roman" w:cs="Times New Roman"/>
                <w:sz w:val="18"/>
              </w:rPr>
            </w:pPr>
          </w:p>
        </w:tc>
        <w:tc>
          <w:tcPr>
            <w:tcW w:w="243" w:type="dxa"/>
            <w:gridSpan w:val="3"/>
            <w:shd w:val="clear" w:color="auto" w:fill="BEBEBE" w:themeFill="text2" w:themeFillTint="66"/>
            <w:vAlign w:val="center"/>
          </w:tcPr>
          <w:p w14:paraId="0060AE26"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180592BE"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28DB3993"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7D3C873C"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161CFC1D" w14:textId="77777777" w:rsidR="007676C8" w:rsidRPr="0048700B" w:rsidRDefault="007676C8" w:rsidP="00B54271">
            <w:pPr>
              <w:rPr>
                <w:rFonts w:ascii="Times New Roman" w:hAnsi="Times New Roman" w:cs="Times New Roman"/>
                <w:sz w:val="18"/>
              </w:rPr>
            </w:pPr>
          </w:p>
        </w:tc>
        <w:tc>
          <w:tcPr>
            <w:tcW w:w="242" w:type="dxa"/>
            <w:gridSpan w:val="3"/>
            <w:shd w:val="clear" w:color="auto" w:fill="BEBEBE" w:themeFill="text2" w:themeFillTint="66"/>
            <w:vAlign w:val="center"/>
          </w:tcPr>
          <w:p w14:paraId="7100ACFD" w14:textId="77777777" w:rsidR="007676C8" w:rsidRPr="0048700B" w:rsidRDefault="007676C8" w:rsidP="00B54271">
            <w:pPr>
              <w:rPr>
                <w:rFonts w:ascii="Times New Roman" w:hAnsi="Times New Roman" w:cs="Times New Roman"/>
                <w:sz w:val="18"/>
              </w:rPr>
            </w:pPr>
          </w:p>
        </w:tc>
        <w:tc>
          <w:tcPr>
            <w:tcW w:w="246" w:type="dxa"/>
            <w:gridSpan w:val="2"/>
            <w:shd w:val="clear" w:color="auto" w:fill="BEBEBE" w:themeFill="text2" w:themeFillTint="66"/>
            <w:vAlign w:val="center"/>
          </w:tcPr>
          <w:p w14:paraId="41F9588D"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15C6EFC5" w14:textId="77777777" w:rsidR="007676C8" w:rsidRPr="0048700B" w:rsidRDefault="007676C8" w:rsidP="00B54271">
            <w:pPr>
              <w:rPr>
                <w:rFonts w:ascii="Times New Roman" w:hAnsi="Times New Roman" w:cs="Times New Roman"/>
                <w:sz w:val="18"/>
              </w:rPr>
            </w:pPr>
          </w:p>
        </w:tc>
        <w:tc>
          <w:tcPr>
            <w:tcW w:w="244" w:type="dxa"/>
            <w:gridSpan w:val="2"/>
            <w:shd w:val="clear" w:color="auto" w:fill="BEBEBE" w:themeFill="text2" w:themeFillTint="66"/>
            <w:vAlign w:val="center"/>
          </w:tcPr>
          <w:p w14:paraId="0BE9042E" w14:textId="77777777" w:rsidR="007676C8" w:rsidRPr="0048700B" w:rsidRDefault="007676C8" w:rsidP="00B54271">
            <w:pPr>
              <w:rPr>
                <w:rFonts w:ascii="Times New Roman" w:hAnsi="Times New Roman" w:cs="Times New Roman"/>
                <w:sz w:val="18"/>
              </w:rPr>
            </w:pPr>
          </w:p>
        </w:tc>
        <w:tc>
          <w:tcPr>
            <w:tcW w:w="1246" w:type="dxa"/>
            <w:vMerge/>
            <w:vAlign w:val="center"/>
          </w:tcPr>
          <w:p w14:paraId="05520140" w14:textId="77777777" w:rsidR="007676C8" w:rsidRPr="0048700B" w:rsidRDefault="007676C8" w:rsidP="00B54271">
            <w:pPr>
              <w:rPr>
                <w:rFonts w:ascii="Times New Roman" w:hAnsi="Times New Roman" w:cs="Times New Roman"/>
                <w:sz w:val="18"/>
              </w:rPr>
            </w:pPr>
          </w:p>
        </w:tc>
        <w:tc>
          <w:tcPr>
            <w:tcW w:w="1259" w:type="dxa"/>
            <w:vMerge/>
            <w:vAlign w:val="center"/>
          </w:tcPr>
          <w:p w14:paraId="3606B1FE" w14:textId="77777777" w:rsidR="007676C8" w:rsidRPr="0048700B" w:rsidRDefault="007676C8" w:rsidP="00B54271">
            <w:pPr>
              <w:rPr>
                <w:rFonts w:ascii="Times New Roman" w:hAnsi="Times New Roman" w:cs="Times New Roman"/>
                <w:sz w:val="18"/>
              </w:rPr>
            </w:pPr>
          </w:p>
        </w:tc>
        <w:tc>
          <w:tcPr>
            <w:tcW w:w="1004" w:type="dxa"/>
            <w:vMerge/>
            <w:vAlign w:val="center"/>
          </w:tcPr>
          <w:p w14:paraId="39E72A86" w14:textId="77777777" w:rsidR="007676C8" w:rsidRPr="0048700B" w:rsidRDefault="007676C8" w:rsidP="00B54271">
            <w:pPr>
              <w:rPr>
                <w:rFonts w:ascii="Times New Roman" w:hAnsi="Times New Roman" w:cs="Times New Roman"/>
                <w:sz w:val="18"/>
              </w:rPr>
            </w:pPr>
          </w:p>
        </w:tc>
      </w:tr>
      <w:tr w:rsidR="007676C8" w:rsidRPr="003F4FC9" w14:paraId="2B3C0631" w14:textId="77777777" w:rsidTr="00B54271">
        <w:trPr>
          <w:trHeight w:val="34"/>
          <w:jc w:val="center"/>
        </w:trPr>
        <w:tc>
          <w:tcPr>
            <w:tcW w:w="1741" w:type="dxa"/>
            <w:vMerge/>
            <w:vAlign w:val="center"/>
          </w:tcPr>
          <w:p w14:paraId="517CBE03" w14:textId="77777777" w:rsidR="007676C8" w:rsidRPr="0048700B" w:rsidRDefault="007676C8" w:rsidP="00B54271">
            <w:pPr>
              <w:rPr>
                <w:rFonts w:ascii="Times New Roman" w:hAnsi="Times New Roman" w:cs="Times New Roman"/>
                <w:sz w:val="18"/>
              </w:rPr>
            </w:pPr>
          </w:p>
        </w:tc>
        <w:tc>
          <w:tcPr>
            <w:tcW w:w="1301" w:type="dxa"/>
            <w:vMerge/>
            <w:vAlign w:val="center"/>
          </w:tcPr>
          <w:p w14:paraId="3992552D" w14:textId="77777777" w:rsidR="007676C8" w:rsidRPr="0048700B" w:rsidRDefault="007676C8" w:rsidP="00B54271">
            <w:pPr>
              <w:rPr>
                <w:rFonts w:ascii="Times New Roman" w:hAnsi="Times New Roman" w:cs="Times New Roman"/>
                <w:sz w:val="18"/>
              </w:rPr>
            </w:pPr>
          </w:p>
        </w:tc>
        <w:tc>
          <w:tcPr>
            <w:tcW w:w="1231" w:type="dxa"/>
            <w:vMerge/>
            <w:vAlign w:val="center"/>
          </w:tcPr>
          <w:p w14:paraId="3DDA8241" w14:textId="77777777" w:rsidR="007676C8" w:rsidRPr="0048700B" w:rsidRDefault="007676C8" w:rsidP="00B54271">
            <w:pPr>
              <w:rPr>
                <w:rFonts w:ascii="Times New Roman" w:hAnsi="Times New Roman" w:cs="Times New Roman"/>
                <w:sz w:val="18"/>
              </w:rPr>
            </w:pPr>
          </w:p>
        </w:tc>
        <w:tc>
          <w:tcPr>
            <w:tcW w:w="1439" w:type="dxa"/>
            <w:vMerge/>
            <w:vAlign w:val="center"/>
          </w:tcPr>
          <w:p w14:paraId="02C3C877" w14:textId="77777777" w:rsidR="007676C8" w:rsidRPr="0048700B" w:rsidRDefault="007676C8" w:rsidP="00B54271">
            <w:pPr>
              <w:rPr>
                <w:rFonts w:ascii="Times New Roman" w:hAnsi="Times New Roman" w:cs="Times New Roman"/>
                <w:sz w:val="18"/>
              </w:rPr>
            </w:pPr>
          </w:p>
        </w:tc>
        <w:tc>
          <w:tcPr>
            <w:tcW w:w="904" w:type="dxa"/>
            <w:vMerge/>
            <w:vAlign w:val="center"/>
          </w:tcPr>
          <w:p w14:paraId="2BEE3055" w14:textId="77777777" w:rsidR="007676C8" w:rsidRPr="0048700B" w:rsidRDefault="007676C8" w:rsidP="00B54271">
            <w:pPr>
              <w:rPr>
                <w:rFonts w:ascii="Times New Roman" w:hAnsi="Times New Roman" w:cs="Times New Roman"/>
                <w:sz w:val="18"/>
              </w:rPr>
            </w:pPr>
          </w:p>
        </w:tc>
        <w:tc>
          <w:tcPr>
            <w:tcW w:w="1941" w:type="dxa"/>
            <w:vAlign w:val="center"/>
          </w:tcPr>
          <w:p w14:paraId="6BC10213"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19.5.3 Hacer prueba al sistema de riego.</w:t>
            </w:r>
          </w:p>
        </w:tc>
        <w:tc>
          <w:tcPr>
            <w:tcW w:w="1277" w:type="dxa"/>
            <w:vAlign w:val="center"/>
          </w:tcPr>
          <w:p w14:paraId="66797189" w14:textId="77777777" w:rsidR="007676C8" w:rsidRPr="00E6047F" w:rsidRDefault="007676C8" w:rsidP="00B54271">
            <w:pPr>
              <w:rPr>
                <w:rFonts w:ascii="Times New Roman" w:hAnsi="Times New Roman" w:cs="Times New Roman"/>
                <w:sz w:val="18"/>
              </w:rPr>
            </w:pPr>
            <w:r>
              <w:rPr>
                <w:rFonts w:ascii="Times New Roman" w:hAnsi="Times New Roman" w:cs="Times New Roman"/>
                <w:sz w:val="18"/>
              </w:rPr>
              <w:t>Div. Recepción Técnica</w:t>
            </w:r>
          </w:p>
        </w:tc>
        <w:tc>
          <w:tcPr>
            <w:tcW w:w="1137" w:type="dxa"/>
            <w:vAlign w:val="center"/>
          </w:tcPr>
          <w:p w14:paraId="5C057E7E" w14:textId="77777777" w:rsidR="007676C8" w:rsidRPr="00E6047F" w:rsidRDefault="007676C8" w:rsidP="00B54271">
            <w:pPr>
              <w:rPr>
                <w:rFonts w:ascii="Times New Roman" w:hAnsi="Times New Roman" w:cs="Times New Roman"/>
                <w:sz w:val="18"/>
              </w:rPr>
            </w:pPr>
            <w:r>
              <w:rPr>
                <w:rFonts w:ascii="Times New Roman" w:hAnsi="Times New Roman" w:cs="Times New Roman"/>
                <w:sz w:val="18"/>
              </w:rPr>
              <w:t xml:space="preserve">Informe </w:t>
            </w:r>
          </w:p>
        </w:tc>
        <w:tc>
          <w:tcPr>
            <w:tcW w:w="1264" w:type="dxa"/>
            <w:vMerge/>
            <w:vAlign w:val="center"/>
          </w:tcPr>
          <w:p w14:paraId="59D28CED" w14:textId="77777777" w:rsidR="007676C8" w:rsidRPr="0048700B" w:rsidRDefault="007676C8" w:rsidP="00B54271">
            <w:pPr>
              <w:rPr>
                <w:rFonts w:ascii="Times New Roman" w:hAnsi="Times New Roman" w:cs="Times New Roman"/>
                <w:sz w:val="18"/>
              </w:rPr>
            </w:pPr>
          </w:p>
        </w:tc>
        <w:tc>
          <w:tcPr>
            <w:tcW w:w="1169" w:type="dxa"/>
            <w:vMerge/>
            <w:vAlign w:val="center"/>
          </w:tcPr>
          <w:p w14:paraId="7D75422D"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1678AFA3"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2EF6BA49"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4A555397" w14:textId="77777777" w:rsidR="007676C8" w:rsidRPr="0048700B" w:rsidRDefault="007676C8" w:rsidP="00B54271">
            <w:pPr>
              <w:rPr>
                <w:rFonts w:ascii="Times New Roman" w:hAnsi="Times New Roman" w:cs="Times New Roman"/>
                <w:sz w:val="18"/>
              </w:rPr>
            </w:pPr>
          </w:p>
        </w:tc>
        <w:tc>
          <w:tcPr>
            <w:tcW w:w="243" w:type="dxa"/>
            <w:gridSpan w:val="3"/>
            <w:shd w:val="clear" w:color="auto" w:fill="BEBEBE" w:themeFill="text2" w:themeFillTint="66"/>
            <w:vAlign w:val="center"/>
          </w:tcPr>
          <w:p w14:paraId="4674B63A"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067F97E8"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67F341AC"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7A2B4BA2"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6A01721F" w14:textId="77777777" w:rsidR="007676C8" w:rsidRPr="0048700B" w:rsidRDefault="007676C8" w:rsidP="00B54271">
            <w:pPr>
              <w:rPr>
                <w:rFonts w:ascii="Times New Roman" w:hAnsi="Times New Roman" w:cs="Times New Roman"/>
                <w:sz w:val="18"/>
              </w:rPr>
            </w:pPr>
          </w:p>
        </w:tc>
        <w:tc>
          <w:tcPr>
            <w:tcW w:w="242" w:type="dxa"/>
            <w:gridSpan w:val="3"/>
            <w:shd w:val="clear" w:color="auto" w:fill="BEBEBE" w:themeFill="text2" w:themeFillTint="66"/>
            <w:vAlign w:val="center"/>
          </w:tcPr>
          <w:p w14:paraId="5483FB3C" w14:textId="77777777" w:rsidR="007676C8" w:rsidRPr="0048700B" w:rsidRDefault="007676C8" w:rsidP="00B54271">
            <w:pPr>
              <w:rPr>
                <w:rFonts w:ascii="Times New Roman" w:hAnsi="Times New Roman" w:cs="Times New Roman"/>
                <w:sz w:val="18"/>
              </w:rPr>
            </w:pPr>
          </w:p>
        </w:tc>
        <w:tc>
          <w:tcPr>
            <w:tcW w:w="246" w:type="dxa"/>
            <w:gridSpan w:val="2"/>
            <w:shd w:val="clear" w:color="auto" w:fill="BEBEBE" w:themeFill="text2" w:themeFillTint="66"/>
            <w:vAlign w:val="center"/>
          </w:tcPr>
          <w:p w14:paraId="6649FCD1"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3F74DDD4" w14:textId="77777777" w:rsidR="007676C8" w:rsidRPr="0048700B" w:rsidRDefault="007676C8" w:rsidP="00B54271">
            <w:pPr>
              <w:rPr>
                <w:rFonts w:ascii="Times New Roman" w:hAnsi="Times New Roman" w:cs="Times New Roman"/>
                <w:sz w:val="18"/>
              </w:rPr>
            </w:pPr>
          </w:p>
        </w:tc>
        <w:tc>
          <w:tcPr>
            <w:tcW w:w="244" w:type="dxa"/>
            <w:gridSpan w:val="2"/>
            <w:shd w:val="clear" w:color="auto" w:fill="BEBEBE" w:themeFill="text2" w:themeFillTint="66"/>
            <w:vAlign w:val="center"/>
          </w:tcPr>
          <w:p w14:paraId="016EEA2E" w14:textId="77777777" w:rsidR="007676C8" w:rsidRPr="0048700B" w:rsidRDefault="007676C8" w:rsidP="00B54271">
            <w:pPr>
              <w:rPr>
                <w:rFonts w:ascii="Times New Roman" w:hAnsi="Times New Roman" w:cs="Times New Roman"/>
                <w:sz w:val="18"/>
              </w:rPr>
            </w:pPr>
          </w:p>
        </w:tc>
        <w:tc>
          <w:tcPr>
            <w:tcW w:w="1246" w:type="dxa"/>
            <w:vMerge/>
            <w:vAlign w:val="center"/>
          </w:tcPr>
          <w:p w14:paraId="171AAA39" w14:textId="77777777" w:rsidR="007676C8" w:rsidRPr="0048700B" w:rsidRDefault="007676C8" w:rsidP="00B54271">
            <w:pPr>
              <w:rPr>
                <w:rFonts w:ascii="Times New Roman" w:hAnsi="Times New Roman" w:cs="Times New Roman"/>
                <w:sz w:val="18"/>
              </w:rPr>
            </w:pPr>
          </w:p>
        </w:tc>
        <w:tc>
          <w:tcPr>
            <w:tcW w:w="1259" w:type="dxa"/>
            <w:vMerge/>
            <w:vAlign w:val="center"/>
          </w:tcPr>
          <w:p w14:paraId="7501196F" w14:textId="77777777" w:rsidR="007676C8" w:rsidRPr="0048700B" w:rsidRDefault="007676C8" w:rsidP="00B54271">
            <w:pPr>
              <w:rPr>
                <w:rFonts w:ascii="Times New Roman" w:hAnsi="Times New Roman" w:cs="Times New Roman"/>
                <w:sz w:val="18"/>
              </w:rPr>
            </w:pPr>
          </w:p>
        </w:tc>
        <w:tc>
          <w:tcPr>
            <w:tcW w:w="1004" w:type="dxa"/>
            <w:vMerge/>
            <w:vAlign w:val="center"/>
          </w:tcPr>
          <w:p w14:paraId="46399CAA" w14:textId="77777777" w:rsidR="007676C8" w:rsidRPr="0048700B" w:rsidRDefault="007676C8" w:rsidP="00B54271">
            <w:pPr>
              <w:rPr>
                <w:rFonts w:ascii="Times New Roman" w:hAnsi="Times New Roman" w:cs="Times New Roman"/>
                <w:sz w:val="18"/>
              </w:rPr>
            </w:pPr>
          </w:p>
        </w:tc>
      </w:tr>
      <w:tr w:rsidR="00A26EC3" w:rsidRPr="001B344B" w14:paraId="0FB14400" w14:textId="77777777" w:rsidTr="00B54271">
        <w:trPr>
          <w:trHeight w:val="34"/>
          <w:jc w:val="center"/>
        </w:trPr>
        <w:tc>
          <w:tcPr>
            <w:tcW w:w="1741" w:type="dxa"/>
            <w:vMerge/>
            <w:vAlign w:val="center"/>
          </w:tcPr>
          <w:p w14:paraId="38C656E0" w14:textId="77777777" w:rsidR="007676C8" w:rsidRPr="0048700B" w:rsidRDefault="007676C8" w:rsidP="00B54271">
            <w:pPr>
              <w:rPr>
                <w:rFonts w:ascii="Times New Roman" w:hAnsi="Times New Roman" w:cs="Times New Roman"/>
                <w:sz w:val="18"/>
              </w:rPr>
            </w:pPr>
          </w:p>
        </w:tc>
        <w:tc>
          <w:tcPr>
            <w:tcW w:w="1301" w:type="dxa"/>
            <w:vMerge/>
            <w:vAlign w:val="center"/>
          </w:tcPr>
          <w:p w14:paraId="2BFF9762" w14:textId="77777777" w:rsidR="007676C8" w:rsidRPr="0048700B" w:rsidRDefault="007676C8" w:rsidP="00B54271">
            <w:pPr>
              <w:rPr>
                <w:rFonts w:ascii="Times New Roman" w:hAnsi="Times New Roman" w:cs="Times New Roman"/>
                <w:sz w:val="18"/>
              </w:rPr>
            </w:pPr>
          </w:p>
        </w:tc>
        <w:tc>
          <w:tcPr>
            <w:tcW w:w="1231" w:type="dxa"/>
            <w:vMerge/>
            <w:vAlign w:val="center"/>
          </w:tcPr>
          <w:p w14:paraId="075F5370" w14:textId="77777777" w:rsidR="007676C8" w:rsidRPr="0048700B" w:rsidRDefault="007676C8" w:rsidP="00B54271">
            <w:pPr>
              <w:rPr>
                <w:rFonts w:ascii="Times New Roman" w:hAnsi="Times New Roman" w:cs="Times New Roman"/>
                <w:sz w:val="18"/>
              </w:rPr>
            </w:pPr>
          </w:p>
        </w:tc>
        <w:tc>
          <w:tcPr>
            <w:tcW w:w="1439" w:type="dxa"/>
            <w:vMerge/>
            <w:vAlign w:val="center"/>
          </w:tcPr>
          <w:p w14:paraId="6F109214" w14:textId="77777777" w:rsidR="007676C8" w:rsidRPr="0048700B" w:rsidRDefault="007676C8" w:rsidP="00B54271">
            <w:pPr>
              <w:rPr>
                <w:rFonts w:ascii="Times New Roman" w:hAnsi="Times New Roman" w:cs="Times New Roman"/>
                <w:sz w:val="18"/>
              </w:rPr>
            </w:pPr>
          </w:p>
        </w:tc>
        <w:tc>
          <w:tcPr>
            <w:tcW w:w="904" w:type="dxa"/>
            <w:vMerge/>
            <w:vAlign w:val="center"/>
          </w:tcPr>
          <w:p w14:paraId="69C0F16A" w14:textId="77777777" w:rsidR="007676C8" w:rsidRPr="0048700B" w:rsidRDefault="007676C8" w:rsidP="00B54271">
            <w:pPr>
              <w:rPr>
                <w:rFonts w:ascii="Times New Roman" w:hAnsi="Times New Roman" w:cs="Times New Roman"/>
                <w:sz w:val="18"/>
              </w:rPr>
            </w:pPr>
          </w:p>
        </w:tc>
        <w:tc>
          <w:tcPr>
            <w:tcW w:w="1941" w:type="dxa"/>
            <w:vAlign w:val="center"/>
          </w:tcPr>
          <w:p w14:paraId="29FA5BEE"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19.5.4 Recibir garantías de los materiales, manuales de uso del sistema y garantía de vicios ocultos.</w:t>
            </w:r>
          </w:p>
        </w:tc>
        <w:tc>
          <w:tcPr>
            <w:tcW w:w="1277" w:type="dxa"/>
            <w:vAlign w:val="center"/>
          </w:tcPr>
          <w:p w14:paraId="04A58CEF" w14:textId="77777777" w:rsidR="007676C8" w:rsidRPr="00E6047F" w:rsidRDefault="007676C8" w:rsidP="00B54271">
            <w:pPr>
              <w:rPr>
                <w:rFonts w:ascii="Times New Roman" w:hAnsi="Times New Roman" w:cs="Times New Roman"/>
                <w:sz w:val="18"/>
              </w:rPr>
            </w:pPr>
            <w:proofErr w:type="spellStart"/>
            <w:r>
              <w:rPr>
                <w:rFonts w:ascii="Times New Roman" w:hAnsi="Times New Roman" w:cs="Times New Roman"/>
                <w:sz w:val="18"/>
              </w:rPr>
              <w:t>Contratista</w:t>
            </w:r>
            <w:proofErr w:type="spellEnd"/>
            <w:r>
              <w:rPr>
                <w:rFonts w:ascii="Times New Roman" w:hAnsi="Times New Roman" w:cs="Times New Roman"/>
                <w:sz w:val="18"/>
              </w:rPr>
              <w:t xml:space="preserve"> del </w:t>
            </w:r>
            <w:proofErr w:type="spellStart"/>
            <w:r>
              <w:rPr>
                <w:rFonts w:ascii="Times New Roman" w:hAnsi="Times New Roman" w:cs="Times New Roman"/>
                <w:sz w:val="18"/>
              </w:rPr>
              <w:t>proyecto</w:t>
            </w:r>
            <w:proofErr w:type="spellEnd"/>
          </w:p>
        </w:tc>
        <w:tc>
          <w:tcPr>
            <w:tcW w:w="1137" w:type="dxa"/>
            <w:vAlign w:val="center"/>
          </w:tcPr>
          <w:p w14:paraId="5E1C6DA3"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Informe con copia de lo recibido</w:t>
            </w:r>
          </w:p>
        </w:tc>
        <w:tc>
          <w:tcPr>
            <w:tcW w:w="1264" w:type="dxa"/>
            <w:vMerge/>
            <w:vAlign w:val="center"/>
          </w:tcPr>
          <w:p w14:paraId="03A6E4A1" w14:textId="77777777" w:rsidR="007676C8" w:rsidRPr="00A26EC3" w:rsidRDefault="007676C8" w:rsidP="00B54271">
            <w:pPr>
              <w:rPr>
                <w:rFonts w:ascii="Times New Roman" w:hAnsi="Times New Roman" w:cs="Times New Roman"/>
                <w:sz w:val="18"/>
                <w:lang w:val="es-DO"/>
              </w:rPr>
            </w:pPr>
          </w:p>
        </w:tc>
        <w:tc>
          <w:tcPr>
            <w:tcW w:w="1169" w:type="dxa"/>
            <w:vMerge/>
            <w:vAlign w:val="center"/>
          </w:tcPr>
          <w:p w14:paraId="349DA2DF" w14:textId="77777777" w:rsidR="007676C8" w:rsidRPr="00A26EC3" w:rsidRDefault="007676C8" w:rsidP="00B54271">
            <w:pPr>
              <w:rPr>
                <w:rFonts w:ascii="Times New Roman" w:hAnsi="Times New Roman" w:cs="Times New Roman"/>
                <w:sz w:val="18"/>
                <w:lang w:val="es-DO"/>
              </w:rPr>
            </w:pPr>
          </w:p>
        </w:tc>
        <w:tc>
          <w:tcPr>
            <w:tcW w:w="242" w:type="dxa"/>
            <w:shd w:val="clear" w:color="auto" w:fill="BEBEBE" w:themeFill="text2" w:themeFillTint="66"/>
            <w:vAlign w:val="center"/>
          </w:tcPr>
          <w:p w14:paraId="1E7E0933" w14:textId="77777777" w:rsidR="007676C8" w:rsidRPr="00A26EC3" w:rsidRDefault="007676C8" w:rsidP="00B54271">
            <w:pPr>
              <w:rPr>
                <w:rFonts w:ascii="Times New Roman" w:hAnsi="Times New Roman" w:cs="Times New Roman"/>
                <w:sz w:val="18"/>
                <w:lang w:val="es-DO"/>
              </w:rPr>
            </w:pPr>
          </w:p>
        </w:tc>
        <w:tc>
          <w:tcPr>
            <w:tcW w:w="243" w:type="dxa"/>
            <w:gridSpan w:val="2"/>
            <w:shd w:val="clear" w:color="auto" w:fill="BEBEBE" w:themeFill="text2" w:themeFillTint="66"/>
            <w:vAlign w:val="center"/>
          </w:tcPr>
          <w:p w14:paraId="6433A83E" w14:textId="77777777" w:rsidR="007676C8" w:rsidRPr="00A26EC3" w:rsidRDefault="007676C8" w:rsidP="00B54271">
            <w:pPr>
              <w:rPr>
                <w:rFonts w:ascii="Times New Roman" w:hAnsi="Times New Roman" w:cs="Times New Roman"/>
                <w:sz w:val="18"/>
                <w:lang w:val="es-DO"/>
              </w:rPr>
            </w:pPr>
          </w:p>
        </w:tc>
        <w:tc>
          <w:tcPr>
            <w:tcW w:w="242" w:type="dxa"/>
            <w:gridSpan w:val="2"/>
            <w:shd w:val="clear" w:color="auto" w:fill="BEBEBE" w:themeFill="text2" w:themeFillTint="66"/>
            <w:vAlign w:val="center"/>
          </w:tcPr>
          <w:p w14:paraId="2CCA2DA3" w14:textId="77777777" w:rsidR="007676C8" w:rsidRPr="00A26EC3" w:rsidRDefault="007676C8" w:rsidP="00B54271">
            <w:pPr>
              <w:rPr>
                <w:rFonts w:ascii="Times New Roman" w:hAnsi="Times New Roman" w:cs="Times New Roman"/>
                <w:sz w:val="18"/>
                <w:lang w:val="es-DO"/>
              </w:rPr>
            </w:pPr>
          </w:p>
        </w:tc>
        <w:tc>
          <w:tcPr>
            <w:tcW w:w="243" w:type="dxa"/>
            <w:gridSpan w:val="3"/>
            <w:shd w:val="clear" w:color="auto" w:fill="BEBEBE" w:themeFill="text2" w:themeFillTint="66"/>
            <w:vAlign w:val="center"/>
          </w:tcPr>
          <w:p w14:paraId="63459B42" w14:textId="77777777" w:rsidR="007676C8" w:rsidRPr="00A26EC3" w:rsidRDefault="007676C8" w:rsidP="00B54271">
            <w:pPr>
              <w:rPr>
                <w:rFonts w:ascii="Times New Roman" w:hAnsi="Times New Roman" w:cs="Times New Roman"/>
                <w:sz w:val="18"/>
                <w:lang w:val="es-DO"/>
              </w:rPr>
            </w:pPr>
          </w:p>
        </w:tc>
        <w:tc>
          <w:tcPr>
            <w:tcW w:w="242" w:type="dxa"/>
            <w:gridSpan w:val="2"/>
            <w:shd w:val="clear" w:color="auto" w:fill="BEBEBE" w:themeFill="text2" w:themeFillTint="66"/>
            <w:vAlign w:val="center"/>
          </w:tcPr>
          <w:p w14:paraId="0062130A" w14:textId="77777777" w:rsidR="007676C8" w:rsidRPr="00A26EC3" w:rsidRDefault="007676C8" w:rsidP="00B54271">
            <w:pPr>
              <w:rPr>
                <w:rFonts w:ascii="Times New Roman" w:hAnsi="Times New Roman" w:cs="Times New Roman"/>
                <w:sz w:val="18"/>
                <w:lang w:val="es-DO"/>
              </w:rPr>
            </w:pPr>
          </w:p>
        </w:tc>
        <w:tc>
          <w:tcPr>
            <w:tcW w:w="243" w:type="dxa"/>
            <w:gridSpan w:val="2"/>
            <w:shd w:val="clear" w:color="auto" w:fill="BEBEBE" w:themeFill="text2" w:themeFillTint="66"/>
            <w:vAlign w:val="center"/>
          </w:tcPr>
          <w:p w14:paraId="4D8114DD" w14:textId="77777777" w:rsidR="007676C8" w:rsidRPr="00A26EC3" w:rsidRDefault="007676C8" w:rsidP="00B54271">
            <w:pPr>
              <w:rPr>
                <w:rFonts w:ascii="Times New Roman" w:hAnsi="Times New Roman" w:cs="Times New Roman"/>
                <w:sz w:val="18"/>
                <w:lang w:val="es-DO"/>
              </w:rPr>
            </w:pPr>
          </w:p>
        </w:tc>
        <w:tc>
          <w:tcPr>
            <w:tcW w:w="242" w:type="dxa"/>
            <w:gridSpan w:val="2"/>
            <w:shd w:val="clear" w:color="auto" w:fill="BEBEBE" w:themeFill="text2" w:themeFillTint="66"/>
            <w:vAlign w:val="center"/>
          </w:tcPr>
          <w:p w14:paraId="6C0A3EE5" w14:textId="77777777" w:rsidR="007676C8" w:rsidRPr="00A26EC3" w:rsidRDefault="007676C8" w:rsidP="00B54271">
            <w:pPr>
              <w:rPr>
                <w:rFonts w:ascii="Times New Roman" w:hAnsi="Times New Roman" w:cs="Times New Roman"/>
                <w:sz w:val="18"/>
                <w:lang w:val="es-DO"/>
              </w:rPr>
            </w:pPr>
          </w:p>
        </w:tc>
        <w:tc>
          <w:tcPr>
            <w:tcW w:w="243" w:type="dxa"/>
            <w:gridSpan w:val="2"/>
            <w:shd w:val="clear" w:color="auto" w:fill="BEBEBE" w:themeFill="text2" w:themeFillTint="66"/>
            <w:vAlign w:val="center"/>
          </w:tcPr>
          <w:p w14:paraId="601BD2E5" w14:textId="77777777" w:rsidR="007676C8" w:rsidRPr="00A26EC3" w:rsidRDefault="007676C8" w:rsidP="00B54271">
            <w:pPr>
              <w:rPr>
                <w:rFonts w:ascii="Times New Roman" w:hAnsi="Times New Roman" w:cs="Times New Roman"/>
                <w:sz w:val="18"/>
                <w:lang w:val="es-DO"/>
              </w:rPr>
            </w:pPr>
          </w:p>
        </w:tc>
        <w:tc>
          <w:tcPr>
            <w:tcW w:w="242" w:type="dxa"/>
            <w:gridSpan w:val="3"/>
            <w:shd w:val="clear" w:color="auto" w:fill="BEBEBE" w:themeFill="text2" w:themeFillTint="66"/>
            <w:vAlign w:val="center"/>
          </w:tcPr>
          <w:p w14:paraId="26769733" w14:textId="77777777" w:rsidR="007676C8" w:rsidRPr="00A26EC3" w:rsidRDefault="007676C8" w:rsidP="00B54271">
            <w:pPr>
              <w:rPr>
                <w:rFonts w:ascii="Times New Roman" w:hAnsi="Times New Roman" w:cs="Times New Roman"/>
                <w:sz w:val="18"/>
                <w:lang w:val="es-DO"/>
              </w:rPr>
            </w:pPr>
          </w:p>
        </w:tc>
        <w:tc>
          <w:tcPr>
            <w:tcW w:w="246" w:type="dxa"/>
            <w:gridSpan w:val="2"/>
            <w:shd w:val="clear" w:color="auto" w:fill="BEBEBE" w:themeFill="text2" w:themeFillTint="66"/>
            <w:vAlign w:val="center"/>
          </w:tcPr>
          <w:p w14:paraId="2E934A9B" w14:textId="77777777" w:rsidR="007676C8" w:rsidRPr="00A26EC3" w:rsidRDefault="007676C8" w:rsidP="00B54271">
            <w:pPr>
              <w:rPr>
                <w:rFonts w:ascii="Times New Roman" w:hAnsi="Times New Roman" w:cs="Times New Roman"/>
                <w:sz w:val="18"/>
                <w:lang w:val="es-DO"/>
              </w:rPr>
            </w:pPr>
          </w:p>
        </w:tc>
        <w:tc>
          <w:tcPr>
            <w:tcW w:w="242" w:type="dxa"/>
            <w:shd w:val="clear" w:color="auto" w:fill="BEBEBE" w:themeFill="text2" w:themeFillTint="66"/>
            <w:vAlign w:val="center"/>
          </w:tcPr>
          <w:p w14:paraId="63A1F64C" w14:textId="77777777" w:rsidR="007676C8" w:rsidRPr="00A26EC3" w:rsidRDefault="007676C8" w:rsidP="00B54271">
            <w:pPr>
              <w:rPr>
                <w:rFonts w:ascii="Times New Roman" w:hAnsi="Times New Roman" w:cs="Times New Roman"/>
                <w:sz w:val="18"/>
                <w:lang w:val="es-DO"/>
              </w:rPr>
            </w:pPr>
          </w:p>
        </w:tc>
        <w:tc>
          <w:tcPr>
            <w:tcW w:w="244" w:type="dxa"/>
            <w:gridSpan w:val="2"/>
            <w:shd w:val="clear" w:color="auto" w:fill="BEBEBE" w:themeFill="text2" w:themeFillTint="66"/>
            <w:vAlign w:val="center"/>
          </w:tcPr>
          <w:p w14:paraId="5772A137" w14:textId="77777777" w:rsidR="007676C8" w:rsidRPr="00A26EC3" w:rsidRDefault="007676C8" w:rsidP="00B54271">
            <w:pPr>
              <w:rPr>
                <w:rFonts w:ascii="Times New Roman" w:hAnsi="Times New Roman" w:cs="Times New Roman"/>
                <w:sz w:val="18"/>
                <w:lang w:val="es-DO"/>
              </w:rPr>
            </w:pPr>
          </w:p>
        </w:tc>
        <w:tc>
          <w:tcPr>
            <w:tcW w:w="1246" w:type="dxa"/>
            <w:vMerge/>
            <w:vAlign w:val="center"/>
          </w:tcPr>
          <w:p w14:paraId="639FB27D" w14:textId="77777777" w:rsidR="007676C8" w:rsidRPr="00A26EC3" w:rsidRDefault="007676C8" w:rsidP="00B54271">
            <w:pPr>
              <w:rPr>
                <w:rFonts w:ascii="Times New Roman" w:hAnsi="Times New Roman" w:cs="Times New Roman"/>
                <w:sz w:val="18"/>
                <w:lang w:val="es-DO"/>
              </w:rPr>
            </w:pPr>
          </w:p>
        </w:tc>
        <w:tc>
          <w:tcPr>
            <w:tcW w:w="1259" w:type="dxa"/>
            <w:vMerge/>
            <w:vAlign w:val="center"/>
          </w:tcPr>
          <w:p w14:paraId="008F5AC1" w14:textId="77777777" w:rsidR="007676C8" w:rsidRPr="00A26EC3" w:rsidRDefault="007676C8" w:rsidP="00B54271">
            <w:pPr>
              <w:rPr>
                <w:rFonts w:ascii="Times New Roman" w:hAnsi="Times New Roman" w:cs="Times New Roman"/>
                <w:sz w:val="18"/>
                <w:lang w:val="es-DO"/>
              </w:rPr>
            </w:pPr>
          </w:p>
        </w:tc>
        <w:tc>
          <w:tcPr>
            <w:tcW w:w="1004" w:type="dxa"/>
            <w:vMerge/>
            <w:vAlign w:val="center"/>
          </w:tcPr>
          <w:p w14:paraId="16993C76" w14:textId="77777777" w:rsidR="007676C8" w:rsidRPr="00A26EC3" w:rsidRDefault="007676C8" w:rsidP="00B54271">
            <w:pPr>
              <w:rPr>
                <w:rFonts w:ascii="Times New Roman" w:hAnsi="Times New Roman" w:cs="Times New Roman"/>
                <w:sz w:val="18"/>
                <w:lang w:val="es-DO"/>
              </w:rPr>
            </w:pPr>
          </w:p>
        </w:tc>
      </w:tr>
      <w:tr w:rsidR="007676C8" w:rsidRPr="003F4FC9" w14:paraId="4A6903A3" w14:textId="77777777" w:rsidTr="00B54271">
        <w:trPr>
          <w:trHeight w:val="34"/>
          <w:jc w:val="center"/>
        </w:trPr>
        <w:tc>
          <w:tcPr>
            <w:tcW w:w="1741" w:type="dxa"/>
            <w:vMerge/>
            <w:vAlign w:val="center"/>
          </w:tcPr>
          <w:p w14:paraId="1E8A7DC5" w14:textId="77777777" w:rsidR="007676C8" w:rsidRPr="00A26EC3" w:rsidRDefault="007676C8" w:rsidP="00B54271">
            <w:pPr>
              <w:rPr>
                <w:rFonts w:ascii="Times New Roman" w:hAnsi="Times New Roman" w:cs="Times New Roman"/>
                <w:sz w:val="18"/>
                <w:lang w:val="es-DO"/>
              </w:rPr>
            </w:pPr>
          </w:p>
        </w:tc>
        <w:tc>
          <w:tcPr>
            <w:tcW w:w="1301" w:type="dxa"/>
            <w:vMerge/>
            <w:vAlign w:val="center"/>
          </w:tcPr>
          <w:p w14:paraId="4207AE85" w14:textId="77777777" w:rsidR="007676C8" w:rsidRPr="00A26EC3" w:rsidRDefault="007676C8" w:rsidP="00B54271">
            <w:pPr>
              <w:rPr>
                <w:rFonts w:ascii="Times New Roman" w:hAnsi="Times New Roman" w:cs="Times New Roman"/>
                <w:sz w:val="18"/>
                <w:lang w:val="es-DO"/>
              </w:rPr>
            </w:pPr>
          </w:p>
        </w:tc>
        <w:tc>
          <w:tcPr>
            <w:tcW w:w="1231" w:type="dxa"/>
            <w:vMerge/>
            <w:vAlign w:val="center"/>
          </w:tcPr>
          <w:p w14:paraId="3BBEEC23" w14:textId="77777777" w:rsidR="007676C8" w:rsidRPr="00A26EC3" w:rsidRDefault="007676C8" w:rsidP="00B54271">
            <w:pPr>
              <w:rPr>
                <w:rFonts w:ascii="Times New Roman" w:hAnsi="Times New Roman" w:cs="Times New Roman"/>
                <w:sz w:val="18"/>
                <w:lang w:val="es-DO"/>
              </w:rPr>
            </w:pPr>
          </w:p>
        </w:tc>
        <w:tc>
          <w:tcPr>
            <w:tcW w:w="1439" w:type="dxa"/>
            <w:vMerge/>
            <w:vAlign w:val="center"/>
          </w:tcPr>
          <w:p w14:paraId="2675C558" w14:textId="77777777" w:rsidR="007676C8" w:rsidRPr="00A26EC3" w:rsidRDefault="007676C8" w:rsidP="00B54271">
            <w:pPr>
              <w:rPr>
                <w:rFonts w:ascii="Times New Roman" w:hAnsi="Times New Roman" w:cs="Times New Roman"/>
                <w:sz w:val="18"/>
                <w:lang w:val="es-DO"/>
              </w:rPr>
            </w:pPr>
          </w:p>
        </w:tc>
        <w:tc>
          <w:tcPr>
            <w:tcW w:w="904" w:type="dxa"/>
            <w:vMerge/>
            <w:vAlign w:val="center"/>
          </w:tcPr>
          <w:p w14:paraId="0F209784" w14:textId="77777777" w:rsidR="007676C8" w:rsidRPr="00A26EC3" w:rsidRDefault="007676C8" w:rsidP="00B54271">
            <w:pPr>
              <w:rPr>
                <w:rFonts w:ascii="Times New Roman" w:hAnsi="Times New Roman" w:cs="Times New Roman"/>
                <w:sz w:val="18"/>
                <w:lang w:val="es-DO"/>
              </w:rPr>
            </w:pPr>
          </w:p>
        </w:tc>
        <w:tc>
          <w:tcPr>
            <w:tcW w:w="1941" w:type="dxa"/>
            <w:vAlign w:val="center"/>
          </w:tcPr>
          <w:p w14:paraId="70614E8F"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19.5.5 Formulación de informe de terminación de proyecto.</w:t>
            </w:r>
          </w:p>
        </w:tc>
        <w:tc>
          <w:tcPr>
            <w:tcW w:w="1277" w:type="dxa"/>
            <w:vAlign w:val="center"/>
          </w:tcPr>
          <w:p w14:paraId="600FB936" w14:textId="77777777" w:rsidR="007676C8" w:rsidRPr="00E6047F" w:rsidRDefault="007676C8" w:rsidP="00B54271">
            <w:pPr>
              <w:rPr>
                <w:rFonts w:ascii="Times New Roman" w:hAnsi="Times New Roman" w:cs="Times New Roman"/>
                <w:sz w:val="18"/>
              </w:rPr>
            </w:pPr>
            <w:r>
              <w:rPr>
                <w:rFonts w:ascii="Times New Roman" w:hAnsi="Times New Roman" w:cs="Times New Roman"/>
                <w:sz w:val="18"/>
              </w:rPr>
              <w:t>Div.  Recepción Técnica</w:t>
            </w:r>
          </w:p>
        </w:tc>
        <w:tc>
          <w:tcPr>
            <w:tcW w:w="1137" w:type="dxa"/>
            <w:vAlign w:val="center"/>
          </w:tcPr>
          <w:p w14:paraId="564130CC" w14:textId="77777777" w:rsidR="007676C8" w:rsidRPr="00E6047F" w:rsidRDefault="007676C8" w:rsidP="00B54271">
            <w:pPr>
              <w:rPr>
                <w:rFonts w:ascii="Times New Roman" w:hAnsi="Times New Roman" w:cs="Times New Roman"/>
                <w:sz w:val="18"/>
              </w:rPr>
            </w:pPr>
            <w:r>
              <w:rPr>
                <w:rFonts w:ascii="Times New Roman" w:hAnsi="Times New Roman" w:cs="Times New Roman"/>
                <w:sz w:val="18"/>
              </w:rPr>
              <w:t xml:space="preserve">Informe </w:t>
            </w:r>
          </w:p>
        </w:tc>
        <w:tc>
          <w:tcPr>
            <w:tcW w:w="1264" w:type="dxa"/>
            <w:vMerge/>
            <w:vAlign w:val="center"/>
          </w:tcPr>
          <w:p w14:paraId="1DF9D655" w14:textId="77777777" w:rsidR="007676C8" w:rsidRPr="0048700B" w:rsidRDefault="007676C8" w:rsidP="00B54271">
            <w:pPr>
              <w:rPr>
                <w:rFonts w:ascii="Times New Roman" w:hAnsi="Times New Roman" w:cs="Times New Roman"/>
                <w:sz w:val="18"/>
              </w:rPr>
            </w:pPr>
          </w:p>
        </w:tc>
        <w:tc>
          <w:tcPr>
            <w:tcW w:w="1169" w:type="dxa"/>
            <w:vMerge/>
            <w:vAlign w:val="center"/>
          </w:tcPr>
          <w:p w14:paraId="14A034A7"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61109FDE"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55D1E023"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6F908C68" w14:textId="77777777" w:rsidR="007676C8" w:rsidRPr="0048700B" w:rsidRDefault="007676C8" w:rsidP="00B54271">
            <w:pPr>
              <w:rPr>
                <w:rFonts w:ascii="Times New Roman" w:hAnsi="Times New Roman" w:cs="Times New Roman"/>
                <w:sz w:val="18"/>
              </w:rPr>
            </w:pPr>
          </w:p>
        </w:tc>
        <w:tc>
          <w:tcPr>
            <w:tcW w:w="243" w:type="dxa"/>
            <w:gridSpan w:val="3"/>
            <w:shd w:val="clear" w:color="auto" w:fill="BEBEBE" w:themeFill="text2" w:themeFillTint="66"/>
            <w:vAlign w:val="center"/>
          </w:tcPr>
          <w:p w14:paraId="17676EFD"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7619A777"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513A6BFA"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494D3774"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32552A9E" w14:textId="77777777" w:rsidR="007676C8" w:rsidRPr="0048700B" w:rsidRDefault="007676C8" w:rsidP="00B54271">
            <w:pPr>
              <w:rPr>
                <w:rFonts w:ascii="Times New Roman" w:hAnsi="Times New Roman" w:cs="Times New Roman"/>
                <w:sz w:val="18"/>
              </w:rPr>
            </w:pPr>
          </w:p>
        </w:tc>
        <w:tc>
          <w:tcPr>
            <w:tcW w:w="242" w:type="dxa"/>
            <w:gridSpan w:val="3"/>
            <w:shd w:val="clear" w:color="auto" w:fill="BEBEBE" w:themeFill="text2" w:themeFillTint="66"/>
            <w:vAlign w:val="center"/>
          </w:tcPr>
          <w:p w14:paraId="0850C233" w14:textId="77777777" w:rsidR="007676C8" w:rsidRPr="0048700B" w:rsidRDefault="007676C8" w:rsidP="00B54271">
            <w:pPr>
              <w:rPr>
                <w:rFonts w:ascii="Times New Roman" w:hAnsi="Times New Roman" w:cs="Times New Roman"/>
                <w:sz w:val="18"/>
              </w:rPr>
            </w:pPr>
          </w:p>
        </w:tc>
        <w:tc>
          <w:tcPr>
            <w:tcW w:w="246" w:type="dxa"/>
            <w:gridSpan w:val="2"/>
            <w:shd w:val="clear" w:color="auto" w:fill="BEBEBE" w:themeFill="text2" w:themeFillTint="66"/>
            <w:vAlign w:val="center"/>
          </w:tcPr>
          <w:p w14:paraId="1D36C6FE"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597CB50B" w14:textId="77777777" w:rsidR="007676C8" w:rsidRPr="0048700B" w:rsidRDefault="007676C8" w:rsidP="00B54271">
            <w:pPr>
              <w:rPr>
                <w:rFonts w:ascii="Times New Roman" w:hAnsi="Times New Roman" w:cs="Times New Roman"/>
                <w:sz w:val="18"/>
              </w:rPr>
            </w:pPr>
          </w:p>
        </w:tc>
        <w:tc>
          <w:tcPr>
            <w:tcW w:w="244" w:type="dxa"/>
            <w:gridSpan w:val="2"/>
            <w:shd w:val="clear" w:color="auto" w:fill="BEBEBE" w:themeFill="text2" w:themeFillTint="66"/>
            <w:vAlign w:val="center"/>
          </w:tcPr>
          <w:p w14:paraId="203A5EBC" w14:textId="77777777" w:rsidR="007676C8" w:rsidRPr="0048700B" w:rsidRDefault="007676C8" w:rsidP="00B54271">
            <w:pPr>
              <w:rPr>
                <w:rFonts w:ascii="Times New Roman" w:hAnsi="Times New Roman" w:cs="Times New Roman"/>
                <w:sz w:val="18"/>
              </w:rPr>
            </w:pPr>
          </w:p>
        </w:tc>
        <w:tc>
          <w:tcPr>
            <w:tcW w:w="1246" w:type="dxa"/>
            <w:vMerge/>
            <w:vAlign w:val="center"/>
          </w:tcPr>
          <w:p w14:paraId="7A510FCF" w14:textId="77777777" w:rsidR="007676C8" w:rsidRPr="0048700B" w:rsidRDefault="007676C8" w:rsidP="00B54271">
            <w:pPr>
              <w:rPr>
                <w:rFonts w:ascii="Times New Roman" w:hAnsi="Times New Roman" w:cs="Times New Roman"/>
                <w:sz w:val="18"/>
              </w:rPr>
            </w:pPr>
          </w:p>
        </w:tc>
        <w:tc>
          <w:tcPr>
            <w:tcW w:w="1259" w:type="dxa"/>
            <w:vMerge/>
            <w:vAlign w:val="center"/>
          </w:tcPr>
          <w:p w14:paraId="12D87D46" w14:textId="77777777" w:rsidR="007676C8" w:rsidRPr="0048700B" w:rsidRDefault="007676C8" w:rsidP="00B54271">
            <w:pPr>
              <w:rPr>
                <w:rFonts w:ascii="Times New Roman" w:hAnsi="Times New Roman" w:cs="Times New Roman"/>
                <w:sz w:val="18"/>
              </w:rPr>
            </w:pPr>
          </w:p>
        </w:tc>
        <w:tc>
          <w:tcPr>
            <w:tcW w:w="1004" w:type="dxa"/>
            <w:vMerge/>
            <w:vAlign w:val="center"/>
          </w:tcPr>
          <w:p w14:paraId="164AB0B0" w14:textId="77777777" w:rsidR="007676C8" w:rsidRPr="0048700B" w:rsidRDefault="007676C8" w:rsidP="00B54271">
            <w:pPr>
              <w:rPr>
                <w:rFonts w:ascii="Times New Roman" w:hAnsi="Times New Roman" w:cs="Times New Roman"/>
                <w:sz w:val="18"/>
              </w:rPr>
            </w:pPr>
          </w:p>
        </w:tc>
      </w:tr>
      <w:tr w:rsidR="007676C8" w:rsidRPr="003F4FC9" w14:paraId="7175A903" w14:textId="77777777" w:rsidTr="00B54271">
        <w:trPr>
          <w:trHeight w:val="34"/>
          <w:jc w:val="center"/>
        </w:trPr>
        <w:tc>
          <w:tcPr>
            <w:tcW w:w="1741" w:type="dxa"/>
            <w:vMerge/>
            <w:vAlign w:val="center"/>
          </w:tcPr>
          <w:p w14:paraId="39BD6ACB" w14:textId="77777777" w:rsidR="007676C8" w:rsidRPr="0048700B" w:rsidRDefault="007676C8" w:rsidP="00B54271">
            <w:pPr>
              <w:rPr>
                <w:rFonts w:ascii="Times New Roman" w:hAnsi="Times New Roman" w:cs="Times New Roman"/>
                <w:sz w:val="18"/>
              </w:rPr>
            </w:pPr>
          </w:p>
        </w:tc>
        <w:tc>
          <w:tcPr>
            <w:tcW w:w="1301" w:type="dxa"/>
            <w:vMerge/>
            <w:vAlign w:val="center"/>
          </w:tcPr>
          <w:p w14:paraId="32B6BAC6" w14:textId="77777777" w:rsidR="007676C8" w:rsidRPr="0048700B" w:rsidRDefault="007676C8" w:rsidP="00B54271">
            <w:pPr>
              <w:rPr>
                <w:rFonts w:ascii="Times New Roman" w:hAnsi="Times New Roman" w:cs="Times New Roman"/>
                <w:sz w:val="18"/>
              </w:rPr>
            </w:pPr>
          </w:p>
        </w:tc>
        <w:tc>
          <w:tcPr>
            <w:tcW w:w="1231" w:type="dxa"/>
            <w:vMerge/>
            <w:vAlign w:val="center"/>
          </w:tcPr>
          <w:p w14:paraId="27280D48" w14:textId="77777777" w:rsidR="007676C8" w:rsidRPr="0048700B" w:rsidRDefault="007676C8" w:rsidP="00B54271">
            <w:pPr>
              <w:rPr>
                <w:rFonts w:ascii="Times New Roman" w:hAnsi="Times New Roman" w:cs="Times New Roman"/>
                <w:sz w:val="18"/>
              </w:rPr>
            </w:pPr>
          </w:p>
        </w:tc>
        <w:tc>
          <w:tcPr>
            <w:tcW w:w="1439" w:type="dxa"/>
            <w:vMerge/>
            <w:vAlign w:val="center"/>
          </w:tcPr>
          <w:p w14:paraId="46924458" w14:textId="77777777" w:rsidR="007676C8" w:rsidRPr="0048700B" w:rsidRDefault="007676C8" w:rsidP="00B54271">
            <w:pPr>
              <w:rPr>
                <w:rFonts w:ascii="Times New Roman" w:hAnsi="Times New Roman" w:cs="Times New Roman"/>
                <w:sz w:val="18"/>
              </w:rPr>
            </w:pPr>
          </w:p>
        </w:tc>
        <w:tc>
          <w:tcPr>
            <w:tcW w:w="904" w:type="dxa"/>
            <w:vMerge/>
            <w:vAlign w:val="center"/>
          </w:tcPr>
          <w:p w14:paraId="7454BEDB" w14:textId="77777777" w:rsidR="007676C8" w:rsidRPr="0048700B" w:rsidRDefault="007676C8" w:rsidP="00B54271">
            <w:pPr>
              <w:rPr>
                <w:rFonts w:ascii="Times New Roman" w:hAnsi="Times New Roman" w:cs="Times New Roman"/>
                <w:sz w:val="18"/>
              </w:rPr>
            </w:pPr>
          </w:p>
        </w:tc>
        <w:tc>
          <w:tcPr>
            <w:tcW w:w="1941" w:type="dxa"/>
            <w:vAlign w:val="center"/>
          </w:tcPr>
          <w:p w14:paraId="722ABE0F" w14:textId="77777777" w:rsidR="007676C8" w:rsidRPr="00A26EC3" w:rsidRDefault="007676C8" w:rsidP="00B54271">
            <w:pPr>
              <w:rPr>
                <w:rFonts w:ascii="Times New Roman" w:hAnsi="Times New Roman" w:cs="Times New Roman"/>
                <w:sz w:val="18"/>
                <w:lang w:val="es-DO"/>
              </w:rPr>
            </w:pPr>
            <w:r w:rsidRPr="00A26EC3">
              <w:rPr>
                <w:rFonts w:ascii="Times New Roman" w:hAnsi="Times New Roman" w:cs="Times New Roman"/>
                <w:sz w:val="18"/>
                <w:lang w:val="es-DO"/>
              </w:rPr>
              <w:t>19.5.6 Creación de Comité de Recepción Proyectos Terminados y solicitud de pago para el contratista.</w:t>
            </w:r>
          </w:p>
        </w:tc>
        <w:tc>
          <w:tcPr>
            <w:tcW w:w="1277" w:type="dxa"/>
            <w:vAlign w:val="center"/>
          </w:tcPr>
          <w:p w14:paraId="6CCA31DE" w14:textId="77777777" w:rsidR="007676C8" w:rsidRPr="00E6047F" w:rsidRDefault="007676C8" w:rsidP="00B54271">
            <w:pPr>
              <w:rPr>
                <w:rFonts w:ascii="Times New Roman" w:hAnsi="Times New Roman" w:cs="Times New Roman"/>
                <w:sz w:val="18"/>
              </w:rPr>
            </w:pPr>
            <w:r>
              <w:rPr>
                <w:rFonts w:ascii="Times New Roman" w:hAnsi="Times New Roman" w:cs="Times New Roman"/>
                <w:sz w:val="18"/>
              </w:rPr>
              <w:t xml:space="preserve">Dep. </w:t>
            </w:r>
            <w:proofErr w:type="spellStart"/>
            <w:r>
              <w:rPr>
                <w:rFonts w:ascii="Times New Roman" w:hAnsi="Times New Roman" w:cs="Times New Roman"/>
                <w:sz w:val="18"/>
              </w:rPr>
              <w:t>Supervisión</w:t>
            </w:r>
            <w:proofErr w:type="spellEnd"/>
            <w:r>
              <w:rPr>
                <w:rFonts w:ascii="Times New Roman" w:hAnsi="Times New Roman" w:cs="Times New Roman"/>
                <w:sz w:val="18"/>
              </w:rPr>
              <w:t xml:space="preserve"> de </w:t>
            </w:r>
            <w:proofErr w:type="spellStart"/>
            <w:r>
              <w:rPr>
                <w:rFonts w:ascii="Times New Roman" w:hAnsi="Times New Roman" w:cs="Times New Roman"/>
                <w:sz w:val="18"/>
              </w:rPr>
              <w:t>Proyectos</w:t>
            </w:r>
            <w:proofErr w:type="spellEnd"/>
          </w:p>
        </w:tc>
        <w:tc>
          <w:tcPr>
            <w:tcW w:w="1137" w:type="dxa"/>
            <w:vAlign w:val="center"/>
          </w:tcPr>
          <w:p w14:paraId="23E80B8F" w14:textId="77777777" w:rsidR="007676C8" w:rsidRPr="00E6047F" w:rsidRDefault="007676C8" w:rsidP="00B54271">
            <w:pPr>
              <w:rPr>
                <w:rFonts w:ascii="Times New Roman" w:hAnsi="Times New Roman" w:cs="Times New Roman"/>
                <w:sz w:val="18"/>
              </w:rPr>
            </w:pPr>
            <w:proofErr w:type="spellStart"/>
            <w:r>
              <w:rPr>
                <w:rFonts w:ascii="Times New Roman" w:hAnsi="Times New Roman" w:cs="Times New Roman"/>
                <w:sz w:val="18"/>
              </w:rPr>
              <w:t>Solicitud</w:t>
            </w:r>
            <w:proofErr w:type="spellEnd"/>
            <w:r>
              <w:rPr>
                <w:rFonts w:ascii="Times New Roman" w:hAnsi="Times New Roman" w:cs="Times New Roman"/>
                <w:sz w:val="18"/>
              </w:rPr>
              <w:t xml:space="preserve"> de </w:t>
            </w:r>
            <w:proofErr w:type="spellStart"/>
            <w:r>
              <w:rPr>
                <w:rFonts w:ascii="Times New Roman" w:hAnsi="Times New Roman" w:cs="Times New Roman"/>
                <w:sz w:val="18"/>
              </w:rPr>
              <w:t>pago</w:t>
            </w:r>
            <w:proofErr w:type="spellEnd"/>
          </w:p>
        </w:tc>
        <w:tc>
          <w:tcPr>
            <w:tcW w:w="1264" w:type="dxa"/>
            <w:vMerge/>
            <w:vAlign w:val="center"/>
          </w:tcPr>
          <w:p w14:paraId="181034CF" w14:textId="77777777" w:rsidR="007676C8" w:rsidRPr="0048700B" w:rsidRDefault="007676C8" w:rsidP="00B54271">
            <w:pPr>
              <w:rPr>
                <w:rFonts w:ascii="Times New Roman" w:hAnsi="Times New Roman" w:cs="Times New Roman"/>
                <w:sz w:val="18"/>
              </w:rPr>
            </w:pPr>
          </w:p>
        </w:tc>
        <w:tc>
          <w:tcPr>
            <w:tcW w:w="1169" w:type="dxa"/>
            <w:vMerge/>
            <w:vAlign w:val="center"/>
          </w:tcPr>
          <w:p w14:paraId="40C6A418"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1F91FDB8"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3EBF3CE2"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498F770D" w14:textId="77777777" w:rsidR="007676C8" w:rsidRPr="0048700B" w:rsidRDefault="007676C8" w:rsidP="00B54271">
            <w:pPr>
              <w:rPr>
                <w:rFonts w:ascii="Times New Roman" w:hAnsi="Times New Roman" w:cs="Times New Roman"/>
                <w:sz w:val="18"/>
              </w:rPr>
            </w:pPr>
          </w:p>
        </w:tc>
        <w:tc>
          <w:tcPr>
            <w:tcW w:w="243" w:type="dxa"/>
            <w:gridSpan w:val="3"/>
            <w:shd w:val="clear" w:color="auto" w:fill="BEBEBE" w:themeFill="text2" w:themeFillTint="66"/>
            <w:vAlign w:val="center"/>
          </w:tcPr>
          <w:p w14:paraId="1FD71C78"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1A6BECE8"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396C346F" w14:textId="77777777" w:rsidR="007676C8" w:rsidRPr="0048700B" w:rsidRDefault="007676C8" w:rsidP="00B54271">
            <w:pPr>
              <w:rPr>
                <w:rFonts w:ascii="Times New Roman" w:hAnsi="Times New Roman" w:cs="Times New Roman"/>
                <w:sz w:val="18"/>
              </w:rPr>
            </w:pPr>
          </w:p>
        </w:tc>
        <w:tc>
          <w:tcPr>
            <w:tcW w:w="242" w:type="dxa"/>
            <w:gridSpan w:val="2"/>
            <w:shd w:val="clear" w:color="auto" w:fill="BEBEBE" w:themeFill="text2" w:themeFillTint="66"/>
            <w:vAlign w:val="center"/>
          </w:tcPr>
          <w:p w14:paraId="072449FD" w14:textId="77777777" w:rsidR="007676C8" w:rsidRPr="0048700B" w:rsidRDefault="007676C8" w:rsidP="00B54271">
            <w:pPr>
              <w:rPr>
                <w:rFonts w:ascii="Times New Roman" w:hAnsi="Times New Roman" w:cs="Times New Roman"/>
                <w:sz w:val="18"/>
              </w:rPr>
            </w:pPr>
          </w:p>
        </w:tc>
        <w:tc>
          <w:tcPr>
            <w:tcW w:w="243" w:type="dxa"/>
            <w:gridSpan w:val="2"/>
            <w:shd w:val="clear" w:color="auto" w:fill="BEBEBE" w:themeFill="text2" w:themeFillTint="66"/>
            <w:vAlign w:val="center"/>
          </w:tcPr>
          <w:p w14:paraId="16372337" w14:textId="77777777" w:rsidR="007676C8" w:rsidRPr="0048700B" w:rsidRDefault="007676C8" w:rsidP="00B54271">
            <w:pPr>
              <w:rPr>
                <w:rFonts w:ascii="Times New Roman" w:hAnsi="Times New Roman" w:cs="Times New Roman"/>
                <w:sz w:val="18"/>
              </w:rPr>
            </w:pPr>
          </w:p>
        </w:tc>
        <w:tc>
          <w:tcPr>
            <w:tcW w:w="242" w:type="dxa"/>
            <w:gridSpan w:val="3"/>
            <w:shd w:val="clear" w:color="auto" w:fill="BEBEBE" w:themeFill="text2" w:themeFillTint="66"/>
            <w:vAlign w:val="center"/>
          </w:tcPr>
          <w:p w14:paraId="5C4EA036" w14:textId="77777777" w:rsidR="007676C8" w:rsidRPr="0048700B" w:rsidRDefault="007676C8" w:rsidP="00B54271">
            <w:pPr>
              <w:rPr>
                <w:rFonts w:ascii="Times New Roman" w:hAnsi="Times New Roman" w:cs="Times New Roman"/>
                <w:sz w:val="18"/>
              </w:rPr>
            </w:pPr>
          </w:p>
        </w:tc>
        <w:tc>
          <w:tcPr>
            <w:tcW w:w="246" w:type="dxa"/>
            <w:gridSpan w:val="2"/>
            <w:shd w:val="clear" w:color="auto" w:fill="BEBEBE" w:themeFill="text2" w:themeFillTint="66"/>
            <w:vAlign w:val="center"/>
          </w:tcPr>
          <w:p w14:paraId="4F653067" w14:textId="77777777" w:rsidR="007676C8" w:rsidRPr="0048700B" w:rsidRDefault="007676C8" w:rsidP="00B54271">
            <w:pPr>
              <w:rPr>
                <w:rFonts w:ascii="Times New Roman" w:hAnsi="Times New Roman" w:cs="Times New Roman"/>
                <w:sz w:val="18"/>
              </w:rPr>
            </w:pPr>
          </w:p>
        </w:tc>
        <w:tc>
          <w:tcPr>
            <w:tcW w:w="242" w:type="dxa"/>
            <w:shd w:val="clear" w:color="auto" w:fill="BEBEBE" w:themeFill="text2" w:themeFillTint="66"/>
            <w:vAlign w:val="center"/>
          </w:tcPr>
          <w:p w14:paraId="77FEB1C3" w14:textId="77777777" w:rsidR="007676C8" w:rsidRPr="0048700B" w:rsidRDefault="007676C8" w:rsidP="00B54271">
            <w:pPr>
              <w:rPr>
                <w:rFonts w:ascii="Times New Roman" w:hAnsi="Times New Roman" w:cs="Times New Roman"/>
                <w:sz w:val="18"/>
              </w:rPr>
            </w:pPr>
          </w:p>
        </w:tc>
        <w:tc>
          <w:tcPr>
            <w:tcW w:w="244" w:type="dxa"/>
            <w:gridSpan w:val="2"/>
            <w:shd w:val="clear" w:color="auto" w:fill="BEBEBE" w:themeFill="text2" w:themeFillTint="66"/>
            <w:vAlign w:val="center"/>
          </w:tcPr>
          <w:p w14:paraId="00F67796" w14:textId="77777777" w:rsidR="007676C8" w:rsidRPr="0048700B" w:rsidRDefault="007676C8" w:rsidP="00B54271">
            <w:pPr>
              <w:rPr>
                <w:rFonts w:ascii="Times New Roman" w:hAnsi="Times New Roman" w:cs="Times New Roman"/>
                <w:sz w:val="18"/>
              </w:rPr>
            </w:pPr>
          </w:p>
        </w:tc>
        <w:tc>
          <w:tcPr>
            <w:tcW w:w="1246" w:type="dxa"/>
            <w:vMerge/>
            <w:vAlign w:val="center"/>
          </w:tcPr>
          <w:p w14:paraId="0A565EC8" w14:textId="77777777" w:rsidR="007676C8" w:rsidRPr="0048700B" w:rsidRDefault="007676C8" w:rsidP="00B54271">
            <w:pPr>
              <w:rPr>
                <w:rFonts w:ascii="Times New Roman" w:hAnsi="Times New Roman" w:cs="Times New Roman"/>
                <w:sz w:val="18"/>
              </w:rPr>
            </w:pPr>
          </w:p>
        </w:tc>
        <w:tc>
          <w:tcPr>
            <w:tcW w:w="1259" w:type="dxa"/>
            <w:vMerge/>
            <w:vAlign w:val="center"/>
          </w:tcPr>
          <w:p w14:paraId="2E7ED55B" w14:textId="77777777" w:rsidR="007676C8" w:rsidRPr="0048700B" w:rsidRDefault="007676C8" w:rsidP="00B54271">
            <w:pPr>
              <w:rPr>
                <w:rFonts w:ascii="Times New Roman" w:hAnsi="Times New Roman" w:cs="Times New Roman"/>
                <w:sz w:val="18"/>
              </w:rPr>
            </w:pPr>
          </w:p>
        </w:tc>
        <w:tc>
          <w:tcPr>
            <w:tcW w:w="1004" w:type="dxa"/>
            <w:vMerge/>
            <w:vAlign w:val="center"/>
          </w:tcPr>
          <w:p w14:paraId="52CBD9F7" w14:textId="77777777" w:rsidR="007676C8" w:rsidRPr="0048700B" w:rsidRDefault="007676C8" w:rsidP="00B54271">
            <w:pPr>
              <w:rPr>
                <w:rFonts w:ascii="Times New Roman" w:hAnsi="Times New Roman" w:cs="Times New Roman"/>
                <w:sz w:val="18"/>
              </w:rPr>
            </w:pPr>
          </w:p>
        </w:tc>
      </w:tr>
      <w:tr w:rsidR="007676C8" w:rsidRPr="003F4FC9" w14:paraId="78EE5E82" w14:textId="77777777" w:rsidTr="00B54271">
        <w:trPr>
          <w:trHeight w:val="34"/>
          <w:jc w:val="center"/>
        </w:trPr>
        <w:tc>
          <w:tcPr>
            <w:tcW w:w="19827" w:type="dxa"/>
            <w:gridSpan w:val="37"/>
            <w:shd w:val="clear" w:color="auto" w:fill="FF0000"/>
            <w:vAlign w:val="center"/>
          </w:tcPr>
          <w:p w14:paraId="49E1DD2A" w14:textId="77777777" w:rsidR="007676C8" w:rsidRPr="0048700B" w:rsidRDefault="007676C8" w:rsidP="00B54271">
            <w:pPr>
              <w:rPr>
                <w:rFonts w:ascii="Times New Roman" w:hAnsi="Times New Roman" w:cs="Times New Roman"/>
                <w:sz w:val="18"/>
              </w:rPr>
            </w:pPr>
          </w:p>
        </w:tc>
      </w:tr>
    </w:tbl>
    <w:p w14:paraId="6B51C82E" w14:textId="77777777" w:rsidR="00C0706A" w:rsidRDefault="00C0706A" w:rsidP="000339ED">
      <w:pPr>
        <w:shd w:val="clear" w:color="auto" w:fill="FFFFFF"/>
        <w:tabs>
          <w:tab w:val="left" w:pos="1294"/>
        </w:tabs>
        <w:spacing w:after="280" w:line="233" w:lineRule="auto"/>
        <w:jc w:val="both"/>
        <w:rPr>
          <w:lang w:val="es-419"/>
        </w:rPr>
      </w:pPr>
    </w:p>
    <w:tbl>
      <w:tblPr>
        <w:tblW w:w="1928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413"/>
        <w:gridCol w:w="1292"/>
        <w:gridCol w:w="1145"/>
        <w:gridCol w:w="1107"/>
        <w:gridCol w:w="965"/>
        <w:gridCol w:w="1445"/>
        <w:gridCol w:w="1374"/>
        <w:gridCol w:w="1293"/>
        <w:gridCol w:w="1204"/>
        <w:gridCol w:w="1293"/>
        <w:gridCol w:w="344"/>
        <w:gridCol w:w="236"/>
        <w:gridCol w:w="344"/>
        <w:gridCol w:w="344"/>
        <w:gridCol w:w="255"/>
        <w:gridCol w:w="255"/>
        <w:gridCol w:w="255"/>
        <w:gridCol w:w="344"/>
        <w:gridCol w:w="299"/>
        <w:gridCol w:w="344"/>
        <w:gridCol w:w="344"/>
        <w:gridCol w:w="344"/>
        <w:gridCol w:w="997"/>
        <w:gridCol w:w="1156"/>
        <w:gridCol w:w="883"/>
        <w:gridCol w:w="6"/>
      </w:tblGrid>
      <w:tr w:rsidR="00A26EC3" w14:paraId="36056B7E" w14:textId="77777777" w:rsidTr="00B54271">
        <w:trPr>
          <w:trHeight w:val="547"/>
          <w:jc w:val="center"/>
        </w:trPr>
        <w:tc>
          <w:tcPr>
            <w:tcW w:w="19281" w:type="dxa"/>
            <w:gridSpan w:val="26"/>
            <w:shd w:val="clear" w:color="auto" w:fill="002060"/>
          </w:tcPr>
          <w:p w14:paraId="779F029A" w14:textId="77777777" w:rsidR="00A26EC3" w:rsidRPr="00AF02FA" w:rsidRDefault="00A26EC3" w:rsidP="00B54271">
            <w:pPr>
              <w:jc w:val="center"/>
              <w:rPr>
                <w:rFonts w:eastAsia="Times New Roman"/>
                <w:sz w:val="10"/>
                <w:szCs w:val="10"/>
              </w:rPr>
            </w:pPr>
          </w:p>
          <w:p w14:paraId="2A33D87D" w14:textId="77777777" w:rsidR="00A26EC3" w:rsidRDefault="00B71F23" w:rsidP="00B54271">
            <w:pPr>
              <w:shd w:val="clear" w:color="auto" w:fill="002060"/>
              <w:jc w:val="center"/>
              <w:rPr>
                <w:rFonts w:eastAsia="Times New Roman"/>
                <w:b/>
                <w:bCs/>
                <w:color w:val="FFFFFF"/>
                <w:sz w:val="32"/>
                <w:szCs w:val="32"/>
              </w:rPr>
            </w:pPr>
            <w:sdt>
              <w:sdtPr>
                <w:tag w:val="goog_rdk_0"/>
                <w:id w:val="1081177681"/>
                <w:placeholder>
                  <w:docPart w:val="1B839371EEEC4A4E8AFCC71DB88F9ED9"/>
                </w:placeholder>
              </w:sdtPr>
              <w:sdtEndPr/>
              <w:sdtContent/>
            </w:sdt>
            <w:sdt>
              <w:sdtPr>
                <w:tag w:val="goog_rdk_1"/>
                <w:id w:val="1528801698"/>
                <w:placeholder>
                  <w:docPart w:val="1B839371EEEC4A4E8AFCC71DB88F9ED9"/>
                </w:placeholder>
              </w:sdtPr>
              <w:sdtEndPr/>
              <w:sdtContent/>
            </w:sdt>
            <w:sdt>
              <w:sdtPr>
                <w:tag w:val="goog_rdk_2"/>
                <w:id w:val="861334026"/>
                <w:placeholder>
                  <w:docPart w:val="1B839371EEEC4A4E8AFCC71DB88F9ED9"/>
                </w:placeholder>
              </w:sdtPr>
              <w:sdtEndPr/>
              <w:sdtContent/>
            </w:sdt>
            <w:sdt>
              <w:sdtPr>
                <w:tag w:val="goog_rdk_3"/>
                <w:id w:val="2079391758"/>
                <w:placeholder>
                  <w:docPart w:val="1B839371EEEC4A4E8AFCC71DB88F9ED9"/>
                </w:placeholder>
              </w:sdtPr>
              <w:sdtEndPr/>
              <w:sdtContent/>
            </w:sdt>
            <w:sdt>
              <w:sdtPr>
                <w:tag w:val="goog_rdk_4"/>
                <w:id w:val="1454021769"/>
                <w:placeholder>
                  <w:docPart w:val="1B839371EEEC4A4E8AFCC71DB88F9ED9"/>
                </w:placeholder>
              </w:sdtPr>
              <w:sdtEndPr/>
              <w:sdtContent/>
            </w:sdt>
            <w:sdt>
              <w:sdtPr>
                <w:tag w:val="goog_rdk_5"/>
                <w:id w:val="669151696"/>
                <w:placeholder>
                  <w:docPart w:val="1B839371EEEC4A4E8AFCC71DB88F9ED9"/>
                </w:placeholder>
              </w:sdtPr>
              <w:sdtEndPr/>
              <w:sdtContent/>
            </w:sdt>
            <w:sdt>
              <w:sdtPr>
                <w:tag w:val="goog_rdk_6"/>
                <w:id w:val="2142287631"/>
                <w:placeholder>
                  <w:docPart w:val="1B839371EEEC4A4E8AFCC71DB88F9ED9"/>
                </w:placeholder>
              </w:sdtPr>
              <w:sdtEndPr/>
              <w:sdtContent/>
            </w:sdt>
            <w:r w:rsidR="00A26EC3" w:rsidRPr="4B9B009B">
              <w:rPr>
                <w:rFonts w:eastAsia="Times New Roman"/>
                <w:b/>
                <w:bCs/>
                <w:color w:val="FFFFFF" w:themeColor="background1"/>
                <w:sz w:val="32"/>
                <w:szCs w:val="32"/>
              </w:rPr>
              <w:t>PLAN OPERATIVO ANUAL 2023</w:t>
            </w:r>
          </w:p>
          <w:p w14:paraId="220507B5" w14:textId="77777777" w:rsidR="00A26EC3" w:rsidRPr="00AF02FA" w:rsidRDefault="00A26EC3" w:rsidP="00B54271">
            <w:pPr>
              <w:jc w:val="center"/>
              <w:rPr>
                <w:rFonts w:eastAsia="Times New Roman"/>
                <w:sz w:val="10"/>
                <w:szCs w:val="10"/>
              </w:rPr>
            </w:pPr>
            <w:r w:rsidRPr="4B9B009B">
              <w:rPr>
                <w:rFonts w:eastAsia="Times New Roman"/>
              </w:rPr>
              <w:t xml:space="preserve">  </w:t>
            </w:r>
          </w:p>
        </w:tc>
      </w:tr>
      <w:tr w:rsidR="00A26EC3" w14:paraId="65B4E22D" w14:textId="77777777" w:rsidTr="00B54271">
        <w:trPr>
          <w:trHeight w:val="416"/>
          <w:jc w:val="center"/>
        </w:trPr>
        <w:tc>
          <w:tcPr>
            <w:tcW w:w="19281" w:type="dxa"/>
            <w:gridSpan w:val="26"/>
          </w:tcPr>
          <w:p w14:paraId="08F99838" w14:textId="77777777" w:rsidR="00A26EC3" w:rsidRPr="00AF02FA" w:rsidRDefault="00A26EC3" w:rsidP="00B54271">
            <w:pPr>
              <w:rPr>
                <w:rFonts w:eastAsia="Times New Roman"/>
                <w:b/>
                <w:bCs/>
                <w:sz w:val="10"/>
                <w:szCs w:val="10"/>
              </w:rPr>
            </w:pPr>
          </w:p>
          <w:p w14:paraId="6A514ED8" w14:textId="77777777" w:rsidR="00A26EC3" w:rsidRDefault="00A26EC3" w:rsidP="00B54271">
            <w:pPr>
              <w:rPr>
                <w:rFonts w:eastAsia="Times New Roman"/>
                <w:sz w:val="28"/>
                <w:szCs w:val="28"/>
                <w:u w:val="single"/>
              </w:rPr>
            </w:pPr>
            <w:r w:rsidRPr="4B9B009B">
              <w:rPr>
                <w:rFonts w:eastAsia="Times New Roman"/>
                <w:b/>
                <w:bCs/>
              </w:rPr>
              <w:t xml:space="preserve">  UNIDAD:</w:t>
            </w:r>
            <w:r w:rsidRPr="4B9B009B">
              <w:rPr>
                <w:rFonts w:eastAsia="Times New Roman"/>
              </w:rPr>
              <w:t xml:space="preserve"> </w:t>
            </w:r>
            <w:r w:rsidRPr="4B9B009B">
              <w:rPr>
                <w:rFonts w:eastAsia="Times New Roman"/>
                <w:sz w:val="28"/>
                <w:szCs w:val="28"/>
                <w:u w:val="single"/>
              </w:rPr>
              <w:t xml:space="preserve">FOTESIR </w:t>
            </w:r>
          </w:p>
          <w:p w14:paraId="4C4A9EA4" w14:textId="77777777" w:rsidR="00A26EC3" w:rsidRPr="00AF02FA" w:rsidRDefault="00A26EC3" w:rsidP="00B54271">
            <w:pPr>
              <w:rPr>
                <w:rFonts w:eastAsia="Times New Roman"/>
                <w:sz w:val="10"/>
                <w:szCs w:val="10"/>
              </w:rPr>
            </w:pPr>
          </w:p>
        </w:tc>
      </w:tr>
      <w:tr w:rsidR="00A26EC3" w14:paraId="60E90758" w14:textId="77777777" w:rsidTr="00B54271">
        <w:trPr>
          <w:trHeight w:val="56"/>
          <w:jc w:val="center"/>
        </w:trPr>
        <w:tc>
          <w:tcPr>
            <w:tcW w:w="19281" w:type="dxa"/>
            <w:gridSpan w:val="26"/>
            <w:shd w:val="clear" w:color="auto" w:fill="808080" w:themeFill="background1" w:themeFillShade="80"/>
          </w:tcPr>
          <w:p w14:paraId="6755C810" w14:textId="77777777" w:rsidR="00A26EC3" w:rsidRDefault="00A26EC3" w:rsidP="00B54271">
            <w:pPr>
              <w:rPr>
                <w:rFonts w:eastAsia="Times New Roman"/>
                <w:sz w:val="10"/>
                <w:szCs w:val="10"/>
              </w:rPr>
            </w:pPr>
          </w:p>
        </w:tc>
      </w:tr>
      <w:tr w:rsidR="00A26EC3" w:rsidRPr="001B344B" w14:paraId="678810EE" w14:textId="77777777" w:rsidTr="00B54271">
        <w:trPr>
          <w:trHeight w:val="1844"/>
          <w:jc w:val="center"/>
        </w:trPr>
        <w:tc>
          <w:tcPr>
            <w:tcW w:w="19281" w:type="dxa"/>
            <w:gridSpan w:val="26"/>
          </w:tcPr>
          <w:p w14:paraId="66CBACA2" w14:textId="77777777" w:rsidR="00A26EC3" w:rsidRPr="00C21089" w:rsidRDefault="00A26EC3" w:rsidP="00B54271">
            <w:pPr>
              <w:ind w:left="720" w:hanging="720"/>
              <w:rPr>
                <w:rFonts w:eastAsia="Times New Roman"/>
                <w:lang w:val="es-DO"/>
              </w:rPr>
            </w:pPr>
            <w:r w:rsidRPr="00C21089">
              <w:rPr>
                <w:rFonts w:eastAsia="Times New Roman"/>
                <w:b/>
                <w:bCs/>
                <w:lang w:val="es-DO"/>
              </w:rPr>
              <w:t xml:space="preserve">  Línea de Acción:</w:t>
            </w:r>
            <w:r w:rsidRPr="00C21089">
              <w:rPr>
                <w:rFonts w:eastAsia="Times New Roman"/>
                <w:lang w:val="es-DO"/>
              </w:rPr>
              <w:t xml:space="preserve"> </w:t>
            </w:r>
          </w:p>
          <w:p w14:paraId="2EAAB1BF" w14:textId="77777777" w:rsidR="00A26EC3" w:rsidRPr="00C21089" w:rsidRDefault="00A26EC3" w:rsidP="00B54271">
            <w:pPr>
              <w:rPr>
                <w:rFonts w:eastAsia="Times New Roman"/>
                <w:lang w:val="es-DO"/>
              </w:rPr>
            </w:pPr>
            <w:r w:rsidRPr="00C21089">
              <w:rPr>
                <w:rFonts w:eastAsia="Times New Roman"/>
                <w:b/>
                <w:bCs/>
                <w:lang w:val="es-DO"/>
              </w:rPr>
              <w:t>1.1.1-</w:t>
            </w:r>
            <w:r w:rsidRPr="00C21089">
              <w:rPr>
                <w:rFonts w:eastAsia="Times New Roman"/>
                <w:lang w:val="es-DO"/>
              </w:rPr>
              <w:t xml:space="preserve"> Implementar un sistema de control interno para el manejo de acceso a la información que garantice, la transparencia, la rendición de cuentas y la calidad del gasto. </w:t>
            </w:r>
          </w:p>
          <w:p w14:paraId="6571BFA1" w14:textId="77777777" w:rsidR="00A26EC3" w:rsidRPr="00C21089" w:rsidRDefault="00A26EC3" w:rsidP="00B54271">
            <w:pPr>
              <w:ind w:left="720" w:hanging="720"/>
              <w:rPr>
                <w:rFonts w:eastAsia="Times New Roman"/>
                <w:lang w:val="es-DO"/>
              </w:rPr>
            </w:pPr>
            <w:r w:rsidRPr="00C21089">
              <w:rPr>
                <w:rFonts w:eastAsia="Times New Roman"/>
                <w:b/>
                <w:bCs/>
                <w:lang w:val="es-DO"/>
              </w:rPr>
              <w:t xml:space="preserve">1.1.2- </w:t>
            </w:r>
            <w:r w:rsidRPr="00C21089">
              <w:rPr>
                <w:rFonts w:eastAsia="Times New Roman"/>
                <w:lang w:val="es-DO"/>
              </w:rPr>
              <w:t>Fomentar la gestión integrada de procesos, basada en la medición, monitoreo y evaluación.</w:t>
            </w:r>
          </w:p>
          <w:p w14:paraId="57D17C1F" w14:textId="77777777" w:rsidR="00A26EC3" w:rsidRPr="00C21089" w:rsidRDefault="00A26EC3" w:rsidP="00B54271">
            <w:pPr>
              <w:ind w:left="720" w:hanging="720"/>
              <w:rPr>
                <w:rFonts w:eastAsia="Times New Roman"/>
                <w:lang w:val="es-DO"/>
              </w:rPr>
            </w:pPr>
            <w:r w:rsidRPr="00C21089">
              <w:rPr>
                <w:rFonts w:eastAsia="Times New Roman"/>
                <w:b/>
                <w:bCs/>
                <w:lang w:val="es-DO"/>
              </w:rPr>
              <w:t xml:space="preserve">2.2.1- </w:t>
            </w:r>
            <w:r w:rsidRPr="00C21089">
              <w:rPr>
                <w:rFonts w:eastAsia="Times New Roman"/>
                <w:lang w:val="es-DO"/>
              </w:rPr>
              <w:t>Contribuir al mejoramiento de la implementación de las políticas públicas sobre el riego agrícola.</w:t>
            </w:r>
          </w:p>
          <w:p w14:paraId="1A939C0A" w14:textId="77777777" w:rsidR="00A26EC3" w:rsidRPr="00C21089" w:rsidRDefault="00A26EC3" w:rsidP="00B54271">
            <w:pPr>
              <w:ind w:left="720" w:hanging="720"/>
              <w:rPr>
                <w:rFonts w:eastAsia="Times New Roman"/>
                <w:lang w:val="es-DO"/>
              </w:rPr>
            </w:pPr>
            <w:r w:rsidRPr="00C21089">
              <w:rPr>
                <w:rFonts w:eastAsia="Times New Roman"/>
                <w:b/>
                <w:bCs/>
                <w:lang w:val="es-DO"/>
              </w:rPr>
              <w:t>3.1.1-</w:t>
            </w:r>
            <w:r w:rsidRPr="00C21089">
              <w:rPr>
                <w:rFonts w:eastAsia="Times New Roman"/>
                <w:lang w:val="es-DO"/>
              </w:rPr>
              <w:t xml:space="preserve"> Contribuir a la adaptación del productor agrícola a las prácticas de riego tecnificado.</w:t>
            </w:r>
          </w:p>
          <w:p w14:paraId="2BD5D8E4" w14:textId="77777777" w:rsidR="00A26EC3" w:rsidRPr="00C21089" w:rsidRDefault="00A26EC3" w:rsidP="00B54271">
            <w:pPr>
              <w:ind w:left="720" w:hanging="720"/>
              <w:rPr>
                <w:rFonts w:eastAsia="Times New Roman"/>
                <w:lang w:val="es-DO"/>
              </w:rPr>
            </w:pPr>
            <w:r w:rsidRPr="00C21089">
              <w:rPr>
                <w:rFonts w:eastAsia="Times New Roman"/>
                <w:b/>
                <w:bCs/>
                <w:lang w:val="es-DO"/>
              </w:rPr>
              <w:t xml:space="preserve">3.2.2- </w:t>
            </w:r>
            <w:r w:rsidRPr="00C21089">
              <w:rPr>
                <w:rFonts w:eastAsia="Times New Roman"/>
                <w:lang w:val="es-DO"/>
              </w:rPr>
              <w:t>Contribuir con técnicas y acciones que garanticen el aumento de la liquidez del productor.</w:t>
            </w:r>
          </w:p>
          <w:p w14:paraId="45EE7194" w14:textId="77777777" w:rsidR="00A26EC3" w:rsidRPr="00C21089" w:rsidRDefault="00A26EC3" w:rsidP="00B54271">
            <w:pPr>
              <w:ind w:left="720" w:hanging="720"/>
              <w:rPr>
                <w:rFonts w:eastAsia="Times New Roman"/>
                <w:lang w:val="es-DO"/>
              </w:rPr>
            </w:pPr>
            <w:r w:rsidRPr="00C21089">
              <w:rPr>
                <w:rFonts w:eastAsia="Times New Roman"/>
                <w:b/>
                <w:bCs/>
                <w:lang w:val="es-DO"/>
              </w:rPr>
              <w:t xml:space="preserve">4.3.2- </w:t>
            </w:r>
            <w:r w:rsidRPr="00C21089">
              <w:rPr>
                <w:rFonts w:eastAsia="Times New Roman"/>
                <w:lang w:val="es-DO"/>
              </w:rPr>
              <w:t>Fomentar el aumento de la capacidad asociativa de los productores agrícolas.</w:t>
            </w:r>
          </w:p>
        </w:tc>
      </w:tr>
      <w:tr w:rsidR="00A26EC3" w:rsidRPr="001B344B" w14:paraId="620DE4EE" w14:textId="77777777" w:rsidTr="00B54271">
        <w:trPr>
          <w:trHeight w:val="56"/>
          <w:jc w:val="center"/>
        </w:trPr>
        <w:tc>
          <w:tcPr>
            <w:tcW w:w="19281" w:type="dxa"/>
            <w:gridSpan w:val="26"/>
            <w:shd w:val="clear" w:color="auto" w:fill="72F1E2" w:themeFill="accent2" w:themeFillTint="99"/>
          </w:tcPr>
          <w:p w14:paraId="69FE7651" w14:textId="77777777" w:rsidR="00A26EC3" w:rsidRPr="00C21089" w:rsidRDefault="00A26EC3" w:rsidP="00B54271">
            <w:pPr>
              <w:rPr>
                <w:rFonts w:eastAsia="Times New Roman"/>
                <w:sz w:val="10"/>
                <w:szCs w:val="10"/>
                <w:lang w:val="es-DO"/>
              </w:rPr>
            </w:pPr>
          </w:p>
        </w:tc>
      </w:tr>
      <w:tr w:rsidR="00A26EC3" w:rsidRPr="001B344B" w14:paraId="026933D1" w14:textId="77777777" w:rsidTr="00B54271">
        <w:trPr>
          <w:trHeight w:val="300"/>
          <w:jc w:val="center"/>
        </w:trPr>
        <w:tc>
          <w:tcPr>
            <w:tcW w:w="19281" w:type="dxa"/>
            <w:gridSpan w:val="26"/>
          </w:tcPr>
          <w:p w14:paraId="4A1460B1" w14:textId="77777777" w:rsidR="00A26EC3" w:rsidRDefault="00A26EC3" w:rsidP="00B54271">
            <w:pPr>
              <w:rPr>
                <w:rFonts w:eastAsia="Times New Roman"/>
                <w:color w:val="000000" w:themeColor="text1"/>
              </w:rPr>
            </w:pPr>
            <w:r w:rsidRPr="00C21089">
              <w:rPr>
                <w:rFonts w:eastAsia="Times New Roman"/>
                <w:b/>
                <w:bCs/>
                <w:color w:val="000000" w:themeColor="text1"/>
                <w:lang w:val="es-DO"/>
              </w:rPr>
              <w:t xml:space="preserve">   </w:t>
            </w:r>
            <w:proofErr w:type="spellStart"/>
            <w:r w:rsidRPr="4B9B009B">
              <w:rPr>
                <w:rFonts w:eastAsia="Times New Roman"/>
                <w:b/>
                <w:bCs/>
                <w:color w:val="000000" w:themeColor="text1"/>
              </w:rPr>
              <w:t>Lineamiento</w:t>
            </w:r>
            <w:proofErr w:type="spellEnd"/>
            <w:r w:rsidRPr="4B9B009B">
              <w:rPr>
                <w:rFonts w:eastAsia="Times New Roman"/>
                <w:b/>
                <w:bCs/>
                <w:color w:val="000000" w:themeColor="text1"/>
              </w:rPr>
              <w:t xml:space="preserve"> </w:t>
            </w:r>
            <w:proofErr w:type="spellStart"/>
            <w:r w:rsidRPr="4B9B009B">
              <w:rPr>
                <w:rFonts w:eastAsia="Times New Roman"/>
                <w:b/>
                <w:bCs/>
                <w:color w:val="000000" w:themeColor="text1"/>
              </w:rPr>
              <w:t>Operativo</w:t>
            </w:r>
            <w:proofErr w:type="spellEnd"/>
            <w:r w:rsidRPr="4B9B009B">
              <w:rPr>
                <w:rFonts w:eastAsia="Times New Roman"/>
                <w:b/>
                <w:bCs/>
                <w:color w:val="000000" w:themeColor="text1"/>
              </w:rPr>
              <w:t>:</w:t>
            </w:r>
            <w:r w:rsidRPr="4B9B009B">
              <w:rPr>
                <w:rFonts w:eastAsia="Times New Roman"/>
                <w:color w:val="000000" w:themeColor="text1"/>
              </w:rPr>
              <w:t xml:space="preserve"> </w:t>
            </w:r>
          </w:p>
          <w:p w14:paraId="0ACE452A" w14:textId="77777777" w:rsidR="00A26EC3" w:rsidRDefault="00A26EC3" w:rsidP="00A26EC3">
            <w:pPr>
              <w:pStyle w:val="Prrafodelista"/>
              <w:widowControl/>
              <w:numPr>
                <w:ilvl w:val="0"/>
                <w:numId w:val="44"/>
              </w:numPr>
              <w:pBdr>
                <w:top w:val="nil"/>
                <w:left w:val="nil"/>
                <w:bottom w:val="nil"/>
                <w:right w:val="nil"/>
                <w:between w:val="nil"/>
              </w:pBdr>
              <w:spacing w:line="276" w:lineRule="auto"/>
              <w:ind w:leftChars="0"/>
              <w:contextualSpacing/>
              <w:jc w:val="left"/>
              <w:rPr>
                <w:rFonts w:ascii="Times New Roman" w:eastAsia="Times New Roman" w:hAnsi="Times New Roman" w:cs="Times New Roman"/>
                <w:color w:val="000000"/>
              </w:rPr>
            </w:pPr>
            <w:r>
              <w:rPr>
                <w:rFonts w:ascii="Times New Roman" w:eastAsia="Times New Roman" w:hAnsi="Times New Roman" w:cs="Times New Roman"/>
                <w:color w:val="000000"/>
              </w:rPr>
              <w:t>Gestión transparente de los recursos para tecnificación.</w:t>
            </w:r>
          </w:p>
          <w:p w14:paraId="26400E16" w14:textId="77777777" w:rsidR="00A26EC3" w:rsidRPr="009C71DC" w:rsidRDefault="00A26EC3" w:rsidP="00A26EC3">
            <w:pPr>
              <w:pStyle w:val="Prrafodelista"/>
              <w:widowControl/>
              <w:numPr>
                <w:ilvl w:val="0"/>
                <w:numId w:val="44"/>
              </w:numPr>
              <w:pBdr>
                <w:top w:val="nil"/>
                <w:left w:val="nil"/>
                <w:bottom w:val="nil"/>
                <w:right w:val="nil"/>
                <w:between w:val="nil"/>
              </w:pBdr>
              <w:spacing w:line="276" w:lineRule="auto"/>
              <w:ind w:leftChars="0"/>
              <w:contextualSpacing/>
              <w:jc w:val="left"/>
              <w:rPr>
                <w:rFonts w:ascii="Times New Roman" w:eastAsia="Times New Roman" w:hAnsi="Times New Roman" w:cs="Times New Roman"/>
                <w:color w:val="000000"/>
              </w:rPr>
            </w:pPr>
            <w:r>
              <w:rPr>
                <w:rFonts w:ascii="Times New Roman" w:eastAsia="Times New Roman" w:hAnsi="Times New Roman" w:cs="Times New Roman"/>
                <w:color w:val="000000"/>
              </w:rPr>
              <w:t>Aseguramiento de la transparencia en el uso de los recursos para tecnificación.</w:t>
            </w:r>
          </w:p>
        </w:tc>
      </w:tr>
      <w:tr w:rsidR="00A26EC3" w:rsidRPr="001B344B" w14:paraId="211D85D1" w14:textId="77777777" w:rsidTr="00B54271">
        <w:trPr>
          <w:trHeight w:val="56"/>
          <w:jc w:val="center"/>
        </w:trPr>
        <w:tc>
          <w:tcPr>
            <w:tcW w:w="19281" w:type="dxa"/>
            <w:gridSpan w:val="26"/>
            <w:shd w:val="clear" w:color="auto" w:fill="808080" w:themeFill="background1" w:themeFillShade="80"/>
          </w:tcPr>
          <w:p w14:paraId="18F599E4" w14:textId="77777777" w:rsidR="00A26EC3" w:rsidRPr="00C21089" w:rsidRDefault="00A26EC3" w:rsidP="00B54271">
            <w:pPr>
              <w:rPr>
                <w:rFonts w:eastAsia="Times New Roman"/>
                <w:sz w:val="10"/>
                <w:szCs w:val="10"/>
                <w:lang w:val="es-DO"/>
              </w:rPr>
            </w:pPr>
          </w:p>
        </w:tc>
      </w:tr>
      <w:tr w:rsidR="00A26EC3" w14:paraId="0BA24DC7" w14:textId="77777777" w:rsidTr="00B54271">
        <w:trPr>
          <w:gridAfter w:val="1"/>
          <w:wAfter w:w="6" w:type="dxa"/>
          <w:trHeight w:val="317"/>
          <w:jc w:val="center"/>
        </w:trPr>
        <w:tc>
          <w:tcPr>
            <w:tcW w:w="1413" w:type="dxa"/>
            <w:shd w:val="clear" w:color="auto" w:fill="002060"/>
            <w:vAlign w:val="center"/>
          </w:tcPr>
          <w:p w14:paraId="04A36012" w14:textId="77777777" w:rsidR="00A26EC3" w:rsidRDefault="00A26EC3" w:rsidP="00B54271">
            <w:pPr>
              <w:jc w:val="center"/>
              <w:rPr>
                <w:rFonts w:eastAsia="Times New Roman"/>
                <w:b/>
                <w:bCs/>
              </w:rPr>
            </w:pPr>
            <w:r w:rsidRPr="4B9B009B">
              <w:rPr>
                <w:rFonts w:eastAsia="Times New Roman"/>
                <w:b/>
                <w:bCs/>
              </w:rPr>
              <w:t>1</w:t>
            </w:r>
          </w:p>
        </w:tc>
        <w:tc>
          <w:tcPr>
            <w:tcW w:w="1292" w:type="dxa"/>
            <w:shd w:val="clear" w:color="auto" w:fill="002060"/>
            <w:vAlign w:val="center"/>
          </w:tcPr>
          <w:p w14:paraId="0AA94E69" w14:textId="77777777" w:rsidR="00A26EC3" w:rsidRDefault="00A26EC3" w:rsidP="00B54271">
            <w:pPr>
              <w:jc w:val="center"/>
              <w:rPr>
                <w:rFonts w:eastAsia="Times New Roman"/>
                <w:b/>
                <w:bCs/>
              </w:rPr>
            </w:pPr>
            <w:r w:rsidRPr="4B9B009B">
              <w:rPr>
                <w:rFonts w:eastAsia="Times New Roman"/>
                <w:b/>
                <w:bCs/>
              </w:rPr>
              <w:t>2</w:t>
            </w:r>
          </w:p>
        </w:tc>
        <w:tc>
          <w:tcPr>
            <w:tcW w:w="1145" w:type="dxa"/>
            <w:shd w:val="clear" w:color="auto" w:fill="002060"/>
          </w:tcPr>
          <w:p w14:paraId="1C31CAA5" w14:textId="77777777" w:rsidR="00A26EC3" w:rsidRDefault="00A26EC3" w:rsidP="00B54271">
            <w:pPr>
              <w:jc w:val="center"/>
              <w:rPr>
                <w:rFonts w:eastAsia="Times New Roman"/>
                <w:b/>
                <w:bCs/>
              </w:rPr>
            </w:pPr>
            <w:r w:rsidRPr="4B9B009B">
              <w:rPr>
                <w:rFonts w:eastAsia="Times New Roman"/>
                <w:b/>
                <w:bCs/>
              </w:rPr>
              <w:t>3</w:t>
            </w:r>
          </w:p>
        </w:tc>
        <w:tc>
          <w:tcPr>
            <w:tcW w:w="1107" w:type="dxa"/>
            <w:shd w:val="clear" w:color="auto" w:fill="002060"/>
            <w:vAlign w:val="center"/>
          </w:tcPr>
          <w:p w14:paraId="3D37CDC5" w14:textId="77777777" w:rsidR="00A26EC3" w:rsidRDefault="00A26EC3" w:rsidP="00B54271">
            <w:pPr>
              <w:jc w:val="center"/>
              <w:rPr>
                <w:rFonts w:eastAsia="Times New Roman"/>
                <w:b/>
                <w:bCs/>
              </w:rPr>
            </w:pPr>
            <w:r w:rsidRPr="4B9B009B">
              <w:rPr>
                <w:rFonts w:eastAsia="Times New Roman"/>
                <w:b/>
                <w:bCs/>
              </w:rPr>
              <w:t>4</w:t>
            </w:r>
          </w:p>
        </w:tc>
        <w:tc>
          <w:tcPr>
            <w:tcW w:w="965" w:type="dxa"/>
            <w:shd w:val="clear" w:color="auto" w:fill="002060"/>
          </w:tcPr>
          <w:p w14:paraId="20DDD064" w14:textId="77777777" w:rsidR="00A26EC3" w:rsidRDefault="00A26EC3" w:rsidP="00B54271">
            <w:pPr>
              <w:jc w:val="center"/>
              <w:rPr>
                <w:rFonts w:eastAsia="Times New Roman"/>
                <w:b/>
                <w:bCs/>
              </w:rPr>
            </w:pPr>
          </w:p>
        </w:tc>
        <w:tc>
          <w:tcPr>
            <w:tcW w:w="1445" w:type="dxa"/>
            <w:shd w:val="clear" w:color="auto" w:fill="002060"/>
            <w:vAlign w:val="center"/>
          </w:tcPr>
          <w:p w14:paraId="78904D4A" w14:textId="77777777" w:rsidR="00A26EC3" w:rsidRDefault="00A26EC3" w:rsidP="00B54271">
            <w:pPr>
              <w:jc w:val="center"/>
              <w:rPr>
                <w:rFonts w:eastAsia="Times New Roman"/>
                <w:b/>
                <w:bCs/>
              </w:rPr>
            </w:pPr>
            <w:r w:rsidRPr="4B9B009B">
              <w:rPr>
                <w:rFonts w:eastAsia="Times New Roman"/>
                <w:b/>
                <w:bCs/>
              </w:rPr>
              <w:t>5</w:t>
            </w:r>
          </w:p>
        </w:tc>
        <w:tc>
          <w:tcPr>
            <w:tcW w:w="1374" w:type="dxa"/>
            <w:shd w:val="clear" w:color="auto" w:fill="002060"/>
            <w:vAlign w:val="center"/>
          </w:tcPr>
          <w:p w14:paraId="52F1FC3A" w14:textId="77777777" w:rsidR="00A26EC3" w:rsidRDefault="00A26EC3" w:rsidP="00B54271">
            <w:pPr>
              <w:jc w:val="center"/>
              <w:rPr>
                <w:rFonts w:eastAsia="Times New Roman"/>
                <w:b/>
                <w:bCs/>
              </w:rPr>
            </w:pPr>
            <w:r w:rsidRPr="4B9B009B">
              <w:rPr>
                <w:rFonts w:eastAsia="Times New Roman"/>
                <w:b/>
                <w:bCs/>
              </w:rPr>
              <w:t>6</w:t>
            </w:r>
          </w:p>
        </w:tc>
        <w:tc>
          <w:tcPr>
            <w:tcW w:w="1293" w:type="dxa"/>
            <w:shd w:val="clear" w:color="auto" w:fill="002060"/>
            <w:vAlign w:val="center"/>
          </w:tcPr>
          <w:p w14:paraId="28663016" w14:textId="77777777" w:rsidR="00A26EC3" w:rsidRDefault="00A26EC3" w:rsidP="00B54271">
            <w:pPr>
              <w:jc w:val="center"/>
              <w:rPr>
                <w:rFonts w:eastAsia="Times New Roman"/>
                <w:b/>
                <w:bCs/>
              </w:rPr>
            </w:pPr>
            <w:r w:rsidRPr="4B9B009B">
              <w:rPr>
                <w:rFonts w:eastAsia="Times New Roman"/>
                <w:b/>
                <w:bCs/>
              </w:rPr>
              <w:t>7</w:t>
            </w:r>
          </w:p>
        </w:tc>
        <w:tc>
          <w:tcPr>
            <w:tcW w:w="2497" w:type="dxa"/>
            <w:gridSpan w:val="2"/>
            <w:shd w:val="clear" w:color="auto" w:fill="002060"/>
            <w:vAlign w:val="center"/>
          </w:tcPr>
          <w:p w14:paraId="734F8EDC" w14:textId="77777777" w:rsidR="00A26EC3" w:rsidRDefault="00A26EC3" w:rsidP="00B54271">
            <w:pPr>
              <w:jc w:val="center"/>
              <w:rPr>
                <w:rFonts w:eastAsia="Times New Roman"/>
                <w:b/>
                <w:bCs/>
              </w:rPr>
            </w:pPr>
            <w:r w:rsidRPr="4B9B009B">
              <w:rPr>
                <w:rFonts w:eastAsia="Times New Roman"/>
                <w:b/>
                <w:bCs/>
              </w:rPr>
              <w:t>8</w:t>
            </w:r>
          </w:p>
        </w:tc>
        <w:tc>
          <w:tcPr>
            <w:tcW w:w="3708" w:type="dxa"/>
            <w:gridSpan w:val="12"/>
            <w:shd w:val="clear" w:color="auto" w:fill="002060"/>
            <w:vAlign w:val="center"/>
          </w:tcPr>
          <w:p w14:paraId="4E288A14" w14:textId="77777777" w:rsidR="00A26EC3" w:rsidRDefault="00A26EC3" w:rsidP="00B54271">
            <w:pPr>
              <w:jc w:val="center"/>
              <w:rPr>
                <w:rFonts w:eastAsia="Times New Roman"/>
                <w:b/>
                <w:bCs/>
              </w:rPr>
            </w:pPr>
            <w:r w:rsidRPr="4B9B009B">
              <w:rPr>
                <w:rFonts w:eastAsia="Times New Roman"/>
                <w:b/>
                <w:bCs/>
              </w:rPr>
              <w:t>9</w:t>
            </w:r>
          </w:p>
        </w:tc>
        <w:tc>
          <w:tcPr>
            <w:tcW w:w="3036" w:type="dxa"/>
            <w:gridSpan w:val="3"/>
            <w:shd w:val="clear" w:color="auto" w:fill="002060"/>
            <w:vAlign w:val="center"/>
          </w:tcPr>
          <w:p w14:paraId="0445FA5C" w14:textId="77777777" w:rsidR="00A26EC3" w:rsidRDefault="00A26EC3" w:rsidP="00B54271">
            <w:pPr>
              <w:jc w:val="center"/>
              <w:rPr>
                <w:rFonts w:eastAsia="Times New Roman"/>
                <w:b/>
                <w:bCs/>
              </w:rPr>
            </w:pPr>
            <w:r w:rsidRPr="4B9B009B">
              <w:rPr>
                <w:rFonts w:eastAsia="Times New Roman"/>
                <w:b/>
                <w:bCs/>
              </w:rPr>
              <w:t>10</w:t>
            </w:r>
          </w:p>
        </w:tc>
      </w:tr>
      <w:tr w:rsidR="00A26EC3" w14:paraId="08DF1797" w14:textId="77777777" w:rsidTr="00B54271">
        <w:trPr>
          <w:gridAfter w:val="1"/>
          <w:wAfter w:w="6" w:type="dxa"/>
          <w:trHeight w:val="279"/>
          <w:jc w:val="center"/>
        </w:trPr>
        <w:tc>
          <w:tcPr>
            <w:tcW w:w="1413" w:type="dxa"/>
            <w:vMerge w:val="restart"/>
            <w:shd w:val="clear" w:color="auto" w:fill="D9D9D9" w:themeFill="background1" w:themeFillShade="D9"/>
            <w:vAlign w:val="center"/>
          </w:tcPr>
          <w:p w14:paraId="6C8E812A" w14:textId="77777777" w:rsidR="00A26EC3" w:rsidRDefault="00A26EC3" w:rsidP="00B54271">
            <w:pPr>
              <w:jc w:val="center"/>
              <w:rPr>
                <w:rFonts w:eastAsia="Times New Roman"/>
                <w:b/>
                <w:bCs/>
                <w:sz w:val="16"/>
                <w:szCs w:val="16"/>
              </w:rPr>
            </w:pPr>
            <w:proofErr w:type="spellStart"/>
            <w:r w:rsidRPr="4B9B009B">
              <w:rPr>
                <w:rFonts w:eastAsia="Times New Roman"/>
                <w:b/>
                <w:bCs/>
                <w:sz w:val="16"/>
                <w:szCs w:val="16"/>
              </w:rPr>
              <w:t>Actividad</w:t>
            </w:r>
            <w:proofErr w:type="spellEnd"/>
          </w:p>
        </w:tc>
        <w:tc>
          <w:tcPr>
            <w:tcW w:w="1292" w:type="dxa"/>
            <w:vMerge w:val="restart"/>
            <w:shd w:val="clear" w:color="auto" w:fill="D9D9D9" w:themeFill="background1" w:themeFillShade="D9"/>
            <w:vAlign w:val="center"/>
          </w:tcPr>
          <w:p w14:paraId="31FE191A" w14:textId="77777777" w:rsidR="00A26EC3" w:rsidRDefault="00A26EC3" w:rsidP="00B54271">
            <w:pPr>
              <w:jc w:val="center"/>
              <w:rPr>
                <w:rFonts w:eastAsia="Times New Roman"/>
                <w:b/>
                <w:bCs/>
                <w:sz w:val="16"/>
                <w:szCs w:val="16"/>
              </w:rPr>
            </w:pPr>
            <w:r w:rsidRPr="4B9B009B">
              <w:rPr>
                <w:rFonts w:eastAsia="Times New Roman"/>
                <w:b/>
                <w:bCs/>
                <w:sz w:val="16"/>
                <w:szCs w:val="16"/>
              </w:rPr>
              <w:t>Meta</w:t>
            </w:r>
          </w:p>
        </w:tc>
        <w:tc>
          <w:tcPr>
            <w:tcW w:w="1145" w:type="dxa"/>
            <w:vMerge w:val="restart"/>
            <w:shd w:val="clear" w:color="auto" w:fill="D9D9D9" w:themeFill="background1" w:themeFillShade="D9"/>
            <w:vAlign w:val="center"/>
          </w:tcPr>
          <w:p w14:paraId="7C15C333" w14:textId="77777777" w:rsidR="00A26EC3" w:rsidRDefault="00A26EC3" w:rsidP="00B54271">
            <w:pPr>
              <w:jc w:val="center"/>
              <w:rPr>
                <w:rFonts w:eastAsia="Times New Roman"/>
                <w:b/>
                <w:bCs/>
                <w:sz w:val="16"/>
                <w:szCs w:val="16"/>
              </w:rPr>
            </w:pPr>
            <w:proofErr w:type="spellStart"/>
            <w:r w:rsidRPr="4B9B009B">
              <w:rPr>
                <w:rFonts w:eastAsia="Times New Roman"/>
                <w:b/>
                <w:bCs/>
                <w:sz w:val="16"/>
                <w:szCs w:val="16"/>
              </w:rPr>
              <w:t>Indicador</w:t>
            </w:r>
            <w:proofErr w:type="spellEnd"/>
          </w:p>
        </w:tc>
        <w:tc>
          <w:tcPr>
            <w:tcW w:w="1107" w:type="dxa"/>
            <w:vMerge w:val="restart"/>
            <w:shd w:val="clear" w:color="auto" w:fill="D9D9D9" w:themeFill="background1" w:themeFillShade="D9"/>
            <w:vAlign w:val="center"/>
          </w:tcPr>
          <w:p w14:paraId="69EE63AD" w14:textId="77777777" w:rsidR="00A26EC3" w:rsidRDefault="00A26EC3" w:rsidP="00B54271">
            <w:pPr>
              <w:jc w:val="center"/>
              <w:rPr>
                <w:rFonts w:eastAsia="Times New Roman"/>
                <w:b/>
                <w:bCs/>
                <w:sz w:val="16"/>
                <w:szCs w:val="16"/>
              </w:rPr>
            </w:pPr>
            <w:proofErr w:type="spellStart"/>
            <w:r w:rsidRPr="4B9B009B">
              <w:rPr>
                <w:rFonts w:eastAsia="Times New Roman"/>
                <w:b/>
                <w:bCs/>
                <w:sz w:val="16"/>
                <w:szCs w:val="16"/>
              </w:rPr>
              <w:t>Producto</w:t>
            </w:r>
            <w:proofErr w:type="spellEnd"/>
            <w:r w:rsidRPr="4B9B009B">
              <w:rPr>
                <w:rFonts w:eastAsia="Times New Roman"/>
                <w:b/>
                <w:bCs/>
                <w:sz w:val="16"/>
                <w:szCs w:val="16"/>
              </w:rPr>
              <w:t xml:space="preserve"> / </w:t>
            </w:r>
            <w:proofErr w:type="spellStart"/>
            <w:r w:rsidRPr="4B9B009B">
              <w:rPr>
                <w:rFonts w:eastAsia="Times New Roman"/>
                <w:b/>
                <w:bCs/>
                <w:sz w:val="16"/>
                <w:szCs w:val="16"/>
              </w:rPr>
              <w:t>Resultado</w:t>
            </w:r>
            <w:proofErr w:type="spellEnd"/>
          </w:p>
        </w:tc>
        <w:tc>
          <w:tcPr>
            <w:tcW w:w="965" w:type="dxa"/>
            <w:vMerge w:val="restart"/>
            <w:shd w:val="clear" w:color="auto" w:fill="D9D9D9" w:themeFill="background1" w:themeFillShade="D9"/>
            <w:vAlign w:val="center"/>
          </w:tcPr>
          <w:p w14:paraId="7972D044" w14:textId="77777777" w:rsidR="00A26EC3" w:rsidRDefault="00A26EC3" w:rsidP="00B54271">
            <w:pPr>
              <w:jc w:val="center"/>
              <w:rPr>
                <w:rFonts w:eastAsia="Times New Roman"/>
                <w:b/>
                <w:bCs/>
                <w:sz w:val="16"/>
                <w:szCs w:val="16"/>
              </w:rPr>
            </w:pPr>
            <w:proofErr w:type="spellStart"/>
            <w:r w:rsidRPr="4B9B009B">
              <w:rPr>
                <w:rFonts w:eastAsia="Times New Roman"/>
                <w:b/>
                <w:bCs/>
                <w:sz w:val="16"/>
                <w:szCs w:val="16"/>
              </w:rPr>
              <w:t>Demanda</w:t>
            </w:r>
            <w:proofErr w:type="spellEnd"/>
            <w:r w:rsidRPr="4B9B009B">
              <w:rPr>
                <w:rFonts w:eastAsia="Times New Roman"/>
                <w:b/>
                <w:bCs/>
                <w:sz w:val="16"/>
                <w:szCs w:val="16"/>
              </w:rPr>
              <w:t xml:space="preserve"> Territorial</w:t>
            </w:r>
          </w:p>
        </w:tc>
        <w:tc>
          <w:tcPr>
            <w:tcW w:w="1445" w:type="dxa"/>
            <w:vMerge w:val="restart"/>
            <w:shd w:val="clear" w:color="auto" w:fill="D9D9D9" w:themeFill="background1" w:themeFillShade="D9"/>
            <w:vAlign w:val="center"/>
          </w:tcPr>
          <w:p w14:paraId="44ACBA89" w14:textId="77777777" w:rsidR="00A26EC3" w:rsidRDefault="00B71F23" w:rsidP="00B54271">
            <w:pPr>
              <w:jc w:val="center"/>
              <w:rPr>
                <w:rFonts w:eastAsia="Times New Roman"/>
                <w:b/>
                <w:bCs/>
                <w:sz w:val="16"/>
                <w:szCs w:val="16"/>
              </w:rPr>
            </w:pPr>
            <w:sdt>
              <w:sdtPr>
                <w:tag w:val="goog_rdk_7"/>
                <w:id w:val="1500333718"/>
                <w:placeholder>
                  <w:docPart w:val="1B839371EEEC4A4E8AFCC71DB88F9ED9"/>
                </w:placeholder>
              </w:sdtPr>
              <w:sdtEndPr/>
              <w:sdtContent/>
            </w:sdt>
            <w:r w:rsidR="00A26EC3" w:rsidRPr="4B9B009B">
              <w:rPr>
                <w:rFonts w:eastAsia="Times New Roman"/>
                <w:b/>
                <w:bCs/>
                <w:sz w:val="16"/>
                <w:szCs w:val="16"/>
              </w:rPr>
              <w:t>Sub-</w:t>
            </w:r>
            <w:proofErr w:type="spellStart"/>
            <w:r w:rsidR="00A26EC3" w:rsidRPr="4B9B009B">
              <w:rPr>
                <w:rFonts w:eastAsia="Times New Roman"/>
                <w:b/>
                <w:bCs/>
                <w:sz w:val="16"/>
                <w:szCs w:val="16"/>
              </w:rPr>
              <w:t>Actividad</w:t>
            </w:r>
            <w:proofErr w:type="spellEnd"/>
          </w:p>
        </w:tc>
        <w:tc>
          <w:tcPr>
            <w:tcW w:w="1374" w:type="dxa"/>
            <w:vMerge w:val="restart"/>
            <w:shd w:val="clear" w:color="auto" w:fill="D9D9D9" w:themeFill="background1" w:themeFillShade="D9"/>
            <w:vAlign w:val="center"/>
          </w:tcPr>
          <w:p w14:paraId="317D0119" w14:textId="77777777" w:rsidR="00A26EC3" w:rsidRDefault="00A26EC3" w:rsidP="00B54271">
            <w:pPr>
              <w:jc w:val="center"/>
              <w:rPr>
                <w:rFonts w:eastAsia="Times New Roman"/>
                <w:b/>
                <w:bCs/>
                <w:sz w:val="16"/>
                <w:szCs w:val="16"/>
              </w:rPr>
            </w:pPr>
            <w:proofErr w:type="spellStart"/>
            <w:r w:rsidRPr="4B9B009B">
              <w:rPr>
                <w:rFonts w:eastAsia="Times New Roman"/>
                <w:b/>
                <w:bCs/>
                <w:sz w:val="16"/>
                <w:szCs w:val="16"/>
              </w:rPr>
              <w:t>Responsable</w:t>
            </w:r>
            <w:proofErr w:type="spellEnd"/>
          </w:p>
        </w:tc>
        <w:tc>
          <w:tcPr>
            <w:tcW w:w="1293" w:type="dxa"/>
            <w:vMerge w:val="restart"/>
            <w:shd w:val="clear" w:color="auto" w:fill="D9D9D9" w:themeFill="background1" w:themeFillShade="D9"/>
            <w:vAlign w:val="center"/>
          </w:tcPr>
          <w:p w14:paraId="239FE211" w14:textId="77777777" w:rsidR="00A26EC3" w:rsidRDefault="00A26EC3" w:rsidP="00B54271">
            <w:pPr>
              <w:jc w:val="center"/>
              <w:rPr>
                <w:rFonts w:eastAsia="Times New Roman"/>
                <w:b/>
                <w:bCs/>
                <w:sz w:val="16"/>
                <w:szCs w:val="16"/>
              </w:rPr>
            </w:pPr>
            <w:r w:rsidRPr="4B9B009B">
              <w:rPr>
                <w:rFonts w:eastAsia="Times New Roman"/>
                <w:b/>
                <w:bCs/>
                <w:sz w:val="16"/>
                <w:szCs w:val="16"/>
              </w:rPr>
              <w:t xml:space="preserve">Medio de </w:t>
            </w:r>
            <w:proofErr w:type="spellStart"/>
            <w:r w:rsidRPr="4B9B009B">
              <w:rPr>
                <w:rFonts w:eastAsia="Times New Roman"/>
                <w:b/>
                <w:bCs/>
                <w:sz w:val="16"/>
                <w:szCs w:val="16"/>
              </w:rPr>
              <w:t>verificación</w:t>
            </w:r>
            <w:proofErr w:type="spellEnd"/>
          </w:p>
        </w:tc>
        <w:tc>
          <w:tcPr>
            <w:tcW w:w="2497" w:type="dxa"/>
            <w:gridSpan w:val="2"/>
            <w:shd w:val="clear" w:color="auto" w:fill="D9D9D9" w:themeFill="background1" w:themeFillShade="D9"/>
            <w:vAlign w:val="center"/>
          </w:tcPr>
          <w:p w14:paraId="47B072AD" w14:textId="77777777" w:rsidR="00A26EC3" w:rsidRDefault="00A26EC3" w:rsidP="00B54271">
            <w:pPr>
              <w:jc w:val="center"/>
              <w:rPr>
                <w:rFonts w:eastAsia="Times New Roman"/>
                <w:b/>
                <w:bCs/>
                <w:sz w:val="16"/>
                <w:szCs w:val="16"/>
              </w:rPr>
            </w:pPr>
            <w:proofErr w:type="spellStart"/>
            <w:r w:rsidRPr="4B9B009B">
              <w:rPr>
                <w:rFonts w:eastAsia="Times New Roman"/>
                <w:b/>
                <w:bCs/>
                <w:sz w:val="16"/>
                <w:szCs w:val="16"/>
              </w:rPr>
              <w:t>Riesgos</w:t>
            </w:r>
            <w:proofErr w:type="spellEnd"/>
            <w:r w:rsidRPr="4B9B009B">
              <w:rPr>
                <w:rFonts w:eastAsia="Times New Roman"/>
                <w:b/>
                <w:bCs/>
                <w:sz w:val="16"/>
                <w:szCs w:val="16"/>
              </w:rPr>
              <w:t xml:space="preserve"> / </w:t>
            </w:r>
            <w:proofErr w:type="spellStart"/>
            <w:r w:rsidRPr="4B9B009B">
              <w:rPr>
                <w:rFonts w:eastAsia="Times New Roman"/>
                <w:b/>
                <w:bCs/>
                <w:sz w:val="16"/>
                <w:szCs w:val="16"/>
              </w:rPr>
              <w:t>Mitigación</w:t>
            </w:r>
            <w:proofErr w:type="spellEnd"/>
          </w:p>
        </w:tc>
        <w:tc>
          <w:tcPr>
            <w:tcW w:w="3708" w:type="dxa"/>
            <w:gridSpan w:val="12"/>
            <w:shd w:val="clear" w:color="auto" w:fill="D9D9D9" w:themeFill="background1" w:themeFillShade="D9"/>
            <w:vAlign w:val="center"/>
          </w:tcPr>
          <w:p w14:paraId="572C4225" w14:textId="77777777" w:rsidR="00A26EC3" w:rsidRDefault="00A26EC3" w:rsidP="00B54271">
            <w:pPr>
              <w:jc w:val="center"/>
              <w:rPr>
                <w:rFonts w:eastAsia="Times New Roman"/>
                <w:b/>
                <w:bCs/>
                <w:sz w:val="16"/>
                <w:szCs w:val="16"/>
              </w:rPr>
            </w:pPr>
            <w:proofErr w:type="spellStart"/>
            <w:r w:rsidRPr="4B9B009B">
              <w:rPr>
                <w:rFonts w:eastAsia="Times New Roman"/>
                <w:b/>
                <w:bCs/>
                <w:sz w:val="16"/>
                <w:szCs w:val="16"/>
              </w:rPr>
              <w:t>Cronograma</w:t>
            </w:r>
            <w:proofErr w:type="spellEnd"/>
          </w:p>
        </w:tc>
        <w:tc>
          <w:tcPr>
            <w:tcW w:w="3036" w:type="dxa"/>
            <w:gridSpan w:val="3"/>
            <w:shd w:val="clear" w:color="auto" w:fill="D9D9D9" w:themeFill="background1" w:themeFillShade="D9"/>
            <w:vAlign w:val="center"/>
          </w:tcPr>
          <w:p w14:paraId="57F2637A" w14:textId="77777777" w:rsidR="00A26EC3" w:rsidRDefault="00A26EC3" w:rsidP="00B54271">
            <w:pPr>
              <w:jc w:val="center"/>
              <w:rPr>
                <w:rFonts w:eastAsia="Times New Roman"/>
                <w:b/>
                <w:bCs/>
                <w:sz w:val="16"/>
                <w:szCs w:val="16"/>
              </w:rPr>
            </w:pPr>
            <w:proofErr w:type="spellStart"/>
            <w:r w:rsidRPr="4B9B009B">
              <w:rPr>
                <w:rFonts w:eastAsia="Times New Roman"/>
                <w:b/>
                <w:bCs/>
                <w:sz w:val="16"/>
                <w:szCs w:val="16"/>
              </w:rPr>
              <w:t>Recursos</w:t>
            </w:r>
            <w:proofErr w:type="spellEnd"/>
          </w:p>
        </w:tc>
      </w:tr>
      <w:tr w:rsidR="00A26EC3" w14:paraId="361256B1" w14:textId="77777777" w:rsidTr="00B54271">
        <w:trPr>
          <w:gridAfter w:val="1"/>
          <w:wAfter w:w="6" w:type="dxa"/>
          <w:trHeight w:val="552"/>
          <w:jc w:val="center"/>
        </w:trPr>
        <w:tc>
          <w:tcPr>
            <w:tcW w:w="1413" w:type="dxa"/>
            <w:vMerge/>
            <w:vAlign w:val="center"/>
          </w:tcPr>
          <w:p w14:paraId="7198AE48" w14:textId="77777777" w:rsidR="00A26EC3" w:rsidRDefault="00A26EC3" w:rsidP="00B54271">
            <w:pPr>
              <w:widowControl w:val="0"/>
              <w:rPr>
                <w:rFonts w:eastAsia="Times New Roman"/>
                <w:b/>
                <w:sz w:val="16"/>
                <w:szCs w:val="16"/>
              </w:rPr>
            </w:pPr>
          </w:p>
        </w:tc>
        <w:tc>
          <w:tcPr>
            <w:tcW w:w="1292" w:type="dxa"/>
            <w:vMerge/>
            <w:vAlign w:val="center"/>
          </w:tcPr>
          <w:p w14:paraId="0962E35D" w14:textId="77777777" w:rsidR="00A26EC3" w:rsidRDefault="00A26EC3" w:rsidP="00B54271">
            <w:pPr>
              <w:widowControl w:val="0"/>
              <w:rPr>
                <w:rFonts w:eastAsia="Times New Roman"/>
                <w:b/>
                <w:sz w:val="16"/>
                <w:szCs w:val="16"/>
              </w:rPr>
            </w:pPr>
          </w:p>
        </w:tc>
        <w:tc>
          <w:tcPr>
            <w:tcW w:w="1145" w:type="dxa"/>
            <w:vMerge/>
            <w:vAlign w:val="center"/>
          </w:tcPr>
          <w:p w14:paraId="31B92D25" w14:textId="77777777" w:rsidR="00A26EC3" w:rsidRDefault="00A26EC3" w:rsidP="00B54271">
            <w:pPr>
              <w:widowControl w:val="0"/>
              <w:rPr>
                <w:rFonts w:eastAsia="Times New Roman"/>
                <w:b/>
                <w:sz w:val="16"/>
                <w:szCs w:val="16"/>
              </w:rPr>
            </w:pPr>
          </w:p>
        </w:tc>
        <w:tc>
          <w:tcPr>
            <w:tcW w:w="1107" w:type="dxa"/>
            <w:vMerge/>
            <w:vAlign w:val="center"/>
          </w:tcPr>
          <w:p w14:paraId="2805AD6C" w14:textId="77777777" w:rsidR="00A26EC3" w:rsidRDefault="00A26EC3" w:rsidP="00B54271">
            <w:pPr>
              <w:widowControl w:val="0"/>
              <w:rPr>
                <w:rFonts w:eastAsia="Times New Roman"/>
                <w:b/>
                <w:sz w:val="16"/>
                <w:szCs w:val="16"/>
              </w:rPr>
            </w:pPr>
          </w:p>
        </w:tc>
        <w:tc>
          <w:tcPr>
            <w:tcW w:w="965" w:type="dxa"/>
            <w:vMerge/>
            <w:vAlign w:val="center"/>
          </w:tcPr>
          <w:p w14:paraId="7CDADEEC" w14:textId="77777777" w:rsidR="00A26EC3" w:rsidRDefault="00A26EC3" w:rsidP="00B54271">
            <w:pPr>
              <w:widowControl w:val="0"/>
              <w:rPr>
                <w:rFonts w:eastAsia="Times New Roman"/>
                <w:b/>
                <w:sz w:val="16"/>
                <w:szCs w:val="16"/>
              </w:rPr>
            </w:pPr>
          </w:p>
        </w:tc>
        <w:tc>
          <w:tcPr>
            <w:tcW w:w="1445" w:type="dxa"/>
            <w:vMerge/>
            <w:vAlign w:val="center"/>
          </w:tcPr>
          <w:p w14:paraId="73A70A01" w14:textId="77777777" w:rsidR="00A26EC3" w:rsidRDefault="00A26EC3" w:rsidP="00B54271">
            <w:pPr>
              <w:widowControl w:val="0"/>
              <w:rPr>
                <w:rFonts w:eastAsia="Times New Roman"/>
                <w:b/>
                <w:sz w:val="16"/>
                <w:szCs w:val="16"/>
              </w:rPr>
            </w:pPr>
          </w:p>
        </w:tc>
        <w:tc>
          <w:tcPr>
            <w:tcW w:w="1374" w:type="dxa"/>
            <w:vMerge/>
            <w:vAlign w:val="center"/>
          </w:tcPr>
          <w:p w14:paraId="6A37B562" w14:textId="77777777" w:rsidR="00A26EC3" w:rsidRDefault="00A26EC3" w:rsidP="00B54271">
            <w:pPr>
              <w:widowControl w:val="0"/>
              <w:rPr>
                <w:rFonts w:eastAsia="Times New Roman"/>
                <w:b/>
                <w:sz w:val="16"/>
                <w:szCs w:val="16"/>
              </w:rPr>
            </w:pPr>
          </w:p>
        </w:tc>
        <w:tc>
          <w:tcPr>
            <w:tcW w:w="1293" w:type="dxa"/>
            <w:vMerge/>
            <w:vAlign w:val="center"/>
          </w:tcPr>
          <w:p w14:paraId="76365587" w14:textId="77777777" w:rsidR="00A26EC3" w:rsidRDefault="00A26EC3" w:rsidP="00B54271">
            <w:pPr>
              <w:widowControl w:val="0"/>
              <w:rPr>
                <w:rFonts w:eastAsia="Times New Roman"/>
                <w:b/>
                <w:sz w:val="16"/>
                <w:szCs w:val="16"/>
              </w:rPr>
            </w:pPr>
          </w:p>
        </w:tc>
        <w:tc>
          <w:tcPr>
            <w:tcW w:w="1204" w:type="dxa"/>
            <w:shd w:val="clear" w:color="auto" w:fill="D9D9D9" w:themeFill="background1" w:themeFillShade="D9"/>
            <w:vAlign w:val="center"/>
          </w:tcPr>
          <w:p w14:paraId="1D7C0F96" w14:textId="77777777" w:rsidR="00A26EC3" w:rsidRDefault="00A26EC3" w:rsidP="00B54271">
            <w:pPr>
              <w:jc w:val="center"/>
              <w:rPr>
                <w:rFonts w:eastAsia="Times New Roman"/>
                <w:b/>
                <w:bCs/>
                <w:sz w:val="16"/>
                <w:szCs w:val="16"/>
              </w:rPr>
            </w:pPr>
            <w:proofErr w:type="spellStart"/>
            <w:r w:rsidRPr="4B9B009B">
              <w:rPr>
                <w:rFonts w:eastAsia="Times New Roman"/>
                <w:b/>
                <w:bCs/>
                <w:sz w:val="16"/>
                <w:szCs w:val="16"/>
              </w:rPr>
              <w:t>Riesgos</w:t>
            </w:r>
            <w:proofErr w:type="spellEnd"/>
          </w:p>
        </w:tc>
        <w:tc>
          <w:tcPr>
            <w:tcW w:w="1293" w:type="dxa"/>
            <w:shd w:val="clear" w:color="auto" w:fill="D9D9D9" w:themeFill="background1" w:themeFillShade="D9"/>
            <w:vAlign w:val="center"/>
          </w:tcPr>
          <w:p w14:paraId="3B6EA491" w14:textId="77777777" w:rsidR="00A26EC3" w:rsidRDefault="00A26EC3" w:rsidP="00B54271">
            <w:pPr>
              <w:jc w:val="center"/>
              <w:rPr>
                <w:rFonts w:eastAsia="Times New Roman"/>
                <w:b/>
                <w:bCs/>
                <w:sz w:val="16"/>
                <w:szCs w:val="16"/>
              </w:rPr>
            </w:pPr>
            <w:r w:rsidRPr="4B9B009B">
              <w:rPr>
                <w:rFonts w:eastAsia="Times New Roman"/>
                <w:b/>
                <w:bCs/>
                <w:sz w:val="16"/>
                <w:szCs w:val="16"/>
              </w:rPr>
              <w:t xml:space="preserve">Acciones </w:t>
            </w:r>
            <w:proofErr w:type="spellStart"/>
            <w:r w:rsidRPr="4B9B009B">
              <w:rPr>
                <w:rFonts w:eastAsia="Times New Roman"/>
                <w:b/>
                <w:bCs/>
                <w:sz w:val="16"/>
                <w:szCs w:val="16"/>
              </w:rPr>
              <w:t>prevención</w:t>
            </w:r>
            <w:proofErr w:type="spellEnd"/>
            <w:r w:rsidRPr="4B9B009B">
              <w:rPr>
                <w:rFonts w:eastAsia="Times New Roman"/>
                <w:b/>
                <w:bCs/>
                <w:sz w:val="16"/>
                <w:szCs w:val="16"/>
              </w:rPr>
              <w:t xml:space="preserve"> / </w:t>
            </w:r>
            <w:proofErr w:type="spellStart"/>
            <w:r w:rsidRPr="4B9B009B">
              <w:rPr>
                <w:rFonts w:eastAsia="Times New Roman"/>
                <w:b/>
                <w:bCs/>
                <w:sz w:val="16"/>
                <w:szCs w:val="16"/>
              </w:rPr>
              <w:t>mitigación</w:t>
            </w:r>
            <w:proofErr w:type="spellEnd"/>
            <w:r w:rsidRPr="4B9B009B">
              <w:rPr>
                <w:rFonts w:eastAsia="Times New Roman"/>
                <w:b/>
                <w:bCs/>
                <w:sz w:val="16"/>
                <w:szCs w:val="16"/>
              </w:rPr>
              <w:t xml:space="preserve"> / </w:t>
            </w:r>
            <w:proofErr w:type="spellStart"/>
            <w:r w:rsidRPr="4B9B009B">
              <w:rPr>
                <w:rFonts w:eastAsia="Times New Roman"/>
                <w:b/>
                <w:bCs/>
                <w:sz w:val="16"/>
                <w:szCs w:val="16"/>
              </w:rPr>
              <w:t>Adaptación</w:t>
            </w:r>
            <w:proofErr w:type="spellEnd"/>
          </w:p>
        </w:tc>
        <w:tc>
          <w:tcPr>
            <w:tcW w:w="924" w:type="dxa"/>
            <w:gridSpan w:val="3"/>
            <w:shd w:val="clear" w:color="auto" w:fill="D9D9D9" w:themeFill="background1" w:themeFillShade="D9"/>
            <w:vAlign w:val="center"/>
          </w:tcPr>
          <w:p w14:paraId="1EAC158F" w14:textId="77777777" w:rsidR="00A26EC3" w:rsidRDefault="00A26EC3" w:rsidP="00B54271">
            <w:pPr>
              <w:jc w:val="center"/>
              <w:rPr>
                <w:rFonts w:eastAsia="Times New Roman"/>
                <w:b/>
                <w:bCs/>
                <w:sz w:val="16"/>
                <w:szCs w:val="16"/>
              </w:rPr>
            </w:pPr>
            <w:r w:rsidRPr="4B9B009B">
              <w:rPr>
                <w:rFonts w:eastAsia="Times New Roman"/>
                <w:b/>
                <w:bCs/>
                <w:sz w:val="16"/>
                <w:szCs w:val="16"/>
              </w:rPr>
              <w:t>T-I</w:t>
            </w:r>
          </w:p>
        </w:tc>
        <w:tc>
          <w:tcPr>
            <w:tcW w:w="854" w:type="dxa"/>
            <w:gridSpan w:val="3"/>
            <w:shd w:val="clear" w:color="auto" w:fill="D9D9D9" w:themeFill="background1" w:themeFillShade="D9"/>
            <w:vAlign w:val="center"/>
          </w:tcPr>
          <w:p w14:paraId="4AC3E258" w14:textId="77777777" w:rsidR="00A26EC3" w:rsidRDefault="00A26EC3" w:rsidP="00B54271">
            <w:pPr>
              <w:jc w:val="center"/>
              <w:rPr>
                <w:rFonts w:eastAsia="Times New Roman"/>
                <w:b/>
                <w:bCs/>
                <w:sz w:val="16"/>
                <w:szCs w:val="16"/>
              </w:rPr>
            </w:pPr>
            <w:r w:rsidRPr="4B9B009B">
              <w:rPr>
                <w:rFonts w:eastAsia="Times New Roman"/>
                <w:b/>
                <w:bCs/>
                <w:sz w:val="16"/>
                <w:szCs w:val="16"/>
              </w:rPr>
              <w:t>T-II</w:t>
            </w:r>
          </w:p>
        </w:tc>
        <w:tc>
          <w:tcPr>
            <w:tcW w:w="898" w:type="dxa"/>
            <w:gridSpan w:val="3"/>
            <w:shd w:val="clear" w:color="auto" w:fill="D9D9D9" w:themeFill="background1" w:themeFillShade="D9"/>
            <w:vAlign w:val="center"/>
          </w:tcPr>
          <w:p w14:paraId="57CF2A2D" w14:textId="77777777" w:rsidR="00A26EC3" w:rsidRDefault="00A26EC3" w:rsidP="00B54271">
            <w:pPr>
              <w:jc w:val="center"/>
              <w:rPr>
                <w:rFonts w:eastAsia="Times New Roman"/>
                <w:b/>
                <w:bCs/>
                <w:sz w:val="16"/>
                <w:szCs w:val="16"/>
              </w:rPr>
            </w:pPr>
            <w:r w:rsidRPr="4B9B009B">
              <w:rPr>
                <w:rFonts w:eastAsia="Times New Roman"/>
                <w:b/>
                <w:bCs/>
                <w:sz w:val="16"/>
                <w:szCs w:val="16"/>
              </w:rPr>
              <w:t>T-III</w:t>
            </w:r>
          </w:p>
        </w:tc>
        <w:tc>
          <w:tcPr>
            <w:tcW w:w="1032" w:type="dxa"/>
            <w:gridSpan w:val="3"/>
            <w:shd w:val="clear" w:color="auto" w:fill="D9D9D9" w:themeFill="background1" w:themeFillShade="D9"/>
            <w:vAlign w:val="center"/>
          </w:tcPr>
          <w:p w14:paraId="4191E2E1" w14:textId="77777777" w:rsidR="00A26EC3" w:rsidRDefault="00A26EC3" w:rsidP="00B54271">
            <w:pPr>
              <w:jc w:val="center"/>
              <w:rPr>
                <w:rFonts w:eastAsia="Times New Roman"/>
                <w:b/>
                <w:bCs/>
                <w:sz w:val="16"/>
                <w:szCs w:val="16"/>
              </w:rPr>
            </w:pPr>
            <w:r w:rsidRPr="4B9B009B">
              <w:rPr>
                <w:rFonts w:eastAsia="Times New Roman"/>
                <w:b/>
                <w:bCs/>
                <w:sz w:val="16"/>
                <w:szCs w:val="16"/>
              </w:rPr>
              <w:t>T-IV</w:t>
            </w:r>
          </w:p>
        </w:tc>
        <w:tc>
          <w:tcPr>
            <w:tcW w:w="997" w:type="dxa"/>
            <w:shd w:val="clear" w:color="auto" w:fill="D9D9D9" w:themeFill="background1" w:themeFillShade="D9"/>
            <w:vAlign w:val="center"/>
          </w:tcPr>
          <w:p w14:paraId="14B9A61C" w14:textId="77777777" w:rsidR="00A26EC3" w:rsidRDefault="00A26EC3" w:rsidP="00B54271">
            <w:pPr>
              <w:jc w:val="center"/>
              <w:rPr>
                <w:rFonts w:eastAsia="Times New Roman"/>
                <w:b/>
                <w:bCs/>
                <w:sz w:val="16"/>
                <w:szCs w:val="16"/>
              </w:rPr>
            </w:pPr>
            <w:proofErr w:type="spellStart"/>
            <w:r w:rsidRPr="4B9B009B">
              <w:rPr>
                <w:rFonts w:eastAsia="Times New Roman"/>
                <w:b/>
                <w:bCs/>
                <w:sz w:val="16"/>
                <w:szCs w:val="16"/>
              </w:rPr>
              <w:t>Equipos</w:t>
            </w:r>
            <w:proofErr w:type="spellEnd"/>
            <w:r w:rsidRPr="4B9B009B">
              <w:rPr>
                <w:rFonts w:eastAsia="Times New Roman"/>
                <w:b/>
                <w:bCs/>
                <w:sz w:val="16"/>
                <w:szCs w:val="16"/>
              </w:rPr>
              <w:t xml:space="preserve"> y </w:t>
            </w:r>
            <w:proofErr w:type="spellStart"/>
            <w:r w:rsidRPr="4B9B009B">
              <w:rPr>
                <w:rFonts w:eastAsia="Times New Roman"/>
                <w:b/>
                <w:bCs/>
                <w:sz w:val="16"/>
                <w:szCs w:val="16"/>
              </w:rPr>
              <w:t>Materiales</w:t>
            </w:r>
            <w:proofErr w:type="spellEnd"/>
          </w:p>
        </w:tc>
        <w:tc>
          <w:tcPr>
            <w:tcW w:w="1156" w:type="dxa"/>
            <w:shd w:val="clear" w:color="auto" w:fill="D9D9D9" w:themeFill="background1" w:themeFillShade="D9"/>
            <w:vAlign w:val="center"/>
          </w:tcPr>
          <w:p w14:paraId="312647E1" w14:textId="77777777" w:rsidR="00A26EC3" w:rsidRDefault="00A26EC3" w:rsidP="00B54271">
            <w:pPr>
              <w:jc w:val="center"/>
              <w:rPr>
                <w:rFonts w:eastAsia="Times New Roman"/>
                <w:b/>
                <w:bCs/>
                <w:sz w:val="16"/>
                <w:szCs w:val="16"/>
              </w:rPr>
            </w:pPr>
            <w:proofErr w:type="spellStart"/>
            <w:r w:rsidRPr="4B9B009B">
              <w:rPr>
                <w:rFonts w:eastAsia="Times New Roman"/>
                <w:b/>
                <w:bCs/>
                <w:sz w:val="16"/>
                <w:szCs w:val="16"/>
              </w:rPr>
              <w:t>Financieros</w:t>
            </w:r>
            <w:proofErr w:type="spellEnd"/>
          </w:p>
        </w:tc>
        <w:tc>
          <w:tcPr>
            <w:tcW w:w="883" w:type="dxa"/>
            <w:shd w:val="clear" w:color="auto" w:fill="D9D9D9" w:themeFill="background1" w:themeFillShade="D9"/>
            <w:vAlign w:val="center"/>
          </w:tcPr>
          <w:p w14:paraId="24A0560F" w14:textId="77777777" w:rsidR="00A26EC3" w:rsidRDefault="00A26EC3" w:rsidP="00B54271">
            <w:pPr>
              <w:jc w:val="center"/>
              <w:rPr>
                <w:rFonts w:eastAsia="Times New Roman"/>
                <w:b/>
                <w:bCs/>
                <w:sz w:val="16"/>
                <w:szCs w:val="16"/>
              </w:rPr>
            </w:pPr>
            <w:r w:rsidRPr="4B9B009B">
              <w:rPr>
                <w:rFonts w:eastAsia="Times New Roman"/>
                <w:b/>
                <w:bCs/>
                <w:sz w:val="16"/>
                <w:szCs w:val="16"/>
              </w:rPr>
              <w:t>Humanos</w:t>
            </w:r>
          </w:p>
        </w:tc>
      </w:tr>
      <w:tr w:rsidR="00A26EC3" w14:paraId="22D426CD" w14:textId="77777777" w:rsidTr="00B54271">
        <w:trPr>
          <w:gridAfter w:val="1"/>
          <w:wAfter w:w="6" w:type="dxa"/>
          <w:trHeight w:val="1408"/>
          <w:jc w:val="center"/>
        </w:trPr>
        <w:tc>
          <w:tcPr>
            <w:tcW w:w="1413" w:type="dxa"/>
            <w:vMerge w:val="restart"/>
            <w:vAlign w:val="center"/>
          </w:tcPr>
          <w:p w14:paraId="78948496" w14:textId="77777777" w:rsidR="00A26EC3" w:rsidRDefault="00B71F23" w:rsidP="00B54271">
            <w:pPr>
              <w:jc w:val="center"/>
              <w:rPr>
                <w:rFonts w:eastAsia="Times New Roman"/>
                <w:sz w:val="18"/>
                <w:szCs w:val="18"/>
                <w:highlight w:val="white"/>
              </w:rPr>
            </w:pPr>
            <w:sdt>
              <w:sdtPr>
                <w:tag w:val="goog_rdk_8"/>
                <w:id w:val="123377999"/>
                <w:placeholder>
                  <w:docPart w:val="60000952D2054087BEE2BFEE64B15D8B"/>
                </w:placeholder>
              </w:sdtPr>
              <w:sdtEndPr/>
              <w:sdtContent/>
            </w:sdt>
            <w:r w:rsidR="00A26EC3">
              <w:t xml:space="preserve">20.1 </w:t>
            </w:r>
            <w:proofErr w:type="spellStart"/>
            <w:r w:rsidR="00A26EC3">
              <w:rPr>
                <w:rFonts w:eastAsia="Times New Roman"/>
                <w:sz w:val="18"/>
                <w:szCs w:val="18"/>
                <w:highlight w:val="white"/>
              </w:rPr>
              <w:t>Realizar</w:t>
            </w:r>
            <w:proofErr w:type="spellEnd"/>
            <w:r w:rsidR="00A26EC3">
              <w:rPr>
                <w:rFonts w:eastAsia="Times New Roman"/>
                <w:sz w:val="18"/>
                <w:szCs w:val="18"/>
                <w:highlight w:val="white"/>
              </w:rPr>
              <w:t xml:space="preserve"> </w:t>
            </w:r>
            <w:proofErr w:type="spellStart"/>
            <w:r w:rsidR="00A26EC3" w:rsidRPr="4B9B009B">
              <w:rPr>
                <w:rFonts w:eastAsia="Times New Roman"/>
                <w:sz w:val="18"/>
                <w:szCs w:val="18"/>
                <w:highlight w:val="white"/>
              </w:rPr>
              <w:t>Convocatoria</w:t>
            </w:r>
            <w:proofErr w:type="spellEnd"/>
            <w:r w:rsidR="00A26EC3" w:rsidRPr="4B9B009B">
              <w:rPr>
                <w:rFonts w:eastAsia="Times New Roman"/>
                <w:sz w:val="18"/>
                <w:szCs w:val="18"/>
                <w:highlight w:val="white"/>
              </w:rPr>
              <w:t xml:space="preserve"> a   </w:t>
            </w:r>
            <w:proofErr w:type="spellStart"/>
            <w:r w:rsidR="00A26EC3" w:rsidRPr="4B9B009B">
              <w:rPr>
                <w:rFonts w:eastAsia="Times New Roman"/>
                <w:sz w:val="18"/>
                <w:szCs w:val="18"/>
                <w:highlight w:val="white"/>
              </w:rPr>
              <w:t>Concursos</w:t>
            </w:r>
            <w:proofErr w:type="spellEnd"/>
          </w:p>
        </w:tc>
        <w:tc>
          <w:tcPr>
            <w:tcW w:w="1292" w:type="dxa"/>
            <w:vMerge w:val="restart"/>
            <w:vAlign w:val="center"/>
          </w:tcPr>
          <w:p w14:paraId="74AF68D9" w14:textId="77777777" w:rsidR="00A26EC3" w:rsidRDefault="00A26EC3" w:rsidP="00B54271">
            <w:pPr>
              <w:rPr>
                <w:rFonts w:eastAsia="Times New Roman"/>
                <w:sz w:val="18"/>
                <w:szCs w:val="18"/>
              </w:rPr>
            </w:pPr>
            <w:r w:rsidRPr="4B9B009B">
              <w:rPr>
                <w:rFonts w:eastAsia="Times New Roman"/>
                <w:sz w:val="18"/>
                <w:szCs w:val="18"/>
              </w:rPr>
              <w:t xml:space="preserve">100% de las </w:t>
            </w:r>
            <w:proofErr w:type="spellStart"/>
            <w:r w:rsidRPr="4B9B009B">
              <w:rPr>
                <w:rFonts w:eastAsia="Times New Roman"/>
                <w:sz w:val="18"/>
                <w:szCs w:val="18"/>
              </w:rPr>
              <w:t>convocatorias</w:t>
            </w:r>
            <w:proofErr w:type="spellEnd"/>
            <w:r w:rsidRPr="4B9B009B">
              <w:rPr>
                <w:rFonts w:eastAsia="Times New Roman"/>
                <w:sz w:val="18"/>
                <w:szCs w:val="18"/>
              </w:rPr>
              <w:t xml:space="preserve"> </w:t>
            </w:r>
            <w:proofErr w:type="spellStart"/>
            <w:r w:rsidRPr="4B9B009B">
              <w:rPr>
                <w:rFonts w:eastAsia="Times New Roman"/>
                <w:sz w:val="18"/>
                <w:szCs w:val="18"/>
              </w:rPr>
              <w:t>lanzadas</w:t>
            </w:r>
            <w:proofErr w:type="spellEnd"/>
            <w:r w:rsidRPr="4B9B009B">
              <w:rPr>
                <w:rFonts w:eastAsia="Times New Roman"/>
                <w:sz w:val="18"/>
                <w:szCs w:val="18"/>
              </w:rPr>
              <w:t xml:space="preserve"> </w:t>
            </w:r>
          </w:p>
        </w:tc>
        <w:tc>
          <w:tcPr>
            <w:tcW w:w="1145" w:type="dxa"/>
            <w:vMerge w:val="restart"/>
            <w:vAlign w:val="center"/>
          </w:tcPr>
          <w:p w14:paraId="08563E81" w14:textId="77777777" w:rsidR="00A26EC3" w:rsidRDefault="00A26EC3" w:rsidP="00B54271">
            <w:pPr>
              <w:rPr>
                <w:rFonts w:eastAsia="Times New Roman"/>
                <w:sz w:val="18"/>
                <w:szCs w:val="18"/>
              </w:rPr>
            </w:pPr>
            <w:proofErr w:type="spellStart"/>
            <w:r w:rsidRPr="4B9B009B">
              <w:rPr>
                <w:rFonts w:eastAsia="Times New Roman"/>
                <w:sz w:val="18"/>
                <w:szCs w:val="18"/>
              </w:rPr>
              <w:t>Porcentaje</w:t>
            </w:r>
            <w:proofErr w:type="spellEnd"/>
            <w:r w:rsidRPr="4B9B009B">
              <w:rPr>
                <w:rFonts w:eastAsia="Times New Roman"/>
                <w:sz w:val="18"/>
                <w:szCs w:val="18"/>
              </w:rPr>
              <w:t xml:space="preserve"> de </w:t>
            </w:r>
            <w:proofErr w:type="spellStart"/>
            <w:r w:rsidRPr="4B9B009B">
              <w:rPr>
                <w:rFonts w:eastAsia="Times New Roman"/>
                <w:sz w:val="18"/>
                <w:szCs w:val="18"/>
              </w:rPr>
              <w:t>convocatorias</w:t>
            </w:r>
            <w:proofErr w:type="spellEnd"/>
            <w:r w:rsidRPr="4B9B009B">
              <w:rPr>
                <w:rFonts w:eastAsia="Times New Roman"/>
                <w:sz w:val="18"/>
                <w:szCs w:val="18"/>
              </w:rPr>
              <w:t xml:space="preserve"> </w:t>
            </w:r>
            <w:proofErr w:type="spellStart"/>
            <w:r w:rsidRPr="4B9B009B">
              <w:rPr>
                <w:rFonts w:eastAsia="Times New Roman"/>
                <w:sz w:val="18"/>
                <w:szCs w:val="18"/>
              </w:rPr>
              <w:t>lanzadas</w:t>
            </w:r>
            <w:proofErr w:type="spellEnd"/>
          </w:p>
        </w:tc>
        <w:tc>
          <w:tcPr>
            <w:tcW w:w="1107" w:type="dxa"/>
            <w:vMerge w:val="restart"/>
            <w:vAlign w:val="center"/>
          </w:tcPr>
          <w:p w14:paraId="6FA87D1A"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 xml:space="preserve">Realizadas las convocatorias a los concursos de tecnificación del riego </w:t>
            </w:r>
          </w:p>
        </w:tc>
        <w:tc>
          <w:tcPr>
            <w:tcW w:w="965" w:type="dxa"/>
            <w:vMerge w:val="restart"/>
            <w:vAlign w:val="center"/>
          </w:tcPr>
          <w:p w14:paraId="2DD44F06" w14:textId="77777777" w:rsidR="00A26EC3" w:rsidRPr="00C21089" w:rsidRDefault="00A26EC3" w:rsidP="00B54271">
            <w:pPr>
              <w:rPr>
                <w:rFonts w:eastAsia="Times New Roman"/>
                <w:sz w:val="18"/>
                <w:szCs w:val="18"/>
                <w:lang w:val="es-DO"/>
              </w:rPr>
            </w:pPr>
          </w:p>
        </w:tc>
        <w:tc>
          <w:tcPr>
            <w:tcW w:w="1445" w:type="dxa"/>
            <w:vMerge w:val="restart"/>
            <w:vAlign w:val="center"/>
          </w:tcPr>
          <w:p w14:paraId="44E86754" w14:textId="77777777" w:rsidR="00A26EC3" w:rsidRDefault="00A26EC3" w:rsidP="00B54271">
            <w:pPr>
              <w:rPr>
                <w:rFonts w:eastAsia="Times New Roman"/>
                <w:sz w:val="18"/>
                <w:szCs w:val="18"/>
              </w:rPr>
            </w:pPr>
            <w:r>
              <w:rPr>
                <w:rFonts w:eastAsia="Times New Roman"/>
                <w:sz w:val="18"/>
                <w:szCs w:val="18"/>
              </w:rPr>
              <w:t xml:space="preserve">20.1.1 </w:t>
            </w:r>
            <w:proofErr w:type="spellStart"/>
            <w:r w:rsidRPr="4B9B009B">
              <w:rPr>
                <w:rFonts w:eastAsia="Times New Roman"/>
                <w:sz w:val="18"/>
                <w:szCs w:val="18"/>
              </w:rPr>
              <w:t>Elaborar</w:t>
            </w:r>
            <w:proofErr w:type="spellEnd"/>
            <w:r w:rsidRPr="4B9B009B">
              <w:rPr>
                <w:rFonts w:eastAsia="Times New Roman"/>
                <w:sz w:val="18"/>
                <w:szCs w:val="18"/>
              </w:rPr>
              <w:t xml:space="preserve"> </w:t>
            </w:r>
            <w:proofErr w:type="spellStart"/>
            <w:r w:rsidRPr="4B9B009B">
              <w:rPr>
                <w:rFonts w:eastAsia="Times New Roman"/>
                <w:sz w:val="18"/>
                <w:szCs w:val="18"/>
              </w:rPr>
              <w:t>calendario</w:t>
            </w:r>
            <w:proofErr w:type="spellEnd"/>
            <w:r w:rsidRPr="4B9B009B">
              <w:rPr>
                <w:rFonts w:eastAsia="Times New Roman"/>
                <w:sz w:val="18"/>
                <w:szCs w:val="18"/>
              </w:rPr>
              <w:t xml:space="preserve"> de </w:t>
            </w:r>
            <w:proofErr w:type="spellStart"/>
            <w:r w:rsidRPr="4B9B009B">
              <w:rPr>
                <w:rFonts w:eastAsia="Times New Roman"/>
                <w:sz w:val="18"/>
                <w:szCs w:val="18"/>
              </w:rPr>
              <w:t>concursos</w:t>
            </w:r>
            <w:proofErr w:type="spellEnd"/>
          </w:p>
        </w:tc>
        <w:tc>
          <w:tcPr>
            <w:tcW w:w="1374" w:type="dxa"/>
            <w:vMerge w:val="restart"/>
            <w:vAlign w:val="center"/>
          </w:tcPr>
          <w:p w14:paraId="22D0ECAA"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 xml:space="preserve">Depto. Planificación y Desarrollo </w:t>
            </w:r>
          </w:p>
          <w:p w14:paraId="441405DB"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 xml:space="preserve">FOTESIR. (Unidad de Convocatorias) </w:t>
            </w:r>
          </w:p>
          <w:p w14:paraId="4F318311"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Dir. Ejecutiva</w:t>
            </w:r>
          </w:p>
        </w:tc>
        <w:tc>
          <w:tcPr>
            <w:tcW w:w="1293" w:type="dxa"/>
            <w:vMerge w:val="restart"/>
            <w:vAlign w:val="center"/>
          </w:tcPr>
          <w:p w14:paraId="397DFB38" w14:textId="77777777" w:rsidR="00A26EC3" w:rsidRPr="00C21089" w:rsidRDefault="00A26EC3" w:rsidP="00B54271">
            <w:pPr>
              <w:rPr>
                <w:rFonts w:eastAsia="Times New Roman"/>
                <w:b/>
                <w:bCs/>
                <w:sz w:val="18"/>
                <w:szCs w:val="18"/>
                <w:highlight w:val="white"/>
                <w:lang w:val="es-DO"/>
              </w:rPr>
            </w:pPr>
          </w:p>
          <w:p w14:paraId="311B573B" w14:textId="77777777" w:rsidR="00A26EC3" w:rsidRPr="00C21089" w:rsidRDefault="00A26EC3" w:rsidP="00B54271">
            <w:pPr>
              <w:rPr>
                <w:rFonts w:eastAsia="Times New Roman"/>
                <w:sz w:val="18"/>
                <w:szCs w:val="18"/>
                <w:highlight w:val="white"/>
                <w:lang w:val="es-DO"/>
              </w:rPr>
            </w:pPr>
            <w:r w:rsidRPr="00C21089">
              <w:rPr>
                <w:rFonts w:eastAsia="Times New Roman"/>
                <w:sz w:val="18"/>
                <w:szCs w:val="18"/>
                <w:highlight w:val="white"/>
                <w:lang w:val="es-DO"/>
              </w:rPr>
              <w:t xml:space="preserve">Calendario realizado, Informe de calendario ejecutado. </w:t>
            </w:r>
          </w:p>
        </w:tc>
        <w:tc>
          <w:tcPr>
            <w:tcW w:w="1204" w:type="dxa"/>
            <w:vAlign w:val="center"/>
          </w:tcPr>
          <w:p w14:paraId="00EE3BA5" w14:textId="77777777" w:rsidR="00A26EC3" w:rsidRPr="00C21089" w:rsidRDefault="00A26EC3" w:rsidP="00B54271">
            <w:pPr>
              <w:rPr>
                <w:rFonts w:eastAsia="Times New Roman"/>
                <w:sz w:val="18"/>
                <w:szCs w:val="18"/>
                <w:highlight w:val="white"/>
                <w:lang w:val="es-DO"/>
              </w:rPr>
            </w:pPr>
            <w:r w:rsidRPr="00C21089">
              <w:rPr>
                <w:rFonts w:eastAsia="Times New Roman"/>
                <w:sz w:val="18"/>
                <w:szCs w:val="18"/>
                <w:highlight w:val="white"/>
                <w:lang w:val="es-DO"/>
              </w:rPr>
              <w:t>Falta de planificación elaboración calendario de concursos.</w:t>
            </w:r>
          </w:p>
        </w:tc>
        <w:tc>
          <w:tcPr>
            <w:tcW w:w="1293" w:type="dxa"/>
            <w:vAlign w:val="center"/>
          </w:tcPr>
          <w:p w14:paraId="4E72C7D0" w14:textId="77777777" w:rsidR="00A26EC3" w:rsidRPr="00C21089" w:rsidRDefault="00A26EC3" w:rsidP="00B54271">
            <w:pPr>
              <w:rPr>
                <w:rFonts w:eastAsia="Times New Roman"/>
                <w:sz w:val="18"/>
                <w:szCs w:val="18"/>
                <w:highlight w:val="white"/>
                <w:lang w:val="es-DO"/>
              </w:rPr>
            </w:pPr>
            <w:r w:rsidRPr="00C21089">
              <w:rPr>
                <w:rFonts w:eastAsia="Times New Roman"/>
                <w:sz w:val="18"/>
                <w:szCs w:val="18"/>
                <w:highlight w:val="white"/>
                <w:lang w:val="es-DO"/>
              </w:rPr>
              <w:t>Prevenir con el procesamiento a tiempo de las informaciones suministradas</w:t>
            </w:r>
          </w:p>
        </w:tc>
        <w:tc>
          <w:tcPr>
            <w:tcW w:w="344" w:type="dxa"/>
            <w:vMerge w:val="restart"/>
            <w:shd w:val="clear" w:color="auto" w:fill="BEBEBE" w:themeFill="text2" w:themeFillTint="66"/>
            <w:vAlign w:val="center"/>
          </w:tcPr>
          <w:p w14:paraId="24684A1C" w14:textId="77777777" w:rsidR="00A26EC3" w:rsidRPr="00C21089" w:rsidRDefault="00A26EC3" w:rsidP="00B54271">
            <w:pPr>
              <w:rPr>
                <w:rFonts w:eastAsia="Times New Roman"/>
                <w:sz w:val="14"/>
                <w:szCs w:val="14"/>
                <w:highlight w:val="yellow"/>
                <w:lang w:val="es-DO"/>
              </w:rPr>
            </w:pPr>
          </w:p>
        </w:tc>
        <w:tc>
          <w:tcPr>
            <w:tcW w:w="236" w:type="dxa"/>
            <w:vMerge w:val="restart"/>
            <w:shd w:val="clear" w:color="auto" w:fill="BEBEBE" w:themeFill="text2" w:themeFillTint="66"/>
            <w:vAlign w:val="center"/>
          </w:tcPr>
          <w:p w14:paraId="4FEFE76B" w14:textId="77777777" w:rsidR="00A26EC3" w:rsidRPr="00C21089"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418DC625" w14:textId="77777777" w:rsidR="00A26EC3" w:rsidRPr="00C21089"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76F73DD9" w14:textId="77777777" w:rsidR="00A26EC3" w:rsidRPr="00C21089" w:rsidRDefault="00A26EC3" w:rsidP="00B54271">
            <w:pPr>
              <w:rPr>
                <w:rFonts w:eastAsia="Times New Roman"/>
                <w:sz w:val="14"/>
                <w:szCs w:val="14"/>
                <w:highlight w:val="yellow"/>
                <w:lang w:val="es-DO"/>
              </w:rPr>
            </w:pPr>
          </w:p>
        </w:tc>
        <w:tc>
          <w:tcPr>
            <w:tcW w:w="255" w:type="dxa"/>
            <w:vMerge w:val="restart"/>
            <w:shd w:val="clear" w:color="auto" w:fill="BEBEBE" w:themeFill="text2" w:themeFillTint="66"/>
            <w:vAlign w:val="center"/>
          </w:tcPr>
          <w:p w14:paraId="060CA7D2" w14:textId="77777777" w:rsidR="00A26EC3" w:rsidRPr="00C21089" w:rsidRDefault="00A26EC3" w:rsidP="00B54271">
            <w:pPr>
              <w:rPr>
                <w:rFonts w:eastAsia="Times New Roman"/>
                <w:sz w:val="14"/>
                <w:szCs w:val="14"/>
                <w:highlight w:val="yellow"/>
                <w:lang w:val="es-DO"/>
              </w:rPr>
            </w:pPr>
          </w:p>
        </w:tc>
        <w:tc>
          <w:tcPr>
            <w:tcW w:w="255" w:type="dxa"/>
            <w:vMerge w:val="restart"/>
            <w:shd w:val="clear" w:color="auto" w:fill="BEBEBE" w:themeFill="text2" w:themeFillTint="66"/>
            <w:vAlign w:val="center"/>
          </w:tcPr>
          <w:p w14:paraId="2E8ECBAD" w14:textId="77777777" w:rsidR="00A26EC3" w:rsidRPr="00C21089" w:rsidRDefault="00A26EC3" w:rsidP="00B54271">
            <w:pPr>
              <w:rPr>
                <w:rFonts w:eastAsia="Times New Roman"/>
                <w:sz w:val="14"/>
                <w:szCs w:val="14"/>
                <w:highlight w:val="yellow"/>
                <w:lang w:val="es-DO"/>
              </w:rPr>
            </w:pPr>
          </w:p>
        </w:tc>
        <w:tc>
          <w:tcPr>
            <w:tcW w:w="255" w:type="dxa"/>
            <w:vMerge w:val="restart"/>
            <w:shd w:val="clear" w:color="auto" w:fill="BEBEBE" w:themeFill="text2" w:themeFillTint="66"/>
            <w:vAlign w:val="center"/>
          </w:tcPr>
          <w:p w14:paraId="37288204" w14:textId="77777777" w:rsidR="00A26EC3" w:rsidRPr="00C21089"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2810A8F3" w14:textId="77777777" w:rsidR="00A26EC3" w:rsidRPr="00C21089" w:rsidRDefault="00A26EC3" w:rsidP="00B54271">
            <w:pPr>
              <w:rPr>
                <w:rFonts w:eastAsia="Times New Roman"/>
                <w:sz w:val="14"/>
                <w:szCs w:val="14"/>
                <w:highlight w:val="yellow"/>
                <w:lang w:val="es-DO"/>
              </w:rPr>
            </w:pPr>
          </w:p>
        </w:tc>
        <w:tc>
          <w:tcPr>
            <w:tcW w:w="299" w:type="dxa"/>
            <w:vMerge w:val="restart"/>
            <w:shd w:val="clear" w:color="auto" w:fill="BEBEBE" w:themeFill="text2" w:themeFillTint="66"/>
            <w:vAlign w:val="center"/>
          </w:tcPr>
          <w:p w14:paraId="222E2F6C" w14:textId="77777777" w:rsidR="00A26EC3" w:rsidRPr="00C21089"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60DDFE1A" w14:textId="77777777" w:rsidR="00A26EC3" w:rsidRPr="00C21089"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3F6A0A4E" w14:textId="77777777" w:rsidR="00A26EC3" w:rsidRPr="00C21089"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621A2A86" w14:textId="77777777" w:rsidR="00A26EC3" w:rsidRPr="00C21089" w:rsidRDefault="00A26EC3" w:rsidP="00B54271">
            <w:pPr>
              <w:rPr>
                <w:rFonts w:eastAsia="Times New Roman"/>
                <w:sz w:val="14"/>
                <w:szCs w:val="14"/>
                <w:highlight w:val="yellow"/>
                <w:lang w:val="es-DO"/>
              </w:rPr>
            </w:pPr>
          </w:p>
        </w:tc>
        <w:tc>
          <w:tcPr>
            <w:tcW w:w="997" w:type="dxa"/>
            <w:vMerge w:val="restart"/>
            <w:vAlign w:val="center"/>
          </w:tcPr>
          <w:p w14:paraId="20DE4EDE" w14:textId="77777777" w:rsidR="00A26EC3" w:rsidRPr="00C21089" w:rsidRDefault="00A26EC3" w:rsidP="00B54271">
            <w:pPr>
              <w:rPr>
                <w:rFonts w:eastAsia="Times New Roman"/>
                <w:sz w:val="14"/>
                <w:szCs w:val="14"/>
                <w:lang w:val="es-DO"/>
              </w:rPr>
            </w:pPr>
          </w:p>
        </w:tc>
        <w:tc>
          <w:tcPr>
            <w:tcW w:w="1156" w:type="dxa"/>
            <w:vMerge w:val="restart"/>
            <w:vAlign w:val="center"/>
          </w:tcPr>
          <w:p w14:paraId="0B845B9D" w14:textId="77777777" w:rsidR="00A26EC3" w:rsidRDefault="00A26EC3" w:rsidP="00B54271">
            <w:pPr>
              <w:rPr>
                <w:rFonts w:eastAsia="Times New Roman"/>
                <w:sz w:val="14"/>
                <w:szCs w:val="14"/>
              </w:rPr>
            </w:pPr>
            <w:r>
              <w:rPr>
                <w:rFonts w:eastAsia="Times New Roman"/>
                <w:sz w:val="14"/>
                <w:szCs w:val="14"/>
              </w:rPr>
              <w:t>RD$ 0.00</w:t>
            </w:r>
          </w:p>
        </w:tc>
        <w:tc>
          <w:tcPr>
            <w:tcW w:w="883" w:type="dxa"/>
            <w:vMerge w:val="restart"/>
            <w:vAlign w:val="center"/>
          </w:tcPr>
          <w:p w14:paraId="6FBB5C04" w14:textId="77777777" w:rsidR="00A26EC3" w:rsidRDefault="00A26EC3" w:rsidP="00B54271">
            <w:pPr>
              <w:rPr>
                <w:rFonts w:eastAsia="Times New Roman"/>
                <w:sz w:val="14"/>
                <w:szCs w:val="14"/>
              </w:rPr>
            </w:pPr>
            <w:r w:rsidRPr="4B9B009B">
              <w:rPr>
                <w:rFonts w:eastAsia="Times New Roman"/>
                <w:sz w:val="14"/>
                <w:szCs w:val="14"/>
              </w:rPr>
              <w:t xml:space="preserve"> </w:t>
            </w:r>
          </w:p>
          <w:p w14:paraId="01C5F853" w14:textId="77777777" w:rsidR="00A26EC3" w:rsidRDefault="00A26EC3" w:rsidP="00B54271">
            <w:pPr>
              <w:rPr>
                <w:rFonts w:eastAsia="Times New Roman"/>
                <w:sz w:val="14"/>
                <w:szCs w:val="14"/>
              </w:rPr>
            </w:pPr>
          </w:p>
        </w:tc>
      </w:tr>
      <w:tr w:rsidR="00A26EC3" w:rsidRPr="001B344B" w14:paraId="5DB97DDD" w14:textId="77777777" w:rsidTr="00B54271">
        <w:trPr>
          <w:gridAfter w:val="1"/>
          <w:wAfter w:w="6" w:type="dxa"/>
          <w:trHeight w:val="841"/>
          <w:jc w:val="center"/>
        </w:trPr>
        <w:tc>
          <w:tcPr>
            <w:tcW w:w="1413" w:type="dxa"/>
            <w:vMerge/>
            <w:vAlign w:val="center"/>
          </w:tcPr>
          <w:p w14:paraId="3FE1451E" w14:textId="77777777" w:rsidR="00A26EC3" w:rsidRDefault="00A26EC3" w:rsidP="00B54271"/>
        </w:tc>
        <w:tc>
          <w:tcPr>
            <w:tcW w:w="1292" w:type="dxa"/>
            <w:vMerge/>
            <w:vAlign w:val="center"/>
          </w:tcPr>
          <w:p w14:paraId="402554AF" w14:textId="77777777" w:rsidR="00A26EC3" w:rsidRDefault="00A26EC3" w:rsidP="00B54271"/>
        </w:tc>
        <w:tc>
          <w:tcPr>
            <w:tcW w:w="1145" w:type="dxa"/>
            <w:vMerge/>
            <w:vAlign w:val="center"/>
          </w:tcPr>
          <w:p w14:paraId="732E8DAB" w14:textId="77777777" w:rsidR="00A26EC3" w:rsidRDefault="00A26EC3" w:rsidP="00B54271"/>
        </w:tc>
        <w:tc>
          <w:tcPr>
            <w:tcW w:w="1107" w:type="dxa"/>
            <w:vMerge/>
            <w:vAlign w:val="center"/>
          </w:tcPr>
          <w:p w14:paraId="5BFDDFFE" w14:textId="77777777" w:rsidR="00A26EC3" w:rsidRDefault="00A26EC3" w:rsidP="00B54271"/>
        </w:tc>
        <w:tc>
          <w:tcPr>
            <w:tcW w:w="965" w:type="dxa"/>
            <w:vMerge/>
            <w:vAlign w:val="center"/>
          </w:tcPr>
          <w:p w14:paraId="3586EB51" w14:textId="77777777" w:rsidR="00A26EC3" w:rsidRDefault="00A26EC3" w:rsidP="00B54271"/>
        </w:tc>
        <w:tc>
          <w:tcPr>
            <w:tcW w:w="1445" w:type="dxa"/>
            <w:vMerge/>
            <w:vAlign w:val="center"/>
          </w:tcPr>
          <w:p w14:paraId="13FE4650" w14:textId="77777777" w:rsidR="00A26EC3" w:rsidRDefault="00A26EC3" w:rsidP="00B54271"/>
        </w:tc>
        <w:tc>
          <w:tcPr>
            <w:tcW w:w="1374" w:type="dxa"/>
            <w:vMerge/>
            <w:vAlign w:val="center"/>
          </w:tcPr>
          <w:p w14:paraId="1CDC3445" w14:textId="77777777" w:rsidR="00A26EC3" w:rsidRDefault="00A26EC3" w:rsidP="00B54271"/>
        </w:tc>
        <w:tc>
          <w:tcPr>
            <w:tcW w:w="1293" w:type="dxa"/>
            <w:vMerge/>
            <w:vAlign w:val="center"/>
          </w:tcPr>
          <w:p w14:paraId="46CE004D" w14:textId="77777777" w:rsidR="00A26EC3" w:rsidRDefault="00A26EC3" w:rsidP="00B54271"/>
        </w:tc>
        <w:tc>
          <w:tcPr>
            <w:tcW w:w="1204" w:type="dxa"/>
            <w:vAlign w:val="center"/>
          </w:tcPr>
          <w:p w14:paraId="67EE5D84" w14:textId="77777777" w:rsidR="00A26EC3" w:rsidRDefault="00A26EC3" w:rsidP="00B54271">
            <w:pPr>
              <w:rPr>
                <w:rFonts w:eastAsia="Times New Roman"/>
                <w:sz w:val="18"/>
                <w:szCs w:val="18"/>
                <w:highlight w:val="white"/>
              </w:rPr>
            </w:pPr>
            <w:proofErr w:type="spellStart"/>
            <w:r w:rsidRPr="4B9B009B">
              <w:rPr>
                <w:rFonts w:eastAsia="Times New Roman"/>
                <w:sz w:val="18"/>
                <w:szCs w:val="18"/>
                <w:highlight w:val="white"/>
              </w:rPr>
              <w:t>Incertidumbre</w:t>
            </w:r>
            <w:proofErr w:type="spellEnd"/>
            <w:r w:rsidRPr="4B9B009B">
              <w:rPr>
                <w:rFonts w:eastAsia="Times New Roman"/>
                <w:sz w:val="18"/>
                <w:szCs w:val="18"/>
                <w:highlight w:val="white"/>
              </w:rPr>
              <w:t xml:space="preserve"> de </w:t>
            </w:r>
            <w:proofErr w:type="spellStart"/>
            <w:r w:rsidRPr="4B9B009B">
              <w:rPr>
                <w:rFonts w:eastAsia="Times New Roman"/>
                <w:sz w:val="18"/>
                <w:szCs w:val="18"/>
                <w:highlight w:val="white"/>
              </w:rPr>
              <w:t>fondos</w:t>
            </w:r>
            <w:proofErr w:type="spellEnd"/>
            <w:r w:rsidRPr="4B9B009B">
              <w:rPr>
                <w:rFonts w:eastAsia="Times New Roman"/>
                <w:sz w:val="18"/>
                <w:szCs w:val="18"/>
                <w:highlight w:val="white"/>
              </w:rPr>
              <w:t>.</w:t>
            </w:r>
          </w:p>
        </w:tc>
        <w:tc>
          <w:tcPr>
            <w:tcW w:w="1293" w:type="dxa"/>
            <w:vAlign w:val="center"/>
          </w:tcPr>
          <w:p w14:paraId="3E867F19" w14:textId="77777777" w:rsidR="00A26EC3" w:rsidRPr="00C21089" w:rsidRDefault="00A26EC3" w:rsidP="00B54271">
            <w:pPr>
              <w:rPr>
                <w:rFonts w:eastAsia="Times New Roman"/>
                <w:sz w:val="18"/>
                <w:szCs w:val="18"/>
                <w:highlight w:val="white"/>
                <w:lang w:val="es-DO"/>
              </w:rPr>
            </w:pPr>
            <w:r w:rsidRPr="00C21089">
              <w:rPr>
                <w:rFonts w:eastAsia="Times New Roman"/>
                <w:sz w:val="18"/>
                <w:szCs w:val="18"/>
                <w:highlight w:val="white"/>
                <w:lang w:val="es-DO"/>
              </w:rPr>
              <w:t xml:space="preserve">Reprogramar calendario a disponibilidad de fondos </w:t>
            </w:r>
          </w:p>
        </w:tc>
        <w:tc>
          <w:tcPr>
            <w:tcW w:w="344" w:type="dxa"/>
            <w:vMerge/>
            <w:shd w:val="clear" w:color="auto" w:fill="BEBEBE" w:themeFill="text2" w:themeFillTint="66"/>
            <w:vAlign w:val="center"/>
          </w:tcPr>
          <w:p w14:paraId="48C6BC5F" w14:textId="77777777" w:rsidR="00A26EC3" w:rsidRPr="00C21089" w:rsidRDefault="00A26EC3" w:rsidP="00B54271">
            <w:pPr>
              <w:rPr>
                <w:lang w:val="es-DO"/>
              </w:rPr>
            </w:pPr>
          </w:p>
        </w:tc>
        <w:tc>
          <w:tcPr>
            <w:tcW w:w="236" w:type="dxa"/>
            <w:vMerge/>
            <w:shd w:val="clear" w:color="auto" w:fill="BEBEBE" w:themeFill="text2" w:themeFillTint="66"/>
            <w:vAlign w:val="center"/>
          </w:tcPr>
          <w:p w14:paraId="0B355DA2" w14:textId="77777777" w:rsidR="00A26EC3" w:rsidRPr="00C21089" w:rsidRDefault="00A26EC3" w:rsidP="00B54271">
            <w:pPr>
              <w:rPr>
                <w:lang w:val="es-DO"/>
              </w:rPr>
            </w:pPr>
          </w:p>
        </w:tc>
        <w:tc>
          <w:tcPr>
            <w:tcW w:w="344" w:type="dxa"/>
            <w:vMerge/>
            <w:shd w:val="clear" w:color="auto" w:fill="BEBEBE" w:themeFill="text2" w:themeFillTint="66"/>
            <w:vAlign w:val="center"/>
          </w:tcPr>
          <w:p w14:paraId="1955D084" w14:textId="77777777" w:rsidR="00A26EC3" w:rsidRPr="00C21089" w:rsidRDefault="00A26EC3" w:rsidP="00B54271">
            <w:pPr>
              <w:rPr>
                <w:lang w:val="es-DO"/>
              </w:rPr>
            </w:pPr>
          </w:p>
        </w:tc>
        <w:tc>
          <w:tcPr>
            <w:tcW w:w="344" w:type="dxa"/>
            <w:vMerge/>
            <w:shd w:val="clear" w:color="auto" w:fill="BEBEBE" w:themeFill="text2" w:themeFillTint="66"/>
            <w:vAlign w:val="center"/>
          </w:tcPr>
          <w:p w14:paraId="0C2D286E" w14:textId="77777777" w:rsidR="00A26EC3" w:rsidRPr="00C21089" w:rsidRDefault="00A26EC3" w:rsidP="00B54271">
            <w:pPr>
              <w:rPr>
                <w:lang w:val="es-DO"/>
              </w:rPr>
            </w:pPr>
          </w:p>
        </w:tc>
        <w:tc>
          <w:tcPr>
            <w:tcW w:w="255" w:type="dxa"/>
            <w:vMerge/>
            <w:shd w:val="clear" w:color="auto" w:fill="BEBEBE" w:themeFill="text2" w:themeFillTint="66"/>
            <w:vAlign w:val="center"/>
          </w:tcPr>
          <w:p w14:paraId="3B74BA96" w14:textId="77777777" w:rsidR="00A26EC3" w:rsidRPr="00C21089" w:rsidRDefault="00A26EC3" w:rsidP="00B54271">
            <w:pPr>
              <w:rPr>
                <w:lang w:val="es-DO"/>
              </w:rPr>
            </w:pPr>
          </w:p>
        </w:tc>
        <w:tc>
          <w:tcPr>
            <w:tcW w:w="255" w:type="dxa"/>
            <w:vMerge/>
            <w:shd w:val="clear" w:color="auto" w:fill="BEBEBE" w:themeFill="text2" w:themeFillTint="66"/>
            <w:vAlign w:val="center"/>
          </w:tcPr>
          <w:p w14:paraId="0826CFEE" w14:textId="77777777" w:rsidR="00A26EC3" w:rsidRPr="00C21089" w:rsidRDefault="00A26EC3" w:rsidP="00B54271">
            <w:pPr>
              <w:rPr>
                <w:lang w:val="es-DO"/>
              </w:rPr>
            </w:pPr>
          </w:p>
        </w:tc>
        <w:tc>
          <w:tcPr>
            <w:tcW w:w="255" w:type="dxa"/>
            <w:vMerge/>
            <w:shd w:val="clear" w:color="auto" w:fill="BEBEBE" w:themeFill="text2" w:themeFillTint="66"/>
            <w:vAlign w:val="center"/>
          </w:tcPr>
          <w:p w14:paraId="5403A338" w14:textId="77777777" w:rsidR="00A26EC3" w:rsidRPr="00C21089" w:rsidRDefault="00A26EC3" w:rsidP="00B54271">
            <w:pPr>
              <w:rPr>
                <w:lang w:val="es-DO"/>
              </w:rPr>
            </w:pPr>
          </w:p>
        </w:tc>
        <w:tc>
          <w:tcPr>
            <w:tcW w:w="344" w:type="dxa"/>
            <w:vMerge/>
            <w:shd w:val="clear" w:color="auto" w:fill="BEBEBE" w:themeFill="text2" w:themeFillTint="66"/>
            <w:vAlign w:val="center"/>
          </w:tcPr>
          <w:p w14:paraId="2A99794E" w14:textId="77777777" w:rsidR="00A26EC3" w:rsidRPr="00C21089" w:rsidRDefault="00A26EC3" w:rsidP="00B54271">
            <w:pPr>
              <w:rPr>
                <w:lang w:val="es-DO"/>
              </w:rPr>
            </w:pPr>
          </w:p>
        </w:tc>
        <w:tc>
          <w:tcPr>
            <w:tcW w:w="299" w:type="dxa"/>
            <w:vMerge/>
            <w:shd w:val="clear" w:color="auto" w:fill="BEBEBE" w:themeFill="text2" w:themeFillTint="66"/>
            <w:vAlign w:val="center"/>
          </w:tcPr>
          <w:p w14:paraId="5CCF76A2" w14:textId="77777777" w:rsidR="00A26EC3" w:rsidRPr="00C21089" w:rsidRDefault="00A26EC3" w:rsidP="00B54271">
            <w:pPr>
              <w:rPr>
                <w:lang w:val="es-DO"/>
              </w:rPr>
            </w:pPr>
          </w:p>
        </w:tc>
        <w:tc>
          <w:tcPr>
            <w:tcW w:w="344" w:type="dxa"/>
            <w:vMerge/>
            <w:shd w:val="clear" w:color="auto" w:fill="BEBEBE" w:themeFill="text2" w:themeFillTint="66"/>
            <w:vAlign w:val="center"/>
          </w:tcPr>
          <w:p w14:paraId="1E0701C4" w14:textId="77777777" w:rsidR="00A26EC3" w:rsidRPr="00C21089" w:rsidRDefault="00A26EC3" w:rsidP="00B54271">
            <w:pPr>
              <w:rPr>
                <w:lang w:val="es-DO"/>
              </w:rPr>
            </w:pPr>
          </w:p>
        </w:tc>
        <w:tc>
          <w:tcPr>
            <w:tcW w:w="344" w:type="dxa"/>
            <w:vMerge/>
            <w:shd w:val="clear" w:color="auto" w:fill="BEBEBE" w:themeFill="text2" w:themeFillTint="66"/>
            <w:vAlign w:val="center"/>
          </w:tcPr>
          <w:p w14:paraId="0DDB78AC" w14:textId="77777777" w:rsidR="00A26EC3" w:rsidRPr="00C21089" w:rsidRDefault="00A26EC3" w:rsidP="00B54271">
            <w:pPr>
              <w:rPr>
                <w:lang w:val="es-DO"/>
              </w:rPr>
            </w:pPr>
          </w:p>
        </w:tc>
        <w:tc>
          <w:tcPr>
            <w:tcW w:w="344" w:type="dxa"/>
            <w:vMerge/>
            <w:shd w:val="clear" w:color="auto" w:fill="BEBEBE" w:themeFill="text2" w:themeFillTint="66"/>
            <w:vAlign w:val="center"/>
          </w:tcPr>
          <w:p w14:paraId="37B1285D" w14:textId="77777777" w:rsidR="00A26EC3" w:rsidRPr="00C21089" w:rsidRDefault="00A26EC3" w:rsidP="00B54271">
            <w:pPr>
              <w:rPr>
                <w:lang w:val="es-DO"/>
              </w:rPr>
            </w:pPr>
          </w:p>
        </w:tc>
        <w:tc>
          <w:tcPr>
            <w:tcW w:w="997" w:type="dxa"/>
            <w:vMerge/>
            <w:vAlign w:val="center"/>
          </w:tcPr>
          <w:p w14:paraId="2266555F" w14:textId="77777777" w:rsidR="00A26EC3" w:rsidRPr="00C21089" w:rsidRDefault="00A26EC3" w:rsidP="00B54271">
            <w:pPr>
              <w:rPr>
                <w:lang w:val="es-DO"/>
              </w:rPr>
            </w:pPr>
          </w:p>
        </w:tc>
        <w:tc>
          <w:tcPr>
            <w:tcW w:w="1156" w:type="dxa"/>
            <w:vMerge/>
            <w:vAlign w:val="center"/>
          </w:tcPr>
          <w:p w14:paraId="4AE5F255" w14:textId="77777777" w:rsidR="00A26EC3" w:rsidRPr="00C21089" w:rsidRDefault="00A26EC3" w:rsidP="00B54271">
            <w:pPr>
              <w:rPr>
                <w:lang w:val="es-DO"/>
              </w:rPr>
            </w:pPr>
          </w:p>
        </w:tc>
        <w:tc>
          <w:tcPr>
            <w:tcW w:w="883" w:type="dxa"/>
            <w:vMerge/>
            <w:vAlign w:val="center"/>
          </w:tcPr>
          <w:p w14:paraId="728E7207" w14:textId="77777777" w:rsidR="00A26EC3" w:rsidRPr="00C21089" w:rsidRDefault="00A26EC3" w:rsidP="00B54271">
            <w:pPr>
              <w:rPr>
                <w:lang w:val="es-DO"/>
              </w:rPr>
            </w:pPr>
          </w:p>
        </w:tc>
      </w:tr>
      <w:tr w:rsidR="00A26EC3" w:rsidRPr="001B344B" w14:paraId="57A4830D" w14:textId="77777777" w:rsidTr="00B54271">
        <w:trPr>
          <w:gridAfter w:val="1"/>
          <w:wAfter w:w="6" w:type="dxa"/>
          <w:trHeight w:val="1547"/>
          <w:jc w:val="center"/>
        </w:trPr>
        <w:tc>
          <w:tcPr>
            <w:tcW w:w="1413" w:type="dxa"/>
            <w:vMerge/>
            <w:vAlign w:val="center"/>
          </w:tcPr>
          <w:p w14:paraId="301E62EC" w14:textId="77777777" w:rsidR="00A26EC3" w:rsidRPr="00C21089" w:rsidRDefault="00A26EC3" w:rsidP="00B54271">
            <w:pPr>
              <w:widowControl w:val="0"/>
              <w:rPr>
                <w:rFonts w:eastAsia="Times New Roman"/>
                <w:sz w:val="14"/>
                <w:szCs w:val="14"/>
                <w:lang w:val="es-DO"/>
              </w:rPr>
            </w:pPr>
          </w:p>
        </w:tc>
        <w:tc>
          <w:tcPr>
            <w:tcW w:w="1292" w:type="dxa"/>
            <w:vMerge/>
            <w:vAlign w:val="center"/>
          </w:tcPr>
          <w:p w14:paraId="18C5D732" w14:textId="77777777" w:rsidR="00A26EC3" w:rsidRPr="00C21089" w:rsidRDefault="00A26EC3" w:rsidP="00B54271">
            <w:pPr>
              <w:widowControl w:val="0"/>
              <w:rPr>
                <w:rFonts w:eastAsia="Times New Roman"/>
                <w:sz w:val="14"/>
                <w:szCs w:val="14"/>
                <w:lang w:val="es-DO"/>
              </w:rPr>
            </w:pPr>
          </w:p>
        </w:tc>
        <w:tc>
          <w:tcPr>
            <w:tcW w:w="1145" w:type="dxa"/>
            <w:vMerge/>
            <w:vAlign w:val="center"/>
          </w:tcPr>
          <w:p w14:paraId="78DD5C5F" w14:textId="77777777" w:rsidR="00A26EC3" w:rsidRPr="00C21089" w:rsidRDefault="00A26EC3" w:rsidP="00B54271">
            <w:pPr>
              <w:widowControl w:val="0"/>
              <w:rPr>
                <w:rFonts w:eastAsia="Times New Roman"/>
                <w:sz w:val="14"/>
                <w:szCs w:val="14"/>
                <w:lang w:val="es-DO"/>
              </w:rPr>
            </w:pPr>
          </w:p>
        </w:tc>
        <w:tc>
          <w:tcPr>
            <w:tcW w:w="1107" w:type="dxa"/>
            <w:vMerge/>
            <w:vAlign w:val="center"/>
          </w:tcPr>
          <w:p w14:paraId="5F2DA617" w14:textId="77777777" w:rsidR="00A26EC3" w:rsidRPr="00C21089" w:rsidRDefault="00A26EC3" w:rsidP="00B54271">
            <w:pPr>
              <w:widowControl w:val="0"/>
              <w:rPr>
                <w:rFonts w:eastAsia="Times New Roman"/>
                <w:sz w:val="14"/>
                <w:szCs w:val="14"/>
                <w:lang w:val="es-DO"/>
              </w:rPr>
            </w:pPr>
          </w:p>
        </w:tc>
        <w:tc>
          <w:tcPr>
            <w:tcW w:w="965" w:type="dxa"/>
            <w:vMerge/>
            <w:vAlign w:val="center"/>
          </w:tcPr>
          <w:p w14:paraId="7549AAAD" w14:textId="77777777" w:rsidR="00A26EC3" w:rsidRPr="00C21089" w:rsidRDefault="00A26EC3" w:rsidP="00B54271">
            <w:pPr>
              <w:widowControl w:val="0"/>
              <w:rPr>
                <w:rFonts w:eastAsia="Times New Roman"/>
                <w:sz w:val="14"/>
                <w:szCs w:val="14"/>
                <w:lang w:val="es-DO"/>
              </w:rPr>
            </w:pPr>
          </w:p>
        </w:tc>
        <w:tc>
          <w:tcPr>
            <w:tcW w:w="1445" w:type="dxa"/>
            <w:vAlign w:val="center"/>
          </w:tcPr>
          <w:p w14:paraId="2625A563" w14:textId="77777777" w:rsidR="00A26EC3" w:rsidRDefault="00A26EC3" w:rsidP="00B54271">
            <w:pPr>
              <w:rPr>
                <w:rFonts w:eastAsia="Times New Roman"/>
                <w:sz w:val="18"/>
                <w:szCs w:val="18"/>
              </w:rPr>
            </w:pPr>
            <w:r>
              <w:rPr>
                <w:rFonts w:eastAsia="Times New Roman"/>
                <w:sz w:val="18"/>
                <w:szCs w:val="18"/>
              </w:rPr>
              <w:t xml:space="preserve">20.1.2 </w:t>
            </w:r>
            <w:proofErr w:type="spellStart"/>
            <w:r w:rsidRPr="4B9B009B">
              <w:rPr>
                <w:rFonts w:eastAsia="Times New Roman"/>
                <w:sz w:val="18"/>
                <w:szCs w:val="18"/>
              </w:rPr>
              <w:t>Elaboración</w:t>
            </w:r>
            <w:proofErr w:type="spellEnd"/>
            <w:r w:rsidRPr="4B9B009B">
              <w:rPr>
                <w:rFonts w:eastAsia="Times New Roman"/>
                <w:sz w:val="18"/>
                <w:szCs w:val="18"/>
              </w:rPr>
              <w:t xml:space="preserve"> Bases de </w:t>
            </w:r>
            <w:proofErr w:type="spellStart"/>
            <w:r w:rsidRPr="4B9B009B">
              <w:rPr>
                <w:rFonts w:eastAsia="Times New Roman"/>
                <w:sz w:val="18"/>
                <w:szCs w:val="18"/>
              </w:rPr>
              <w:t>concursos</w:t>
            </w:r>
            <w:proofErr w:type="spellEnd"/>
          </w:p>
        </w:tc>
        <w:tc>
          <w:tcPr>
            <w:tcW w:w="1374" w:type="dxa"/>
            <w:vAlign w:val="center"/>
          </w:tcPr>
          <w:p w14:paraId="0D46883B"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 xml:space="preserve">FOTESIR. (Unidad de Convocatorias) </w:t>
            </w:r>
          </w:p>
          <w:p w14:paraId="65E4FAED"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Dir. Ejecutiva</w:t>
            </w:r>
          </w:p>
        </w:tc>
        <w:tc>
          <w:tcPr>
            <w:tcW w:w="1293" w:type="dxa"/>
            <w:vAlign w:val="center"/>
          </w:tcPr>
          <w:p w14:paraId="1C7B387B" w14:textId="77777777" w:rsidR="00A26EC3" w:rsidRPr="00C21089" w:rsidRDefault="00A26EC3" w:rsidP="00B54271">
            <w:pPr>
              <w:rPr>
                <w:rFonts w:eastAsia="Times New Roman"/>
                <w:sz w:val="18"/>
                <w:szCs w:val="18"/>
                <w:highlight w:val="white"/>
                <w:lang w:val="es-DO"/>
              </w:rPr>
            </w:pPr>
            <w:r w:rsidRPr="00C21089">
              <w:rPr>
                <w:rFonts w:eastAsia="Times New Roman"/>
                <w:sz w:val="18"/>
                <w:szCs w:val="18"/>
                <w:highlight w:val="white"/>
                <w:lang w:val="es-DO"/>
              </w:rPr>
              <w:t>Documento de las Bases de Concurso.</w:t>
            </w:r>
          </w:p>
        </w:tc>
        <w:tc>
          <w:tcPr>
            <w:tcW w:w="1204" w:type="dxa"/>
            <w:vAlign w:val="center"/>
          </w:tcPr>
          <w:p w14:paraId="3E328D1E" w14:textId="77777777" w:rsidR="00A26EC3" w:rsidRPr="00C21089" w:rsidRDefault="00A26EC3" w:rsidP="00B54271">
            <w:pPr>
              <w:rPr>
                <w:rFonts w:eastAsia="Times New Roman"/>
                <w:sz w:val="18"/>
                <w:szCs w:val="18"/>
                <w:highlight w:val="white"/>
                <w:lang w:val="es-DO"/>
              </w:rPr>
            </w:pPr>
            <w:r w:rsidRPr="00C21089">
              <w:rPr>
                <w:rFonts w:eastAsia="Times New Roman"/>
                <w:sz w:val="18"/>
                <w:szCs w:val="18"/>
                <w:highlight w:val="white"/>
                <w:lang w:val="es-DO"/>
              </w:rPr>
              <w:t>Falta de información para elaborar las Bases de los Concursos.</w:t>
            </w:r>
          </w:p>
        </w:tc>
        <w:tc>
          <w:tcPr>
            <w:tcW w:w="1293" w:type="dxa"/>
            <w:vAlign w:val="center"/>
          </w:tcPr>
          <w:p w14:paraId="345C87D9" w14:textId="77777777" w:rsidR="00A26EC3" w:rsidRPr="00C21089" w:rsidRDefault="00A26EC3" w:rsidP="00B54271">
            <w:pPr>
              <w:rPr>
                <w:rFonts w:eastAsia="Times New Roman"/>
                <w:sz w:val="18"/>
                <w:szCs w:val="18"/>
                <w:highlight w:val="white"/>
                <w:lang w:val="es-DO"/>
              </w:rPr>
            </w:pPr>
            <w:r w:rsidRPr="00C21089">
              <w:rPr>
                <w:rFonts w:eastAsia="Times New Roman"/>
                <w:sz w:val="18"/>
                <w:szCs w:val="18"/>
                <w:highlight w:val="white"/>
                <w:lang w:val="es-DO"/>
              </w:rPr>
              <w:t>Revisar que los términos y condiciones de los concursos cuentes con las informaciones pertinentes.</w:t>
            </w:r>
          </w:p>
        </w:tc>
        <w:tc>
          <w:tcPr>
            <w:tcW w:w="344" w:type="dxa"/>
            <w:shd w:val="clear" w:color="auto" w:fill="BEBEBE" w:themeFill="text2" w:themeFillTint="66"/>
            <w:vAlign w:val="center"/>
          </w:tcPr>
          <w:p w14:paraId="5CD46267" w14:textId="77777777" w:rsidR="00A26EC3" w:rsidRPr="00C21089" w:rsidRDefault="00A26EC3" w:rsidP="00B54271">
            <w:pPr>
              <w:rPr>
                <w:rFonts w:eastAsia="Times New Roman"/>
                <w:sz w:val="14"/>
                <w:szCs w:val="14"/>
                <w:highlight w:val="yellow"/>
                <w:lang w:val="es-DO"/>
              </w:rPr>
            </w:pPr>
          </w:p>
        </w:tc>
        <w:tc>
          <w:tcPr>
            <w:tcW w:w="236" w:type="dxa"/>
            <w:shd w:val="clear" w:color="auto" w:fill="BEBEBE" w:themeFill="text2" w:themeFillTint="66"/>
            <w:vAlign w:val="center"/>
          </w:tcPr>
          <w:p w14:paraId="5ACFE9B3" w14:textId="77777777" w:rsidR="00A26EC3" w:rsidRPr="00C21089" w:rsidRDefault="00A26EC3" w:rsidP="00B54271">
            <w:pPr>
              <w:rPr>
                <w:rFonts w:eastAsia="Times New Roman"/>
                <w:sz w:val="14"/>
                <w:szCs w:val="14"/>
                <w:highlight w:val="yellow"/>
                <w:lang w:val="es-DO"/>
              </w:rPr>
            </w:pPr>
          </w:p>
        </w:tc>
        <w:tc>
          <w:tcPr>
            <w:tcW w:w="344" w:type="dxa"/>
            <w:shd w:val="clear" w:color="auto" w:fill="BEBEBE" w:themeFill="text2" w:themeFillTint="66"/>
            <w:vAlign w:val="center"/>
          </w:tcPr>
          <w:p w14:paraId="75456186" w14:textId="77777777" w:rsidR="00A26EC3" w:rsidRPr="00C21089" w:rsidRDefault="00A26EC3" w:rsidP="00B54271">
            <w:pPr>
              <w:rPr>
                <w:rFonts w:eastAsia="Times New Roman"/>
                <w:sz w:val="14"/>
                <w:szCs w:val="14"/>
                <w:highlight w:val="yellow"/>
                <w:lang w:val="es-DO"/>
              </w:rPr>
            </w:pPr>
          </w:p>
        </w:tc>
        <w:tc>
          <w:tcPr>
            <w:tcW w:w="344" w:type="dxa"/>
            <w:shd w:val="clear" w:color="auto" w:fill="BEBEBE" w:themeFill="text2" w:themeFillTint="66"/>
            <w:vAlign w:val="center"/>
          </w:tcPr>
          <w:p w14:paraId="01BB484C" w14:textId="77777777" w:rsidR="00A26EC3" w:rsidRPr="00C21089" w:rsidRDefault="00A26EC3" w:rsidP="00B54271">
            <w:pPr>
              <w:rPr>
                <w:rFonts w:eastAsia="Times New Roman"/>
                <w:sz w:val="14"/>
                <w:szCs w:val="14"/>
                <w:highlight w:val="yellow"/>
                <w:lang w:val="es-DO"/>
              </w:rPr>
            </w:pPr>
          </w:p>
        </w:tc>
        <w:tc>
          <w:tcPr>
            <w:tcW w:w="255" w:type="dxa"/>
            <w:shd w:val="clear" w:color="auto" w:fill="BEBEBE" w:themeFill="text2" w:themeFillTint="66"/>
            <w:vAlign w:val="center"/>
          </w:tcPr>
          <w:p w14:paraId="08D12D68" w14:textId="77777777" w:rsidR="00A26EC3" w:rsidRPr="00C21089" w:rsidRDefault="00A26EC3" w:rsidP="00B54271">
            <w:pPr>
              <w:rPr>
                <w:rFonts w:eastAsia="Times New Roman"/>
                <w:sz w:val="14"/>
                <w:szCs w:val="14"/>
                <w:highlight w:val="yellow"/>
                <w:lang w:val="es-DO"/>
              </w:rPr>
            </w:pPr>
          </w:p>
        </w:tc>
        <w:tc>
          <w:tcPr>
            <w:tcW w:w="255" w:type="dxa"/>
            <w:shd w:val="clear" w:color="auto" w:fill="BEBEBE" w:themeFill="text2" w:themeFillTint="66"/>
            <w:vAlign w:val="center"/>
          </w:tcPr>
          <w:p w14:paraId="5BC79F30" w14:textId="77777777" w:rsidR="00A26EC3" w:rsidRPr="00C21089" w:rsidRDefault="00A26EC3" w:rsidP="00B54271">
            <w:pPr>
              <w:rPr>
                <w:rFonts w:eastAsia="Times New Roman"/>
                <w:sz w:val="14"/>
                <w:szCs w:val="14"/>
                <w:highlight w:val="yellow"/>
                <w:lang w:val="es-DO"/>
              </w:rPr>
            </w:pPr>
          </w:p>
        </w:tc>
        <w:tc>
          <w:tcPr>
            <w:tcW w:w="255" w:type="dxa"/>
            <w:shd w:val="clear" w:color="auto" w:fill="BEBEBE" w:themeFill="text2" w:themeFillTint="66"/>
            <w:vAlign w:val="center"/>
          </w:tcPr>
          <w:p w14:paraId="1432CBF3" w14:textId="77777777" w:rsidR="00A26EC3" w:rsidRPr="00C21089" w:rsidRDefault="00A26EC3" w:rsidP="00B54271">
            <w:pPr>
              <w:rPr>
                <w:rFonts w:eastAsia="Times New Roman"/>
                <w:sz w:val="14"/>
                <w:szCs w:val="14"/>
                <w:highlight w:val="yellow"/>
                <w:lang w:val="es-DO"/>
              </w:rPr>
            </w:pPr>
          </w:p>
        </w:tc>
        <w:tc>
          <w:tcPr>
            <w:tcW w:w="344" w:type="dxa"/>
            <w:shd w:val="clear" w:color="auto" w:fill="BEBEBE" w:themeFill="text2" w:themeFillTint="66"/>
            <w:vAlign w:val="center"/>
          </w:tcPr>
          <w:p w14:paraId="7BC6D375" w14:textId="77777777" w:rsidR="00A26EC3" w:rsidRPr="00C21089" w:rsidRDefault="00A26EC3" w:rsidP="00B54271">
            <w:pPr>
              <w:rPr>
                <w:rFonts w:eastAsia="Times New Roman"/>
                <w:sz w:val="14"/>
                <w:szCs w:val="14"/>
                <w:highlight w:val="yellow"/>
                <w:lang w:val="es-DO"/>
              </w:rPr>
            </w:pPr>
          </w:p>
        </w:tc>
        <w:tc>
          <w:tcPr>
            <w:tcW w:w="299" w:type="dxa"/>
            <w:shd w:val="clear" w:color="auto" w:fill="BEBEBE" w:themeFill="text2" w:themeFillTint="66"/>
            <w:vAlign w:val="center"/>
          </w:tcPr>
          <w:p w14:paraId="15AB39D3" w14:textId="77777777" w:rsidR="00A26EC3" w:rsidRPr="00C21089" w:rsidRDefault="00A26EC3" w:rsidP="00B54271">
            <w:pPr>
              <w:rPr>
                <w:rFonts w:eastAsia="Times New Roman"/>
                <w:sz w:val="14"/>
                <w:szCs w:val="14"/>
                <w:highlight w:val="yellow"/>
                <w:lang w:val="es-DO"/>
              </w:rPr>
            </w:pPr>
          </w:p>
        </w:tc>
        <w:tc>
          <w:tcPr>
            <w:tcW w:w="344" w:type="dxa"/>
            <w:shd w:val="clear" w:color="auto" w:fill="BEBEBE" w:themeFill="text2" w:themeFillTint="66"/>
            <w:vAlign w:val="center"/>
          </w:tcPr>
          <w:p w14:paraId="64D6131D" w14:textId="77777777" w:rsidR="00A26EC3" w:rsidRPr="00C21089" w:rsidRDefault="00A26EC3" w:rsidP="00B54271">
            <w:pPr>
              <w:rPr>
                <w:rFonts w:eastAsia="Times New Roman"/>
                <w:sz w:val="14"/>
                <w:szCs w:val="14"/>
                <w:highlight w:val="yellow"/>
                <w:lang w:val="es-DO"/>
              </w:rPr>
            </w:pPr>
          </w:p>
        </w:tc>
        <w:tc>
          <w:tcPr>
            <w:tcW w:w="344" w:type="dxa"/>
            <w:shd w:val="clear" w:color="auto" w:fill="BEBEBE" w:themeFill="text2" w:themeFillTint="66"/>
            <w:vAlign w:val="center"/>
          </w:tcPr>
          <w:p w14:paraId="03A839F9" w14:textId="77777777" w:rsidR="00A26EC3" w:rsidRPr="00C21089" w:rsidRDefault="00A26EC3" w:rsidP="00B54271">
            <w:pPr>
              <w:rPr>
                <w:rFonts w:eastAsia="Times New Roman"/>
                <w:sz w:val="14"/>
                <w:szCs w:val="14"/>
                <w:highlight w:val="yellow"/>
                <w:lang w:val="es-DO"/>
              </w:rPr>
            </w:pPr>
          </w:p>
        </w:tc>
        <w:tc>
          <w:tcPr>
            <w:tcW w:w="344" w:type="dxa"/>
            <w:shd w:val="clear" w:color="auto" w:fill="BEBEBE" w:themeFill="text2" w:themeFillTint="66"/>
            <w:vAlign w:val="center"/>
          </w:tcPr>
          <w:p w14:paraId="67C4B14A" w14:textId="77777777" w:rsidR="00A26EC3" w:rsidRPr="00C21089" w:rsidRDefault="00A26EC3" w:rsidP="00B54271">
            <w:pPr>
              <w:rPr>
                <w:rFonts w:eastAsia="Times New Roman"/>
                <w:sz w:val="14"/>
                <w:szCs w:val="14"/>
                <w:highlight w:val="yellow"/>
                <w:lang w:val="es-DO"/>
              </w:rPr>
            </w:pPr>
          </w:p>
        </w:tc>
        <w:tc>
          <w:tcPr>
            <w:tcW w:w="997" w:type="dxa"/>
            <w:vMerge/>
            <w:vAlign w:val="center"/>
          </w:tcPr>
          <w:p w14:paraId="7FD247AF" w14:textId="77777777" w:rsidR="00A26EC3" w:rsidRPr="00C21089" w:rsidRDefault="00A26EC3" w:rsidP="00B54271">
            <w:pPr>
              <w:widowControl w:val="0"/>
              <w:rPr>
                <w:rFonts w:eastAsia="Times New Roman"/>
                <w:sz w:val="14"/>
                <w:szCs w:val="14"/>
                <w:lang w:val="es-DO"/>
              </w:rPr>
            </w:pPr>
          </w:p>
        </w:tc>
        <w:tc>
          <w:tcPr>
            <w:tcW w:w="1156" w:type="dxa"/>
            <w:vMerge/>
            <w:vAlign w:val="center"/>
          </w:tcPr>
          <w:p w14:paraId="411502AE" w14:textId="77777777" w:rsidR="00A26EC3" w:rsidRPr="00C21089" w:rsidRDefault="00A26EC3" w:rsidP="00B54271">
            <w:pPr>
              <w:widowControl w:val="0"/>
              <w:rPr>
                <w:rFonts w:eastAsia="Times New Roman"/>
                <w:sz w:val="14"/>
                <w:szCs w:val="14"/>
                <w:lang w:val="es-DO"/>
              </w:rPr>
            </w:pPr>
          </w:p>
        </w:tc>
        <w:tc>
          <w:tcPr>
            <w:tcW w:w="883" w:type="dxa"/>
            <w:vMerge/>
            <w:vAlign w:val="center"/>
          </w:tcPr>
          <w:p w14:paraId="5E149BA9" w14:textId="77777777" w:rsidR="00A26EC3" w:rsidRPr="00C21089" w:rsidRDefault="00A26EC3" w:rsidP="00B54271">
            <w:pPr>
              <w:widowControl w:val="0"/>
              <w:rPr>
                <w:rFonts w:eastAsia="Times New Roman"/>
                <w:sz w:val="14"/>
                <w:szCs w:val="14"/>
                <w:lang w:val="es-DO"/>
              </w:rPr>
            </w:pPr>
          </w:p>
        </w:tc>
      </w:tr>
      <w:tr w:rsidR="00A26EC3" w:rsidRPr="001B344B" w14:paraId="04919147" w14:textId="77777777" w:rsidTr="00B54271">
        <w:trPr>
          <w:gridAfter w:val="1"/>
          <w:wAfter w:w="6" w:type="dxa"/>
          <w:trHeight w:val="1726"/>
          <w:jc w:val="center"/>
        </w:trPr>
        <w:tc>
          <w:tcPr>
            <w:tcW w:w="1413" w:type="dxa"/>
            <w:vMerge/>
            <w:vAlign w:val="center"/>
          </w:tcPr>
          <w:p w14:paraId="5D446FB3" w14:textId="77777777" w:rsidR="00A26EC3" w:rsidRPr="00C21089" w:rsidRDefault="00A26EC3" w:rsidP="00B54271">
            <w:pPr>
              <w:widowControl w:val="0"/>
              <w:rPr>
                <w:rFonts w:eastAsia="Times New Roman"/>
                <w:sz w:val="14"/>
                <w:szCs w:val="14"/>
                <w:lang w:val="es-DO"/>
              </w:rPr>
            </w:pPr>
          </w:p>
        </w:tc>
        <w:tc>
          <w:tcPr>
            <w:tcW w:w="1292" w:type="dxa"/>
            <w:vMerge/>
            <w:vAlign w:val="center"/>
          </w:tcPr>
          <w:p w14:paraId="257E0809" w14:textId="77777777" w:rsidR="00A26EC3" w:rsidRPr="00C21089" w:rsidRDefault="00A26EC3" w:rsidP="00B54271">
            <w:pPr>
              <w:widowControl w:val="0"/>
              <w:rPr>
                <w:rFonts w:eastAsia="Times New Roman"/>
                <w:sz w:val="14"/>
                <w:szCs w:val="14"/>
                <w:lang w:val="es-DO"/>
              </w:rPr>
            </w:pPr>
          </w:p>
        </w:tc>
        <w:tc>
          <w:tcPr>
            <w:tcW w:w="1145" w:type="dxa"/>
            <w:vMerge/>
            <w:vAlign w:val="center"/>
          </w:tcPr>
          <w:p w14:paraId="6F070B39" w14:textId="77777777" w:rsidR="00A26EC3" w:rsidRPr="00C21089" w:rsidRDefault="00A26EC3" w:rsidP="00B54271">
            <w:pPr>
              <w:widowControl w:val="0"/>
              <w:rPr>
                <w:rFonts w:eastAsia="Times New Roman"/>
                <w:sz w:val="14"/>
                <w:szCs w:val="14"/>
                <w:lang w:val="es-DO"/>
              </w:rPr>
            </w:pPr>
          </w:p>
        </w:tc>
        <w:tc>
          <w:tcPr>
            <w:tcW w:w="1107" w:type="dxa"/>
            <w:vMerge/>
            <w:vAlign w:val="center"/>
          </w:tcPr>
          <w:p w14:paraId="7C466E42" w14:textId="77777777" w:rsidR="00A26EC3" w:rsidRPr="00C21089" w:rsidRDefault="00A26EC3" w:rsidP="00B54271">
            <w:pPr>
              <w:widowControl w:val="0"/>
              <w:rPr>
                <w:rFonts w:eastAsia="Times New Roman"/>
                <w:sz w:val="14"/>
                <w:szCs w:val="14"/>
                <w:lang w:val="es-DO"/>
              </w:rPr>
            </w:pPr>
          </w:p>
        </w:tc>
        <w:tc>
          <w:tcPr>
            <w:tcW w:w="965" w:type="dxa"/>
            <w:vMerge/>
            <w:vAlign w:val="center"/>
          </w:tcPr>
          <w:p w14:paraId="3500D130" w14:textId="77777777" w:rsidR="00A26EC3" w:rsidRPr="00C21089" w:rsidRDefault="00A26EC3" w:rsidP="00B54271">
            <w:pPr>
              <w:widowControl w:val="0"/>
              <w:rPr>
                <w:rFonts w:eastAsia="Times New Roman"/>
                <w:sz w:val="14"/>
                <w:szCs w:val="14"/>
                <w:lang w:val="es-DO"/>
              </w:rPr>
            </w:pPr>
          </w:p>
        </w:tc>
        <w:tc>
          <w:tcPr>
            <w:tcW w:w="1445" w:type="dxa"/>
            <w:vAlign w:val="center"/>
          </w:tcPr>
          <w:p w14:paraId="7B65F7F9"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20.1.3 Solicitud de diseño de las convocatorias</w:t>
            </w:r>
          </w:p>
        </w:tc>
        <w:tc>
          <w:tcPr>
            <w:tcW w:w="1374" w:type="dxa"/>
            <w:vAlign w:val="center"/>
          </w:tcPr>
          <w:p w14:paraId="11E70DFC"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FOTESIR. (Unidad de Convocatorias)</w:t>
            </w:r>
          </w:p>
          <w:p w14:paraId="68104034"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Div. Comunicaciones</w:t>
            </w:r>
          </w:p>
          <w:p w14:paraId="527C0BEB" w14:textId="77777777" w:rsidR="00A26EC3" w:rsidRDefault="00A26EC3" w:rsidP="00B54271">
            <w:pPr>
              <w:rPr>
                <w:rFonts w:eastAsia="Times New Roman"/>
                <w:sz w:val="18"/>
                <w:szCs w:val="18"/>
              </w:rPr>
            </w:pPr>
            <w:r w:rsidRPr="4B9B009B">
              <w:rPr>
                <w:rFonts w:eastAsia="Times New Roman"/>
                <w:sz w:val="18"/>
                <w:szCs w:val="18"/>
              </w:rPr>
              <w:t xml:space="preserve">Dir. </w:t>
            </w:r>
            <w:proofErr w:type="spellStart"/>
            <w:r w:rsidRPr="4B9B009B">
              <w:rPr>
                <w:rFonts w:eastAsia="Times New Roman"/>
                <w:sz w:val="18"/>
                <w:szCs w:val="18"/>
              </w:rPr>
              <w:t>Ejecutiva</w:t>
            </w:r>
            <w:proofErr w:type="spellEnd"/>
          </w:p>
          <w:p w14:paraId="7BE207F7" w14:textId="77777777" w:rsidR="00A26EC3" w:rsidRDefault="00A26EC3" w:rsidP="00B54271">
            <w:pPr>
              <w:rPr>
                <w:rFonts w:eastAsia="Times New Roman"/>
                <w:sz w:val="18"/>
                <w:szCs w:val="18"/>
              </w:rPr>
            </w:pPr>
          </w:p>
        </w:tc>
        <w:tc>
          <w:tcPr>
            <w:tcW w:w="1293" w:type="dxa"/>
            <w:vAlign w:val="center"/>
          </w:tcPr>
          <w:p w14:paraId="29588784" w14:textId="77777777" w:rsidR="00A26EC3" w:rsidRPr="00C21089" w:rsidRDefault="00A26EC3" w:rsidP="00B54271">
            <w:pPr>
              <w:rPr>
                <w:rFonts w:eastAsia="Times New Roman"/>
                <w:sz w:val="18"/>
                <w:szCs w:val="18"/>
                <w:highlight w:val="white"/>
                <w:lang w:val="es-DO"/>
              </w:rPr>
            </w:pPr>
            <w:r w:rsidRPr="00C21089">
              <w:rPr>
                <w:rFonts w:eastAsia="Times New Roman"/>
                <w:sz w:val="18"/>
                <w:szCs w:val="18"/>
                <w:highlight w:val="white"/>
                <w:lang w:val="es-DO"/>
              </w:rPr>
              <w:t>Doc. de Solicitud (Correo, Carta, Informe, línea gráfica).</w:t>
            </w:r>
          </w:p>
        </w:tc>
        <w:tc>
          <w:tcPr>
            <w:tcW w:w="1204" w:type="dxa"/>
            <w:vAlign w:val="center"/>
          </w:tcPr>
          <w:p w14:paraId="4453A54D" w14:textId="77777777" w:rsidR="00A26EC3" w:rsidRPr="00C21089" w:rsidRDefault="00A26EC3" w:rsidP="00B54271">
            <w:pPr>
              <w:rPr>
                <w:rFonts w:eastAsia="Times New Roman"/>
                <w:sz w:val="18"/>
                <w:szCs w:val="18"/>
                <w:highlight w:val="white"/>
                <w:lang w:val="es-DO"/>
              </w:rPr>
            </w:pPr>
            <w:r w:rsidRPr="00C21089">
              <w:rPr>
                <w:rFonts w:eastAsia="Times New Roman"/>
                <w:sz w:val="18"/>
                <w:szCs w:val="18"/>
                <w:highlight w:val="white"/>
                <w:lang w:val="es-DO"/>
              </w:rPr>
              <w:t>Retraso en elaboración del diseño de convocatoria.</w:t>
            </w:r>
          </w:p>
        </w:tc>
        <w:tc>
          <w:tcPr>
            <w:tcW w:w="1293" w:type="dxa"/>
            <w:vAlign w:val="center"/>
          </w:tcPr>
          <w:p w14:paraId="57F94659"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Planificar de manera oportuna con las áreas pertinentes la elaboración de diseños de convocatorias</w:t>
            </w:r>
          </w:p>
        </w:tc>
        <w:tc>
          <w:tcPr>
            <w:tcW w:w="344" w:type="dxa"/>
            <w:shd w:val="clear" w:color="auto" w:fill="BEBEBE" w:themeFill="text2" w:themeFillTint="66"/>
            <w:vAlign w:val="center"/>
          </w:tcPr>
          <w:p w14:paraId="110CBA33" w14:textId="77777777" w:rsidR="00A26EC3" w:rsidRPr="00C21089" w:rsidRDefault="00A26EC3" w:rsidP="00B54271">
            <w:pPr>
              <w:rPr>
                <w:rFonts w:eastAsia="Times New Roman"/>
                <w:sz w:val="14"/>
                <w:szCs w:val="14"/>
                <w:highlight w:val="yellow"/>
                <w:lang w:val="es-DO"/>
              </w:rPr>
            </w:pPr>
          </w:p>
        </w:tc>
        <w:tc>
          <w:tcPr>
            <w:tcW w:w="236" w:type="dxa"/>
            <w:shd w:val="clear" w:color="auto" w:fill="BEBEBE" w:themeFill="text2" w:themeFillTint="66"/>
            <w:vAlign w:val="center"/>
          </w:tcPr>
          <w:p w14:paraId="304FDF4A" w14:textId="77777777" w:rsidR="00A26EC3" w:rsidRPr="00C21089" w:rsidRDefault="00A26EC3" w:rsidP="00B54271">
            <w:pPr>
              <w:rPr>
                <w:rFonts w:eastAsia="Times New Roman"/>
                <w:sz w:val="14"/>
                <w:szCs w:val="14"/>
                <w:highlight w:val="yellow"/>
                <w:lang w:val="es-DO"/>
              </w:rPr>
            </w:pPr>
          </w:p>
        </w:tc>
        <w:tc>
          <w:tcPr>
            <w:tcW w:w="344" w:type="dxa"/>
            <w:shd w:val="clear" w:color="auto" w:fill="BEBEBE" w:themeFill="text2" w:themeFillTint="66"/>
            <w:vAlign w:val="center"/>
          </w:tcPr>
          <w:p w14:paraId="0335EC88" w14:textId="77777777" w:rsidR="00A26EC3" w:rsidRPr="00C21089" w:rsidRDefault="00A26EC3" w:rsidP="00B54271">
            <w:pPr>
              <w:rPr>
                <w:rFonts w:eastAsia="Times New Roman"/>
                <w:sz w:val="14"/>
                <w:szCs w:val="14"/>
                <w:highlight w:val="yellow"/>
                <w:lang w:val="es-DO"/>
              </w:rPr>
            </w:pPr>
          </w:p>
        </w:tc>
        <w:tc>
          <w:tcPr>
            <w:tcW w:w="344" w:type="dxa"/>
            <w:shd w:val="clear" w:color="auto" w:fill="BEBEBE" w:themeFill="text2" w:themeFillTint="66"/>
            <w:vAlign w:val="center"/>
          </w:tcPr>
          <w:p w14:paraId="46BFDE4B" w14:textId="77777777" w:rsidR="00A26EC3" w:rsidRPr="00C21089" w:rsidRDefault="00A26EC3" w:rsidP="00B54271">
            <w:pPr>
              <w:rPr>
                <w:rFonts w:eastAsia="Times New Roman"/>
                <w:sz w:val="14"/>
                <w:szCs w:val="14"/>
                <w:highlight w:val="yellow"/>
                <w:lang w:val="es-DO"/>
              </w:rPr>
            </w:pPr>
          </w:p>
        </w:tc>
        <w:tc>
          <w:tcPr>
            <w:tcW w:w="255" w:type="dxa"/>
            <w:shd w:val="clear" w:color="auto" w:fill="BEBEBE" w:themeFill="text2" w:themeFillTint="66"/>
            <w:vAlign w:val="center"/>
          </w:tcPr>
          <w:p w14:paraId="49BFC8A0" w14:textId="77777777" w:rsidR="00A26EC3" w:rsidRPr="00C21089" w:rsidRDefault="00A26EC3" w:rsidP="00B54271">
            <w:pPr>
              <w:rPr>
                <w:rFonts w:eastAsia="Times New Roman"/>
                <w:sz w:val="14"/>
                <w:szCs w:val="14"/>
                <w:highlight w:val="yellow"/>
                <w:lang w:val="es-DO"/>
              </w:rPr>
            </w:pPr>
          </w:p>
        </w:tc>
        <w:tc>
          <w:tcPr>
            <w:tcW w:w="255" w:type="dxa"/>
            <w:shd w:val="clear" w:color="auto" w:fill="BEBEBE" w:themeFill="text2" w:themeFillTint="66"/>
            <w:vAlign w:val="center"/>
          </w:tcPr>
          <w:p w14:paraId="5D8089C0" w14:textId="77777777" w:rsidR="00A26EC3" w:rsidRPr="00C21089" w:rsidRDefault="00A26EC3" w:rsidP="00B54271">
            <w:pPr>
              <w:rPr>
                <w:rFonts w:eastAsia="Times New Roman"/>
                <w:sz w:val="14"/>
                <w:szCs w:val="14"/>
                <w:highlight w:val="yellow"/>
                <w:lang w:val="es-DO"/>
              </w:rPr>
            </w:pPr>
          </w:p>
        </w:tc>
        <w:tc>
          <w:tcPr>
            <w:tcW w:w="255" w:type="dxa"/>
            <w:shd w:val="clear" w:color="auto" w:fill="BEBEBE" w:themeFill="text2" w:themeFillTint="66"/>
            <w:vAlign w:val="center"/>
          </w:tcPr>
          <w:p w14:paraId="27316C9C" w14:textId="77777777" w:rsidR="00A26EC3" w:rsidRPr="00C21089" w:rsidRDefault="00A26EC3" w:rsidP="00B54271">
            <w:pPr>
              <w:rPr>
                <w:rFonts w:eastAsia="Times New Roman"/>
                <w:sz w:val="14"/>
                <w:szCs w:val="14"/>
                <w:highlight w:val="yellow"/>
                <w:lang w:val="es-DO"/>
              </w:rPr>
            </w:pPr>
          </w:p>
        </w:tc>
        <w:tc>
          <w:tcPr>
            <w:tcW w:w="344" w:type="dxa"/>
            <w:shd w:val="clear" w:color="auto" w:fill="BEBEBE" w:themeFill="text2" w:themeFillTint="66"/>
            <w:vAlign w:val="center"/>
          </w:tcPr>
          <w:p w14:paraId="2E2058B1" w14:textId="77777777" w:rsidR="00A26EC3" w:rsidRPr="00C21089" w:rsidRDefault="00A26EC3" w:rsidP="00B54271">
            <w:pPr>
              <w:rPr>
                <w:rFonts w:eastAsia="Times New Roman"/>
                <w:sz w:val="14"/>
                <w:szCs w:val="14"/>
                <w:highlight w:val="yellow"/>
                <w:lang w:val="es-DO"/>
              </w:rPr>
            </w:pPr>
          </w:p>
        </w:tc>
        <w:tc>
          <w:tcPr>
            <w:tcW w:w="299" w:type="dxa"/>
            <w:shd w:val="clear" w:color="auto" w:fill="BEBEBE" w:themeFill="text2" w:themeFillTint="66"/>
            <w:vAlign w:val="center"/>
          </w:tcPr>
          <w:p w14:paraId="29F744BC" w14:textId="77777777" w:rsidR="00A26EC3" w:rsidRPr="00C21089" w:rsidRDefault="00A26EC3" w:rsidP="00B54271">
            <w:pPr>
              <w:rPr>
                <w:rFonts w:eastAsia="Times New Roman"/>
                <w:sz w:val="14"/>
                <w:szCs w:val="14"/>
                <w:highlight w:val="yellow"/>
                <w:lang w:val="es-DO"/>
              </w:rPr>
            </w:pPr>
          </w:p>
        </w:tc>
        <w:tc>
          <w:tcPr>
            <w:tcW w:w="344" w:type="dxa"/>
            <w:shd w:val="clear" w:color="auto" w:fill="BEBEBE" w:themeFill="text2" w:themeFillTint="66"/>
            <w:vAlign w:val="center"/>
          </w:tcPr>
          <w:p w14:paraId="0E14B040" w14:textId="77777777" w:rsidR="00A26EC3" w:rsidRPr="00C21089" w:rsidRDefault="00A26EC3" w:rsidP="00B54271">
            <w:pPr>
              <w:rPr>
                <w:rFonts w:eastAsia="Times New Roman"/>
                <w:sz w:val="14"/>
                <w:szCs w:val="14"/>
                <w:highlight w:val="yellow"/>
                <w:lang w:val="es-DO"/>
              </w:rPr>
            </w:pPr>
          </w:p>
        </w:tc>
        <w:tc>
          <w:tcPr>
            <w:tcW w:w="344" w:type="dxa"/>
            <w:shd w:val="clear" w:color="auto" w:fill="BEBEBE" w:themeFill="text2" w:themeFillTint="66"/>
            <w:vAlign w:val="center"/>
          </w:tcPr>
          <w:p w14:paraId="4ABA3375" w14:textId="77777777" w:rsidR="00A26EC3" w:rsidRPr="00C21089" w:rsidRDefault="00A26EC3" w:rsidP="00B54271">
            <w:pPr>
              <w:rPr>
                <w:rFonts w:eastAsia="Times New Roman"/>
                <w:sz w:val="14"/>
                <w:szCs w:val="14"/>
                <w:highlight w:val="yellow"/>
                <w:lang w:val="es-DO"/>
              </w:rPr>
            </w:pPr>
          </w:p>
        </w:tc>
        <w:tc>
          <w:tcPr>
            <w:tcW w:w="344" w:type="dxa"/>
            <w:shd w:val="clear" w:color="auto" w:fill="BEBEBE" w:themeFill="text2" w:themeFillTint="66"/>
            <w:vAlign w:val="center"/>
          </w:tcPr>
          <w:p w14:paraId="6454EFC9" w14:textId="77777777" w:rsidR="00A26EC3" w:rsidRPr="00C21089" w:rsidRDefault="00A26EC3" w:rsidP="00B54271">
            <w:pPr>
              <w:rPr>
                <w:rFonts w:eastAsia="Times New Roman"/>
                <w:sz w:val="14"/>
                <w:szCs w:val="14"/>
                <w:highlight w:val="yellow"/>
                <w:lang w:val="es-DO"/>
              </w:rPr>
            </w:pPr>
          </w:p>
        </w:tc>
        <w:tc>
          <w:tcPr>
            <w:tcW w:w="997" w:type="dxa"/>
            <w:vMerge/>
            <w:vAlign w:val="center"/>
          </w:tcPr>
          <w:p w14:paraId="297FDB85" w14:textId="77777777" w:rsidR="00A26EC3" w:rsidRPr="00C21089" w:rsidRDefault="00A26EC3" w:rsidP="00B54271">
            <w:pPr>
              <w:widowControl w:val="0"/>
              <w:rPr>
                <w:rFonts w:eastAsia="Times New Roman"/>
                <w:sz w:val="14"/>
                <w:szCs w:val="14"/>
                <w:lang w:val="es-DO"/>
              </w:rPr>
            </w:pPr>
          </w:p>
        </w:tc>
        <w:tc>
          <w:tcPr>
            <w:tcW w:w="1156" w:type="dxa"/>
            <w:vMerge/>
            <w:vAlign w:val="center"/>
          </w:tcPr>
          <w:p w14:paraId="29154D91" w14:textId="77777777" w:rsidR="00A26EC3" w:rsidRPr="00C21089" w:rsidRDefault="00A26EC3" w:rsidP="00B54271">
            <w:pPr>
              <w:widowControl w:val="0"/>
              <w:rPr>
                <w:rFonts w:eastAsia="Times New Roman"/>
                <w:sz w:val="14"/>
                <w:szCs w:val="14"/>
                <w:lang w:val="es-DO"/>
              </w:rPr>
            </w:pPr>
          </w:p>
        </w:tc>
        <w:tc>
          <w:tcPr>
            <w:tcW w:w="883" w:type="dxa"/>
            <w:vMerge/>
            <w:vAlign w:val="center"/>
          </w:tcPr>
          <w:p w14:paraId="314D7BC2" w14:textId="77777777" w:rsidR="00A26EC3" w:rsidRPr="00C21089" w:rsidRDefault="00A26EC3" w:rsidP="00B54271">
            <w:pPr>
              <w:widowControl w:val="0"/>
              <w:rPr>
                <w:rFonts w:eastAsia="Times New Roman"/>
                <w:sz w:val="14"/>
                <w:szCs w:val="14"/>
                <w:lang w:val="es-DO"/>
              </w:rPr>
            </w:pPr>
          </w:p>
        </w:tc>
      </w:tr>
      <w:tr w:rsidR="00A26EC3" w:rsidRPr="001B344B" w14:paraId="78546040" w14:textId="77777777" w:rsidTr="00B54271">
        <w:trPr>
          <w:gridAfter w:val="1"/>
          <w:wAfter w:w="6" w:type="dxa"/>
          <w:trHeight w:val="3114"/>
          <w:jc w:val="center"/>
        </w:trPr>
        <w:tc>
          <w:tcPr>
            <w:tcW w:w="1413" w:type="dxa"/>
            <w:vMerge/>
            <w:vAlign w:val="center"/>
          </w:tcPr>
          <w:p w14:paraId="5F7F156D" w14:textId="77777777" w:rsidR="00A26EC3" w:rsidRPr="00C21089" w:rsidRDefault="00A26EC3" w:rsidP="00B54271">
            <w:pPr>
              <w:widowControl w:val="0"/>
              <w:rPr>
                <w:rFonts w:eastAsia="Times New Roman"/>
                <w:sz w:val="14"/>
                <w:szCs w:val="14"/>
                <w:lang w:val="es-DO"/>
              </w:rPr>
            </w:pPr>
          </w:p>
        </w:tc>
        <w:tc>
          <w:tcPr>
            <w:tcW w:w="1292" w:type="dxa"/>
            <w:vMerge/>
            <w:vAlign w:val="center"/>
          </w:tcPr>
          <w:p w14:paraId="2965DF20" w14:textId="77777777" w:rsidR="00A26EC3" w:rsidRPr="00C21089" w:rsidRDefault="00A26EC3" w:rsidP="00B54271">
            <w:pPr>
              <w:widowControl w:val="0"/>
              <w:rPr>
                <w:rFonts w:eastAsia="Times New Roman"/>
                <w:sz w:val="14"/>
                <w:szCs w:val="14"/>
                <w:lang w:val="es-DO"/>
              </w:rPr>
            </w:pPr>
          </w:p>
        </w:tc>
        <w:tc>
          <w:tcPr>
            <w:tcW w:w="1145" w:type="dxa"/>
            <w:vMerge/>
            <w:vAlign w:val="center"/>
          </w:tcPr>
          <w:p w14:paraId="442D9103" w14:textId="77777777" w:rsidR="00A26EC3" w:rsidRPr="00C21089" w:rsidRDefault="00A26EC3" w:rsidP="00B54271">
            <w:pPr>
              <w:widowControl w:val="0"/>
              <w:rPr>
                <w:rFonts w:eastAsia="Times New Roman"/>
                <w:sz w:val="14"/>
                <w:szCs w:val="14"/>
                <w:lang w:val="es-DO"/>
              </w:rPr>
            </w:pPr>
          </w:p>
        </w:tc>
        <w:tc>
          <w:tcPr>
            <w:tcW w:w="1107" w:type="dxa"/>
            <w:vMerge/>
            <w:vAlign w:val="center"/>
          </w:tcPr>
          <w:p w14:paraId="2320F762" w14:textId="77777777" w:rsidR="00A26EC3" w:rsidRPr="00C21089" w:rsidRDefault="00A26EC3" w:rsidP="00B54271">
            <w:pPr>
              <w:widowControl w:val="0"/>
              <w:rPr>
                <w:rFonts w:eastAsia="Times New Roman"/>
                <w:sz w:val="14"/>
                <w:szCs w:val="14"/>
                <w:lang w:val="es-DO"/>
              </w:rPr>
            </w:pPr>
          </w:p>
        </w:tc>
        <w:tc>
          <w:tcPr>
            <w:tcW w:w="965" w:type="dxa"/>
            <w:vMerge/>
            <w:vAlign w:val="center"/>
          </w:tcPr>
          <w:p w14:paraId="42BF3588" w14:textId="77777777" w:rsidR="00A26EC3" w:rsidRPr="00C21089" w:rsidRDefault="00A26EC3" w:rsidP="00B54271">
            <w:pPr>
              <w:widowControl w:val="0"/>
              <w:rPr>
                <w:rFonts w:eastAsia="Times New Roman"/>
                <w:sz w:val="14"/>
                <w:szCs w:val="14"/>
                <w:lang w:val="es-DO"/>
              </w:rPr>
            </w:pPr>
          </w:p>
        </w:tc>
        <w:tc>
          <w:tcPr>
            <w:tcW w:w="1445" w:type="dxa"/>
            <w:vMerge w:val="restart"/>
            <w:vAlign w:val="center"/>
          </w:tcPr>
          <w:p w14:paraId="3C756E76" w14:textId="77777777" w:rsidR="00A26EC3" w:rsidRDefault="00A26EC3" w:rsidP="00B54271">
            <w:pPr>
              <w:rPr>
                <w:rFonts w:eastAsia="Times New Roman"/>
                <w:sz w:val="18"/>
                <w:szCs w:val="18"/>
              </w:rPr>
            </w:pPr>
            <w:r>
              <w:rPr>
                <w:rFonts w:eastAsia="Times New Roman"/>
                <w:sz w:val="18"/>
                <w:szCs w:val="18"/>
              </w:rPr>
              <w:t xml:space="preserve">20.1.4 </w:t>
            </w:r>
            <w:proofErr w:type="spellStart"/>
            <w:r w:rsidRPr="4B9B009B">
              <w:rPr>
                <w:rFonts w:eastAsia="Times New Roman"/>
                <w:sz w:val="18"/>
                <w:szCs w:val="18"/>
              </w:rPr>
              <w:t>Lanzamiento</w:t>
            </w:r>
            <w:proofErr w:type="spellEnd"/>
            <w:r w:rsidRPr="4B9B009B">
              <w:rPr>
                <w:rFonts w:eastAsia="Times New Roman"/>
                <w:sz w:val="18"/>
                <w:szCs w:val="18"/>
              </w:rPr>
              <w:t xml:space="preserve"> de </w:t>
            </w:r>
            <w:proofErr w:type="spellStart"/>
            <w:r w:rsidRPr="4B9B009B">
              <w:rPr>
                <w:rFonts w:eastAsia="Times New Roman"/>
                <w:sz w:val="18"/>
                <w:szCs w:val="18"/>
              </w:rPr>
              <w:t>convocatorias</w:t>
            </w:r>
            <w:proofErr w:type="spellEnd"/>
            <w:r w:rsidRPr="4B9B009B">
              <w:rPr>
                <w:rFonts w:eastAsia="Times New Roman"/>
                <w:sz w:val="18"/>
                <w:szCs w:val="18"/>
              </w:rPr>
              <w:t xml:space="preserve"> </w:t>
            </w:r>
          </w:p>
        </w:tc>
        <w:tc>
          <w:tcPr>
            <w:tcW w:w="1374" w:type="dxa"/>
            <w:vMerge w:val="restart"/>
            <w:vAlign w:val="center"/>
          </w:tcPr>
          <w:p w14:paraId="001B665C"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FOTESIR. (Unidad de Convocatorias)</w:t>
            </w:r>
          </w:p>
          <w:p w14:paraId="36328175"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Div. Comunicaciones</w:t>
            </w:r>
          </w:p>
          <w:p w14:paraId="4A9D3B86" w14:textId="77777777" w:rsidR="00A26EC3" w:rsidRDefault="00A26EC3" w:rsidP="00B54271">
            <w:pPr>
              <w:rPr>
                <w:rFonts w:eastAsia="Times New Roman"/>
                <w:sz w:val="18"/>
                <w:szCs w:val="18"/>
              </w:rPr>
            </w:pPr>
            <w:r w:rsidRPr="4B9B009B">
              <w:rPr>
                <w:rFonts w:eastAsia="Times New Roman"/>
                <w:sz w:val="18"/>
                <w:szCs w:val="18"/>
              </w:rPr>
              <w:t xml:space="preserve">Dir. </w:t>
            </w:r>
            <w:proofErr w:type="spellStart"/>
            <w:r w:rsidRPr="4B9B009B">
              <w:rPr>
                <w:rFonts w:eastAsia="Times New Roman"/>
                <w:sz w:val="18"/>
                <w:szCs w:val="18"/>
              </w:rPr>
              <w:t>Ejecutiva</w:t>
            </w:r>
            <w:proofErr w:type="spellEnd"/>
          </w:p>
          <w:p w14:paraId="0D0159A0" w14:textId="77777777" w:rsidR="00A26EC3" w:rsidRDefault="00A26EC3" w:rsidP="00B54271">
            <w:pPr>
              <w:rPr>
                <w:rFonts w:eastAsia="Times New Roman"/>
                <w:sz w:val="18"/>
                <w:szCs w:val="18"/>
              </w:rPr>
            </w:pPr>
          </w:p>
        </w:tc>
        <w:tc>
          <w:tcPr>
            <w:tcW w:w="1293" w:type="dxa"/>
            <w:vMerge w:val="restart"/>
            <w:vAlign w:val="center"/>
          </w:tcPr>
          <w:p w14:paraId="07D80FB8" w14:textId="77777777" w:rsidR="00A26EC3" w:rsidRPr="00C21089" w:rsidRDefault="00A26EC3" w:rsidP="00B54271">
            <w:pPr>
              <w:rPr>
                <w:rFonts w:eastAsia="Times New Roman"/>
                <w:sz w:val="18"/>
                <w:szCs w:val="18"/>
                <w:highlight w:val="white"/>
                <w:lang w:val="es-DO"/>
              </w:rPr>
            </w:pPr>
            <w:r w:rsidRPr="00C21089">
              <w:rPr>
                <w:rFonts w:eastAsia="Times New Roman"/>
                <w:sz w:val="18"/>
                <w:szCs w:val="18"/>
                <w:highlight w:val="white"/>
                <w:lang w:val="es-DO"/>
              </w:rPr>
              <w:t>Constancia de: Correo, Carta, Informe, Nota de Prensa, Medios digitales, locales e institucionales, página Web, redes sociales, Etc.</w:t>
            </w:r>
          </w:p>
        </w:tc>
        <w:tc>
          <w:tcPr>
            <w:tcW w:w="1204" w:type="dxa"/>
            <w:vAlign w:val="center"/>
          </w:tcPr>
          <w:p w14:paraId="06DFA8FD" w14:textId="77777777" w:rsidR="00A26EC3" w:rsidRPr="00C21089" w:rsidRDefault="00A26EC3" w:rsidP="00B54271">
            <w:pPr>
              <w:rPr>
                <w:rFonts w:eastAsia="Times New Roman"/>
                <w:sz w:val="18"/>
                <w:szCs w:val="18"/>
                <w:highlight w:val="white"/>
                <w:lang w:val="es-DO"/>
              </w:rPr>
            </w:pPr>
            <w:r w:rsidRPr="00C21089">
              <w:rPr>
                <w:rFonts w:eastAsia="Times New Roman"/>
                <w:sz w:val="18"/>
                <w:szCs w:val="18"/>
                <w:highlight w:val="white"/>
                <w:lang w:val="es-DO"/>
              </w:rPr>
              <w:t>Baja demanda de proyectos por poca aceptación del público.</w:t>
            </w:r>
          </w:p>
        </w:tc>
        <w:tc>
          <w:tcPr>
            <w:tcW w:w="1293" w:type="dxa"/>
            <w:vAlign w:val="center"/>
          </w:tcPr>
          <w:p w14:paraId="4D62ACA7"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La elaboración de las Bases de los concursos conforme a la documentación suministrada por el Dpto. Planificación y Desarrollo deberá cumplir con las demandas los beneficiarios</w:t>
            </w:r>
          </w:p>
        </w:tc>
        <w:tc>
          <w:tcPr>
            <w:tcW w:w="344" w:type="dxa"/>
            <w:vMerge w:val="restart"/>
            <w:shd w:val="clear" w:color="auto" w:fill="BEBEBE" w:themeFill="text2" w:themeFillTint="66"/>
            <w:vAlign w:val="center"/>
          </w:tcPr>
          <w:p w14:paraId="5D866C17" w14:textId="77777777" w:rsidR="00A26EC3" w:rsidRPr="00C21089" w:rsidRDefault="00A26EC3" w:rsidP="00B54271">
            <w:pPr>
              <w:rPr>
                <w:rFonts w:eastAsia="Times New Roman"/>
                <w:sz w:val="14"/>
                <w:szCs w:val="14"/>
                <w:highlight w:val="yellow"/>
                <w:lang w:val="es-DO"/>
              </w:rPr>
            </w:pPr>
          </w:p>
        </w:tc>
        <w:tc>
          <w:tcPr>
            <w:tcW w:w="236" w:type="dxa"/>
            <w:vMerge w:val="restart"/>
            <w:shd w:val="clear" w:color="auto" w:fill="BEBEBE" w:themeFill="text2" w:themeFillTint="66"/>
            <w:vAlign w:val="center"/>
          </w:tcPr>
          <w:p w14:paraId="08ED9E01" w14:textId="77777777" w:rsidR="00A26EC3" w:rsidRPr="00C21089"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1ED33234" w14:textId="77777777" w:rsidR="00A26EC3" w:rsidRPr="00C21089"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2739C451" w14:textId="77777777" w:rsidR="00A26EC3" w:rsidRPr="00C21089" w:rsidRDefault="00A26EC3" w:rsidP="00B54271">
            <w:pPr>
              <w:rPr>
                <w:rFonts w:eastAsia="Times New Roman"/>
                <w:sz w:val="14"/>
                <w:szCs w:val="14"/>
                <w:highlight w:val="yellow"/>
                <w:lang w:val="es-DO"/>
              </w:rPr>
            </w:pPr>
          </w:p>
        </w:tc>
        <w:tc>
          <w:tcPr>
            <w:tcW w:w="255" w:type="dxa"/>
            <w:vMerge w:val="restart"/>
            <w:shd w:val="clear" w:color="auto" w:fill="BEBEBE" w:themeFill="text2" w:themeFillTint="66"/>
            <w:vAlign w:val="center"/>
          </w:tcPr>
          <w:p w14:paraId="6E2D1F94" w14:textId="77777777" w:rsidR="00A26EC3" w:rsidRPr="00C21089" w:rsidRDefault="00A26EC3" w:rsidP="00B54271">
            <w:pPr>
              <w:rPr>
                <w:rFonts w:eastAsia="Times New Roman"/>
                <w:sz w:val="14"/>
                <w:szCs w:val="14"/>
                <w:highlight w:val="yellow"/>
                <w:lang w:val="es-DO"/>
              </w:rPr>
            </w:pPr>
          </w:p>
        </w:tc>
        <w:tc>
          <w:tcPr>
            <w:tcW w:w="255" w:type="dxa"/>
            <w:vMerge w:val="restart"/>
            <w:shd w:val="clear" w:color="auto" w:fill="BEBEBE" w:themeFill="text2" w:themeFillTint="66"/>
            <w:vAlign w:val="center"/>
          </w:tcPr>
          <w:p w14:paraId="54216DE5" w14:textId="77777777" w:rsidR="00A26EC3" w:rsidRPr="00C21089" w:rsidRDefault="00A26EC3" w:rsidP="00B54271">
            <w:pPr>
              <w:rPr>
                <w:rFonts w:eastAsia="Times New Roman"/>
                <w:sz w:val="14"/>
                <w:szCs w:val="14"/>
                <w:highlight w:val="yellow"/>
                <w:lang w:val="es-DO"/>
              </w:rPr>
            </w:pPr>
          </w:p>
        </w:tc>
        <w:tc>
          <w:tcPr>
            <w:tcW w:w="255" w:type="dxa"/>
            <w:vMerge w:val="restart"/>
            <w:shd w:val="clear" w:color="auto" w:fill="BEBEBE" w:themeFill="text2" w:themeFillTint="66"/>
            <w:vAlign w:val="center"/>
          </w:tcPr>
          <w:p w14:paraId="2181D138" w14:textId="77777777" w:rsidR="00A26EC3" w:rsidRPr="00C21089"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0C4421D2" w14:textId="77777777" w:rsidR="00A26EC3" w:rsidRPr="00C21089" w:rsidRDefault="00A26EC3" w:rsidP="00B54271">
            <w:pPr>
              <w:rPr>
                <w:rFonts w:eastAsia="Times New Roman"/>
                <w:sz w:val="14"/>
                <w:szCs w:val="14"/>
                <w:highlight w:val="yellow"/>
                <w:lang w:val="es-DO"/>
              </w:rPr>
            </w:pPr>
          </w:p>
        </w:tc>
        <w:tc>
          <w:tcPr>
            <w:tcW w:w="299" w:type="dxa"/>
            <w:vMerge w:val="restart"/>
            <w:shd w:val="clear" w:color="auto" w:fill="BEBEBE" w:themeFill="text2" w:themeFillTint="66"/>
            <w:vAlign w:val="center"/>
          </w:tcPr>
          <w:p w14:paraId="2CD22BEA" w14:textId="77777777" w:rsidR="00A26EC3" w:rsidRPr="00C21089"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15EB7372" w14:textId="77777777" w:rsidR="00A26EC3" w:rsidRPr="00C21089"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04B8A22D" w14:textId="77777777" w:rsidR="00A26EC3" w:rsidRPr="00C21089"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3A324FF2" w14:textId="77777777" w:rsidR="00A26EC3" w:rsidRPr="00C21089" w:rsidRDefault="00A26EC3" w:rsidP="00B54271">
            <w:pPr>
              <w:rPr>
                <w:rFonts w:eastAsia="Times New Roman"/>
                <w:sz w:val="14"/>
                <w:szCs w:val="14"/>
                <w:highlight w:val="yellow"/>
                <w:lang w:val="es-DO"/>
              </w:rPr>
            </w:pPr>
          </w:p>
        </w:tc>
        <w:tc>
          <w:tcPr>
            <w:tcW w:w="997" w:type="dxa"/>
            <w:vMerge/>
            <w:vAlign w:val="center"/>
          </w:tcPr>
          <w:p w14:paraId="3731C836" w14:textId="77777777" w:rsidR="00A26EC3" w:rsidRPr="00C21089" w:rsidRDefault="00A26EC3" w:rsidP="00B54271">
            <w:pPr>
              <w:widowControl w:val="0"/>
              <w:rPr>
                <w:rFonts w:eastAsia="Times New Roman"/>
                <w:sz w:val="14"/>
                <w:szCs w:val="14"/>
                <w:lang w:val="es-DO"/>
              </w:rPr>
            </w:pPr>
          </w:p>
        </w:tc>
        <w:tc>
          <w:tcPr>
            <w:tcW w:w="1156" w:type="dxa"/>
            <w:vMerge/>
            <w:vAlign w:val="center"/>
          </w:tcPr>
          <w:p w14:paraId="0BDA9C88" w14:textId="77777777" w:rsidR="00A26EC3" w:rsidRPr="00C21089" w:rsidRDefault="00A26EC3" w:rsidP="00B54271">
            <w:pPr>
              <w:widowControl w:val="0"/>
              <w:rPr>
                <w:rFonts w:eastAsia="Times New Roman"/>
                <w:sz w:val="14"/>
                <w:szCs w:val="14"/>
                <w:lang w:val="es-DO"/>
              </w:rPr>
            </w:pPr>
          </w:p>
        </w:tc>
        <w:tc>
          <w:tcPr>
            <w:tcW w:w="883" w:type="dxa"/>
            <w:vMerge/>
            <w:vAlign w:val="center"/>
          </w:tcPr>
          <w:p w14:paraId="5CB3C9DF" w14:textId="77777777" w:rsidR="00A26EC3" w:rsidRPr="00C21089" w:rsidRDefault="00A26EC3" w:rsidP="00B54271">
            <w:pPr>
              <w:widowControl w:val="0"/>
              <w:rPr>
                <w:rFonts w:eastAsia="Times New Roman"/>
                <w:sz w:val="14"/>
                <w:szCs w:val="14"/>
                <w:lang w:val="es-DO"/>
              </w:rPr>
            </w:pPr>
          </w:p>
        </w:tc>
      </w:tr>
      <w:tr w:rsidR="00A26EC3" w:rsidRPr="001B344B" w14:paraId="6BE58159" w14:textId="77777777" w:rsidTr="00B54271">
        <w:trPr>
          <w:gridAfter w:val="1"/>
          <w:wAfter w:w="6" w:type="dxa"/>
          <w:trHeight w:val="1692"/>
          <w:jc w:val="center"/>
        </w:trPr>
        <w:tc>
          <w:tcPr>
            <w:tcW w:w="1413" w:type="dxa"/>
            <w:vMerge/>
            <w:vAlign w:val="center"/>
          </w:tcPr>
          <w:p w14:paraId="57FD7B33" w14:textId="77777777" w:rsidR="00A26EC3" w:rsidRPr="00C21089" w:rsidRDefault="00A26EC3" w:rsidP="00B54271">
            <w:pPr>
              <w:rPr>
                <w:lang w:val="es-DO"/>
              </w:rPr>
            </w:pPr>
          </w:p>
        </w:tc>
        <w:tc>
          <w:tcPr>
            <w:tcW w:w="1292" w:type="dxa"/>
            <w:vMerge/>
            <w:vAlign w:val="center"/>
          </w:tcPr>
          <w:p w14:paraId="326C286C" w14:textId="77777777" w:rsidR="00A26EC3" w:rsidRPr="00C21089" w:rsidRDefault="00A26EC3" w:rsidP="00B54271">
            <w:pPr>
              <w:rPr>
                <w:lang w:val="es-DO"/>
              </w:rPr>
            </w:pPr>
          </w:p>
        </w:tc>
        <w:tc>
          <w:tcPr>
            <w:tcW w:w="1145" w:type="dxa"/>
            <w:vMerge/>
            <w:vAlign w:val="center"/>
          </w:tcPr>
          <w:p w14:paraId="7A57895A" w14:textId="77777777" w:rsidR="00A26EC3" w:rsidRPr="00C21089" w:rsidRDefault="00A26EC3" w:rsidP="00B54271">
            <w:pPr>
              <w:rPr>
                <w:lang w:val="es-DO"/>
              </w:rPr>
            </w:pPr>
          </w:p>
        </w:tc>
        <w:tc>
          <w:tcPr>
            <w:tcW w:w="1107" w:type="dxa"/>
            <w:vMerge/>
            <w:vAlign w:val="center"/>
          </w:tcPr>
          <w:p w14:paraId="0B3D44E6" w14:textId="77777777" w:rsidR="00A26EC3" w:rsidRPr="00C21089" w:rsidRDefault="00A26EC3" w:rsidP="00B54271">
            <w:pPr>
              <w:rPr>
                <w:lang w:val="es-DO"/>
              </w:rPr>
            </w:pPr>
          </w:p>
        </w:tc>
        <w:tc>
          <w:tcPr>
            <w:tcW w:w="965" w:type="dxa"/>
            <w:vMerge/>
            <w:vAlign w:val="center"/>
          </w:tcPr>
          <w:p w14:paraId="4888E121" w14:textId="77777777" w:rsidR="00A26EC3" w:rsidRPr="00C21089" w:rsidRDefault="00A26EC3" w:rsidP="00B54271">
            <w:pPr>
              <w:rPr>
                <w:lang w:val="es-DO"/>
              </w:rPr>
            </w:pPr>
          </w:p>
        </w:tc>
        <w:tc>
          <w:tcPr>
            <w:tcW w:w="1445" w:type="dxa"/>
            <w:vMerge/>
            <w:vAlign w:val="center"/>
          </w:tcPr>
          <w:p w14:paraId="463183F5" w14:textId="77777777" w:rsidR="00A26EC3" w:rsidRPr="00C21089" w:rsidRDefault="00A26EC3" w:rsidP="00B54271">
            <w:pPr>
              <w:rPr>
                <w:lang w:val="es-DO"/>
              </w:rPr>
            </w:pPr>
          </w:p>
        </w:tc>
        <w:tc>
          <w:tcPr>
            <w:tcW w:w="1374" w:type="dxa"/>
            <w:vMerge/>
            <w:vAlign w:val="center"/>
          </w:tcPr>
          <w:p w14:paraId="74A02717" w14:textId="77777777" w:rsidR="00A26EC3" w:rsidRPr="00C21089" w:rsidRDefault="00A26EC3" w:rsidP="00B54271">
            <w:pPr>
              <w:rPr>
                <w:lang w:val="es-DO"/>
              </w:rPr>
            </w:pPr>
          </w:p>
        </w:tc>
        <w:tc>
          <w:tcPr>
            <w:tcW w:w="1293" w:type="dxa"/>
            <w:vMerge/>
            <w:vAlign w:val="center"/>
          </w:tcPr>
          <w:p w14:paraId="3F089C6F" w14:textId="77777777" w:rsidR="00A26EC3" w:rsidRPr="00C21089" w:rsidRDefault="00A26EC3" w:rsidP="00B54271">
            <w:pPr>
              <w:rPr>
                <w:lang w:val="es-DO"/>
              </w:rPr>
            </w:pPr>
          </w:p>
        </w:tc>
        <w:tc>
          <w:tcPr>
            <w:tcW w:w="1204" w:type="dxa"/>
            <w:vAlign w:val="center"/>
          </w:tcPr>
          <w:p w14:paraId="48662A90"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Mala información sobre la convocatoria por errores de publicidad.</w:t>
            </w:r>
          </w:p>
        </w:tc>
        <w:tc>
          <w:tcPr>
            <w:tcW w:w="1293" w:type="dxa"/>
            <w:vAlign w:val="center"/>
          </w:tcPr>
          <w:p w14:paraId="127BA0CB"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Verificar que las informaciones de los medios digitales sean redactadas de manera correcta.</w:t>
            </w:r>
          </w:p>
        </w:tc>
        <w:tc>
          <w:tcPr>
            <w:tcW w:w="344" w:type="dxa"/>
            <w:vMerge/>
            <w:shd w:val="clear" w:color="auto" w:fill="BEBEBE" w:themeFill="text2" w:themeFillTint="66"/>
            <w:vAlign w:val="center"/>
          </w:tcPr>
          <w:p w14:paraId="2BD4545A" w14:textId="77777777" w:rsidR="00A26EC3" w:rsidRPr="008F6762" w:rsidRDefault="00A26EC3" w:rsidP="00B54271">
            <w:pPr>
              <w:rPr>
                <w:lang w:val="es-DO"/>
              </w:rPr>
            </w:pPr>
          </w:p>
        </w:tc>
        <w:tc>
          <w:tcPr>
            <w:tcW w:w="236" w:type="dxa"/>
            <w:vMerge/>
            <w:shd w:val="clear" w:color="auto" w:fill="BEBEBE" w:themeFill="text2" w:themeFillTint="66"/>
            <w:vAlign w:val="center"/>
          </w:tcPr>
          <w:p w14:paraId="0BB4DAEA" w14:textId="77777777" w:rsidR="00A26EC3" w:rsidRPr="008F6762" w:rsidRDefault="00A26EC3" w:rsidP="00B54271">
            <w:pPr>
              <w:rPr>
                <w:lang w:val="es-DO"/>
              </w:rPr>
            </w:pPr>
          </w:p>
        </w:tc>
        <w:tc>
          <w:tcPr>
            <w:tcW w:w="344" w:type="dxa"/>
            <w:vMerge/>
            <w:shd w:val="clear" w:color="auto" w:fill="BEBEBE" w:themeFill="text2" w:themeFillTint="66"/>
            <w:vAlign w:val="center"/>
          </w:tcPr>
          <w:p w14:paraId="343EEACC" w14:textId="77777777" w:rsidR="00A26EC3" w:rsidRPr="008F6762" w:rsidRDefault="00A26EC3" w:rsidP="00B54271">
            <w:pPr>
              <w:rPr>
                <w:lang w:val="es-DO"/>
              </w:rPr>
            </w:pPr>
          </w:p>
        </w:tc>
        <w:tc>
          <w:tcPr>
            <w:tcW w:w="344" w:type="dxa"/>
            <w:vMerge/>
            <w:shd w:val="clear" w:color="auto" w:fill="BEBEBE" w:themeFill="text2" w:themeFillTint="66"/>
            <w:vAlign w:val="center"/>
          </w:tcPr>
          <w:p w14:paraId="6CC258E4" w14:textId="77777777" w:rsidR="00A26EC3" w:rsidRPr="008F6762" w:rsidRDefault="00A26EC3" w:rsidP="00B54271">
            <w:pPr>
              <w:rPr>
                <w:lang w:val="es-DO"/>
              </w:rPr>
            </w:pPr>
          </w:p>
        </w:tc>
        <w:tc>
          <w:tcPr>
            <w:tcW w:w="255" w:type="dxa"/>
            <w:vMerge/>
            <w:shd w:val="clear" w:color="auto" w:fill="BEBEBE" w:themeFill="text2" w:themeFillTint="66"/>
            <w:vAlign w:val="center"/>
          </w:tcPr>
          <w:p w14:paraId="76D91949" w14:textId="77777777" w:rsidR="00A26EC3" w:rsidRPr="008F6762" w:rsidRDefault="00A26EC3" w:rsidP="00B54271">
            <w:pPr>
              <w:rPr>
                <w:lang w:val="es-DO"/>
              </w:rPr>
            </w:pPr>
          </w:p>
        </w:tc>
        <w:tc>
          <w:tcPr>
            <w:tcW w:w="255" w:type="dxa"/>
            <w:vMerge/>
            <w:shd w:val="clear" w:color="auto" w:fill="BEBEBE" w:themeFill="text2" w:themeFillTint="66"/>
            <w:vAlign w:val="center"/>
          </w:tcPr>
          <w:p w14:paraId="01AC0C78" w14:textId="77777777" w:rsidR="00A26EC3" w:rsidRPr="008F6762" w:rsidRDefault="00A26EC3" w:rsidP="00B54271">
            <w:pPr>
              <w:rPr>
                <w:lang w:val="es-DO"/>
              </w:rPr>
            </w:pPr>
          </w:p>
        </w:tc>
        <w:tc>
          <w:tcPr>
            <w:tcW w:w="255" w:type="dxa"/>
            <w:vMerge/>
            <w:shd w:val="clear" w:color="auto" w:fill="BEBEBE" w:themeFill="text2" w:themeFillTint="66"/>
            <w:vAlign w:val="center"/>
          </w:tcPr>
          <w:p w14:paraId="40671051" w14:textId="77777777" w:rsidR="00A26EC3" w:rsidRPr="008F6762" w:rsidRDefault="00A26EC3" w:rsidP="00B54271">
            <w:pPr>
              <w:rPr>
                <w:lang w:val="es-DO"/>
              </w:rPr>
            </w:pPr>
          </w:p>
        </w:tc>
        <w:tc>
          <w:tcPr>
            <w:tcW w:w="344" w:type="dxa"/>
            <w:vMerge/>
            <w:shd w:val="clear" w:color="auto" w:fill="BEBEBE" w:themeFill="text2" w:themeFillTint="66"/>
            <w:vAlign w:val="center"/>
          </w:tcPr>
          <w:p w14:paraId="4CE9BA29" w14:textId="77777777" w:rsidR="00A26EC3" w:rsidRPr="008F6762" w:rsidRDefault="00A26EC3" w:rsidP="00B54271">
            <w:pPr>
              <w:rPr>
                <w:lang w:val="es-DO"/>
              </w:rPr>
            </w:pPr>
          </w:p>
        </w:tc>
        <w:tc>
          <w:tcPr>
            <w:tcW w:w="299" w:type="dxa"/>
            <w:vMerge/>
            <w:shd w:val="clear" w:color="auto" w:fill="BEBEBE" w:themeFill="text2" w:themeFillTint="66"/>
            <w:vAlign w:val="center"/>
          </w:tcPr>
          <w:p w14:paraId="3D97935B" w14:textId="77777777" w:rsidR="00A26EC3" w:rsidRPr="008F6762" w:rsidRDefault="00A26EC3" w:rsidP="00B54271">
            <w:pPr>
              <w:rPr>
                <w:lang w:val="es-DO"/>
              </w:rPr>
            </w:pPr>
          </w:p>
        </w:tc>
        <w:tc>
          <w:tcPr>
            <w:tcW w:w="344" w:type="dxa"/>
            <w:vMerge/>
            <w:shd w:val="clear" w:color="auto" w:fill="BEBEBE" w:themeFill="text2" w:themeFillTint="66"/>
            <w:vAlign w:val="center"/>
          </w:tcPr>
          <w:p w14:paraId="7AFCE970" w14:textId="77777777" w:rsidR="00A26EC3" w:rsidRPr="008F6762" w:rsidRDefault="00A26EC3" w:rsidP="00B54271">
            <w:pPr>
              <w:rPr>
                <w:lang w:val="es-DO"/>
              </w:rPr>
            </w:pPr>
          </w:p>
        </w:tc>
        <w:tc>
          <w:tcPr>
            <w:tcW w:w="344" w:type="dxa"/>
            <w:vMerge/>
            <w:shd w:val="clear" w:color="auto" w:fill="BEBEBE" w:themeFill="text2" w:themeFillTint="66"/>
            <w:vAlign w:val="center"/>
          </w:tcPr>
          <w:p w14:paraId="539476A8" w14:textId="77777777" w:rsidR="00A26EC3" w:rsidRPr="008F6762" w:rsidRDefault="00A26EC3" w:rsidP="00B54271">
            <w:pPr>
              <w:rPr>
                <w:lang w:val="es-DO"/>
              </w:rPr>
            </w:pPr>
          </w:p>
        </w:tc>
        <w:tc>
          <w:tcPr>
            <w:tcW w:w="344" w:type="dxa"/>
            <w:vMerge/>
            <w:shd w:val="clear" w:color="auto" w:fill="BEBEBE" w:themeFill="text2" w:themeFillTint="66"/>
            <w:vAlign w:val="center"/>
          </w:tcPr>
          <w:p w14:paraId="0198E65F" w14:textId="77777777" w:rsidR="00A26EC3" w:rsidRPr="008F6762" w:rsidRDefault="00A26EC3" w:rsidP="00B54271">
            <w:pPr>
              <w:rPr>
                <w:lang w:val="es-DO"/>
              </w:rPr>
            </w:pPr>
          </w:p>
        </w:tc>
        <w:tc>
          <w:tcPr>
            <w:tcW w:w="997" w:type="dxa"/>
            <w:vMerge/>
            <w:vAlign w:val="center"/>
          </w:tcPr>
          <w:p w14:paraId="61CA8E18" w14:textId="77777777" w:rsidR="00A26EC3" w:rsidRPr="008F6762" w:rsidRDefault="00A26EC3" w:rsidP="00B54271">
            <w:pPr>
              <w:rPr>
                <w:lang w:val="es-DO"/>
              </w:rPr>
            </w:pPr>
          </w:p>
        </w:tc>
        <w:tc>
          <w:tcPr>
            <w:tcW w:w="1156" w:type="dxa"/>
            <w:vMerge/>
            <w:vAlign w:val="center"/>
          </w:tcPr>
          <w:p w14:paraId="32BA28C7" w14:textId="77777777" w:rsidR="00A26EC3" w:rsidRPr="008F6762" w:rsidRDefault="00A26EC3" w:rsidP="00B54271">
            <w:pPr>
              <w:rPr>
                <w:lang w:val="es-DO"/>
              </w:rPr>
            </w:pPr>
          </w:p>
        </w:tc>
        <w:tc>
          <w:tcPr>
            <w:tcW w:w="883" w:type="dxa"/>
            <w:vMerge/>
            <w:vAlign w:val="center"/>
          </w:tcPr>
          <w:p w14:paraId="2ABB3B7A" w14:textId="77777777" w:rsidR="00A26EC3" w:rsidRPr="008F6762" w:rsidRDefault="00A26EC3" w:rsidP="00B54271">
            <w:pPr>
              <w:rPr>
                <w:lang w:val="es-DO"/>
              </w:rPr>
            </w:pPr>
          </w:p>
        </w:tc>
      </w:tr>
      <w:tr w:rsidR="00A26EC3" w:rsidRPr="001B344B" w14:paraId="63210DCD" w14:textId="77777777" w:rsidTr="00B54271">
        <w:trPr>
          <w:gridAfter w:val="1"/>
          <w:wAfter w:w="6" w:type="dxa"/>
          <w:trHeight w:val="1250"/>
          <w:jc w:val="center"/>
        </w:trPr>
        <w:tc>
          <w:tcPr>
            <w:tcW w:w="1413" w:type="dxa"/>
            <w:vMerge/>
            <w:vAlign w:val="center"/>
          </w:tcPr>
          <w:p w14:paraId="5EA01EDA" w14:textId="77777777" w:rsidR="00A26EC3" w:rsidRPr="008F6762" w:rsidRDefault="00A26EC3" w:rsidP="00B54271">
            <w:pPr>
              <w:rPr>
                <w:lang w:val="es-DO"/>
              </w:rPr>
            </w:pPr>
          </w:p>
        </w:tc>
        <w:tc>
          <w:tcPr>
            <w:tcW w:w="1292" w:type="dxa"/>
            <w:vMerge/>
            <w:vAlign w:val="center"/>
          </w:tcPr>
          <w:p w14:paraId="3FCC8436" w14:textId="77777777" w:rsidR="00A26EC3" w:rsidRPr="008F6762" w:rsidRDefault="00A26EC3" w:rsidP="00B54271">
            <w:pPr>
              <w:rPr>
                <w:lang w:val="es-DO"/>
              </w:rPr>
            </w:pPr>
          </w:p>
        </w:tc>
        <w:tc>
          <w:tcPr>
            <w:tcW w:w="1145" w:type="dxa"/>
            <w:vMerge/>
            <w:vAlign w:val="center"/>
          </w:tcPr>
          <w:p w14:paraId="23F8DE7D" w14:textId="77777777" w:rsidR="00A26EC3" w:rsidRPr="008F6762" w:rsidRDefault="00A26EC3" w:rsidP="00B54271">
            <w:pPr>
              <w:rPr>
                <w:lang w:val="es-DO"/>
              </w:rPr>
            </w:pPr>
          </w:p>
        </w:tc>
        <w:tc>
          <w:tcPr>
            <w:tcW w:w="1107" w:type="dxa"/>
            <w:vMerge/>
            <w:vAlign w:val="center"/>
          </w:tcPr>
          <w:p w14:paraId="1D7C3735" w14:textId="77777777" w:rsidR="00A26EC3" w:rsidRPr="008F6762" w:rsidRDefault="00A26EC3" w:rsidP="00B54271">
            <w:pPr>
              <w:rPr>
                <w:lang w:val="es-DO"/>
              </w:rPr>
            </w:pPr>
          </w:p>
        </w:tc>
        <w:tc>
          <w:tcPr>
            <w:tcW w:w="965" w:type="dxa"/>
            <w:vMerge/>
            <w:vAlign w:val="center"/>
          </w:tcPr>
          <w:p w14:paraId="415E9EE8" w14:textId="77777777" w:rsidR="00A26EC3" w:rsidRPr="008F6762" w:rsidRDefault="00A26EC3" w:rsidP="00B54271">
            <w:pPr>
              <w:rPr>
                <w:lang w:val="es-DO"/>
              </w:rPr>
            </w:pPr>
          </w:p>
        </w:tc>
        <w:tc>
          <w:tcPr>
            <w:tcW w:w="1445" w:type="dxa"/>
            <w:vMerge w:val="restart"/>
            <w:vAlign w:val="center"/>
          </w:tcPr>
          <w:p w14:paraId="6602FC07" w14:textId="77777777" w:rsidR="00A26EC3" w:rsidRDefault="00A26EC3" w:rsidP="00B54271">
            <w:pPr>
              <w:rPr>
                <w:rFonts w:eastAsia="Times New Roman"/>
                <w:b/>
                <w:bCs/>
                <w:sz w:val="18"/>
                <w:szCs w:val="18"/>
              </w:rPr>
            </w:pPr>
            <w:r>
              <w:rPr>
                <w:rFonts w:eastAsia="Times New Roman"/>
                <w:sz w:val="18"/>
                <w:szCs w:val="18"/>
              </w:rPr>
              <w:t xml:space="preserve">20.1.5 </w:t>
            </w:r>
            <w:r w:rsidRPr="4B9B009B">
              <w:rPr>
                <w:rFonts w:eastAsia="Times New Roman"/>
                <w:sz w:val="18"/>
                <w:szCs w:val="18"/>
              </w:rPr>
              <w:t xml:space="preserve">Recepción de </w:t>
            </w:r>
            <w:proofErr w:type="spellStart"/>
            <w:r w:rsidRPr="4B9B009B">
              <w:rPr>
                <w:rFonts w:eastAsia="Times New Roman"/>
                <w:sz w:val="18"/>
                <w:szCs w:val="18"/>
              </w:rPr>
              <w:t>Expedientes</w:t>
            </w:r>
            <w:proofErr w:type="spellEnd"/>
            <w:r w:rsidRPr="4B9B009B">
              <w:rPr>
                <w:rFonts w:eastAsia="Times New Roman"/>
                <w:sz w:val="18"/>
                <w:szCs w:val="18"/>
              </w:rPr>
              <w:t xml:space="preserve"> </w:t>
            </w:r>
          </w:p>
        </w:tc>
        <w:tc>
          <w:tcPr>
            <w:tcW w:w="1374" w:type="dxa"/>
            <w:vMerge w:val="restart"/>
            <w:vAlign w:val="center"/>
          </w:tcPr>
          <w:p w14:paraId="1B8B78E7"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de Convocatorias)</w:t>
            </w:r>
          </w:p>
          <w:p w14:paraId="50AA0005"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 xml:space="preserve">Div. Riego </w:t>
            </w:r>
          </w:p>
          <w:p w14:paraId="24CFB24F" w14:textId="77777777" w:rsidR="00A26EC3" w:rsidRDefault="00A26EC3" w:rsidP="00B54271">
            <w:pPr>
              <w:rPr>
                <w:rFonts w:eastAsia="Times New Roman"/>
                <w:sz w:val="18"/>
                <w:szCs w:val="18"/>
              </w:rPr>
            </w:pPr>
            <w:r w:rsidRPr="4B9B009B">
              <w:rPr>
                <w:rFonts w:eastAsia="Times New Roman"/>
                <w:sz w:val="18"/>
                <w:szCs w:val="18"/>
              </w:rPr>
              <w:t xml:space="preserve">Div. </w:t>
            </w:r>
            <w:proofErr w:type="spellStart"/>
            <w:r w:rsidRPr="4B9B009B">
              <w:rPr>
                <w:rFonts w:eastAsia="Times New Roman"/>
                <w:sz w:val="18"/>
                <w:szCs w:val="18"/>
              </w:rPr>
              <w:t>Jurídica</w:t>
            </w:r>
            <w:proofErr w:type="spellEnd"/>
            <w:r w:rsidRPr="4B9B009B">
              <w:rPr>
                <w:rFonts w:eastAsia="Times New Roman"/>
                <w:sz w:val="18"/>
                <w:szCs w:val="18"/>
              </w:rPr>
              <w:t xml:space="preserve"> </w:t>
            </w:r>
          </w:p>
        </w:tc>
        <w:tc>
          <w:tcPr>
            <w:tcW w:w="1293" w:type="dxa"/>
            <w:vMerge w:val="restart"/>
            <w:vAlign w:val="center"/>
          </w:tcPr>
          <w:p w14:paraId="4EF84927" w14:textId="77777777" w:rsidR="00A26EC3" w:rsidRDefault="00A26EC3" w:rsidP="00B54271">
            <w:pPr>
              <w:rPr>
                <w:rFonts w:eastAsia="Times New Roman"/>
                <w:sz w:val="18"/>
                <w:szCs w:val="18"/>
                <w:highlight w:val="white"/>
              </w:rPr>
            </w:pPr>
            <w:proofErr w:type="spellStart"/>
            <w:r w:rsidRPr="4B9B009B">
              <w:rPr>
                <w:rFonts w:eastAsia="Times New Roman"/>
                <w:sz w:val="18"/>
                <w:szCs w:val="18"/>
                <w:highlight w:val="white"/>
              </w:rPr>
              <w:t>Expedientes</w:t>
            </w:r>
            <w:proofErr w:type="spellEnd"/>
            <w:r w:rsidRPr="4B9B009B">
              <w:rPr>
                <w:rFonts w:eastAsia="Times New Roman"/>
                <w:sz w:val="18"/>
                <w:szCs w:val="18"/>
                <w:highlight w:val="white"/>
              </w:rPr>
              <w:t xml:space="preserve"> de </w:t>
            </w:r>
            <w:proofErr w:type="spellStart"/>
            <w:r w:rsidRPr="4B9B009B">
              <w:rPr>
                <w:rFonts w:eastAsia="Times New Roman"/>
                <w:sz w:val="18"/>
                <w:szCs w:val="18"/>
                <w:highlight w:val="white"/>
              </w:rPr>
              <w:t>postulantes</w:t>
            </w:r>
            <w:proofErr w:type="spellEnd"/>
          </w:p>
        </w:tc>
        <w:tc>
          <w:tcPr>
            <w:tcW w:w="1204" w:type="dxa"/>
            <w:vAlign w:val="center"/>
          </w:tcPr>
          <w:p w14:paraId="261B4FCF"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Falta de gestión logística para la Recepción de Expedientes.</w:t>
            </w:r>
          </w:p>
        </w:tc>
        <w:tc>
          <w:tcPr>
            <w:tcW w:w="1293" w:type="dxa"/>
            <w:vAlign w:val="center"/>
          </w:tcPr>
          <w:p w14:paraId="00D18E99"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Reprogramar la Recepción de Expedientes.</w:t>
            </w:r>
          </w:p>
        </w:tc>
        <w:tc>
          <w:tcPr>
            <w:tcW w:w="344" w:type="dxa"/>
            <w:vMerge w:val="restart"/>
            <w:shd w:val="clear" w:color="auto" w:fill="BEBEBE" w:themeFill="text2" w:themeFillTint="66"/>
            <w:vAlign w:val="center"/>
          </w:tcPr>
          <w:p w14:paraId="02582142" w14:textId="77777777" w:rsidR="00A26EC3" w:rsidRPr="008F6762" w:rsidRDefault="00A26EC3" w:rsidP="00B54271">
            <w:pPr>
              <w:rPr>
                <w:rFonts w:eastAsia="Times New Roman"/>
                <w:sz w:val="14"/>
                <w:szCs w:val="14"/>
                <w:highlight w:val="yellow"/>
                <w:lang w:val="es-DO"/>
              </w:rPr>
            </w:pPr>
          </w:p>
        </w:tc>
        <w:tc>
          <w:tcPr>
            <w:tcW w:w="236" w:type="dxa"/>
            <w:vMerge w:val="restart"/>
            <w:shd w:val="clear" w:color="auto" w:fill="BEBEBE" w:themeFill="text2" w:themeFillTint="66"/>
            <w:vAlign w:val="center"/>
          </w:tcPr>
          <w:p w14:paraId="0A0091C2" w14:textId="77777777" w:rsidR="00A26EC3" w:rsidRPr="008F6762"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52E487F7" w14:textId="77777777" w:rsidR="00A26EC3" w:rsidRPr="008F6762"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2441010C" w14:textId="77777777" w:rsidR="00A26EC3" w:rsidRPr="008F6762" w:rsidRDefault="00A26EC3" w:rsidP="00B54271">
            <w:pPr>
              <w:rPr>
                <w:rFonts w:eastAsia="Times New Roman"/>
                <w:sz w:val="14"/>
                <w:szCs w:val="14"/>
                <w:highlight w:val="yellow"/>
                <w:lang w:val="es-DO"/>
              </w:rPr>
            </w:pPr>
          </w:p>
        </w:tc>
        <w:tc>
          <w:tcPr>
            <w:tcW w:w="255" w:type="dxa"/>
            <w:vMerge w:val="restart"/>
            <w:shd w:val="clear" w:color="auto" w:fill="BEBEBE" w:themeFill="text2" w:themeFillTint="66"/>
            <w:vAlign w:val="center"/>
          </w:tcPr>
          <w:p w14:paraId="6CD1DC75" w14:textId="77777777" w:rsidR="00A26EC3" w:rsidRPr="008F6762" w:rsidRDefault="00A26EC3" w:rsidP="00B54271">
            <w:pPr>
              <w:rPr>
                <w:rFonts w:eastAsia="Times New Roman"/>
                <w:sz w:val="14"/>
                <w:szCs w:val="14"/>
                <w:highlight w:val="yellow"/>
                <w:lang w:val="es-DO"/>
              </w:rPr>
            </w:pPr>
          </w:p>
        </w:tc>
        <w:tc>
          <w:tcPr>
            <w:tcW w:w="255" w:type="dxa"/>
            <w:vMerge w:val="restart"/>
            <w:shd w:val="clear" w:color="auto" w:fill="BEBEBE" w:themeFill="text2" w:themeFillTint="66"/>
            <w:vAlign w:val="center"/>
          </w:tcPr>
          <w:p w14:paraId="4A03700F" w14:textId="77777777" w:rsidR="00A26EC3" w:rsidRPr="008F6762" w:rsidRDefault="00A26EC3" w:rsidP="00B54271">
            <w:pPr>
              <w:rPr>
                <w:rFonts w:eastAsia="Times New Roman"/>
                <w:sz w:val="14"/>
                <w:szCs w:val="14"/>
                <w:highlight w:val="yellow"/>
                <w:lang w:val="es-DO"/>
              </w:rPr>
            </w:pPr>
          </w:p>
        </w:tc>
        <w:tc>
          <w:tcPr>
            <w:tcW w:w="255" w:type="dxa"/>
            <w:vMerge w:val="restart"/>
            <w:shd w:val="clear" w:color="auto" w:fill="BEBEBE" w:themeFill="text2" w:themeFillTint="66"/>
            <w:vAlign w:val="center"/>
          </w:tcPr>
          <w:p w14:paraId="00EEDD86" w14:textId="77777777" w:rsidR="00A26EC3" w:rsidRPr="008F6762"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66B50AA2" w14:textId="77777777" w:rsidR="00A26EC3" w:rsidRPr="008F6762" w:rsidRDefault="00A26EC3" w:rsidP="00B54271">
            <w:pPr>
              <w:rPr>
                <w:rFonts w:eastAsia="Times New Roman"/>
                <w:sz w:val="14"/>
                <w:szCs w:val="14"/>
                <w:highlight w:val="yellow"/>
                <w:lang w:val="es-DO"/>
              </w:rPr>
            </w:pPr>
          </w:p>
        </w:tc>
        <w:tc>
          <w:tcPr>
            <w:tcW w:w="299" w:type="dxa"/>
            <w:vMerge w:val="restart"/>
            <w:shd w:val="clear" w:color="auto" w:fill="BEBEBE" w:themeFill="text2" w:themeFillTint="66"/>
            <w:vAlign w:val="center"/>
          </w:tcPr>
          <w:p w14:paraId="4A65E875" w14:textId="77777777" w:rsidR="00A26EC3" w:rsidRPr="008F6762"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42939C42" w14:textId="77777777" w:rsidR="00A26EC3" w:rsidRPr="008F6762"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33DE5BF4" w14:textId="77777777" w:rsidR="00A26EC3" w:rsidRPr="008F6762" w:rsidRDefault="00A26EC3" w:rsidP="00B54271">
            <w:pPr>
              <w:rPr>
                <w:rFonts w:eastAsia="Times New Roman"/>
                <w:sz w:val="14"/>
                <w:szCs w:val="14"/>
                <w:highlight w:val="yellow"/>
                <w:lang w:val="es-DO"/>
              </w:rPr>
            </w:pPr>
          </w:p>
        </w:tc>
        <w:tc>
          <w:tcPr>
            <w:tcW w:w="344" w:type="dxa"/>
            <w:vMerge w:val="restart"/>
            <w:shd w:val="clear" w:color="auto" w:fill="BEBEBE" w:themeFill="text2" w:themeFillTint="66"/>
            <w:vAlign w:val="center"/>
          </w:tcPr>
          <w:p w14:paraId="747A8085" w14:textId="77777777" w:rsidR="00A26EC3" w:rsidRPr="008F6762" w:rsidRDefault="00A26EC3" w:rsidP="00B54271">
            <w:pPr>
              <w:rPr>
                <w:rFonts w:eastAsia="Times New Roman"/>
                <w:sz w:val="14"/>
                <w:szCs w:val="14"/>
                <w:highlight w:val="yellow"/>
                <w:lang w:val="es-DO"/>
              </w:rPr>
            </w:pPr>
          </w:p>
        </w:tc>
        <w:tc>
          <w:tcPr>
            <w:tcW w:w="997" w:type="dxa"/>
            <w:vMerge w:val="restart"/>
            <w:vAlign w:val="center"/>
          </w:tcPr>
          <w:p w14:paraId="1AA16934" w14:textId="77777777" w:rsidR="00A26EC3" w:rsidRPr="008F6762" w:rsidRDefault="00A26EC3" w:rsidP="00B54271">
            <w:pPr>
              <w:rPr>
                <w:rFonts w:eastAsia="Times New Roman"/>
                <w:sz w:val="14"/>
                <w:szCs w:val="14"/>
                <w:lang w:val="es-DO"/>
              </w:rPr>
            </w:pPr>
          </w:p>
        </w:tc>
        <w:tc>
          <w:tcPr>
            <w:tcW w:w="1156" w:type="dxa"/>
            <w:vMerge/>
            <w:vAlign w:val="center"/>
          </w:tcPr>
          <w:p w14:paraId="3D4D9F2C" w14:textId="77777777" w:rsidR="00A26EC3" w:rsidRPr="008F6762" w:rsidRDefault="00A26EC3" w:rsidP="00B54271">
            <w:pPr>
              <w:rPr>
                <w:rFonts w:eastAsia="Times New Roman"/>
                <w:sz w:val="14"/>
                <w:szCs w:val="14"/>
                <w:lang w:val="es-DO"/>
              </w:rPr>
            </w:pPr>
          </w:p>
        </w:tc>
        <w:tc>
          <w:tcPr>
            <w:tcW w:w="883" w:type="dxa"/>
            <w:vMerge w:val="restart"/>
            <w:vAlign w:val="center"/>
          </w:tcPr>
          <w:p w14:paraId="65E0260F" w14:textId="77777777" w:rsidR="00A26EC3" w:rsidRPr="008F6762" w:rsidRDefault="00A26EC3" w:rsidP="00B54271">
            <w:pPr>
              <w:rPr>
                <w:rFonts w:eastAsia="Times New Roman"/>
                <w:sz w:val="14"/>
                <w:szCs w:val="14"/>
                <w:lang w:val="es-DO"/>
              </w:rPr>
            </w:pPr>
          </w:p>
        </w:tc>
      </w:tr>
      <w:tr w:rsidR="00A26EC3" w:rsidRPr="001B344B" w14:paraId="1DF7AEF0" w14:textId="77777777" w:rsidTr="00B54271">
        <w:trPr>
          <w:gridAfter w:val="1"/>
          <w:wAfter w:w="6" w:type="dxa"/>
          <w:trHeight w:val="1400"/>
          <w:jc w:val="center"/>
        </w:trPr>
        <w:tc>
          <w:tcPr>
            <w:tcW w:w="1413" w:type="dxa"/>
            <w:vMerge/>
            <w:vAlign w:val="center"/>
          </w:tcPr>
          <w:p w14:paraId="061B5116" w14:textId="77777777" w:rsidR="00A26EC3" w:rsidRPr="008F6762" w:rsidRDefault="00A26EC3" w:rsidP="00B54271">
            <w:pPr>
              <w:rPr>
                <w:lang w:val="es-DO"/>
              </w:rPr>
            </w:pPr>
          </w:p>
        </w:tc>
        <w:tc>
          <w:tcPr>
            <w:tcW w:w="1292" w:type="dxa"/>
            <w:vMerge/>
            <w:vAlign w:val="center"/>
          </w:tcPr>
          <w:p w14:paraId="610263C6" w14:textId="77777777" w:rsidR="00A26EC3" w:rsidRPr="008F6762" w:rsidRDefault="00A26EC3" w:rsidP="00B54271">
            <w:pPr>
              <w:rPr>
                <w:lang w:val="es-DO"/>
              </w:rPr>
            </w:pPr>
          </w:p>
        </w:tc>
        <w:tc>
          <w:tcPr>
            <w:tcW w:w="1145" w:type="dxa"/>
            <w:vMerge/>
            <w:vAlign w:val="center"/>
          </w:tcPr>
          <w:p w14:paraId="33BA9845" w14:textId="77777777" w:rsidR="00A26EC3" w:rsidRPr="008F6762" w:rsidRDefault="00A26EC3" w:rsidP="00B54271">
            <w:pPr>
              <w:rPr>
                <w:lang w:val="es-DO"/>
              </w:rPr>
            </w:pPr>
          </w:p>
        </w:tc>
        <w:tc>
          <w:tcPr>
            <w:tcW w:w="1107" w:type="dxa"/>
            <w:vMerge/>
            <w:vAlign w:val="center"/>
          </w:tcPr>
          <w:p w14:paraId="187053C7" w14:textId="77777777" w:rsidR="00A26EC3" w:rsidRPr="008F6762" w:rsidRDefault="00A26EC3" w:rsidP="00B54271">
            <w:pPr>
              <w:rPr>
                <w:lang w:val="es-DO"/>
              </w:rPr>
            </w:pPr>
          </w:p>
        </w:tc>
        <w:tc>
          <w:tcPr>
            <w:tcW w:w="965" w:type="dxa"/>
            <w:vMerge/>
            <w:vAlign w:val="center"/>
          </w:tcPr>
          <w:p w14:paraId="284AC26D" w14:textId="77777777" w:rsidR="00A26EC3" w:rsidRPr="008F6762" w:rsidRDefault="00A26EC3" w:rsidP="00B54271">
            <w:pPr>
              <w:rPr>
                <w:lang w:val="es-DO"/>
              </w:rPr>
            </w:pPr>
          </w:p>
        </w:tc>
        <w:tc>
          <w:tcPr>
            <w:tcW w:w="1445" w:type="dxa"/>
            <w:vMerge/>
            <w:vAlign w:val="center"/>
          </w:tcPr>
          <w:p w14:paraId="57118DDD" w14:textId="77777777" w:rsidR="00A26EC3" w:rsidRPr="008F6762" w:rsidRDefault="00A26EC3" w:rsidP="00B54271">
            <w:pPr>
              <w:rPr>
                <w:lang w:val="es-DO"/>
              </w:rPr>
            </w:pPr>
          </w:p>
        </w:tc>
        <w:tc>
          <w:tcPr>
            <w:tcW w:w="1374" w:type="dxa"/>
            <w:vMerge/>
            <w:vAlign w:val="center"/>
          </w:tcPr>
          <w:p w14:paraId="577C2EF3" w14:textId="77777777" w:rsidR="00A26EC3" w:rsidRPr="008F6762" w:rsidRDefault="00A26EC3" w:rsidP="00B54271">
            <w:pPr>
              <w:rPr>
                <w:lang w:val="es-DO"/>
              </w:rPr>
            </w:pPr>
          </w:p>
        </w:tc>
        <w:tc>
          <w:tcPr>
            <w:tcW w:w="1293" w:type="dxa"/>
            <w:vMerge/>
            <w:vAlign w:val="center"/>
          </w:tcPr>
          <w:p w14:paraId="52220E0C" w14:textId="77777777" w:rsidR="00A26EC3" w:rsidRPr="008F6762" w:rsidRDefault="00A26EC3" w:rsidP="00B54271">
            <w:pPr>
              <w:rPr>
                <w:lang w:val="es-DO"/>
              </w:rPr>
            </w:pPr>
          </w:p>
        </w:tc>
        <w:tc>
          <w:tcPr>
            <w:tcW w:w="1204" w:type="dxa"/>
            <w:vAlign w:val="center"/>
          </w:tcPr>
          <w:p w14:paraId="7F81C02B"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Falta de personal técnico y legal para la Recepción de Expedientes.</w:t>
            </w:r>
          </w:p>
        </w:tc>
        <w:tc>
          <w:tcPr>
            <w:tcW w:w="1293" w:type="dxa"/>
            <w:vAlign w:val="center"/>
          </w:tcPr>
          <w:p w14:paraId="2FB61B59"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 xml:space="preserve">Recepción administrativa de expedientes con observaciones pendientes para subsanar dentro del plazo de recepción. </w:t>
            </w:r>
          </w:p>
        </w:tc>
        <w:tc>
          <w:tcPr>
            <w:tcW w:w="344" w:type="dxa"/>
            <w:vMerge/>
            <w:shd w:val="clear" w:color="auto" w:fill="BEBEBE" w:themeFill="text2" w:themeFillTint="66"/>
            <w:vAlign w:val="center"/>
          </w:tcPr>
          <w:p w14:paraId="7843E432" w14:textId="77777777" w:rsidR="00A26EC3" w:rsidRPr="008F6762" w:rsidRDefault="00A26EC3" w:rsidP="00B54271">
            <w:pPr>
              <w:rPr>
                <w:lang w:val="es-DO"/>
              </w:rPr>
            </w:pPr>
          </w:p>
        </w:tc>
        <w:tc>
          <w:tcPr>
            <w:tcW w:w="236" w:type="dxa"/>
            <w:vMerge/>
            <w:shd w:val="clear" w:color="auto" w:fill="BEBEBE" w:themeFill="text2" w:themeFillTint="66"/>
            <w:vAlign w:val="center"/>
          </w:tcPr>
          <w:p w14:paraId="5F963B36" w14:textId="77777777" w:rsidR="00A26EC3" w:rsidRPr="008F6762" w:rsidRDefault="00A26EC3" w:rsidP="00B54271">
            <w:pPr>
              <w:rPr>
                <w:lang w:val="es-DO"/>
              </w:rPr>
            </w:pPr>
          </w:p>
        </w:tc>
        <w:tc>
          <w:tcPr>
            <w:tcW w:w="344" w:type="dxa"/>
            <w:vMerge/>
            <w:shd w:val="clear" w:color="auto" w:fill="BEBEBE" w:themeFill="text2" w:themeFillTint="66"/>
            <w:vAlign w:val="center"/>
          </w:tcPr>
          <w:p w14:paraId="216A79EF" w14:textId="77777777" w:rsidR="00A26EC3" w:rsidRPr="008F6762" w:rsidRDefault="00A26EC3" w:rsidP="00B54271">
            <w:pPr>
              <w:rPr>
                <w:lang w:val="es-DO"/>
              </w:rPr>
            </w:pPr>
          </w:p>
        </w:tc>
        <w:tc>
          <w:tcPr>
            <w:tcW w:w="344" w:type="dxa"/>
            <w:vMerge/>
            <w:shd w:val="clear" w:color="auto" w:fill="BEBEBE" w:themeFill="text2" w:themeFillTint="66"/>
            <w:vAlign w:val="center"/>
          </w:tcPr>
          <w:p w14:paraId="0CD48E35" w14:textId="77777777" w:rsidR="00A26EC3" w:rsidRPr="008F6762" w:rsidRDefault="00A26EC3" w:rsidP="00B54271">
            <w:pPr>
              <w:rPr>
                <w:lang w:val="es-DO"/>
              </w:rPr>
            </w:pPr>
          </w:p>
        </w:tc>
        <w:tc>
          <w:tcPr>
            <w:tcW w:w="255" w:type="dxa"/>
            <w:vMerge/>
            <w:shd w:val="clear" w:color="auto" w:fill="BEBEBE" w:themeFill="text2" w:themeFillTint="66"/>
            <w:vAlign w:val="center"/>
          </w:tcPr>
          <w:p w14:paraId="51604C90" w14:textId="77777777" w:rsidR="00A26EC3" w:rsidRPr="008F6762" w:rsidRDefault="00A26EC3" w:rsidP="00B54271">
            <w:pPr>
              <w:rPr>
                <w:lang w:val="es-DO"/>
              </w:rPr>
            </w:pPr>
          </w:p>
        </w:tc>
        <w:tc>
          <w:tcPr>
            <w:tcW w:w="255" w:type="dxa"/>
            <w:vMerge/>
            <w:shd w:val="clear" w:color="auto" w:fill="BEBEBE" w:themeFill="text2" w:themeFillTint="66"/>
            <w:vAlign w:val="center"/>
          </w:tcPr>
          <w:p w14:paraId="76660AD3" w14:textId="77777777" w:rsidR="00A26EC3" w:rsidRPr="008F6762" w:rsidRDefault="00A26EC3" w:rsidP="00B54271">
            <w:pPr>
              <w:rPr>
                <w:lang w:val="es-DO"/>
              </w:rPr>
            </w:pPr>
          </w:p>
        </w:tc>
        <w:tc>
          <w:tcPr>
            <w:tcW w:w="255" w:type="dxa"/>
            <w:vMerge/>
            <w:shd w:val="clear" w:color="auto" w:fill="BEBEBE" w:themeFill="text2" w:themeFillTint="66"/>
            <w:vAlign w:val="center"/>
          </w:tcPr>
          <w:p w14:paraId="43BA2AAD" w14:textId="77777777" w:rsidR="00A26EC3" w:rsidRPr="008F6762" w:rsidRDefault="00A26EC3" w:rsidP="00B54271">
            <w:pPr>
              <w:rPr>
                <w:lang w:val="es-DO"/>
              </w:rPr>
            </w:pPr>
          </w:p>
        </w:tc>
        <w:tc>
          <w:tcPr>
            <w:tcW w:w="344" w:type="dxa"/>
            <w:vMerge/>
            <w:shd w:val="clear" w:color="auto" w:fill="BEBEBE" w:themeFill="text2" w:themeFillTint="66"/>
            <w:vAlign w:val="center"/>
          </w:tcPr>
          <w:p w14:paraId="58040996" w14:textId="77777777" w:rsidR="00A26EC3" w:rsidRPr="008F6762" w:rsidRDefault="00A26EC3" w:rsidP="00B54271">
            <w:pPr>
              <w:rPr>
                <w:lang w:val="es-DO"/>
              </w:rPr>
            </w:pPr>
          </w:p>
        </w:tc>
        <w:tc>
          <w:tcPr>
            <w:tcW w:w="299" w:type="dxa"/>
            <w:vMerge/>
            <w:shd w:val="clear" w:color="auto" w:fill="BEBEBE" w:themeFill="text2" w:themeFillTint="66"/>
            <w:vAlign w:val="center"/>
          </w:tcPr>
          <w:p w14:paraId="2DF0980F" w14:textId="77777777" w:rsidR="00A26EC3" w:rsidRPr="008F6762" w:rsidRDefault="00A26EC3" w:rsidP="00B54271">
            <w:pPr>
              <w:rPr>
                <w:lang w:val="es-DO"/>
              </w:rPr>
            </w:pPr>
          </w:p>
        </w:tc>
        <w:tc>
          <w:tcPr>
            <w:tcW w:w="344" w:type="dxa"/>
            <w:vMerge/>
            <w:shd w:val="clear" w:color="auto" w:fill="BEBEBE" w:themeFill="text2" w:themeFillTint="66"/>
            <w:vAlign w:val="center"/>
          </w:tcPr>
          <w:p w14:paraId="020645C1" w14:textId="77777777" w:rsidR="00A26EC3" w:rsidRPr="008F6762" w:rsidRDefault="00A26EC3" w:rsidP="00B54271">
            <w:pPr>
              <w:rPr>
                <w:lang w:val="es-DO"/>
              </w:rPr>
            </w:pPr>
          </w:p>
        </w:tc>
        <w:tc>
          <w:tcPr>
            <w:tcW w:w="344" w:type="dxa"/>
            <w:vMerge/>
            <w:shd w:val="clear" w:color="auto" w:fill="BEBEBE" w:themeFill="text2" w:themeFillTint="66"/>
            <w:vAlign w:val="center"/>
          </w:tcPr>
          <w:p w14:paraId="45AEA979" w14:textId="77777777" w:rsidR="00A26EC3" w:rsidRPr="008F6762" w:rsidRDefault="00A26EC3" w:rsidP="00B54271">
            <w:pPr>
              <w:rPr>
                <w:lang w:val="es-DO"/>
              </w:rPr>
            </w:pPr>
          </w:p>
        </w:tc>
        <w:tc>
          <w:tcPr>
            <w:tcW w:w="344" w:type="dxa"/>
            <w:vMerge/>
            <w:shd w:val="clear" w:color="auto" w:fill="BEBEBE" w:themeFill="text2" w:themeFillTint="66"/>
            <w:vAlign w:val="center"/>
          </w:tcPr>
          <w:p w14:paraId="58A84ED0" w14:textId="77777777" w:rsidR="00A26EC3" w:rsidRPr="008F6762" w:rsidRDefault="00A26EC3" w:rsidP="00B54271">
            <w:pPr>
              <w:rPr>
                <w:lang w:val="es-DO"/>
              </w:rPr>
            </w:pPr>
          </w:p>
        </w:tc>
        <w:tc>
          <w:tcPr>
            <w:tcW w:w="997" w:type="dxa"/>
            <w:vMerge/>
            <w:vAlign w:val="center"/>
          </w:tcPr>
          <w:p w14:paraId="4BE479D2" w14:textId="77777777" w:rsidR="00A26EC3" w:rsidRPr="008F6762" w:rsidRDefault="00A26EC3" w:rsidP="00B54271">
            <w:pPr>
              <w:rPr>
                <w:lang w:val="es-DO"/>
              </w:rPr>
            </w:pPr>
          </w:p>
        </w:tc>
        <w:tc>
          <w:tcPr>
            <w:tcW w:w="1156" w:type="dxa"/>
            <w:vMerge/>
            <w:vAlign w:val="center"/>
          </w:tcPr>
          <w:p w14:paraId="17225B96" w14:textId="77777777" w:rsidR="00A26EC3" w:rsidRPr="008F6762" w:rsidRDefault="00A26EC3" w:rsidP="00B54271">
            <w:pPr>
              <w:rPr>
                <w:lang w:val="es-DO"/>
              </w:rPr>
            </w:pPr>
          </w:p>
        </w:tc>
        <w:tc>
          <w:tcPr>
            <w:tcW w:w="883" w:type="dxa"/>
            <w:vMerge/>
            <w:vAlign w:val="center"/>
          </w:tcPr>
          <w:p w14:paraId="1C204B5B" w14:textId="77777777" w:rsidR="00A26EC3" w:rsidRPr="008F6762" w:rsidRDefault="00A26EC3" w:rsidP="00B54271">
            <w:pPr>
              <w:rPr>
                <w:lang w:val="es-DO"/>
              </w:rPr>
            </w:pPr>
          </w:p>
        </w:tc>
      </w:tr>
      <w:tr w:rsidR="00A26EC3" w14:paraId="5B0FFBAB" w14:textId="77777777" w:rsidTr="00B54271">
        <w:trPr>
          <w:gridAfter w:val="1"/>
          <w:wAfter w:w="6" w:type="dxa"/>
          <w:trHeight w:val="760"/>
          <w:jc w:val="center"/>
        </w:trPr>
        <w:tc>
          <w:tcPr>
            <w:tcW w:w="1413" w:type="dxa"/>
            <w:vMerge/>
            <w:vAlign w:val="center"/>
          </w:tcPr>
          <w:p w14:paraId="41FEEE9A" w14:textId="77777777" w:rsidR="00A26EC3" w:rsidRPr="008F6762" w:rsidRDefault="00A26EC3" w:rsidP="00B54271">
            <w:pPr>
              <w:rPr>
                <w:lang w:val="es-DO"/>
              </w:rPr>
            </w:pPr>
          </w:p>
        </w:tc>
        <w:tc>
          <w:tcPr>
            <w:tcW w:w="1292" w:type="dxa"/>
            <w:vMerge/>
            <w:vAlign w:val="center"/>
          </w:tcPr>
          <w:p w14:paraId="6C14535F" w14:textId="77777777" w:rsidR="00A26EC3" w:rsidRPr="008F6762" w:rsidRDefault="00A26EC3" w:rsidP="00B54271">
            <w:pPr>
              <w:rPr>
                <w:lang w:val="es-DO"/>
              </w:rPr>
            </w:pPr>
          </w:p>
        </w:tc>
        <w:tc>
          <w:tcPr>
            <w:tcW w:w="1145" w:type="dxa"/>
            <w:vMerge/>
            <w:vAlign w:val="center"/>
          </w:tcPr>
          <w:p w14:paraId="62CF6403" w14:textId="77777777" w:rsidR="00A26EC3" w:rsidRPr="008F6762" w:rsidRDefault="00A26EC3" w:rsidP="00B54271">
            <w:pPr>
              <w:rPr>
                <w:lang w:val="es-DO"/>
              </w:rPr>
            </w:pPr>
          </w:p>
        </w:tc>
        <w:tc>
          <w:tcPr>
            <w:tcW w:w="1107" w:type="dxa"/>
            <w:vMerge/>
            <w:vAlign w:val="center"/>
          </w:tcPr>
          <w:p w14:paraId="493CB4B6" w14:textId="77777777" w:rsidR="00A26EC3" w:rsidRPr="008F6762" w:rsidRDefault="00A26EC3" w:rsidP="00B54271">
            <w:pPr>
              <w:rPr>
                <w:lang w:val="es-DO"/>
              </w:rPr>
            </w:pPr>
          </w:p>
        </w:tc>
        <w:tc>
          <w:tcPr>
            <w:tcW w:w="965" w:type="dxa"/>
            <w:vMerge/>
            <w:vAlign w:val="center"/>
          </w:tcPr>
          <w:p w14:paraId="38ED79FE" w14:textId="77777777" w:rsidR="00A26EC3" w:rsidRPr="008F6762" w:rsidRDefault="00A26EC3" w:rsidP="00B54271">
            <w:pPr>
              <w:rPr>
                <w:lang w:val="es-DO"/>
              </w:rPr>
            </w:pPr>
          </w:p>
        </w:tc>
        <w:tc>
          <w:tcPr>
            <w:tcW w:w="1445" w:type="dxa"/>
            <w:vMerge/>
            <w:vAlign w:val="center"/>
          </w:tcPr>
          <w:p w14:paraId="096DD0E1" w14:textId="77777777" w:rsidR="00A26EC3" w:rsidRPr="008F6762" w:rsidRDefault="00A26EC3" w:rsidP="00B54271">
            <w:pPr>
              <w:rPr>
                <w:lang w:val="es-DO"/>
              </w:rPr>
            </w:pPr>
          </w:p>
        </w:tc>
        <w:tc>
          <w:tcPr>
            <w:tcW w:w="1374" w:type="dxa"/>
            <w:vMerge/>
            <w:vAlign w:val="center"/>
          </w:tcPr>
          <w:p w14:paraId="54F305C7" w14:textId="77777777" w:rsidR="00A26EC3" w:rsidRPr="008F6762" w:rsidRDefault="00A26EC3" w:rsidP="00B54271">
            <w:pPr>
              <w:rPr>
                <w:lang w:val="es-DO"/>
              </w:rPr>
            </w:pPr>
          </w:p>
        </w:tc>
        <w:tc>
          <w:tcPr>
            <w:tcW w:w="1293" w:type="dxa"/>
            <w:vMerge/>
            <w:vAlign w:val="center"/>
          </w:tcPr>
          <w:p w14:paraId="0A318C6C" w14:textId="77777777" w:rsidR="00A26EC3" w:rsidRPr="008F6762" w:rsidRDefault="00A26EC3" w:rsidP="00B54271">
            <w:pPr>
              <w:rPr>
                <w:lang w:val="es-DO"/>
              </w:rPr>
            </w:pPr>
          </w:p>
        </w:tc>
        <w:tc>
          <w:tcPr>
            <w:tcW w:w="1204" w:type="dxa"/>
            <w:vAlign w:val="center"/>
          </w:tcPr>
          <w:p w14:paraId="29E4B8A5" w14:textId="77777777" w:rsidR="00A26EC3" w:rsidRDefault="00A26EC3" w:rsidP="00B54271">
            <w:pPr>
              <w:rPr>
                <w:rFonts w:eastAsia="Times New Roman"/>
                <w:sz w:val="18"/>
                <w:szCs w:val="18"/>
              </w:rPr>
            </w:pPr>
            <w:r w:rsidRPr="4B9B009B">
              <w:rPr>
                <w:rFonts w:eastAsia="Times New Roman"/>
                <w:sz w:val="18"/>
                <w:szCs w:val="18"/>
              </w:rPr>
              <w:t xml:space="preserve">Fallas </w:t>
            </w:r>
            <w:proofErr w:type="spellStart"/>
            <w:r w:rsidRPr="4B9B009B">
              <w:rPr>
                <w:rFonts w:eastAsia="Times New Roman"/>
                <w:sz w:val="18"/>
                <w:szCs w:val="18"/>
              </w:rPr>
              <w:t>en</w:t>
            </w:r>
            <w:proofErr w:type="spellEnd"/>
            <w:r w:rsidRPr="4B9B009B">
              <w:rPr>
                <w:rFonts w:eastAsia="Times New Roman"/>
                <w:sz w:val="18"/>
                <w:szCs w:val="18"/>
              </w:rPr>
              <w:t xml:space="preserve"> </w:t>
            </w:r>
            <w:proofErr w:type="spellStart"/>
            <w:r w:rsidRPr="4B9B009B">
              <w:rPr>
                <w:rFonts w:eastAsia="Times New Roman"/>
                <w:sz w:val="18"/>
                <w:szCs w:val="18"/>
              </w:rPr>
              <w:t>equipos</w:t>
            </w:r>
            <w:proofErr w:type="spellEnd"/>
            <w:r w:rsidRPr="4B9B009B">
              <w:rPr>
                <w:rFonts w:eastAsia="Times New Roman"/>
                <w:sz w:val="18"/>
                <w:szCs w:val="18"/>
              </w:rPr>
              <w:t xml:space="preserve"> </w:t>
            </w:r>
            <w:proofErr w:type="spellStart"/>
            <w:r w:rsidRPr="4B9B009B">
              <w:rPr>
                <w:rFonts w:eastAsia="Times New Roman"/>
                <w:sz w:val="18"/>
                <w:szCs w:val="18"/>
              </w:rPr>
              <w:t>tecnológicos</w:t>
            </w:r>
            <w:proofErr w:type="spellEnd"/>
            <w:r w:rsidRPr="4B9B009B">
              <w:rPr>
                <w:rFonts w:eastAsia="Times New Roman"/>
                <w:sz w:val="18"/>
                <w:szCs w:val="18"/>
              </w:rPr>
              <w:t>.</w:t>
            </w:r>
          </w:p>
        </w:tc>
        <w:tc>
          <w:tcPr>
            <w:tcW w:w="1293" w:type="dxa"/>
            <w:vAlign w:val="center"/>
          </w:tcPr>
          <w:p w14:paraId="468C4844" w14:textId="77777777" w:rsidR="00A26EC3" w:rsidRDefault="00A26EC3" w:rsidP="00B54271">
            <w:pPr>
              <w:rPr>
                <w:rFonts w:eastAsia="Times New Roman"/>
                <w:sz w:val="18"/>
                <w:szCs w:val="18"/>
              </w:rPr>
            </w:pPr>
            <w:r w:rsidRPr="4B9B009B">
              <w:rPr>
                <w:rFonts w:eastAsia="Times New Roman"/>
                <w:sz w:val="18"/>
                <w:szCs w:val="18"/>
              </w:rPr>
              <w:t xml:space="preserve">Tener </w:t>
            </w:r>
            <w:proofErr w:type="spellStart"/>
            <w:r w:rsidRPr="4B9B009B">
              <w:rPr>
                <w:rFonts w:eastAsia="Times New Roman"/>
                <w:sz w:val="18"/>
                <w:szCs w:val="18"/>
              </w:rPr>
              <w:t>equipos</w:t>
            </w:r>
            <w:proofErr w:type="spellEnd"/>
            <w:r w:rsidRPr="4B9B009B">
              <w:rPr>
                <w:rFonts w:eastAsia="Times New Roman"/>
                <w:sz w:val="18"/>
                <w:szCs w:val="18"/>
              </w:rPr>
              <w:t xml:space="preserve"> </w:t>
            </w:r>
            <w:proofErr w:type="spellStart"/>
            <w:r w:rsidRPr="4B9B009B">
              <w:rPr>
                <w:rFonts w:eastAsia="Times New Roman"/>
                <w:sz w:val="18"/>
                <w:szCs w:val="18"/>
              </w:rPr>
              <w:t>alternos</w:t>
            </w:r>
            <w:proofErr w:type="spellEnd"/>
            <w:r w:rsidRPr="4B9B009B">
              <w:rPr>
                <w:rFonts w:eastAsia="Times New Roman"/>
                <w:sz w:val="18"/>
                <w:szCs w:val="18"/>
              </w:rPr>
              <w:t>.</w:t>
            </w:r>
          </w:p>
        </w:tc>
        <w:tc>
          <w:tcPr>
            <w:tcW w:w="344" w:type="dxa"/>
            <w:vMerge/>
            <w:shd w:val="clear" w:color="auto" w:fill="BEBEBE" w:themeFill="text2" w:themeFillTint="66"/>
            <w:vAlign w:val="center"/>
          </w:tcPr>
          <w:p w14:paraId="0EBD26A2" w14:textId="77777777" w:rsidR="00A26EC3" w:rsidRDefault="00A26EC3" w:rsidP="00B54271"/>
        </w:tc>
        <w:tc>
          <w:tcPr>
            <w:tcW w:w="236" w:type="dxa"/>
            <w:vMerge/>
            <w:shd w:val="clear" w:color="auto" w:fill="BEBEBE" w:themeFill="text2" w:themeFillTint="66"/>
            <w:vAlign w:val="center"/>
          </w:tcPr>
          <w:p w14:paraId="097FC4BC" w14:textId="77777777" w:rsidR="00A26EC3" w:rsidRDefault="00A26EC3" w:rsidP="00B54271"/>
        </w:tc>
        <w:tc>
          <w:tcPr>
            <w:tcW w:w="344" w:type="dxa"/>
            <w:vMerge/>
            <w:shd w:val="clear" w:color="auto" w:fill="BEBEBE" w:themeFill="text2" w:themeFillTint="66"/>
            <w:vAlign w:val="center"/>
          </w:tcPr>
          <w:p w14:paraId="05AB1666" w14:textId="77777777" w:rsidR="00A26EC3" w:rsidRDefault="00A26EC3" w:rsidP="00B54271"/>
        </w:tc>
        <w:tc>
          <w:tcPr>
            <w:tcW w:w="344" w:type="dxa"/>
            <w:vMerge/>
            <w:shd w:val="clear" w:color="auto" w:fill="BEBEBE" w:themeFill="text2" w:themeFillTint="66"/>
            <w:vAlign w:val="center"/>
          </w:tcPr>
          <w:p w14:paraId="0F870014" w14:textId="77777777" w:rsidR="00A26EC3" w:rsidRDefault="00A26EC3" w:rsidP="00B54271"/>
        </w:tc>
        <w:tc>
          <w:tcPr>
            <w:tcW w:w="255" w:type="dxa"/>
            <w:vMerge/>
            <w:shd w:val="clear" w:color="auto" w:fill="BEBEBE" w:themeFill="text2" w:themeFillTint="66"/>
            <w:vAlign w:val="center"/>
          </w:tcPr>
          <w:p w14:paraId="491ABB82" w14:textId="77777777" w:rsidR="00A26EC3" w:rsidRDefault="00A26EC3" w:rsidP="00B54271"/>
        </w:tc>
        <w:tc>
          <w:tcPr>
            <w:tcW w:w="255" w:type="dxa"/>
            <w:vMerge/>
            <w:shd w:val="clear" w:color="auto" w:fill="BEBEBE" w:themeFill="text2" w:themeFillTint="66"/>
            <w:vAlign w:val="center"/>
          </w:tcPr>
          <w:p w14:paraId="21984591" w14:textId="77777777" w:rsidR="00A26EC3" w:rsidRDefault="00A26EC3" w:rsidP="00B54271"/>
        </w:tc>
        <w:tc>
          <w:tcPr>
            <w:tcW w:w="255" w:type="dxa"/>
            <w:vMerge/>
            <w:shd w:val="clear" w:color="auto" w:fill="BEBEBE" w:themeFill="text2" w:themeFillTint="66"/>
            <w:vAlign w:val="center"/>
          </w:tcPr>
          <w:p w14:paraId="69B18F42" w14:textId="77777777" w:rsidR="00A26EC3" w:rsidRDefault="00A26EC3" w:rsidP="00B54271"/>
        </w:tc>
        <w:tc>
          <w:tcPr>
            <w:tcW w:w="344" w:type="dxa"/>
            <w:vMerge/>
            <w:shd w:val="clear" w:color="auto" w:fill="BEBEBE" w:themeFill="text2" w:themeFillTint="66"/>
            <w:vAlign w:val="center"/>
          </w:tcPr>
          <w:p w14:paraId="5BD1D109" w14:textId="77777777" w:rsidR="00A26EC3" w:rsidRDefault="00A26EC3" w:rsidP="00B54271"/>
        </w:tc>
        <w:tc>
          <w:tcPr>
            <w:tcW w:w="299" w:type="dxa"/>
            <w:vMerge/>
            <w:shd w:val="clear" w:color="auto" w:fill="BEBEBE" w:themeFill="text2" w:themeFillTint="66"/>
            <w:vAlign w:val="center"/>
          </w:tcPr>
          <w:p w14:paraId="1B4D1BFD" w14:textId="77777777" w:rsidR="00A26EC3" w:rsidRDefault="00A26EC3" w:rsidP="00B54271"/>
        </w:tc>
        <w:tc>
          <w:tcPr>
            <w:tcW w:w="344" w:type="dxa"/>
            <w:vMerge/>
            <w:shd w:val="clear" w:color="auto" w:fill="BEBEBE" w:themeFill="text2" w:themeFillTint="66"/>
            <w:vAlign w:val="center"/>
          </w:tcPr>
          <w:p w14:paraId="78378AF4" w14:textId="77777777" w:rsidR="00A26EC3" w:rsidRDefault="00A26EC3" w:rsidP="00B54271"/>
        </w:tc>
        <w:tc>
          <w:tcPr>
            <w:tcW w:w="344" w:type="dxa"/>
            <w:vMerge/>
            <w:shd w:val="clear" w:color="auto" w:fill="BEBEBE" w:themeFill="text2" w:themeFillTint="66"/>
            <w:vAlign w:val="center"/>
          </w:tcPr>
          <w:p w14:paraId="05DAAEE0" w14:textId="77777777" w:rsidR="00A26EC3" w:rsidRDefault="00A26EC3" w:rsidP="00B54271"/>
        </w:tc>
        <w:tc>
          <w:tcPr>
            <w:tcW w:w="344" w:type="dxa"/>
            <w:vMerge/>
            <w:shd w:val="clear" w:color="auto" w:fill="BEBEBE" w:themeFill="text2" w:themeFillTint="66"/>
            <w:vAlign w:val="center"/>
          </w:tcPr>
          <w:p w14:paraId="31738125" w14:textId="77777777" w:rsidR="00A26EC3" w:rsidRDefault="00A26EC3" w:rsidP="00B54271"/>
        </w:tc>
        <w:tc>
          <w:tcPr>
            <w:tcW w:w="997" w:type="dxa"/>
            <w:vMerge/>
            <w:vAlign w:val="center"/>
          </w:tcPr>
          <w:p w14:paraId="372E4401" w14:textId="77777777" w:rsidR="00A26EC3" w:rsidRDefault="00A26EC3" w:rsidP="00B54271"/>
        </w:tc>
        <w:tc>
          <w:tcPr>
            <w:tcW w:w="1156" w:type="dxa"/>
            <w:vMerge/>
            <w:vAlign w:val="center"/>
          </w:tcPr>
          <w:p w14:paraId="04F3B2DC" w14:textId="77777777" w:rsidR="00A26EC3" w:rsidRDefault="00A26EC3" w:rsidP="00B54271"/>
        </w:tc>
        <w:tc>
          <w:tcPr>
            <w:tcW w:w="883" w:type="dxa"/>
            <w:vMerge/>
            <w:vAlign w:val="center"/>
          </w:tcPr>
          <w:p w14:paraId="142142E5" w14:textId="77777777" w:rsidR="00A26EC3" w:rsidRDefault="00A26EC3" w:rsidP="00B54271"/>
        </w:tc>
      </w:tr>
      <w:tr w:rsidR="00A26EC3" w14:paraId="63FF52A3" w14:textId="77777777" w:rsidTr="00B54271">
        <w:trPr>
          <w:gridAfter w:val="1"/>
          <w:wAfter w:w="6" w:type="dxa"/>
          <w:trHeight w:val="983"/>
          <w:jc w:val="center"/>
        </w:trPr>
        <w:tc>
          <w:tcPr>
            <w:tcW w:w="1413" w:type="dxa"/>
            <w:vMerge w:val="restart"/>
            <w:vAlign w:val="center"/>
          </w:tcPr>
          <w:p w14:paraId="0F36BCF8" w14:textId="77777777" w:rsidR="00A26EC3" w:rsidRDefault="00A26EC3" w:rsidP="00B54271">
            <w:pPr>
              <w:widowControl w:val="0"/>
              <w:jc w:val="center"/>
              <w:rPr>
                <w:rFonts w:eastAsia="Times New Roman"/>
                <w:sz w:val="18"/>
                <w:szCs w:val="18"/>
              </w:rPr>
            </w:pPr>
            <w:r>
              <w:rPr>
                <w:rFonts w:eastAsia="Times New Roman"/>
                <w:sz w:val="18"/>
                <w:szCs w:val="18"/>
              </w:rPr>
              <w:t xml:space="preserve">20.2 </w:t>
            </w:r>
            <w:proofErr w:type="spellStart"/>
            <w:r w:rsidRPr="4B9B009B">
              <w:rPr>
                <w:rFonts w:eastAsia="Times New Roman"/>
                <w:sz w:val="18"/>
                <w:szCs w:val="18"/>
              </w:rPr>
              <w:t>Coordinar</w:t>
            </w:r>
            <w:proofErr w:type="spellEnd"/>
            <w:r w:rsidRPr="4B9B009B">
              <w:rPr>
                <w:rFonts w:eastAsia="Times New Roman"/>
                <w:sz w:val="18"/>
                <w:szCs w:val="18"/>
              </w:rPr>
              <w:t xml:space="preserve"> </w:t>
            </w:r>
            <w:proofErr w:type="spellStart"/>
            <w:r w:rsidRPr="4B9B009B">
              <w:rPr>
                <w:rFonts w:eastAsia="Times New Roman"/>
                <w:sz w:val="18"/>
                <w:szCs w:val="18"/>
              </w:rPr>
              <w:t>Evaluación</w:t>
            </w:r>
            <w:proofErr w:type="spellEnd"/>
            <w:r w:rsidRPr="4B9B009B">
              <w:rPr>
                <w:rFonts w:eastAsia="Times New Roman"/>
                <w:sz w:val="18"/>
                <w:szCs w:val="18"/>
              </w:rPr>
              <w:t xml:space="preserve"> de </w:t>
            </w:r>
            <w:proofErr w:type="spellStart"/>
            <w:r w:rsidRPr="4B9B009B">
              <w:rPr>
                <w:rFonts w:eastAsia="Times New Roman"/>
                <w:sz w:val="18"/>
                <w:szCs w:val="18"/>
              </w:rPr>
              <w:t>Proyectos</w:t>
            </w:r>
            <w:proofErr w:type="spellEnd"/>
          </w:p>
        </w:tc>
        <w:tc>
          <w:tcPr>
            <w:tcW w:w="1292" w:type="dxa"/>
            <w:vMerge w:val="restart"/>
            <w:vAlign w:val="center"/>
          </w:tcPr>
          <w:p w14:paraId="41FC3482" w14:textId="77777777" w:rsidR="00A26EC3" w:rsidRPr="008F6762" w:rsidRDefault="00A26EC3" w:rsidP="00B54271">
            <w:pPr>
              <w:widowControl w:val="0"/>
              <w:rPr>
                <w:rFonts w:eastAsia="Times New Roman"/>
                <w:strike/>
                <w:sz w:val="18"/>
                <w:szCs w:val="18"/>
                <w:lang w:val="es-DO"/>
              </w:rPr>
            </w:pPr>
          </w:p>
          <w:p w14:paraId="037744D5" w14:textId="77777777" w:rsidR="00A26EC3" w:rsidRPr="008F6762" w:rsidRDefault="00A26EC3" w:rsidP="00B54271">
            <w:pPr>
              <w:widowControl w:val="0"/>
              <w:rPr>
                <w:rFonts w:eastAsia="Times New Roman"/>
                <w:strike/>
                <w:sz w:val="18"/>
                <w:szCs w:val="18"/>
                <w:lang w:val="es-DO"/>
              </w:rPr>
            </w:pPr>
            <w:r w:rsidRPr="008F6762">
              <w:rPr>
                <w:rFonts w:eastAsia="Times New Roman"/>
                <w:sz w:val="18"/>
                <w:szCs w:val="18"/>
                <w:lang w:val="es-DO"/>
              </w:rPr>
              <w:t>100% de los proyectos recibidos son evaluados</w:t>
            </w:r>
          </w:p>
          <w:p w14:paraId="11985E8C" w14:textId="77777777" w:rsidR="00A26EC3" w:rsidRPr="008F6762" w:rsidRDefault="00A26EC3" w:rsidP="00B54271">
            <w:pPr>
              <w:widowControl w:val="0"/>
              <w:rPr>
                <w:rFonts w:eastAsia="Times New Roman"/>
                <w:strike/>
                <w:sz w:val="18"/>
                <w:szCs w:val="18"/>
                <w:highlight w:val="yellow"/>
                <w:lang w:val="es-DO"/>
              </w:rPr>
            </w:pPr>
          </w:p>
        </w:tc>
        <w:tc>
          <w:tcPr>
            <w:tcW w:w="1145" w:type="dxa"/>
            <w:vMerge w:val="restart"/>
            <w:vAlign w:val="center"/>
          </w:tcPr>
          <w:p w14:paraId="1D6FD90F" w14:textId="77777777" w:rsidR="00A26EC3" w:rsidRPr="008F6762" w:rsidRDefault="00A26EC3" w:rsidP="00B54271">
            <w:pPr>
              <w:widowControl w:val="0"/>
              <w:rPr>
                <w:rFonts w:eastAsia="Times New Roman"/>
                <w:strike/>
                <w:color w:val="FF0000"/>
                <w:sz w:val="18"/>
                <w:szCs w:val="18"/>
                <w:lang w:val="es-DO"/>
              </w:rPr>
            </w:pPr>
          </w:p>
          <w:p w14:paraId="66E6D0C4" w14:textId="77777777" w:rsidR="00A26EC3" w:rsidRDefault="00A26EC3" w:rsidP="00B54271">
            <w:pPr>
              <w:widowControl w:val="0"/>
              <w:rPr>
                <w:rFonts w:eastAsia="Times New Roman"/>
                <w:color w:val="000000"/>
                <w:sz w:val="18"/>
                <w:szCs w:val="18"/>
                <w:highlight w:val="yellow"/>
              </w:rPr>
            </w:pPr>
            <w:proofErr w:type="spellStart"/>
            <w:r w:rsidRPr="4B9B009B">
              <w:rPr>
                <w:rFonts w:eastAsia="Times New Roman"/>
                <w:color w:val="000000" w:themeColor="text1"/>
                <w:sz w:val="18"/>
                <w:szCs w:val="18"/>
              </w:rPr>
              <w:t>P</w:t>
            </w:r>
            <w:r>
              <w:rPr>
                <w:rFonts w:eastAsia="Times New Roman"/>
                <w:color w:val="000000" w:themeColor="text1"/>
                <w:sz w:val="18"/>
                <w:szCs w:val="18"/>
              </w:rPr>
              <w:t>orcentaje</w:t>
            </w:r>
            <w:proofErr w:type="spellEnd"/>
            <w:r>
              <w:rPr>
                <w:rFonts w:eastAsia="Times New Roman"/>
                <w:color w:val="000000" w:themeColor="text1"/>
                <w:sz w:val="18"/>
                <w:szCs w:val="18"/>
              </w:rPr>
              <w:t xml:space="preserve"> de </w:t>
            </w:r>
            <w:proofErr w:type="spellStart"/>
            <w:r>
              <w:rPr>
                <w:rFonts w:eastAsia="Times New Roman"/>
                <w:color w:val="000000" w:themeColor="text1"/>
                <w:sz w:val="18"/>
                <w:szCs w:val="18"/>
              </w:rPr>
              <w:t>proyectos</w:t>
            </w:r>
            <w:proofErr w:type="spellEnd"/>
            <w:r>
              <w:rPr>
                <w:rFonts w:eastAsia="Times New Roman"/>
                <w:color w:val="000000" w:themeColor="text1"/>
                <w:sz w:val="18"/>
                <w:szCs w:val="18"/>
              </w:rPr>
              <w:t xml:space="preserve"> </w:t>
            </w:r>
            <w:proofErr w:type="spellStart"/>
            <w:r>
              <w:rPr>
                <w:rFonts w:eastAsia="Times New Roman"/>
                <w:color w:val="000000" w:themeColor="text1"/>
                <w:sz w:val="18"/>
                <w:szCs w:val="18"/>
              </w:rPr>
              <w:t>evaluados</w:t>
            </w:r>
            <w:proofErr w:type="spellEnd"/>
          </w:p>
        </w:tc>
        <w:tc>
          <w:tcPr>
            <w:tcW w:w="1107" w:type="dxa"/>
            <w:vMerge w:val="restart"/>
            <w:vAlign w:val="center"/>
          </w:tcPr>
          <w:p w14:paraId="3FE3D182"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Todos los proyectos presentados en la convocatoria son evaluados</w:t>
            </w:r>
          </w:p>
        </w:tc>
        <w:tc>
          <w:tcPr>
            <w:tcW w:w="965" w:type="dxa"/>
            <w:vMerge w:val="restart"/>
            <w:vAlign w:val="center"/>
          </w:tcPr>
          <w:p w14:paraId="21E94E0E" w14:textId="77777777" w:rsidR="00A26EC3" w:rsidRPr="008F6762" w:rsidRDefault="00A26EC3" w:rsidP="00B54271">
            <w:pPr>
              <w:tabs>
                <w:tab w:val="left" w:pos="1365"/>
              </w:tabs>
              <w:jc w:val="both"/>
              <w:rPr>
                <w:rFonts w:eastAsia="Times New Roman"/>
                <w:sz w:val="18"/>
                <w:szCs w:val="18"/>
                <w:shd w:val="clear" w:color="auto" w:fill="FF9900"/>
                <w:lang w:val="es-DO"/>
              </w:rPr>
            </w:pPr>
          </w:p>
        </w:tc>
        <w:tc>
          <w:tcPr>
            <w:tcW w:w="1445" w:type="dxa"/>
            <w:vMerge w:val="restart"/>
            <w:vAlign w:val="center"/>
          </w:tcPr>
          <w:p w14:paraId="0E644329"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20.2.1 Evaluar criterios de admisibilidad para preselección de proyectos.</w:t>
            </w:r>
          </w:p>
        </w:tc>
        <w:tc>
          <w:tcPr>
            <w:tcW w:w="1374" w:type="dxa"/>
            <w:vMerge w:val="restart"/>
            <w:vAlign w:val="center"/>
          </w:tcPr>
          <w:p w14:paraId="377127BA"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Evaluación de Proyectos)</w:t>
            </w:r>
          </w:p>
        </w:tc>
        <w:tc>
          <w:tcPr>
            <w:tcW w:w="1293" w:type="dxa"/>
            <w:vMerge w:val="restart"/>
            <w:vAlign w:val="center"/>
          </w:tcPr>
          <w:p w14:paraId="0B0DEE61"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Informe de proyectos, No admitidos, Admitidos, Preseleccionados.</w:t>
            </w:r>
          </w:p>
          <w:p w14:paraId="307EB09E" w14:textId="77777777" w:rsidR="00A26EC3" w:rsidRPr="008F6762" w:rsidRDefault="00A26EC3" w:rsidP="00B54271">
            <w:pPr>
              <w:rPr>
                <w:rFonts w:eastAsia="Times New Roman"/>
                <w:b/>
                <w:bCs/>
                <w:sz w:val="18"/>
                <w:szCs w:val="18"/>
                <w:highlight w:val="yellow"/>
                <w:lang w:val="es-DO"/>
              </w:rPr>
            </w:pPr>
          </w:p>
        </w:tc>
        <w:tc>
          <w:tcPr>
            <w:tcW w:w="1204" w:type="dxa"/>
            <w:vAlign w:val="center"/>
          </w:tcPr>
          <w:p w14:paraId="074A6BC7"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Retraso en la numeración y carga de los expedientes.</w:t>
            </w:r>
          </w:p>
        </w:tc>
        <w:tc>
          <w:tcPr>
            <w:tcW w:w="1293" w:type="dxa"/>
            <w:vAlign w:val="center"/>
          </w:tcPr>
          <w:p w14:paraId="4D15649E"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Aumentar el personal destinado para esta tarea.</w:t>
            </w:r>
          </w:p>
        </w:tc>
        <w:tc>
          <w:tcPr>
            <w:tcW w:w="344" w:type="dxa"/>
            <w:vMerge w:val="restart"/>
            <w:shd w:val="clear" w:color="auto" w:fill="BEBEBE" w:themeFill="text2" w:themeFillTint="66"/>
            <w:vAlign w:val="center"/>
          </w:tcPr>
          <w:p w14:paraId="48C1EB7F" w14:textId="77777777" w:rsidR="00A26EC3" w:rsidRPr="008F6762" w:rsidRDefault="00A26EC3" w:rsidP="00B54271">
            <w:pPr>
              <w:rPr>
                <w:rFonts w:eastAsia="Times New Roman"/>
                <w:sz w:val="14"/>
                <w:szCs w:val="14"/>
                <w:lang w:val="es-DO"/>
              </w:rPr>
            </w:pPr>
          </w:p>
        </w:tc>
        <w:tc>
          <w:tcPr>
            <w:tcW w:w="236" w:type="dxa"/>
            <w:vMerge w:val="restart"/>
            <w:shd w:val="clear" w:color="auto" w:fill="BEBEBE" w:themeFill="text2" w:themeFillTint="66"/>
            <w:vAlign w:val="center"/>
          </w:tcPr>
          <w:p w14:paraId="527448C4"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52187B0B"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103527CC"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62446592"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74F96F2C"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202AE2B9"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284890E0" w14:textId="77777777" w:rsidR="00A26EC3" w:rsidRPr="008F6762" w:rsidRDefault="00A26EC3" w:rsidP="00B54271">
            <w:pPr>
              <w:rPr>
                <w:rFonts w:eastAsia="Times New Roman"/>
                <w:sz w:val="14"/>
                <w:szCs w:val="14"/>
                <w:lang w:val="es-DO"/>
              </w:rPr>
            </w:pPr>
          </w:p>
        </w:tc>
        <w:tc>
          <w:tcPr>
            <w:tcW w:w="299" w:type="dxa"/>
            <w:vMerge w:val="restart"/>
            <w:shd w:val="clear" w:color="auto" w:fill="BEBEBE" w:themeFill="text2" w:themeFillTint="66"/>
            <w:vAlign w:val="center"/>
          </w:tcPr>
          <w:p w14:paraId="02EAA7A9"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7F2EC067"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3F983099"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4C8D2DD4" w14:textId="77777777" w:rsidR="00A26EC3" w:rsidRPr="008F6762" w:rsidRDefault="00A26EC3" w:rsidP="00B54271">
            <w:pPr>
              <w:rPr>
                <w:rFonts w:eastAsia="Times New Roman"/>
                <w:sz w:val="14"/>
                <w:szCs w:val="14"/>
                <w:lang w:val="es-DO"/>
              </w:rPr>
            </w:pPr>
          </w:p>
        </w:tc>
        <w:tc>
          <w:tcPr>
            <w:tcW w:w="997" w:type="dxa"/>
            <w:vMerge w:val="restart"/>
            <w:vAlign w:val="center"/>
          </w:tcPr>
          <w:p w14:paraId="5F240C75" w14:textId="77777777" w:rsidR="00A26EC3" w:rsidRPr="008F6762" w:rsidRDefault="00A26EC3" w:rsidP="00B54271">
            <w:pPr>
              <w:widowControl w:val="0"/>
              <w:rPr>
                <w:rFonts w:eastAsia="Times New Roman"/>
                <w:sz w:val="14"/>
                <w:szCs w:val="14"/>
                <w:lang w:val="es-DO"/>
              </w:rPr>
            </w:pPr>
          </w:p>
        </w:tc>
        <w:tc>
          <w:tcPr>
            <w:tcW w:w="1156" w:type="dxa"/>
            <w:vMerge w:val="restart"/>
            <w:tcBorders>
              <w:right w:val="single" w:sz="4" w:space="0" w:color="1E8BCD"/>
            </w:tcBorders>
            <w:vAlign w:val="center"/>
          </w:tcPr>
          <w:p w14:paraId="04FEDAAB" w14:textId="77777777" w:rsidR="00A26EC3" w:rsidRDefault="00A26EC3" w:rsidP="00B54271">
            <w:pPr>
              <w:widowControl w:val="0"/>
              <w:rPr>
                <w:rFonts w:eastAsia="Times New Roman"/>
                <w:sz w:val="14"/>
                <w:szCs w:val="14"/>
              </w:rPr>
            </w:pPr>
            <w:r>
              <w:rPr>
                <w:rFonts w:eastAsia="Times New Roman"/>
                <w:sz w:val="14"/>
                <w:szCs w:val="14"/>
              </w:rPr>
              <w:t>RD$ 0.00</w:t>
            </w:r>
          </w:p>
        </w:tc>
        <w:tc>
          <w:tcPr>
            <w:tcW w:w="883" w:type="dxa"/>
            <w:vMerge w:val="restart"/>
            <w:tcBorders>
              <w:top w:val="single" w:sz="4" w:space="0" w:color="1E8BCD"/>
              <w:left w:val="single" w:sz="4" w:space="0" w:color="1E8BCD"/>
              <w:bottom w:val="single" w:sz="4" w:space="0" w:color="1E8BCD"/>
              <w:right w:val="single" w:sz="4" w:space="0" w:color="1E8BCD"/>
            </w:tcBorders>
            <w:vAlign w:val="center"/>
          </w:tcPr>
          <w:p w14:paraId="401796C1" w14:textId="77777777" w:rsidR="00A26EC3" w:rsidRDefault="00A26EC3" w:rsidP="00B54271">
            <w:pPr>
              <w:widowControl w:val="0"/>
              <w:rPr>
                <w:rFonts w:eastAsia="Times New Roman"/>
                <w:sz w:val="14"/>
                <w:szCs w:val="14"/>
              </w:rPr>
            </w:pPr>
          </w:p>
        </w:tc>
      </w:tr>
      <w:tr w:rsidR="00A26EC3" w:rsidRPr="001B344B" w14:paraId="5786C20C" w14:textId="77777777" w:rsidTr="00B54271">
        <w:trPr>
          <w:gridAfter w:val="1"/>
          <w:wAfter w:w="6" w:type="dxa"/>
          <w:trHeight w:val="1267"/>
          <w:jc w:val="center"/>
        </w:trPr>
        <w:tc>
          <w:tcPr>
            <w:tcW w:w="1413" w:type="dxa"/>
            <w:vMerge/>
            <w:vAlign w:val="center"/>
          </w:tcPr>
          <w:p w14:paraId="55121FF7" w14:textId="77777777" w:rsidR="00A26EC3" w:rsidRDefault="00A26EC3" w:rsidP="00B54271"/>
        </w:tc>
        <w:tc>
          <w:tcPr>
            <w:tcW w:w="1292" w:type="dxa"/>
            <w:vMerge/>
            <w:vAlign w:val="center"/>
          </w:tcPr>
          <w:p w14:paraId="33611E06" w14:textId="77777777" w:rsidR="00A26EC3" w:rsidRDefault="00A26EC3" w:rsidP="00B54271"/>
        </w:tc>
        <w:tc>
          <w:tcPr>
            <w:tcW w:w="1145" w:type="dxa"/>
            <w:vMerge/>
            <w:vAlign w:val="center"/>
          </w:tcPr>
          <w:p w14:paraId="2FC9971C" w14:textId="77777777" w:rsidR="00A26EC3" w:rsidRDefault="00A26EC3" w:rsidP="00B54271"/>
        </w:tc>
        <w:tc>
          <w:tcPr>
            <w:tcW w:w="1107" w:type="dxa"/>
            <w:vMerge/>
            <w:vAlign w:val="center"/>
          </w:tcPr>
          <w:p w14:paraId="63B6D939" w14:textId="77777777" w:rsidR="00A26EC3" w:rsidRDefault="00A26EC3" w:rsidP="00B54271"/>
        </w:tc>
        <w:tc>
          <w:tcPr>
            <w:tcW w:w="965" w:type="dxa"/>
            <w:vMerge/>
            <w:vAlign w:val="center"/>
          </w:tcPr>
          <w:p w14:paraId="78B8478E" w14:textId="77777777" w:rsidR="00A26EC3" w:rsidRDefault="00A26EC3" w:rsidP="00B54271"/>
        </w:tc>
        <w:tc>
          <w:tcPr>
            <w:tcW w:w="1445" w:type="dxa"/>
            <w:vMerge/>
            <w:vAlign w:val="center"/>
          </w:tcPr>
          <w:p w14:paraId="509E0959" w14:textId="77777777" w:rsidR="00A26EC3" w:rsidRDefault="00A26EC3" w:rsidP="00B54271"/>
        </w:tc>
        <w:tc>
          <w:tcPr>
            <w:tcW w:w="1374" w:type="dxa"/>
            <w:vMerge/>
            <w:vAlign w:val="center"/>
          </w:tcPr>
          <w:p w14:paraId="59D9716C" w14:textId="77777777" w:rsidR="00A26EC3" w:rsidRDefault="00A26EC3" w:rsidP="00B54271"/>
        </w:tc>
        <w:tc>
          <w:tcPr>
            <w:tcW w:w="1293" w:type="dxa"/>
            <w:vMerge/>
            <w:vAlign w:val="center"/>
          </w:tcPr>
          <w:p w14:paraId="05E13120" w14:textId="77777777" w:rsidR="00A26EC3" w:rsidRDefault="00A26EC3" w:rsidP="00B54271"/>
        </w:tc>
        <w:tc>
          <w:tcPr>
            <w:tcW w:w="1204" w:type="dxa"/>
            <w:vAlign w:val="center"/>
          </w:tcPr>
          <w:p w14:paraId="2B2659E4"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Mala intención en el manejo de los proyectos preseleccionados.</w:t>
            </w:r>
          </w:p>
        </w:tc>
        <w:tc>
          <w:tcPr>
            <w:tcW w:w="1293" w:type="dxa"/>
            <w:vAlign w:val="center"/>
          </w:tcPr>
          <w:p w14:paraId="79533B51"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Establecer sistemas de monitoreo y control.</w:t>
            </w:r>
          </w:p>
        </w:tc>
        <w:tc>
          <w:tcPr>
            <w:tcW w:w="344" w:type="dxa"/>
            <w:vMerge/>
            <w:shd w:val="clear" w:color="auto" w:fill="BEBEBE" w:themeFill="text2" w:themeFillTint="66"/>
            <w:vAlign w:val="center"/>
          </w:tcPr>
          <w:p w14:paraId="09179B2C" w14:textId="77777777" w:rsidR="00A26EC3" w:rsidRPr="008F6762" w:rsidRDefault="00A26EC3" w:rsidP="00B54271">
            <w:pPr>
              <w:rPr>
                <w:lang w:val="es-DO"/>
              </w:rPr>
            </w:pPr>
          </w:p>
        </w:tc>
        <w:tc>
          <w:tcPr>
            <w:tcW w:w="236" w:type="dxa"/>
            <w:vMerge/>
            <w:shd w:val="clear" w:color="auto" w:fill="BEBEBE" w:themeFill="text2" w:themeFillTint="66"/>
            <w:vAlign w:val="center"/>
          </w:tcPr>
          <w:p w14:paraId="69A8AD7D" w14:textId="77777777" w:rsidR="00A26EC3" w:rsidRPr="008F6762" w:rsidRDefault="00A26EC3" w:rsidP="00B54271">
            <w:pPr>
              <w:rPr>
                <w:lang w:val="es-DO"/>
              </w:rPr>
            </w:pPr>
          </w:p>
        </w:tc>
        <w:tc>
          <w:tcPr>
            <w:tcW w:w="344" w:type="dxa"/>
            <w:vMerge/>
            <w:shd w:val="clear" w:color="auto" w:fill="BEBEBE" w:themeFill="text2" w:themeFillTint="66"/>
            <w:vAlign w:val="center"/>
          </w:tcPr>
          <w:p w14:paraId="071491B2" w14:textId="77777777" w:rsidR="00A26EC3" w:rsidRPr="008F6762" w:rsidRDefault="00A26EC3" w:rsidP="00B54271">
            <w:pPr>
              <w:rPr>
                <w:lang w:val="es-DO"/>
              </w:rPr>
            </w:pPr>
          </w:p>
        </w:tc>
        <w:tc>
          <w:tcPr>
            <w:tcW w:w="344" w:type="dxa"/>
            <w:vMerge/>
            <w:shd w:val="clear" w:color="auto" w:fill="BEBEBE" w:themeFill="text2" w:themeFillTint="66"/>
            <w:vAlign w:val="center"/>
          </w:tcPr>
          <w:p w14:paraId="3B2601C0" w14:textId="77777777" w:rsidR="00A26EC3" w:rsidRPr="008F6762" w:rsidRDefault="00A26EC3" w:rsidP="00B54271">
            <w:pPr>
              <w:rPr>
                <w:lang w:val="es-DO"/>
              </w:rPr>
            </w:pPr>
          </w:p>
        </w:tc>
        <w:tc>
          <w:tcPr>
            <w:tcW w:w="255" w:type="dxa"/>
            <w:vMerge/>
            <w:shd w:val="clear" w:color="auto" w:fill="BEBEBE" w:themeFill="text2" w:themeFillTint="66"/>
            <w:vAlign w:val="center"/>
          </w:tcPr>
          <w:p w14:paraId="3C1E0368" w14:textId="77777777" w:rsidR="00A26EC3" w:rsidRPr="008F6762" w:rsidRDefault="00A26EC3" w:rsidP="00B54271">
            <w:pPr>
              <w:rPr>
                <w:lang w:val="es-DO"/>
              </w:rPr>
            </w:pPr>
          </w:p>
        </w:tc>
        <w:tc>
          <w:tcPr>
            <w:tcW w:w="255" w:type="dxa"/>
            <w:vMerge/>
            <w:shd w:val="clear" w:color="auto" w:fill="BEBEBE" w:themeFill="text2" w:themeFillTint="66"/>
            <w:vAlign w:val="center"/>
          </w:tcPr>
          <w:p w14:paraId="667592C2" w14:textId="77777777" w:rsidR="00A26EC3" w:rsidRPr="008F6762" w:rsidRDefault="00A26EC3" w:rsidP="00B54271">
            <w:pPr>
              <w:rPr>
                <w:lang w:val="es-DO"/>
              </w:rPr>
            </w:pPr>
          </w:p>
        </w:tc>
        <w:tc>
          <w:tcPr>
            <w:tcW w:w="255" w:type="dxa"/>
            <w:vMerge/>
            <w:shd w:val="clear" w:color="auto" w:fill="BEBEBE" w:themeFill="text2" w:themeFillTint="66"/>
            <w:vAlign w:val="center"/>
          </w:tcPr>
          <w:p w14:paraId="478BFE7C" w14:textId="77777777" w:rsidR="00A26EC3" w:rsidRPr="008F6762" w:rsidRDefault="00A26EC3" w:rsidP="00B54271">
            <w:pPr>
              <w:rPr>
                <w:lang w:val="es-DO"/>
              </w:rPr>
            </w:pPr>
          </w:p>
        </w:tc>
        <w:tc>
          <w:tcPr>
            <w:tcW w:w="344" w:type="dxa"/>
            <w:vMerge/>
            <w:shd w:val="clear" w:color="auto" w:fill="BEBEBE" w:themeFill="text2" w:themeFillTint="66"/>
            <w:vAlign w:val="center"/>
          </w:tcPr>
          <w:p w14:paraId="60AEA500" w14:textId="77777777" w:rsidR="00A26EC3" w:rsidRPr="008F6762" w:rsidRDefault="00A26EC3" w:rsidP="00B54271">
            <w:pPr>
              <w:rPr>
                <w:lang w:val="es-DO"/>
              </w:rPr>
            </w:pPr>
          </w:p>
        </w:tc>
        <w:tc>
          <w:tcPr>
            <w:tcW w:w="299" w:type="dxa"/>
            <w:vMerge/>
            <w:shd w:val="clear" w:color="auto" w:fill="BEBEBE" w:themeFill="text2" w:themeFillTint="66"/>
            <w:vAlign w:val="center"/>
          </w:tcPr>
          <w:p w14:paraId="26FCD58E" w14:textId="77777777" w:rsidR="00A26EC3" w:rsidRPr="008F6762" w:rsidRDefault="00A26EC3" w:rsidP="00B54271">
            <w:pPr>
              <w:rPr>
                <w:lang w:val="es-DO"/>
              </w:rPr>
            </w:pPr>
          </w:p>
        </w:tc>
        <w:tc>
          <w:tcPr>
            <w:tcW w:w="344" w:type="dxa"/>
            <w:vMerge/>
            <w:shd w:val="clear" w:color="auto" w:fill="BEBEBE" w:themeFill="text2" w:themeFillTint="66"/>
            <w:vAlign w:val="center"/>
          </w:tcPr>
          <w:p w14:paraId="4C997949" w14:textId="77777777" w:rsidR="00A26EC3" w:rsidRPr="008F6762" w:rsidRDefault="00A26EC3" w:rsidP="00B54271">
            <w:pPr>
              <w:rPr>
                <w:lang w:val="es-DO"/>
              </w:rPr>
            </w:pPr>
          </w:p>
        </w:tc>
        <w:tc>
          <w:tcPr>
            <w:tcW w:w="344" w:type="dxa"/>
            <w:vMerge/>
            <w:shd w:val="clear" w:color="auto" w:fill="BEBEBE" w:themeFill="text2" w:themeFillTint="66"/>
            <w:vAlign w:val="center"/>
          </w:tcPr>
          <w:p w14:paraId="36CEB10C" w14:textId="77777777" w:rsidR="00A26EC3" w:rsidRPr="008F6762" w:rsidRDefault="00A26EC3" w:rsidP="00B54271">
            <w:pPr>
              <w:rPr>
                <w:lang w:val="es-DO"/>
              </w:rPr>
            </w:pPr>
          </w:p>
        </w:tc>
        <w:tc>
          <w:tcPr>
            <w:tcW w:w="344" w:type="dxa"/>
            <w:vMerge/>
            <w:shd w:val="clear" w:color="auto" w:fill="BEBEBE" w:themeFill="text2" w:themeFillTint="66"/>
            <w:vAlign w:val="center"/>
          </w:tcPr>
          <w:p w14:paraId="326AF6CC" w14:textId="77777777" w:rsidR="00A26EC3" w:rsidRPr="008F6762" w:rsidRDefault="00A26EC3" w:rsidP="00B54271">
            <w:pPr>
              <w:rPr>
                <w:lang w:val="es-DO"/>
              </w:rPr>
            </w:pPr>
          </w:p>
        </w:tc>
        <w:tc>
          <w:tcPr>
            <w:tcW w:w="997" w:type="dxa"/>
            <w:vMerge/>
            <w:vAlign w:val="center"/>
          </w:tcPr>
          <w:p w14:paraId="4C8AB6FE" w14:textId="77777777" w:rsidR="00A26EC3" w:rsidRPr="008F6762" w:rsidRDefault="00A26EC3" w:rsidP="00B54271">
            <w:pPr>
              <w:rPr>
                <w:lang w:val="es-DO"/>
              </w:rPr>
            </w:pPr>
          </w:p>
        </w:tc>
        <w:tc>
          <w:tcPr>
            <w:tcW w:w="1156" w:type="dxa"/>
            <w:vMerge/>
            <w:vAlign w:val="center"/>
          </w:tcPr>
          <w:p w14:paraId="009B01AC" w14:textId="77777777" w:rsidR="00A26EC3" w:rsidRPr="008F6762" w:rsidRDefault="00A26EC3" w:rsidP="00B54271">
            <w:pPr>
              <w:rPr>
                <w:lang w:val="es-DO"/>
              </w:rPr>
            </w:pPr>
          </w:p>
        </w:tc>
        <w:tc>
          <w:tcPr>
            <w:tcW w:w="883" w:type="dxa"/>
            <w:vMerge/>
            <w:vAlign w:val="center"/>
          </w:tcPr>
          <w:p w14:paraId="559BDD54" w14:textId="77777777" w:rsidR="00A26EC3" w:rsidRPr="008F6762" w:rsidRDefault="00A26EC3" w:rsidP="00B54271">
            <w:pPr>
              <w:rPr>
                <w:lang w:val="es-DO"/>
              </w:rPr>
            </w:pPr>
          </w:p>
        </w:tc>
      </w:tr>
      <w:tr w:rsidR="00A26EC3" w:rsidRPr="001B344B" w14:paraId="36C94868" w14:textId="77777777" w:rsidTr="00B54271">
        <w:trPr>
          <w:gridAfter w:val="1"/>
          <w:wAfter w:w="6" w:type="dxa"/>
          <w:trHeight w:val="1412"/>
          <w:jc w:val="center"/>
        </w:trPr>
        <w:tc>
          <w:tcPr>
            <w:tcW w:w="1413" w:type="dxa"/>
            <w:vMerge/>
            <w:vAlign w:val="center"/>
          </w:tcPr>
          <w:p w14:paraId="67CF2631" w14:textId="77777777" w:rsidR="00A26EC3" w:rsidRPr="008F6762" w:rsidRDefault="00A26EC3" w:rsidP="00B54271">
            <w:pPr>
              <w:widowControl w:val="0"/>
              <w:rPr>
                <w:rFonts w:eastAsia="Times New Roman"/>
                <w:sz w:val="14"/>
                <w:szCs w:val="14"/>
                <w:lang w:val="es-DO"/>
              </w:rPr>
            </w:pPr>
          </w:p>
        </w:tc>
        <w:tc>
          <w:tcPr>
            <w:tcW w:w="1292" w:type="dxa"/>
            <w:vMerge/>
            <w:vAlign w:val="center"/>
          </w:tcPr>
          <w:p w14:paraId="10F90BDB" w14:textId="77777777" w:rsidR="00A26EC3" w:rsidRPr="008F6762" w:rsidRDefault="00A26EC3" w:rsidP="00B54271">
            <w:pPr>
              <w:widowControl w:val="0"/>
              <w:rPr>
                <w:rFonts w:eastAsia="Times New Roman"/>
                <w:sz w:val="14"/>
                <w:szCs w:val="14"/>
                <w:lang w:val="es-DO"/>
              </w:rPr>
            </w:pPr>
          </w:p>
        </w:tc>
        <w:tc>
          <w:tcPr>
            <w:tcW w:w="1145" w:type="dxa"/>
            <w:vMerge/>
            <w:vAlign w:val="center"/>
          </w:tcPr>
          <w:p w14:paraId="3D48932C" w14:textId="77777777" w:rsidR="00A26EC3" w:rsidRPr="008F6762" w:rsidRDefault="00A26EC3" w:rsidP="00B54271">
            <w:pPr>
              <w:widowControl w:val="0"/>
              <w:rPr>
                <w:rFonts w:eastAsia="Times New Roman"/>
                <w:sz w:val="14"/>
                <w:szCs w:val="14"/>
                <w:lang w:val="es-DO"/>
              </w:rPr>
            </w:pPr>
          </w:p>
        </w:tc>
        <w:tc>
          <w:tcPr>
            <w:tcW w:w="1107" w:type="dxa"/>
            <w:vMerge/>
            <w:vAlign w:val="center"/>
          </w:tcPr>
          <w:p w14:paraId="2442C4D2" w14:textId="77777777" w:rsidR="00A26EC3" w:rsidRPr="008F6762" w:rsidRDefault="00A26EC3" w:rsidP="00B54271">
            <w:pPr>
              <w:widowControl w:val="0"/>
              <w:rPr>
                <w:rFonts w:eastAsia="Times New Roman"/>
                <w:sz w:val="14"/>
                <w:szCs w:val="14"/>
                <w:lang w:val="es-DO"/>
              </w:rPr>
            </w:pPr>
          </w:p>
        </w:tc>
        <w:tc>
          <w:tcPr>
            <w:tcW w:w="965" w:type="dxa"/>
            <w:vMerge/>
            <w:vAlign w:val="center"/>
          </w:tcPr>
          <w:p w14:paraId="30856ADB" w14:textId="77777777" w:rsidR="00A26EC3" w:rsidRPr="008F6762" w:rsidRDefault="00A26EC3" w:rsidP="00B54271">
            <w:pPr>
              <w:widowControl w:val="0"/>
              <w:rPr>
                <w:rFonts w:eastAsia="Times New Roman"/>
                <w:sz w:val="14"/>
                <w:szCs w:val="14"/>
                <w:lang w:val="es-DO"/>
              </w:rPr>
            </w:pPr>
          </w:p>
        </w:tc>
        <w:tc>
          <w:tcPr>
            <w:tcW w:w="1445" w:type="dxa"/>
            <w:vAlign w:val="center"/>
          </w:tcPr>
          <w:p w14:paraId="096120BD"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20.2.2 Evaluación jurídica y técnica de proyectos preseleccionados</w:t>
            </w:r>
          </w:p>
        </w:tc>
        <w:tc>
          <w:tcPr>
            <w:tcW w:w="1374" w:type="dxa"/>
            <w:vAlign w:val="center"/>
          </w:tcPr>
          <w:p w14:paraId="6E31A995"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Evaluación de Proyectos)</w:t>
            </w:r>
          </w:p>
          <w:p w14:paraId="02439871" w14:textId="77777777" w:rsidR="00A26EC3" w:rsidRDefault="00A26EC3" w:rsidP="00B54271">
            <w:pPr>
              <w:rPr>
                <w:rFonts w:eastAsia="Times New Roman"/>
                <w:sz w:val="18"/>
                <w:szCs w:val="18"/>
              </w:rPr>
            </w:pPr>
            <w:r w:rsidRPr="4B9B009B">
              <w:rPr>
                <w:rFonts w:eastAsia="Times New Roman"/>
                <w:sz w:val="18"/>
                <w:szCs w:val="18"/>
              </w:rPr>
              <w:t>Div. Riego</w:t>
            </w:r>
          </w:p>
          <w:p w14:paraId="763BDC52" w14:textId="77777777" w:rsidR="00A26EC3" w:rsidRDefault="00A26EC3" w:rsidP="00B54271">
            <w:pPr>
              <w:rPr>
                <w:rFonts w:eastAsia="Times New Roman"/>
                <w:sz w:val="18"/>
                <w:szCs w:val="18"/>
              </w:rPr>
            </w:pPr>
            <w:r w:rsidRPr="4B9B009B">
              <w:rPr>
                <w:rFonts w:eastAsia="Times New Roman"/>
                <w:sz w:val="18"/>
                <w:szCs w:val="18"/>
              </w:rPr>
              <w:t xml:space="preserve"> </w:t>
            </w:r>
            <w:proofErr w:type="spellStart"/>
            <w:r w:rsidRPr="4B9B009B">
              <w:rPr>
                <w:rFonts w:eastAsia="Times New Roman"/>
                <w:sz w:val="18"/>
                <w:szCs w:val="18"/>
              </w:rPr>
              <w:t>Dpto</w:t>
            </w:r>
            <w:proofErr w:type="spellEnd"/>
            <w:r w:rsidRPr="4B9B009B">
              <w:rPr>
                <w:rFonts w:eastAsia="Times New Roman"/>
                <w:sz w:val="18"/>
                <w:szCs w:val="18"/>
              </w:rPr>
              <w:t xml:space="preserve">. </w:t>
            </w:r>
            <w:proofErr w:type="spellStart"/>
            <w:r w:rsidRPr="4B9B009B">
              <w:rPr>
                <w:rFonts w:eastAsia="Times New Roman"/>
                <w:sz w:val="18"/>
                <w:szCs w:val="18"/>
              </w:rPr>
              <w:t>Jurídico</w:t>
            </w:r>
            <w:proofErr w:type="spellEnd"/>
          </w:p>
        </w:tc>
        <w:tc>
          <w:tcPr>
            <w:tcW w:w="1293" w:type="dxa"/>
            <w:vAlign w:val="center"/>
          </w:tcPr>
          <w:p w14:paraId="71803B9C"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Informes, correos, documentación interna del proceso.</w:t>
            </w:r>
          </w:p>
        </w:tc>
        <w:tc>
          <w:tcPr>
            <w:tcW w:w="1204" w:type="dxa"/>
            <w:vAlign w:val="center"/>
          </w:tcPr>
          <w:p w14:paraId="5F7BD052"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Retraso en la subsanación de documentación por parte de los postulantes.</w:t>
            </w:r>
          </w:p>
        </w:tc>
        <w:tc>
          <w:tcPr>
            <w:tcW w:w="1293" w:type="dxa"/>
            <w:vAlign w:val="center"/>
          </w:tcPr>
          <w:p w14:paraId="2BF3D559"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Dar seguimiento a las solicitudes de documentos a subsanar hasta el plazo establecido.</w:t>
            </w:r>
          </w:p>
        </w:tc>
        <w:tc>
          <w:tcPr>
            <w:tcW w:w="344" w:type="dxa"/>
            <w:shd w:val="clear" w:color="auto" w:fill="BEBEBE" w:themeFill="text2" w:themeFillTint="66"/>
            <w:vAlign w:val="center"/>
          </w:tcPr>
          <w:p w14:paraId="444C7EF7" w14:textId="77777777" w:rsidR="00A26EC3" w:rsidRPr="008F6762" w:rsidRDefault="00A26EC3" w:rsidP="00B54271">
            <w:pPr>
              <w:rPr>
                <w:rFonts w:eastAsia="Times New Roman"/>
                <w:sz w:val="14"/>
                <w:szCs w:val="14"/>
                <w:lang w:val="es-DO"/>
              </w:rPr>
            </w:pPr>
          </w:p>
        </w:tc>
        <w:tc>
          <w:tcPr>
            <w:tcW w:w="236" w:type="dxa"/>
            <w:shd w:val="clear" w:color="auto" w:fill="BEBEBE" w:themeFill="text2" w:themeFillTint="66"/>
            <w:vAlign w:val="center"/>
          </w:tcPr>
          <w:p w14:paraId="45AF9615"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7C1D80FC"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12EA5031"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42131907"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71B40858"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22B0F9E7"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7A6FD5FA" w14:textId="77777777" w:rsidR="00A26EC3" w:rsidRPr="008F6762" w:rsidRDefault="00A26EC3" w:rsidP="00B54271">
            <w:pPr>
              <w:rPr>
                <w:rFonts w:eastAsia="Times New Roman"/>
                <w:sz w:val="14"/>
                <w:szCs w:val="14"/>
                <w:lang w:val="es-DO"/>
              </w:rPr>
            </w:pPr>
          </w:p>
        </w:tc>
        <w:tc>
          <w:tcPr>
            <w:tcW w:w="299" w:type="dxa"/>
            <w:shd w:val="clear" w:color="auto" w:fill="BEBEBE" w:themeFill="text2" w:themeFillTint="66"/>
            <w:vAlign w:val="center"/>
          </w:tcPr>
          <w:p w14:paraId="2F70C777"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14A0EC96"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7CA0ED7C"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44C3BAB0" w14:textId="77777777" w:rsidR="00A26EC3" w:rsidRPr="008F6762" w:rsidRDefault="00A26EC3" w:rsidP="00B54271">
            <w:pPr>
              <w:rPr>
                <w:rFonts w:eastAsia="Times New Roman"/>
                <w:sz w:val="14"/>
                <w:szCs w:val="14"/>
                <w:lang w:val="es-DO"/>
              </w:rPr>
            </w:pPr>
          </w:p>
        </w:tc>
        <w:tc>
          <w:tcPr>
            <w:tcW w:w="997" w:type="dxa"/>
            <w:vMerge/>
            <w:vAlign w:val="center"/>
          </w:tcPr>
          <w:p w14:paraId="23DDC988" w14:textId="77777777" w:rsidR="00A26EC3" w:rsidRPr="008F6762" w:rsidRDefault="00A26EC3" w:rsidP="00B54271">
            <w:pPr>
              <w:widowControl w:val="0"/>
              <w:rPr>
                <w:rFonts w:eastAsia="Times New Roman"/>
                <w:sz w:val="14"/>
                <w:szCs w:val="14"/>
                <w:lang w:val="es-DO"/>
              </w:rPr>
            </w:pPr>
          </w:p>
        </w:tc>
        <w:tc>
          <w:tcPr>
            <w:tcW w:w="1156" w:type="dxa"/>
            <w:vMerge/>
            <w:vAlign w:val="center"/>
          </w:tcPr>
          <w:p w14:paraId="0E8926D9" w14:textId="77777777" w:rsidR="00A26EC3" w:rsidRPr="008F6762" w:rsidRDefault="00A26EC3" w:rsidP="00B54271">
            <w:pPr>
              <w:widowControl w:val="0"/>
              <w:rPr>
                <w:rFonts w:eastAsia="Times New Roman"/>
                <w:sz w:val="14"/>
                <w:szCs w:val="14"/>
                <w:lang w:val="es-DO"/>
              </w:rPr>
            </w:pPr>
          </w:p>
        </w:tc>
        <w:tc>
          <w:tcPr>
            <w:tcW w:w="883" w:type="dxa"/>
            <w:vMerge/>
            <w:vAlign w:val="center"/>
          </w:tcPr>
          <w:p w14:paraId="3EA40E67" w14:textId="77777777" w:rsidR="00A26EC3" w:rsidRPr="008F6762" w:rsidRDefault="00A26EC3" w:rsidP="00B54271">
            <w:pPr>
              <w:widowControl w:val="0"/>
              <w:rPr>
                <w:rFonts w:eastAsia="Times New Roman"/>
                <w:sz w:val="14"/>
                <w:szCs w:val="14"/>
                <w:lang w:val="es-DO"/>
              </w:rPr>
            </w:pPr>
          </w:p>
        </w:tc>
      </w:tr>
      <w:tr w:rsidR="00A26EC3" w:rsidRPr="001B344B" w14:paraId="053D98CA" w14:textId="77777777" w:rsidTr="00B54271">
        <w:trPr>
          <w:gridAfter w:val="1"/>
          <w:wAfter w:w="6" w:type="dxa"/>
          <w:trHeight w:val="1833"/>
          <w:jc w:val="center"/>
        </w:trPr>
        <w:tc>
          <w:tcPr>
            <w:tcW w:w="1413" w:type="dxa"/>
            <w:vMerge/>
            <w:vAlign w:val="center"/>
          </w:tcPr>
          <w:p w14:paraId="62EB8017" w14:textId="77777777" w:rsidR="00A26EC3" w:rsidRPr="008F6762" w:rsidRDefault="00A26EC3" w:rsidP="00B54271">
            <w:pPr>
              <w:widowControl w:val="0"/>
              <w:rPr>
                <w:rFonts w:eastAsia="Times New Roman"/>
                <w:sz w:val="14"/>
                <w:szCs w:val="14"/>
                <w:lang w:val="es-DO"/>
              </w:rPr>
            </w:pPr>
          </w:p>
        </w:tc>
        <w:tc>
          <w:tcPr>
            <w:tcW w:w="1292" w:type="dxa"/>
            <w:vMerge/>
            <w:vAlign w:val="center"/>
          </w:tcPr>
          <w:p w14:paraId="7F9DE90A" w14:textId="77777777" w:rsidR="00A26EC3" w:rsidRPr="008F6762" w:rsidRDefault="00A26EC3" w:rsidP="00B54271">
            <w:pPr>
              <w:widowControl w:val="0"/>
              <w:rPr>
                <w:rFonts w:eastAsia="Times New Roman"/>
                <w:sz w:val="14"/>
                <w:szCs w:val="14"/>
                <w:lang w:val="es-DO"/>
              </w:rPr>
            </w:pPr>
          </w:p>
        </w:tc>
        <w:tc>
          <w:tcPr>
            <w:tcW w:w="1145" w:type="dxa"/>
            <w:vMerge/>
            <w:vAlign w:val="center"/>
          </w:tcPr>
          <w:p w14:paraId="68021A0B" w14:textId="77777777" w:rsidR="00A26EC3" w:rsidRPr="008F6762" w:rsidRDefault="00A26EC3" w:rsidP="00B54271">
            <w:pPr>
              <w:widowControl w:val="0"/>
              <w:rPr>
                <w:rFonts w:eastAsia="Times New Roman"/>
                <w:sz w:val="14"/>
                <w:szCs w:val="14"/>
                <w:lang w:val="es-DO"/>
              </w:rPr>
            </w:pPr>
          </w:p>
        </w:tc>
        <w:tc>
          <w:tcPr>
            <w:tcW w:w="1107" w:type="dxa"/>
            <w:vMerge/>
            <w:vAlign w:val="center"/>
          </w:tcPr>
          <w:p w14:paraId="33AE0A1D" w14:textId="77777777" w:rsidR="00A26EC3" w:rsidRPr="008F6762" w:rsidRDefault="00A26EC3" w:rsidP="00B54271">
            <w:pPr>
              <w:widowControl w:val="0"/>
              <w:rPr>
                <w:rFonts w:eastAsia="Times New Roman"/>
                <w:sz w:val="14"/>
                <w:szCs w:val="14"/>
                <w:lang w:val="es-DO"/>
              </w:rPr>
            </w:pPr>
          </w:p>
        </w:tc>
        <w:tc>
          <w:tcPr>
            <w:tcW w:w="965" w:type="dxa"/>
            <w:vMerge/>
            <w:vAlign w:val="center"/>
          </w:tcPr>
          <w:p w14:paraId="36C6C683" w14:textId="77777777" w:rsidR="00A26EC3" w:rsidRPr="008F6762" w:rsidRDefault="00A26EC3" w:rsidP="00B54271">
            <w:pPr>
              <w:widowControl w:val="0"/>
              <w:rPr>
                <w:rFonts w:eastAsia="Times New Roman"/>
                <w:sz w:val="14"/>
                <w:szCs w:val="14"/>
                <w:lang w:val="es-DO"/>
              </w:rPr>
            </w:pPr>
          </w:p>
        </w:tc>
        <w:tc>
          <w:tcPr>
            <w:tcW w:w="1445" w:type="dxa"/>
            <w:vAlign w:val="center"/>
          </w:tcPr>
          <w:p w14:paraId="02BA707A"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20.2.3 Tramitar Resolución de concurso resuelto</w:t>
            </w:r>
          </w:p>
        </w:tc>
        <w:tc>
          <w:tcPr>
            <w:tcW w:w="1374" w:type="dxa"/>
            <w:vAlign w:val="center"/>
          </w:tcPr>
          <w:p w14:paraId="4579A67A"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Evaluación de Proyectos)</w:t>
            </w:r>
          </w:p>
          <w:p w14:paraId="66F46BF7"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 xml:space="preserve">Dpto. Jurídico </w:t>
            </w:r>
          </w:p>
          <w:p w14:paraId="49DEC4D0"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Dir. Ejecutiva</w:t>
            </w:r>
          </w:p>
          <w:p w14:paraId="0231307D"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Div. Comunicaciones</w:t>
            </w:r>
          </w:p>
        </w:tc>
        <w:tc>
          <w:tcPr>
            <w:tcW w:w="1293" w:type="dxa"/>
            <w:vAlign w:val="center"/>
          </w:tcPr>
          <w:p w14:paraId="341DE57B" w14:textId="77777777" w:rsidR="00A26EC3" w:rsidRDefault="00A26EC3" w:rsidP="00B54271">
            <w:pPr>
              <w:rPr>
                <w:rFonts w:eastAsia="Times New Roman"/>
                <w:sz w:val="18"/>
                <w:szCs w:val="18"/>
                <w:highlight w:val="white"/>
              </w:rPr>
            </w:pPr>
            <w:proofErr w:type="spellStart"/>
            <w:r w:rsidRPr="4B9B009B">
              <w:rPr>
                <w:rFonts w:eastAsia="Times New Roman"/>
                <w:sz w:val="18"/>
                <w:szCs w:val="18"/>
                <w:highlight w:val="white"/>
              </w:rPr>
              <w:t>Documento</w:t>
            </w:r>
            <w:proofErr w:type="spellEnd"/>
            <w:r w:rsidRPr="4B9B009B">
              <w:rPr>
                <w:rFonts w:eastAsia="Times New Roman"/>
                <w:sz w:val="18"/>
                <w:szCs w:val="18"/>
                <w:highlight w:val="white"/>
              </w:rPr>
              <w:t xml:space="preserve"> </w:t>
            </w:r>
            <w:proofErr w:type="spellStart"/>
            <w:r w:rsidRPr="4B9B009B">
              <w:rPr>
                <w:rFonts w:eastAsia="Times New Roman"/>
                <w:sz w:val="18"/>
                <w:szCs w:val="18"/>
                <w:highlight w:val="white"/>
              </w:rPr>
              <w:t>Resolución</w:t>
            </w:r>
            <w:proofErr w:type="spellEnd"/>
            <w:r w:rsidRPr="4B9B009B">
              <w:rPr>
                <w:rFonts w:eastAsia="Times New Roman"/>
                <w:sz w:val="18"/>
                <w:szCs w:val="18"/>
                <w:highlight w:val="white"/>
              </w:rPr>
              <w:t xml:space="preserve"> </w:t>
            </w:r>
            <w:proofErr w:type="spellStart"/>
            <w:r w:rsidRPr="4B9B009B">
              <w:rPr>
                <w:rFonts w:eastAsia="Times New Roman"/>
                <w:sz w:val="18"/>
                <w:szCs w:val="18"/>
                <w:highlight w:val="white"/>
              </w:rPr>
              <w:t>Concurso</w:t>
            </w:r>
            <w:proofErr w:type="spellEnd"/>
          </w:p>
        </w:tc>
        <w:tc>
          <w:tcPr>
            <w:tcW w:w="1204" w:type="dxa"/>
            <w:vAlign w:val="center"/>
          </w:tcPr>
          <w:p w14:paraId="79F970C1"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Retraso en la aprobación de la Resolución del Concurso.</w:t>
            </w:r>
          </w:p>
        </w:tc>
        <w:tc>
          <w:tcPr>
            <w:tcW w:w="1293" w:type="dxa"/>
            <w:vAlign w:val="center"/>
          </w:tcPr>
          <w:p w14:paraId="7167A17C"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Implementar mecanismos alternos para la aprobación de las Resoluciones de concursos.</w:t>
            </w:r>
          </w:p>
        </w:tc>
        <w:tc>
          <w:tcPr>
            <w:tcW w:w="344" w:type="dxa"/>
            <w:shd w:val="clear" w:color="auto" w:fill="BEBEBE" w:themeFill="text2" w:themeFillTint="66"/>
            <w:vAlign w:val="center"/>
          </w:tcPr>
          <w:p w14:paraId="2FAAF82D" w14:textId="77777777" w:rsidR="00A26EC3" w:rsidRPr="008F6762" w:rsidRDefault="00A26EC3" w:rsidP="00B54271">
            <w:pPr>
              <w:rPr>
                <w:rFonts w:eastAsia="Times New Roman"/>
                <w:sz w:val="14"/>
                <w:szCs w:val="14"/>
                <w:lang w:val="es-DO"/>
              </w:rPr>
            </w:pPr>
          </w:p>
        </w:tc>
        <w:tc>
          <w:tcPr>
            <w:tcW w:w="236" w:type="dxa"/>
            <w:shd w:val="clear" w:color="auto" w:fill="BEBEBE" w:themeFill="text2" w:themeFillTint="66"/>
            <w:vAlign w:val="center"/>
          </w:tcPr>
          <w:p w14:paraId="4CFFA000"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05AA0F0C"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680FFA2D"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47FD80BD"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6340BE2E"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45CCDDA7"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5F601B92" w14:textId="77777777" w:rsidR="00A26EC3" w:rsidRPr="008F6762" w:rsidRDefault="00A26EC3" w:rsidP="00B54271">
            <w:pPr>
              <w:rPr>
                <w:rFonts w:eastAsia="Times New Roman"/>
                <w:sz w:val="14"/>
                <w:szCs w:val="14"/>
                <w:lang w:val="es-DO"/>
              </w:rPr>
            </w:pPr>
          </w:p>
        </w:tc>
        <w:tc>
          <w:tcPr>
            <w:tcW w:w="299" w:type="dxa"/>
            <w:shd w:val="clear" w:color="auto" w:fill="BEBEBE" w:themeFill="text2" w:themeFillTint="66"/>
            <w:vAlign w:val="center"/>
          </w:tcPr>
          <w:p w14:paraId="050E89F5"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19CF2E49"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3C2F556D"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7EED0532" w14:textId="77777777" w:rsidR="00A26EC3" w:rsidRPr="008F6762" w:rsidRDefault="00A26EC3" w:rsidP="00B54271">
            <w:pPr>
              <w:rPr>
                <w:rFonts w:eastAsia="Times New Roman"/>
                <w:sz w:val="14"/>
                <w:szCs w:val="14"/>
                <w:lang w:val="es-DO"/>
              </w:rPr>
            </w:pPr>
          </w:p>
        </w:tc>
        <w:tc>
          <w:tcPr>
            <w:tcW w:w="997" w:type="dxa"/>
            <w:vMerge/>
            <w:vAlign w:val="center"/>
          </w:tcPr>
          <w:p w14:paraId="65ED3DC2" w14:textId="77777777" w:rsidR="00A26EC3" w:rsidRPr="008F6762" w:rsidRDefault="00A26EC3" w:rsidP="00B54271">
            <w:pPr>
              <w:widowControl w:val="0"/>
              <w:rPr>
                <w:rFonts w:eastAsia="Times New Roman"/>
                <w:sz w:val="14"/>
                <w:szCs w:val="14"/>
                <w:lang w:val="es-DO"/>
              </w:rPr>
            </w:pPr>
          </w:p>
        </w:tc>
        <w:tc>
          <w:tcPr>
            <w:tcW w:w="1156" w:type="dxa"/>
            <w:vMerge/>
            <w:vAlign w:val="center"/>
          </w:tcPr>
          <w:p w14:paraId="59671936" w14:textId="77777777" w:rsidR="00A26EC3" w:rsidRPr="008F6762" w:rsidRDefault="00A26EC3" w:rsidP="00B54271">
            <w:pPr>
              <w:widowControl w:val="0"/>
              <w:rPr>
                <w:rFonts w:eastAsia="Times New Roman"/>
                <w:sz w:val="14"/>
                <w:szCs w:val="14"/>
                <w:lang w:val="es-DO"/>
              </w:rPr>
            </w:pPr>
          </w:p>
        </w:tc>
        <w:tc>
          <w:tcPr>
            <w:tcW w:w="883" w:type="dxa"/>
            <w:vMerge/>
            <w:vAlign w:val="center"/>
          </w:tcPr>
          <w:p w14:paraId="633F0F5F" w14:textId="77777777" w:rsidR="00A26EC3" w:rsidRPr="008F6762" w:rsidRDefault="00A26EC3" w:rsidP="00B54271">
            <w:pPr>
              <w:widowControl w:val="0"/>
              <w:rPr>
                <w:rFonts w:eastAsia="Times New Roman"/>
                <w:sz w:val="14"/>
                <w:szCs w:val="14"/>
                <w:lang w:val="es-DO"/>
              </w:rPr>
            </w:pPr>
          </w:p>
        </w:tc>
      </w:tr>
      <w:tr w:rsidR="00A26EC3" w:rsidRPr="001B344B" w14:paraId="29B922E4" w14:textId="77777777" w:rsidTr="00B54271">
        <w:trPr>
          <w:gridAfter w:val="1"/>
          <w:wAfter w:w="6" w:type="dxa"/>
          <w:trHeight w:val="1377"/>
          <w:jc w:val="center"/>
        </w:trPr>
        <w:tc>
          <w:tcPr>
            <w:tcW w:w="1413" w:type="dxa"/>
            <w:vMerge/>
            <w:vAlign w:val="center"/>
          </w:tcPr>
          <w:p w14:paraId="271B38BA" w14:textId="77777777" w:rsidR="00A26EC3" w:rsidRPr="008F6762" w:rsidRDefault="00A26EC3" w:rsidP="00B54271">
            <w:pPr>
              <w:widowControl w:val="0"/>
              <w:rPr>
                <w:rFonts w:eastAsia="Times New Roman"/>
                <w:sz w:val="14"/>
                <w:szCs w:val="14"/>
                <w:lang w:val="es-DO"/>
              </w:rPr>
            </w:pPr>
          </w:p>
        </w:tc>
        <w:tc>
          <w:tcPr>
            <w:tcW w:w="1292" w:type="dxa"/>
            <w:vMerge/>
            <w:vAlign w:val="center"/>
          </w:tcPr>
          <w:p w14:paraId="5A5C0C03" w14:textId="77777777" w:rsidR="00A26EC3" w:rsidRPr="008F6762" w:rsidRDefault="00A26EC3" w:rsidP="00B54271">
            <w:pPr>
              <w:widowControl w:val="0"/>
              <w:rPr>
                <w:rFonts w:eastAsia="Times New Roman"/>
                <w:sz w:val="14"/>
                <w:szCs w:val="14"/>
                <w:lang w:val="es-DO"/>
              </w:rPr>
            </w:pPr>
          </w:p>
        </w:tc>
        <w:tc>
          <w:tcPr>
            <w:tcW w:w="1145" w:type="dxa"/>
            <w:vMerge/>
            <w:vAlign w:val="center"/>
          </w:tcPr>
          <w:p w14:paraId="1845C421" w14:textId="77777777" w:rsidR="00A26EC3" w:rsidRPr="008F6762" w:rsidRDefault="00A26EC3" w:rsidP="00B54271">
            <w:pPr>
              <w:widowControl w:val="0"/>
              <w:rPr>
                <w:rFonts w:eastAsia="Times New Roman"/>
                <w:sz w:val="14"/>
                <w:szCs w:val="14"/>
                <w:lang w:val="es-DO"/>
              </w:rPr>
            </w:pPr>
          </w:p>
        </w:tc>
        <w:tc>
          <w:tcPr>
            <w:tcW w:w="1107" w:type="dxa"/>
            <w:vMerge/>
            <w:vAlign w:val="center"/>
          </w:tcPr>
          <w:p w14:paraId="4781F530" w14:textId="77777777" w:rsidR="00A26EC3" w:rsidRPr="008F6762" w:rsidRDefault="00A26EC3" w:rsidP="00B54271">
            <w:pPr>
              <w:widowControl w:val="0"/>
              <w:rPr>
                <w:rFonts w:eastAsia="Times New Roman"/>
                <w:sz w:val="14"/>
                <w:szCs w:val="14"/>
                <w:lang w:val="es-DO"/>
              </w:rPr>
            </w:pPr>
          </w:p>
        </w:tc>
        <w:tc>
          <w:tcPr>
            <w:tcW w:w="965" w:type="dxa"/>
            <w:vMerge/>
            <w:vAlign w:val="center"/>
          </w:tcPr>
          <w:p w14:paraId="5FA80C0D" w14:textId="77777777" w:rsidR="00A26EC3" w:rsidRPr="008F6762" w:rsidRDefault="00A26EC3" w:rsidP="00B54271">
            <w:pPr>
              <w:widowControl w:val="0"/>
              <w:rPr>
                <w:rFonts w:eastAsia="Times New Roman"/>
                <w:sz w:val="14"/>
                <w:szCs w:val="14"/>
                <w:lang w:val="es-DO"/>
              </w:rPr>
            </w:pPr>
          </w:p>
        </w:tc>
        <w:tc>
          <w:tcPr>
            <w:tcW w:w="1445" w:type="dxa"/>
            <w:vAlign w:val="center"/>
          </w:tcPr>
          <w:p w14:paraId="4CE331DA"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20.2.4 Gestión elaboración Contratos de Bonificación</w:t>
            </w:r>
          </w:p>
        </w:tc>
        <w:tc>
          <w:tcPr>
            <w:tcW w:w="1374" w:type="dxa"/>
            <w:vAlign w:val="center"/>
          </w:tcPr>
          <w:p w14:paraId="42FC5DF3"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Evaluación de Proyectos)</w:t>
            </w:r>
          </w:p>
          <w:p w14:paraId="66AD0060" w14:textId="77777777" w:rsidR="00A26EC3" w:rsidRDefault="00A26EC3" w:rsidP="00B54271">
            <w:pPr>
              <w:rPr>
                <w:rFonts w:eastAsia="Times New Roman"/>
                <w:sz w:val="18"/>
                <w:szCs w:val="18"/>
              </w:rPr>
            </w:pPr>
            <w:proofErr w:type="spellStart"/>
            <w:r w:rsidRPr="4B9B009B">
              <w:rPr>
                <w:rFonts w:eastAsia="Times New Roman"/>
                <w:sz w:val="18"/>
                <w:szCs w:val="18"/>
              </w:rPr>
              <w:t>Dpto</w:t>
            </w:r>
            <w:proofErr w:type="spellEnd"/>
            <w:r w:rsidRPr="4B9B009B">
              <w:rPr>
                <w:rFonts w:eastAsia="Times New Roman"/>
                <w:sz w:val="18"/>
                <w:szCs w:val="18"/>
              </w:rPr>
              <w:t xml:space="preserve">. </w:t>
            </w:r>
            <w:proofErr w:type="spellStart"/>
            <w:r w:rsidRPr="4B9B009B">
              <w:rPr>
                <w:rFonts w:eastAsia="Times New Roman"/>
                <w:sz w:val="18"/>
                <w:szCs w:val="18"/>
              </w:rPr>
              <w:t>Jurídico</w:t>
            </w:r>
            <w:proofErr w:type="spellEnd"/>
            <w:r w:rsidRPr="4B9B009B">
              <w:rPr>
                <w:rFonts w:eastAsia="Times New Roman"/>
                <w:sz w:val="18"/>
                <w:szCs w:val="18"/>
              </w:rPr>
              <w:t xml:space="preserve"> </w:t>
            </w:r>
          </w:p>
          <w:p w14:paraId="15F45F8F" w14:textId="77777777" w:rsidR="00A26EC3" w:rsidRDefault="00A26EC3" w:rsidP="00B54271">
            <w:pPr>
              <w:rPr>
                <w:rFonts w:eastAsia="Times New Roman"/>
                <w:sz w:val="18"/>
                <w:szCs w:val="18"/>
              </w:rPr>
            </w:pPr>
            <w:r w:rsidRPr="4B9B009B">
              <w:rPr>
                <w:rFonts w:eastAsia="Times New Roman"/>
                <w:sz w:val="18"/>
                <w:szCs w:val="18"/>
              </w:rPr>
              <w:t xml:space="preserve">Dir. </w:t>
            </w:r>
            <w:proofErr w:type="spellStart"/>
            <w:r w:rsidRPr="4B9B009B">
              <w:rPr>
                <w:rFonts w:eastAsia="Times New Roman"/>
                <w:sz w:val="18"/>
                <w:szCs w:val="18"/>
              </w:rPr>
              <w:t>Ejecutiva</w:t>
            </w:r>
            <w:proofErr w:type="spellEnd"/>
          </w:p>
        </w:tc>
        <w:tc>
          <w:tcPr>
            <w:tcW w:w="1293" w:type="dxa"/>
            <w:vAlign w:val="center"/>
          </w:tcPr>
          <w:p w14:paraId="5B02AE04" w14:textId="77777777" w:rsidR="00A26EC3" w:rsidRDefault="00A26EC3" w:rsidP="00B54271">
            <w:pPr>
              <w:rPr>
                <w:rFonts w:eastAsia="Times New Roman"/>
                <w:sz w:val="18"/>
                <w:szCs w:val="18"/>
                <w:highlight w:val="white"/>
              </w:rPr>
            </w:pPr>
            <w:proofErr w:type="spellStart"/>
            <w:r w:rsidRPr="4B9B009B">
              <w:rPr>
                <w:rFonts w:eastAsia="Times New Roman"/>
                <w:sz w:val="18"/>
                <w:szCs w:val="18"/>
                <w:highlight w:val="white"/>
              </w:rPr>
              <w:t>Contrato</w:t>
            </w:r>
            <w:proofErr w:type="spellEnd"/>
            <w:r w:rsidRPr="4B9B009B">
              <w:rPr>
                <w:rFonts w:eastAsia="Times New Roman"/>
                <w:sz w:val="18"/>
                <w:szCs w:val="18"/>
                <w:highlight w:val="white"/>
              </w:rPr>
              <w:t xml:space="preserve"> de </w:t>
            </w:r>
            <w:proofErr w:type="spellStart"/>
            <w:r w:rsidRPr="4B9B009B">
              <w:rPr>
                <w:rFonts w:eastAsia="Times New Roman"/>
                <w:sz w:val="18"/>
                <w:szCs w:val="18"/>
                <w:highlight w:val="white"/>
              </w:rPr>
              <w:t>Bonificación</w:t>
            </w:r>
            <w:proofErr w:type="spellEnd"/>
          </w:p>
        </w:tc>
        <w:tc>
          <w:tcPr>
            <w:tcW w:w="1204" w:type="dxa"/>
            <w:vAlign w:val="center"/>
          </w:tcPr>
          <w:p w14:paraId="10DAAAB8"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Error en los datos del beneficiario / Proyectos.</w:t>
            </w:r>
          </w:p>
        </w:tc>
        <w:tc>
          <w:tcPr>
            <w:tcW w:w="1293" w:type="dxa"/>
            <w:vAlign w:val="center"/>
          </w:tcPr>
          <w:p w14:paraId="2FD41176"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Validar las informaciones ingresadas en los contratos.</w:t>
            </w:r>
          </w:p>
        </w:tc>
        <w:tc>
          <w:tcPr>
            <w:tcW w:w="344" w:type="dxa"/>
            <w:vMerge w:val="restart"/>
            <w:shd w:val="clear" w:color="auto" w:fill="BEBEBE" w:themeFill="text2" w:themeFillTint="66"/>
            <w:vAlign w:val="center"/>
          </w:tcPr>
          <w:p w14:paraId="75AEB3AE" w14:textId="77777777" w:rsidR="00A26EC3" w:rsidRPr="008F6762" w:rsidRDefault="00A26EC3" w:rsidP="00B54271">
            <w:pPr>
              <w:rPr>
                <w:rFonts w:eastAsia="Times New Roman"/>
                <w:sz w:val="14"/>
                <w:szCs w:val="14"/>
                <w:lang w:val="es-DO"/>
              </w:rPr>
            </w:pPr>
          </w:p>
        </w:tc>
        <w:tc>
          <w:tcPr>
            <w:tcW w:w="236" w:type="dxa"/>
            <w:vMerge w:val="restart"/>
            <w:shd w:val="clear" w:color="auto" w:fill="BEBEBE" w:themeFill="text2" w:themeFillTint="66"/>
            <w:vAlign w:val="center"/>
          </w:tcPr>
          <w:p w14:paraId="4A3015EB"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31C5AE04"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07B19A89"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43822D65"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74145B4C"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4BFF6A1F"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2096F650" w14:textId="77777777" w:rsidR="00A26EC3" w:rsidRPr="008F6762" w:rsidRDefault="00A26EC3" w:rsidP="00B54271">
            <w:pPr>
              <w:rPr>
                <w:rFonts w:eastAsia="Times New Roman"/>
                <w:sz w:val="14"/>
                <w:szCs w:val="14"/>
                <w:lang w:val="es-DO"/>
              </w:rPr>
            </w:pPr>
          </w:p>
        </w:tc>
        <w:tc>
          <w:tcPr>
            <w:tcW w:w="299" w:type="dxa"/>
            <w:vMerge w:val="restart"/>
            <w:shd w:val="clear" w:color="auto" w:fill="BEBEBE" w:themeFill="text2" w:themeFillTint="66"/>
            <w:vAlign w:val="center"/>
          </w:tcPr>
          <w:p w14:paraId="5A7426BD"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34FF0C09"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377D73E9"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62D485CA" w14:textId="77777777" w:rsidR="00A26EC3" w:rsidRPr="008F6762" w:rsidRDefault="00A26EC3" w:rsidP="00B54271">
            <w:pPr>
              <w:rPr>
                <w:rFonts w:eastAsia="Times New Roman"/>
                <w:sz w:val="14"/>
                <w:szCs w:val="14"/>
                <w:lang w:val="es-DO"/>
              </w:rPr>
            </w:pPr>
          </w:p>
        </w:tc>
        <w:tc>
          <w:tcPr>
            <w:tcW w:w="997" w:type="dxa"/>
            <w:vMerge/>
            <w:vAlign w:val="center"/>
          </w:tcPr>
          <w:p w14:paraId="0E1D6F8D" w14:textId="77777777" w:rsidR="00A26EC3" w:rsidRPr="008F6762" w:rsidRDefault="00A26EC3" w:rsidP="00B54271">
            <w:pPr>
              <w:widowControl w:val="0"/>
              <w:rPr>
                <w:rFonts w:eastAsia="Times New Roman"/>
                <w:sz w:val="14"/>
                <w:szCs w:val="14"/>
                <w:lang w:val="es-DO"/>
              </w:rPr>
            </w:pPr>
          </w:p>
        </w:tc>
        <w:tc>
          <w:tcPr>
            <w:tcW w:w="1156" w:type="dxa"/>
            <w:vMerge/>
            <w:vAlign w:val="center"/>
          </w:tcPr>
          <w:p w14:paraId="1A4D2D8C" w14:textId="77777777" w:rsidR="00A26EC3" w:rsidRPr="008F6762" w:rsidRDefault="00A26EC3" w:rsidP="00B54271">
            <w:pPr>
              <w:widowControl w:val="0"/>
              <w:rPr>
                <w:rFonts w:eastAsia="Times New Roman"/>
                <w:sz w:val="14"/>
                <w:szCs w:val="14"/>
                <w:lang w:val="es-DO"/>
              </w:rPr>
            </w:pPr>
          </w:p>
        </w:tc>
        <w:tc>
          <w:tcPr>
            <w:tcW w:w="883" w:type="dxa"/>
            <w:vMerge/>
            <w:vAlign w:val="center"/>
          </w:tcPr>
          <w:p w14:paraId="1DD9059D" w14:textId="77777777" w:rsidR="00A26EC3" w:rsidRPr="008F6762" w:rsidRDefault="00A26EC3" w:rsidP="00B54271">
            <w:pPr>
              <w:widowControl w:val="0"/>
              <w:rPr>
                <w:rFonts w:eastAsia="Times New Roman"/>
                <w:sz w:val="14"/>
                <w:szCs w:val="14"/>
                <w:lang w:val="es-DO"/>
              </w:rPr>
            </w:pPr>
          </w:p>
        </w:tc>
      </w:tr>
      <w:tr w:rsidR="00A26EC3" w:rsidRPr="001B344B" w14:paraId="522E7FC5" w14:textId="77777777" w:rsidTr="00B54271">
        <w:trPr>
          <w:gridAfter w:val="1"/>
          <w:wAfter w:w="6" w:type="dxa"/>
          <w:trHeight w:val="1539"/>
          <w:jc w:val="center"/>
        </w:trPr>
        <w:tc>
          <w:tcPr>
            <w:tcW w:w="1413" w:type="dxa"/>
            <w:vMerge/>
            <w:vAlign w:val="center"/>
          </w:tcPr>
          <w:p w14:paraId="3E7C49EA" w14:textId="77777777" w:rsidR="00A26EC3" w:rsidRPr="008F6762" w:rsidRDefault="00A26EC3" w:rsidP="00B54271">
            <w:pPr>
              <w:rPr>
                <w:lang w:val="es-DO"/>
              </w:rPr>
            </w:pPr>
          </w:p>
        </w:tc>
        <w:tc>
          <w:tcPr>
            <w:tcW w:w="1292" w:type="dxa"/>
            <w:vMerge/>
            <w:vAlign w:val="center"/>
          </w:tcPr>
          <w:p w14:paraId="412C5B9E" w14:textId="77777777" w:rsidR="00A26EC3" w:rsidRPr="008F6762" w:rsidRDefault="00A26EC3" w:rsidP="00B54271">
            <w:pPr>
              <w:rPr>
                <w:lang w:val="es-DO"/>
              </w:rPr>
            </w:pPr>
          </w:p>
        </w:tc>
        <w:tc>
          <w:tcPr>
            <w:tcW w:w="1145" w:type="dxa"/>
            <w:vMerge/>
            <w:vAlign w:val="center"/>
          </w:tcPr>
          <w:p w14:paraId="5DC38C6C" w14:textId="77777777" w:rsidR="00A26EC3" w:rsidRPr="008F6762" w:rsidRDefault="00A26EC3" w:rsidP="00B54271">
            <w:pPr>
              <w:rPr>
                <w:lang w:val="es-DO"/>
              </w:rPr>
            </w:pPr>
          </w:p>
        </w:tc>
        <w:tc>
          <w:tcPr>
            <w:tcW w:w="1107" w:type="dxa"/>
            <w:vMerge/>
            <w:vAlign w:val="center"/>
          </w:tcPr>
          <w:p w14:paraId="31EEE4C6" w14:textId="77777777" w:rsidR="00A26EC3" w:rsidRPr="008F6762" w:rsidRDefault="00A26EC3" w:rsidP="00B54271">
            <w:pPr>
              <w:rPr>
                <w:lang w:val="es-DO"/>
              </w:rPr>
            </w:pPr>
          </w:p>
        </w:tc>
        <w:tc>
          <w:tcPr>
            <w:tcW w:w="965" w:type="dxa"/>
            <w:vMerge/>
            <w:vAlign w:val="center"/>
          </w:tcPr>
          <w:p w14:paraId="34CB5C18" w14:textId="77777777" w:rsidR="00A26EC3" w:rsidRPr="008F6762" w:rsidRDefault="00A26EC3" w:rsidP="00B54271">
            <w:pPr>
              <w:rPr>
                <w:lang w:val="es-DO"/>
              </w:rPr>
            </w:pPr>
          </w:p>
        </w:tc>
        <w:tc>
          <w:tcPr>
            <w:tcW w:w="1445" w:type="dxa"/>
            <w:vAlign w:val="center"/>
          </w:tcPr>
          <w:p w14:paraId="7898C83A" w14:textId="77777777" w:rsidR="00A26EC3" w:rsidRPr="008F6762" w:rsidRDefault="00A26EC3" w:rsidP="00B54271">
            <w:pPr>
              <w:rPr>
                <w:rFonts w:eastAsia="Times New Roman"/>
                <w:b/>
                <w:bCs/>
                <w:sz w:val="18"/>
                <w:szCs w:val="18"/>
                <w:lang w:val="es-DO"/>
              </w:rPr>
            </w:pPr>
            <w:r w:rsidRPr="008F6762">
              <w:rPr>
                <w:rFonts w:eastAsia="Times New Roman"/>
                <w:sz w:val="18"/>
                <w:szCs w:val="18"/>
                <w:lang w:val="es-DO"/>
              </w:rPr>
              <w:t>20.2.5 Emisión de Certificados de Bonificación</w:t>
            </w:r>
          </w:p>
        </w:tc>
        <w:tc>
          <w:tcPr>
            <w:tcW w:w="1374" w:type="dxa"/>
            <w:vAlign w:val="center"/>
          </w:tcPr>
          <w:p w14:paraId="18464C2A"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Evaluación de Proyectos)</w:t>
            </w:r>
          </w:p>
          <w:p w14:paraId="5BE49ABB" w14:textId="77777777" w:rsidR="00A26EC3" w:rsidRDefault="00A26EC3" w:rsidP="00B54271">
            <w:pPr>
              <w:rPr>
                <w:rFonts w:eastAsia="Times New Roman"/>
                <w:sz w:val="18"/>
                <w:szCs w:val="18"/>
              </w:rPr>
            </w:pPr>
            <w:r w:rsidRPr="4B9B009B">
              <w:rPr>
                <w:rFonts w:eastAsia="Times New Roman"/>
                <w:sz w:val="18"/>
                <w:szCs w:val="18"/>
              </w:rPr>
              <w:t xml:space="preserve">Dir. </w:t>
            </w:r>
            <w:proofErr w:type="spellStart"/>
            <w:r w:rsidRPr="4B9B009B">
              <w:rPr>
                <w:rFonts w:eastAsia="Times New Roman"/>
                <w:sz w:val="18"/>
                <w:szCs w:val="18"/>
              </w:rPr>
              <w:t>Ejecutiva</w:t>
            </w:r>
            <w:proofErr w:type="spellEnd"/>
          </w:p>
          <w:p w14:paraId="6C10EFF7" w14:textId="77777777" w:rsidR="00A26EC3" w:rsidRDefault="00A26EC3" w:rsidP="00B54271">
            <w:pPr>
              <w:rPr>
                <w:rFonts w:eastAsia="Times New Roman"/>
                <w:sz w:val="18"/>
                <w:szCs w:val="18"/>
              </w:rPr>
            </w:pPr>
            <w:proofErr w:type="spellStart"/>
            <w:r w:rsidRPr="4B9B009B">
              <w:rPr>
                <w:rFonts w:eastAsia="Times New Roman"/>
                <w:sz w:val="18"/>
                <w:szCs w:val="18"/>
              </w:rPr>
              <w:t>Fiduciaria</w:t>
            </w:r>
            <w:proofErr w:type="spellEnd"/>
            <w:r w:rsidRPr="4B9B009B">
              <w:rPr>
                <w:rFonts w:eastAsia="Times New Roman"/>
                <w:sz w:val="18"/>
                <w:szCs w:val="18"/>
              </w:rPr>
              <w:t xml:space="preserve"> </w:t>
            </w:r>
            <w:proofErr w:type="spellStart"/>
            <w:r w:rsidRPr="4B9B009B">
              <w:rPr>
                <w:rFonts w:eastAsia="Times New Roman"/>
                <w:sz w:val="18"/>
                <w:szCs w:val="18"/>
              </w:rPr>
              <w:t>Reservas</w:t>
            </w:r>
            <w:proofErr w:type="spellEnd"/>
          </w:p>
        </w:tc>
        <w:tc>
          <w:tcPr>
            <w:tcW w:w="1293" w:type="dxa"/>
            <w:vAlign w:val="center"/>
          </w:tcPr>
          <w:p w14:paraId="60D2D67B" w14:textId="77777777" w:rsidR="00A26EC3" w:rsidRDefault="00A26EC3" w:rsidP="00B54271">
            <w:pPr>
              <w:rPr>
                <w:rFonts w:eastAsia="Times New Roman"/>
                <w:sz w:val="18"/>
                <w:szCs w:val="18"/>
                <w:highlight w:val="white"/>
              </w:rPr>
            </w:pPr>
            <w:proofErr w:type="spellStart"/>
            <w:r w:rsidRPr="4B9B009B">
              <w:rPr>
                <w:rFonts w:eastAsia="Times New Roman"/>
                <w:sz w:val="18"/>
                <w:szCs w:val="18"/>
                <w:highlight w:val="white"/>
              </w:rPr>
              <w:t>Certificado</w:t>
            </w:r>
            <w:proofErr w:type="spellEnd"/>
            <w:r w:rsidRPr="4B9B009B">
              <w:rPr>
                <w:rFonts w:eastAsia="Times New Roman"/>
                <w:sz w:val="18"/>
                <w:szCs w:val="18"/>
                <w:highlight w:val="white"/>
              </w:rPr>
              <w:t xml:space="preserve"> de </w:t>
            </w:r>
            <w:proofErr w:type="spellStart"/>
            <w:r w:rsidRPr="4B9B009B">
              <w:rPr>
                <w:rFonts w:eastAsia="Times New Roman"/>
                <w:sz w:val="18"/>
                <w:szCs w:val="18"/>
                <w:highlight w:val="white"/>
              </w:rPr>
              <w:t>Bonificación</w:t>
            </w:r>
            <w:proofErr w:type="spellEnd"/>
          </w:p>
        </w:tc>
        <w:tc>
          <w:tcPr>
            <w:tcW w:w="1204" w:type="dxa"/>
            <w:vAlign w:val="center"/>
          </w:tcPr>
          <w:p w14:paraId="137B215A"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Error de información en la emisión del certificado.</w:t>
            </w:r>
          </w:p>
        </w:tc>
        <w:tc>
          <w:tcPr>
            <w:tcW w:w="1293" w:type="dxa"/>
            <w:vAlign w:val="center"/>
          </w:tcPr>
          <w:p w14:paraId="75BB260D"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Validar las informaciones ingresadas en los Certificados de Bonificación.</w:t>
            </w:r>
          </w:p>
        </w:tc>
        <w:tc>
          <w:tcPr>
            <w:tcW w:w="344" w:type="dxa"/>
            <w:vMerge/>
            <w:shd w:val="clear" w:color="auto" w:fill="BEBEBE" w:themeFill="text2" w:themeFillTint="66"/>
            <w:vAlign w:val="center"/>
          </w:tcPr>
          <w:p w14:paraId="27AFAEF2" w14:textId="77777777" w:rsidR="00A26EC3" w:rsidRPr="008F6762" w:rsidRDefault="00A26EC3" w:rsidP="00B54271">
            <w:pPr>
              <w:rPr>
                <w:lang w:val="es-DO"/>
              </w:rPr>
            </w:pPr>
          </w:p>
        </w:tc>
        <w:tc>
          <w:tcPr>
            <w:tcW w:w="236" w:type="dxa"/>
            <w:vMerge/>
            <w:shd w:val="clear" w:color="auto" w:fill="BEBEBE" w:themeFill="text2" w:themeFillTint="66"/>
            <w:vAlign w:val="center"/>
          </w:tcPr>
          <w:p w14:paraId="19D734E3" w14:textId="77777777" w:rsidR="00A26EC3" w:rsidRPr="008F6762" w:rsidRDefault="00A26EC3" w:rsidP="00B54271">
            <w:pPr>
              <w:rPr>
                <w:lang w:val="es-DO"/>
              </w:rPr>
            </w:pPr>
          </w:p>
        </w:tc>
        <w:tc>
          <w:tcPr>
            <w:tcW w:w="344" w:type="dxa"/>
            <w:vMerge/>
            <w:shd w:val="clear" w:color="auto" w:fill="BEBEBE" w:themeFill="text2" w:themeFillTint="66"/>
            <w:vAlign w:val="center"/>
          </w:tcPr>
          <w:p w14:paraId="70149A11" w14:textId="77777777" w:rsidR="00A26EC3" w:rsidRPr="008F6762" w:rsidRDefault="00A26EC3" w:rsidP="00B54271">
            <w:pPr>
              <w:rPr>
                <w:lang w:val="es-DO"/>
              </w:rPr>
            </w:pPr>
          </w:p>
        </w:tc>
        <w:tc>
          <w:tcPr>
            <w:tcW w:w="344" w:type="dxa"/>
            <w:vMerge/>
            <w:shd w:val="clear" w:color="auto" w:fill="BEBEBE" w:themeFill="text2" w:themeFillTint="66"/>
            <w:vAlign w:val="center"/>
          </w:tcPr>
          <w:p w14:paraId="61676174" w14:textId="77777777" w:rsidR="00A26EC3" w:rsidRPr="008F6762" w:rsidRDefault="00A26EC3" w:rsidP="00B54271">
            <w:pPr>
              <w:rPr>
                <w:lang w:val="es-DO"/>
              </w:rPr>
            </w:pPr>
          </w:p>
        </w:tc>
        <w:tc>
          <w:tcPr>
            <w:tcW w:w="255" w:type="dxa"/>
            <w:vMerge/>
            <w:shd w:val="clear" w:color="auto" w:fill="BEBEBE" w:themeFill="text2" w:themeFillTint="66"/>
            <w:vAlign w:val="center"/>
          </w:tcPr>
          <w:p w14:paraId="561292E7" w14:textId="77777777" w:rsidR="00A26EC3" w:rsidRPr="008F6762" w:rsidRDefault="00A26EC3" w:rsidP="00B54271">
            <w:pPr>
              <w:rPr>
                <w:lang w:val="es-DO"/>
              </w:rPr>
            </w:pPr>
          </w:p>
        </w:tc>
        <w:tc>
          <w:tcPr>
            <w:tcW w:w="255" w:type="dxa"/>
            <w:vMerge/>
            <w:shd w:val="clear" w:color="auto" w:fill="BEBEBE" w:themeFill="text2" w:themeFillTint="66"/>
            <w:vAlign w:val="center"/>
          </w:tcPr>
          <w:p w14:paraId="219A9A1C" w14:textId="77777777" w:rsidR="00A26EC3" w:rsidRPr="008F6762" w:rsidRDefault="00A26EC3" w:rsidP="00B54271">
            <w:pPr>
              <w:rPr>
                <w:lang w:val="es-DO"/>
              </w:rPr>
            </w:pPr>
          </w:p>
        </w:tc>
        <w:tc>
          <w:tcPr>
            <w:tcW w:w="255" w:type="dxa"/>
            <w:vMerge/>
            <w:shd w:val="clear" w:color="auto" w:fill="BEBEBE" w:themeFill="text2" w:themeFillTint="66"/>
            <w:vAlign w:val="center"/>
          </w:tcPr>
          <w:p w14:paraId="4316F71E" w14:textId="77777777" w:rsidR="00A26EC3" w:rsidRPr="008F6762" w:rsidRDefault="00A26EC3" w:rsidP="00B54271">
            <w:pPr>
              <w:rPr>
                <w:lang w:val="es-DO"/>
              </w:rPr>
            </w:pPr>
          </w:p>
        </w:tc>
        <w:tc>
          <w:tcPr>
            <w:tcW w:w="344" w:type="dxa"/>
            <w:vMerge/>
            <w:shd w:val="clear" w:color="auto" w:fill="BEBEBE" w:themeFill="text2" w:themeFillTint="66"/>
            <w:vAlign w:val="center"/>
          </w:tcPr>
          <w:p w14:paraId="631316A8" w14:textId="77777777" w:rsidR="00A26EC3" w:rsidRPr="008F6762" w:rsidRDefault="00A26EC3" w:rsidP="00B54271">
            <w:pPr>
              <w:rPr>
                <w:lang w:val="es-DO"/>
              </w:rPr>
            </w:pPr>
          </w:p>
        </w:tc>
        <w:tc>
          <w:tcPr>
            <w:tcW w:w="299" w:type="dxa"/>
            <w:vMerge/>
            <w:shd w:val="clear" w:color="auto" w:fill="BEBEBE" w:themeFill="text2" w:themeFillTint="66"/>
            <w:vAlign w:val="center"/>
          </w:tcPr>
          <w:p w14:paraId="6E592649" w14:textId="77777777" w:rsidR="00A26EC3" w:rsidRPr="008F6762" w:rsidRDefault="00A26EC3" w:rsidP="00B54271">
            <w:pPr>
              <w:rPr>
                <w:lang w:val="es-DO"/>
              </w:rPr>
            </w:pPr>
          </w:p>
        </w:tc>
        <w:tc>
          <w:tcPr>
            <w:tcW w:w="344" w:type="dxa"/>
            <w:vMerge/>
            <w:shd w:val="clear" w:color="auto" w:fill="BEBEBE" w:themeFill="text2" w:themeFillTint="66"/>
            <w:vAlign w:val="center"/>
          </w:tcPr>
          <w:p w14:paraId="6D1EB700" w14:textId="77777777" w:rsidR="00A26EC3" w:rsidRPr="008F6762" w:rsidRDefault="00A26EC3" w:rsidP="00B54271">
            <w:pPr>
              <w:rPr>
                <w:lang w:val="es-DO"/>
              </w:rPr>
            </w:pPr>
          </w:p>
        </w:tc>
        <w:tc>
          <w:tcPr>
            <w:tcW w:w="344" w:type="dxa"/>
            <w:vMerge/>
            <w:shd w:val="clear" w:color="auto" w:fill="BEBEBE" w:themeFill="text2" w:themeFillTint="66"/>
            <w:vAlign w:val="center"/>
          </w:tcPr>
          <w:p w14:paraId="4E5F7E33" w14:textId="77777777" w:rsidR="00A26EC3" w:rsidRPr="008F6762" w:rsidRDefault="00A26EC3" w:rsidP="00B54271">
            <w:pPr>
              <w:rPr>
                <w:lang w:val="es-DO"/>
              </w:rPr>
            </w:pPr>
          </w:p>
        </w:tc>
        <w:tc>
          <w:tcPr>
            <w:tcW w:w="344" w:type="dxa"/>
            <w:vMerge/>
            <w:shd w:val="clear" w:color="auto" w:fill="BEBEBE" w:themeFill="text2" w:themeFillTint="66"/>
            <w:vAlign w:val="center"/>
          </w:tcPr>
          <w:p w14:paraId="40794677" w14:textId="77777777" w:rsidR="00A26EC3" w:rsidRPr="008F6762" w:rsidRDefault="00A26EC3" w:rsidP="00B54271">
            <w:pPr>
              <w:rPr>
                <w:lang w:val="es-DO"/>
              </w:rPr>
            </w:pPr>
          </w:p>
        </w:tc>
        <w:tc>
          <w:tcPr>
            <w:tcW w:w="997" w:type="dxa"/>
            <w:vMerge/>
            <w:vAlign w:val="center"/>
          </w:tcPr>
          <w:p w14:paraId="07911834" w14:textId="77777777" w:rsidR="00A26EC3" w:rsidRPr="008F6762" w:rsidRDefault="00A26EC3" w:rsidP="00B54271">
            <w:pPr>
              <w:rPr>
                <w:lang w:val="es-DO"/>
              </w:rPr>
            </w:pPr>
          </w:p>
        </w:tc>
        <w:tc>
          <w:tcPr>
            <w:tcW w:w="1156" w:type="dxa"/>
            <w:vMerge/>
            <w:vAlign w:val="center"/>
          </w:tcPr>
          <w:p w14:paraId="645A359D" w14:textId="77777777" w:rsidR="00A26EC3" w:rsidRPr="008F6762" w:rsidRDefault="00A26EC3" w:rsidP="00B54271">
            <w:pPr>
              <w:rPr>
                <w:lang w:val="es-DO"/>
              </w:rPr>
            </w:pPr>
          </w:p>
        </w:tc>
        <w:tc>
          <w:tcPr>
            <w:tcW w:w="883" w:type="dxa"/>
            <w:vMerge/>
            <w:vAlign w:val="center"/>
          </w:tcPr>
          <w:p w14:paraId="73C7C71C" w14:textId="77777777" w:rsidR="00A26EC3" w:rsidRPr="008F6762" w:rsidRDefault="00A26EC3" w:rsidP="00B54271">
            <w:pPr>
              <w:rPr>
                <w:lang w:val="es-DO"/>
              </w:rPr>
            </w:pPr>
          </w:p>
        </w:tc>
      </w:tr>
      <w:tr w:rsidR="00A26EC3" w:rsidRPr="001B344B" w14:paraId="6022968E" w14:textId="77777777" w:rsidTr="00B54271">
        <w:trPr>
          <w:gridAfter w:val="1"/>
          <w:wAfter w:w="6" w:type="dxa"/>
          <w:trHeight w:val="1699"/>
          <w:jc w:val="center"/>
        </w:trPr>
        <w:tc>
          <w:tcPr>
            <w:tcW w:w="1413" w:type="dxa"/>
            <w:vMerge/>
            <w:vAlign w:val="center"/>
          </w:tcPr>
          <w:p w14:paraId="5CE8997B" w14:textId="77777777" w:rsidR="00A26EC3" w:rsidRPr="008F6762" w:rsidRDefault="00A26EC3" w:rsidP="00B54271">
            <w:pPr>
              <w:rPr>
                <w:lang w:val="es-DO"/>
              </w:rPr>
            </w:pPr>
          </w:p>
        </w:tc>
        <w:tc>
          <w:tcPr>
            <w:tcW w:w="1292" w:type="dxa"/>
            <w:vMerge/>
            <w:vAlign w:val="center"/>
          </w:tcPr>
          <w:p w14:paraId="6254F99E" w14:textId="77777777" w:rsidR="00A26EC3" w:rsidRPr="008F6762" w:rsidRDefault="00A26EC3" w:rsidP="00B54271">
            <w:pPr>
              <w:rPr>
                <w:lang w:val="es-DO"/>
              </w:rPr>
            </w:pPr>
          </w:p>
        </w:tc>
        <w:tc>
          <w:tcPr>
            <w:tcW w:w="1145" w:type="dxa"/>
            <w:vMerge/>
            <w:vAlign w:val="center"/>
          </w:tcPr>
          <w:p w14:paraId="70F91EDA" w14:textId="77777777" w:rsidR="00A26EC3" w:rsidRPr="008F6762" w:rsidRDefault="00A26EC3" w:rsidP="00B54271">
            <w:pPr>
              <w:rPr>
                <w:lang w:val="es-DO"/>
              </w:rPr>
            </w:pPr>
          </w:p>
        </w:tc>
        <w:tc>
          <w:tcPr>
            <w:tcW w:w="1107" w:type="dxa"/>
            <w:vMerge/>
            <w:vAlign w:val="center"/>
          </w:tcPr>
          <w:p w14:paraId="20218616" w14:textId="77777777" w:rsidR="00A26EC3" w:rsidRPr="008F6762" w:rsidRDefault="00A26EC3" w:rsidP="00B54271">
            <w:pPr>
              <w:rPr>
                <w:lang w:val="es-DO"/>
              </w:rPr>
            </w:pPr>
          </w:p>
        </w:tc>
        <w:tc>
          <w:tcPr>
            <w:tcW w:w="965" w:type="dxa"/>
            <w:vMerge/>
            <w:vAlign w:val="center"/>
          </w:tcPr>
          <w:p w14:paraId="4121BB41" w14:textId="77777777" w:rsidR="00A26EC3" w:rsidRPr="008F6762" w:rsidRDefault="00A26EC3" w:rsidP="00B54271">
            <w:pPr>
              <w:rPr>
                <w:lang w:val="es-DO"/>
              </w:rPr>
            </w:pPr>
          </w:p>
        </w:tc>
        <w:tc>
          <w:tcPr>
            <w:tcW w:w="1445" w:type="dxa"/>
            <w:vMerge w:val="restart"/>
            <w:vAlign w:val="center"/>
          </w:tcPr>
          <w:p w14:paraId="46198E78"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20.2.6 Tramitar Firmas para entrega de contratos y Certificado Bonificación</w:t>
            </w:r>
          </w:p>
        </w:tc>
        <w:tc>
          <w:tcPr>
            <w:tcW w:w="1374" w:type="dxa"/>
            <w:vMerge w:val="restart"/>
            <w:vAlign w:val="center"/>
          </w:tcPr>
          <w:p w14:paraId="5D7B73F9"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Evaluación de Proyectos)</w:t>
            </w:r>
          </w:p>
          <w:p w14:paraId="641D0440"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 xml:space="preserve">Dpto. Jurídico </w:t>
            </w:r>
          </w:p>
          <w:p w14:paraId="48390190"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Dir. Ejecutiva</w:t>
            </w:r>
          </w:p>
          <w:p w14:paraId="4DFDC3E2" w14:textId="77777777" w:rsidR="00A26EC3" w:rsidRDefault="00A26EC3" w:rsidP="00B54271">
            <w:pPr>
              <w:rPr>
                <w:rFonts w:eastAsia="Times New Roman"/>
                <w:sz w:val="18"/>
                <w:szCs w:val="18"/>
              </w:rPr>
            </w:pPr>
            <w:proofErr w:type="spellStart"/>
            <w:r w:rsidRPr="008F6762">
              <w:rPr>
                <w:rFonts w:eastAsia="Times New Roman"/>
                <w:sz w:val="18"/>
                <w:szCs w:val="18"/>
                <w:lang w:val="es-DO"/>
              </w:rPr>
              <w:t>Ofic</w:t>
            </w:r>
            <w:proofErr w:type="spellEnd"/>
            <w:r w:rsidRPr="008F6762">
              <w:rPr>
                <w:rFonts w:eastAsia="Times New Roman"/>
                <w:sz w:val="18"/>
                <w:szCs w:val="18"/>
                <w:lang w:val="es-DO"/>
              </w:rPr>
              <w:t xml:space="preserve">. </w:t>
            </w:r>
            <w:proofErr w:type="spellStart"/>
            <w:r w:rsidRPr="4B9B009B">
              <w:rPr>
                <w:rFonts w:eastAsia="Times New Roman"/>
                <w:sz w:val="18"/>
                <w:szCs w:val="18"/>
              </w:rPr>
              <w:t>Regionales</w:t>
            </w:r>
            <w:proofErr w:type="spellEnd"/>
          </w:p>
        </w:tc>
        <w:tc>
          <w:tcPr>
            <w:tcW w:w="1293" w:type="dxa"/>
            <w:vMerge w:val="restart"/>
            <w:vAlign w:val="center"/>
          </w:tcPr>
          <w:p w14:paraId="1B509563"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Acuse de recibo de documentos firmados.</w:t>
            </w:r>
          </w:p>
        </w:tc>
        <w:tc>
          <w:tcPr>
            <w:tcW w:w="1204" w:type="dxa"/>
            <w:vAlign w:val="center"/>
          </w:tcPr>
          <w:p w14:paraId="7D7FBA19"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Retrasos por parte de los productores al convocarlos para firmas de los contratos.</w:t>
            </w:r>
          </w:p>
        </w:tc>
        <w:tc>
          <w:tcPr>
            <w:tcW w:w="1293" w:type="dxa"/>
            <w:vAlign w:val="center"/>
          </w:tcPr>
          <w:p w14:paraId="281347B2"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 xml:space="preserve">Establecer plazos para la firma de contratos por parte de los productores. </w:t>
            </w:r>
          </w:p>
        </w:tc>
        <w:tc>
          <w:tcPr>
            <w:tcW w:w="344" w:type="dxa"/>
            <w:vMerge/>
            <w:shd w:val="clear" w:color="auto" w:fill="BEBEBE" w:themeFill="text2" w:themeFillTint="66"/>
            <w:vAlign w:val="center"/>
          </w:tcPr>
          <w:p w14:paraId="06B23FD3" w14:textId="77777777" w:rsidR="00A26EC3" w:rsidRPr="008F6762" w:rsidRDefault="00A26EC3" w:rsidP="00B54271">
            <w:pPr>
              <w:rPr>
                <w:lang w:val="es-DO"/>
              </w:rPr>
            </w:pPr>
          </w:p>
        </w:tc>
        <w:tc>
          <w:tcPr>
            <w:tcW w:w="236" w:type="dxa"/>
            <w:vMerge/>
            <w:shd w:val="clear" w:color="auto" w:fill="BEBEBE" w:themeFill="text2" w:themeFillTint="66"/>
            <w:vAlign w:val="center"/>
          </w:tcPr>
          <w:p w14:paraId="7F47320D" w14:textId="77777777" w:rsidR="00A26EC3" w:rsidRPr="008F6762" w:rsidRDefault="00A26EC3" w:rsidP="00B54271">
            <w:pPr>
              <w:rPr>
                <w:lang w:val="es-DO"/>
              </w:rPr>
            </w:pPr>
          </w:p>
        </w:tc>
        <w:tc>
          <w:tcPr>
            <w:tcW w:w="344" w:type="dxa"/>
            <w:vMerge/>
            <w:shd w:val="clear" w:color="auto" w:fill="BEBEBE" w:themeFill="text2" w:themeFillTint="66"/>
            <w:vAlign w:val="center"/>
          </w:tcPr>
          <w:p w14:paraId="695829F6" w14:textId="77777777" w:rsidR="00A26EC3" w:rsidRPr="008F6762" w:rsidRDefault="00A26EC3" w:rsidP="00B54271">
            <w:pPr>
              <w:rPr>
                <w:lang w:val="es-DO"/>
              </w:rPr>
            </w:pPr>
          </w:p>
        </w:tc>
        <w:tc>
          <w:tcPr>
            <w:tcW w:w="344" w:type="dxa"/>
            <w:vMerge/>
            <w:shd w:val="clear" w:color="auto" w:fill="BEBEBE" w:themeFill="text2" w:themeFillTint="66"/>
            <w:vAlign w:val="center"/>
          </w:tcPr>
          <w:p w14:paraId="764EAB57" w14:textId="77777777" w:rsidR="00A26EC3" w:rsidRPr="008F6762" w:rsidRDefault="00A26EC3" w:rsidP="00B54271">
            <w:pPr>
              <w:rPr>
                <w:lang w:val="es-DO"/>
              </w:rPr>
            </w:pPr>
          </w:p>
        </w:tc>
        <w:tc>
          <w:tcPr>
            <w:tcW w:w="255" w:type="dxa"/>
            <w:vMerge/>
            <w:shd w:val="clear" w:color="auto" w:fill="BEBEBE" w:themeFill="text2" w:themeFillTint="66"/>
            <w:vAlign w:val="center"/>
          </w:tcPr>
          <w:p w14:paraId="431014CD" w14:textId="77777777" w:rsidR="00A26EC3" w:rsidRPr="008F6762" w:rsidRDefault="00A26EC3" w:rsidP="00B54271">
            <w:pPr>
              <w:rPr>
                <w:lang w:val="es-DO"/>
              </w:rPr>
            </w:pPr>
          </w:p>
        </w:tc>
        <w:tc>
          <w:tcPr>
            <w:tcW w:w="255" w:type="dxa"/>
            <w:vMerge/>
            <w:shd w:val="clear" w:color="auto" w:fill="BEBEBE" w:themeFill="text2" w:themeFillTint="66"/>
            <w:vAlign w:val="center"/>
          </w:tcPr>
          <w:p w14:paraId="5AFAE166" w14:textId="77777777" w:rsidR="00A26EC3" w:rsidRPr="008F6762" w:rsidRDefault="00A26EC3" w:rsidP="00B54271">
            <w:pPr>
              <w:rPr>
                <w:lang w:val="es-DO"/>
              </w:rPr>
            </w:pPr>
          </w:p>
        </w:tc>
        <w:tc>
          <w:tcPr>
            <w:tcW w:w="255" w:type="dxa"/>
            <w:vMerge/>
            <w:shd w:val="clear" w:color="auto" w:fill="BEBEBE" w:themeFill="text2" w:themeFillTint="66"/>
            <w:vAlign w:val="center"/>
          </w:tcPr>
          <w:p w14:paraId="65A5F998" w14:textId="77777777" w:rsidR="00A26EC3" w:rsidRPr="008F6762" w:rsidRDefault="00A26EC3" w:rsidP="00B54271">
            <w:pPr>
              <w:rPr>
                <w:lang w:val="es-DO"/>
              </w:rPr>
            </w:pPr>
          </w:p>
        </w:tc>
        <w:tc>
          <w:tcPr>
            <w:tcW w:w="344" w:type="dxa"/>
            <w:vMerge/>
            <w:shd w:val="clear" w:color="auto" w:fill="BEBEBE" w:themeFill="text2" w:themeFillTint="66"/>
            <w:vAlign w:val="center"/>
          </w:tcPr>
          <w:p w14:paraId="2B651982" w14:textId="77777777" w:rsidR="00A26EC3" w:rsidRPr="008F6762" w:rsidRDefault="00A26EC3" w:rsidP="00B54271">
            <w:pPr>
              <w:rPr>
                <w:lang w:val="es-DO"/>
              </w:rPr>
            </w:pPr>
          </w:p>
        </w:tc>
        <w:tc>
          <w:tcPr>
            <w:tcW w:w="299" w:type="dxa"/>
            <w:vMerge/>
            <w:shd w:val="clear" w:color="auto" w:fill="BEBEBE" w:themeFill="text2" w:themeFillTint="66"/>
            <w:vAlign w:val="center"/>
          </w:tcPr>
          <w:p w14:paraId="6090492C" w14:textId="77777777" w:rsidR="00A26EC3" w:rsidRPr="008F6762" w:rsidRDefault="00A26EC3" w:rsidP="00B54271">
            <w:pPr>
              <w:rPr>
                <w:lang w:val="es-DO"/>
              </w:rPr>
            </w:pPr>
          </w:p>
        </w:tc>
        <w:tc>
          <w:tcPr>
            <w:tcW w:w="344" w:type="dxa"/>
            <w:vMerge/>
            <w:shd w:val="clear" w:color="auto" w:fill="BEBEBE" w:themeFill="text2" w:themeFillTint="66"/>
            <w:vAlign w:val="center"/>
          </w:tcPr>
          <w:p w14:paraId="1A53F8A0" w14:textId="77777777" w:rsidR="00A26EC3" w:rsidRPr="008F6762" w:rsidRDefault="00A26EC3" w:rsidP="00B54271">
            <w:pPr>
              <w:rPr>
                <w:lang w:val="es-DO"/>
              </w:rPr>
            </w:pPr>
          </w:p>
        </w:tc>
        <w:tc>
          <w:tcPr>
            <w:tcW w:w="344" w:type="dxa"/>
            <w:vMerge/>
            <w:shd w:val="clear" w:color="auto" w:fill="BEBEBE" w:themeFill="text2" w:themeFillTint="66"/>
            <w:vAlign w:val="center"/>
          </w:tcPr>
          <w:p w14:paraId="2275CB39" w14:textId="77777777" w:rsidR="00A26EC3" w:rsidRPr="008F6762" w:rsidRDefault="00A26EC3" w:rsidP="00B54271">
            <w:pPr>
              <w:rPr>
                <w:lang w:val="es-DO"/>
              </w:rPr>
            </w:pPr>
          </w:p>
        </w:tc>
        <w:tc>
          <w:tcPr>
            <w:tcW w:w="344" w:type="dxa"/>
            <w:vMerge/>
            <w:shd w:val="clear" w:color="auto" w:fill="BEBEBE" w:themeFill="text2" w:themeFillTint="66"/>
            <w:vAlign w:val="center"/>
          </w:tcPr>
          <w:p w14:paraId="1C020CEC" w14:textId="77777777" w:rsidR="00A26EC3" w:rsidRPr="008F6762" w:rsidRDefault="00A26EC3" w:rsidP="00B54271">
            <w:pPr>
              <w:rPr>
                <w:lang w:val="es-DO"/>
              </w:rPr>
            </w:pPr>
          </w:p>
        </w:tc>
        <w:tc>
          <w:tcPr>
            <w:tcW w:w="997" w:type="dxa"/>
            <w:vMerge/>
            <w:vAlign w:val="center"/>
          </w:tcPr>
          <w:p w14:paraId="15B66A97" w14:textId="77777777" w:rsidR="00A26EC3" w:rsidRPr="008F6762" w:rsidRDefault="00A26EC3" w:rsidP="00B54271">
            <w:pPr>
              <w:rPr>
                <w:lang w:val="es-DO"/>
              </w:rPr>
            </w:pPr>
          </w:p>
        </w:tc>
        <w:tc>
          <w:tcPr>
            <w:tcW w:w="1156" w:type="dxa"/>
            <w:vMerge/>
            <w:vAlign w:val="center"/>
          </w:tcPr>
          <w:p w14:paraId="1223E6D2" w14:textId="77777777" w:rsidR="00A26EC3" w:rsidRPr="008F6762" w:rsidRDefault="00A26EC3" w:rsidP="00B54271">
            <w:pPr>
              <w:rPr>
                <w:lang w:val="es-DO"/>
              </w:rPr>
            </w:pPr>
          </w:p>
        </w:tc>
        <w:tc>
          <w:tcPr>
            <w:tcW w:w="883" w:type="dxa"/>
            <w:vMerge/>
            <w:vAlign w:val="center"/>
          </w:tcPr>
          <w:p w14:paraId="065AB01A" w14:textId="77777777" w:rsidR="00A26EC3" w:rsidRPr="008F6762" w:rsidRDefault="00A26EC3" w:rsidP="00B54271">
            <w:pPr>
              <w:rPr>
                <w:lang w:val="es-DO"/>
              </w:rPr>
            </w:pPr>
          </w:p>
        </w:tc>
      </w:tr>
      <w:tr w:rsidR="00A26EC3" w:rsidRPr="001B344B" w14:paraId="7926D46A" w14:textId="77777777" w:rsidTr="00B54271">
        <w:trPr>
          <w:gridAfter w:val="1"/>
          <w:wAfter w:w="6" w:type="dxa"/>
          <w:trHeight w:val="1695"/>
          <w:jc w:val="center"/>
        </w:trPr>
        <w:tc>
          <w:tcPr>
            <w:tcW w:w="1413" w:type="dxa"/>
            <w:vMerge/>
            <w:vAlign w:val="center"/>
          </w:tcPr>
          <w:p w14:paraId="29F6BFDF" w14:textId="77777777" w:rsidR="00A26EC3" w:rsidRPr="008F6762" w:rsidRDefault="00A26EC3" w:rsidP="00B54271">
            <w:pPr>
              <w:rPr>
                <w:lang w:val="es-DO"/>
              </w:rPr>
            </w:pPr>
          </w:p>
        </w:tc>
        <w:tc>
          <w:tcPr>
            <w:tcW w:w="1292" w:type="dxa"/>
            <w:vMerge/>
            <w:vAlign w:val="center"/>
          </w:tcPr>
          <w:p w14:paraId="7A2B9245" w14:textId="77777777" w:rsidR="00A26EC3" w:rsidRPr="008F6762" w:rsidRDefault="00A26EC3" w:rsidP="00B54271">
            <w:pPr>
              <w:rPr>
                <w:lang w:val="es-DO"/>
              </w:rPr>
            </w:pPr>
          </w:p>
        </w:tc>
        <w:tc>
          <w:tcPr>
            <w:tcW w:w="1145" w:type="dxa"/>
            <w:vMerge/>
            <w:vAlign w:val="center"/>
          </w:tcPr>
          <w:p w14:paraId="74974D1C" w14:textId="77777777" w:rsidR="00A26EC3" w:rsidRPr="008F6762" w:rsidRDefault="00A26EC3" w:rsidP="00B54271">
            <w:pPr>
              <w:rPr>
                <w:lang w:val="es-DO"/>
              </w:rPr>
            </w:pPr>
          </w:p>
        </w:tc>
        <w:tc>
          <w:tcPr>
            <w:tcW w:w="1107" w:type="dxa"/>
            <w:vMerge/>
            <w:vAlign w:val="center"/>
          </w:tcPr>
          <w:p w14:paraId="6B7628AD" w14:textId="77777777" w:rsidR="00A26EC3" w:rsidRPr="008F6762" w:rsidRDefault="00A26EC3" w:rsidP="00B54271">
            <w:pPr>
              <w:rPr>
                <w:lang w:val="es-DO"/>
              </w:rPr>
            </w:pPr>
          </w:p>
        </w:tc>
        <w:tc>
          <w:tcPr>
            <w:tcW w:w="965" w:type="dxa"/>
            <w:vMerge/>
            <w:vAlign w:val="center"/>
          </w:tcPr>
          <w:p w14:paraId="2F035847" w14:textId="77777777" w:rsidR="00A26EC3" w:rsidRPr="008F6762" w:rsidRDefault="00A26EC3" w:rsidP="00B54271">
            <w:pPr>
              <w:rPr>
                <w:lang w:val="es-DO"/>
              </w:rPr>
            </w:pPr>
          </w:p>
        </w:tc>
        <w:tc>
          <w:tcPr>
            <w:tcW w:w="1445" w:type="dxa"/>
            <w:vMerge/>
            <w:vAlign w:val="center"/>
          </w:tcPr>
          <w:p w14:paraId="2E5E7722" w14:textId="77777777" w:rsidR="00A26EC3" w:rsidRPr="008F6762" w:rsidRDefault="00A26EC3" w:rsidP="00B54271">
            <w:pPr>
              <w:rPr>
                <w:lang w:val="es-DO"/>
              </w:rPr>
            </w:pPr>
          </w:p>
        </w:tc>
        <w:tc>
          <w:tcPr>
            <w:tcW w:w="1374" w:type="dxa"/>
            <w:vMerge/>
            <w:vAlign w:val="center"/>
          </w:tcPr>
          <w:p w14:paraId="790D16EF" w14:textId="77777777" w:rsidR="00A26EC3" w:rsidRPr="008F6762" w:rsidRDefault="00A26EC3" w:rsidP="00B54271">
            <w:pPr>
              <w:rPr>
                <w:lang w:val="es-DO"/>
              </w:rPr>
            </w:pPr>
          </w:p>
        </w:tc>
        <w:tc>
          <w:tcPr>
            <w:tcW w:w="1293" w:type="dxa"/>
            <w:vMerge/>
            <w:vAlign w:val="center"/>
          </w:tcPr>
          <w:p w14:paraId="0635C8E3" w14:textId="77777777" w:rsidR="00A26EC3" w:rsidRPr="008F6762" w:rsidRDefault="00A26EC3" w:rsidP="00B54271">
            <w:pPr>
              <w:rPr>
                <w:lang w:val="es-DO"/>
              </w:rPr>
            </w:pPr>
          </w:p>
        </w:tc>
        <w:tc>
          <w:tcPr>
            <w:tcW w:w="1204" w:type="dxa"/>
            <w:vAlign w:val="center"/>
          </w:tcPr>
          <w:p w14:paraId="58685BE5"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Retraso en la validación del bono por parte de Fiduciaria Reservas.</w:t>
            </w:r>
          </w:p>
        </w:tc>
        <w:tc>
          <w:tcPr>
            <w:tcW w:w="1293" w:type="dxa"/>
            <w:vAlign w:val="center"/>
          </w:tcPr>
          <w:p w14:paraId="369A3935"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Establecer plazos para la validación de Certificados de Bonificación por parte de la Fiduciaria Reservas.</w:t>
            </w:r>
          </w:p>
        </w:tc>
        <w:tc>
          <w:tcPr>
            <w:tcW w:w="344" w:type="dxa"/>
            <w:vMerge/>
            <w:shd w:val="clear" w:color="auto" w:fill="BEBEBE" w:themeFill="text2" w:themeFillTint="66"/>
            <w:vAlign w:val="center"/>
          </w:tcPr>
          <w:p w14:paraId="55917800" w14:textId="77777777" w:rsidR="00A26EC3" w:rsidRPr="008F6762" w:rsidRDefault="00A26EC3" w:rsidP="00B54271">
            <w:pPr>
              <w:rPr>
                <w:lang w:val="es-DO"/>
              </w:rPr>
            </w:pPr>
          </w:p>
        </w:tc>
        <w:tc>
          <w:tcPr>
            <w:tcW w:w="236" w:type="dxa"/>
            <w:vMerge/>
            <w:shd w:val="clear" w:color="auto" w:fill="BEBEBE" w:themeFill="text2" w:themeFillTint="66"/>
            <w:vAlign w:val="center"/>
          </w:tcPr>
          <w:p w14:paraId="48B5785C" w14:textId="77777777" w:rsidR="00A26EC3" w:rsidRPr="008F6762" w:rsidRDefault="00A26EC3" w:rsidP="00B54271">
            <w:pPr>
              <w:rPr>
                <w:lang w:val="es-DO"/>
              </w:rPr>
            </w:pPr>
          </w:p>
        </w:tc>
        <w:tc>
          <w:tcPr>
            <w:tcW w:w="344" w:type="dxa"/>
            <w:vMerge/>
            <w:shd w:val="clear" w:color="auto" w:fill="BEBEBE" w:themeFill="text2" w:themeFillTint="66"/>
            <w:vAlign w:val="center"/>
          </w:tcPr>
          <w:p w14:paraId="74D72B86" w14:textId="77777777" w:rsidR="00A26EC3" w:rsidRPr="008F6762" w:rsidRDefault="00A26EC3" w:rsidP="00B54271">
            <w:pPr>
              <w:rPr>
                <w:lang w:val="es-DO"/>
              </w:rPr>
            </w:pPr>
          </w:p>
        </w:tc>
        <w:tc>
          <w:tcPr>
            <w:tcW w:w="344" w:type="dxa"/>
            <w:vMerge/>
            <w:shd w:val="clear" w:color="auto" w:fill="BEBEBE" w:themeFill="text2" w:themeFillTint="66"/>
            <w:vAlign w:val="center"/>
          </w:tcPr>
          <w:p w14:paraId="7DADA62B" w14:textId="77777777" w:rsidR="00A26EC3" w:rsidRPr="008F6762" w:rsidRDefault="00A26EC3" w:rsidP="00B54271">
            <w:pPr>
              <w:rPr>
                <w:lang w:val="es-DO"/>
              </w:rPr>
            </w:pPr>
          </w:p>
        </w:tc>
        <w:tc>
          <w:tcPr>
            <w:tcW w:w="255" w:type="dxa"/>
            <w:vMerge/>
            <w:shd w:val="clear" w:color="auto" w:fill="BEBEBE" w:themeFill="text2" w:themeFillTint="66"/>
            <w:vAlign w:val="center"/>
          </w:tcPr>
          <w:p w14:paraId="09CCAE72" w14:textId="77777777" w:rsidR="00A26EC3" w:rsidRPr="008F6762" w:rsidRDefault="00A26EC3" w:rsidP="00B54271">
            <w:pPr>
              <w:rPr>
                <w:lang w:val="es-DO"/>
              </w:rPr>
            </w:pPr>
          </w:p>
        </w:tc>
        <w:tc>
          <w:tcPr>
            <w:tcW w:w="255" w:type="dxa"/>
            <w:vMerge/>
            <w:shd w:val="clear" w:color="auto" w:fill="BEBEBE" w:themeFill="text2" w:themeFillTint="66"/>
            <w:vAlign w:val="center"/>
          </w:tcPr>
          <w:p w14:paraId="0C4CF168" w14:textId="77777777" w:rsidR="00A26EC3" w:rsidRPr="008F6762" w:rsidRDefault="00A26EC3" w:rsidP="00B54271">
            <w:pPr>
              <w:rPr>
                <w:lang w:val="es-DO"/>
              </w:rPr>
            </w:pPr>
          </w:p>
        </w:tc>
        <w:tc>
          <w:tcPr>
            <w:tcW w:w="255" w:type="dxa"/>
            <w:vMerge/>
            <w:shd w:val="clear" w:color="auto" w:fill="BEBEBE" w:themeFill="text2" w:themeFillTint="66"/>
            <w:vAlign w:val="center"/>
          </w:tcPr>
          <w:p w14:paraId="7ED5D9C6" w14:textId="77777777" w:rsidR="00A26EC3" w:rsidRPr="008F6762" w:rsidRDefault="00A26EC3" w:rsidP="00B54271">
            <w:pPr>
              <w:rPr>
                <w:lang w:val="es-DO"/>
              </w:rPr>
            </w:pPr>
          </w:p>
        </w:tc>
        <w:tc>
          <w:tcPr>
            <w:tcW w:w="344" w:type="dxa"/>
            <w:vMerge/>
            <w:shd w:val="clear" w:color="auto" w:fill="BEBEBE" w:themeFill="text2" w:themeFillTint="66"/>
            <w:vAlign w:val="center"/>
          </w:tcPr>
          <w:p w14:paraId="6D108D91" w14:textId="77777777" w:rsidR="00A26EC3" w:rsidRPr="008F6762" w:rsidRDefault="00A26EC3" w:rsidP="00B54271">
            <w:pPr>
              <w:rPr>
                <w:lang w:val="es-DO"/>
              </w:rPr>
            </w:pPr>
          </w:p>
        </w:tc>
        <w:tc>
          <w:tcPr>
            <w:tcW w:w="299" w:type="dxa"/>
            <w:vMerge/>
            <w:shd w:val="clear" w:color="auto" w:fill="BEBEBE" w:themeFill="text2" w:themeFillTint="66"/>
            <w:vAlign w:val="center"/>
          </w:tcPr>
          <w:p w14:paraId="2F13F1A2" w14:textId="77777777" w:rsidR="00A26EC3" w:rsidRPr="008F6762" w:rsidRDefault="00A26EC3" w:rsidP="00B54271">
            <w:pPr>
              <w:rPr>
                <w:lang w:val="es-DO"/>
              </w:rPr>
            </w:pPr>
          </w:p>
        </w:tc>
        <w:tc>
          <w:tcPr>
            <w:tcW w:w="344" w:type="dxa"/>
            <w:vMerge/>
            <w:shd w:val="clear" w:color="auto" w:fill="BEBEBE" w:themeFill="text2" w:themeFillTint="66"/>
            <w:vAlign w:val="center"/>
          </w:tcPr>
          <w:p w14:paraId="2B29945E" w14:textId="77777777" w:rsidR="00A26EC3" w:rsidRPr="008F6762" w:rsidRDefault="00A26EC3" w:rsidP="00B54271">
            <w:pPr>
              <w:rPr>
                <w:lang w:val="es-DO"/>
              </w:rPr>
            </w:pPr>
          </w:p>
        </w:tc>
        <w:tc>
          <w:tcPr>
            <w:tcW w:w="344" w:type="dxa"/>
            <w:vMerge/>
            <w:shd w:val="clear" w:color="auto" w:fill="BEBEBE" w:themeFill="text2" w:themeFillTint="66"/>
            <w:vAlign w:val="center"/>
          </w:tcPr>
          <w:p w14:paraId="752D9CAF" w14:textId="77777777" w:rsidR="00A26EC3" w:rsidRPr="008F6762" w:rsidRDefault="00A26EC3" w:rsidP="00B54271">
            <w:pPr>
              <w:rPr>
                <w:lang w:val="es-DO"/>
              </w:rPr>
            </w:pPr>
          </w:p>
        </w:tc>
        <w:tc>
          <w:tcPr>
            <w:tcW w:w="344" w:type="dxa"/>
            <w:vMerge/>
            <w:shd w:val="clear" w:color="auto" w:fill="BEBEBE" w:themeFill="text2" w:themeFillTint="66"/>
            <w:vAlign w:val="center"/>
          </w:tcPr>
          <w:p w14:paraId="71E0CACD" w14:textId="77777777" w:rsidR="00A26EC3" w:rsidRPr="008F6762" w:rsidRDefault="00A26EC3" w:rsidP="00B54271">
            <w:pPr>
              <w:rPr>
                <w:lang w:val="es-DO"/>
              </w:rPr>
            </w:pPr>
          </w:p>
        </w:tc>
        <w:tc>
          <w:tcPr>
            <w:tcW w:w="997" w:type="dxa"/>
            <w:vMerge/>
            <w:vAlign w:val="center"/>
          </w:tcPr>
          <w:p w14:paraId="57D10399" w14:textId="77777777" w:rsidR="00A26EC3" w:rsidRPr="008F6762" w:rsidRDefault="00A26EC3" w:rsidP="00B54271">
            <w:pPr>
              <w:rPr>
                <w:lang w:val="es-DO"/>
              </w:rPr>
            </w:pPr>
          </w:p>
        </w:tc>
        <w:tc>
          <w:tcPr>
            <w:tcW w:w="1156" w:type="dxa"/>
            <w:vMerge/>
            <w:vAlign w:val="center"/>
          </w:tcPr>
          <w:p w14:paraId="0883D86E" w14:textId="77777777" w:rsidR="00A26EC3" w:rsidRPr="008F6762" w:rsidRDefault="00A26EC3" w:rsidP="00B54271">
            <w:pPr>
              <w:rPr>
                <w:lang w:val="es-DO"/>
              </w:rPr>
            </w:pPr>
          </w:p>
        </w:tc>
        <w:tc>
          <w:tcPr>
            <w:tcW w:w="883" w:type="dxa"/>
            <w:vMerge/>
            <w:vAlign w:val="center"/>
          </w:tcPr>
          <w:p w14:paraId="4512B141" w14:textId="77777777" w:rsidR="00A26EC3" w:rsidRPr="008F6762" w:rsidRDefault="00A26EC3" w:rsidP="00B54271">
            <w:pPr>
              <w:rPr>
                <w:lang w:val="es-DO"/>
              </w:rPr>
            </w:pPr>
          </w:p>
        </w:tc>
      </w:tr>
      <w:tr w:rsidR="00A26EC3" w14:paraId="11786762" w14:textId="77777777" w:rsidTr="00B54271">
        <w:trPr>
          <w:gridAfter w:val="1"/>
          <w:wAfter w:w="6" w:type="dxa"/>
          <w:trHeight w:val="1115"/>
          <w:jc w:val="center"/>
        </w:trPr>
        <w:tc>
          <w:tcPr>
            <w:tcW w:w="1413" w:type="dxa"/>
            <w:vMerge w:val="restart"/>
            <w:vAlign w:val="center"/>
          </w:tcPr>
          <w:p w14:paraId="61AFE37D" w14:textId="77777777" w:rsidR="00A26EC3" w:rsidRPr="008F6762" w:rsidRDefault="00B71F23" w:rsidP="00B54271">
            <w:pPr>
              <w:widowControl w:val="0"/>
              <w:jc w:val="center"/>
              <w:rPr>
                <w:rFonts w:eastAsia="Times New Roman"/>
                <w:sz w:val="18"/>
                <w:szCs w:val="18"/>
                <w:highlight w:val="white"/>
                <w:lang w:val="es-DO"/>
              </w:rPr>
            </w:pPr>
            <w:sdt>
              <w:sdtPr>
                <w:tag w:val="goog_rdk_10"/>
                <w:id w:val="3890391"/>
                <w:placeholder>
                  <w:docPart w:val="1B839371EEEC4A4E8AFCC71DB88F9ED9"/>
                </w:placeholder>
              </w:sdtPr>
              <w:sdtEndPr/>
              <w:sdtContent/>
            </w:sdt>
            <w:r w:rsidR="00A26EC3" w:rsidRPr="008F6762">
              <w:rPr>
                <w:sz w:val="18"/>
                <w:szCs w:val="18"/>
                <w:lang w:val="es-DO"/>
              </w:rPr>
              <w:t xml:space="preserve">20.3 </w:t>
            </w:r>
            <w:r w:rsidR="00A26EC3" w:rsidRPr="008F6762">
              <w:rPr>
                <w:rFonts w:eastAsia="Times New Roman"/>
                <w:sz w:val="18"/>
                <w:szCs w:val="18"/>
                <w:highlight w:val="white"/>
                <w:lang w:val="es-DO"/>
              </w:rPr>
              <w:t>Administrar fondos para proyectos a bonificar</w:t>
            </w:r>
          </w:p>
        </w:tc>
        <w:tc>
          <w:tcPr>
            <w:tcW w:w="1292" w:type="dxa"/>
            <w:vMerge w:val="restart"/>
            <w:vAlign w:val="center"/>
          </w:tcPr>
          <w:p w14:paraId="33B70B5A" w14:textId="77777777" w:rsidR="00A26EC3" w:rsidRPr="008F6762" w:rsidRDefault="00A26EC3" w:rsidP="00B54271">
            <w:pPr>
              <w:widowControl w:val="0"/>
              <w:rPr>
                <w:rFonts w:eastAsia="Times New Roman"/>
                <w:sz w:val="18"/>
                <w:szCs w:val="18"/>
                <w:highlight w:val="yellow"/>
                <w:lang w:val="es-DO"/>
              </w:rPr>
            </w:pPr>
            <w:r w:rsidRPr="008F6762">
              <w:rPr>
                <w:rFonts w:eastAsia="Times New Roman"/>
                <w:sz w:val="18"/>
                <w:szCs w:val="18"/>
                <w:lang w:val="es-DO"/>
              </w:rPr>
              <w:t>75% de los fondos fideicomitidos ejecutados</w:t>
            </w:r>
          </w:p>
        </w:tc>
        <w:tc>
          <w:tcPr>
            <w:tcW w:w="1145" w:type="dxa"/>
            <w:vMerge w:val="restart"/>
            <w:vAlign w:val="center"/>
          </w:tcPr>
          <w:p w14:paraId="103B467A" w14:textId="77777777" w:rsidR="00A26EC3" w:rsidRPr="008F6762" w:rsidRDefault="00A26EC3" w:rsidP="00B54271">
            <w:pPr>
              <w:widowControl w:val="0"/>
              <w:rPr>
                <w:rFonts w:eastAsia="Times New Roman"/>
                <w:sz w:val="18"/>
                <w:szCs w:val="18"/>
                <w:highlight w:val="white"/>
                <w:lang w:val="es-DO"/>
              </w:rPr>
            </w:pPr>
            <w:r w:rsidRPr="008F6762">
              <w:rPr>
                <w:rFonts w:eastAsia="Times New Roman"/>
                <w:sz w:val="18"/>
                <w:szCs w:val="18"/>
                <w:highlight w:val="white"/>
                <w:lang w:val="es-DO"/>
              </w:rPr>
              <w:t>Porcentaje de fondos fideicomitidos ejecutados</w:t>
            </w:r>
          </w:p>
        </w:tc>
        <w:tc>
          <w:tcPr>
            <w:tcW w:w="1107" w:type="dxa"/>
            <w:vMerge w:val="restart"/>
            <w:vAlign w:val="center"/>
          </w:tcPr>
          <w:p w14:paraId="4D0B746F" w14:textId="77777777" w:rsidR="00A26EC3" w:rsidRPr="008F6762" w:rsidRDefault="00A26EC3" w:rsidP="00B54271">
            <w:pPr>
              <w:widowControl w:val="0"/>
              <w:rPr>
                <w:rFonts w:eastAsia="Times New Roman"/>
                <w:sz w:val="18"/>
                <w:szCs w:val="18"/>
                <w:highlight w:val="yellow"/>
                <w:lang w:val="es-DO"/>
              </w:rPr>
            </w:pPr>
            <w:r w:rsidRPr="008F6762">
              <w:rPr>
                <w:rFonts w:eastAsia="Times New Roman"/>
                <w:sz w:val="18"/>
                <w:szCs w:val="18"/>
                <w:lang w:val="es-DO"/>
              </w:rPr>
              <w:t xml:space="preserve">Distribuir con prudencia, diligencia y cuidado los bienes que conforman el patrimonio del </w:t>
            </w:r>
            <w:r w:rsidRPr="008F6762">
              <w:rPr>
                <w:rFonts w:eastAsia="Times New Roman"/>
                <w:sz w:val="18"/>
                <w:szCs w:val="18"/>
                <w:lang w:val="es-DO"/>
              </w:rPr>
              <w:lastRenderedPageBreak/>
              <w:t>fideicomiso.</w:t>
            </w:r>
          </w:p>
        </w:tc>
        <w:tc>
          <w:tcPr>
            <w:tcW w:w="965" w:type="dxa"/>
            <w:vMerge w:val="restart"/>
            <w:vAlign w:val="center"/>
          </w:tcPr>
          <w:p w14:paraId="4B7EB66B" w14:textId="77777777" w:rsidR="00A26EC3" w:rsidRPr="008F6762" w:rsidRDefault="00A26EC3" w:rsidP="00B54271">
            <w:pPr>
              <w:rPr>
                <w:rFonts w:eastAsia="Times New Roman"/>
                <w:sz w:val="18"/>
                <w:szCs w:val="18"/>
                <w:shd w:val="clear" w:color="auto" w:fill="FF9900"/>
                <w:lang w:val="es-DO"/>
              </w:rPr>
            </w:pPr>
          </w:p>
        </w:tc>
        <w:tc>
          <w:tcPr>
            <w:tcW w:w="1445" w:type="dxa"/>
            <w:vMerge w:val="restart"/>
            <w:vAlign w:val="center"/>
          </w:tcPr>
          <w:p w14:paraId="5728F685" w14:textId="77777777" w:rsidR="00A26EC3" w:rsidRDefault="00A26EC3" w:rsidP="00B54271">
            <w:pPr>
              <w:rPr>
                <w:rFonts w:eastAsia="Times New Roman"/>
                <w:sz w:val="18"/>
                <w:szCs w:val="18"/>
              </w:rPr>
            </w:pPr>
            <w:r>
              <w:rPr>
                <w:rFonts w:eastAsia="Times New Roman"/>
                <w:sz w:val="18"/>
                <w:szCs w:val="18"/>
              </w:rPr>
              <w:t xml:space="preserve">20.3.1 </w:t>
            </w:r>
            <w:proofErr w:type="spellStart"/>
            <w:r w:rsidRPr="4B9B009B">
              <w:rPr>
                <w:rFonts w:eastAsia="Times New Roman"/>
                <w:sz w:val="18"/>
                <w:szCs w:val="18"/>
              </w:rPr>
              <w:t>Acreditación</w:t>
            </w:r>
            <w:proofErr w:type="spellEnd"/>
            <w:r w:rsidRPr="4B9B009B">
              <w:rPr>
                <w:rFonts w:eastAsia="Times New Roman"/>
                <w:sz w:val="18"/>
                <w:szCs w:val="18"/>
              </w:rPr>
              <w:t xml:space="preserve"> de la </w:t>
            </w:r>
            <w:proofErr w:type="spellStart"/>
            <w:r w:rsidRPr="4B9B009B">
              <w:rPr>
                <w:rFonts w:eastAsia="Times New Roman"/>
                <w:sz w:val="18"/>
                <w:szCs w:val="18"/>
              </w:rPr>
              <w:t>inversión</w:t>
            </w:r>
            <w:proofErr w:type="spellEnd"/>
          </w:p>
        </w:tc>
        <w:tc>
          <w:tcPr>
            <w:tcW w:w="1374" w:type="dxa"/>
            <w:vMerge w:val="restart"/>
            <w:vAlign w:val="center"/>
          </w:tcPr>
          <w:p w14:paraId="59862960"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(Acreditación y Tramitación de Pago)</w:t>
            </w:r>
          </w:p>
          <w:p w14:paraId="0AEE38A5" w14:textId="77777777" w:rsidR="00A26EC3" w:rsidRDefault="00A26EC3" w:rsidP="00B54271">
            <w:pPr>
              <w:rPr>
                <w:rFonts w:eastAsia="Times New Roman"/>
                <w:sz w:val="18"/>
                <w:szCs w:val="18"/>
              </w:rPr>
            </w:pPr>
            <w:r w:rsidRPr="008F6762">
              <w:rPr>
                <w:rFonts w:eastAsia="Times New Roman"/>
                <w:sz w:val="18"/>
                <w:szCs w:val="18"/>
                <w:lang w:val="es-DO"/>
              </w:rPr>
              <w:t xml:space="preserve"> </w:t>
            </w:r>
            <w:r w:rsidRPr="4B9B009B">
              <w:rPr>
                <w:rFonts w:eastAsia="Times New Roman"/>
                <w:sz w:val="18"/>
                <w:szCs w:val="18"/>
              </w:rPr>
              <w:t xml:space="preserve">Dir. </w:t>
            </w:r>
            <w:proofErr w:type="spellStart"/>
            <w:r w:rsidRPr="4B9B009B">
              <w:rPr>
                <w:rFonts w:eastAsia="Times New Roman"/>
                <w:sz w:val="18"/>
                <w:szCs w:val="18"/>
              </w:rPr>
              <w:t>Ejecutiva</w:t>
            </w:r>
            <w:proofErr w:type="spellEnd"/>
          </w:p>
        </w:tc>
        <w:tc>
          <w:tcPr>
            <w:tcW w:w="1293" w:type="dxa"/>
            <w:vMerge w:val="restart"/>
            <w:vAlign w:val="center"/>
          </w:tcPr>
          <w:p w14:paraId="6FFFD393" w14:textId="77777777" w:rsidR="00A26EC3" w:rsidRDefault="00A26EC3" w:rsidP="00B54271">
            <w:pPr>
              <w:rPr>
                <w:rFonts w:eastAsia="Times New Roman"/>
                <w:sz w:val="18"/>
                <w:szCs w:val="18"/>
                <w:lang w:val="es-ES"/>
              </w:rPr>
            </w:pPr>
            <w:r w:rsidRPr="4B9B009B">
              <w:rPr>
                <w:rFonts w:eastAsia="Times New Roman"/>
                <w:sz w:val="18"/>
                <w:szCs w:val="18"/>
              </w:rPr>
              <w:t xml:space="preserve">Recepción </w:t>
            </w:r>
            <w:proofErr w:type="spellStart"/>
            <w:r w:rsidRPr="4B9B009B">
              <w:rPr>
                <w:rFonts w:eastAsia="Times New Roman"/>
                <w:sz w:val="18"/>
                <w:szCs w:val="18"/>
              </w:rPr>
              <w:t>Definitiva</w:t>
            </w:r>
            <w:proofErr w:type="spellEnd"/>
            <w:r w:rsidRPr="4B9B009B">
              <w:rPr>
                <w:rFonts w:eastAsia="Times New Roman"/>
                <w:sz w:val="18"/>
                <w:szCs w:val="18"/>
              </w:rPr>
              <w:t xml:space="preserve"> del Proyecto</w:t>
            </w:r>
          </w:p>
        </w:tc>
        <w:tc>
          <w:tcPr>
            <w:tcW w:w="1204" w:type="dxa"/>
            <w:vAlign w:val="center"/>
          </w:tcPr>
          <w:p w14:paraId="4464B31A"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 xml:space="preserve">Incongruencia en la Recepción Técnica Final de Obras. </w:t>
            </w:r>
          </w:p>
        </w:tc>
        <w:tc>
          <w:tcPr>
            <w:tcW w:w="1293" w:type="dxa"/>
            <w:vAlign w:val="center"/>
          </w:tcPr>
          <w:p w14:paraId="6637BA4B" w14:textId="77777777" w:rsidR="00A26EC3" w:rsidRPr="008F6762" w:rsidRDefault="00A26EC3" w:rsidP="00B54271">
            <w:pPr>
              <w:rPr>
                <w:rFonts w:eastAsia="Times New Roman"/>
                <w:sz w:val="18"/>
                <w:szCs w:val="18"/>
                <w:lang w:val="es-DO"/>
              </w:rPr>
            </w:pPr>
          </w:p>
          <w:p w14:paraId="02F2C4E3" w14:textId="77777777" w:rsidR="00A26EC3" w:rsidRDefault="00A26EC3" w:rsidP="00B54271">
            <w:pPr>
              <w:rPr>
                <w:rFonts w:eastAsia="Times New Roman"/>
                <w:sz w:val="18"/>
                <w:szCs w:val="18"/>
              </w:rPr>
            </w:pPr>
            <w:proofErr w:type="spellStart"/>
            <w:r w:rsidRPr="4B9B009B">
              <w:rPr>
                <w:rFonts w:eastAsia="Times New Roman"/>
                <w:sz w:val="18"/>
                <w:szCs w:val="18"/>
              </w:rPr>
              <w:t>Capacitación</w:t>
            </w:r>
            <w:proofErr w:type="spellEnd"/>
            <w:r w:rsidRPr="4B9B009B">
              <w:rPr>
                <w:rFonts w:eastAsia="Times New Roman"/>
                <w:sz w:val="18"/>
                <w:szCs w:val="18"/>
              </w:rPr>
              <w:t xml:space="preserve"> del personal </w:t>
            </w:r>
            <w:proofErr w:type="spellStart"/>
            <w:r w:rsidRPr="4B9B009B">
              <w:rPr>
                <w:rFonts w:eastAsia="Times New Roman"/>
                <w:sz w:val="18"/>
                <w:szCs w:val="18"/>
              </w:rPr>
              <w:t>pertinente</w:t>
            </w:r>
            <w:proofErr w:type="spellEnd"/>
            <w:r w:rsidRPr="4B9B009B">
              <w:rPr>
                <w:rFonts w:eastAsia="Times New Roman"/>
                <w:sz w:val="18"/>
                <w:szCs w:val="18"/>
              </w:rPr>
              <w:t>.</w:t>
            </w:r>
          </w:p>
        </w:tc>
        <w:tc>
          <w:tcPr>
            <w:tcW w:w="344" w:type="dxa"/>
            <w:vMerge w:val="restart"/>
            <w:vAlign w:val="center"/>
          </w:tcPr>
          <w:p w14:paraId="3677F2AF" w14:textId="77777777" w:rsidR="00A26EC3" w:rsidRDefault="00A26EC3" w:rsidP="00B54271">
            <w:pPr>
              <w:rPr>
                <w:rFonts w:eastAsia="Times New Roman"/>
                <w:sz w:val="14"/>
                <w:szCs w:val="14"/>
              </w:rPr>
            </w:pPr>
          </w:p>
        </w:tc>
        <w:tc>
          <w:tcPr>
            <w:tcW w:w="236" w:type="dxa"/>
            <w:vMerge w:val="restart"/>
            <w:vAlign w:val="center"/>
          </w:tcPr>
          <w:p w14:paraId="32A60296" w14:textId="77777777" w:rsidR="00A26EC3" w:rsidRDefault="00A26EC3" w:rsidP="00B54271">
            <w:pPr>
              <w:rPr>
                <w:rFonts w:eastAsia="Times New Roman"/>
                <w:sz w:val="14"/>
                <w:szCs w:val="14"/>
              </w:rPr>
            </w:pPr>
          </w:p>
        </w:tc>
        <w:tc>
          <w:tcPr>
            <w:tcW w:w="344" w:type="dxa"/>
            <w:vMerge w:val="restart"/>
            <w:vAlign w:val="center"/>
          </w:tcPr>
          <w:p w14:paraId="25BE0B43" w14:textId="77777777" w:rsidR="00A26EC3" w:rsidRDefault="00A26EC3" w:rsidP="00B54271">
            <w:pPr>
              <w:rPr>
                <w:rFonts w:eastAsia="Times New Roman"/>
                <w:sz w:val="14"/>
                <w:szCs w:val="14"/>
              </w:rPr>
            </w:pPr>
          </w:p>
        </w:tc>
        <w:tc>
          <w:tcPr>
            <w:tcW w:w="344" w:type="dxa"/>
            <w:vMerge w:val="restart"/>
            <w:shd w:val="clear" w:color="auto" w:fill="BEBEBE" w:themeFill="text2" w:themeFillTint="66"/>
            <w:vAlign w:val="center"/>
          </w:tcPr>
          <w:p w14:paraId="06C2C9DB" w14:textId="77777777" w:rsidR="00A26EC3" w:rsidRDefault="00A26EC3" w:rsidP="00B54271">
            <w:pPr>
              <w:rPr>
                <w:rFonts w:eastAsia="Times New Roman"/>
                <w:sz w:val="14"/>
                <w:szCs w:val="14"/>
              </w:rPr>
            </w:pPr>
          </w:p>
        </w:tc>
        <w:tc>
          <w:tcPr>
            <w:tcW w:w="255" w:type="dxa"/>
            <w:vMerge w:val="restart"/>
            <w:shd w:val="clear" w:color="auto" w:fill="BEBEBE" w:themeFill="text2" w:themeFillTint="66"/>
            <w:vAlign w:val="center"/>
          </w:tcPr>
          <w:p w14:paraId="79C69917" w14:textId="77777777" w:rsidR="00A26EC3" w:rsidRDefault="00A26EC3" w:rsidP="00B54271">
            <w:pPr>
              <w:rPr>
                <w:rFonts w:eastAsia="Times New Roman"/>
                <w:sz w:val="14"/>
                <w:szCs w:val="14"/>
              </w:rPr>
            </w:pPr>
          </w:p>
        </w:tc>
        <w:tc>
          <w:tcPr>
            <w:tcW w:w="255" w:type="dxa"/>
            <w:vMerge w:val="restart"/>
            <w:shd w:val="clear" w:color="auto" w:fill="BEBEBE" w:themeFill="text2" w:themeFillTint="66"/>
            <w:vAlign w:val="center"/>
          </w:tcPr>
          <w:p w14:paraId="52EC12F2" w14:textId="77777777" w:rsidR="00A26EC3" w:rsidRDefault="00A26EC3" w:rsidP="00B54271">
            <w:pPr>
              <w:rPr>
                <w:rFonts w:eastAsia="Times New Roman"/>
                <w:sz w:val="14"/>
                <w:szCs w:val="14"/>
              </w:rPr>
            </w:pPr>
          </w:p>
        </w:tc>
        <w:tc>
          <w:tcPr>
            <w:tcW w:w="255" w:type="dxa"/>
            <w:vMerge w:val="restart"/>
            <w:shd w:val="clear" w:color="auto" w:fill="BEBEBE" w:themeFill="text2" w:themeFillTint="66"/>
            <w:vAlign w:val="center"/>
          </w:tcPr>
          <w:p w14:paraId="459FB70A" w14:textId="77777777" w:rsidR="00A26EC3" w:rsidRDefault="00A26EC3" w:rsidP="00B54271">
            <w:pPr>
              <w:rPr>
                <w:rFonts w:eastAsia="Times New Roman"/>
                <w:sz w:val="14"/>
                <w:szCs w:val="14"/>
              </w:rPr>
            </w:pPr>
          </w:p>
        </w:tc>
        <w:tc>
          <w:tcPr>
            <w:tcW w:w="344" w:type="dxa"/>
            <w:vMerge w:val="restart"/>
            <w:shd w:val="clear" w:color="auto" w:fill="BEBEBE" w:themeFill="text2" w:themeFillTint="66"/>
            <w:vAlign w:val="center"/>
          </w:tcPr>
          <w:p w14:paraId="1B3DCE68" w14:textId="77777777" w:rsidR="00A26EC3" w:rsidRDefault="00A26EC3" w:rsidP="00B54271">
            <w:pPr>
              <w:rPr>
                <w:rFonts w:eastAsia="Times New Roman"/>
                <w:sz w:val="14"/>
                <w:szCs w:val="14"/>
              </w:rPr>
            </w:pPr>
          </w:p>
        </w:tc>
        <w:tc>
          <w:tcPr>
            <w:tcW w:w="299" w:type="dxa"/>
            <w:vMerge w:val="restart"/>
            <w:shd w:val="clear" w:color="auto" w:fill="BEBEBE" w:themeFill="text2" w:themeFillTint="66"/>
            <w:vAlign w:val="center"/>
          </w:tcPr>
          <w:p w14:paraId="2D24221B" w14:textId="77777777" w:rsidR="00A26EC3" w:rsidRDefault="00A26EC3" w:rsidP="00B54271">
            <w:pPr>
              <w:rPr>
                <w:rFonts w:eastAsia="Times New Roman"/>
                <w:sz w:val="14"/>
                <w:szCs w:val="14"/>
              </w:rPr>
            </w:pPr>
          </w:p>
        </w:tc>
        <w:tc>
          <w:tcPr>
            <w:tcW w:w="344" w:type="dxa"/>
            <w:vMerge w:val="restart"/>
            <w:shd w:val="clear" w:color="auto" w:fill="BEBEBE" w:themeFill="text2" w:themeFillTint="66"/>
            <w:vAlign w:val="center"/>
          </w:tcPr>
          <w:p w14:paraId="5E3D33BC" w14:textId="77777777" w:rsidR="00A26EC3" w:rsidRDefault="00A26EC3" w:rsidP="00B54271">
            <w:pPr>
              <w:rPr>
                <w:rFonts w:eastAsia="Times New Roman"/>
                <w:sz w:val="14"/>
                <w:szCs w:val="14"/>
              </w:rPr>
            </w:pPr>
          </w:p>
        </w:tc>
        <w:tc>
          <w:tcPr>
            <w:tcW w:w="344" w:type="dxa"/>
            <w:vMerge w:val="restart"/>
            <w:shd w:val="clear" w:color="auto" w:fill="BEBEBE" w:themeFill="text2" w:themeFillTint="66"/>
            <w:vAlign w:val="center"/>
          </w:tcPr>
          <w:p w14:paraId="6CF68989" w14:textId="77777777" w:rsidR="00A26EC3" w:rsidRDefault="00A26EC3" w:rsidP="00B54271">
            <w:pPr>
              <w:rPr>
                <w:rFonts w:eastAsia="Times New Roman"/>
                <w:sz w:val="14"/>
                <w:szCs w:val="14"/>
              </w:rPr>
            </w:pPr>
          </w:p>
        </w:tc>
        <w:tc>
          <w:tcPr>
            <w:tcW w:w="344" w:type="dxa"/>
            <w:vMerge w:val="restart"/>
            <w:shd w:val="clear" w:color="auto" w:fill="BEBEBE" w:themeFill="text2" w:themeFillTint="66"/>
            <w:vAlign w:val="center"/>
          </w:tcPr>
          <w:p w14:paraId="49074F98" w14:textId="77777777" w:rsidR="00A26EC3" w:rsidRDefault="00A26EC3" w:rsidP="00B54271">
            <w:pPr>
              <w:rPr>
                <w:rFonts w:eastAsia="Times New Roman"/>
                <w:sz w:val="14"/>
                <w:szCs w:val="14"/>
              </w:rPr>
            </w:pPr>
          </w:p>
        </w:tc>
        <w:tc>
          <w:tcPr>
            <w:tcW w:w="997" w:type="dxa"/>
            <w:vMerge w:val="restart"/>
            <w:vAlign w:val="center"/>
          </w:tcPr>
          <w:p w14:paraId="388559C1" w14:textId="77777777" w:rsidR="00A26EC3" w:rsidRDefault="00A26EC3" w:rsidP="00B54271">
            <w:pPr>
              <w:widowControl w:val="0"/>
              <w:rPr>
                <w:rFonts w:eastAsia="Times New Roman"/>
                <w:sz w:val="14"/>
                <w:szCs w:val="14"/>
              </w:rPr>
            </w:pPr>
          </w:p>
        </w:tc>
        <w:tc>
          <w:tcPr>
            <w:tcW w:w="1156" w:type="dxa"/>
            <w:vMerge w:val="restart"/>
            <w:vAlign w:val="center"/>
          </w:tcPr>
          <w:p w14:paraId="6ED10B4A" w14:textId="77777777" w:rsidR="00A26EC3" w:rsidRDefault="00A26EC3" w:rsidP="00B54271">
            <w:pPr>
              <w:widowControl w:val="0"/>
              <w:rPr>
                <w:rFonts w:eastAsia="Times New Roman"/>
                <w:sz w:val="14"/>
                <w:szCs w:val="14"/>
              </w:rPr>
            </w:pPr>
            <w:r>
              <w:rPr>
                <w:rFonts w:eastAsia="Times New Roman"/>
                <w:sz w:val="14"/>
                <w:szCs w:val="14"/>
              </w:rPr>
              <w:t>RD$ 0.00</w:t>
            </w:r>
          </w:p>
        </w:tc>
        <w:tc>
          <w:tcPr>
            <w:tcW w:w="883" w:type="dxa"/>
            <w:vMerge w:val="restart"/>
            <w:tcBorders>
              <w:top w:val="single" w:sz="4" w:space="0" w:color="1E8BCD"/>
            </w:tcBorders>
            <w:vAlign w:val="center"/>
          </w:tcPr>
          <w:p w14:paraId="64AB0F57" w14:textId="77777777" w:rsidR="00A26EC3" w:rsidRDefault="00A26EC3" w:rsidP="00B54271">
            <w:pPr>
              <w:widowControl w:val="0"/>
              <w:rPr>
                <w:rFonts w:eastAsia="Times New Roman"/>
                <w:sz w:val="14"/>
                <w:szCs w:val="14"/>
              </w:rPr>
            </w:pPr>
          </w:p>
        </w:tc>
      </w:tr>
      <w:tr w:rsidR="00A26EC3" w:rsidRPr="001B344B" w14:paraId="266D2EAA" w14:textId="77777777" w:rsidTr="00B54271">
        <w:trPr>
          <w:gridAfter w:val="1"/>
          <w:wAfter w:w="6" w:type="dxa"/>
          <w:trHeight w:val="990"/>
          <w:jc w:val="center"/>
        </w:trPr>
        <w:tc>
          <w:tcPr>
            <w:tcW w:w="1413" w:type="dxa"/>
            <w:vMerge/>
            <w:vAlign w:val="center"/>
          </w:tcPr>
          <w:p w14:paraId="5322C7DB" w14:textId="77777777" w:rsidR="00A26EC3" w:rsidRDefault="00A26EC3" w:rsidP="00B54271"/>
        </w:tc>
        <w:tc>
          <w:tcPr>
            <w:tcW w:w="1292" w:type="dxa"/>
            <w:vMerge/>
            <w:vAlign w:val="center"/>
          </w:tcPr>
          <w:p w14:paraId="785A11AB" w14:textId="77777777" w:rsidR="00A26EC3" w:rsidRDefault="00A26EC3" w:rsidP="00B54271"/>
        </w:tc>
        <w:tc>
          <w:tcPr>
            <w:tcW w:w="1145" w:type="dxa"/>
            <w:vMerge/>
            <w:vAlign w:val="center"/>
          </w:tcPr>
          <w:p w14:paraId="3264C9A7" w14:textId="77777777" w:rsidR="00A26EC3" w:rsidRDefault="00A26EC3" w:rsidP="00B54271"/>
        </w:tc>
        <w:tc>
          <w:tcPr>
            <w:tcW w:w="1107" w:type="dxa"/>
            <w:vMerge/>
            <w:vAlign w:val="center"/>
          </w:tcPr>
          <w:p w14:paraId="5F98E14F" w14:textId="77777777" w:rsidR="00A26EC3" w:rsidRDefault="00A26EC3" w:rsidP="00B54271"/>
        </w:tc>
        <w:tc>
          <w:tcPr>
            <w:tcW w:w="965" w:type="dxa"/>
            <w:vMerge/>
            <w:vAlign w:val="center"/>
          </w:tcPr>
          <w:p w14:paraId="07088525" w14:textId="77777777" w:rsidR="00A26EC3" w:rsidRDefault="00A26EC3" w:rsidP="00B54271"/>
        </w:tc>
        <w:tc>
          <w:tcPr>
            <w:tcW w:w="1445" w:type="dxa"/>
            <w:vMerge/>
            <w:vAlign w:val="center"/>
          </w:tcPr>
          <w:p w14:paraId="6CE89011" w14:textId="77777777" w:rsidR="00A26EC3" w:rsidRDefault="00A26EC3" w:rsidP="00B54271"/>
        </w:tc>
        <w:tc>
          <w:tcPr>
            <w:tcW w:w="1374" w:type="dxa"/>
            <w:vMerge/>
            <w:vAlign w:val="center"/>
          </w:tcPr>
          <w:p w14:paraId="30EBBBC9" w14:textId="77777777" w:rsidR="00A26EC3" w:rsidRDefault="00A26EC3" w:rsidP="00B54271"/>
        </w:tc>
        <w:tc>
          <w:tcPr>
            <w:tcW w:w="1293" w:type="dxa"/>
            <w:vMerge/>
            <w:vAlign w:val="center"/>
          </w:tcPr>
          <w:p w14:paraId="5E8FDF2A" w14:textId="77777777" w:rsidR="00A26EC3" w:rsidRDefault="00A26EC3" w:rsidP="00B54271"/>
        </w:tc>
        <w:tc>
          <w:tcPr>
            <w:tcW w:w="1204" w:type="dxa"/>
            <w:vAlign w:val="center"/>
          </w:tcPr>
          <w:p w14:paraId="50714398"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Incorrecta validación expediente del proyecto.</w:t>
            </w:r>
          </w:p>
        </w:tc>
        <w:tc>
          <w:tcPr>
            <w:tcW w:w="1293" w:type="dxa"/>
            <w:vAlign w:val="center"/>
          </w:tcPr>
          <w:p w14:paraId="243B094B"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Definir proceso de validación de expedientes.</w:t>
            </w:r>
          </w:p>
        </w:tc>
        <w:tc>
          <w:tcPr>
            <w:tcW w:w="344" w:type="dxa"/>
            <w:vMerge/>
            <w:vAlign w:val="center"/>
          </w:tcPr>
          <w:p w14:paraId="07E04B61" w14:textId="77777777" w:rsidR="00A26EC3" w:rsidRPr="008F6762" w:rsidRDefault="00A26EC3" w:rsidP="00B54271">
            <w:pPr>
              <w:rPr>
                <w:lang w:val="es-DO"/>
              </w:rPr>
            </w:pPr>
          </w:p>
        </w:tc>
        <w:tc>
          <w:tcPr>
            <w:tcW w:w="236" w:type="dxa"/>
            <w:vMerge/>
            <w:vAlign w:val="center"/>
          </w:tcPr>
          <w:p w14:paraId="42B88681" w14:textId="77777777" w:rsidR="00A26EC3" w:rsidRPr="008F6762" w:rsidRDefault="00A26EC3" w:rsidP="00B54271">
            <w:pPr>
              <w:rPr>
                <w:lang w:val="es-DO"/>
              </w:rPr>
            </w:pPr>
          </w:p>
        </w:tc>
        <w:tc>
          <w:tcPr>
            <w:tcW w:w="344" w:type="dxa"/>
            <w:vMerge/>
            <w:vAlign w:val="center"/>
          </w:tcPr>
          <w:p w14:paraId="3C0CDA88" w14:textId="77777777" w:rsidR="00A26EC3" w:rsidRPr="008F6762" w:rsidRDefault="00A26EC3" w:rsidP="00B54271">
            <w:pPr>
              <w:rPr>
                <w:lang w:val="es-DO"/>
              </w:rPr>
            </w:pPr>
          </w:p>
        </w:tc>
        <w:tc>
          <w:tcPr>
            <w:tcW w:w="344" w:type="dxa"/>
            <w:vMerge/>
            <w:shd w:val="clear" w:color="auto" w:fill="BEBEBE" w:themeFill="text2" w:themeFillTint="66"/>
            <w:vAlign w:val="center"/>
          </w:tcPr>
          <w:p w14:paraId="54285AD0" w14:textId="77777777" w:rsidR="00A26EC3" w:rsidRPr="008F6762" w:rsidRDefault="00A26EC3" w:rsidP="00B54271">
            <w:pPr>
              <w:rPr>
                <w:lang w:val="es-DO"/>
              </w:rPr>
            </w:pPr>
          </w:p>
        </w:tc>
        <w:tc>
          <w:tcPr>
            <w:tcW w:w="255" w:type="dxa"/>
            <w:vMerge/>
            <w:shd w:val="clear" w:color="auto" w:fill="BEBEBE" w:themeFill="text2" w:themeFillTint="66"/>
            <w:vAlign w:val="center"/>
          </w:tcPr>
          <w:p w14:paraId="2B30BB60" w14:textId="77777777" w:rsidR="00A26EC3" w:rsidRPr="008F6762" w:rsidRDefault="00A26EC3" w:rsidP="00B54271">
            <w:pPr>
              <w:rPr>
                <w:lang w:val="es-DO"/>
              </w:rPr>
            </w:pPr>
          </w:p>
        </w:tc>
        <w:tc>
          <w:tcPr>
            <w:tcW w:w="255" w:type="dxa"/>
            <w:vMerge/>
            <w:shd w:val="clear" w:color="auto" w:fill="BEBEBE" w:themeFill="text2" w:themeFillTint="66"/>
            <w:vAlign w:val="center"/>
          </w:tcPr>
          <w:p w14:paraId="0791153D" w14:textId="77777777" w:rsidR="00A26EC3" w:rsidRPr="008F6762" w:rsidRDefault="00A26EC3" w:rsidP="00B54271">
            <w:pPr>
              <w:rPr>
                <w:lang w:val="es-DO"/>
              </w:rPr>
            </w:pPr>
          </w:p>
        </w:tc>
        <w:tc>
          <w:tcPr>
            <w:tcW w:w="255" w:type="dxa"/>
            <w:vMerge/>
            <w:shd w:val="clear" w:color="auto" w:fill="BEBEBE" w:themeFill="text2" w:themeFillTint="66"/>
            <w:vAlign w:val="center"/>
          </w:tcPr>
          <w:p w14:paraId="63E883F3" w14:textId="77777777" w:rsidR="00A26EC3" w:rsidRPr="008F6762" w:rsidRDefault="00A26EC3" w:rsidP="00B54271">
            <w:pPr>
              <w:rPr>
                <w:lang w:val="es-DO"/>
              </w:rPr>
            </w:pPr>
          </w:p>
        </w:tc>
        <w:tc>
          <w:tcPr>
            <w:tcW w:w="344" w:type="dxa"/>
            <w:vMerge/>
            <w:shd w:val="clear" w:color="auto" w:fill="BEBEBE" w:themeFill="text2" w:themeFillTint="66"/>
            <w:vAlign w:val="center"/>
          </w:tcPr>
          <w:p w14:paraId="6A1AE35B" w14:textId="77777777" w:rsidR="00A26EC3" w:rsidRPr="008F6762" w:rsidRDefault="00A26EC3" w:rsidP="00B54271">
            <w:pPr>
              <w:rPr>
                <w:lang w:val="es-DO"/>
              </w:rPr>
            </w:pPr>
          </w:p>
        </w:tc>
        <w:tc>
          <w:tcPr>
            <w:tcW w:w="299" w:type="dxa"/>
            <w:vMerge/>
            <w:shd w:val="clear" w:color="auto" w:fill="BEBEBE" w:themeFill="text2" w:themeFillTint="66"/>
            <w:vAlign w:val="center"/>
          </w:tcPr>
          <w:p w14:paraId="24911159" w14:textId="77777777" w:rsidR="00A26EC3" w:rsidRPr="008F6762" w:rsidRDefault="00A26EC3" w:rsidP="00B54271">
            <w:pPr>
              <w:rPr>
                <w:lang w:val="es-DO"/>
              </w:rPr>
            </w:pPr>
          </w:p>
        </w:tc>
        <w:tc>
          <w:tcPr>
            <w:tcW w:w="344" w:type="dxa"/>
            <w:vMerge/>
            <w:shd w:val="clear" w:color="auto" w:fill="BEBEBE" w:themeFill="text2" w:themeFillTint="66"/>
            <w:vAlign w:val="center"/>
          </w:tcPr>
          <w:p w14:paraId="6C533D66" w14:textId="77777777" w:rsidR="00A26EC3" w:rsidRPr="008F6762" w:rsidRDefault="00A26EC3" w:rsidP="00B54271">
            <w:pPr>
              <w:rPr>
                <w:lang w:val="es-DO"/>
              </w:rPr>
            </w:pPr>
          </w:p>
        </w:tc>
        <w:tc>
          <w:tcPr>
            <w:tcW w:w="344" w:type="dxa"/>
            <w:vMerge/>
            <w:shd w:val="clear" w:color="auto" w:fill="BEBEBE" w:themeFill="text2" w:themeFillTint="66"/>
            <w:vAlign w:val="center"/>
          </w:tcPr>
          <w:p w14:paraId="5067697D" w14:textId="77777777" w:rsidR="00A26EC3" w:rsidRPr="008F6762" w:rsidRDefault="00A26EC3" w:rsidP="00B54271">
            <w:pPr>
              <w:rPr>
                <w:lang w:val="es-DO"/>
              </w:rPr>
            </w:pPr>
          </w:p>
        </w:tc>
        <w:tc>
          <w:tcPr>
            <w:tcW w:w="344" w:type="dxa"/>
            <w:vMerge/>
            <w:shd w:val="clear" w:color="auto" w:fill="BEBEBE" w:themeFill="text2" w:themeFillTint="66"/>
            <w:vAlign w:val="center"/>
          </w:tcPr>
          <w:p w14:paraId="2A46CEEE" w14:textId="77777777" w:rsidR="00A26EC3" w:rsidRPr="008F6762" w:rsidRDefault="00A26EC3" w:rsidP="00B54271">
            <w:pPr>
              <w:rPr>
                <w:lang w:val="es-DO"/>
              </w:rPr>
            </w:pPr>
          </w:p>
        </w:tc>
        <w:tc>
          <w:tcPr>
            <w:tcW w:w="997" w:type="dxa"/>
            <w:vMerge/>
            <w:vAlign w:val="center"/>
          </w:tcPr>
          <w:p w14:paraId="797D573A" w14:textId="77777777" w:rsidR="00A26EC3" w:rsidRPr="008F6762" w:rsidRDefault="00A26EC3" w:rsidP="00B54271">
            <w:pPr>
              <w:rPr>
                <w:lang w:val="es-DO"/>
              </w:rPr>
            </w:pPr>
          </w:p>
        </w:tc>
        <w:tc>
          <w:tcPr>
            <w:tcW w:w="1156" w:type="dxa"/>
            <w:vMerge/>
            <w:vAlign w:val="center"/>
          </w:tcPr>
          <w:p w14:paraId="588832F2" w14:textId="77777777" w:rsidR="00A26EC3" w:rsidRPr="008F6762" w:rsidRDefault="00A26EC3" w:rsidP="00B54271">
            <w:pPr>
              <w:rPr>
                <w:lang w:val="es-DO"/>
              </w:rPr>
            </w:pPr>
          </w:p>
        </w:tc>
        <w:tc>
          <w:tcPr>
            <w:tcW w:w="883" w:type="dxa"/>
            <w:vMerge/>
            <w:vAlign w:val="center"/>
          </w:tcPr>
          <w:p w14:paraId="7C1756E3" w14:textId="77777777" w:rsidR="00A26EC3" w:rsidRPr="008F6762" w:rsidRDefault="00A26EC3" w:rsidP="00B54271">
            <w:pPr>
              <w:rPr>
                <w:lang w:val="es-DO"/>
              </w:rPr>
            </w:pPr>
          </w:p>
        </w:tc>
      </w:tr>
      <w:tr w:rsidR="00A26EC3" w:rsidRPr="001B344B" w14:paraId="77BB5ED6" w14:textId="77777777" w:rsidTr="00B54271">
        <w:trPr>
          <w:gridAfter w:val="1"/>
          <w:wAfter w:w="6" w:type="dxa"/>
          <w:trHeight w:val="1470"/>
          <w:jc w:val="center"/>
        </w:trPr>
        <w:tc>
          <w:tcPr>
            <w:tcW w:w="1413" w:type="dxa"/>
            <w:vMerge/>
            <w:vAlign w:val="center"/>
          </w:tcPr>
          <w:p w14:paraId="45A3EE53" w14:textId="77777777" w:rsidR="00A26EC3" w:rsidRPr="008F6762" w:rsidRDefault="00A26EC3" w:rsidP="00B54271">
            <w:pPr>
              <w:widowControl w:val="0"/>
              <w:rPr>
                <w:rFonts w:eastAsia="Times New Roman"/>
                <w:sz w:val="14"/>
                <w:szCs w:val="14"/>
                <w:lang w:val="es-DO"/>
              </w:rPr>
            </w:pPr>
          </w:p>
        </w:tc>
        <w:tc>
          <w:tcPr>
            <w:tcW w:w="1292" w:type="dxa"/>
            <w:vMerge/>
            <w:vAlign w:val="center"/>
          </w:tcPr>
          <w:p w14:paraId="3CFAB354" w14:textId="77777777" w:rsidR="00A26EC3" w:rsidRPr="008F6762" w:rsidRDefault="00A26EC3" w:rsidP="00B54271">
            <w:pPr>
              <w:widowControl w:val="0"/>
              <w:rPr>
                <w:rFonts w:eastAsia="Times New Roman"/>
                <w:sz w:val="14"/>
                <w:szCs w:val="14"/>
                <w:lang w:val="es-DO"/>
              </w:rPr>
            </w:pPr>
          </w:p>
        </w:tc>
        <w:tc>
          <w:tcPr>
            <w:tcW w:w="1145" w:type="dxa"/>
            <w:vMerge/>
            <w:vAlign w:val="center"/>
          </w:tcPr>
          <w:p w14:paraId="78BE7ACC" w14:textId="77777777" w:rsidR="00A26EC3" w:rsidRPr="008F6762" w:rsidRDefault="00A26EC3" w:rsidP="00B54271">
            <w:pPr>
              <w:widowControl w:val="0"/>
              <w:rPr>
                <w:rFonts w:eastAsia="Times New Roman"/>
                <w:sz w:val="14"/>
                <w:szCs w:val="14"/>
                <w:lang w:val="es-DO"/>
              </w:rPr>
            </w:pPr>
          </w:p>
        </w:tc>
        <w:tc>
          <w:tcPr>
            <w:tcW w:w="1107" w:type="dxa"/>
            <w:vMerge/>
            <w:vAlign w:val="center"/>
          </w:tcPr>
          <w:p w14:paraId="3E79E9C8" w14:textId="77777777" w:rsidR="00A26EC3" w:rsidRPr="008F6762" w:rsidRDefault="00A26EC3" w:rsidP="00B54271">
            <w:pPr>
              <w:widowControl w:val="0"/>
              <w:rPr>
                <w:rFonts w:eastAsia="Times New Roman"/>
                <w:sz w:val="14"/>
                <w:szCs w:val="14"/>
                <w:lang w:val="es-DO"/>
              </w:rPr>
            </w:pPr>
          </w:p>
        </w:tc>
        <w:tc>
          <w:tcPr>
            <w:tcW w:w="965" w:type="dxa"/>
            <w:vMerge/>
            <w:vAlign w:val="center"/>
          </w:tcPr>
          <w:p w14:paraId="660A794B" w14:textId="77777777" w:rsidR="00A26EC3" w:rsidRPr="008F6762" w:rsidRDefault="00A26EC3" w:rsidP="00B54271">
            <w:pPr>
              <w:widowControl w:val="0"/>
              <w:rPr>
                <w:rFonts w:eastAsia="Times New Roman"/>
                <w:sz w:val="14"/>
                <w:szCs w:val="14"/>
                <w:lang w:val="es-DO"/>
              </w:rPr>
            </w:pPr>
          </w:p>
        </w:tc>
        <w:tc>
          <w:tcPr>
            <w:tcW w:w="1445" w:type="dxa"/>
            <w:vMerge w:val="restart"/>
            <w:vAlign w:val="center"/>
          </w:tcPr>
          <w:p w14:paraId="3ADC11B5" w14:textId="77777777" w:rsidR="00A26EC3" w:rsidRDefault="00A26EC3" w:rsidP="00B54271">
            <w:pPr>
              <w:rPr>
                <w:rFonts w:eastAsia="Times New Roman"/>
                <w:sz w:val="18"/>
                <w:szCs w:val="18"/>
              </w:rPr>
            </w:pPr>
            <w:r>
              <w:rPr>
                <w:rFonts w:eastAsia="Times New Roman"/>
                <w:sz w:val="18"/>
                <w:szCs w:val="18"/>
              </w:rPr>
              <w:t xml:space="preserve">20.3.2 </w:t>
            </w:r>
            <w:proofErr w:type="spellStart"/>
            <w:r w:rsidRPr="4B9B009B">
              <w:rPr>
                <w:rFonts w:eastAsia="Times New Roman"/>
                <w:sz w:val="18"/>
                <w:szCs w:val="18"/>
              </w:rPr>
              <w:t>Tramitación</w:t>
            </w:r>
            <w:proofErr w:type="spellEnd"/>
            <w:r w:rsidRPr="4B9B009B">
              <w:rPr>
                <w:rFonts w:eastAsia="Times New Roman"/>
                <w:sz w:val="18"/>
                <w:szCs w:val="18"/>
              </w:rPr>
              <w:t xml:space="preserve"> de </w:t>
            </w:r>
            <w:proofErr w:type="spellStart"/>
            <w:r w:rsidRPr="4B9B009B">
              <w:rPr>
                <w:rFonts w:eastAsia="Times New Roman"/>
                <w:sz w:val="18"/>
                <w:szCs w:val="18"/>
              </w:rPr>
              <w:t>pagos</w:t>
            </w:r>
            <w:proofErr w:type="spellEnd"/>
          </w:p>
        </w:tc>
        <w:tc>
          <w:tcPr>
            <w:tcW w:w="1374" w:type="dxa"/>
            <w:vMerge w:val="restart"/>
            <w:vAlign w:val="center"/>
          </w:tcPr>
          <w:p w14:paraId="27A00FF7"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(Acreditación y Tramitación de Pago)</w:t>
            </w:r>
          </w:p>
          <w:p w14:paraId="42914DF2" w14:textId="77777777" w:rsidR="00A26EC3" w:rsidRDefault="00A26EC3" w:rsidP="00B54271">
            <w:pPr>
              <w:rPr>
                <w:rFonts w:eastAsia="Times New Roman"/>
                <w:sz w:val="18"/>
                <w:szCs w:val="18"/>
              </w:rPr>
            </w:pPr>
            <w:r w:rsidRPr="008F6762">
              <w:rPr>
                <w:rFonts w:eastAsia="Times New Roman"/>
                <w:sz w:val="18"/>
                <w:szCs w:val="18"/>
                <w:lang w:val="es-DO"/>
              </w:rPr>
              <w:t xml:space="preserve"> </w:t>
            </w:r>
            <w:r w:rsidRPr="4B9B009B">
              <w:rPr>
                <w:rFonts w:eastAsia="Times New Roman"/>
                <w:sz w:val="18"/>
                <w:szCs w:val="18"/>
              </w:rPr>
              <w:t xml:space="preserve">Dir. </w:t>
            </w:r>
            <w:proofErr w:type="spellStart"/>
            <w:r w:rsidRPr="4B9B009B">
              <w:rPr>
                <w:rFonts w:eastAsia="Times New Roman"/>
                <w:sz w:val="18"/>
                <w:szCs w:val="18"/>
              </w:rPr>
              <w:t>Ejecutiva</w:t>
            </w:r>
            <w:proofErr w:type="spellEnd"/>
          </w:p>
          <w:p w14:paraId="5B68273C" w14:textId="77777777" w:rsidR="00A26EC3" w:rsidRDefault="00A26EC3" w:rsidP="00B54271">
            <w:pPr>
              <w:rPr>
                <w:rFonts w:eastAsia="Times New Roman"/>
                <w:sz w:val="18"/>
                <w:szCs w:val="18"/>
              </w:rPr>
            </w:pPr>
            <w:r w:rsidRPr="4B9B009B">
              <w:rPr>
                <w:rFonts w:eastAsia="Times New Roman"/>
                <w:sz w:val="18"/>
                <w:szCs w:val="18"/>
              </w:rPr>
              <w:t xml:space="preserve"> </w:t>
            </w:r>
            <w:proofErr w:type="spellStart"/>
            <w:r w:rsidRPr="4B9B009B">
              <w:rPr>
                <w:rFonts w:eastAsia="Times New Roman"/>
                <w:sz w:val="18"/>
                <w:szCs w:val="18"/>
              </w:rPr>
              <w:t>Fiduciaria</w:t>
            </w:r>
            <w:proofErr w:type="spellEnd"/>
            <w:r w:rsidRPr="4B9B009B">
              <w:rPr>
                <w:rFonts w:eastAsia="Times New Roman"/>
                <w:sz w:val="18"/>
                <w:szCs w:val="18"/>
              </w:rPr>
              <w:t xml:space="preserve"> </w:t>
            </w:r>
            <w:proofErr w:type="spellStart"/>
            <w:r w:rsidRPr="4B9B009B">
              <w:rPr>
                <w:rFonts w:eastAsia="Times New Roman"/>
                <w:sz w:val="18"/>
                <w:szCs w:val="18"/>
              </w:rPr>
              <w:t>Reservas</w:t>
            </w:r>
            <w:proofErr w:type="spellEnd"/>
            <w:r w:rsidRPr="4B9B009B">
              <w:rPr>
                <w:rFonts w:eastAsia="Times New Roman"/>
                <w:sz w:val="18"/>
                <w:szCs w:val="18"/>
              </w:rPr>
              <w:t>.</w:t>
            </w:r>
          </w:p>
        </w:tc>
        <w:tc>
          <w:tcPr>
            <w:tcW w:w="1293" w:type="dxa"/>
            <w:vMerge w:val="restart"/>
            <w:vAlign w:val="center"/>
          </w:tcPr>
          <w:p w14:paraId="45B61F55" w14:textId="77777777" w:rsidR="00A26EC3" w:rsidRDefault="00A26EC3" w:rsidP="00B54271">
            <w:pPr>
              <w:rPr>
                <w:rFonts w:eastAsia="Times New Roman"/>
                <w:sz w:val="18"/>
                <w:szCs w:val="18"/>
              </w:rPr>
            </w:pPr>
            <w:r w:rsidRPr="4B9B009B">
              <w:rPr>
                <w:rFonts w:eastAsia="Times New Roman"/>
                <w:sz w:val="18"/>
                <w:szCs w:val="18"/>
              </w:rPr>
              <w:t xml:space="preserve">Orden de </w:t>
            </w:r>
            <w:proofErr w:type="spellStart"/>
            <w:r w:rsidRPr="4B9B009B">
              <w:rPr>
                <w:rFonts w:eastAsia="Times New Roman"/>
                <w:sz w:val="18"/>
                <w:szCs w:val="18"/>
              </w:rPr>
              <w:t>pago</w:t>
            </w:r>
            <w:proofErr w:type="spellEnd"/>
            <w:r w:rsidRPr="4B9B009B">
              <w:rPr>
                <w:rFonts w:eastAsia="Times New Roman"/>
                <w:sz w:val="18"/>
                <w:szCs w:val="18"/>
              </w:rPr>
              <w:t>.</w:t>
            </w:r>
          </w:p>
        </w:tc>
        <w:tc>
          <w:tcPr>
            <w:tcW w:w="1204" w:type="dxa"/>
            <w:vAlign w:val="center"/>
          </w:tcPr>
          <w:p w14:paraId="76DCE75A"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Retraso envió de la orden de pago.</w:t>
            </w:r>
          </w:p>
        </w:tc>
        <w:tc>
          <w:tcPr>
            <w:tcW w:w="1293" w:type="dxa"/>
            <w:vAlign w:val="center"/>
          </w:tcPr>
          <w:p w14:paraId="13A461FB"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 xml:space="preserve">Dar seguimientos que permitan detectar a tiempo posibles incidencias. </w:t>
            </w:r>
          </w:p>
        </w:tc>
        <w:tc>
          <w:tcPr>
            <w:tcW w:w="344" w:type="dxa"/>
            <w:vMerge w:val="restart"/>
            <w:vAlign w:val="center"/>
          </w:tcPr>
          <w:p w14:paraId="244F9E72" w14:textId="77777777" w:rsidR="00A26EC3" w:rsidRPr="008F6762" w:rsidRDefault="00A26EC3" w:rsidP="00B54271">
            <w:pPr>
              <w:rPr>
                <w:rFonts w:eastAsia="Times New Roman"/>
                <w:sz w:val="14"/>
                <w:szCs w:val="14"/>
                <w:lang w:val="es-DO"/>
              </w:rPr>
            </w:pPr>
          </w:p>
        </w:tc>
        <w:tc>
          <w:tcPr>
            <w:tcW w:w="236" w:type="dxa"/>
            <w:vMerge w:val="restart"/>
            <w:vAlign w:val="center"/>
          </w:tcPr>
          <w:p w14:paraId="1D7E411A" w14:textId="77777777" w:rsidR="00A26EC3" w:rsidRPr="008F6762" w:rsidRDefault="00A26EC3" w:rsidP="00B54271">
            <w:pPr>
              <w:rPr>
                <w:rFonts w:eastAsia="Times New Roman"/>
                <w:sz w:val="14"/>
                <w:szCs w:val="14"/>
                <w:lang w:val="es-DO"/>
              </w:rPr>
            </w:pPr>
          </w:p>
        </w:tc>
        <w:tc>
          <w:tcPr>
            <w:tcW w:w="344" w:type="dxa"/>
            <w:vMerge w:val="restart"/>
            <w:vAlign w:val="center"/>
          </w:tcPr>
          <w:p w14:paraId="0F943314"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43783552"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75A26753"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7262C180"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51A6507F"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746B01DC" w14:textId="77777777" w:rsidR="00A26EC3" w:rsidRPr="008F6762" w:rsidRDefault="00A26EC3" w:rsidP="00B54271">
            <w:pPr>
              <w:rPr>
                <w:rFonts w:eastAsia="Times New Roman"/>
                <w:sz w:val="14"/>
                <w:szCs w:val="14"/>
                <w:lang w:val="es-DO"/>
              </w:rPr>
            </w:pPr>
          </w:p>
        </w:tc>
        <w:tc>
          <w:tcPr>
            <w:tcW w:w="299" w:type="dxa"/>
            <w:vMerge w:val="restart"/>
            <w:shd w:val="clear" w:color="auto" w:fill="BEBEBE" w:themeFill="text2" w:themeFillTint="66"/>
            <w:vAlign w:val="center"/>
          </w:tcPr>
          <w:p w14:paraId="48333A13"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7047CD21"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0D957037"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38FE9FF5" w14:textId="77777777" w:rsidR="00A26EC3" w:rsidRPr="008F6762" w:rsidRDefault="00A26EC3" w:rsidP="00B54271">
            <w:pPr>
              <w:rPr>
                <w:rFonts w:eastAsia="Times New Roman"/>
                <w:sz w:val="14"/>
                <w:szCs w:val="14"/>
                <w:lang w:val="es-DO"/>
              </w:rPr>
            </w:pPr>
          </w:p>
        </w:tc>
        <w:tc>
          <w:tcPr>
            <w:tcW w:w="997" w:type="dxa"/>
            <w:vMerge/>
            <w:vAlign w:val="center"/>
          </w:tcPr>
          <w:p w14:paraId="1B4B59C4" w14:textId="77777777" w:rsidR="00A26EC3" w:rsidRPr="008F6762" w:rsidRDefault="00A26EC3" w:rsidP="00B54271">
            <w:pPr>
              <w:widowControl w:val="0"/>
              <w:rPr>
                <w:rFonts w:eastAsia="Times New Roman"/>
                <w:sz w:val="14"/>
                <w:szCs w:val="14"/>
                <w:lang w:val="es-DO"/>
              </w:rPr>
            </w:pPr>
          </w:p>
        </w:tc>
        <w:tc>
          <w:tcPr>
            <w:tcW w:w="1156" w:type="dxa"/>
            <w:vMerge/>
            <w:vAlign w:val="center"/>
          </w:tcPr>
          <w:p w14:paraId="34BF6CED" w14:textId="77777777" w:rsidR="00A26EC3" w:rsidRPr="008F6762" w:rsidRDefault="00A26EC3" w:rsidP="00B54271">
            <w:pPr>
              <w:widowControl w:val="0"/>
              <w:rPr>
                <w:rFonts w:eastAsia="Times New Roman"/>
                <w:sz w:val="14"/>
                <w:szCs w:val="14"/>
                <w:lang w:val="es-DO"/>
              </w:rPr>
            </w:pPr>
          </w:p>
        </w:tc>
        <w:tc>
          <w:tcPr>
            <w:tcW w:w="883" w:type="dxa"/>
            <w:vMerge/>
            <w:vAlign w:val="center"/>
          </w:tcPr>
          <w:p w14:paraId="2EC286D5" w14:textId="77777777" w:rsidR="00A26EC3" w:rsidRPr="008F6762" w:rsidRDefault="00A26EC3" w:rsidP="00B54271">
            <w:pPr>
              <w:widowControl w:val="0"/>
              <w:rPr>
                <w:rFonts w:eastAsia="Times New Roman"/>
                <w:sz w:val="14"/>
                <w:szCs w:val="14"/>
                <w:lang w:val="es-DO"/>
              </w:rPr>
            </w:pPr>
          </w:p>
        </w:tc>
      </w:tr>
      <w:tr w:rsidR="00A26EC3" w:rsidRPr="001B344B" w14:paraId="080DD77F" w14:textId="77777777" w:rsidTr="00B54271">
        <w:trPr>
          <w:gridAfter w:val="1"/>
          <w:wAfter w:w="6" w:type="dxa"/>
          <w:trHeight w:val="1470"/>
          <w:jc w:val="center"/>
        </w:trPr>
        <w:tc>
          <w:tcPr>
            <w:tcW w:w="1413" w:type="dxa"/>
            <w:vMerge/>
            <w:vAlign w:val="center"/>
          </w:tcPr>
          <w:p w14:paraId="6A322031" w14:textId="77777777" w:rsidR="00A26EC3" w:rsidRPr="008F6762" w:rsidRDefault="00A26EC3" w:rsidP="00B54271">
            <w:pPr>
              <w:rPr>
                <w:lang w:val="es-DO"/>
              </w:rPr>
            </w:pPr>
          </w:p>
        </w:tc>
        <w:tc>
          <w:tcPr>
            <w:tcW w:w="1292" w:type="dxa"/>
            <w:vMerge/>
            <w:vAlign w:val="center"/>
          </w:tcPr>
          <w:p w14:paraId="2009D9BC" w14:textId="77777777" w:rsidR="00A26EC3" w:rsidRPr="008F6762" w:rsidRDefault="00A26EC3" w:rsidP="00B54271">
            <w:pPr>
              <w:rPr>
                <w:lang w:val="es-DO"/>
              </w:rPr>
            </w:pPr>
          </w:p>
        </w:tc>
        <w:tc>
          <w:tcPr>
            <w:tcW w:w="1145" w:type="dxa"/>
            <w:vMerge/>
            <w:vAlign w:val="center"/>
          </w:tcPr>
          <w:p w14:paraId="34F2C449" w14:textId="77777777" w:rsidR="00A26EC3" w:rsidRPr="008F6762" w:rsidRDefault="00A26EC3" w:rsidP="00B54271">
            <w:pPr>
              <w:rPr>
                <w:lang w:val="es-DO"/>
              </w:rPr>
            </w:pPr>
          </w:p>
        </w:tc>
        <w:tc>
          <w:tcPr>
            <w:tcW w:w="1107" w:type="dxa"/>
            <w:vMerge/>
            <w:vAlign w:val="center"/>
          </w:tcPr>
          <w:p w14:paraId="6060E6D4" w14:textId="77777777" w:rsidR="00A26EC3" w:rsidRPr="008F6762" w:rsidRDefault="00A26EC3" w:rsidP="00B54271">
            <w:pPr>
              <w:rPr>
                <w:lang w:val="es-DO"/>
              </w:rPr>
            </w:pPr>
          </w:p>
        </w:tc>
        <w:tc>
          <w:tcPr>
            <w:tcW w:w="965" w:type="dxa"/>
            <w:vMerge/>
            <w:vAlign w:val="center"/>
          </w:tcPr>
          <w:p w14:paraId="008449B5" w14:textId="77777777" w:rsidR="00A26EC3" w:rsidRPr="008F6762" w:rsidRDefault="00A26EC3" w:rsidP="00B54271">
            <w:pPr>
              <w:rPr>
                <w:lang w:val="es-DO"/>
              </w:rPr>
            </w:pPr>
          </w:p>
        </w:tc>
        <w:tc>
          <w:tcPr>
            <w:tcW w:w="1445" w:type="dxa"/>
            <w:vMerge/>
            <w:vAlign w:val="center"/>
          </w:tcPr>
          <w:p w14:paraId="6E0C4D70" w14:textId="77777777" w:rsidR="00A26EC3" w:rsidRPr="008F6762" w:rsidRDefault="00A26EC3" w:rsidP="00B54271">
            <w:pPr>
              <w:rPr>
                <w:lang w:val="es-DO"/>
              </w:rPr>
            </w:pPr>
          </w:p>
        </w:tc>
        <w:tc>
          <w:tcPr>
            <w:tcW w:w="1374" w:type="dxa"/>
            <w:vMerge/>
            <w:vAlign w:val="center"/>
          </w:tcPr>
          <w:p w14:paraId="6903B3BA" w14:textId="77777777" w:rsidR="00A26EC3" w:rsidRPr="008F6762" w:rsidRDefault="00A26EC3" w:rsidP="00B54271">
            <w:pPr>
              <w:rPr>
                <w:lang w:val="es-DO"/>
              </w:rPr>
            </w:pPr>
          </w:p>
        </w:tc>
        <w:tc>
          <w:tcPr>
            <w:tcW w:w="1293" w:type="dxa"/>
            <w:vMerge/>
            <w:vAlign w:val="center"/>
          </w:tcPr>
          <w:p w14:paraId="4E12DD7B" w14:textId="77777777" w:rsidR="00A26EC3" w:rsidRPr="008F6762" w:rsidRDefault="00A26EC3" w:rsidP="00B54271">
            <w:pPr>
              <w:rPr>
                <w:lang w:val="es-DO"/>
              </w:rPr>
            </w:pPr>
          </w:p>
        </w:tc>
        <w:tc>
          <w:tcPr>
            <w:tcW w:w="1204" w:type="dxa"/>
            <w:vAlign w:val="center"/>
          </w:tcPr>
          <w:p w14:paraId="44C79BA3"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Incumplimiento del plazo establecido para enviar orden de pago.</w:t>
            </w:r>
          </w:p>
        </w:tc>
        <w:tc>
          <w:tcPr>
            <w:tcW w:w="1293" w:type="dxa"/>
            <w:vAlign w:val="center"/>
          </w:tcPr>
          <w:p w14:paraId="38AAA1E5" w14:textId="77777777" w:rsidR="00A26EC3" w:rsidRPr="008F6762" w:rsidRDefault="00A26EC3" w:rsidP="00B54271">
            <w:pPr>
              <w:rPr>
                <w:rFonts w:eastAsia="Times New Roman"/>
                <w:sz w:val="18"/>
                <w:szCs w:val="18"/>
                <w:lang w:val="es-DO"/>
              </w:rPr>
            </w:pPr>
            <w:r w:rsidRPr="008F6762">
              <w:rPr>
                <w:rFonts w:eastAsia="Times New Roman"/>
                <w:color w:val="000000" w:themeColor="text1"/>
                <w:sz w:val="18"/>
                <w:szCs w:val="18"/>
                <w:lang w:val="es-DO"/>
              </w:rPr>
              <w:t>Una adecuada planificación, ejecución y cumplimiento del proceso de Acreditación de los expedientes</w:t>
            </w:r>
            <w:r w:rsidRPr="008F6762">
              <w:rPr>
                <w:rFonts w:eastAsia="Times New Roman"/>
                <w:color w:val="444444"/>
                <w:sz w:val="18"/>
                <w:szCs w:val="18"/>
                <w:lang w:val="es-DO"/>
              </w:rPr>
              <w:t>.</w:t>
            </w:r>
          </w:p>
        </w:tc>
        <w:tc>
          <w:tcPr>
            <w:tcW w:w="344" w:type="dxa"/>
            <w:vMerge/>
            <w:vAlign w:val="center"/>
          </w:tcPr>
          <w:p w14:paraId="05119454" w14:textId="77777777" w:rsidR="00A26EC3" w:rsidRPr="008F6762" w:rsidRDefault="00A26EC3" w:rsidP="00B54271">
            <w:pPr>
              <w:rPr>
                <w:lang w:val="es-DO"/>
              </w:rPr>
            </w:pPr>
          </w:p>
        </w:tc>
        <w:tc>
          <w:tcPr>
            <w:tcW w:w="236" w:type="dxa"/>
            <w:vMerge/>
            <w:vAlign w:val="center"/>
          </w:tcPr>
          <w:p w14:paraId="0E740E98" w14:textId="77777777" w:rsidR="00A26EC3" w:rsidRPr="008F6762" w:rsidRDefault="00A26EC3" w:rsidP="00B54271">
            <w:pPr>
              <w:rPr>
                <w:lang w:val="es-DO"/>
              </w:rPr>
            </w:pPr>
          </w:p>
        </w:tc>
        <w:tc>
          <w:tcPr>
            <w:tcW w:w="344" w:type="dxa"/>
            <w:vMerge/>
            <w:vAlign w:val="center"/>
          </w:tcPr>
          <w:p w14:paraId="156099EA" w14:textId="77777777" w:rsidR="00A26EC3" w:rsidRPr="008F6762" w:rsidRDefault="00A26EC3" w:rsidP="00B54271">
            <w:pPr>
              <w:rPr>
                <w:lang w:val="es-DO"/>
              </w:rPr>
            </w:pPr>
          </w:p>
        </w:tc>
        <w:tc>
          <w:tcPr>
            <w:tcW w:w="344" w:type="dxa"/>
            <w:vMerge/>
            <w:shd w:val="clear" w:color="auto" w:fill="BEBEBE" w:themeFill="text2" w:themeFillTint="66"/>
            <w:vAlign w:val="center"/>
          </w:tcPr>
          <w:p w14:paraId="35FD5E6E" w14:textId="77777777" w:rsidR="00A26EC3" w:rsidRPr="008F6762" w:rsidRDefault="00A26EC3" w:rsidP="00B54271">
            <w:pPr>
              <w:rPr>
                <w:lang w:val="es-DO"/>
              </w:rPr>
            </w:pPr>
          </w:p>
        </w:tc>
        <w:tc>
          <w:tcPr>
            <w:tcW w:w="255" w:type="dxa"/>
            <w:vMerge/>
            <w:shd w:val="clear" w:color="auto" w:fill="BEBEBE" w:themeFill="text2" w:themeFillTint="66"/>
            <w:vAlign w:val="center"/>
          </w:tcPr>
          <w:p w14:paraId="541C732F" w14:textId="77777777" w:rsidR="00A26EC3" w:rsidRPr="008F6762" w:rsidRDefault="00A26EC3" w:rsidP="00B54271">
            <w:pPr>
              <w:rPr>
                <w:lang w:val="es-DO"/>
              </w:rPr>
            </w:pPr>
          </w:p>
        </w:tc>
        <w:tc>
          <w:tcPr>
            <w:tcW w:w="255" w:type="dxa"/>
            <w:vMerge/>
            <w:shd w:val="clear" w:color="auto" w:fill="BEBEBE" w:themeFill="text2" w:themeFillTint="66"/>
            <w:vAlign w:val="center"/>
          </w:tcPr>
          <w:p w14:paraId="627BA804" w14:textId="77777777" w:rsidR="00A26EC3" w:rsidRPr="008F6762" w:rsidRDefault="00A26EC3" w:rsidP="00B54271">
            <w:pPr>
              <w:rPr>
                <w:lang w:val="es-DO"/>
              </w:rPr>
            </w:pPr>
          </w:p>
        </w:tc>
        <w:tc>
          <w:tcPr>
            <w:tcW w:w="255" w:type="dxa"/>
            <w:vMerge/>
            <w:shd w:val="clear" w:color="auto" w:fill="BEBEBE" w:themeFill="text2" w:themeFillTint="66"/>
            <w:vAlign w:val="center"/>
          </w:tcPr>
          <w:p w14:paraId="3CE98868" w14:textId="77777777" w:rsidR="00A26EC3" w:rsidRPr="008F6762" w:rsidRDefault="00A26EC3" w:rsidP="00B54271">
            <w:pPr>
              <w:rPr>
                <w:lang w:val="es-DO"/>
              </w:rPr>
            </w:pPr>
          </w:p>
        </w:tc>
        <w:tc>
          <w:tcPr>
            <w:tcW w:w="344" w:type="dxa"/>
            <w:vMerge/>
            <w:shd w:val="clear" w:color="auto" w:fill="BEBEBE" w:themeFill="text2" w:themeFillTint="66"/>
            <w:vAlign w:val="center"/>
          </w:tcPr>
          <w:p w14:paraId="6622C749" w14:textId="77777777" w:rsidR="00A26EC3" w:rsidRPr="008F6762" w:rsidRDefault="00A26EC3" w:rsidP="00B54271">
            <w:pPr>
              <w:rPr>
                <w:lang w:val="es-DO"/>
              </w:rPr>
            </w:pPr>
          </w:p>
        </w:tc>
        <w:tc>
          <w:tcPr>
            <w:tcW w:w="299" w:type="dxa"/>
            <w:vMerge/>
            <w:shd w:val="clear" w:color="auto" w:fill="BEBEBE" w:themeFill="text2" w:themeFillTint="66"/>
            <w:vAlign w:val="center"/>
          </w:tcPr>
          <w:p w14:paraId="5F441CA0" w14:textId="77777777" w:rsidR="00A26EC3" w:rsidRPr="008F6762" w:rsidRDefault="00A26EC3" w:rsidP="00B54271">
            <w:pPr>
              <w:rPr>
                <w:lang w:val="es-DO"/>
              </w:rPr>
            </w:pPr>
          </w:p>
        </w:tc>
        <w:tc>
          <w:tcPr>
            <w:tcW w:w="344" w:type="dxa"/>
            <w:vMerge/>
            <w:shd w:val="clear" w:color="auto" w:fill="BEBEBE" w:themeFill="text2" w:themeFillTint="66"/>
            <w:vAlign w:val="center"/>
          </w:tcPr>
          <w:p w14:paraId="530B0F8C" w14:textId="77777777" w:rsidR="00A26EC3" w:rsidRPr="008F6762" w:rsidRDefault="00A26EC3" w:rsidP="00B54271">
            <w:pPr>
              <w:rPr>
                <w:lang w:val="es-DO"/>
              </w:rPr>
            </w:pPr>
          </w:p>
        </w:tc>
        <w:tc>
          <w:tcPr>
            <w:tcW w:w="344" w:type="dxa"/>
            <w:vMerge/>
            <w:shd w:val="clear" w:color="auto" w:fill="BEBEBE" w:themeFill="text2" w:themeFillTint="66"/>
            <w:vAlign w:val="center"/>
          </w:tcPr>
          <w:p w14:paraId="6A605D80" w14:textId="77777777" w:rsidR="00A26EC3" w:rsidRPr="008F6762" w:rsidRDefault="00A26EC3" w:rsidP="00B54271">
            <w:pPr>
              <w:rPr>
                <w:lang w:val="es-DO"/>
              </w:rPr>
            </w:pPr>
          </w:p>
        </w:tc>
        <w:tc>
          <w:tcPr>
            <w:tcW w:w="344" w:type="dxa"/>
            <w:vMerge/>
            <w:shd w:val="clear" w:color="auto" w:fill="BEBEBE" w:themeFill="text2" w:themeFillTint="66"/>
            <w:vAlign w:val="center"/>
          </w:tcPr>
          <w:p w14:paraId="0DEFEA12" w14:textId="77777777" w:rsidR="00A26EC3" w:rsidRPr="008F6762" w:rsidRDefault="00A26EC3" w:rsidP="00B54271">
            <w:pPr>
              <w:rPr>
                <w:lang w:val="es-DO"/>
              </w:rPr>
            </w:pPr>
          </w:p>
        </w:tc>
        <w:tc>
          <w:tcPr>
            <w:tcW w:w="997" w:type="dxa"/>
            <w:vMerge/>
            <w:vAlign w:val="center"/>
          </w:tcPr>
          <w:p w14:paraId="47F35D9A" w14:textId="77777777" w:rsidR="00A26EC3" w:rsidRPr="008F6762" w:rsidRDefault="00A26EC3" w:rsidP="00B54271">
            <w:pPr>
              <w:rPr>
                <w:lang w:val="es-DO"/>
              </w:rPr>
            </w:pPr>
          </w:p>
        </w:tc>
        <w:tc>
          <w:tcPr>
            <w:tcW w:w="1156" w:type="dxa"/>
            <w:vMerge/>
            <w:vAlign w:val="center"/>
          </w:tcPr>
          <w:p w14:paraId="5E5AA51A" w14:textId="77777777" w:rsidR="00A26EC3" w:rsidRPr="008F6762" w:rsidRDefault="00A26EC3" w:rsidP="00B54271">
            <w:pPr>
              <w:rPr>
                <w:lang w:val="es-DO"/>
              </w:rPr>
            </w:pPr>
          </w:p>
        </w:tc>
        <w:tc>
          <w:tcPr>
            <w:tcW w:w="883" w:type="dxa"/>
            <w:vMerge/>
            <w:vAlign w:val="center"/>
          </w:tcPr>
          <w:p w14:paraId="567CAD36" w14:textId="77777777" w:rsidR="00A26EC3" w:rsidRPr="008F6762" w:rsidRDefault="00A26EC3" w:rsidP="00B54271">
            <w:pPr>
              <w:rPr>
                <w:lang w:val="es-DO"/>
              </w:rPr>
            </w:pPr>
          </w:p>
        </w:tc>
      </w:tr>
      <w:tr w:rsidR="00A26EC3" w14:paraId="5EA53A43" w14:textId="77777777" w:rsidTr="00B54271">
        <w:trPr>
          <w:gridAfter w:val="1"/>
          <w:wAfter w:w="6" w:type="dxa"/>
          <w:trHeight w:val="406"/>
          <w:jc w:val="center"/>
        </w:trPr>
        <w:tc>
          <w:tcPr>
            <w:tcW w:w="1413" w:type="dxa"/>
            <w:vMerge/>
            <w:vAlign w:val="center"/>
          </w:tcPr>
          <w:p w14:paraId="1610E5AD" w14:textId="77777777" w:rsidR="00A26EC3" w:rsidRPr="008F6762" w:rsidRDefault="00A26EC3" w:rsidP="00B54271">
            <w:pPr>
              <w:widowControl w:val="0"/>
              <w:rPr>
                <w:rFonts w:eastAsia="Times New Roman"/>
                <w:sz w:val="14"/>
                <w:szCs w:val="14"/>
                <w:lang w:val="es-DO"/>
              </w:rPr>
            </w:pPr>
          </w:p>
        </w:tc>
        <w:tc>
          <w:tcPr>
            <w:tcW w:w="1292" w:type="dxa"/>
            <w:vMerge/>
            <w:vAlign w:val="center"/>
          </w:tcPr>
          <w:p w14:paraId="2147DCB7" w14:textId="77777777" w:rsidR="00A26EC3" w:rsidRPr="008F6762" w:rsidRDefault="00A26EC3" w:rsidP="00B54271">
            <w:pPr>
              <w:widowControl w:val="0"/>
              <w:rPr>
                <w:rFonts w:eastAsia="Times New Roman"/>
                <w:sz w:val="14"/>
                <w:szCs w:val="14"/>
                <w:lang w:val="es-DO"/>
              </w:rPr>
            </w:pPr>
          </w:p>
        </w:tc>
        <w:tc>
          <w:tcPr>
            <w:tcW w:w="1145" w:type="dxa"/>
            <w:vMerge/>
            <w:vAlign w:val="center"/>
          </w:tcPr>
          <w:p w14:paraId="5CEB1B2A" w14:textId="77777777" w:rsidR="00A26EC3" w:rsidRPr="008F6762" w:rsidRDefault="00A26EC3" w:rsidP="00B54271">
            <w:pPr>
              <w:widowControl w:val="0"/>
              <w:rPr>
                <w:rFonts w:eastAsia="Times New Roman"/>
                <w:sz w:val="14"/>
                <w:szCs w:val="14"/>
                <w:lang w:val="es-DO"/>
              </w:rPr>
            </w:pPr>
          </w:p>
        </w:tc>
        <w:tc>
          <w:tcPr>
            <w:tcW w:w="1107" w:type="dxa"/>
            <w:vMerge/>
            <w:vAlign w:val="center"/>
          </w:tcPr>
          <w:p w14:paraId="427E0D6C" w14:textId="77777777" w:rsidR="00A26EC3" w:rsidRPr="008F6762" w:rsidRDefault="00A26EC3" w:rsidP="00B54271">
            <w:pPr>
              <w:widowControl w:val="0"/>
              <w:rPr>
                <w:rFonts w:eastAsia="Times New Roman"/>
                <w:sz w:val="14"/>
                <w:szCs w:val="14"/>
                <w:lang w:val="es-DO"/>
              </w:rPr>
            </w:pPr>
          </w:p>
        </w:tc>
        <w:tc>
          <w:tcPr>
            <w:tcW w:w="965" w:type="dxa"/>
            <w:vMerge/>
            <w:vAlign w:val="center"/>
          </w:tcPr>
          <w:p w14:paraId="78D5C90A" w14:textId="77777777" w:rsidR="00A26EC3" w:rsidRPr="008F6762" w:rsidRDefault="00A26EC3" w:rsidP="00B54271">
            <w:pPr>
              <w:widowControl w:val="0"/>
              <w:rPr>
                <w:rFonts w:eastAsia="Times New Roman"/>
                <w:sz w:val="14"/>
                <w:szCs w:val="14"/>
                <w:lang w:val="es-DO"/>
              </w:rPr>
            </w:pPr>
          </w:p>
        </w:tc>
        <w:tc>
          <w:tcPr>
            <w:tcW w:w="1445" w:type="dxa"/>
            <w:vMerge w:val="restart"/>
            <w:vAlign w:val="center"/>
          </w:tcPr>
          <w:p w14:paraId="3C8E788C" w14:textId="77777777" w:rsidR="00A26EC3" w:rsidRPr="008F6762" w:rsidRDefault="00A26EC3" w:rsidP="00B54271">
            <w:pPr>
              <w:tabs>
                <w:tab w:val="left" w:pos="1365"/>
              </w:tabs>
              <w:rPr>
                <w:rFonts w:eastAsia="Times New Roman"/>
                <w:sz w:val="18"/>
                <w:szCs w:val="18"/>
                <w:highlight w:val="yellow"/>
                <w:lang w:val="es-DO"/>
              </w:rPr>
            </w:pPr>
            <w:r w:rsidRPr="008F6762">
              <w:rPr>
                <w:rFonts w:eastAsia="Times New Roman"/>
                <w:sz w:val="18"/>
                <w:szCs w:val="18"/>
                <w:lang w:val="es-DO"/>
              </w:rPr>
              <w:t>20.3.3 Fiscalización para transparencia de finanzas FOTESIR</w:t>
            </w:r>
          </w:p>
          <w:p w14:paraId="40B36CB3" w14:textId="77777777" w:rsidR="00A26EC3" w:rsidRPr="008F6762" w:rsidRDefault="00A26EC3" w:rsidP="00B54271">
            <w:pPr>
              <w:rPr>
                <w:rFonts w:eastAsia="Times New Roman"/>
                <w:sz w:val="18"/>
                <w:szCs w:val="18"/>
                <w:lang w:val="es-DO"/>
              </w:rPr>
            </w:pPr>
          </w:p>
        </w:tc>
        <w:tc>
          <w:tcPr>
            <w:tcW w:w="1374" w:type="dxa"/>
            <w:vMerge w:val="restart"/>
            <w:vAlign w:val="center"/>
          </w:tcPr>
          <w:p w14:paraId="3E5DE0B3"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(Acreditación y Tramitación de Pago)</w:t>
            </w:r>
          </w:p>
          <w:p w14:paraId="32820C6B" w14:textId="77777777" w:rsidR="00A26EC3" w:rsidRDefault="00A26EC3" w:rsidP="00B54271">
            <w:pPr>
              <w:rPr>
                <w:rFonts w:eastAsia="Times New Roman"/>
                <w:sz w:val="18"/>
                <w:szCs w:val="18"/>
              </w:rPr>
            </w:pPr>
            <w:r w:rsidRPr="008F6762">
              <w:rPr>
                <w:rFonts w:eastAsia="Times New Roman"/>
                <w:sz w:val="18"/>
                <w:szCs w:val="18"/>
                <w:lang w:val="es-DO"/>
              </w:rPr>
              <w:t xml:space="preserve"> </w:t>
            </w:r>
            <w:proofErr w:type="spellStart"/>
            <w:r w:rsidRPr="4B9B009B">
              <w:rPr>
                <w:rFonts w:eastAsia="Times New Roman"/>
                <w:sz w:val="18"/>
                <w:szCs w:val="18"/>
              </w:rPr>
              <w:t>Fiduciaria</w:t>
            </w:r>
            <w:proofErr w:type="spellEnd"/>
            <w:r w:rsidRPr="4B9B009B">
              <w:rPr>
                <w:rFonts w:eastAsia="Times New Roman"/>
                <w:sz w:val="18"/>
                <w:szCs w:val="18"/>
              </w:rPr>
              <w:t xml:space="preserve"> </w:t>
            </w:r>
            <w:proofErr w:type="spellStart"/>
            <w:r w:rsidRPr="4B9B009B">
              <w:rPr>
                <w:rFonts w:eastAsia="Times New Roman"/>
                <w:sz w:val="18"/>
                <w:szCs w:val="18"/>
              </w:rPr>
              <w:t>Reservas</w:t>
            </w:r>
            <w:proofErr w:type="spellEnd"/>
            <w:r w:rsidRPr="4B9B009B">
              <w:rPr>
                <w:rFonts w:eastAsia="Times New Roman"/>
                <w:sz w:val="18"/>
                <w:szCs w:val="18"/>
              </w:rPr>
              <w:t>.</w:t>
            </w:r>
          </w:p>
        </w:tc>
        <w:tc>
          <w:tcPr>
            <w:tcW w:w="1293" w:type="dxa"/>
            <w:vMerge w:val="restart"/>
            <w:vAlign w:val="center"/>
          </w:tcPr>
          <w:p w14:paraId="42233319"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Informes de Estados de Cuentas.</w:t>
            </w:r>
          </w:p>
        </w:tc>
        <w:tc>
          <w:tcPr>
            <w:tcW w:w="1204" w:type="dxa"/>
            <w:vMerge w:val="restart"/>
            <w:vAlign w:val="center"/>
          </w:tcPr>
          <w:p w14:paraId="5B6C11D5" w14:textId="77777777" w:rsidR="00A26EC3" w:rsidRDefault="00A26EC3" w:rsidP="00B54271">
            <w:pPr>
              <w:rPr>
                <w:rFonts w:eastAsia="Times New Roman"/>
                <w:sz w:val="18"/>
                <w:szCs w:val="18"/>
              </w:rPr>
            </w:pPr>
            <w:proofErr w:type="spellStart"/>
            <w:r w:rsidRPr="4B9B009B">
              <w:rPr>
                <w:rFonts w:eastAsia="Times New Roman"/>
                <w:sz w:val="18"/>
                <w:szCs w:val="18"/>
              </w:rPr>
              <w:t>Malversación</w:t>
            </w:r>
            <w:proofErr w:type="spellEnd"/>
            <w:r w:rsidRPr="4B9B009B">
              <w:rPr>
                <w:rFonts w:eastAsia="Times New Roman"/>
                <w:sz w:val="18"/>
                <w:szCs w:val="18"/>
              </w:rPr>
              <w:t xml:space="preserve"> de </w:t>
            </w:r>
            <w:proofErr w:type="spellStart"/>
            <w:r w:rsidRPr="4B9B009B">
              <w:rPr>
                <w:rFonts w:eastAsia="Times New Roman"/>
                <w:sz w:val="18"/>
                <w:szCs w:val="18"/>
              </w:rPr>
              <w:t>fondos</w:t>
            </w:r>
            <w:proofErr w:type="spellEnd"/>
            <w:r w:rsidRPr="4B9B009B">
              <w:rPr>
                <w:rFonts w:eastAsia="Times New Roman"/>
                <w:sz w:val="18"/>
                <w:szCs w:val="18"/>
              </w:rPr>
              <w:t>.</w:t>
            </w:r>
          </w:p>
        </w:tc>
        <w:tc>
          <w:tcPr>
            <w:tcW w:w="1293" w:type="dxa"/>
            <w:vAlign w:val="center"/>
          </w:tcPr>
          <w:p w14:paraId="5BF50AB8" w14:textId="77777777" w:rsidR="00A26EC3" w:rsidRDefault="00A26EC3" w:rsidP="00B54271">
            <w:pPr>
              <w:rPr>
                <w:rFonts w:eastAsia="Times New Roman"/>
                <w:sz w:val="18"/>
                <w:szCs w:val="18"/>
              </w:rPr>
            </w:pPr>
            <w:proofErr w:type="spellStart"/>
            <w:r w:rsidRPr="4B9B009B">
              <w:rPr>
                <w:rFonts w:eastAsia="Times New Roman"/>
                <w:sz w:val="18"/>
                <w:szCs w:val="18"/>
              </w:rPr>
              <w:t>Certificaciones</w:t>
            </w:r>
            <w:proofErr w:type="spellEnd"/>
            <w:r w:rsidRPr="4B9B009B">
              <w:rPr>
                <w:rFonts w:eastAsia="Times New Roman"/>
                <w:sz w:val="18"/>
                <w:szCs w:val="18"/>
              </w:rPr>
              <w:t xml:space="preserve"> de </w:t>
            </w:r>
            <w:proofErr w:type="spellStart"/>
            <w:r w:rsidRPr="4B9B009B">
              <w:rPr>
                <w:rFonts w:eastAsia="Times New Roman"/>
                <w:sz w:val="18"/>
                <w:szCs w:val="18"/>
              </w:rPr>
              <w:t>fondos</w:t>
            </w:r>
            <w:proofErr w:type="spellEnd"/>
            <w:r w:rsidRPr="4B9B009B">
              <w:rPr>
                <w:rFonts w:eastAsia="Times New Roman"/>
                <w:sz w:val="18"/>
                <w:szCs w:val="18"/>
              </w:rPr>
              <w:t xml:space="preserve">. </w:t>
            </w:r>
          </w:p>
        </w:tc>
        <w:tc>
          <w:tcPr>
            <w:tcW w:w="344" w:type="dxa"/>
            <w:vMerge w:val="restart"/>
            <w:vAlign w:val="center"/>
          </w:tcPr>
          <w:p w14:paraId="62A915B9" w14:textId="77777777" w:rsidR="00A26EC3" w:rsidRDefault="00A26EC3" w:rsidP="00B54271">
            <w:pPr>
              <w:rPr>
                <w:rFonts w:eastAsia="Times New Roman"/>
                <w:sz w:val="14"/>
                <w:szCs w:val="14"/>
              </w:rPr>
            </w:pPr>
          </w:p>
        </w:tc>
        <w:tc>
          <w:tcPr>
            <w:tcW w:w="236" w:type="dxa"/>
            <w:vMerge w:val="restart"/>
            <w:vAlign w:val="center"/>
          </w:tcPr>
          <w:p w14:paraId="0BB35518" w14:textId="77777777" w:rsidR="00A26EC3" w:rsidRDefault="00A26EC3" w:rsidP="00B54271">
            <w:pPr>
              <w:rPr>
                <w:rFonts w:eastAsia="Times New Roman"/>
                <w:sz w:val="14"/>
                <w:szCs w:val="14"/>
              </w:rPr>
            </w:pPr>
          </w:p>
        </w:tc>
        <w:tc>
          <w:tcPr>
            <w:tcW w:w="344" w:type="dxa"/>
            <w:vMerge w:val="restart"/>
            <w:vAlign w:val="center"/>
          </w:tcPr>
          <w:p w14:paraId="79D428FF" w14:textId="77777777" w:rsidR="00A26EC3" w:rsidRDefault="00A26EC3" w:rsidP="00B54271">
            <w:pPr>
              <w:rPr>
                <w:rFonts w:eastAsia="Times New Roman"/>
                <w:sz w:val="14"/>
                <w:szCs w:val="14"/>
              </w:rPr>
            </w:pPr>
          </w:p>
        </w:tc>
        <w:tc>
          <w:tcPr>
            <w:tcW w:w="344" w:type="dxa"/>
            <w:vMerge w:val="restart"/>
            <w:shd w:val="clear" w:color="auto" w:fill="BEBEBE" w:themeFill="text2" w:themeFillTint="66"/>
            <w:vAlign w:val="center"/>
          </w:tcPr>
          <w:p w14:paraId="5B35B014" w14:textId="77777777" w:rsidR="00A26EC3" w:rsidRDefault="00A26EC3" w:rsidP="00B54271">
            <w:pPr>
              <w:rPr>
                <w:rFonts w:eastAsia="Times New Roman"/>
                <w:sz w:val="14"/>
                <w:szCs w:val="14"/>
              </w:rPr>
            </w:pPr>
          </w:p>
        </w:tc>
        <w:tc>
          <w:tcPr>
            <w:tcW w:w="255" w:type="dxa"/>
            <w:vMerge w:val="restart"/>
            <w:shd w:val="clear" w:color="auto" w:fill="BEBEBE" w:themeFill="text2" w:themeFillTint="66"/>
            <w:vAlign w:val="center"/>
          </w:tcPr>
          <w:p w14:paraId="35B0C968" w14:textId="77777777" w:rsidR="00A26EC3" w:rsidRDefault="00A26EC3" w:rsidP="00B54271">
            <w:pPr>
              <w:rPr>
                <w:rFonts w:eastAsia="Times New Roman"/>
                <w:sz w:val="14"/>
                <w:szCs w:val="14"/>
              </w:rPr>
            </w:pPr>
          </w:p>
        </w:tc>
        <w:tc>
          <w:tcPr>
            <w:tcW w:w="255" w:type="dxa"/>
            <w:vMerge w:val="restart"/>
            <w:shd w:val="clear" w:color="auto" w:fill="BEBEBE" w:themeFill="text2" w:themeFillTint="66"/>
            <w:vAlign w:val="center"/>
          </w:tcPr>
          <w:p w14:paraId="5A2B61F6" w14:textId="77777777" w:rsidR="00A26EC3" w:rsidRDefault="00A26EC3" w:rsidP="00B54271">
            <w:pPr>
              <w:rPr>
                <w:rFonts w:eastAsia="Times New Roman"/>
                <w:sz w:val="14"/>
                <w:szCs w:val="14"/>
              </w:rPr>
            </w:pPr>
          </w:p>
        </w:tc>
        <w:tc>
          <w:tcPr>
            <w:tcW w:w="255" w:type="dxa"/>
            <w:vMerge w:val="restart"/>
            <w:shd w:val="clear" w:color="auto" w:fill="BEBEBE" w:themeFill="text2" w:themeFillTint="66"/>
            <w:vAlign w:val="center"/>
          </w:tcPr>
          <w:p w14:paraId="4D5A09A3" w14:textId="77777777" w:rsidR="00A26EC3" w:rsidRDefault="00A26EC3" w:rsidP="00B54271">
            <w:pPr>
              <w:rPr>
                <w:rFonts w:eastAsia="Times New Roman"/>
                <w:sz w:val="14"/>
                <w:szCs w:val="14"/>
              </w:rPr>
            </w:pPr>
          </w:p>
        </w:tc>
        <w:tc>
          <w:tcPr>
            <w:tcW w:w="344" w:type="dxa"/>
            <w:vMerge w:val="restart"/>
            <w:shd w:val="clear" w:color="auto" w:fill="BEBEBE" w:themeFill="text2" w:themeFillTint="66"/>
            <w:vAlign w:val="center"/>
          </w:tcPr>
          <w:p w14:paraId="123081F1" w14:textId="77777777" w:rsidR="00A26EC3" w:rsidRDefault="00A26EC3" w:rsidP="00B54271">
            <w:pPr>
              <w:rPr>
                <w:rFonts w:eastAsia="Times New Roman"/>
                <w:sz w:val="14"/>
                <w:szCs w:val="14"/>
              </w:rPr>
            </w:pPr>
          </w:p>
        </w:tc>
        <w:tc>
          <w:tcPr>
            <w:tcW w:w="299" w:type="dxa"/>
            <w:vMerge w:val="restart"/>
            <w:shd w:val="clear" w:color="auto" w:fill="BEBEBE" w:themeFill="text2" w:themeFillTint="66"/>
            <w:vAlign w:val="center"/>
          </w:tcPr>
          <w:p w14:paraId="69F5B837" w14:textId="77777777" w:rsidR="00A26EC3" w:rsidRDefault="00A26EC3" w:rsidP="00B54271">
            <w:pPr>
              <w:rPr>
                <w:rFonts w:eastAsia="Times New Roman"/>
                <w:sz w:val="14"/>
                <w:szCs w:val="14"/>
              </w:rPr>
            </w:pPr>
          </w:p>
        </w:tc>
        <w:tc>
          <w:tcPr>
            <w:tcW w:w="344" w:type="dxa"/>
            <w:vMerge w:val="restart"/>
            <w:shd w:val="clear" w:color="auto" w:fill="BEBEBE" w:themeFill="text2" w:themeFillTint="66"/>
            <w:vAlign w:val="center"/>
          </w:tcPr>
          <w:p w14:paraId="12A902A1" w14:textId="77777777" w:rsidR="00A26EC3" w:rsidRDefault="00A26EC3" w:rsidP="00B54271">
            <w:pPr>
              <w:rPr>
                <w:rFonts w:eastAsia="Times New Roman"/>
                <w:sz w:val="14"/>
                <w:szCs w:val="14"/>
              </w:rPr>
            </w:pPr>
          </w:p>
        </w:tc>
        <w:tc>
          <w:tcPr>
            <w:tcW w:w="344" w:type="dxa"/>
            <w:vMerge w:val="restart"/>
            <w:shd w:val="clear" w:color="auto" w:fill="BEBEBE" w:themeFill="text2" w:themeFillTint="66"/>
            <w:vAlign w:val="center"/>
          </w:tcPr>
          <w:p w14:paraId="78D69C7F" w14:textId="77777777" w:rsidR="00A26EC3" w:rsidRDefault="00A26EC3" w:rsidP="00B54271">
            <w:pPr>
              <w:rPr>
                <w:rFonts w:eastAsia="Times New Roman"/>
                <w:sz w:val="14"/>
                <w:szCs w:val="14"/>
              </w:rPr>
            </w:pPr>
          </w:p>
        </w:tc>
        <w:tc>
          <w:tcPr>
            <w:tcW w:w="344" w:type="dxa"/>
            <w:vMerge w:val="restart"/>
            <w:shd w:val="clear" w:color="auto" w:fill="BEBEBE" w:themeFill="text2" w:themeFillTint="66"/>
            <w:vAlign w:val="center"/>
          </w:tcPr>
          <w:p w14:paraId="5C3EB550" w14:textId="77777777" w:rsidR="00A26EC3" w:rsidRDefault="00A26EC3" w:rsidP="00B54271">
            <w:pPr>
              <w:rPr>
                <w:rFonts w:eastAsia="Times New Roman"/>
                <w:sz w:val="14"/>
                <w:szCs w:val="14"/>
              </w:rPr>
            </w:pPr>
          </w:p>
        </w:tc>
        <w:tc>
          <w:tcPr>
            <w:tcW w:w="997" w:type="dxa"/>
            <w:vMerge/>
            <w:vAlign w:val="center"/>
          </w:tcPr>
          <w:p w14:paraId="6CBE9D98" w14:textId="77777777" w:rsidR="00A26EC3" w:rsidRDefault="00A26EC3" w:rsidP="00B54271">
            <w:pPr>
              <w:widowControl w:val="0"/>
              <w:rPr>
                <w:rFonts w:eastAsia="Times New Roman"/>
                <w:sz w:val="14"/>
                <w:szCs w:val="14"/>
              </w:rPr>
            </w:pPr>
          </w:p>
        </w:tc>
        <w:tc>
          <w:tcPr>
            <w:tcW w:w="1156" w:type="dxa"/>
            <w:vMerge/>
            <w:vAlign w:val="center"/>
          </w:tcPr>
          <w:p w14:paraId="67B0C0C2" w14:textId="77777777" w:rsidR="00A26EC3" w:rsidRDefault="00A26EC3" w:rsidP="00B54271">
            <w:pPr>
              <w:widowControl w:val="0"/>
              <w:rPr>
                <w:rFonts w:eastAsia="Times New Roman"/>
                <w:sz w:val="14"/>
                <w:szCs w:val="14"/>
              </w:rPr>
            </w:pPr>
          </w:p>
        </w:tc>
        <w:tc>
          <w:tcPr>
            <w:tcW w:w="883" w:type="dxa"/>
            <w:vMerge/>
            <w:vAlign w:val="center"/>
          </w:tcPr>
          <w:p w14:paraId="02DFCC17" w14:textId="77777777" w:rsidR="00A26EC3" w:rsidRDefault="00A26EC3" w:rsidP="00B54271">
            <w:pPr>
              <w:widowControl w:val="0"/>
              <w:rPr>
                <w:rFonts w:eastAsia="Times New Roman"/>
                <w:sz w:val="14"/>
                <w:szCs w:val="14"/>
              </w:rPr>
            </w:pPr>
          </w:p>
        </w:tc>
      </w:tr>
      <w:tr w:rsidR="00A26EC3" w14:paraId="05BCAA4A" w14:textId="77777777" w:rsidTr="00B54271">
        <w:trPr>
          <w:gridAfter w:val="1"/>
          <w:wAfter w:w="6" w:type="dxa"/>
          <w:trHeight w:val="406"/>
          <w:jc w:val="center"/>
        </w:trPr>
        <w:tc>
          <w:tcPr>
            <w:tcW w:w="1413" w:type="dxa"/>
            <w:vMerge/>
            <w:vAlign w:val="center"/>
          </w:tcPr>
          <w:p w14:paraId="03B9071E" w14:textId="77777777" w:rsidR="00A26EC3" w:rsidRDefault="00A26EC3" w:rsidP="00B54271"/>
        </w:tc>
        <w:tc>
          <w:tcPr>
            <w:tcW w:w="1292" w:type="dxa"/>
            <w:vMerge/>
            <w:vAlign w:val="center"/>
          </w:tcPr>
          <w:p w14:paraId="6C52CE28" w14:textId="77777777" w:rsidR="00A26EC3" w:rsidRDefault="00A26EC3" w:rsidP="00B54271"/>
        </w:tc>
        <w:tc>
          <w:tcPr>
            <w:tcW w:w="1145" w:type="dxa"/>
            <w:vMerge/>
            <w:vAlign w:val="center"/>
          </w:tcPr>
          <w:p w14:paraId="3FBBC094" w14:textId="77777777" w:rsidR="00A26EC3" w:rsidRDefault="00A26EC3" w:rsidP="00B54271"/>
        </w:tc>
        <w:tc>
          <w:tcPr>
            <w:tcW w:w="1107" w:type="dxa"/>
            <w:vMerge/>
            <w:vAlign w:val="center"/>
          </w:tcPr>
          <w:p w14:paraId="20D7C4E9" w14:textId="77777777" w:rsidR="00A26EC3" w:rsidRDefault="00A26EC3" w:rsidP="00B54271"/>
        </w:tc>
        <w:tc>
          <w:tcPr>
            <w:tcW w:w="965" w:type="dxa"/>
            <w:vMerge/>
            <w:vAlign w:val="center"/>
          </w:tcPr>
          <w:p w14:paraId="10A9DBA4" w14:textId="77777777" w:rsidR="00A26EC3" w:rsidRDefault="00A26EC3" w:rsidP="00B54271"/>
        </w:tc>
        <w:tc>
          <w:tcPr>
            <w:tcW w:w="1445" w:type="dxa"/>
            <w:vMerge/>
            <w:vAlign w:val="center"/>
          </w:tcPr>
          <w:p w14:paraId="5F5BD082" w14:textId="77777777" w:rsidR="00A26EC3" w:rsidRDefault="00A26EC3" w:rsidP="00B54271"/>
        </w:tc>
        <w:tc>
          <w:tcPr>
            <w:tcW w:w="1374" w:type="dxa"/>
            <w:vMerge/>
            <w:vAlign w:val="center"/>
          </w:tcPr>
          <w:p w14:paraId="605AF254" w14:textId="77777777" w:rsidR="00A26EC3" w:rsidRDefault="00A26EC3" w:rsidP="00B54271"/>
        </w:tc>
        <w:tc>
          <w:tcPr>
            <w:tcW w:w="1293" w:type="dxa"/>
            <w:vMerge/>
            <w:vAlign w:val="center"/>
          </w:tcPr>
          <w:p w14:paraId="1C0F57F6" w14:textId="77777777" w:rsidR="00A26EC3" w:rsidRDefault="00A26EC3" w:rsidP="00B54271"/>
        </w:tc>
        <w:tc>
          <w:tcPr>
            <w:tcW w:w="1204" w:type="dxa"/>
            <w:vMerge/>
            <w:vAlign w:val="center"/>
          </w:tcPr>
          <w:p w14:paraId="13AE2ADF" w14:textId="77777777" w:rsidR="00A26EC3" w:rsidRDefault="00A26EC3" w:rsidP="00B54271"/>
        </w:tc>
        <w:tc>
          <w:tcPr>
            <w:tcW w:w="1293" w:type="dxa"/>
            <w:vAlign w:val="center"/>
          </w:tcPr>
          <w:p w14:paraId="1BAF70D3" w14:textId="77777777" w:rsidR="00A26EC3" w:rsidRDefault="00A26EC3" w:rsidP="00B54271">
            <w:pPr>
              <w:rPr>
                <w:rFonts w:eastAsia="Times New Roman"/>
                <w:sz w:val="18"/>
                <w:szCs w:val="18"/>
              </w:rPr>
            </w:pPr>
            <w:proofErr w:type="spellStart"/>
            <w:r w:rsidRPr="4B9B009B">
              <w:rPr>
                <w:rFonts w:eastAsia="Times New Roman"/>
                <w:sz w:val="18"/>
                <w:szCs w:val="18"/>
              </w:rPr>
              <w:t>Contrataciones</w:t>
            </w:r>
            <w:proofErr w:type="spellEnd"/>
            <w:r w:rsidRPr="4B9B009B">
              <w:rPr>
                <w:rFonts w:eastAsia="Times New Roman"/>
                <w:sz w:val="18"/>
                <w:szCs w:val="18"/>
              </w:rPr>
              <w:t xml:space="preserve"> de </w:t>
            </w:r>
            <w:proofErr w:type="spellStart"/>
            <w:r w:rsidRPr="4B9B009B">
              <w:rPr>
                <w:rFonts w:eastAsia="Times New Roman"/>
                <w:sz w:val="18"/>
                <w:szCs w:val="18"/>
              </w:rPr>
              <w:t>auditores</w:t>
            </w:r>
            <w:proofErr w:type="spellEnd"/>
            <w:r w:rsidRPr="4B9B009B">
              <w:rPr>
                <w:rFonts w:eastAsia="Times New Roman"/>
                <w:sz w:val="18"/>
                <w:szCs w:val="18"/>
              </w:rPr>
              <w:t xml:space="preserve"> </w:t>
            </w:r>
            <w:proofErr w:type="spellStart"/>
            <w:r w:rsidRPr="4B9B009B">
              <w:rPr>
                <w:rFonts w:eastAsia="Times New Roman"/>
                <w:sz w:val="18"/>
                <w:szCs w:val="18"/>
              </w:rPr>
              <w:t>externos</w:t>
            </w:r>
            <w:proofErr w:type="spellEnd"/>
          </w:p>
        </w:tc>
        <w:tc>
          <w:tcPr>
            <w:tcW w:w="344" w:type="dxa"/>
            <w:vMerge/>
            <w:vAlign w:val="center"/>
          </w:tcPr>
          <w:p w14:paraId="348810E4" w14:textId="77777777" w:rsidR="00A26EC3" w:rsidRDefault="00A26EC3" w:rsidP="00B54271"/>
        </w:tc>
        <w:tc>
          <w:tcPr>
            <w:tcW w:w="236" w:type="dxa"/>
            <w:vMerge/>
            <w:vAlign w:val="center"/>
          </w:tcPr>
          <w:p w14:paraId="62FCC42E" w14:textId="77777777" w:rsidR="00A26EC3" w:rsidRDefault="00A26EC3" w:rsidP="00B54271"/>
        </w:tc>
        <w:tc>
          <w:tcPr>
            <w:tcW w:w="344" w:type="dxa"/>
            <w:vMerge/>
            <w:vAlign w:val="center"/>
          </w:tcPr>
          <w:p w14:paraId="15FF123F" w14:textId="77777777" w:rsidR="00A26EC3" w:rsidRDefault="00A26EC3" w:rsidP="00B54271"/>
        </w:tc>
        <w:tc>
          <w:tcPr>
            <w:tcW w:w="344" w:type="dxa"/>
            <w:vMerge/>
            <w:shd w:val="clear" w:color="auto" w:fill="BEBEBE" w:themeFill="text2" w:themeFillTint="66"/>
            <w:vAlign w:val="center"/>
          </w:tcPr>
          <w:p w14:paraId="756BC630" w14:textId="77777777" w:rsidR="00A26EC3" w:rsidRDefault="00A26EC3" w:rsidP="00B54271"/>
        </w:tc>
        <w:tc>
          <w:tcPr>
            <w:tcW w:w="255" w:type="dxa"/>
            <w:vMerge/>
            <w:shd w:val="clear" w:color="auto" w:fill="BEBEBE" w:themeFill="text2" w:themeFillTint="66"/>
            <w:vAlign w:val="center"/>
          </w:tcPr>
          <w:p w14:paraId="429F0E55" w14:textId="77777777" w:rsidR="00A26EC3" w:rsidRDefault="00A26EC3" w:rsidP="00B54271"/>
        </w:tc>
        <w:tc>
          <w:tcPr>
            <w:tcW w:w="255" w:type="dxa"/>
            <w:vMerge/>
            <w:shd w:val="clear" w:color="auto" w:fill="BEBEBE" w:themeFill="text2" w:themeFillTint="66"/>
            <w:vAlign w:val="center"/>
          </w:tcPr>
          <w:p w14:paraId="6AF5A61F" w14:textId="77777777" w:rsidR="00A26EC3" w:rsidRDefault="00A26EC3" w:rsidP="00B54271"/>
        </w:tc>
        <w:tc>
          <w:tcPr>
            <w:tcW w:w="255" w:type="dxa"/>
            <w:vMerge/>
            <w:shd w:val="clear" w:color="auto" w:fill="BEBEBE" w:themeFill="text2" w:themeFillTint="66"/>
            <w:vAlign w:val="center"/>
          </w:tcPr>
          <w:p w14:paraId="6CF2EBE5" w14:textId="77777777" w:rsidR="00A26EC3" w:rsidRDefault="00A26EC3" w:rsidP="00B54271"/>
        </w:tc>
        <w:tc>
          <w:tcPr>
            <w:tcW w:w="344" w:type="dxa"/>
            <w:vMerge/>
            <w:shd w:val="clear" w:color="auto" w:fill="BEBEBE" w:themeFill="text2" w:themeFillTint="66"/>
            <w:vAlign w:val="center"/>
          </w:tcPr>
          <w:p w14:paraId="3E509B1D" w14:textId="77777777" w:rsidR="00A26EC3" w:rsidRDefault="00A26EC3" w:rsidP="00B54271"/>
        </w:tc>
        <w:tc>
          <w:tcPr>
            <w:tcW w:w="299" w:type="dxa"/>
            <w:vMerge/>
            <w:shd w:val="clear" w:color="auto" w:fill="BEBEBE" w:themeFill="text2" w:themeFillTint="66"/>
            <w:vAlign w:val="center"/>
          </w:tcPr>
          <w:p w14:paraId="355B892B" w14:textId="77777777" w:rsidR="00A26EC3" w:rsidRDefault="00A26EC3" w:rsidP="00B54271"/>
        </w:tc>
        <w:tc>
          <w:tcPr>
            <w:tcW w:w="344" w:type="dxa"/>
            <w:vMerge/>
            <w:shd w:val="clear" w:color="auto" w:fill="BEBEBE" w:themeFill="text2" w:themeFillTint="66"/>
            <w:vAlign w:val="center"/>
          </w:tcPr>
          <w:p w14:paraId="13AA041A" w14:textId="77777777" w:rsidR="00A26EC3" w:rsidRDefault="00A26EC3" w:rsidP="00B54271"/>
        </w:tc>
        <w:tc>
          <w:tcPr>
            <w:tcW w:w="344" w:type="dxa"/>
            <w:vMerge/>
            <w:shd w:val="clear" w:color="auto" w:fill="BEBEBE" w:themeFill="text2" w:themeFillTint="66"/>
            <w:vAlign w:val="center"/>
          </w:tcPr>
          <w:p w14:paraId="7C6C05E0" w14:textId="77777777" w:rsidR="00A26EC3" w:rsidRDefault="00A26EC3" w:rsidP="00B54271"/>
        </w:tc>
        <w:tc>
          <w:tcPr>
            <w:tcW w:w="344" w:type="dxa"/>
            <w:vMerge/>
            <w:shd w:val="clear" w:color="auto" w:fill="BEBEBE" w:themeFill="text2" w:themeFillTint="66"/>
            <w:vAlign w:val="center"/>
          </w:tcPr>
          <w:p w14:paraId="572A5790" w14:textId="77777777" w:rsidR="00A26EC3" w:rsidRDefault="00A26EC3" w:rsidP="00B54271"/>
        </w:tc>
        <w:tc>
          <w:tcPr>
            <w:tcW w:w="997" w:type="dxa"/>
            <w:vMerge/>
            <w:vAlign w:val="center"/>
          </w:tcPr>
          <w:p w14:paraId="0E6E0C74" w14:textId="77777777" w:rsidR="00A26EC3" w:rsidRDefault="00A26EC3" w:rsidP="00B54271"/>
        </w:tc>
        <w:tc>
          <w:tcPr>
            <w:tcW w:w="1156" w:type="dxa"/>
            <w:vMerge/>
            <w:vAlign w:val="center"/>
          </w:tcPr>
          <w:p w14:paraId="2EE06927" w14:textId="77777777" w:rsidR="00A26EC3" w:rsidRDefault="00A26EC3" w:rsidP="00B54271"/>
        </w:tc>
        <w:tc>
          <w:tcPr>
            <w:tcW w:w="883" w:type="dxa"/>
            <w:vMerge/>
            <w:vAlign w:val="center"/>
          </w:tcPr>
          <w:p w14:paraId="722EBAAE" w14:textId="77777777" w:rsidR="00A26EC3" w:rsidRDefault="00A26EC3" w:rsidP="00B54271"/>
        </w:tc>
      </w:tr>
      <w:tr w:rsidR="00A26EC3" w:rsidRPr="001B344B" w14:paraId="79E53D42" w14:textId="77777777" w:rsidTr="00B54271">
        <w:trPr>
          <w:gridAfter w:val="1"/>
          <w:wAfter w:w="6" w:type="dxa"/>
          <w:trHeight w:val="813"/>
          <w:jc w:val="center"/>
        </w:trPr>
        <w:tc>
          <w:tcPr>
            <w:tcW w:w="1413" w:type="dxa"/>
            <w:vMerge/>
            <w:vAlign w:val="center"/>
          </w:tcPr>
          <w:p w14:paraId="31DD7CC6" w14:textId="77777777" w:rsidR="00A26EC3" w:rsidRDefault="00A26EC3" w:rsidP="00B54271"/>
        </w:tc>
        <w:tc>
          <w:tcPr>
            <w:tcW w:w="1292" w:type="dxa"/>
            <w:vMerge/>
            <w:vAlign w:val="center"/>
          </w:tcPr>
          <w:p w14:paraId="190891FF" w14:textId="77777777" w:rsidR="00A26EC3" w:rsidRDefault="00A26EC3" w:rsidP="00B54271"/>
        </w:tc>
        <w:tc>
          <w:tcPr>
            <w:tcW w:w="1145" w:type="dxa"/>
            <w:vMerge/>
            <w:vAlign w:val="center"/>
          </w:tcPr>
          <w:p w14:paraId="78D5A3D9" w14:textId="77777777" w:rsidR="00A26EC3" w:rsidRDefault="00A26EC3" w:rsidP="00B54271"/>
        </w:tc>
        <w:tc>
          <w:tcPr>
            <w:tcW w:w="1107" w:type="dxa"/>
            <w:vMerge/>
            <w:vAlign w:val="center"/>
          </w:tcPr>
          <w:p w14:paraId="36FBAF39" w14:textId="77777777" w:rsidR="00A26EC3" w:rsidRDefault="00A26EC3" w:rsidP="00B54271"/>
        </w:tc>
        <w:tc>
          <w:tcPr>
            <w:tcW w:w="965" w:type="dxa"/>
            <w:vMerge/>
            <w:vAlign w:val="center"/>
          </w:tcPr>
          <w:p w14:paraId="707DED0E" w14:textId="77777777" w:rsidR="00A26EC3" w:rsidRDefault="00A26EC3" w:rsidP="00B54271"/>
        </w:tc>
        <w:tc>
          <w:tcPr>
            <w:tcW w:w="1445" w:type="dxa"/>
            <w:vMerge/>
            <w:vAlign w:val="center"/>
          </w:tcPr>
          <w:p w14:paraId="29FC19A3" w14:textId="77777777" w:rsidR="00A26EC3" w:rsidRDefault="00A26EC3" w:rsidP="00B54271"/>
        </w:tc>
        <w:tc>
          <w:tcPr>
            <w:tcW w:w="1374" w:type="dxa"/>
            <w:vMerge/>
            <w:vAlign w:val="center"/>
          </w:tcPr>
          <w:p w14:paraId="47705D41" w14:textId="77777777" w:rsidR="00A26EC3" w:rsidRDefault="00A26EC3" w:rsidP="00B54271"/>
        </w:tc>
        <w:tc>
          <w:tcPr>
            <w:tcW w:w="1293" w:type="dxa"/>
            <w:vMerge/>
            <w:vAlign w:val="center"/>
          </w:tcPr>
          <w:p w14:paraId="3CB654B0" w14:textId="77777777" w:rsidR="00A26EC3" w:rsidRDefault="00A26EC3" w:rsidP="00B54271"/>
        </w:tc>
        <w:tc>
          <w:tcPr>
            <w:tcW w:w="1204" w:type="dxa"/>
            <w:vAlign w:val="center"/>
          </w:tcPr>
          <w:p w14:paraId="39DBC81E" w14:textId="77777777" w:rsidR="00A26EC3" w:rsidRDefault="00A26EC3" w:rsidP="00B54271">
            <w:pPr>
              <w:rPr>
                <w:rFonts w:eastAsia="Times New Roman"/>
                <w:sz w:val="18"/>
                <w:szCs w:val="18"/>
              </w:rPr>
            </w:pPr>
            <w:proofErr w:type="spellStart"/>
            <w:r w:rsidRPr="4B9B009B">
              <w:rPr>
                <w:rFonts w:eastAsia="Times New Roman"/>
                <w:sz w:val="18"/>
                <w:szCs w:val="18"/>
              </w:rPr>
              <w:t>Estados</w:t>
            </w:r>
            <w:proofErr w:type="spellEnd"/>
            <w:r w:rsidRPr="4B9B009B">
              <w:rPr>
                <w:rFonts w:eastAsia="Times New Roman"/>
                <w:sz w:val="18"/>
                <w:szCs w:val="18"/>
              </w:rPr>
              <w:t xml:space="preserve"> </w:t>
            </w:r>
            <w:proofErr w:type="spellStart"/>
            <w:r w:rsidRPr="4B9B009B">
              <w:rPr>
                <w:rFonts w:eastAsia="Times New Roman"/>
                <w:sz w:val="18"/>
                <w:szCs w:val="18"/>
              </w:rPr>
              <w:t>financieros</w:t>
            </w:r>
            <w:proofErr w:type="spellEnd"/>
            <w:r w:rsidRPr="4B9B009B">
              <w:rPr>
                <w:rFonts w:eastAsia="Times New Roman"/>
                <w:sz w:val="18"/>
                <w:szCs w:val="18"/>
              </w:rPr>
              <w:t xml:space="preserve"> </w:t>
            </w:r>
            <w:proofErr w:type="spellStart"/>
            <w:r w:rsidRPr="4B9B009B">
              <w:rPr>
                <w:rFonts w:eastAsia="Times New Roman"/>
                <w:sz w:val="18"/>
                <w:szCs w:val="18"/>
              </w:rPr>
              <w:t>incompletos</w:t>
            </w:r>
            <w:proofErr w:type="spellEnd"/>
            <w:r w:rsidRPr="4B9B009B">
              <w:rPr>
                <w:rFonts w:eastAsia="Times New Roman"/>
                <w:sz w:val="18"/>
                <w:szCs w:val="18"/>
              </w:rPr>
              <w:t>.</w:t>
            </w:r>
          </w:p>
        </w:tc>
        <w:tc>
          <w:tcPr>
            <w:tcW w:w="1293" w:type="dxa"/>
            <w:vAlign w:val="center"/>
          </w:tcPr>
          <w:p w14:paraId="3F98FB1E"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 xml:space="preserve">Establecer plazos para las actualizaciones recurrentes de los Estados Financieros </w:t>
            </w:r>
          </w:p>
        </w:tc>
        <w:tc>
          <w:tcPr>
            <w:tcW w:w="344" w:type="dxa"/>
            <w:vMerge/>
            <w:vAlign w:val="center"/>
          </w:tcPr>
          <w:p w14:paraId="6AE68E07" w14:textId="77777777" w:rsidR="00A26EC3" w:rsidRPr="008F6762" w:rsidRDefault="00A26EC3" w:rsidP="00B54271">
            <w:pPr>
              <w:rPr>
                <w:lang w:val="es-DO"/>
              </w:rPr>
            </w:pPr>
          </w:p>
        </w:tc>
        <w:tc>
          <w:tcPr>
            <w:tcW w:w="236" w:type="dxa"/>
            <w:vMerge/>
            <w:vAlign w:val="center"/>
          </w:tcPr>
          <w:p w14:paraId="29E3A478" w14:textId="77777777" w:rsidR="00A26EC3" w:rsidRPr="008F6762" w:rsidRDefault="00A26EC3" w:rsidP="00B54271">
            <w:pPr>
              <w:rPr>
                <w:lang w:val="es-DO"/>
              </w:rPr>
            </w:pPr>
          </w:p>
        </w:tc>
        <w:tc>
          <w:tcPr>
            <w:tcW w:w="344" w:type="dxa"/>
            <w:vMerge/>
            <w:vAlign w:val="center"/>
          </w:tcPr>
          <w:p w14:paraId="1D29683D" w14:textId="77777777" w:rsidR="00A26EC3" w:rsidRPr="008F6762" w:rsidRDefault="00A26EC3" w:rsidP="00B54271">
            <w:pPr>
              <w:rPr>
                <w:lang w:val="es-DO"/>
              </w:rPr>
            </w:pPr>
          </w:p>
        </w:tc>
        <w:tc>
          <w:tcPr>
            <w:tcW w:w="344" w:type="dxa"/>
            <w:vMerge/>
            <w:shd w:val="clear" w:color="auto" w:fill="BEBEBE" w:themeFill="text2" w:themeFillTint="66"/>
            <w:vAlign w:val="center"/>
          </w:tcPr>
          <w:p w14:paraId="58909B10" w14:textId="77777777" w:rsidR="00A26EC3" w:rsidRPr="008F6762" w:rsidRDefault="00A26EC3" w:rsidP="00B54271">
            <w:pPr>
              <w:rPr>
                <w:lang w:val="es-DO"/>
              </w:rPr>
            </w:pPr>
          </w:p>
        </w:tc>
        <w:tc>
          <w:tcPr>
            <w:tcW w:w="255" w:type="dxa"/>
            <w:vMerge/>
            <w:shd w:val="clear" w:color="auto" w:fill="BEBEBE" w:themeFill="text2" w:themeFillTint="66"/>
            <w:vAlign w:val="center"/>
          </w:tcPr>
          <w:p w14:paraId="3E99A9C7" w14:textId="77777777" w:rsidR="00A26EC3" w:rsidRPr="008F6762" w:rsidRDefault="00A26EC3" w:rsidP="00B54271">
            <w:pPr>
              <w:rPr>
                <w:lang w:val="es-DO"/>
              </w:rPr>
            </w:pPr>
          </w:p>
        </w:tc>
        <w:tc>
          <w:tcPr>
            <w:tcW w:w="255" w:type="dxa"/>
            <w:vMerge/>
            <w:shd w:val="clear" w:color="auto" w:fill="BEBEBE" w:themeFill="text2" w:themeFillTint="66"/>
            <w:vAlign w:val="center"/>
          </w:tcPr>
          <w:p w14:paraId="2812FF87" w14:textId="77777777" w:rsidR="00A26EC3" w:rsidRPr="008F6762" w:rsidRDefault="00A26EC3" w:rsidP="00B54271">
            <w:pPr>
              <w:rPr>
                <w:lang w:val="es-DO"/>
              </w:rPr>
            </w:pPr>
          </w:p>
        </w:tc>
        <w:tc>
          <w:tcPr>
            <w:tcW w:w="255" w:type="dxa"/>
            <w:vMerge/>
            <w:shd w:val="clear" w:color="auto" w:fill="BEBEBE" w:themeFill="text2" w:themeFillTint="66"/>
            <w:vAlign w:val="center"/>
          </w:tcPr>
          <w:p w14:paraId="7BE19569" w14:textId="77777777" w:rsidR="00A26EC3" w:rsidRPr="008F6762" w:rsidRDefault="00A26EC3" w:rsidP="00B54271">
            <w:pPr>
              <w:rPr>
                <w:lang w:val="es-DO"/>
              </w:rPr>
            </w:pPr>
          </w:p>
        </w:tc>
        <w:tc>
          <w:tcPr>
            <w:tcW w:w="344" w:type="dxa"/>
            <w:vMerge/>
            <w:shd w:val="clear" w:color="auto" w:fill="BEBEBE" w:themeFill="text2" w:themeFillTint="66"/>
            <w:vAlign w:val="center"/>
          </w:tcPr>
          <w:p w14:paraId="182DE644" w14:textId="77777777" w:rsidR="00A26EC3" w:rsidRPr="008F6762" w:rsidRDefault="00A26EC3" w:rsidP="00B54271">
            <w:pPr>
              <w:rPr>
                <w:lang w:val="es-DO"/>
              </w:rPr>
            </w:pPr>
          </w:p>
        </w:tc>
        <w:tc>
          <w:tcPr>
            <w:tcW w:w="299" w:type="dxa"/>
            <w:vMerge/>
            <w:shd w:val="clear" w:color="auto" w:fill="BEBEBE" w:themeFill="text2" w:themeFillTint="66"/>
            <w:vAlign w:val="center"/>
          </w:tcPr>
          <w:p w14:paraId="33E781C4" w14:textId="77777777" w:rsidR="00A26EC3" w:rsidRPr="008F6762" w:rsidRDefault="00A26EC3" w:rsidP="00B54271">
            <w:pPr>
              <w:rPr>
                <w:lang w:val="es-DO"/>
              </w:rPr>
            </w:pPr>
          </w:p>
        </w:tc>
        <w:tc>
          <w:tcPr>
            <w:tcW w:w="344" w:type="dxa"/>
            <w:vMerge/>
            <w:shd w:val="clear" w:color="auto" w:fill="BEBEBE" w:themeFill="text2" w:themeFillTint="66"/>
            <w:vAlign w:val="center"/>
          </w:tcPr>
          <w:p w14:paraId="536A057B" w14:textId="77777777" w:rsidR="00A26EC3" w:rsidRPr="008F6762" w:rsidRDefault="00A26EC3" w:rsidP="00B54271">
            <w:pPr>
              <w:rPr>
                <w:lang w:val="es-DO"/>
              </w:rPr>
            </w:pPr>
          </w:p>
        </w:tc>
        <w:tc>
          <w:tcPr>
            <w:tcW w:w="344" w:type="dxa"/>
            <w:vMerge/>
            <w:shd w:val="clear" w:color="auto" w:fill="BEBEBE" w:themeFill="text2" w:themeFillTint="66"/>
            <w:vAlign w:val="center"/>
          </w:tcPr>
          <w:p w14:paraId="25613240" w14:textId="77777777" w:rsidR="00A26EC3" w:rsidRPr="008F6762" w:rsidRDefault="00A26EC3" w:rsidP="00B54271">
            <w:pPr>
              <w:rPr>
                <w:lang w:val="es-DO"/>
              </w:rPr>
            </w:pPr>
          </w:p>
        </w:tc>
        <w:tc>
          <w:tcPr>
            <w:tcW w:w="344" w:type="dxa"/>
            <w:vMerge/>
            <w:shd w:val="clear" w:color="auto" w:fill="BEBEBE" w:themeFill="text2" w:themeFillTint="66"/>
            <w:vAlign w:val="center"/>
          </w:tcPr>
          <w:p w14:paraId="1CD190AD" w14:textId="77777777" w:rsidR="00A26EC3" w:rsidRPr="008F6762" w:rsidRDefault="00A26EC3" w:rsidP="00B54271">
            <w:pPr>
              <w:rPr>
                <w:lang w:val="es-DO"/>
              </w:rPr>
            </w:pPr>
          </w:p>
        </w:tc>
        <w:tc>
          <w:tcPr>
            <w:tcW w:w="997" w:type="dxa"/>
            <w:vMerge/>
            <w:vAlign w:val="center"/>
          </w:tcPr>
          <w:p w14:paraId="2EA80501" w14:textId="77777777" w:rsidR="00A26EC3" w:rsidRPr="008F6762" w:rsidRDefault="00A26EC3" w:rsidP="00B54271">
            <w:pPr>
              <w:rPr>
                <w:lang w:val="es-DO"/>
              </w:rPr>
            </w:pPr>
          </w:p>
        </w:tc>
        <w:tc>
          <w:tcPr>
            <w:tcW w:w="1156" w:type="dxa"/>
            <w:vMerge/>
            <w:vAlign w:val="center"/>
          </w:tcPr>
          <w:p w14:paraId="7ED4CE20" w14:textId="77777777" w:rsidR="00A26EC3" w:rsidRPr="008F6762" w:rsidRDefault="00A26EC3" w:rsidP="00B54271">
            <w:pPr>
              <w:rPr>
                <w:lang w:val="es-DO"/>
              </w:rPr>
            </w:pPr>
          </w:p>
        </w:tc>
        <w:tc>
          <w:tcPr>
            <w:tcW w:w="883" w:type="dxa"/>
            <w:vMerge/>
            <w:vAlign w:val="center"/>
          </w:tcPr>
          <w:p w14:paraId="44F4AEDD" w14:textId="77777777" w:rsidR="00A26EC3" w:rsidRPr="008F6762" w:rsidRDefault="00A26EC3" w:rsidP="00B54271">
            <w:pPr>
              <w:rPr>
                <w:lang w:val="es-DO"/>
              </w:rPr>
            </w:pPr>
          </w:p>
        </w:tc>
      </w:tr>
      <w:tr w:rsidR="00A26EC3" w:rsidRPr="001B344B" w14:paraId="1BFC2CFF" w14:textId="77777777" w:rsidTr="00B54271">
        <w:trPr>
          <w:gridAfter w:val="1"/>
          <w:wAfter w:w="6" w:type="dxa"/>
          <w:trHeight w:val="1440"/>
          <w:jc w:val="center"/>
        </w:trPr>
        <w:tc>
          <w:tcPr>
            <w:tcW w:w="1413" w:type="dxa"/>
            <w:vMerge w:val="restart"/>
            <w:vAlign w:val="center"/>
          </w:tcPr>
          <w:p w14:paraId="6A6BF92C" w14:textId="77777777" w:rsidR="00A26EC3" w:rsidRPr="008F6762" w:rsidRDefault="00A26EC3" w:rsidP="00B54271">
            <w:pPr>
              <w:jc w:val="center"/>
              <w:rPr>
                <w:rFonts w:eastAsia="Times New Roman"/>
                <w:lang w:val="es-DO"/>
              </w:rPr>
            </w:pPr>
            <w:r w:rsidRPr="008F6762">
              <w:rPr>
                <w:rFonts w:eastAsia="Times New Roman"/>
                <w:lang w:val="es-DO"/>
              </w:rPr>
              <w:t>20.4 Convocatoria al Registro de Suplidores</w:t>
            </w:r>
          </w:p>
        </w:tc>
        <w:tc>
          <w:tcPr>
            <w:tcW w:w="1292" w:type="dxa"/>
            <w:vMerge w:val="restart"/>
            <w:vAlign w:val="center"/>
          </w:tcPr>
          <w:p w14:paraId="4B42F1EA"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100% de las convocatorias al registro de suplidores lanzadas.</w:t>
            </w:r>
          </w:p>
        </w:tc>
        <w:tc>
          <w:tcPr>
            <w:tcW w:w="1145" w:type="dxa"/>
            <w:vMerge w:val="restart"/>
            <w:vAlign w:val="center"/>
          </w:tcPr>
          <w:p w14:paraId="62476B2F"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Porcentaje de convocatorias al registro de suplidores lanzadas.</w:t>
            </w:r>
          </w:p>
        </w:tc>
        <w:tc>
          <w:tcPr>
            <w:tcW w:w="1107" w:type="dxa"/>
            <w:vMerge w:val="restart"/>
            <w:vAlign w:val="center"/>
          </w:tcPr>
          <w:p w14:paraId="68E7C75C"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Captados los suplidores de sistemas de riego en el registro de suplidores</w:t>
            </w:r>
          </w:p>
        </w:tc>
        <w:tc>
          <w:tcPr>
            <w:tcW w:w="965" w:type="dxa"/>
            <w:vMerge w:val="restart"/>
            <w:vAlign w:val="center"/>
          </w:tcPr>
          <w:p w14:paraId="1ED7F3BC" w14:textId="77777777" w:rsidR="00A26EC3" w:rsidRPr="008F6762" w:rsidRDefault="00A26EC3" w:rsidP="00B54271">
            <w:pPr>
              <w:rPr>
                <w:rFonts w:eastAsia="Times New Roman"/>
                <w:sz w:val="18"/>
                <w:szCs w:val="18"/>
                <w:lang w:val="es-DO"/>
              </w:rPr>
            </w:pPr>
          </w:p>
        </w:tc>
        <w:tc>
          <w:tcPr>
            <w:tcW w:w="1445" w:type="dxa"/>
            <w:vAlign w:val="center"/>
          </w:tcPr>
          <w:p w14:paraId="5DAE2892" w14:textId="77777777" w:rsidR="00A26EC3" w:rsidRDefault="00A26EC3" w:rsidP="00B54271">
            <w:pPr>
              <w:rPr>
                <w:rFonts w:eastAsia="Times New Roman"/>
                <w:b/>
                <w:bCs/>
                <w:sz w:val="18"/>
                <w:szCs w:val="18"/>
              </w:rPr>
            </w:pPr>
            <w:r>
              <w:rPr>
                <w:rFonts w:eastAsia="Times New Roman"/>
                <w:sz w:val="18"/>
                <w:szCs w:val="18"/>
              </w:rPr>
              <w:t xml:space="preserve">20.4.1 </w:t>
            </w:r>
            <w:proofErr w:type="spellStart"/>
            <w:r w:rsidRPr="4B9B009B">
              <w:rPr>
                <w:rFonts w:eastAsia="Times New Roman"/>
                <w:sz w:val="18"/>
                <w:szCs w:val="18"/>
              </w:rPr>
              <w:t>Elaborar</w:t>
            </w:r>
            <w:proofErr w:type="spellEnd"/>
            <w:r w:rsidRPr="4B9B009B">
              <w:rPr>
                <w:rFonts w:eastAsia="Times New Roman"/>
                <w:sz w:val="18"/>
                <w:szCs w:val="18"/>
              </w:rPr>
              <w:t xml:space="preserve"> bases de </w:t>
            </w:r>
            <w:proofErr w:type="spellStart"/>
            <w:r w:rsidRPr="4B9B009B">
              <w:rPr>
                <w:rFonts w:eastAsia="Times New Roman"/>
                <w:sz w:val="18"/>
                <w:szCs w:val="18"/>
              </w:rPr>
              <w:t>con</w:t>
            </w:r>
            <w:r>
              <w:rPr>
                <w:rFonts w:eastAsia="Times New Roman"/>
                <w:sz w:val="18"/>
                <w:szCs w:val="18"/>
              </w:rPr>
              <w:t>vocatoria</w:t>
            </w:r>
            <w:proofErr w:type="spellEnd"/>
          </w:p>
        </w:tc>
        <w:tc>
          <w:tcPr>
            <w:tcW w:w="1374" w:type="dxa"/>
            <w:vAlign w:val="center"/>
          </w:tcPr>
          <w:p w14:paraId="7D57487F"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de Convocatorias).</w:t>
            </w:r>
          </w:p>
          <w:p w14:paraId="188519B7"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Comité Evaluador</w:t>
            </w:r>
          </w:p>
        </w:tc>
        <w:tc>
          <w:tcPr>
            <w:tcW w:w="1293" w:type="dxa"/>
            <w:vAlign w:val="center"/>
          </w:tcPr>
          <w:p w14:paraId="45383269"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Informes, Minutas, Prensa, Medios digitales, locales e institucionales</w:t>
            </w:r>
          </w:p>
        </w:tc>
        <w:tc>
          <w:tcPr>
            <w:tcW w:w="1204" w:type="dxa"/>
            <w:vAlign w:val="center"/>
          </w:tcPr>
          <w:p w14:paraId="17F2B113"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Mala elaboración de las bases.</w:t>
            </w:r>
          </w:p>
        </w:tc>
        <w:tc>
          <w:tcPr>
            <w:tcW w:w="1293" w:type="dxa"/>
            <w:vAlign w:val="center"/>
          </w:tcPr>
          <w:p w14:paraId="547FF1F4"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Validar de manera oportuna las bases para evitar cualquier error.</w:t>
            </w:r>
          </w:p>
        </w:tc>
        <w:tc>
          <w:tcPr>
            <w:tcW w:w="344" w:type="dxa"/>
            <w:vAlign w:val="center"/>
          </w:tcPr>
          <w:p w14:paraId="4B72057E" w14:textId="77777777" w:rsidR="00A26EC3" w:rsidRPr="008F6762" w:rsidRDefault="00A26EC3" w:rsidP="00B54271">
            <w:pPr>
              <w:rPr>
                <w:rFonts w:eastAsia="Times New Roman"/>
                <w:sz w:val="14"/>
                <w:szCs w:val="14"/>
                <w:lang w:val="es-DO"/>
              </w:rPr>
            </w:pPr>
          </w:p>
        </w:tc>
        <w:tc>
          <w:tcPr>
            <w:tcW w:w="236" w:type="dxa"/>
            <w:vAlign w:val="center"/>
          </w:tcPr>
          <w:p w14:paraId="7049832B" w14:textId="77777777" w:rsidR="00A26EC3" w:rsidRPr="008F6762" w:rsidRDefault="00A26EC3" w:rsidP="00B54271">
            <w:pPr>
              <w:rPr>
                <w:rFonts w:eastAsia="Times New Roman"/>
                <w:sz w:val="14"/>
                <w:szCs w:val="14"/>
                <w:lang w:val="es-DO"/>
              </w:rPr>
            </w:pPr>
          </w:p>
        </w:tc>
        <w:tc>
          <w:tcPr>
            <w:tcW w:w="344" w:type="dxa"/>
            <w:vAlign w:val="center"/>
          </w:tcPr>
          <w:p w14:paraId="4F3A0500"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7FDEBEEB"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1F4F291F"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3AE94588"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221D3FE2"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572893E5" w14:textId="77777777" w:rsidR="00A26EC3" w:rsidRPr="008F6762" w:rsidRDefault="00A26EC3" w:rsidP="00B54271">
            <w:pPr>
              <w:rPr>
                <w:rFonts w:eastAsia="Times New Roman"/>
                <w:sz w:val="14"/>
                <w:szCs w:val="14"/>
                <w:lang w:val="es-DO"/>
              </w:rPr>
            </w:pPr>
          </w:p>
        </w:tc>
        <w:tc>
          <w:tcPr>
            <w:tcW w:w="299" w:type="dxa"/>
            <w:shd w:val="clear" w:color="auto" w:fill="BEBEBE" w:themeFill="text2" w:themeFillTint="66"/>
            <w:vAlign w:val="center"/>
          </w:tcPr>
          <w:p w14:paraId="4ABEAD61"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100E3F61"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0DA21740"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1E62AFC5" w14:textId="77777777" w:rsidR="00A26EC3" w:rsidRPr="008F6762" w:rsidRDefault="00A26EC3" w:rsidP="00B54271">
            <w:pPr>
              <w:rPr>
                <w:rFonts w:eastAsia="Times New Roman"/>
                <w:sz w:val="14"/>
                <w:szCs w:val="14"/>
                <w:lang w:val="es-DO"/>
              </w:rPr>
            </w:pPr>
          </w:p>
        </w:tc>
        <w:tc>
          <w:tcPr>
            <w:tcW w:w="997" w:type="dxa"/>
            <w:vMerge w:val="restart"/>
            <w:vAlign w:val="center"/>
          </w:tcPr>
          <w:p w14:paraId="4AFDD0EA" w14:textId="77777777" w:rsidR="00A26EC3" w:rsidRPr="008F6762" w:rsidRDefault="00A26EC3" w:rsidP="00B54271">
            <w:pPr>
              <w:rPr>
                <w:rFonts w:eastAsia="Times New Roman"/>
                <w:sz w:val="14"/>
                <w:szCs w:val="14"/>
                <w:lang w:val="es-DO"/>
              </w:rPr>
            </w:pPr>
            <w:r w:rsidRPr="008F6762">
              <w:rPr>
                <w:rFonts w:eastAsia="Times New Roman"/>
                <w:sz w:val="14"/>
                <w:szCs w:val="14"/>
                <w:lang w:val="es-DO"/>
              </w:rPr>
              <w:t xml:space="preserve">  </w:t>
            </w:r>
          </w:p>
        </w:tc>
        <w:tc>
          <w:tcPr>
            <w:tcW w:w="1156" w:type="dxa"/>
            <w:vMerge w:val="restart"/>
            <w:vAlign w:val="center"/>
          </w:tcPr>
          <w:p w14:paraId="06446B44" w14:textId="77777777" w:rsidR="00A26EC3" w:rsidRPr="008F6762" w:rsidRDefault="00A26EC3" w:rsidP="00B54271">
            <w:pPr>
              <w:rPr>
                <w:rFonts w:eastAsia="Times New Roman"/>
                <w:sz w:val="14"/>
                <w:szCs w:val="14"/>
                <w:lang w:val="es-DO"/>
              </w:rPr>
            </w:pPr>
          </w:p>
        </w:tc>
        <w:tc>
          <w:tcPr>
            <w:tcW w:w="883" w:type="dxa"/>
            <w:vMerge w:val="restart"/>
            <w:tcBorders>
              <w:top w:val="single" w:sz="4" w:space="0" w:color="1E8BCD"/>
            </w:tcBorders>
            <w:vAlign w:val="center"/>
          </w:tcPr>
          <w:p w14:paraId="09D3C368" w14:textId="77777777" w:rsidR="00A26EC3" w:rsidRPr="008F6762" w:rsidRDefault="00A26EC3" w:rsidP="00B54271">
            <w:pPr>
              <w:rPr>
                <w:rFonts w:eastAsia="Times New Roman"/>
                <w:sz w:val="14"/>
                <w:szCs w:val="14"/>
                <w:lang w:val="es-DO"/>
              </w:rPr>
            </w:pPr>
          </w:p>
        </w:tc>
      </w:tr>
      <w:tr w:rsidR="00A26EC3" w:rsidRPr="001B344B" w14:paraId="29B3CC20" w14:textId="77777777" w:rsidTr="00B54271">
        <w:trPr>
          <w:gridAfter w:val="1"/>
          <w:wAfter w:w="6" w:type="dxa"/>
          <w:trHeight w:val="300"/>
          <w:jc w:val="center"/>
        </w:trPr>
        <w:tc>
          <w:tcPr>
            <w:tcW w:w="1413" w:type="dxa"/>
            <w:vMerge/>
            <w:vAlign w:val="center"/>
          </w:tcPr>
          <w:p w14:paraId="3456FFAA" w14:textId="77777777" w:rsidR="00A26EC3" w:rsidRPr="008F6762" w:rsidRDefault="00A26EC3" w:rsidP="00B54271">
            <w:pPr>
              <w:rPr>
                <w:lang w:val="es-DO"/>
              </w:rPr>
            </w:pPr>
          </w:p>
        </w:tc>
        <w:tc>
          <w:tcPr>
            <w:tcW w:w="1292" w:type="dxa"/>
            <w:vMerge/>
            <w:vAlign w:val="center"/>
          </w:tcPr>
          <w:p w14:paraId="089AEC1C" w14:textId="77777777" w:rsidR="00A26EC3" w:rsidRPr="008F6762" w:rsidRDefault="00A26EC3" w:rsidP="00B54271">
            <w:pPr>
              <w:rPr>
                <w:lang w:val="es-DO"/>
              </w:rPr>
            </w:pPr>
          </w:p>
        </w:tc>
        <w:tc>
          <w:tcPr>
            <w:tcW w:w="1145" w:type="dxa"/>
            <w:vMerge/>
            <w:vAlign w:val="center"/>
          </w:tcPr>
          <w:p w14:paraId="3A60AF5C" w14:textId="77777777" w:rsidR="00A26EC3" w:rsidRPr="008F6762" w:rsidRDefault="00A26EC3" w:rsidP="00B54271">
            <w:pPr>
              <w:rPr>
                <w:lang w:val="es-DO"/>
              </w:rPr>
            </w:pPr>
          </w:p>
        </w:tc>
        <w:tc>
          <w:tcPr>
            <w:tcW w:w="1107" w:type="dxa"/>
            <w:vMerge/>
            <w:vAlign w:val="center"/>
          </w:tcPr>
          <w:p w14:paraId="2A343750" w14:textId="77777777" w:rsidR="00A26EC3" w:rsidRPr="008F6762" w:rsidRDefault="00A26EC3" w:rsidP="00B54271">
            <w:pPr>
              <w:rPr>
                <w:lang w:val="es-DO"/>
              </w:rPr>
            </w:pPr>
          </w:p>
        </w:tc>
        <w:tc>
          <w:tcPr>
            <w:tcW w:w="965" w:type="dxa"/>
            <w:vMerge/>
            <w:vAlign w:val="center"/>
          </w:tcPr>
          <w:p w14:paraId="303AB834" w14:textId="77777777" w:rsidR="00A26EC3" w:rsidRPr="008F6762" w:rsidRDefault="00A26EC3" w:rsidP="00B54271">
            <w:pPr>
              <w:rPr>
                <w:lang w:val="es-DO"/>
              </w:rPr>
            </w:pPr>
          </w:p>
        </w:tc>
        <w:tc>
          <w:tcPr>
            <w:tcW w:w="1445" w:type="dxa"/>
            <w:vMerge w:val="restart"/>
            <w:vAlign w:val="center"/>
          </w:tcPr>
          <w:p w14:paraId="57B968F3" w14:textId="77777777" w:rsidR="00A26EC3" w:rsidRDefault="00A26EC3" w:rsidP="00B54271">
            <w:pPr>
              <w:rPr>
                <w:rFonts w:eastAsia="Times New Roman"/>
                <w:sz w:val="18"/>
                <w:szCs w:val="18"/>
              </w:rPr>
            </w:pPr>
            <w:r>
              <w:rPr>
                <w:rFonts w:eastAsia="Times New Roman"/>
                <w:sz w:val="18"/>
                <w:szCs w:val="18"/>
              </w:rPr>
              <w:t xml:space="preserve">20.4.2 </w:t>
            </w:r>
            <w:proofErr w:type="spellStart"/>
            <w:r w:rsidRPr="4B9B009B">
              <w:rPr>
                <w:rFonts w:eastAsia="Times New Roman"/>
                <w:sz w:val="18"/>
                <w:szCs w:val="18"/>
              </w:rPr>
              <w:t>Lanzamiento</w:t>
            </w:r>
            <w:proofErr w:type="spellEnd"/>
            <w:r w:rsidRPr="4B9B009B">
              <w:rPr>
                <w:rFonts w:eastAsia="Times New Roman"/>
                <w:sz w:val="18"/>
                <w:szCs w:val="18"/>
              </w:rPr>
              <w:t xml:space="preserve"> de </w:t>
            </w:r>
            <w:proofErr w:type="spellStart"/>
            <w:r w:rsidRPr="4B9B009B">
              <w:rPr>
                <w:rFonts w:eastAsia="Times New Roman"/>
                <w:sz w:val="18"/>
                <w:szCs w:val="18"/>
              </w:rPr>
              <w:t>Convocatoria</w:t>
            </w:r>
            <w:proofErr w:type="spellEnd"/>
            <w:r w:rsidRPr="4B9B009B">
              <w:rPr>
                <w:rFonts w:eastAsia="Times New Roman"/>
                <w:sz w:val="18"/>
                <w:szCs w:val="18"/>
              </w:rPr>
              <w:t>.</w:t>
            </w:r>
          </w:p>
        </w:tc>
        <w:tc>
          <w:tcPr>
            <w:tcW w:w="1374" w:type="dxa"/>
            <w:vMerge w:val="restart"/>
            <w:vAlign w:val="center"/>
          </w:tcPr>
          <w:p w14:paraId="7EFC05BE"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de Convocatorias).</w:t>
            </w:r>
          </w:p>
          <w:p w14:paraId="25755791"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Div. Comunicaciones</w:t>
            </w:r>
          </w:p>
        </w:tc>
        <w:tc>
          <w:tcPr>
            <w:tcW w:w="1293" w:type="dxa"/>
            <w:vMerge w:val="restart"/>
            <w:vAlign w:val="center"/>
          </w:tcPr>
          <w:p w14:paraId="21AD0DCD"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Div. Comunicaciones</w:t>
            </w:r>
          </w:p>
          <w:p w14:paraId="06F726D3"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Prensa, medios digitales, página web institucional.</w:t>
            </w:r>
          </w:p>
        </w:tc>
        <w:tc>
          <w:tcPr>
            <w:tcW w:w="1204" w:type="dxa"/>
            <w:vMerge w:val="restart"/>
            <w:vAlign w:val="center"/>
          </w:tcPr>
          <w:p w14:paraId="52992CB7"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Retraso en lanzamiento de convocatoria.</w:t>
            </w:r>
          </w:p>
        </w:tc>
        <w:tc>
          <w:tcPr>
            <w:tcW w:w="1293" w:type="dxa"/>
            <w:vAlign w:val="center"/>
          </w:tcPr>
          <w:p w14:paraId="59554DEF"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Realizar las solicitudes pertinentes en los plazos establecido.</w:t>
            </w:r>
          </w:p>
        </w:tc>
        <w:tc>
          <w:tcPr>
            <w:tcW w:w="344" w:type="dxa"/>
            <w:vMerge w:val="restart"/>
            <w:vAlign w:val="center"/>
          </w:tcPr>
          <w:p w14:paraId="389BA16B" w14:textId="77777777" w:rsidR="00A26EC3" w:rsidRPr="008F6762" w:rsidRDefault="00A26EC3" w:rsidP="00B54271">
            <w:pPr>
              <w:rPr>
                <w:rFonts w:eastAsia="Times New Roman"/>
                <w:sz w:val="14"/>
                <w:szCs w:val="14"/>
                <w:lang w:val="es-DO"/>
              </w:rPr>
            </w:pPr>
          </w:p>
        </w:tc>
        <w:tc>
          <w:tcPr>
            <w:tcW w:w="236" w:type="dxa"/>
            <w:vMerge w:val="restart"/>
            <w:vAlign w:val="center"/>
          </w:tcPr>
          <w:p w14:paraId="458C464F" w14:textId="77777777" w:rsidR="00A26EC3" w:rsidRPr="008F6762" w:rsidRDefault="00A26EC3" w:rsidP="00B54271">
            <w:pPr>
              <w:rPr>
                <w:rFonts w:eastAsia="Times New Roman"/>
                <w:sz w:val="14"/>
                <w:szCs w:val="14"/>
                <w:lang w:val="es-DO"/>
              </w:rPr>
            </w:pPr>
          </w:p>
        </w:tc>
        <w:tc>
          <w:tcPr>
            <w:tcW w:w="344" w:type="dxa"/>
            <w:vMerge w:val="restart"/>
            <w:vAlign w:val="center"/>
          </w:tcPr>
          <w:p w14:paraId="317226A2"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0340D7D7"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69A5156A"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7D337A31"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3AE3B638"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4CD2451B" w14:textId="77777777" w:rsidR="00A26EC3" w:rsidRPr="008F6762" w:rsidRDefault="00A26EC3" w:rsidP="00B54271">
            <w:pPr>
              <w:rPr>
                <w:rFonts w:eastAsia="Times New Roman"/>
                <w:sz w:val="14"/>
                <w:szCs w:val="14"/>
                <w:lang w:val="es-DO"/>
              </w:rPr>
            </w:pPr>
          </w:p>
        </w:tc>
        <w:tc>
          <w:tcPr>
            <w:tcW w:w="299" w:type="dxa"/>
            <w:vMerge w:val="restart"/>
            <w:shd w:val="clear" w:color="auto" w:fill="BEBEBE" w:themeFill="text2" w:themeFillTint="66"/>
            <w:vAlign w:val="center"/>
          </w:tcPr>
          <w:p w14:paraId="39B1F094"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7A673A73"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653A4210"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07055C6C" w14:textId="77777777" w:rsidR="00A26EC3" w:rsidRPr="008F6762" w:rsidRDefault="00A26EC3" w:rsidP="00B54271">
            <w:pPr>
              <w:rPr>
                <w:rFonts w:eastAsia="Times New Roman"/>
                <w:sz w:val="14"/>
                <w:szCs w:val="14"/>
                <w:lang w:val="es-DO"/>
              </w:rPr>
            </w:pPr>
          </w:p>
        </w:tc>
        <w:tc>
          <w:tcPr>
            <w:tcW w:w="997" w:type="dxa"/>
            <w:vMerge/>
            <w:vAlign w:val="center"/>
          </w:tcPr>
          <w:p w14:paraId="73B75154" w14:textId="77777777" w:rsidR="00A26EC3" w:rsidRPr="008F6762" w:rsidRDefault="00A26EC3" w:rsidP="00B54271">
            <w:pPr>
              <w:rPr>
                <w:lang w:val="es-DO"/>
              </w:rPr>
            </w:pPr>
          </w:p>
        </w:tc>
        <w:tc>
          <w:tcPr>
            <w:tcW w:w="1156" w:type="dxa"/>
            <w:vMerge/>
            <w:vAlign w:val="center"/>
          </w:tcPr>
          <w:p w14:paraId="5AB80943" w14:textId="77777777" w:rsidR="00A26EC3" w:rsidRPr="008F6762" w:rsidRDefault="00A26EC3" w:rsidP="00B54271">
            <w:pPr>
              <w:rPr>
                <w:lang w:val="es-DO"/>
              </w:rPr>
            </w:pPr>
          </w:p>
        </w:tc>
        <w:tc>
          <w:tcPr>
            <w:tcW w:w="883" w:type="dxa"/>
            <w:vMerge/>
            <w:vAlign w:val="center"/>
          </w:tcPr>
          <w:p w14:paraId="61483205" w14:textId="77777777" w:rsidR="00A26EC3" w:rsidRPr="008F6762" w:rsidRDefault="00A26EC3" w:rsidP="00B54271">
            <w:pPr>
              <w:rPr>
                <w:lang w:val="es-DO"/>
              </w:rPr>
            </w:pPr>
          </w:p>
        </w:tc>
      </w:tr>
      <w:tr w:rsidR="00A26EC3" w:rsidRPr="001B344B" w14:paraId="0EB206DA" w14:textId="77777777" w:rsidTr="00B54271">
        <w:trPr>
          <w:gridAfter w:val="1"/>
          <w:wAfter w:w="6" w:type="dxa"/>
          <w:trHeight w:val="300"/>
          <w:jc w:val="center"/>
        </w:trPr>
        <w:tc>
          <w:tcPr>
            <w:tcW w:w="1413" w:type="dxa"/>
            <w:vMerge/>
            <w:vAlign w:val="center"/>
          </w:tcPr>
          <w:p w14:paraId="71AAA716" w14:textId="77777777" w:rsidR="00A26EC3" w:rsidRPr="008F6762" w:rsidRDefault="00A26EC3" w:rsidP="00B54271">
            <w:pPr>
              <w:rPr>
                <w:lang w:val="es-DO"/>
              </w:rPr>
            </w:pPr>
          </w:p>
        </w:tc>
        <w:tc>
          <w:tcPr>
            <w:tcW w:w="1292" w:type="dxa"/>
            <w:vMerge/>
            <w:vAlign w:val="center"/>
          </w:tcPr>
          <w:p w14:paraId="3AD8F16D" w14:textId="77777777" w:rsidR="00A26EC3" w:rsidRPr="008F6762" w:rsidRDefault="00A26EC3" w:rsidP="00B54271">
            <w:pPr>
              <w:rPr>
                <w:lang w:val="es-DO"/>
              </w:rPr>
            </w:pPr>
          </w:p>
        </w:tc>
        <w:tc>
          <w:tcPr>
            <w:tcW w:w="1145" w:type="dxa"/>
            <w:vMerge/>
            <w:vAlign w:val="center"/>
          </w:tcPr>
          <w:p w14:paraId="2FB2B4F2" w14:textId="77777777" w:rsidR="00A26EC3" w:rsidRPr="008F6762" w:rsidRDefault="00A26EC3" w:rsidP="00B54271">
            <w:pPr>
              <w:rPr>
                <w:lang w:val="es-DO"/>
              </w:rPr>
            </w:pPr>
          </w:p>
        </w:tc>
        <w:tc>
          <w:tcPr>
            <w:tcW w:w="1107" w:type="dxa"/>
            <w:vMerge/>
            <w:vAlign w:val="center"/>
          </w:tcPr>
          <w:p w14:paraId="75D4734A" w14:textId="77777777" w:rsidR="00A26EC3" w:rsidRPr="008F6762" w:rsidRDefault="00A26EC3" w:rsidP="00B54271">
            <w:pPr>
              <w:rPr>
                <w:lang w:val="es-DO"/>
              </w:rPr>
            </w:pPr>
          </w:p>
        </w:tc>
        <w:tc>
          <w:tcPr>
            <w:tcW w:w="965" w:type="dxa"/>
            <w:vMerge/>
            <w:vAlign w:val="center"/>
          </w:tcPr>
          <w:p w14:paraId="7257D3BE" w14:textId="77777777" w:rsidR="00A26EC3" w:rsidRPr="008F6762" w:rsidRDefault="00A26EC3" w:rsidP="00B54271">
            <w:pPr>
              <w:rPr>
                <w:lang w:val="es-DO"/>
              </w:rPr>
            </w:pPr>
          </w:p>
        </w:tc>
        <w:tc>
          <w:tcPr>
            <w:tcW w:w="1445" w:type="dxa"/>
            <w:vMerge/>
            <w:vAlign w:val="center"/>
          </w:tcPr>
          <w:p w14:paraId="2E631596" w14:textId="77777777" w:rsidR="00A26EC3" w:rsidRPr="008F6762" w:rsidRDefault="00A26EC3" w:rsidP="00B54271">
            <w:pPr>
              <w:rPr>
                <w:lang w:val="es-DO"/>
              </w:rPr>
            </w:pPr>
          </w:p>
        </w:tc>
        <w:tc>
          <w:tcPr>
            <w:tcW w:w="1374" w:type="dxa"/>
            <w:vMerge/>
            <w:vAlign w:val="center"/>
          </w:tcPr>
          <w:p w14:paraId="2A3FF52F" w14:textId="77777777" w:rsidR="00A26EC3" w:rsidRPr="008F6762" w:rsidRDefault="00A26EC3" w:rsidP="00B54271">
            <w:pPr>
              <w:rPr>
                <w:lang w:val="es-DO"/>
              </w:rPr>
            </w:pPr>
          </w:p>
        </w:tc>
        <w:tc>
          <w:tcPr>
            <w:tcW w:w="1293" w:type="dxa"/>
            <w:vMerge/>
            <w:vAlign w:val="center"/>
          </w:tcPr>
          <w:p w14:paraId="72ADCFCE" w14:textId="77777777" w:rsidR="00A26EC3" w:rsidRPr="008F6762" w:rsidRDefault="00A26EC3" w:rsidP="00B54271">
            <w:pPr>
              <w:rPr>
                <w:lang w:val="es-DO"/>
              </w:rPr>
            </w:pPr>
          </w:p>
        </w:tc>
        <w:tc>
          <w:tcPr>
            <w:tcW w:w="1204" w:type="dxa"/>
            <w:vMerge/>
            <w:vAlign w:val="center"/>
          </w:tcPr>
          <w:p w14:paraId="110A19D5" w14:textId="77777777" w:rsidR="00A26EC3" w:rsidRPr="008F6762" w:rsidRDefault="00A26EC3" w:rsidP="00B54271">
            <w:pPr>
              <w:rPr>
                <w:lang w:val="es-DO"/>
              </w:rPr>
            </w:pPr>
          </w:p>
        </w:tc>
        <w:tc>
          <w:tcPr>
            <w:tcW w:w="1293" w:type="dxa"/>
            <w:vAlign w:val="center"/>
          </w:tcPr>
          <w:p w14:paraId="4B8DCDEE"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Actualización de las Bases de Convocatoria al Registro de Suplidores.</w:t>
            </w:r>
          </w:p>
        </w:tc>
        <w:tc>
          <w:tcPr>
            <w:tcW w:w="344" w:type="dxa"/>
            <w:vMerge/>
            <w:vAlign w:val="center"/>
          </w:tcPr>
          <w:p w14:paraId="1A21FD3A" w14:textId="77777777" w:rsidR="00A26EC3" w:rsidRPr="008F6762" w:rsidRDefault="00A26EC3" w:rsidP="00B54271">
            <w:pPr>
              <w:rPr>
                <w:lang w:val="es-DO"/>
              </w:rPr>
            </w:pPr>
          </w:p>
        </w:tc>
        <w:tc>
          <w:tcPr>
            <w:tcW w:w="236" w:type="dxa"/>
            <w:vMerge/>
            <w:vAlign w:val="center"/>
          </w:tcPr>
          <w:p w14:paraId="24FC64C7" w14:textId="77777777" w:rsidR="00A26EC3" w:rsidRPr="008F6762" w:rsidRDefault="00A26EC3" w:rsidP="00B54271">
            <w:pPr>
              <w:rPr>
                <w:lang w:val="es-DO"/>
              </w:rPr>
            </w:pPr>
          </w:p>
        </w:tc>
        <w:tc>
          <w:tcPr>
            <w:tcW w:w="344" w:type="dxa"/>
            <w:vMerge/>
            <w:vAlign w:val="center"/>
          </w:tcPr>
          <w:p w14:paraId="01B2DD72" w14:textId="77777777" w:rsidR="00A26EC3" w:rsidRPr="008F6762" w:rsidRDefault="00A26EC3" w:rsidP="00B54271">
            <w:pPr>
              <w:rPr>
                <w:lang w:val="es-DO"/>
              </w:rPr>
            </w:pPr>
          </w:p>
        </w:tc>
        <w:tc>
          <w:tcPr>
            <w:tcW w:w="344" w:type="dxa"/>
            <w:vMerge/>
            <w:shd w:val="clear" w:color="auto" w:fill="BEBEBE" w:themeFill="text2" w:themeFillTint="66"/>
            <w:vAlign w:val="center"/>
          </w:tcPr>
          <w:p w14:paraId="45E605E7" w14:textId="77777777" w:rsidR="00A26EC3" w:rsidRPr="008F6762" w:rsidRDefault="00A26EC3" w:rsidP="00B54271">
            <w:pPr>
              <w:rPr>
                <w:lang w:val="es-DO"/>
              </w:rPr>
            </w:pPr>
          </w:p>
        </w:tc>
        <w:tc>
          <w:tcPr>
            <w:tcW w:w="255" w:type="dxa"/>
            <w:vMerge/>
            <w:shd w:val="clear" w:color="auto" w:fill="BEBEBE" w:themeFill="text2" w:themeFillTint="66"/>
            <w:vAlign w:val="center"/>
          </w:tcPr>
          <w:p w14:paraId="247D3E32" w14:textId="77777777" w:rsidR="00A26EC3" w:rsidRPr="008F6762" w:rsidRDefault="00A26EC3" w:rsidP="00B54271">
            <w:pPr>
              <w:rPr>
                <w:lang w:val="es-DO"/>
              </w:rPr>
            </w:pPr>
          </w:p>
        </w:tc>
        <w:tc>
          <w:tcPr>
            <w:tcW w:w="255" w:type="dxa"/>
            <w:vMerge/>
            <w:shd w:val="clear" w:color="auto" w:fill="BEBEBE" w:themeFill="text2" w:themeFillTint="66"/>
            <w:vAlign w:val="center"/>
          </w:tcPr>
          <w:p w14:paraId="73C7D562" w14:textId="77777777" w:rsidR="00A26EC3" w:rsidRPr="008F6762" w:rsidRDefault="00A26EC3" w:rsidP="00B54271">
            <w:pPr>
              <w:rPr>
                <w:lang w:val="es-DO"/>
              </w:rPr>
            </w:pPr>
          </w:p>
        </w:tc>
        <w:tc>
          <w:tcPr>
            <w:tcW w:w="255" w:type="dxa"/>
            <w:vMerge/>
            <w:shd w:val="clear" w:color="auto" w:fill="BEBEBE" w:themeFill="text2" w:themeFillTint="66"/>
            <w:vAlign w:val="center"/>
          </w:tcPr>
          <w:p w14:paraId="54520CE8" w14:textId="77777777" w:rsidR="00A26EC3" w:rsidRPr="008F6762" w:rsidRDefault="00A26EC3" w:rsidP="00B54271">
            <w:pPr>
              <w:rPr>
                <w:lang w:val="es-DO"/>
              </w:rPr>
            </w:pPr>
          </w:p>
        </w:tc>
        <w:tc>
          <w:tcPr>
            <w:tcW w:w="344" w:type="dxa"/>
            <w:vMerge/>
            <w:shd w:val="clear" w:color="auto" w:fill="BEBEBE" w:themeFill="text2" w:themeFillTint="66"/>
            <w:vAlign w:val="center"/>
          </w:tcPr>
          <w:p w14:paraId="6AC6074E" w14:textId="77777777" w:rsidR="00A26EC3" w:rsidRPr="008F6762" w:rsidRDefault="00A26EC3" w:rsidP="00B54271">
            <w:pPr>
              <w:rPr>
                <w:lang w:val="es-DO"/>
              </w:rPr>
            </w:pPr>
          </w:p>
        </w:tc>
        <w:tc>
          <w:tcPr>
            <w:tcW w:w="299" w:type="dxa"/>
            <w:vMerge/>
            <w:shd w:val="clear" w:color="auto" w:fill="BEBEBE" w:themeFill="text2" w:themeFillTint="66"/>
            <w:vAlign w:val="center"/>
          </w:tcPr>
          <w:p w14:paraId="4A13322C" w14:textId="77777777" w:rsidR="00A26EC3" w:rsidRPr="008F6762" w:rsidRDefault="00A26EC3" w:rsidP="00B54271">
            <w:pPr>
              <w:rPr>
                <w:lang w:val="es-DO"/>
              </w:rPr>
            </w:pPr>
          </w:p>
        </w:tc>
        <w:tc>
          <w:tcPr>
            <w:tcW w:w="344" w:type="dxa"/>
            <w:vMerge/>
            <w:shd w:val="clear" w:color="auto" w:fill="BEBEBE" w:themeFill="text2" w:themeFillTint="66"/>
            <w:vAlign w:val="center"/>
          </w:tcPr>
          <w:p w14:paraId="5D789F1E" w14:textId="77777777" w:rsidR="00A26EC3" w:rsidRPr="008F6762" w:rsidRDefault="00A26EC3" w:rsidP="00B54271">
            <w:pPr>
              <w:rPr>
                <w:lang w:val="es-DO"/>
              </w:rPr>
            </w:pPr>
          </w:p>
        </w:tc>
        <w:tc>
          <w:tcPr>
            <w:tcW w:w="344" w:type="dxa"/>
            <w:vMerge/>
            <w:shd w:val="clear" w:color="auto" w:fill="BEBEBE" w:themeFill="text2" w:themeFillTint="66"/>
            <w:vAlign w:val="center"/>
          </w:tcPr>
          <w:p w14:paraId="777D39A1" w14:textId="77777777" w:rsidR="00A26EC3" w:rsidRPr="008F6762" w:rsidRDefault="00A26EC3" w:rsidP="00B54271">
            <w:pPr>
              <w:rPr>
                <w:lang w:val="es-DO"/>
              </w:rPr>
            </w:pPr>
          </w:p>
        </w:tc>
        <w:tc>
          <w:tcPr>
            <w:tcW w:w="344" w:type="dxa"/>
            <w:vMerge/>
            <w:shd w:val="clear" w:color="auto" w:fill="BEBEBE" w:themeFill="text2" w:themeFillTint="66"/>
            <w:vAlign w:val="center"/>
          </w:tcPr>
          <w:p w14:paraId="1A18DFBC" w14:textId="77777777" w:rsidR="00A26EC3" w:rsidRPr="008F6762" w:rsidRDefault="00A26EC3" w:rsidP="00B54271">
            <w:pPr>
              <w:rPr>
                <w:lang w:val="es-DO"/>
              </w:rPr>
            </w:pPr>
          </w:p>
        </w:tc>
        <w:tc>
          <w:tcPr>
            <w:tcW w:w="997" w:type="dxa"/>
            <w:vMerge/>
            <w:vAlign w:val="center"/>
          </w:tcPr>
          <w:p w14:paraId="474BE7B8" w14:textId="77777777" w:rsidR="00A26EC3" w:rsidRPr="008F6762" w:rsidRDefault="00A26EC3" w:rsidP="00B54271">
            <w:pPr>
              <w:rPr>
                <w:lang w:val="es-DO"/>
              </w:rPr>
            </w:pPr>
          </w:p>
        </w:tc>
        <w:tc>
          <w:tcPr>
            <w:tcW w:w="1156" w:type="dxa"/>
            <w:vMerge/>
            <w:vAlign w:val="center"/>
          </w:tcPr>
          <w:p w14:paraId="46054F11" w14:textId="77777777" w:rsidR="00A26EC3" w:rsidRPr="008F6762" w:rsidRDefault="00A26EC3" w:rsidP="00B54271">
            <w:pPr>
              <w:rPr>
                <w:lang w:val="es-DO"/>
              </w:rPr>
            </w:pPr>
          </w:p>
        </w:tc>
        <w:tc>
          <w:tcPr>
            <w:tcW w:w="883" w:type="dxa"/>
            <w:vMerge/>
            <w:vAlign w:val="center"/>
          </w:tcPr>
          <w:p w14:paraId="54B7151E" w14:textId="77777777" w:rsidR="00A26EC3" w:rsidRPr="008F6762" w:rsidRDefault="00A26EC3" w:rsidP="00B54271">
            <w:pPr>
              <w:rPr>
                <w:lang w:val="es-DO"/>
              </w:rPr>
            </w:pPr>
          </w:p>
        </w:tc>
      </w:tr>
      <w:tr w:rsidR="00A26EC3" w:rsidRPr="001B344B" w14:paraId="01E4CC91" w14:textId="77777777" w:rsidTr="00B54271">
        <w:trPr>
          <w:gridAfter w:val="1"/>
          <w:wAfter w:w="6" w:type="dxa"/>
          <w:trHeight w:val="940"/>
          <w:jc w:val="center"/>
        </w:trPr>
        <w:tc>
          <w:tcPr>
            <w:tcW w:w="1413" w:type="dxa"/>
            <w:vMerge/>
            <w:vAlign w:val="center"/>
          </w:tcPr>
          <w:p w14:paraId="5EBDA2B3" w14:textId="77777777" w:rsidR="00A26EC3" w:rsidRPr="008F6762" w:rsidRDefault="00A26EC3" w:rsidP="00B54271">
            <w:pPr>
              <w:rPr>
                <w:lang w:val="es-DO"/>
              </w:rPr>
            </w:pPr>
          </w:p>
        </w:tc>
        <w:tc>
          <w:tcPr>
            <w:tcW w:w="1292" w:type="dxa"/>
            <w:vMerge/>
            <w:vAlign w:val="center"/>
          </w:tcPr>
          <w:p w14:paraId="2C178E23" w14:textId="77777777" w:rsidR="00A26EC3" w:rsidRPr="008F6762" w:rsidRDefault="00A26EC3" w:rsidP="00B54271">
            <w:pPr>
              <w:rPr>
                <w:lang w:val="es-DO"/>
              </w:rPr>
            </w:pPr>
          </w:p>
        </w:tc>
        <w:tc>
          <w:tcPr>
            <w:tcW w:w="1145" w:type="dxa"/>
            <w:vMerge/>
            <w:vAlign w:val="center"/>
          </w:tcPr>
          <w:p w14:paraId="1EB497C7" w14:textId="77777777" w:rsidR="00A26EC3" w:rsidRPr="008F6762" w:rsidRDefault="00A26EC3" w:rsidP="00B54271">
            <w:pPr>
              <w:rPr>
                <w:lang w:val="es-DO"/>
              </w:rPr>
            </w:pPr>
          </w:p>
        </w:tc>
        <w:tc>
          <w:tcPr>
            <w:tcW w:w="1107" w:type="dxa"/>
            <w:vMerge/>
            <w:vAlign w:val="center"/>
          </w:tcPr>
          <w:p w14:paraId="112F7693" w14:textId="77777777" w:rsidR="00A26EC3" w:rsidRPr="008F6762" w:rsidRDefault="00A26EC3" w:rsidP="00B54271">
            <w:pPr>
              <w:rPr>
                <w:lang w:val="es-DO"/>
              </w:rPr>
            </w:pPr>
          </w:p>
        </w:tc>
        <w:tc>
          <w:tcPr>
            <w:tcW w:w="965" w:type="dxa"/>
            <w:vMerge/>
            <w:vAlign w:val="center"/>
          </w:tcPr>
          <w:p w14:paraId="64E4B19A" w14:textId="77777777" w:rsidR="00A26EC3" w:rsidRPr="008F6762" w:rsidRDefault="00A26EC3" w:rsidP="00B54271">
            <w:pPr>
              <w:rPr>
                <w:lang w:val="es-DO"/>
              </w:rPr>
            </w:pPr>
          </w:p>
        </w:tc>
        <w:tc>
          <w:tcPr>
            <w:tcW w:w="1445" w:type="dxa"/>
            <w:vMerge w:val="restart"/>
            <w:vAlign w:val="center"/>
          </w:tcPr>
          <w:p w14:paraId="347E56BC"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20.4.3 Taller de inducción suplidores interesados.</w:t>
            </w:r>
          </w:p>
        </w:tc>
        <w:tc>
          <w:tcPr>
            <w:tcW w:w="1374" w:type="dxa"/>
            <w:vMerge w:val="restart"/>
            <w:vAlign w:val="center"/>
          </w:tcPr>
          <w:p w14:paraId="6DD23273"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Oficina Coordinadora General FOTESIR</w:t>
            </w:r>
          </w:p>
          <w:p w14:paraId="33E662E9"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Dir. Ejecutiva</w:t>
            </w:r>
          </w:p>
          <w:p w14:paraId="286D454F" w14:textId="77777777" w:rsidR="00A26EC3" w:rsidRDefault="00A26EC3" w:rsidP="00B54271">
            <w:pPr>
              <w:rPr>
                <w:rFonts w:eastAsia="Times New Roman"/>
                <w:sz w:val="18"/>
                <w:szCs w:val="18"/>
              </w:rPr>
            </w:pPr>
            <w:r w:rsidRPr="4B9B009B">
              <w:rPr>
                <w:rFonts w:eastAsia="Times New Roman"/>
                <w:sz w:val="18"/>
                <w:szCs w:val="18"/>
              </w:rPr>
              <w:t xml:space="preserve">Div. </w:t>
            </w:r>
            <w:proofErr w:type="spellStart"/>
            <w:r w:rsidRPr="4B9B009B">
              <w:rPr>
                <w:rFonts w:eastAsia="Times New Roman"/>
                <w:sz w:val="18"/>
                <w:szCs w:val="18"/>
              </w:rPr>
              <w:t>Administrativa</w:t>
            </w:r>
            <w:proofErr w:type="spellEnd"/>
          </w:p>
        </w:tc>
        <w:tc>
          <w:tcPr>
            <w:tcW w:w="1293" w:type="dxa"/>
            <w:vMerge w:val="restart"/>
            <w:vAlign w:val="center"/>
          </w:tcPr>
          <w:p w14:paraId="0308B82D"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Listado de participantes, presentación del taller, programa, informes.</w:t>
            </w:r>
          </w:p>
        </w:tc>
        <w:tc>
          <w:tcPr>
            <w:tcW w:w="1204" w:type="dxa"/>
            <w:vMerge w:val="restart"/>
            <w:vAlign w:val="center"/>
          </w:tcPr>
          <w:p w14:paraId="008E4CF9"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Información errónea o confusa en taller de inducción.</w:t>
            </w:r>
          </w:p>
        </w:tc>
        <w:tc>
          <w:tcPr>
            <w:tcW w:w="1293" w:type="dxa"/>
            <w:vAlign w:val="center"/>
          </w:tcPr>
          <w:p w14:paraId="6E2BAFE4"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Capacitar al personal que impartirá el taller.</w:t>
            </w:r>
          </w:p>
        </w:tc>
        <w:tc>
          <w:tcPr>
            <w:tcW w:w="344" w:type="dxa"/>
            <w:vMerge w:val="restart"/>
            <w:vAlign w:val="center"/>
          </w:tcPr>
          <w:p w14:paraId="1D07C0F3" w14:textId="77777777" w:rsidR="00A26EC3" w:rsidRPr="008F6762" w:rsidRDefault="00A26EC3" w:rsidP="00B54271">
            <w:pPr>
              <w:rPr>
                <w:rFonts w:eastAsia="Times New Roman"/>
                <w:sz w:val="14"/>
                <w:szCs w:val="14"/>
                <w:lang w:val="es-DO"/>
              </w:rPr>
            </w:pPr>
          </w:p>
        </w:tc>
        <w:tc>
          <w:tcPr>
            <w:tcW w:w="236" w:type="dxa"/>
            <w:vMerge w:val="restart"/>
            <w:vAlign w:val="center"/>
          </w:tcPr>
          <w:p w14:paraId="4D81EC24" w14:textId="77777777" w:rsidR="00A26EC3" w:rsidRPr="008F6762" w:rsidRDefault="00A26EC3" w:rsidP="00B54271">
            <w:pPr>
              <w:rPr>
                <w:rFonts w:eastAsia="Times New Roman"/>
                <w:sz w:val="14"/>
                <w:szCs w:val="14"/>
                <w:lang w:val="es-DO"/>
              </w:rPr>
            </w:pPr>
          </w:p>
        </w:tc>
        <w:tc>
          <w:tcPr>
            <w:tcW w:w="344" w:type="dxa"/>
            <w:vMerge w:val="restart"/>
            <w:vAlign w:val="center"/>
          </w:tcPr>
          <w:p w14:paraId="0C4CEDF5"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7E51916A"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1A447F4E"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50D4871C"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04502AB9"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12839DC1" w14:textId="77777777" w:rsidR="00A26EC3" w:rsidRPr="008F6762" w:rsidRDefault="00A26EC3" w:rsidP="00B54271">
            <w:pPr>
              <w:rPr>
                <w:rFonts w:eastAsia="Times New Roman"/>
                <w:sz w:val="14"/>
                <w:szCs w:val="14"/>
                <w:lang w:val="es-DO"/>
              </w:rPr>
            </w:pPr>
          </w:p>
        </w:tc>
        <w:tc>
          <w:tcPr>
            <w:tcW w:w="299" w:type="dxa"/>
            <w:vMerge w:val="restart"/>
            <w:shd w:val="clear" w:color="auto" w:fill="BEBEBE" w:themeFill="text2" w:themeFillTint="66"/>
            <w:vAlign w:val="center"/>
          </w:tcPr>
          <w:p w14:paraId="5E479E79"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7C976BFC"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58168F31"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74803353" w14:textId="77777777" w:rsidR="00A26EC3" w:rsidRPr="008F6762" w:rsidRDefault="00A26EC3" w:rsidP="00B54271">
            <w:pPr>
              <w:rPr>
                <w:rFonts w:eastAsia="Times New Roman"/>
                <w:sz w:val="14"/>
                <w:szCs w:val="14"/>
                <w:lang w:val="es-DO"/>
              </w:rPr>
            </w:pPr>
          </w:p>
        </w:tc>
        <w:tc>
          <w:tcPr>
            <w:tcW w:w="997" w:type="dxa"/>
            <w:vMerge/>
            <w:vAlign w:val="center"/>
          </w:tcPr>
          <w:p w14:paraId="753DDFE6" w14:textId="77777777" w:rsidR="00A26EC3" w:rsidRPr="008F6762" w:rsidRDefault="00A26EC3" w:rsidP="00B54271">
            <w:pPr>
              <w:rPr>
                <w:lang w:val="es-DO"/>
              </w:rPr>
            </w:pPr>
          </w:p>
        </w:tc>
        <w:tc>
          <w:tcPr>
            <w:tcW w:w="1156" w:type="dxa"/>
            <w:vMerge/>
            <w:vAlign w:val="center"/>
          </w:tcPr>
          <w:p w14:paraId="61C3785C" w14:textId="77777777" w:rsidR="00A26EC3" w:rsidRPr="008F6762" w:rsidRDefault="00A26EC3" w:rsidP="00B54271">
            <w:pPr>
              <w:rPr>
                <w:lang w:val="es-DO"/>
              </w:rPr>
            </w:pPr>
          </w:p>
        </w:tc>
        <w:tc>
          <w:tcPr>
            <w:tcW w:w="883" w:type="dxa"/>
            <w:vMerge/>
            <w:vAlign w:val="center"/>
          </w:tcPr>
          <w:p w14:paraId="22ED3A5D" w14:textId="77777777" w:rsidR="00A26EC3" w:rsidRPr="008F6762" w:rsidRDefault="00A26EC3" w:rsidP="00B54271">
            <w:pPr>
              <w:rPr>
                <w:lang w:val="es-DO"/>
              </w:rPr>
            </w:pPr>
          </w:p>
        </w:tc>
      </w:tr>
      <w:tr w:rsidR="00A26EC3" w:rsidRPr="001B344B" w14:paraId="6D4ED68E" w14:textId="77777777" w:rsidTr="00B54271">
        <w:trPr>
          <w:gridAfter w:val="1"/>
          <w:wAfter w:w="6" w:type="dxa"/>
          <w:trHeight w:val="810"/>
          <w:jc w:val="center"/>
        </w:trPr>
        <w:tc>
          <w:tcPr>
            <w:tcW w:w="1413" w:type="dxa"/>
            <w:vMerge/>
            <w:vAlign w:val="center"/>
          </w:tcPr>
          <w:p w14:paraId="418894CB" w14:textId="77777777" w:rsidR="00A26EC3" w:rsidRPr="008F6762" w:rsidRDefault="00A26EC3" w:rsidP="00B54271">
            <w:pPr>
              <w:rPr>
                <w:lang w:val="es-DO"/>
              </w:rPr>
            </w:pPr>
          </w:p>
        </w:tc>
        <w:tc>
          <w:tcPr>
            <w:tcW w:w="1292" w:type="dxa"/>
            <w:vMerge/>
            <w:vAlign w:val="center"/>
          </w:tcPr>
          <w:p w14:paraId="2FC0F97B" w14:textId="77777777" w:rsidR="00A26EC3" w:rsidRPr="008F6762" w:rsidRDefault="00A26EC3" w:rsidP="00B54271">
            <w:pPr>
              <w:rPr>
                <w:lang w:val="es-DO"/>
              </w:rPr>
            </w:pPr>
          </w:p>
        </w:tc>
        <w:tc>
          <w:tcPr>
            <w:tcW w:w="1145" w:type="dxa"/>
            <w:vMerge/>
            <w:vAlign w:val="center"/>
          </w:tcPr>
          <w:p w14:paraId="192FA3FA" w14:textId="77777777" w:rsidR="00A26EC3" w:rsidRPr="008F6762" w:rsidRDefault="00A26EC3" w:rsidP="00B54271">
            <w:pPr>
              <w:rPr>
                <w:lang w:val="es-DO"/>
              </w:rPr>
            </w:pPr>
          </w:p>
        </w:tc>
        <w:tc>
          <w:tcPr>
            <w:tcW w:w="1107" w:type="dxa"/>
            <w:vMerge/>
            <w:vAlign w:val="center"/>
          </w:tcPr>
          <w:p w14:paraId="53B25B73" w14:textId="77777777" w:rsidR="00A26EC3" w:rsidRPr="008F6762" w:rsidRDefault="00A26EC3" w:rsidP="00B54271">
            <w:pPr>
              <w:rPr>
                <w:lang w:val="es-DO"/>
              </w:rPr>
            </w:pPr>
          </w:p>
        </w:tc>
        <w:tc>
          <w:tcPr>
            <w:tcW w:w="965" w:type="dxa"/>
            <w:vMerge/>
            <w:vAlign w:val="center"/>
          </w:tcPr>
          <w:p w14:paraId="7C6B3C5E" w14:textId="77777777" w:rsidR="00A26EC3" w:rsidRPr="008F6762" w:rsidRDefault="00A26EC3" w:rsidP="00B54271">
            <w:pPr>
              <w:rPr>
                <w:lang w:val="es-DO"/>
              </w:rPr>
            </w:pPr>
          </w:p>
        </w:tc>
        <w:tc>
          <w:tcPr>
            <w:tcW w:w="1445" w:type="dxa"/>
            <w:vMerge/>
            <w:vAlign w:val="center"/>
          </w:tcPr>
          <w:p w14:paraId="38F7CA13" w14:textId="77777777" w:rsidR="00A26EC3" w:rsidRPr="008F6762" w:rsidRDefault="00A26EC3" w:rsidP="00B54271">
            <w:pPr>
              <w:rPr>
                <w:lang w:val="es-DO"/>
              </w:rPr>
            </w:pPr>
          </w:p>
        </w:tc>
        <w:tc>
          <w:tcPr>
            <w:tcW w:w="1374" w:type="dxa"/>
            <w:vMerge/>
            <w:vAlign w:val="center"/>
          </w:tcPr>
          <w:p w14:paraId="15101259" w14:textId="77777777" w:rsidR="00A26EC3" w:rsidRPr="008F6762" w:rsidRDefault="00A26EC3" w:rsidP="00B54271">
            <w:pPr>
              <w:rPr>
                <w:lang w:val="es-DO"/>
              </w:rPr>
            </w:pPr>
          </w:p>
        </w:tc>
        <w:tc>
          <w:tcPr>
            <w:tcW w:w="1293" w:type="dxa"/>
            <w:vMerge/>
            <w:vAlign w:val="center"/>
          </w:tcPr>
          <w:p w14:paraId="249C92D6" w14:textId="77777777" w:rsidR="00A26EC3" w:rsidRPr="008F6762" w:rsidRDefault="00A26EC3" w:rsidP="00B54271">
            <w:pPr>
              <w:rPr>
                <w:lang w:val="es-DO"/>
              </w:rPr>
            </w:pPr>
          </w:p>
        </w:tc>
        <w:tc>
          <w:tcPr>
            <w:tcW w:w="1204" w:type="dxa"/>
            <w:vMerge/>
            <w:vAlign w:val="center"/>
          </w:tcPr>
          <w:p w14:paraId="25B9DF8E" w14:textId="77777777" w:rsidR="00A26EC3" w:rsidRPr="008F6762" w:rsidRDefault="00A26EC3" w:rsidP="00B54271">
            <w:pPr>
              <w:rPr>
                <w:lang w:val="es-DO"/>
              </w:rPr>
            </w:pPr>
          </w:p>
        </w:tc>
        <w:tc>
          <w:tcPr>
            <w:tcW w:w="1293" w:type="dxa"/>
            <w:vAlign w:val="center"/>
          </w:tcPr>
          <w:p w14:paraId="66C20CD2"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Hacer ensayos de la presentación previo al taller.</w:t>
            </w:r>
          </w:p>
        </w:tc>
        <w:tc>
          <w:tcPr>
            <w:tcW w:w="344" w:type="dxa"/>
            <w:vMerge/>
            <w:vAlign w:val="center"/>
          </w:tcPr>
          <w:p w14:paraId="3D72C402" w14:textId="77777777" w:rsidR="00A26EC3" w:rsidRPr="008F6762" w:rsidRDefault="00A26EC3" w:rsidP="00B54271">
            <w:pPr>
              <w:rPr>
                <w:lang w:val="es-DO"/>
              </w:rPr>
            </w:pPr>
          </w:p>
        </w:tc>
        <w:tc>
          <w:tcPr>
            <w:tcW w:w="236" w:type="dxa"/>
            <w:vMerge/>
            <w:vAlign w:val="center"/>
          </w:tcPr>
          <w:p w14:paraId="76D653E5" w14:textId="77777777" w:rsidR="00A26EC3" w:rsidRPr="008F6762" w:rsidRDefault="00A26EC3" w:rsidP="00B54271">
            <w:pPr>
              <w:rPr>
                <w:lang w:val="es-DO"/>
              </w:rPr>
            </w:pPr>
          </w:p>
        </w:tc>
        <w:tc>
          <w:tcPr>
            <w:tcW w:w="344" w:type="dxa"/>
            <w:vMerge/>
            <w:vAlign w:val="center"/>
          </w:tcPr>
          <w:p w14:paraId="175D69DC" w14:textId="77777777" w:rsidR="00A26EC3" w:rsidRPr="008F6762" w:rsidRDefault="00A26EC3" w:rsidP="00B54271">
            <w:pPr>
              <w:rPr>
                <w:lang w:val="es-DO"/>
              </w:rPr>
            </w:pPr>
          </w:p>
        </w:tc>
        <w:tc>
          <w:tcPr>
            <w:tcW w:w="344" w:type="dxa"/>
            <w:vMerge/>
            <w:shd w:val="clear" w:color="auto" w:fill="BEBEBE" w:themeFill="text2" w:themeFillTint="66"/>
            <w:vAlign w:val="center"/>
          </w:tcPr>
          <w:p w14:paraId="75B2E586" w14:textId="77777777" w:rsidR="00A26EC3" w:rsidRPr="008F6762" w:rsidRDefault="00A26EC3" w:rsidP="00B54271">
            <w:pPr>
              <w:rPr>
                <w:lang w:val="es-DO"/>
              </w:rPr>
            </w:pPr>
          </w:p>
        </w:tc>
        <w:tc>
          <w:tcPr>
            <w:tcW w:w="255" w:type="dxa"/>
            <w:vMerge/>
            <w:shd w:val="clear" w:color="auto" w:fill="BEBEBE" w:themeFill="text2" w:themeFillTint="66"/>
            <w:vAlign w:val="center"/>
          </w:tcPr>
          <w:p w14:paraId="6B1C4641" w14:textId="77777777" w:rsidR="00A26EC3" w:rsidRPr="008F6762" w:rsidRDefault="00A26EC3" w:rsidP="00B54271">
            <w:pPr>
              <w:rPr>
                <w:lang w:val="es-DO"/>
              </w:rPr>
            </w:pPr>
          </w:p>
        </w:tc>
        <w:tc>
          <w:tcPr>
            <w:tcW w:w="255" w:type="dxa"/>
            <w:vMerge/>
            <w:shd w:val="clear" w:color="auto" w:fill="BEBEBE" w:themeFill="text2" w:themeFillTint="66"/>
            <w:vAlign w:val="center"/>
          </w:tcPr>
          <w:p w14:paraId="36C02021" w14:textId="77777777" w:rsidR="00A26EC3" w:rsidRPr="008F6762" w:rsidRDefault="00A26EC3" w:rsidP="00B54271">
            <w:pPr>
              <w:rPr>
                <w:lang w:val="es-DO"/>
              </w:rPr>
            </w:pPr>
          </w:p>
        </w:tc>
        <w:tc>
          <w:tcPr>
            <w:tcW w:w="255" w:type="dxa"/>
            <w:vMerge/>
            <w:shd w:val="clear" w:color="auto" w:fill="BEBEBE" w:themeFill="text2" w:themeFillTint="66"/>
            <w:vAlign w:val="center"/>
          </w:tcPr>
          <w:p w14:paraId="039D56DA" w14:textId="77777777" w:rsidR="00A26EC3" w:rsidRPr="008F6762" w:rsidRDefault="00A26EC3" w:rsidP="00B54271">
            <w:pPr>
              <w:rPr>
                <w:lang w:val="es-DO"/>
              </w:rPr>
            </w:pPr>
          </w:p>
        </w:tc>
        <w:tc>
          <w:tcPr>
            <w:tcW w:w="344" w:type="dxa"/>
            <w:vMerge/>
            <w:shd w:val="clear" w:color="auto" w:fill="BEBEBE" w:themeFill="text2" w:themeFillTint="66"/>
            <w:vAlign w:val="center"/>
          </w:tcPr>
          <w:p w14:paraId="461999E6" w14:textId="77777777" w:rsidR="00A26EC3" w:rsidRPr="008F6762" w:rsidRDefault="00A26EC3" w:rsidP="00B54271">
            <w:pPr>
              <w:rPr>
                <w:lang w:val="es-DO"/>
              </w:rPr>
            </w:pPr>
          </w:p>
        </w:tc>
        <w:tc>
          <w:tcPr>
            <w:tcW w:w="299" w:type="dxa"/>
            <w:vMerge/>
            <w:shd w:val="clear" w:color="auto" w:fill="BEBEBE" w:themeFill="text2" w:themeFillTint="66"/>
            <w:vAlign w:val="center"/>
          </w:tcPr>
          <w:p w14:paraId="5F31E8F1" w14:textId="77777777" w:rsidR="00A26EC3" w:rsidRPr="008F6762" w:rsidRDefault="00A26EC3" w:rsidP="00B54271">
            <w:pPr>
              <w:rPr>
                <w:lang w:val="es-DO"/>
              </w:rPr>
            </w:pPr>
          </w:p>
        </w:tc>
        <w:tc>
          <w:tcPr>
            <w:tcW w:w="344" w:type="dxa"/>
            <w:vMerge/>
            <w:shd w:val="clear" w:color="auto" w:fill="BEBEBE" w:themeFill="text2" w:themeFillTint="66"/>
            <w:vAlign w:val="center"/>
          </w:tcPr>
          <w:p w14:paraId="18C23DF8" w14:textId="77777777" w:rsidR="00A26EC3" w:rsidRPr="008F6762" w:rsidRDefault="00A26EC3" w:rsidP="00B54271">
            <w:pPr>
              <w:rPr>
                <w:lang w:val="es-DO"/>
              </w:rPr>
            </w:pPr>
          </w:p>
        </w:tc>
        <w:tc>
          <w:tcPr>
            <w:tcW w:w="344" w:type="dxa"/>
            <w:vMerge/>
            <w:shd w:val="clear" w:color="auto" w:fill="BEBEBE" w:themeFill="text2" w:themeFillTint="66"/>
            <w:vAlign w:val="center"/>
          </w:tcPr>
          <w:p w14:paraId="6ED01374" w14:textId="77777777" w:rsidR="00A26EC3" w:rsidRPr="008F6762" w:rsidRDefault="00A26EC3" w:rsidP="00B54271">
            <w:pPr>
              <w:rPr>
                <w:lang w:val="es-DO"/>
              </w:rPr>
            </w:pPr>
          </w:p>
        </w:tc>
        <w:tc>
          <w:tcPr>
            <w:tcW w:w="344" w:type="dxa"/>
            <w:vMerge/>
            <w:shd w:val="clear" w:color="auto" w:fill="BEBEBE" w:themeFill="text2" w:themeFillTint="66"/>
            <w:vAlign w:val="center"/>
          </w:tcPr>
          <w:p w14:paraId="3F874A78" w14:textId="77777777" w:rsidR="00A26EC3" w:rsidRPr="008F6762" w:rsidRDefault="00A26EC3" w:rsidP="00B54271">
            <w:pPr>
              <w:rPr>
                <w:lang w:val="es-DO"/>
              </w:rPr>
            </w:pPr>
          </w:p>
        </w:tc>
        <w:tc>
          <w:tcPr>
            <w:tcW w:w="997" w:type="dxa"/>
            <w:vMerge/>
            <w:vAlign w:val="center"/>
          </w:tcPr>
          <w:p w14:paraId="4440A4DA" w14:textId="77777777" w:rsidR="00A26EC3" w:rsidRPr="008F6762" w:rsidRDefault="00A26EC3" w:rsidP="00B54271">
            <w:pPr>
              <w:rPr>
                <w:lang w:val="es-DO"/>
              </w:rPr>
            </w:pPr>
          </w:p>
        </w:tc>
        <w:tc>
          <w:tcPr>
            <w:tcW w:w="1156" w:type="dxa"/>
            <w:vMerge/>
            <w:vAlign w:val="center"/>
          </w:tcPr>
          <w:p w14:paraId="7F010F11" w14:textId="77777777" w:rsidR="00A26EC3" w:rsidRPr="008F6762" w:rsidRDefault="00A26EC3" w:rsidP="00B54271">
            <w:pPr>
              <w:rPr>
                <w:lang w:val="es-DO"/>
              </w:rPr>
            </w:pPr>
          </w:p>
        </w:tc>
        <w:tc>
          <w:tcPr>
            <w:tcW w:w="883" w:type="dxa"/>
            <w:vMerge/>
            <w:vAlign w:val="center"/>
          </w:tcPr>
          <w:p w14:paraId="66ABF124" w14:textId="77777777" w:rsidR="00A26EC3" w:rsidRPr="008F6762" w:rsidRDefault="00A26EC3" w:rsidP="00B54271">
            <w:pPr>
              <w:rPr>
                <w:lang w:val="es-DO"/>
              </w:rPr>
            </w:pPr>
          </w:p>
        </w:tc>
      </w:tr>
      <w:tr w:rsidR="00A26EC3" w:rsidRPr="001B344B" w14:paraId="2F133455" w14:textId="77777777" w:rsidTr="00B54271">
        <w:trPr>
          <w:gridAfter w:val="1"/>
          <w:wAfter w:w="6" w:type="dxa"/>
          <w:trHeight w:val="810"/>
          <w:jc w:val="center"/>
        </w:trPr>
        <w:tc>
          <w:tcPr>
            <w:tcW w:w="1413" w:type="dxa"/>
            <w:vMerge/>
            <w:vAlign w:val="center"/>
          </w:tcPr>
          <w:p w14:paraId="0489F5AF" w14:textId="77777777" w:rsidR="00A26EC3" w:rsidRPr="008F6762" w:rsidRDefault="00A26EC3" w:rsidP="00B54271">
            <w:pPr>
              <w:rPr>
                <w:lang w:val="es-DO"/>
              </w:rPr>
            </w:pPr>
          </w:p>
        </w:tc>
        <w:tc>
          <w:tcPr>
            <w:tcW w:w="1292" w:type="dxa"/>
            <w:vMerge/>
            <w:vAlign w:val="center"/>
          </w:tcPr>
          <w:p w14:paraId="3BA2E3DC" w14:textId="77777777" w:rsidR="00A26EC3" w:rsidRPr="008F6762" w:rsidRDefault="00A26EC3" w:rsidP="00B54271">
            <w:pPr>
              <w:rPr>
                <w:lang w:val="es-DO"/>
              </w:rPr>
            </w:pPr>
          </w:p>
        </w:tc>
        <w:tc>
          <w:tcPr>
            <w:tcW w:w="1145" w:type="dxa"/>
            <w:vMerge/>
            <w:vAlign w:val="center"/>
          </w:tcPr>
          <w:p w14:paraId="730C4BFB" w14:textId="77777777" w:rsidR="00A26EC3" w:rsidRPr="008F6762" w:rsidRDefault="00A26EC3" w:rsidP="00B54271">
            <w:pPr>
              <w:rPr>
                <w:lang w:val="es-DO"/>
              </w:rPr>
            </w:pPr>
          </w:p>
        </w:tc>
        <w:tc>
          <w:tcPr>
            <w:tcW w:w="1107" w:type="dxa"/>
            <w:vMerge/>
            <w:vAlign w:val="center"/>
          </w:tcPr>
          <w:p w14:paraId="39CBCCF4" w14:textId="77777777" w:rsidR="00A26EC3" w:rsidRPr="008F6762" w:rsidRDefault="00A26EC3" w:rsidP="00B54271">
            <w:pPr>
              <w:rPr>
                <w:lang w:val="es-DO"/>
              </w:rPr>
            </w:pPr>
          </w:p>
        </w:tc>
        <w:tc>
          <w:tcPr>
            <w:tcW w:w="965" w:type="dxa"/>
            <w:vMerge/>
            <w:vAlign w:val="center"/>
          </w:tcPr>
          <w:p w14:paraId="5A826E5A" w14:textId="77777777" w:rsidR="00A26EC3" w:rsidRPr="008F6762" w:rsidRDefault="00A26EC3" w:rsidP="00B54271">
            <w:pPr>
              <w:rPr>
                <w:lang w:val="es-DO"/>
              </w:rPr>
            </w:pPr>
          </w:p>
        </w:tc>
        <w:tc>
          <w:tcPr>
            <w:tcW w:w="1445" w:type="dxa"/>
            <w:vMerge/>
            <w:vAlign w:val="center"/>
          </w:tcPr>
          <w:p w14:paraId="58D057FF" w14:textId="77777777" w:rsidR="00A26EC3" w:rsidRPr="008F6762" w:rsidRDefault="00A26EC3" w:rsidP="00B54271">
            <w:pPr>
              <w:rPr>
                <w:lang w:val="es-DO"/>
              </w:rPr>
            </w:pPr>
          </w:p>
        </w:tc>
        <w:tc>
          <w:tcPr>
            <w:tcW w:w="1374" w:type="dxa"/>
            <w:vMerge/>
            <w:vAlign w:val="center"/>
          </w:tcPr>
          <w:p w14:paraId="4BCCC1A7" w14:textId="77777777" w:rsidR="00A26EC3" w:rsidRPr="008F6762" w:rsidRDefault="00A26EC3" w:rsidP="00B54271">
            <w:pPr>
              <w:rPr>
                <w:lang w:val="es-DO"/>
              </w:rPr>
            </w:pPr>
          </w:p>
        </w:tc>
        <w:tc>
          <w:tcPr>
            <w:tcW w:w="1293" w:type="dxa"/>
            <w:vMerge/>
            <w:vAlign w:val="center"/>
          </w:tcPr>
          <w:p w14:paraId="092E12B7" w14:textId="77777777" w:rsidR="00A26EC3" w:rsidRPr="008F6762" w:rsidRDefault="00A26EC3" w:rsidP="00B54271">
            <w:pPr>
              <w:rPr>
                <w:lang w:val="es-DO"/>
              </w:rPr>
            </w:pPr>
          </w:p>
        </w:tc>
        <w:tc>
          <w:tcPr>
            <w:tcW w:w="1204" w:type="dxa"/>
            <w:vMerge/>
            <w:vAlign w:val="center"/>
          </w:tcPr>
          <w:p w14:paraId="4790B14D" w14:textId="77777777" w:rsidR="00A26EC3" w:rsidRPr="008F6762" w:rsidRDefault="00A26EC3" w:rsidP="00B54271">
            <w:pPr>
              <w:rPr>
                <w:lang w:val="es-DO"/>
              </w:rPr>
            </w:pPr>
          </w:p>
        </w:tc>
        <w:tc>
          <w:tcPr>
            <w:tcW w:w="1293" w:type="dxa"/>
            <w:vAlign w:val="center"/>
          </w:tcPr>
          <w:p w14:paraId="14EEA101"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Destinar un periodo para consultas y respuestas de las inquietudes en el plazo de la convocatoria.</w:t>
            </w:r>
          </w:p>
        </w:tc>
        <w:tc>
          <w:tcPr>
            <w:tcW w:w="344" w:type="dxa"/>
            <w:vMerge/>
            <w:vAlign w:val="center"/>
          </w:tcPr>
          <w:p w14:paraId="21A36886" w14:textId="77777777" w:rsidR="00A26EC3" w:rsidRPr="008F6762" w:rsidRDefault="00A26EC3" w:rsidP="00B54271">
            <w:pPr>
              <w:rPr>
                <w:lang w:val="es-DO"/>
              </w:rPr>
            </w:pPr>
          </w:p>
        </w:tc>
        <w:tc>
          <w:tcPr>
            <w:tcW w:w="236" w:type="dxa"/>
            <w:vMerge/>
            <w:vAlign w:val="center"/>
          </w:tcPr>
          <w:p w14:paraId="14EDA942" w14:textId="77777777" w:rsidR="00A26EC3" w:rsidRPr="008F6762" w:rsidRDefault="00A26EC3" w:rsidP="00B54271">
            <w:pPr>
              <w:rPr>
                <w:lang w:val="es-DO"/>
              </w:rPr>
            </w:pPr>
          </w:p>
        </w:tc>
        <w:tc>
          <w:tcPr>
            <w:tcW w:w="344" w:type="dxa"/>
            <w:vMerge/>
            <w:vAlign w:val="center"/>
          </w:tcPr>
          <w:p w14:paraId="7C8314E0" w14:textId="77777777" w:rsidR="00A26EC3" w:rsidRPr="008F6762" w:rsidRDefault="00A26EC3" w:rsidP="00B54271">
            <w:pPr>
              <w:rPr>
                <w:lang w:val="es-DO"/>
              </w:rPr>
            </w:pPr>
          </w:p>
        </w:tc>
        <w:tc>
          <w:tcPr>
            <w:tcW w:w="344" w:type="dxa"/>
            <w:vMerge/>
            <w:shd w:val="clear" w:color="auto" w:fill="BEBEBE" w:themeFill="text2" w:themeFillTint="66"/>
            <w:vAlign w:val="center"/>
          </w:tcPr>
          <w:p w14:paraId="4BC4D5A7" w14:textId="77777777" w:rsidR="00A26EC3" w:rsidRPr="008F6762" w:rsidRDefault="00A26EC3" w:rsidP="00B54271">
            <w:pPr>
              <w:rPr>
                <w:lang w:val="es-DO"/>
              </w:rPr>
            </w:pPr>
          </w:p>
        </w:tc>
        <w:tc>
          <w:tcPr>
            <w:tcW w:w="255" w:type="dxa"/>
            <w:vMerge/>
            <w:shd w:val="clear" w:color="auto" w:fill="BEBEBE" w:themeFill="text2" w:themeFillTint="66"/>
            <w:vAlign w:val="center"/>
          </w:tcPr>
          <w:p w14:paraId="5945404F" w14:textId="77777777" w:rsidR="00A26EC3" w:rsidRPr="008F6762" w:rsidRDefault="00A26EC3" w:rsidP="00B54271">
            <w:pPr>
              <w:rPr>
                <w:lang w:val="es-DO"/>
              </w:rPr>
            </w:pPr>
          </w:p>
        </w:tc>
        <w:tc>
          <w:tcPr>
            <w:tcW w:w="255" w:type="dxa"/>
            <w:vMerge/>
            <w:shd w:val="clear" w:color="auto" w:fill="BEBEBE" w:themeFill="text2" w:themeFillTint="66"/>
            <w:vAlign w:val="center"/>
          </w:tcPr>
          <w:p w14:paraId="50C0EBF8" w14:textId="77777777" w:rsidR="00A26EC3" w:rsidRPr="008F6762" w:rsidRDefault="00A26EC3" w:rsidP="00B54271">
            <w:pPr>
              <w:rPr>
                <w:lang w:val="es-DO"/>
              </w:rPr>
            </w:pPr>
          </w:p>
        </w:tc>
        <w:tc>
          <w:tcPr>
            <w:tcW w:w="255" w:type="dxa"/>
            <w:vMerge/>
            <w:shd w:val="clear" w:color="auto" w:fill="BEBEBE" w:themeFill="text2" w:themeFillTint="66"/>
            <w:vAlign w:val="center"/>
          </w:tcPr>
          <w:p w14:paraId="142957B2" w14:textId="77777777" w:rsidR="00A26EC3" w:rsidRPr="008F6762" w:rsidRDefault="00A26EC3" w:rsidP="00B54271">
            <w:pPr>
              <w:rPr>
                <w:lang w:val="es-DO"/>
              </w:rPr>
            </w:pPr>
          </w:p>
        </w:tc>
        <w:tc>
          <w:tcPr>
            <w:tcW w:w="344" w:type="dxa"/>
            <w:vMerge/>
            <w:shd w:val="clear" w:color="auto" w:fill="BEBEBE" w:themeFill="text2" w:themeFillTint="66"/>
            <w:vAlign w:val="center"/>
          </w:tcPr>
          <w:p w14:paraId="11160FE6" w14:textId="77777777" w:rsidR="00A26EC3" w:rsidRPr="008F6762" w:rsidRDefault="00A26EC3" w:rsidP="00B54271">
            <w:pPr>
              <w:rPr>
                <w:lang w:val="es-DO"/>
              </w:rPr>
            </w:pPr>
          </w:p>
        </w:tc>
        <w:tc>
          <w:tcPr>
            <w:tcW w:w="299" w:type="dxa"/>
            <w:vMerge/>
            <w:shd w:val="clear" w:color="auto" w:fill="BEBEBE" w:themeFill="text2" w:themeFillTint="66"/>
            <w:vAlign w:val="center"/>
          </w:tcPr>
          <w:p w14:paraId="166CA1EE" w14:textId="77777777" w:rsidR="00A26EC3" w:rsidRPr="008F6762" w:rsidRDefault="00A26EC3" w:rsidP="00B54271">
            <w:pPr>
              <w:rPr>
                <w:lang w:val="es-DO"/>
              </w:rPr>
            </w:pPr>
          </w:p>
        </w:tc>
        <w:tc>
          <w:tcPr>
            <w:tcW w:w="344" w:type="dxa"/>
            <w:vMerge/>
            <w:shd w:val="clear" w:color="auto" w:fill="BEBEBE" w:themeFill="text2" w:themeFillTint="66"/>
            <w:vAlign w:val="center"/>
          </w:tcPr>
          <w:p w14:paraId="608CE3DA" w14:textId="77777777" w:rsidR="00A26EC3" w:rsidRPr="008F6762" w:rsidRDefault="00A26EC3" w:rsidP="00B54271">
            <w:pPr>
              <w:rPr>
                <w:lang w:val="es-DO"/>
              </w:rPr>
            </w:pPr>
          </w:p>
        </w:tc>
        <w:tc>
          <w:tcPr>
            <w:tcW w:w="344" w:type="dxa"/>
            <w:vMerge/>
            <w:shd w:val="clear" w:color="auto" w:fill="BEBEBE" w:themeFill="text2" w:themeFillTint="66"/>
            <w:vAlign w:val="center"/>
          </w:tcPr>
          <w:p w14:paraId="180E0B79" w14:textId="77777777" w:rsidR="00A26EC3" w:rsidRPr="008F6762" w:rsidRDefault="00A26EC3" w:rsidP="00B54271">
            <w:pPr>
              <w:rPr>
                <w:lang w:val="es-DO"/>
              </w:rPr>
            </w:pPr>
          </w:p>
        </w:tc>
        <w:tc>
          <w:tcPr>
            <w:tcW w:w="344" w:type="dxa"/>
            <w:vMerge/>
            <w:shd w:val="clear" w:color="auto" w:fill="BEBEBE" w:themeFill="text2" w:themeFillTint="66"/>
            <w:vAlign w:val="center"/>
          </w:tcPr>
          <w:p w14:paraId="6DDADC4C" w14:textId="77777777" w:rsidR="00A26EC3" w:rsidRPr="008F6762" w:rsidRDefault="00A26EC3" w:rsidP="00B54271">
            <w:pPr>
              <w:rPr>
                <w:lang w:val="es-DO"/>
              </w:rPr>
            </w:pPr>
          </w:p>
        </w:tc>
        <w:tc>
          <w:tcPr>
            <w:tcW w:w="997" w:type="dxa"/>
            <w:vMerge/>
            <w:vAlign w:val="center"/>
          </w:tcPr>
          <w:p w14:paraId="00424A6C" w14:textId="77777777" w:rsidR="00A26EC3" w:rsidRPr="008F6762" w:rsidRDefault="00A26EC3" w:rsidP="00B54271">
            <w:pPr>
              <w:rPr>
                <w:lang w:val="es-DO"/>
              </w:rPr>
            </w:pPr>
          </w:p>
        </w:tc>
        <w:tc>
          <w:tcPr>
            <w:tcW w:w="1156" w:type="dxa"/>
            <w:vMerge/>
            <w:vAlign w:val="center"/>
          </w:tcPr>
          <w:p w14:paraId="0A2DB9A0" w14:textId="77777777" w:rsidR="00A26EC3" w:rsidRPr="008F6762" w:rsidRDefault="00A26EC3" w:rsidP="00B54271">
            <w:pPr>
              <w:rPr>
                <w:lang w:val="es-DO"/>
              </w:rPr>
            </w:pPr>
          </w:p>
        </w:tc>
        <w:tc>
          <w:tcPr>
            <w:tcW w:w="883" w:type="dxa"/>
            <w:vMerge/>
            <w:vAlign w:val="center"/>
          </w:tcPr>
          <w:p w14:paraId="1736DEEF" w14:textId="77777777" w:rsidR="00A26EC3" w:rsidRPr="008F6762" w:rsidRDefault="00A26EC3" w:rsidP="00B54271">
            <w:pPr>
              <w:rPr>
                <w:lang w:val="es-DO"/>
              </w:rPr>
            </w:pPr>
          </w:p>
        </w:tc>
      </w:tr>
      <w:tr w:rsidR="00A26EC3" w:rsidRPr="001B344B" w14:paraId="1BC417F0" w14:textId="77777777" w:rsidTr="00B54271">
        <w:trPr>
          <w:gridAfter w:val="1"/>
          <w:wAfter w:w="6" w:type="dxa"/>
          <w:trHeight w:val="325"/>
          <w:jc w:val="center"/>
        </w:trPr>
        <w:tc>
          <w:tcPr>
            <w:tcW w:w="1413" w:type="dxa"/>
            <w:vMerge/>
            <w:vAlign w:val="center"/>
          </w:tcPr>
          <w:p w14:paraId="0ECB7058" w14:textId="77777777" w:rsidR="00A26EC3" w:rsidRPr="008F6762" w:rsidRDefault="00A26EC3" w:rsidP="00B54271">
            <w:pPr>
              <w:rPr>
                <w:lang w:val="es-DO"/>
              </w:rPr>
            </w:pPr>
          </w:p>
        </w:tc>
        <w:tc>
          <w:tcPr>
            <w:tcW w:w="1292" w:type="dxa"/>
            <w:vMerge/>
            <w:vAlign w:val="center"/>
          </w:tcPr>
          <w:p w14:paraId="2DA1986E" w14:textId="77777777" w:rsidR="00A26EC3" w:rsidRPr="008F6762" w:rsidRDefault="00A26EC3" w:rsidP="00B54271">
            <w:pPr>
              <w:rPr>
                <w:lang w:val="es-DO"/>
              </w:rPr>
            </w:pPr>
          </w:p>
        </w:tc>
        <w:tc>
          <w:tcPr>
            <w:tcW w:w="1145" w:type="dxa"/>
            <w:vMerge/>
            <w:vAlign w:val="center"/>
          </w:tcPr>
          <w:p w14:paraId="2B61757D" w14:textId="77777777" w:rsidR="00A26EC3" w:rsidRPr="008F6762" w:rsidRDefault="00A26EC3" w:rsidP="00B54271">
            <w:pPr>
              <w:rPr>
                <w:lang w:val="es-DO"/>
              </w:rPr>
            </w:pPr>
          </w:p>
        </w:tc>
        <w:tc>
          <w:tcPr>
            <w:tcW w:w="1107" w:type="dxa"/>
            <w:vMerge/>
            <w:vAlign w:val="center"/>
          </w:tcPr>
          <w:p w14:paraId="54E4FD1C" w14:textId="77777777" w:rsidR="00A26EC3" w:rsidRPr="008F6762" w:rsidRDefault="00A26EC3" w:rsidP="00B54271">
            <w:pPr>
              <w:rPr>
                <w:lang w:val="es-DO"/>
              </w:rPr>
            </w:pPr>
          </w:p>
        </w:tc>
        <w:tc>
          <w:tcPr>
            <w:tcW w:w="965" w:type="dxa"/>
            <w:vMerge/>
            <w:vAlign w:val="center"/>
          </w:tcPr>
          <w:p w14:paraId="6FCF024F" w14:textId="77777777" w:rsidR="00A26EC3" w:rsidRPr="008F6762" w:rsidRDefault="00A26EC3" w:rsidP="00B54271">
            <w:pPr>
              <w:rPr>
                <w:lang w:val="es-DO"/>
              </w:rPr>
            </w:pPr>
          </w:p>
        </w:tc>
        <w:tc>
          <w:tcPr>
            <w:tcW w:w="1445" w:type="dxa"/>
            <w:vAlign w:val="center"/>
          </w:tcPr>
          <w:p w14:paraId="73987ED7" w14:textId="77777777" w:rsidR="00A26EC3" w:rsidRDefault="00A26EC3" w:rsidP="00B54271">
            <w:pPr>
              <w:rPr>
                <w:rFonts w:eastAsia="Times New Roman"/>
                <w:sz w:val="18"/>
                <w:szCs w:val="18"/>
              </w:rPr>
            </w:pPr>
            <w:r>
              <w:rPr>
                <w:rFonts w:eastAsia="Times New Roman"/>
                <w:sz w:val="18"/>
                <w:szCs w:val="18"/>
              </w:rPr>
              <w:t xml:space="preserve">20.4.4 </w:t>
            </w:r>
            <w:r w:rsidRPr="4B9B009B">
              <w:rPr>
                <w:rFonts w:eastAsia="Times New Roman"/>
                <w:sz w:val="18"/>
                <w:szCs w:val="18"/>
              </w:rPr>
              <w:t xml:space="preserve">Recepción </w:t>
            </w:r>
            <w:proofErr w:type="spellStart"/>
            <w:r w:rsidRPr="4B9B009B">
              <w:rPr>
                <w:rFonts w:eastAsia="Times New Roman"/>
                <w:sz w:val="18"/>
                <w:szCs w:val="18"/>
              </w:rPr>
              <w:t>expedientes</w:t>
            </w:r>
            <w:proofErr w:type="spellEnd"/>
            <w:r w:rsidRPr="4B9B009B">
              <w:rPr>
                <w:rFonts w:eastAsia="Times New Roman"/>
                <w:sz w:val="18"/>
                <w:szCs w:val="18"/>
              </w:rPr>
              <w:t xml:space="preserve"> </w:t>
            </w:r>
            <w:proofErr w:type="spellStart"/>
            <w:r w:rsidRPr="4B9B009B">
              <w:rPr>
                <w:rFonts w:eastAsia="Times New Roman"/>
                <w:sz w:val="18"/>
                <w:szCs w:val="18"/>
              </w:rPr>
              <w:t>suplidores</w:t>
            </w:r>
            <w:proofErr w:type="spellEnd"/>
            <w:r w:rsidRPr="4B9B009B">
              <w:rPr>
                <w:rFonts w:eastAsia="Times New Roman"/>
                <w:sz w:val="18"/>
                <w:szCs w:val="18"/>
              </w:rPr>
              <w:t>.</w:t>
            </w:r>
          </w:p>
        </w:tc>
        <w:tc>
          <w:tcPr>
            <w:tcW w:w="1374" w:type="dxa"/>
            <w:vAlign w:val="center"/>
          </w:tcPr>
          <w:p w14:paraId="3C46FEE8"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de Convocatorias)</w:t>
            </w:r>
          </w:p>
          <w:p w14:paraId="0AADED6A" w14:textId="77777777" w:rsidR="00A26EC3" w:rsidRDefault="00A26EC3" w:rsidP="00B54271">
            <w:pPr>
              <w:rPr>
                <w:rFonts w:eastAsia="Times New Roman"/>
                <w:sz w:val="18"/>
                <w:szCs w:val="18"/>
              </w:rPr>
            </w:pPr>
            <w:r w:rsidRPr="008F6762">
              <w:rPr>
                <w:rFonts w:eastAsia="Times New Roman"/>
                <w:sz w:val="18"/>
                <w:szCs w:val="18"/>
                <w:lang w:val="es-DO"/>
              </w:rPr>
              <w:t xml:space="preserve">Dpto. </w:t>
            </w:r>
            <w:proofErr w:type="spellStart"/>
            <w:r w:rsidRPr="4B9B009B">
              <w:rPr>
                <w:rFonts w:eastAsia="Times New Roman"/>
                <w:sz w:val="18"/>
                <w:szCs w:val="18"/>
              </w:rPr>
              <w:t>Jurídico</w:t>
            </w:r>
            <w:proofErr w:type="spellEnd"/>
          </w:p>
          <w:p w14:paraId="4D79BAE6" w14:textId="77777777" w:rsidR="00A26EC3" w:rsidRDefault="00A26EC3" w:rsidP="00B54271">
            <w:pPr>
              <w:rPr>
                <w:rFonts w:eastAsia="Times New Roman"/>
                <w:sz w:val="18"/>
                <w:szCs w:val="18"/>
              </w:rPr>
            </w:pPr>
            <w:r w:rsidRPr="4B9B009B">
              <w:rPr>
                <w:rFonts w:eastAsia="Times New Roman"/>
                <w:sz w:val="18"/>
                <w:szCs w:val="18"/>
              </w:rPr>
              <w:t>Div. Riego</w:t>
            </w:r>
          </w:p>
        </w:tc>
        <w:tc>
          <w:tcPr>
            <w:tcW w:w="1293" w:type="dxa"/>
            <w:vAlign w:val="center"/>
          </w:tcPr>
          <w:p w14:paraId="5203D6A8" w14:textId="77777777" w:rsidR="00A26EC3" w:rsidRDefault="00A26EC3" w:rsidP="00B54271">
            <w:pPr>
              <w:rPr>
                <w:rFonts w:eastAsia="Times New Roman"/>
                <w:sz w:val="18"/>
                <w:szCs w:val="18"/>
                <w:highlight w:val="white"/>
              </w:rPr>
            </w:pPr>
            <w:r w:rsidRPr="4B9B009B">
              <w:rPr>
                <w:rFonts w:eastAsia="Times New Roman"/>
                <w:sz w:val="18"/>
                <w:szCs w:val="18"/>
                <w:highlight w:val="white"/>
              </w:rPr>
              <w:t xml:space="preserve">Plantilla Recepción de </w:t>
            </w:r>
            <w:proofErr w:type="spellStart"/>
            <w:r w:rsidRPr="4B9B009B">
              <w:rPr>
                <w:rFonts w:eastAsia="Times New Roman"/>
                <w:sz w:val="18"/>
                <w:szCs w:val="18"/>
                <w:highlight w:val="white"/>
              </w:rPr>
              <w:t>Expediente</w:t>
            </w:r>
            <w:proofErr w:type="spellEnd"/>
            <w:r w:rsidRPr="4B9B009B">
              <w:rPr>
                <w:rFonts w:eastAsia="Times New Roman"/>
                <w:sz w:val="18"/>
                <w:szCs w:val="18"/>
                <w:highlight w:val="white"/>
              </w:rPr>
              <w:t>.</w:t>
            </w:r>
          </w:p>
        </w:tc>
        <w:tc>
          <w:tcPr>
            <w:tcW w:w="1204" w:type="dxa"/>
            <w:vAlign w:val="center"/>
          </w:tcPr>
          <w:p w14:paraId="784EC158"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Retraso por alta demanda de postulantes sin cita previa en la recepción de expedientes</w:t>
            </w:r>
          </w:p>
        </w:tc>
        <w:tc>
          <w:tcPr>
            <w:tcW w:w="1293" w:type="dxa"/>
            <w:vAlign w:val="center"/>
          </w:tcPr>
          <w:p w14:paraId="005C56C4"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Destinar varias estaciones de recepción de expedientes.</w:t>
            </w:r>
          </w:p>
        </w:tc>
        <w:tc>
          <w:tcPr>
            <w:tcW w:w="344" w:type="dxa"/>
            <w:vAlign w:val="center"/>
          </w:tcPr>
          <w:p w14:paraId="7179522D" w14:textId="77777777" w:rsidR="00A26EC3" w:rsidRPr="008F6762" w:rsidRDefault="00A26EC3" w:rsidP="00B54271">
            <w:pPr>
              <w:rPr>
                <w:rFonts w:eastAsia="Times New Roman"/>
                <w:sz w:val="14"/>
                <w:szCs w:val="14"/>
                <w:lang w:val="es-DO"/>
              </w:rPr>
            </w:pPr>
          </w:p>
        </w:tc>
        <w:tc>
          <w:tcPr>
            <w:tcW w:w="236" w:type="dxa"/>
            <w:vAlign w:val="center"/>
          </w:tcPr>
          <w:p w14:paraId="5652724C" w14:textId="77777777" w:rsidR="00A26EC3" w:rsidRPr="008F6762" w:rsidRDefault="00A26EC3" w:rsidP="00B54271">
            <w:pPr>
              <w:rPr>
                <w:rFonts w:eastAsia="Times New Roman"/>
                <w:sz w:val="14"/>
                <w:szCs w:val="14"/>
                <w:lang w:val="es-DO"/>
              </w:rPr>
            </w:pPr>
          </w:p>
        </w:tc>
        <w:tc>
          <w:tcPr>
            <w:tcW w:w="344" w:type="dxa"/>
            <w:vAlign w:val="center"/>
          </w:tcPr>
          <w:p w14:paraId="33F7AFB1"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401BEA39"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09F56D25"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2768CF27"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7ADFD32C"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77B52E2D" w14:textId="77777777" w:rsidR="00A26EC3" w:rsidRPr="008F6762" w:rsidRDefault="00A26EC3" w:rsidP="00B54271">
            <w:pPr>
              <w:rPr>
                <w:rFonts w:eastAsia="Times New Roman"/>
                <w:sz w:val="14"/>
                <w:szCs w:val="14"/>
                <w:lang w:val="es-DO"/>
              </w:rPr>
            </w:pPr>
          </w:p>
        </w:tc>
        <w:tc>
          <w:tcPr>
            <w:tcW w:w="299" w:type="dxa"/>
            <w:shd w:val="clear" w:color="auto" w:fill="BEBEBE" w:themeFill="text2" w:themeFillTint="66"/>
            <w:vAlign w:val="center"/>
          </w:tcPr>
          <w:p w14:paraId="7CB96377"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6F29B474"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2DFCB975"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536385F5" w14:textId="77777777" w:rsidR="00A26EC3" w:rsidRPr="008F6762" w:rsidRDefault="00A26EC3" w:rsidP="00B54271">
            <w:pPr>
              <w:rPr>
                <w:rFonts w:eastAsia="Times New Roman"/>
                <w:sz w:val="14"/>
                <w:szCs w:val="14"/>
                <w:lang w:val="es-DO"/>
              </w:rPr>
            </w:pPr>
          </w:p>
        </w:tc>
        <w:tc>
          <w:tcPr>
            <w:tcW w:w="997" w:type="dxa"/>
            <w:vMerge/>
            <w:vAlign w:val="center"/>
          </w:tcPr>
          <w:p w14:paraId="2C16FAA5" w14:textId="77777777" w:rsidR="00A26EC3" w:rsidRPr="008F6762" w:rsidRDefault="00A26EC3" w:rsidP="00B54271">
            <w:pPr>
              <w:rPr>
                <w:lang w:val="es-DO"/>
              </w:rPr>
            </w:pPr>
          </w:p>
        </w:tc>
        <w:tc>
          <w:tcPr>
            <w:tcW w:w="1156" w:type="dxa"/>
            <w:vMerge/>
            <w:vAlign w:val="center"/>
          </w:tcPr>
          <w:p w14:paraId="089A6256" w14:textId="77777777" w:rsidR="00A26EC3" w:rsidRPr="008F6762" w:rsidRDefault="00A26EC3" w:rsidP="00B54271">
            <w:pPr>
              <w:rPr>
                <w:lang w:val="es-DO"/>
              </w:rPr>
            </w:pPr>
          </w:p>
        </w:tc>
        <w:tc>
          <w:tcPr>
            <w:tcW w:w="883" w:type="dxa"/>
            <w:vMerge/>
            <w:vAlign w:val="center"/>
          </w:tcPr>
          <w:p w14:paraId="25BB4147" w14:textId="77777777" w:rsidR="00A26EC3" w:rsidRPr="008F6762" w:rsidRDefault="00A26EC3" w:rsidP="00B54271">
            <w:pPr>
              <w:rPr>
                <w:lang w:val="es-DO"/>
              </w:rPr>
            </w:pPr>
          </w:p>
        </w:tc>
      </w:tr>
      <w:tr w:rsidR="00A26EC3" w14:paraId="77416FF3" w14:textId="77777777" w:rsidTr="00B54271">
        <w:trPr>
          <w:gridAfter w:val="1"/>
          <w:wAfter w:w="6" w:type="dxa"/>
          <w:trHeight w:val="300"/>
          <w:jc w:val="center"/>
        </w:trPr>
        <w:tc>
          <w:tcPr>
            <w:tcW w:w="1413" w:type="dxa"/>
            <w:vMerge/>
            <w:vAlign w:val="center"/>
          </w:tcPr>
          <w:p w14:paraId="4CD70F2E" w14:textId="77777777" w:rsidR="00A26EC3" w:rsidRPr="008F6762" w:rsidRDefault="00A26EC3" w:rsidP="00B54271">
            <w:pPr>
              <w:rPr>
                <w:lang w:val="es-DO"/>
              </w:rPr>
            </w:pPr>
          </w:p>
        </w:tc>
        <w:tc>
          <w:tcPr>
            <w:tcW w:w="1292" w:type="dxa"/>
            <w:vMerge/>
            <w:vAlign w:val="center"/>
          </w:tcPr>
          <w:p w14:paraId="716E2C01" w14:textId="77777777" w:rsidR="00A26EC3" w:rsidRPr="008F6762" w:rsidRDefault="00A26EC3" w:rsidP="00B54271">
            <w:pPr>
              <w:rPr>
                <w:lang w:val="es-DO"/>
              </w:rPr>
            </w:pPr>
          </w:p>
        </w:tc>
        <w:tc>
          <w:tcPr>
            <w:tcW w:w="1145" w:type="dxa"/>
            <w:vMerge/>
            <w:vAlign w:val="center"/>
          </w:tcPr>
          <w:p w14:paraId="2A9B0977" w14:textId="77777777" w:rsidR="00A26EC3" w:rsidRPr="008F6762" w:rsidRDefault="00A26EC3" w:rsidP="00B54271">
            <w:pPr>
              <w:rPr>
                <w:lang w:val="es-DO"/>
              </w:rPr>
            </w:pPr>
          </w:p>
        </w:tc>
        <w:tc>
          <w:tcPr>
            <w:tcW w:w="1107" w:type="dxa"/>
            <w:vMerge/>
            <w:vAlign w:val="center"/>
          </w:tcPr>
          <w:p w14:paraId="18C6F1AD" w14:textId="77777777" w:rsidR="00A26EC3" w:rsidRPr="008F6762" w:rsidRDefault="00A26EC3" w:rsidP="00B54271">
            <w:pPr>
              <w:rPr>
                <w:lang w:val="es-DO"/>
              </w:rPr>
            </w:pPr>
          </w:p>
        </w:tc>
        <w:tc>
          <w:tcPr>
            <w:tcW w:w="965" w:type="dxa"/>
            <w:vMerge/>
            <w:vAlign w:val="center"/>
          </w:tcPr>
          <w:p w14:paraId="23322C5A" w14:textId="77777777" w:rsidR="00A26EC3" w:rsidRPr="008F6762" w:rsidRDefault="00A26EC3" w:rsidP="00B54271">
            <w:pPr>
              <w:rPr>
                <w:lang w:val="es-DO"/>
              </w:rPr>
            </w:pPr>
          </w:p>
        </w:tc>
        <w:tc>
          <w:tcPr>
            <w:tcW w:w="1445" w:type="dxa"/>
            <w:vMerge w:val="restart"/>
            <w:vAlign w:val="center"/>
          </w:tcPr>
          <w:p w14:paraId="56DC3C81"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20.4.5 Compilación de la información recibida para evaluación de proyectos.</w:t>
            </w:r>
          </w:p>
        </w:tc>
        <w:tc>
          <w:tcPr>
            <w:tcW w:w="1374" w:type="dxa"/>
            <w:vMerge w:val="restart"/>
            <w:vAlign w:val="center"/>
          </w:tcPr>
          <w:p w14:paraId="5A0A0976"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de Convocatorias)</w:t>
            </w:r>
          </w:p>
          <w:p w14:paraId="4E19E396" w14:textId="77777777" w:rsidR="00A26EC3" w:rsidRDefault="00A26EC3" w:rsidP="00B54271">
            <w:pPr>
              <w:rPr>
                <w:rFonts w:eastAsia="Times New Roman"/>
                <w:sz w:val="18"/>
                <w:szCs w:val="18"/>
              </w:rPr>
            </w:pPr>
            <w:r w:rsidRPr="008F6762">
              <w:rPr>
                <w:rFonts w:eastAsia="Times New Roman"/>
                <w:sz w:val="18"/>
                <w:szCs w:val="18"/>
                <w:lang w:val="es-DO"/>
              </w:rPr>
              <w:t xml:space="preserve">FOTESIR. </w:t>
            </w:r>
            <w:r w:rsidRPr="4B9B009B">
              <w:rPr>
                <w:rFonts w:eastAsia="Times New Roman"/>
                <w:sz w:val="18"/>
                <w:szCs w:val="18"/>
              </w:rPr>
              <w:t xml:space="preserve">Auxiliar </w:t>
            </w:r>
            <w:proofErr w:type="spellStart"/>
            <w:r w:rsidRPr="4B9B009B">
              <w:rPr>
                <w:rFonts w:eastAsia="Times New Roman"/>
                <w:sz w:val="18"/>
                <w:szCs w:val="18"/>
              </w:rPr>
              <w:t>Administrativo</w:t>
            </w:r>
            <w:proofErr w:type="spellEnd"/>
          </w:p>
        </w:tc>
        <w:tc>
          <w:tcPr>
            <w:tcW w:w="1293" w:type="dxa"/>
            <w:vMerge w:val="restart"/>
            <w:vAlign w:val="center"/>
          </w:tcPr>
          <w:p w14:paraId="523CC4A9"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Informe expedientes recibidos para su evaluación.</w:t>
            </w:r>
          </w:p>
        </w:tc>
        <w:tc>
          <w:tcPr>
            <w:tcW w:w="1204" w:type="dxa"/>
            <w:vAlign w:val="center"/>
          </w:tcPr>
          <w:p w14:paraId="00517911"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Insuficiente información en las fichas de postulación.</w:t>
            </w:r>
          </w:p>
        </w:tc>
        <w:tc>
          <w:tcPr>
            <w:tcW w:w="1293" w:type="dxa"/>
            <w:vMerge w:val="restart"/>
            <w:vAlign w:val="center"/>
          </w:tcPr>
          <w:p w14:paraId="509E2358"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 xml:space="preserve">Capacitando a los postulantes sobre el proceso y formato de postulación. </w:t>
            </w:r>
          </w:p>
          <w:p w14:paraId="5DBEBA37" w14:textId="77777777" w:rsidR="00A26EC3" w:rsidRDefault="00A26EC3" w:rsidP="00B54271">
            <w:pPr>
              <w:rPr>
                <w:rFonts w:eastAsia="Times New Roman"/>
                <w:sz w:val="18"/>
                <w:szCs w:val="18"/>
              </w:rPr>
            </w:pPr>
            <w:proofErr w:type="spellStart"/>
            <w:r w:rsidRPr="4B9B009B">
              <w:rPr>
                <w:rFonts w:eastAsia="Times New Roman"/>
                <w:sz w:val="18"/>
                <w:szCs w:val="18"/>
              </w:rPr>
              <w:t>Establecer</w:t>
            </w:r>
            <w:proofErr w:type="spellEnd"/>
            <w:r w:rsidRPr="4B9B009B">
              <w:rPr>
                <w:rFonts w:eastAsia="Times New Roman"/>
                <w:sz w:val="18"/>
                <w:szCs w:val="18"/>
              </w:rPr>
              <w:t xml:space="preserve"> </w:t>
            </w:r>
            <w:proofErr w:type="spellStart"/>
            <w:r w:rsidRPr="4B9B009B">
              <w:rPr>
                <w:rFonts w:eastAsia="Times New Roman"/>
                <w:sz w:val="18"/>
                <w:szCs w:val="18"/>
              </w:rPr>
              <w:t>plazos</w:t>
            </w:r>
            <w:proofErr w:type="spellEnd"/>
            <w:r w:rsidRPr="4B9B009B">
              <w:rPr>
                <w:rFonts w:eastAsia="Times New Roman"/>
                <w:sz w:val="18"/>
                <w:szCs w:val="18"/>
              </w:rPr>
              <w:t xml:space="preserve"> de </w:t>
            </w:r>
            <w:proofErr w:type="spellStart"/>
            <w:r w:rsidRPr="4B9B009B">
              <w:rPr>
                <w:rFonts w:eastAsia="Times New Roman"/>
                <w:sz w:val="18"/>
                <w:szCs w:val="18"/>
              </w:rPr>
              <w:t>subsanación</w:t>
            </w:r>
            <w:proofErr w:type="spellEnd"/>
            <w:r w:rsidRPr="4B9B009B">
              <w:rPr>
                <w:rFonts w:eastAsia="Times New Roman"/>
                <w:sz w:val="18"/>
                <w:szCs w:val="18"/>
              </w:rPr>
              <w:t xml:space="preserve">. </w:t>
            </w:r>
          </w:p>
        </w:tc>
        <w:tc>
          <w:tcPr>
            <w:tcW w:w="344" w:type="dxa"/>
            <w:vMerge w:val="restart"/>
            <w:vAlign w:val="center"/>
          </w:tcPr>
          <w:p w14:paraId="78FAB0A3" w14:textId="77777777" w:rsidR="00A26EC3" w:rsidRDefault="00A26EC3" w:rsidP="00B54271">
            <w:pPr>
              <w:rPr>
                <w:rFonts w:eastAsia="Times New Roman"/>
                <w:sz w:val="14"/>
                <w:szCs w:val="14"/>
              </w:rPr>
            </w:pPr>
          </w:p>
        </w:tc>
        <w:tc>
          <w:tcPr>
            <w:tcW w:w="236" w:type="dxa"/>
            <w:vMerge w:val="restart"/>
            <w:vAlign w:val="center"/>
          </w:tcPr>
          <w:p w14:paraId="44574331" w14:textId="77777777" w:rsidR="00A26EC3" w:rsidRDefault="00A26EC3" w:rsidP="00B54271">
            <w:pPr>
              <w:rPr>
                <w:rFonts w:eastAsia="Times New Roman"/>
                <w:sz w:val="14"/>
                <w:szCs w:val="14"/>
              </w:rPr>
            </w:pPr>
          </w:p>
        </w:tc>
        <w:tc>
          <w:tcPr>
            <w:tcW w:w="344" w:type="dxa"/>
            <w:vMerge w:val="restart"/>
            <w:vAlign w:val="center"/>
          </w:tcPr>
          <w:p w14:paraId="62B990E1" w14:textId="77777777" w:rsidR="00A26EC3" w:rsidRDefault="00A26EC3" w:rsidP="00B54271">
            <w:pPr>
              <w:rPr>
                <w:rFonts w:eastAsia="Times New Roman"/>
                <w:sz w:val="14"/>
                <w:szCs w:val="14"/>
              </w:rPr>
            </w:pPr>
          </w:p>
        </w:tc>
        <w:tc>
          <w:tcPr>
            <w:tcW w:w="344" w:type="dxa"/>
            <w:vMerge w:val="restart"/>
            <w:shd w:val="clear" w:color="auto" w:fill="BEBEBE" w:themeFill="text2" w:themeFillTint="66"/>
            <w:vAlign w:val="center"/>
          </w:tcPr>
          <w:p w14:paraId="03F7FF07" w14:textId="77777777" w:rsidR="00A26EC3" w:rsidRDefault="00A26EC3" w:rsidP="00B54271">
            <w:pPr>
              <w:rPr>
                <w:rFonts w:eastAsia="Times New Roman"/>
                <w:sz w:val="14"/>
                <w:szCs w:val="14"/>
              </w:rPr>
            </w:pPr>
          </w:p>
        </w:tc>
        <w:tc>
          <w:tcPr>
            <w:tcW w:w="255" w:type="dxa"/>
            <w:vMerge w:val="restart"/>
            <w:shd w:val="clear" w:color="auto" w:fill="BEBEBE" w:themeFill="text2" w:themeFillTint="66"/>
            <w:vAlign w:val="center"/>
          </w:tcPr>
          <w:p w14:paraId="5BFF699C" w14:textId="77777777" w:rsidR="00A26EC3" w:rsidRDefault="00A26EC3" w:rsidP="00B54271">
            <w:pPr>
              <w:rPr>
                <w:rFonts w:eastAsia="Times New Roman"/>
                <w:sz w:val="14"/>
                <w:szCs w:val="14"/>
              </w:rPr>
            </w:pPr>
          </w:p>
        </w:tc>
        <w:tc>
          <w:tcPr>
            <w:tcW w:w="255" w:type="dxa"/>
            <w:vMerge w:val="restart"/>
            <w:shd w:val="clear" w:color="auto" w:fill="BEBEBE" w:themeFill="text2" w:themeFillTint="66"/>
            <w:vAlign w:val="center"/>
          </w:tcPr>
          <w:p w14:paraId="70837D1B" w14:textId="77777777" w:rsidR="00A26EC3" w:rsidRDefault="00A26EC3" w:rsidP="00B54271">
            <w:pPr>
              <w:rPr>
                <w:rFonts w:eastAsia="Times New Roman"/>
                <w:sz w:val="14"/>
                <w:szCs w:val="14"/>
              </w:rPr>
            </w:pPr>
          </w:p>
        </w:tc>
        <w:tc>
          <w:tcPr>
            <w:tcW w:w="255" w:type="dxa"/>
            <w:vMerge w:val="restart"/>
            <w:shd w:val="clear" w:color="auto" w:fill="BEBEBE" w:themeFill="text2" w:themeFillTint="66"/>
            <w:vAlign w:val="center"/>
          </w:tcPr>
          <w:p w14:paraId="7F63632D" w14:textId="77777777" w:rsidR="00A26EC3" w:rsidRDefault="00A26EC3" w:rsidP="00B54271">
            <w:pPr>
              <w:rPr>
                <w:rFonts w:eastAsia="Times New Roman"/>
                <w:sz w:val="14"/>
                <w:szCs w:val="14"/>
              </w:rPr>
            </w:pPr>
          </w:p>
        </w:tc>
        <w:tc>
          <w:tcPr>
            <w:tcW w:w="344" w:type="dxa"/>
            <w:vMerge w:val="restart"/>
            <w:shd w:val="clear" w:color="auto" w:fill="BEBEBE" w:themeFill="text2" w:themeFillTint="66"/>
            <w:vAlign w:val="center"/>
          </w:tcPr>
          <w:p w14:paraId="22E0A49E" w14:textId="77777777" w:rsidR="00A26EC3" w:rsidRDefault="00A26EC3" w:rsidP="00B54271">
            <w:pPr>
              <w:rPr>
                <w:rFonts w:eastAsia="Times New Roman"/>
                <w:sz w:val="14"/>
                <w:szCs w:val="14"/>
              </w:rPr>
            </w:pPr>
          </w:p>
        </w:tc>
        <w:tc>
          <w:tcPr>
            <w:tcW w:w="299" w:type="dxa"/>
            <w:vMerge w:val="restart"/>
            <w:shd w:val="clear" w:color="auto" w:fill="BEBEBE" w:themeFill="text2" w:themeFillTint="66"/>
            <w:vAlign w:val="center"/>
          </w:tcPr>
          <w:p w14:paraId="1F181133" w14:textId="77777777" w:rsidR="00A26EC3" w:rsidRDefault="00A26EC3" w:rsidP="00B54271">
            <w:pPr>
              <w:rPr>
                <w:rFonts w:eastAsia="Times New Roman"/>
                <w:sz w:val="14"/>
                <w:szCs w:val="14"/>
              </w:rPr>
            </w:pPr>
          </w:p>
        </w:tc>
        <w:tc>
          <w:tcPr>
            <w:tcW w:w="344" w:type="dxa"/>
            <w:vMerge w:val="restart"/>
            <w:shd w:val="clear" w:color="auto" w:fill="BEBEBE" w:themeFill="text2" w:themeFillTint="66"/>
            <w:vAlign w:val="center"/>
          </w:tcPr>
          <w:p w14:paraId="79589629" w14:textId="77777777" w:rsidR="00A26EC3" w:rsidRDefault="00A26EC3" w:rsidP="00B54271">
            <w:pPr>
              <w:rPr>
                <w:rFonts w:eastAsia="Times New Roman"/>
                <w:sz w:val="14"/>
                <w:szCs w:val="14"/>
              </w:rPr>
            </w:pPr>
          </w:p>
        </w:tc>
        <w:tc>
          <w:tcPr>
            <w:tcW w:w="344" w:type="dxa"/>
            <w:vMerge w:val="restart"/>
            <w:shd w:val="clear" w:color="auto" w:fill="BEBEBE" w:themeFill="text2" w:themeFillTint="66"/>
            <w:vAlign w:val="center"/>
          </w:tcPr>
          <w:p w14:paraId="56858B6B" w14:textId="77777777" w:rsidR="00A26EC3" w:rsidRDefault="00A26EC3" w:rsidP="00B54271">
            <w:pPr>
              <w:rPr>
                <w:rFonts w:eastAsia="Times New Roman"/>
                <w:sz w:val="14"/>
                <w:szCs w:val="14"/>
              </w:rPr>
            </w:pPr>
          </w:p>
        </w:tc>
        <w:tc>
          <w:tcPr>
            <w:tcW w:w="344" w:type="dxa"/>
            <w:vMerge w:val="restart"/>
            <w:shd w:val="clear" w:color="auto" w:fill="BEBEBE" w:themeFill="text2" w:themeFillTint="66"/>
            <w:vAlign w:val="center"/>
          </w:tcPr>
          <w:p w14:paraId="5C4270B2" w14:textId="77777777" w:rsidR="00A26EC3" w:rsidRDefault="00A26EC3" w:rsidP="00B54271">
            <w:pPr>
              <w:rPr>
                <w:rFonts w:eastAsia="Times New Roman"/>
                <w:sz w:val="14"/>
                <w:szCs w:val="14"/>
              </w:rPr>
            </w:pPr>
          </w:p>
        </w:tc>
        <w:tc>
          <w:tcPr>
            <w:tcW w:w="997" w:type="dxa"/>
            <w:vMerge/>
            <w:vAlign w:val="center"/>
          </w:tcPr>
          <w:p w14:paraId="7BEA3AEC" w14:textId="77777777" w:rsidR="00A26EC3" w:rsidRDefault="00A26EC3" w:rsidP="00B54271"/>
        </w:tc>
        <w:tc>
          <w:tcPr>
            <w:tcW w:w="1156" w:type="dxa"/>
            <w:vMerge/>
            <w:vAlign w:val="center"/>
          </w:tcPr>
          <w:p w14:paraId="63E35CE7" w14:textId="77777777" w:rsidR="00A26EC3" w:rsidRDefault="00A26EC3" w:rsidP="00B54271"/>
        </w:tc>
        <w:tc>
          <w:tcPr>
            <w:tcW w:w="883" w:type="dxa"/>
            <w:vMerge/>
            <w:vAlign w:val="center"/>
          </w:tcPr>
          <w:p w14:paraId="246FFCC9" w14:textId="77777777" w:rsidR="00A26EC3" w:rsidRDefault="00A26EC3" w:rsidP="00B54271"/>
        </w:tc>
      </w:tr>
      <w:tr w:rsidR="00A26EC3" w:rsidRPr="001B344B" w14:paraId="795E74B2" w14:textId="77777777" w:rsidTr="00B54271">
        <w:trPr>
          <w:gridAfter w:val="1"/>
          <w:wAfter w:w="6" w:type="dxa"/>
          <w:trHeight w:val="300"/>
          <w:jc w:val="center"/>
        </w:trPr>
        <w:tc>
          <w:tcPr>
            <w:tcW w:w="1413" w:type="dxa"/>
            <w:vMerge/>
            <w:vAlign w:val="center"/>
          </w:tcPr>
          <w:p w14:paraId="2470C1AD" w14:textId="77777777" w:rsidR="00A26EC3" w:rsidRDefault="00A26EC3" w:rsidP="00B54271"/>
        </w:tc>
        <w:tc>
          <w:tcPr>
            <w:tcW w:w="1292" w:type="dxa"/>
            <w:vMerge/>
            <w:vAlign w:val="center"/>
          </w:tcPr>
          <w:p w14:paraId="14C2E231" w14:textId="77777777" w:rsidR="00A26EC3" w:rsidRDefault="00A26EC3" w:rsidP="00B54271"/>
        </w:tc>
        <w:tc>
          <w:tcPr>
            <w:tcW w:w="1145" w:type="dxa"/>
            <w:vMerge/>
            <w:vAlign w:val="center"/>
          </w:tcPr>
          <w:p w14:paraId="136C2B33" w14:textId="77777777" w:rsidR="00A26EC3" w:rsidRDefault="00A26EC3" w:rsidP="00B54271"/>
        </w:tc>
        <w:tc>
          <w:tcPr>
            <w:tcW w:w="1107" w:type="dxa"/>
            <w:vMerge/>
            <w:vAlign w:val="center"/>
          </w:tcPr>
          <w:p w14:paraId="37C1FC40" w14:textId="77777777" w:rsidR="00A26EC3" w:rsidRDefault="00A26EC3" w:rsidP="00B54271"/>
        </w:tc>
        <w:tc>
          <w:tcPr>
            <w:tcW w:w="965" w:type="dxa"/>
            <w:vMerge/>
            <w:vAlign w:val="center"/>
          </w:tcPr>
          <w:p w14:paraId="27F6E9FC" w14:textId="77777777" w:rsidR="00A26EC3" w:rsidRDefault="00A26EC3" w:rsidP="00B54271"/>
        </w:tc>
        <w:tc>
          <w:tcPr>
            <w:tcW w:w="1445" w:type="dxa"/>
            <w:vMerge/>
            <w:vAlign w:val="center"/>
          </w:tcPr>
          <w:p w14:paraId="467B2E01" w14:textId="77777777" w:rsidR="00A26EC3" w:rsidRDefault="00A26EC3" w:rsidP="00B54271"/>
        </w:tc>
        <w:tc>
          <w:tcPr>
            <w:tcW w:w="1374" w:type="dxa"/>
            <w:vMerge/>
            <w:vAlign w:val="center"/>
          </w:tcPr>
          <w:p w14:paraId="7EA0C4CF" w14:textId="77777777" w:rsidR="00A26EC3" w:rsidRDefault="00A26EC3" w:rsidP="00B54271"/>
        </w:tc>
        <w:tc>
          <w:tcPr>
            <w:tcW w:w="1293" w:type="dxa"/>
            <w:vMerge/>
            <w:vAlign w:val="center"/>
          </w:tcPr>
          <w:p w14:paraId="78AB4157" w14:textId="77777777" w:rsidR="00A26EC3" w:rsidRDefault="00A26EC3" w:rsidP="00B54271"/>
        </w:tc>
        <w:tc>
          <w:tcPr>
            <w:tcW w:w="1204" w:type="dxa"/>
            <w:vAlign w:val="center"/>
          </w:tcPr>
          <w:p w14:paraId="5CF6A874"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Formato de archivos no adecuados.</w:t>
            </w:r>
          </w:p>
        </w:tc>
        <w:tc>
          <w:tcPr>
            <w:tcW w:w="1293" w:type="dxa"/>
            <w:vMerge/>
            <w:vAlign w:val="center"/>
          </w:tcPr>
          <w:p w14:paraId="7DA96219" w14:textId="77777777" w:rsidR="00A26EC3" w:rsidRPr="008F6762" w:rsidRDefault="00A26EC3" w:rsidP="00B54271">
            <w:pPr>
              <w:rPr>
                <w:lang w:val="es-DO"/>
              </w:rPr>
            </w:pPr>
          </w:p>
        </w:tc>
        <w:tc>
          <w:tcPr>
            <w:tcW w:w="344" w:type="dxa"/>
            <w:vMerge/>
            <w:vAlign w:val="center"/>
          </w:tcPr>
          <w:p w14:paraId="662551DD" w14:textId="77777777" w:rsidR="00A26EC3" w:rsidRPr="008F6762" w:rsidRDefault="00A26EC3" w:rsidP="00B54271">
            <w:pPr>
              <w:rPr>
                <w:lang w:val="es-DO"/>
              </w:rPr>
            </w:pPr>
          </w:p>
        </w:tc>
        <w:tc>
          <w:tcPr>
            <w:tcW w:w="236" w:type="dxa"/>
            <w:vMerge/>
            <w:vAlign w:val="center"/>
          </w:tcPr>
          <w:p w14:paraId="40C283FF" w14:textId="77777777" w:rsidR="00A26EC3" w:rsidRPr="008F6762" w:rsidRDefault="00A26EC3" w:rsidP="00B54271">
            <w:pPr>
              <w:rPr>
                <w:lang w:val="es-DO"/>
              </w:rPr>
            </w:pPr>
          </w:p>
        </w:tc>
        <w:tc>
          <w:tcPr>
            <w:tcW w:w="344" w:type="dxa"/>
            <w:vMerge/>
            <w:vAlign w:val="center"/>
          </w:tcPr>
          <w:p w14:paraId="014E9905" w14:textId="77777777" w:rsidR="00A26EC3" w:rsidRPr="008F6762" w:rsidRDefault="00A26EC3" w:rsidP="00B54271">
            <w:pPr>
              <w:rPr>
                <w:lang w:val="es-DO"/>
              </w:rPr>
            </w:pPr>
          </w:p>
        </w:tc>
        <w:tc>
          <w:tcPr>
            <w:tcW w:w="344" w:type="dxa"/>
            <w:vMerge/>
            <w:shd w:val="clear" w:color="auto" w:fill="BEBEBE" w:themeFill="text2" w:themeFillTint="66"/>
            <w:vAlign w:val="center"/>
          </w:tcPr>
          <w:p w14:paraId="3F50FDF4" w14:textId="77777777" w:rsidR="00A26EC3" w:rsidRPr="008F6762" w:rsidRDefault="00A26EC3" w:rsidP="00B54271">
            <w:pPr>
              <w:rPr>
                <w:lang w:val="es-DO"/>
              </w:rPr>
            </w:pPr>
          </w:p>
        </w:tc>
        <w:tc>
          <w:tcPr>
            <w:tcW w:w="255" w:type="dxa"/>
            <w:vMerge/>
            <w:shd w:val="clear" w:color="auto" w:fill="BEBEBE" w:themeFill="text2" w:themeFillTint="66"/>
            <w:vAlign w:val="center"/>
          </w:tcPr>
          <w:p w14:paraId="212B48C5" w14:textId="77777777" w:rsidR="00A26EC3" w:rsidRPr="008F6762" w:rsidRDefault="00A26EC3" w:rsidP="00B54271">
            <w:pPr>
              <w:rPr>
                <w:lang w:val="es-DO"/>
              </w:rPr>
            </w:pPr>
          </w:p>
        </w:tc>
        <w:tc>
          <w:tcPr>
            <w:tcW w:w="255" w:type="dxa"/>
            <w:vMerge/>
            <w:shd w:val="clear" w:color="auto" w:fill="BEBEBE" w:themeFill="text2" w:themeFillTint="66"/>
            <w:vAlign w:val="center"/>
          </w:tcPr>
          <w:p w14:paraId="14936551" w14:textId="77777777" w:rsidR="00A26EC3" w:rsidRPr="008F6762" w:rsidRDefault="00A26EC3" w:rsidP="00B54271">
            <w:pPr>
              <w:rPr>
                <w:lang w:val="es-DO"/>
              </w:rPr>
            </w:pPr>
          </w:p>
        </w:tc>
        <w:tc>
          <w:tcPr>
            <w:tcW w:w="255" w:type="dxa"/>
            <w:vMerge/>
            <w:shd w:val="clear" w:color="auto" w:fill="BEBEBE" w:themeFill="text2" w:themeFillTint="66"/>
            <w:vAlign w:val="center"/>
          </w:tcPr>
          <w:p w14:paraId="75A28D4B" w14:textId="77777777" w:rsidR="00A26EC3" w:rsidRPr="008F6762" w:rsidRDefault="00A26EC3" w:rsidP="00B54271">
            <w:pPr>
              <w:rPr>
                <w:lang w:val="es-DO"/>
              </w:rPr>
            </w:pPr>
          </w:p>
        </w:tc>
        <w:tc>
          <w:tcPr>
            <w:tcW w:w="344" w:type="dxa"/>
            <w:vMerge/>
            <w:shd w:val="clear" w:color="auto" w:fill="BEBEBE" w:themeFill="text2" w:themeFillTint="66"/>
            <w:vAlign w:val="center"/>
          </w:tcPr>
          <w:p w14:paraId="78137146" w14:textId="77777777" w:rsidR="00A26EC3" w:rsidRPr="008F6762" w:rsidRDefault="00A26EC3" w:rsidP="00B54271">
            <w:pPr>
              <w:rPr>
                <w:lang w:val="es-DO"/>
              </w:rPr>
            </w:pPr>
          </w:p>
        </w:tc>
        <w:tc>
          <w:tcPr>
            <w:tcW w:w="299" w:type="dxa"/>
            <w:vMerge/>
            <w:shd w:val="clear" w:color="auto" w:fill="BEBEBE" w:themeFill="text2" w:themeFillTint="66"/>
            <w:vAlign w:val="center"/>
          </w:tcPr>
          <w:p w14:paraId="1CED9486" w14:textId="77777777" w:rsidR="00A26EC3" w:rsidRPr="008F6762" w:rsidRDefault="00A26EC3" w:rsidP="00B54271">
            <w:pPr>
              <w:rPr>
                <w:lang w:val="es-DO"/>
              </w:rPr>
            </w:pPr>
          </w:p>
        </w:tc>
        <w:tc>
          <w:tcPr>
            <w:tcW w:w="344" w:type="dxa"/>
            <w:vMerge/>
            <w:shd w:val="clear" w:color="auto" w:fill="BEBEBE" w:themeFill="text2" w:themeFillTint="66"/>
            <w:vAlign w:val="center"/>
          </w:tcPr>
          <w:p w14:paraId="6167A987" w14:textId="77777777" w:rsidR="00A26EC3" w:rsidRPr="008F6762" w:rsidRDefault="00A26EC3" w:rsidP="00B54271">
            <w:pPr>
              <w:rPr>
                <w:lang w:val="es-DO"/>
              </w:rPr>
            </w:pPr>
          </w:p>
        </w:tc>
        <w:tc>
          <w:tcPr>
            <w:tcW w:w="344" w:type="dxa"/>
            <w:vMerge/>
            <w:shd w:val="clear" w:color="auto" w:fill="BEBEBE" w:themeFill="text2" w:themeFillTint="66"/>
            <w:vAlign w:val="center"/>
          </w:tcPr>
          <w:p w14:paraId="60DF7981" w14:textId="77777777" w:rsidR="00A26EC3" w:rsidRPr="008F6762" w:rsidRDefault="00A26EC3" w:rsidP="00B54271">
            <w:pPr>
              <w:rPr>
                <w:lang w:val="es-DO"/>
              </w:rPr>
            </w:pPr>
          </w:p>
        </w:tc>
        <w:tc>
          <w:tcPr>
            <w:tcW w:w="344" w:type="dxa"/>
            <w:vMerge/>
            <w:shd w:val="clear" w:color="auto" w:fill="BEBEBE" w:themeFill="text2" w:themeFillTint="66"/>
            <w:vAlign w:val="center"/>
          </w:tcPr>
          <w:p w14:paraId="7845456B" w14:textId="77777777" w:rsidR="00A26EC3" w:rsidRPr="008F6762" w:rsidRDefault="00A26EC3" w:rsidP="00B54271">
            <w:pPr>
              <w:rPr>
                <w:lang w:val="es-DO"/>
              </w:rPr>
            </w:pPr>
          </w:p>
        </w:tc>
        <w:tc>
          <w:tcPr>
            <w:tcW w:w="997" w:type="dxa"/>
            <w:vMerge/>
            <w:vAlign w:val="center"/>
          </w:tcPr>
          <w:p w14:paraId="148507DE" w14:textId="77777777" w:rsidR="00A26EC3" w:rsidRPr="008F6762" w:rsidRDefault="00A26EC3" w:rsidP="00B54271">
            <w:pPr>
              <w:rPr>
                <w:lang w:val="es-DO"/>
              </w:rPr>
            </w:pPr>
          </w:p>
        </w:tc>
        <w:tc>
          <w:tcPr>
            <w:tcW w:w="1156" w:type="dxa"/>
            <w:vMerge/>
            <w:vAlign w:val="center"/>
          </w:tcPr>
          <w:p w14:paraId="4E8B9C00" w14:textId="77777777" w:rsidR="00A26EC3" w:rsidRPr="008F6762" w:rsidRDefault="00A26EC3" w:rsidP="00B54271">
            <w:pPr>
              <w:rPr>
                <w:lang w:val="es-DO"/>
              </w:rPr>
            </w:pPr>
          </w:p>
        </w:tc>
        <w:tc>
          <w:tcPr>
            <w:tcW w:w="883" w:type="dxa"/>
            <w:vMerge/>
            <w:vAlign w:val="center"/>
          </w:tcPr>
          <w:p w14:paraId="5CEC895C" w14:textId="77777777" w:rsidR="00A26EC3" w:rsidRPr="008F6762" w:rsidRDefault="00A26EC3" w:rsidP="00B54271">
            <w:pPr>
              <w:rPr>
                <w:lang w:val="es-DO"/>
              </w:rPr>
            </w:pPr>
          </w:p>
        </w:tc>
      </w:tr>
      <w:tr w:rsidR="00A26EC3" w14:paraId="21BA38AA" w14:textId="77777777" w:rsidTr="00B54271">
        <w:trPr>
          <w:gridAfter w:val="1"/>
          <w:wAfter w:w="6" w:type="dxa"/>
          <w:trHeight w:val="1556"/>
          <w:jc w:val="center"/>
        </w:trPr>
        <w:tc>
          <w:tcPr>
            <w:tcW w:w="1413" w:type="dxa"/>
            <w:vMerge w:val="restart"/>
            <w:vAlign w:val="center"/>
          </w:tcPr>
          <w:p w14:paraId="37AFCE8B" w14:textId="77777777" w:rsidR="00A26EC3" w:rsidRDefault="00A26EC3" w:rsidP="00B54271">
            <w:pPr>
              <w:jc w:val="center"/>
              <w:rPr>
                <w:rFonts w:eastAsia="Times New Roman"/>
              </w:rPr>
            </w:pPr>
            <w:r w:rsidRPr="008F6762">
              <w:rPr>
                <w:rFonts w:eastAsia="Times New Roman"/>
                <w:lang w:val="es-DO"/>
              </w:rPr>
              <w:t xml:space="preserve">  </w:t>
            </w:r>
            <w:r>
              <w:rPr>
                <w:rFonts w:eastAsia="Times New Roman"/>
              </w:rPr>
              <w:t xml:space="preserve">20.5 </w:t>
            </w:r>
            <w:proofErr w:type="spellStart"/>
            <w:r w:rsidRPr="4B9B009B">
              <w:rPr>
                <w:rFonts w:eastAsia="Times New Roman"/>
              </w:rPr>
              <w:t>Coordinar</w:t>
            </w:r>
            <w:proofErr w:type="spellEnd"/>
            <w:r w:rsidRPr="4B9B009B">
              <w:rPr>
                <w:rFonts w:eastAsia="Times New Roman"/>
              </w:rPr>
              <w:t xml:space="preserve"> </w:t>
            </w:r>
            <w:proofErr w:type="spellStart"/>
            <w:r w:rsidRPr="4B9B009B">
              <w:rPr>
                <w:rFonts w:eastAsia="Times New Roman"/>
              </w:rPr>
              <w:t>Evaluación</w:t>
            </w:r>
            <w:proofErr w:type="spellEnd"/>
            <w:r w:rsidRPr="4B9B009B">
              <w:rPr>
                <w:rFonts w:eastAsia="Times New Roman"/>
              </w:rPr>
              <w:t xml:space="preserve"> de </w:t>
            </w:r>
            <w:proofErr w:type="spellStart"/>
            <w:r w:rsidRPr="4B9B009B">
              <w:rPr>
                <w:rFonts w:eastAsia="Times New Roman"/>
              </w:rPr>
              <w:t>Suplidores</w:t>
            </w:r>
            <w:proofErr w:type="spellEnd"/>
          </w:p>
        </w:tc>
        <w:tc>
          <w:tcPr>
            <w:tcW w:w="1292" w:type="dxa"/>
            <w:vMerge w:val="restart"/>
            <w:vAlign w:val="center"/>
          </w:tcPr>
          <w:p w14:paraId="6E938A54" w14:textId="77777777" w:rsidR="00A26EC3" w:rsidRDefault="00A26EC3" w:rsidP="00B54271">
            <w:pPr>
              <w:rPr>
                <w:rFonts w:eastAsia="Times New Roman"/>
                <w:sz w:val="18"/>
                <w:szCs w:val="18"/>
              </w:rPr>
            </w:pPr>
            <w:r w:rsidRPr="4B9B009B">
              <w:rPr>
                <w:rFonts w:eastAsia="Times New Roman"/>
                <w:sz w:val="18"/>
                <w:szCs w:val="18"/>
              </w:rPr>
              <w:t xml:space="preserve">100% </w:t>
            </w:r>
            <w:proofErr w:type="spellStart"/>
            <w:r w:rsidRPr="4B9B009B">
              <w:rPr>
                <w:rFonts w:eastAsia="Times New Roman"/>
                <w:sz w:val="18"/>
                <w:szCs w:val="18"/>
              </w:rPr>
              <w:t>suplidores</w:t>
            </w:r>
            <w:proofErr w:type="spellEnd"/>
            <w:r w:rsidRPr="4B9B009B">
              <w:rPr>
                <w:rFonts w:eastAsia="Times New Roman"/>
                <w:sz w:val="18"/>
                <w:szCs w:val="18"/>
              </w:rPr>
              <w:t xml:space="preserve"> </w:t>
            </w:r>
            <w:proofErr w:type="spellStart"/>
            <w:r w:rsidRPr="4B9B009B">
              <w:rPr>
                <w:rFonts w:eastAsia="Times New Roman"/>
                <w:sz w:val="18"/>
                <w:szCs w:val="18"/>
              </w:rPr>
              <w:t>inscritos</w:t>
            </w:r>
            <w:proofErr w:type="spellEnd"/>
            <w:r w:rsidRPr="4B9B009B">
              <w:rPr>
                <w:rFonts w:eastAsia="Times New Roman"/>
                <w:sz w:val="18"/>
                <w:szCs w:val="18"/>
              </w:rPr>
              <w:t xml:space="preserve">. </w:t>
            </w:r>
          </w:p>
        </w:tc>
        <w:tc>
          <w:tcPr>
            <w:tcW w:w="1145" w:type="dxa"/>
            <w:vMerge w:val="restart"/>
            <w:vAlign w:val="center"/>
          </w:tcPr>
          <w:p w14:paraId="2D2E9E92" w14:textId="77777777" w:rsidR="00A26EC3" w:rsidRDefault="00A26EC3" w:rsidP="00B54271">
            <w:pPr>
              <w:rPr>
                <w:rFonts w:eastAsia="Times New Roman"/>
                <w:sz w:val="18"/>
                <w:szCs w:val="18"/>
              </w:rPr>
            </w:pPr>
            <w:proofErr w:type="spellStart"/>
            <w:r w:rsidRPr="4B9B009B">
              <w:rPr>
                <w:rFonts w:eastAsia="Times New Roman"/>
                <w:sz w:val="18"/>
                <w:szCs w:val="18"/>
              </w:rPr>
              <w:t>Porcentaje</w:t>
            </w:r>
            <w:proofErr w:type="spellEnd"/>
            <w:r w:rsidRPr="4B9B009B">
              <w:rPr>
                <w:rFonts w:eastAsia="Times New Roman"/>
                <w:sz w:val="18"/>
                <w:szCs w:val="18"/>
              </w:rPr>
              <w:t xml:space="preserve"> de </w:t>
            </w:r>
            <w:proofErr w:type="spellStart"/>
            <w:r w:rsidRPr="4B9B009B">
              <w:rPr>
                <w:rFonts w:eastAsia="Times New Roman"/>
                <w:sz w:val="18"/>
                <w:szCs w:val="18"/>
              </w:rPr>
              <w:t>suplidores</w:t>
            </w:r>
            <w:proofErr w:type="spellEnd"/>
            <w:r w:rsidRPr="4B9B009B">
              <w:rPr>
                <w:rFonts w:eastAsia="Times New Roman"/>
                <w:sz w:val="18"/>
                <w:szCs w:val="18"/>
              </w:rPr>
              <w:t xml:space="preserve"> </w:t>
            </w:r>
            <w:proofErr w:type="spellStart"/>
            <w:r w:rsidRPr="4B9B009B">
              <w:rPr>
                <w:rFonts w:eastAsia="Times New Roman"/>
                <w:sz w:val="18"/>
                <w:szCs w:val="18"/>
              </w:rPr>
              <w:t>inscritos</w:t>
            </w:r>
            <w:proofErr w:type="spellEnd"/>
            <w:r w:rsidRPr="4B9B009B">
              <w:rPr>
                <w:rFonts w:eastAsia="Times New Roman"/>
                <w:sz w:val="18"/>
                <w:szCs w:val="18"/>
              </w:rPr>
              <w:t>.</w:t>
            </w:r>
          </w:p>
        </w:tc>
        <w:tc>
          <w:tcPr>
            <w:tcW w:w="1107" w:type="dxa"/>
            <w:vMerge w:val="restart"/>
            <w:vAlign w:val="center"/>
          </w:tcPr>
          <w:p w14:paraId="708609CC"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Ingreso al Registro de Suplidores Autorizados.</w:t>
            </w:r>
          </w:p>
        </w:tc>
        <w:tc>
          <w:tcPr>
            <w:tcW w:w="965" w:type="dxa"/>
            <w:vMerge w:val="restart"/>
            <w:vAlign w:val="center"/>
          </w:tcPr>
          <w:p w14:paraId="6132D13E" w14:textId="77777777" w:rsidR="00A26EC3" w:rsidRPr="008F6762" w:rsidRDefault="00A26EC3" w:rsidP="00B54271">
            <w:pPr>
              <w:rPr>
                <w:rFonts w:eastAsia="Times New Roman"/>
                <w:sz w:val="18"/>
                <w:szCs w:val="18"/>
                <w:lang w:val="es-DO"/>
              </w:rPr>
            </w:pPr>
          </w:p>
          <w:p w14:paraId="7592145B" w14:textId="77777777" w:rsidR="00A26EC3" w:rsidRPr="008F6762" w:rsidRDefault="00A26EC3" w:rsidP="00B54271">
            <w:pPr>
              <w:rPr>
                <w:rFonts w:eastAsia="Times New Roman"/>
                <w:sz w:val="18"/>
                <w:szCs w:val="18"/>
                <w:lang w:val="es-DO"/>
              </w:rPr>
            </w:pPr>
          </w:p>
        </w:tc>
        <w:tc>
          <w:tcPr>
            <w:tcW w:w="1445" w:type="dxa"/>
            <w:vAlign w:val="center"/>
          </w:tcPr>
          <w:p w14:paraId="0023E94A"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 xml:space="preserve">20.5.1 Preselección de suplidores para evaluar. </w:t>
            </w:r>
          </w:p>
        </w:tc>
        <w:tc>
          <w:tcPr>
            <w:tcW w:w="1374" w:type="dxa"/>
            <w:vAlign w:val="center"/>
          </w:tcPr>
          <w:p w14:paraId="7CB963AB"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Evaluación de proyectos)</w:t>
            </w:r>
          </w:p>
          <w:p w14:paraId="6F318244" w14:textId="77777777" w:rsidR="00A26EC3" w:rsidRDefault="00A26EC3" w:rsidP="00B54271">
            <w:pPr>
              <w:rPr>
                <w:rFonts w:eastAsia="Times New Roman"/>
                <w:sz w:val="18"/>
                <w:szCs w:val="18"/>
              </w:rPr>
            </w:pPr>
            <w:proofErr w:type="spellStart"/>
            <w:r w:rsidRPr="4B9B009B">
              <w:rPr>
                <w:rFonts w:eastAsia="Times New Roman"/>
                <w:sz w:val="18"/>
                <w:szCs w:val="18"/>
              </w:rPr>
              <w:t>Comité</w:t>
            </w:r>
            <w:proofErr w:type="spellEnd"/>
            <w:r w:rsidRPr="4B9B009B">
              <w:rPr>
                <w:rFonts w:eastAsia="Times New Roman"/>
                <w:sz w:val="18"/>
                <w:szCs w:val="18"/>
              </w:rPr>
              <w:t xml:space="preserve"> </w:t>
            </w:r>
            <w:proofErr w:type="spellStart"/>
            <w:r w:rsidRPr="4B9B009B">
              <w:rPr>
                <w:rFonts w:eastAsia="Times New Roman"/>
                <w:sz w:val="18"/>
                <w:szCs w:val="18"/>
              </w:rPr>
              <w:t>Evaluador</w:t>
            </w:r>
            <w:proofErr w:type="spellEnd"/>
          </w:p>
        </w:tc>
        <w:tc>
          <w:tcPr>
            <w:tcW w:w="1293" w:type="dxa"/>
            <w:vAlign w:val="center"/>
          </w:tcPr>
          <w:p w14:paraId="595F6F8D"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Compilado de expedientes.</w:t>
            </w:r>
          </w:p>
          <w:p w14:paraId="3D475003"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 xml:space="preserve">Informes proceso de evaluación </w:t>
            </w:r>
          </w:p>
        </w:tc>
        <w:tc>
          <w:tcPr>
            <w:tcW w:w="1204" w:type="dxa"/>
            <w:vAlign w:val="center"/>
          </w:tcPr>
          <w:p w14:paraId="73D54A1E"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Retraso en preselección de expedientes.</w:t>
            </w:r>
          </w:p>
        </w:tc>
        <w:tc>
          <w:tcPr>
            <w:tcW w:w="1293" w:type="dxa"/>
            <w:vAlign w:val="center"/>
          </w:tcPr>
          <w:p w14:paraId="58896898"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Implementar sistemas que optimicen el tiempo de evaluación de los expedientes.</w:t>
            </w:r>
          </w:p>
        </w:tc>
        <w:tc>
          <w:tcPr>
            <w:tcW w:w="344" w:type="dxa"/>
            <w:vAlign w:val="center"/>
          </w:tcPr>
          <w:p w14:paraId="2A7E6743" w14:textId="77777777" w:rsidR="00A26EC3" w:rsidRPr="008F6762" w:rsidRDefault="00A26EC3" w:rsidP="00B54271">
            <w:pPr>
              <w:rPr>
                <w:rFonts w:eastAsia="Times New Roman"/>
                <w:sz w:val="14"/>
                <w:szCs w:val="14"/>
                <w:lang w:val="es-DO"/>
              </w:rPr>
            </w:pPr>
          </w:p>
        </w:tc>
        <w:tc>
          <w:tcPr>
            <w:tcW w:w="236" w:type="dxa"/>
            <w:vAlign w:val="center"/>
          </w:tcPr>
          <w:p w14:paraId="4E4C3939" w14:textId="77777777" w:rsidR="00A26EC3" w:rsidRPr="008F6762" w:rsidRDefault="00A26EC3" w:rsidP="00B54271">
            <w:pPr>
              <w:rPr>
                <w:rFonts w:eastAsia="Times New Roman"/>
                <w:sz w:val="14"/>
                <w:szCs w:val="14"/>
                <w:lang w:val="es-DO"/>
              </w:rPr>
            </w:pPr>
          </w:p>
        </w:tc>
        <w:tc>
          <w:tcPr>
            <w:tcW w:w="344" w:type="dxa"/>
            <w:vAlign w:val="center"/>
          </w:tcPr>
          <w:p w14:paraId="5D3C2F46" w14:textId="77777777" w:rsidR="00A26EC3" w:rsidRPr="008F6762" w:rsidRDefault="00A26EC3" w:rsidP="00B54271">
            <w:pPr>
              <w:rPr>
                <w:rFonts w:eastAsia="Times New Roman"/>
                <w:sz w:val="14"/>
                <w:szCs w:val="14"/>
                <w:lang w:val="es-DO"/>
              </w:rPr>
            </w:pPr>
          </w:p>
        </w:tc>
        <w:tc>
          <w:tcPr>
            <w:tcW w:w="344" w:type="dxa"/>
            <w:vAlign w:val="center"/>
          </w:tcPr>
          <w:p w14:paraId="68EE7C06" w14:textId="77777777" w:rsidR="00A26EC3" w:rsidRPr="008F6762" w:rsidRDefault="00A26EC3" w:rsidP="00B54271">
            <w:pPr>
              <w:rPr>
                <w:rFonts w:eastAsia="Times New Roman"/>
                <w:sz w:val="14"/>
                <w:szCs w:val="14"/>
                <w:lang w:val="es-DO"/>
              </w:rPr>
            </w:pPr>
          </w:p>
        </w:tc>
        <w:tc>
          <w:tcPr>
            <w:tcW w:w="255" w:type="dxa"/>
            <w:vAlign w:val="center"/>
          </w:tcPr>
          <w:p w14:paraId="2018EC17"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7725F622"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06607702"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3DC2368F" w14:textId="77777777" w:rsidR="00A26EC3" w:rsidRPr="008F6762" w:rsidRDefault="00A26EC3" w:rsidP="00B54271">
            <w:pPr>
              <w:rPr>
                <w:rFonts w:eastAsia="Times New Roman"/>
                <w:sz w:val="14"/>
                <w:szCs w:val="14"/>
                <w:lang w:val="es-DO"/>
              </w:rPr>
            </w:pPr>
          </w:p>
        </w:tc>
        <w:tc>
          <w:tcPr>
            <w:tcW w:w="299" w:type="dxa"/>
            <w:shd w:val="clear" w:color="auto" w:fill="BEBEBE" w:themeFill="text2" w:themeFillTint="66"/>
            <w:vAlign w:val="center"/>
          </w:tcPr>
          <w:p w14:paraId="5EB3D394"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33C8C77B"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3899970C"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77446745" w14:textId="77777777" w:rsidR="00A26EC3" w:rsidRPr="008F6762" w:rsidRDefault="00A26EC3" w:rsidP="00B54271">
            <w:pPr>
              <w:rPr>
                <w:rFonts w:eastAsia="Times New Roman"/>
                <w:sz w:val="14"/>
                <w:szCs w:val="14"/>
                <w:lang w:val="es-DO"/>
              </w:rPr>
            </w:pPr>
          </w:p>
        </w:tc>
        <w:tc>
          <w:tcPr>
            <w:tcW w:w="997" w:type="dxa"/>
            <w:vMerge w:val="restart"/>
            <w:vAlign w:val="center"/>
          </w:tcPr>
          <w:p w14:paraId="163ABFF3" w14:textId="77777777" w:rsidR="00A26EC3" w:rsidRPr="008F6762" w:rsidRDefault="00A26EC3" w:rsidP="00B54271">
            <w:pPr>
              <w:rPr>
                <w:rFonts w:eastAsia="Times New Roman"/>
                <w:sz w:val="14"/>
                <w:szCs w:val="14"/>
                <w:lang w:val="es-DO"/>
              </w:rPr>
            </w:pPr>
          </w:p>
        </w:tc>
        <w:tc>
          <w:tcPr>
            <w:tcW w:w="1156" w:type="dxa"/>
            <w:vMerge w:val="restart"/>
            <w:vAlign w:val="center"/>
          </w:tcPr>
          <w:p w14:paraId="66E286BF" w14:textId="77777777" w:rsidR="00A26EC3" w:rsidRDefault="00A26EC3" w:rsidP="00B54271">
            <w:pPr>
              <w:rPr>
                <w:rFonts w:eastAsia="Times New Roman"/>
                <w:sz w:val="14"/>
                <w:szCs w:val="14"/>
              </w:rPr>
            </w:pPr>
            <w:r>
              <w:rPr>
                <w:rFonts w:eastAsia="Times New Roman"/>
                <w:sz w:val="14"/>
                <w:szCs w:val="14"/>
              </w:rPr>
              <w:t>RD$ 0.00</w:t>
            </w:r>
          </w:p>
        </w:tc>
        <w:tc>
          <w:tcPr>
            <w:tcW w:w="883" w:type="dxa"/>
            <w:vMerge w:val="restart"/>
            <w:tcBorders>
              <w:top w:val="single" w:sz="4" w:space="0" w:color="1E8BCD"/>
            </w:tcBorders>
            <w:vAlign w:val="center"/>
          </w:tcPr>
          <w:p w14:paraId="1B583371" w14:textId="77777777" w:rsidR="00A26EC3" w:rsidRDefault="00A26EC3" w:rsidP="00B54271">
            <w:pPr>
              <w:rPr>
                <w:rFonts w:eastAsia="Times New Roman"/>
                <w:sz w:val="14"/>
                <w:szCs w:val="14"/>
              </w:rPr>
            </w:pPr>
          </w:p>
        </w:tc>
      </w:tr>
      <w:tr w:rsidR="00A26EC3" w:rsidRPr="001B344B" w14:paraId="41BA968E" w14:textId="77777777" w:rsidTr="00B54271">
        <w:trPr>
          <w:gridAfter w:val="1"/>
          <w:wAfter w:w="6" w:type="dxa"/>
          <w:trHeight w:val="300"/>
          <w:jc w:val="center"/>
        </w:trPr>
        <w:tc>
          <w:tcPr>
            <w:tcW w:w="1413" w:type="dxa"/>
            <w:vMerge/>
            <w:vAlign w:val="center"/>
          </w:tcPr>
          <w:p w14:paraId="001C9798" w14:textId="77777777" w:rsidR="00A26EC3" w:rsidRDefault="00A26EC3" w:rsidP="00B54271"/>
        </w:tc>
        <w:tc>
          <w:tcPr>
            <w:tcW w:w="1292" w:type="dxa"/>
            <w:vMerge/>
            <w:vAlign w:val="center"/>
          </w:tcPr>
          <w:p w14:paraId="63F060C8" w14:textId="77777777" w:rsidR="00A26EC3" w:rsidRDefault="00A26EC3" w:rsidP="00B54271"/>
        </w:tc>
        <w:tc>
          <w:tcPr>
            <w:tcW w:w="1145" w:type="dxa"/>
            <w:vMerge/>
            <w:vAlign w:val="center"/>
          </w:tcPr>
          <w:p w14:paraId="17BDCC33" w14:textId="77777777" w:rsidR="00A26EC3" w:rsidRDefault="00A26EC3" w:rsidP="00B54271"/>
        </w:tc>
        <w:tc>
          <w:tcPr>
            <w:tcW w:w="1107" w:type="dxa"/>
            <w:vMerge/>
            <w:vAlign w:val="center"/>
          </w:tcPr>
          <w:p w14:paraId="674F85D5" w14:textId="77777777" w:rsidR="00A26EC3" w:rsidRDefault="00A26EC3" w:rsidP="00B54271"/>
        </w:tc>
        <w:tc>
          <w:tcPr>
            <w:tcW w:w="965" w:type="dxa"/>
            <w:vMerge/>
            <w:vAlign w:val="center"/>
          </w:tcPr>
          <w:p w14:paraId="70CE3D41" w14:textId="77777777" w:rsidR="00A26EC3" w:rsidRDefault="00A26EC3" w:rsidP="00B54271"/>
        </w:tc>
        <w:tc>
          <w:tcPr>
            <w:tcW w:w="1445" w:type="dxa"/>
            <w:vAlign w:val="center"/>
          </w:tcPr>
          <w:p w14:paraId="3310D0A3" w14:textId="77777777" w:rsidR="00A26EC3" w:rsidRDefault="00A26EC3" w:rsidP="00B54271">
            <w:pPr>
              <w:rPr>
                <w:rFonts w:eastAsia="Times New Roman"/>
                <w:sz w:val="18"/>
                <w:szCs w:val="18"/>
              </w:rPr>
            </w:pPr>
            <w:r>
              <w:rPr>
                <w:rFonts w:eastAsia="Times New Roman"/>
                <w:sz w:val="18"/>
                <w:szCs w:val="18"/>
              </w:rPr>
              <w:t xml:space="preserve">20.5.2 </w:t>
            </w:r>
            <w:proofErr w:type="spellStart"/>
            <w:r w:rsidRPr="4B9B009B">
              <w:rPr>
                <w:rFonts w:eastAsia="Times New Roman"/>
                <w:sz w:val="18"/>
                <w:szCs w:val="18"/>
              </w:rPr>
              <w:t>Evaluación</w:t>
            </w:r>
            <w:proofErr w:type="spellEnd"/>
            <w:r w:rsidRPr="4B9B009B">
              <w:rPr>
                <w:rFonts w:eastAsia="Times New Roman"/>
                <w:sz w:val="18"/>
                <w:szCs w:val="18"/>
              </w:rPr>
              <w:t xml:space="preserve"> </w:t>
            </w:r>
            <w:proofErr w:type="spellStart"/>
            <w:r w:rsidRPr="4B9B009B">
              <w:rPr>
                <w:rFonts w:eastAsia="Times New Roman"/>
                <w:sz w:val="18"/>
                <w:szCs w:val="18"/>
              </w:rPr>
              <w:t>técnica</w:t>
            </w:r>
            <w:proofErr w:type="spellEnd"/>
            <w:r w:rsidRPr="4B9B009B">
              <w:rPr>
                <w:rFonts w:eastAsia="Times New Roman"/>
                <w:sz w:val="18"/>
                <w:szCs w:val="18"/>
              </w:rPr>
              <w:t xml:space="preserve"> - legal.</w:t>
            </w:r>
          </w:p>
        </w:tc>
        <w:tc>
          <w:tcPr>
            <w:tcW w:w="1374" w:type="dxa"/>
            <w:vAlign w:val="center"/>
          </w:tcPr>
          <w:p w14:paraId="2720D7F4"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 xml:space="preserve">FOTESIR (Unidad </w:t>
            </w:r>
            <w:r w:rsidRPr="008F6762">
              <w:rPr>
                <w:rFonts w:eastAsia="Times New Roman"/>
                <w:sz w:val="18"/>
                <w:szCs w:val="18"/>
                <w:lang w:val="es-DO"/>
              </w:rPr>
              <w:lastRenderedPageBreak/>
              <w:t>Evaluación de proyectos)</w:t>
            </w:r>
          </w:p>
          <w:p w14:paraId="32098435" w14:textId="77777777" w:rsidR="00A26EC3" w:rsidRDefault="00A26EC3" w:rsidP="00B54271">
            <w:pPr>
              <w:rPr>
                <w:rFonts w:eastAsia="Times New Roman"/>
                <w:sz w:val="18"/>
                <w:szCs w:val="18"/>
              </w:rPr>
            </w:pPr>
            <w:proofErr w:type="spellStart"/>
            <w:r w:rsidRPr="4B9B009B">
              <w:rPr>
                <w:rFonts w:eastAsia="Times New Roman"/>
                <w:sz w:val="18"/>
                <w:szCs w:val="18"/>
              </w:rPr>
              <w:t>Dpto</w:t>
            </w:r>
            <w:proofErr w:type="spellEnd"/>
            <w:r w:rsidRPr="4B9B009B">
              <w:rPr>
                <w:rFonts w:eastAsia="Times New Roman"/>
                <w:sz w:val="18"/>
                <w:szCs w:val="18"/>
              </w:rPr>
              <w:t xml:space="preserve">. </w:t>
            </w:r>
            <w:proofErr w:type="spellStart"/>
            <w:r w:rsidRPr="4B9B009B">
              <w:rPr>
                <w:rFonts w:eastAsia="Times New Roman"/>
                <w:sz w:val="18"/>
                <w:szCs w:val="18"/>
              </w:rPr>
              <w:t>Jurídico</w:t>
            </w:r>
            <w:proofErr w:type="spellEnd"/>
          </w:p>
          <w:p w14:paraId="3221B38E" w14:textId="77777777" w:rsidR="00A26EC3" w:rsidRDefault="00A26EC3" w:rsidP="00B54271">
            <w:pPr>
              <w:rPr>
                <w:rFonts w:eastAsia="Times New Roman"/>
                <w:sz w:val="18"/>
                <w:szCs w:val="18"/>
              </w:rPr>
            </w:pPr>
            <w:r w:rsidRPr="4B9B009B">
              <w:rPr>
                <w:rFonts w:eastAsia="Times New Roman"/>
                <w:sz w:val="18"/>
                <w:szCs w:val="18"/>
              </w:rPr>
              <w:t>Div. Riego</w:t>
            </w:r>
          </w:p>
        </w:tc>
        <w:tc>
          <w:tcPr>
            <w:tcW w:w="1293" w:type="dxa"/>
            <w:vAlign w:val="center"/>
          </w:tcPr>
          <w:p w14:paraId="51F2214E"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lastRenderedPageBreak/>
              <w:t xml:space="preserve">Informe evaluación legal </w:t>
            </w:r>
          </w:p>
          <w:p w14:paraId="50F49B8E"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lastRenderedPageBreak/>
              <w:t>Plantillas evaluación técnicas.</w:t>
            </w:r>
          </w:p>
        </w:tc>
        <w:tc>
          <w:tcPr>
            <w:tcW w:w="1204" w:type="dxa"/>
            <w:vAlign w:val="center"/>
          </w:tcPr>
          <w:p w14:paraId="530077D8"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lastRenderedPageBreak/>
              <w:t xml:space="preserve">Retraso en la evaluación de los </w:t>
            </w:r>
            <w:r w:rsidRPr="008F6762">
              <w:rPr>
                <w:rFonts w:eastAsia="Times New Roman"/>
                <w:sz w:val="18"/>
                <w:szCs w:val="18"/>
                <w:highlight w:val="white"/>
                <w:lang w:val="es-DO"/>
              </w:rPr>
              <w:lastRenderedPageBreak/>
              <w:t xml:space="preserve">proyectos por falta de permisos de acceso. </w:t>
            </w:r>
          </w:p>
          <w:p w14:paraId="54026A77"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Retraso en él envió de los expedientes.</w:t>
            </w:r>
          </w:p>
        </w:tc>
        <w:tc>
          <w:tcPr>
            <w:tcW w:w="1293" w:type="dxa"/>
            <w:vAlign w:val="center"/>
          </w:tcPr>
          <w:p w14:paraId="7BBB3EA1"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lastRenderedPageBreak/>
              <w:t xml:space="preserve">Gestionar los permisos de los proyectos </w:t>
            </w:r>
            <w:r w:rsidRPr="008F6762">
              <w:rPr>
                <w:rFonts w:eastAsia="Times New Roman"/>
                <w:sz w:val="18"/>
                <w:szCs w:val="18"/>
                <w:lang w:val="es-DO"/>
              </w:rPr>
              <w:lastRenderedPageBreak/>
              <w:t>antes de su evaluación.</w:t>
            </w:r>
          </w:p>
        </w:tc>
        <w:tc>
          <w:tcPr>
            <w:tcW w:w="344" w:type="dxa"/>
            <w:vAlign w:val="center"/>
          </w:tcPr>
          <w:p w14:paraId="595E99CD" w14:textId="77777777" w:rsidR="00A26EC3" w:rsidRPr="008F6762" w:rsidRDefault="00A26EC3" w:rsidP="00B54271">
            <w:pPr>
              <w:rPr>
                <w:rFonts w:eastAsia="Times New Roman"/>
                <w:sz w:val="14"/>
                <w:szCs w:val="14"/>
                <w:lang w:val="es-DO"/>
              </w:rPr>
            </w:pPr>
          </w:p>
        </w:tc>
        <w:tc>
          <w:tcPr>
            <w:tcW w:w="236" w:type="dxa"/>
            <w:vAlign w:val="center"/>
          </w:tcPr>
          <w:p w14:paraId="1D3F3C4B" w14:textId="77777777" w:rsidR="00A26EC3" w:rsidRPr="008F6762" w:rsidRDefault="00A26EC3" w:rsidP="00B54271">
            <w:pPr>
              <w:rPr>
                <w:rFonts w:eastAsia="Times New Roman"/>
                <w:sz w:val="14"/>
                <w:szCs w:val="14"/>
                <w:lang w:val="es-DO"/>
              </w:rPr>
            </w:pPr>
          </w:p>
        </w:tc>
        <w:tc>
          <w:tcPr>
            <w:tcW w:w="344" w:type="dxa"/>
            <w:vAlign w:val="center"/>
          </w:tcPr>
          <w:p w14:paraId="1DF8D587" w14:textId="77777777" w:rsidR="00A26EC3" w:rsidRPr="008F6762" w:rsidRDefault="00A26EC3" w:rsidP="00B54271">
            <w:pPr>
              <w:rPr>
                <w:rFonts w:eastAsia="Times New Roman"/>
                <w:sz w:val="14"/>
                <w:szCs w:val="14"/>
                <w:lang w:val="es-DO"/>
              </w:rPr>
            </w:pPr>
          </w:p>
        </w:tc>
        <w:tc>
          <w:tcPr>
            <w:tcW w:w="344" w:type="dxa"/>
            <w:vAlign w:val="center"/>
          </w:tcPr>
          <w:p w14:paraId="6E244C12" w14:textId="77777777" w:rsidR="00A26EC3" w:rsidRPr="008F6762" w:rsidRDefault="00A26EC3" w:rsidP="00B54271">
            <w:pPr>
              <w:rPr>
                <w:rFonts w:eastAsia="Times New Roman"/>
                <w:sz w:val="14"/>
                <w:szCs w:val="14"/>
                <w:lang w:val="es-DO"/>
              </w:rPr>
            </w:pPr>
          </w:p>
        </w:tc>
        <w:tc>
          <w:tcPr>
            <w:tcW w:w="255" w:type="dxa"/>
            <w:vAlign w:val="center"/>
          </w:tcPr>
          <w:p w14:paraId="018738F1"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3BA02654"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09EB47E0"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223115C6" w14:textId="77777777" w:rsidR="00A26EC3" w:rsidRPr="008F6762" w:rsidRDefault="00A26EC3" w:rsidP="00B54271">
            <w:pPr>
              <w:rPr>
                <w:rFonts w:eastAsia="Times New Roman"/>
                <w:sz w:val="14"/>
                <w:szCs w:val="14"/>
                <w:lang w:val="es-DO"/>
              </w:rPr>
            </w:pPr>
          </w:p>
        </w:tc>
        <w:tc>
          <w:tcPr>
            <w:tcW w:w="299" w:type="dxa"/>
            <w:shd w:val="clear" w:color="auto" w:fill="BEBEBE" w:themeFill="text2" w:themeFillTint="66"/>
            <w:vAlign w:val="center"/>
          </w:tcPr>
          <w:p w14:paraId="501D05A6"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046E9E67"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22BF9AE1"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2BA56BD4" w14:textId="77777777" w:rsidR="00A26EC3" w:rsidRPr="008F6762" w:rsidRDefault="00A26EC3" w:rsidP="00B54271">
            <w:pPr>
              <w:rPr>
                <w:rFonts w:eastAsia="Times New Roman"/>
                <w:sz w:val="14"/>
                <w:szCs w:val="14"/>
                <w:lang w:val="es-DO"/>
              </w:rPr>
            </w:pPr>
          </w:p>
        </w:tc>
        <w:tc>
          <w:tcPr>
            <w:tcW w:w="997" w:type="dxa"/>
            <w:vMerge/>
            <w:vAlign w:val="center"/>
          </w:tcPr>
          <w:p w14:paraId="04265F70" w14:textId="77777777" w:rsidR="00A26EC3" w:rsidRPr="008F6762" w:rsidRDefault="00A26EC3" w:rsidP="00B54271">
            <w:pPr>
              <w:rPr>
                <w:lang w:val="es-DO"/>
              </w:rPr>
            </w:pPr>
          </w:p>
        </w:tc>
        <w:tc>
          <w:tcPr>
            <w:tcW w:w="1156" w:type="dxa"/>
            <w:vMerge/>
            <w:vAlign w:val="center"/>
          </w:tcPr>
          <w:p w14:paraId="4F2800BC" w14:textId="77777777" w:rsidR="00A26EC3" w:rsidRPr="008F6762" w:rsidRDefault="00A26EC3" w:rsidP="00B54271">
            <w:pPr>
              <w:rPr>
                <w:lang w:val="es-DO"/>
              </w:rPr>
            </w:pPr>
          </w:p>
        </w:tc>
        <w:tc>
          <w:tcPr>
            <w:tcW w:w="883" w:type="dxa"/>
            <w:vMerge/>
            <w:vAlign w:val="center"/>
          </w:tcPr>
          <w:p w14:paraId="4CB11D37" w14:textId="77777777" w:rsidR="00A26EC3" w:rsidRPr="008F6762" w:rsidRDefault="00A26EC3" w:rsidP="00B54271">
            <w:pPr>
              <w:rPr>
                <w:lang w:val="es-DO"/>
              </w:rPr>
            </w:pPr>
          </w:p>
        </w:tc>
      </w:tr>
      <w:tr w:rsidR="00A26EC3" w:rsidRPr="001B344B" w14:paraId="61D3DD6C" w14:textId="77777777" w:rsidTr="00B54271">
        <w:trPr>
          <w:gridAfter w:val="1"/>
          <w:wAfter w:w="6" w:type="dxa"/>
          <w:trHeight w:val="300"/>
          <w:jc w:val="center"/>
        </w:trPr>
        <w:tc>
          <w:tcPr>
            <w:tcW w:w="1413" w:type="dxa"/>
            <w:vMerge/>
            <w:vAlign w:val="center"/>
          </w:tcPr>
          <w:p w14:paraId="2E2E9BAE" w14:textId="77777777" w:rsidR="00A26EC3" w:rsidRPr="008F6762" w:rsidRDefault="00A26EC3" w:rsidP="00B54271">
            <w:pPr>
              <w:rPr>
                <w:lang w:val="es-DO"/>
              </w:rPr>
            </w:pPr>
          </w:p>
        </w:tc>
        <w:tc>
          <w:tcPr>
            <w:tcW w:w="1292" w:type="dxa"/>
            <w:vMerge/>
            <w:vAlign w:val="center"/>
          </w:tcPr>
          <w:p w14:paraId="4D1730BC" w14:textId="77777777" w:rsidR="00A26EC3" w:rsidRPr="008F6762" w:rsidRDefault="00A26EC3" w:rsidP="00B54271">
            <w:pPr>
              <w:rPr>
                <w:lang w:val="es-DO"/>
              </w:rPr>
            </w:pPr>
          </w:p>
        </w:tc>
        <w:tc>
          <w:tcPr>
            <w:tcW w:w="1145" w:type="dxa"/>
            <w:vMerge/>
            <w:vAlign w:val="center"/>
          </w:tcPr>
          <w:p w14:paraId="0DB583ED" w14:textId="77777777" w:rsidR="00A26EC3" w:rsidRPr="008F6762" w:rsidRDefault="00A26EC3" w:rsidP="00B54271">
            <w:pPr>
              <w:rPr>
                <w:lang w:val="es-DO"/>
              </w:rPr>
            </w:pPr>
          </w:p>
        </w:tc>
        <w:tc>
          <w:tcPr>
            <w:tcW w:w="1107" w:type="dxa"/>
            <w:vMerge/>
            <w:vAlign w:val="center"/>
          </w:tcPr>
          <w:p w14:paraId="0792D698" w14:textId="77777777" w:rsidR="00A26EC3" w:rsidRPr="008F6762" w:rsidRDefault="00A26EC3" w:rsidP="00B54271">
            <w:pPr>
              <w:rPr>
                <w:lang w:val="es-DO"/>
              </w:rPr>
            </w:pPr>
          </w:p>
        </w:tc>
        <w:tc>
          <w:tcPr>
            <w:tcW w:w="965" w:type="dxa"/>
            <w:vMerge/>
            <w:vAlign w:val="center"/>
          </w:tcPr>
          <w:p w14:paraId="273F413D" w14:textId="77777777" w:rsidR="00A26EC3" w:rsidRPr="008F6762" w:rsidRDefault="00A26EC3" w:rsidP="00B54271">
            <w:pPr>
              <w:rPr>
                <w:lang w:val="es-DO"/>
              </w:rPr>
            </w:pPr>
          </w:p>
        </w:tc>
        <w:tc>
          <w:tcPr>
            <w:tcW w:w="1445" w:type="dxa"/>
            <w:vAlign w:val="center"/>
          </w:tcPr>
          <w:p w14:paraId="40B68798"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20.5.3 Procesamiento de las evaluaciones para aprobación de inscripción al Registro de Suplidores.</w:t>
            </w:r>
          </w:p>
        </w:tc>
        <w:tc>
          <w:tcPr>
            <w:tcW w:w="1374" w:type="dxa"/>
            <w:vAlign w:val="center"/>
          </w:tcPr>
          <w:p w14:paraId="357CA22B"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Evaluación de proyectos)</w:t>
            </w:r>
          </w:p>
          <w:p w14:paraId="09661E32" w14:textId="77777777" w:rsidR="00A26EC3" w:rsidRDefault="00A26EC3" w:rsidP="00B54271">
            <w:pPr>
              <w:rPr>
                <w:rFonts w:eastAsia="Times New Roman"/>
                <w:sz w:val="18"/>
                <w:szCs w:val="18"/>
              </w:rPr>
            </w:pPr>
            <w:proofErr w:type="spellStart"/>
            <w:r w:rsidRPr="4B9B009B">
              <w:rPr>
                <w:rFonts w:eastAsia="Times New Roman"/>
                <w:sz w:val="18"/>
                <w:szCs w:val="18"/>
              </w:rPr>
              <w:t>Comité</w:t>
            </w:r>
            <w:proofErr w:type="spellEnd"/>
            <w:r w:rsidRPr="4B9B009B">
              <w:rPr>
                <w:rFonts w:eastAsia="Times New Roman"/>
                <w:sz w:val="18"/>
                <w:szCs w:val="18"/>
              </w:rPr>
              <w:t xml:space="preserve"> </w:t>
            </w:r>
            <w:proofErr w:type="spellStart"/>
            <w:r w:rsidRPr="4B9B009B">
              <w:rPr>
                <w:rFonts w:eastAsia="Times New Roman"/>
                <w:sz w:val="18"/>
                <w:szCs w:val="18"/>
              </w:rPr>
              <w:t>Evaluador</w:t>
            </w:r>
            <w:proofErr w:type="spellEnd"/>
          </w:p>
        </w:tc>
        <w:tc>
          <w:tcPr>
            <w:tcW w:w="1293" w:type="dxa"/>
            <w:vAlign w:val="center"/>
          </w:tcPr>
          <w:p w14:paraId="2DA11E16"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Informes proceso de evaluación</w:t>
            </w:r>
          </w:p>
          <w:p w14:paraId="190BF521"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Resolución Resultados de evaluación</w:t>
            </w:r>
          </w:p>
        </w:tc>
        <w:tc>
          <w:tcPr>
            <w:tcW w:w="1204" w:type="dxa"/>
            <w:vAlign w:val="center"/>
          </w:tcPr>
          <w:p w14:paraId="7AC7C33C"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Reclamos por parte de los postulantes por mala evaluación</w:t>
            </w:r>
          </w:p>
        </w:tc>
        <w:tc>
          <w:tcPr>
            <w:tcW w:w="1293" w:type="dxa"/>
            <w:vAlign w:val="center"/>
          </w:tcPr>
          <w:p w14:paraId="5C99C33D"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Gestionar capacitaciones para el equipo de evaluación, para un correcto levantamiento de la información de los proyectos</w:t>
            </w:r>
          </w:p>
        </w:tc>
        <w:tc>
          <w:tcPr>
            <w:tcW w:w="344" w:type="dxa"/>
            <w:vAlign w:val="center"/>
          </w:tcPr>
          <w:p w14:paraId="11E3F17A" w14:textId="77777777" w:rsidR="00A26EC3" w:rsidRPr="008F6762" w:rsidRDefault="00A26EC3" w:rsidP="00B54271">
            <w:pPr>
              <w:rPr>
                <w:rFonts w:eastAsia="Times New Roman"/>
                <w:sz w:val="14"/>
                <w:szCs w:val="14"/>
                <w:lang w:val="es-DO"/>
              </w:rPr>
            </w:pPr>
          </w:p>
        </w:tc>
        <w:tc>
          <w:tcPr>
            <w:tcW w:w="236" w:type="dxa"/>
            <w:vAlign w:val="center"/>
          </w:tcPr>
          <w:p w14:paraId="70B38186" w14:textId="77777777" w:rsidR="00A26EC3" w:rsidRPr="008F6762" w:rsidRDefault="00A26EC3" w:rsidP="00B54271">
            <w:pPr>
              <w:rPr>
                <w:rFonts w:eastAsia="Times New Roman"/>
                <w:sz w:val="14"/>
                <w:szCs w:val="14"/>
                <w:lang w:val="es-DO"/>
              </w:rPr>
            </w:pPr>
          </w:p>
        </w:tc>
        <w:tc>
          <w:tcPr>
            <w:tcW w:w="344" w:type="dxa"/>
            <w:vAlign w:val="center"/>
          </w:tcPr>
          <w:p w14:paraId="317CF854" w14:textId="77777777" w:rsidR="00A26EC3" w:rsidRPr="008F6762" w:rsidRDefault="00A26EC3" w:rsidP="00B54271">
            <w:pPr>
              <w:rPr>
                <w:rFonts w:eastAsia="Times New Roman"/>
                <w:sz w:val="14"/>
                <w:szCs w:val="14"/>
                <w:lang w:val="es-DO"/>
              </w:rPr>
            </w:pPr>
          </w:p>
        </w:tc>
        <w:tc>
          <w:tcPr>
            <w:tcW w:w="344" w:type="dxa"/>
            <w:vAlign w:val="center"/>
          </w:tcPr>
          <w:p w14:paraId="224F71BA" w14:textId="77777777" w:rsidR="00A26EC3" w:rsidRPr="008F6762" w:rsidRDefault="00A26EC3" w:rsidP="00B54271">
            <w:pPr>
              <w:rPr>
                <w:rFonts w:eastAsia="Times New Roman"/>
                <w:sz w:val="14"/>
                <w:szCs w:val="14"/>
                <w:lang w:val="es-DO"/>
              </w:rPr>
            </w:pPr>
          </w:p>
        </w:tc>
        <w:tc>
          <w:tcPr>
            <w:tcW w:w="255" w:type="dxa"/>
            <w:vAlign w:val="center"/>
          </w:tcPr>
          <w:p w14:paraId="5CCAC3C9"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69C5E057"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673C6024"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12412C8F" w14:textId="77777777" w:rsidR="00A26EC3" w:rsidRPr="008F6762" w:rsidRDefault="00A26EC3" w:rsidP="00B54271">
            <w:pPr>
              <w:rPr>
                <w:rFonts w:eastAsia="Times New Roman"/>
                <w:sz w:val="14"/>
                <w:szCs w:val="14"/>
                <w:lang w:val="es-DO"/>
              </w:rPr>
            </w:pPr>
          </w:p>
        </w:tc>
        <w:tc>
          <w:tcPr>
            <w:tcW w:w="299" w:type="dxa"/>
            <w:shd w:val="clear" w:color="auto" w:fill="BEBEBE" w:themeFill="text2" w:themeFillTint="66"/>
            <w:vAlign w:val="center"/>
          </w:tcPr>
          <w:p w14:paraId="69571781"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4D2D9A7C"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698C7317"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4C2836B6" w14:textId="77777777" w:rsidR="00A26EC3" w:rsidRPr="008F6762" w:rsidRDefault="00A26EC3" w:rsidP="00B54271">
            <w:pPr>
              <w:rPr>
                <w:rFonts w:eastAsia="Times New Roman"/>
                <w:sz w:val="14"/>
                <w:szCs w:val="14"/>
                <w:lang w:val="es-DO"/>
              </w:rPr>
            </w:pPr>
          </w:p>
        </w:tc>
        <w:tc>
          <w:tcPr>
            <w:tcW w:w="997" w:type="dxa"/>
            <w:vMerge/>
            <w:vAlign w:val="center"/>
          </w:tcPr>
          <w:p w14:paraId="3DC7B989" w14:textId="77777777" w:rsidR="00A26EC3" w:rsidRPr="008F6762" w:rsidRDefault="00A26EC3" w:rsidP="00B54271">
            <w:pPr>
              <w:rPr>
                <w:lang w:val="es-DO"/>
              </w:rPr>
            </w:pPr>
          </w:p>
        </w:tc>
        <w:tc>
          <w:tcPr>
            <w:tcW w:w="1156" w:type="dxa"/>
            <w:vMerge/>
            <w:vAlign w:val="center"/>
          </w:tcPr>
          <w:p w14:paraId="3225994F" w14:textId="77777777" w:rsidR="00A26EC3" w:rsidRPr="008F6762" w:rsidRDefault="00A26EC3" w:rsidP="00B54271">
            <w:pPr>
              <w:rPr>
                <w:lang w:val="es-DO"/>
              </w:rPr>
            </w:pPr>
          </w:p>
        </w:tc>
        <w:tc>
          <w:tcPr>
            <w:tcW w:w="883" w:type="dxa"/>
            <w:vMerge/>
            <w:vAlign w:val="center"/>
          </w:tcPr>
          <w:p w14:paraId="67772BB0" w14:textId="77777777" w:rsidR="00A26EC3" w:rsidRPr="008F6762" w:rsidRDefault="00A26EC3" w:rsidP="00B54271">
            <w:pPr>
              <w:rPr>
                <w:lang w:val="es-DO"/>
              </w:rPr>
            </w:pPr>
          </w:p>
        </w:tc>
      </w:tr>
      <w:tr w:rsidR="00A26EC3" w:rsidRPr="001B344B" w14:paraId="56C21402" w14:textId="77777777" w:rsidTr="00B54271">
        <w:trPr>
          <w:gridAfter w:val="1"/>
          <w:wAfter w:w="6" w:type="dxa"/>
          <w:trHeight w:val="300"/>
          <w:jc w:val="center"/>
        </w:trPr>
        <w:tc>
          <w:tcPr>
            <w:tcW w:w="1413" w:type="dxa"/>
            <w:vMerge/>
            <w:vAlign w:val="center"/>
          </w:tcPr>
          <w:p w14:paraId="17E253F3" w14:textId="77777777" w:rsidR="00A26EC3" w:rsidRPr="008F6762" w:rsidRDefault="00A26EC3" w:rsidP="00B54271">
            <w:pPr>
              <w:rPr>
                <w:lang w:val="es-DO"/>
              </w:rPr>
            </w:pPr>
          </w:p>
        </w:tc>
        <w:tc>
          <w:tcPr>
            <w:tcW w:w="1292" w:type="dxa"/>
            <w:vMerge/>
            <w:vAlign w:val="center"/>
          </w:tcPr>
          <w:p w14:paraId="60BB5157" w14:textId="77777777" w:rsidR="00A26EC3" w:rsidRPr="008F6762" w:rsidRDefault="00A26EC3" w:rsidP="00B54271">
            <w:pPr>
              <w:rPr>
                <w:lang w:val="es-DO"/>
              </w:rPr>
            </w:pPr>
          </w:p>
        </w:tc>
        <w:tc>
          <w:tcPr>
            <w:tcW w:w="1145" w:type="dxa"/>
            <w:vMerge/>
            <w:vAlign w:val="center"/>
          </w:tcPr>
          <w:p w14:paraId="0D2C5C10" w14:textId="77777777" w:rsidR="00A26EC3" w:rsidRPr="008F6762" w:rsidRDefault="00A26EC3" w:rsidP="00B54271">
            <w:pPr>
              <w:rPr>
                <w:lang w:val="es-DO"/>
              </w:rPr>
            </w:pPr>
          </w:p>
        </w:tc>
        <w:tc>
          <w:tcPr>
            <w:tcW w:w="1107" w:type="dxa"/>
            <w:vMerge/>
            <w:vAlign w:val="center"/>
          </w:tcPr>
          <w:p w14:paraId="79D4830A" w14:textId="77777777" w:rsidR="00A26EC3" w:rsidRPr="008F6762" w:rsidRDefault="00A26EC3" w:rsidP="00B54271">
            <w:pPr>
              <w:rPr>
                <w:lang w:val="es-DO"/>
              </w:rPr>
            </w:pPr>
          </w:p>
        </w:tc>
        <w:tc>
          <w:tcPr>
            <w:tcW w:w="965" w:type="dxa"/>
            <w:vMerge/>
            <w:vAlign w:val="center"/>
          </w:tcPr>
          <w:p w14:paraId="68B3FD6F" w14:textId="77777777" w:rsidR="00A26EC3" w:rsidRPr="008F6762" w:rsidRDefault="00A26EC3" w:rsidP="00B54271">
            <w:pPr>
              <w:rPr>
                <w:lang w:val="es-DO"/>
              </w:rPr>
            </w:pPr>
          </w:p>
        </w:tc>
        <w:tc>
          <w:tcPr>
            <w:tcW w:w="1445" w:type="dxa"/>
            <w:vAlign w:val="center"/>
          </w:tcPr>
          <w:p w14:paraId="5C0E6D41"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20.5.4 Actualización del registro de Suplidores Autorizados.</w:t>
            </w:r>
          </w:p>
        </w:tc>
        <w:tc>
          <w:tcPr>
            <w:tcW w:w="1374" w:type="dxa"/>
            <w:vAlign w:val="center"/>
          </w:tcPr>
          <w:p w14:paraId="30823FF7"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Evaluación de proyectos)</w:t>
            </w:r>
          </w:p>
          <w:p w14:paraId="0FDCA90C" w14:textId="77777777" w:rsidR="00A26EC3" w:rsidRDefault="00A26EC3" w:rsidP="00B54271">
            <w:pPr>
              <w:rPr>
                <w:rFonts w:eastAsia="Times New Roman"/>
                <w:sz w:val="18"/>
                <w:szCs w:val="18"/>
              </w:rPr>
            </w:pPr>
            <w:r w:rsidRPr="4B9B009B">
              <w:rPr>
                <w:rFonts w:eastAsia="Times New Roman"/>
                <w:sz w:val="18"/>
                <w:szCs w:val="18"/>
              </w:rPr>
              <w:t>Div. Comunicaciones</w:t>
            </w:r>
          </w:p>
        </w:tc>
        <w:tc>
          <w:tcPr>
            <w:tcW w:w="1293" w:type="dxa"/>
            <w:vAlign w:val="center"/>
          </w:tcPr>
          <w:p w14:paraId="1F4DDB52"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Documento del Registro de suplidores actual.</w:t>
            </w:r>
          </w:p>
        </w:tc>
        <w:tc>
          <w:tcPr>
            <w:tcW w:w="1204" w:type="dxa"/>
            <w:vAlign w:val="center"/>
          </w:tcPr>
          <w:p w14:paraId="08E3A7D8" w14:textId="77777777" w:rsidR="00A26EC3" w:rsidRDefault="00A26EC3" w:rsidP="00B54271">
            <w:pPr>
              <w:rPr>
                <w:rFonts w:eastAsia="Times New Roman"/>
                <w:sz w:val="18"/>
                <w:szCs w:val="18"/>
                <w:highlight w:val="white"/>
              </w:rPr>
            </w:pPr>
            <w:proofErr w:type="spellStart"/>
            <w:r w:rsidRPr="4B9B009B">
              <w:rPr>
                <w:rFonts w:eastAsia="Times New Roman"/>
                <w:sz w:val="18"/>
                <w:szCs w:val="18"/>
                <w:highlight w:val="white"/>
              </w:rPr>
              <w:t>Incorrecta</w:t>
            </w:r>
            <w:proofErr w:type="spellEnd"/>
            <w:r w:rsidRPr="4B9B009B">
              <w:rPr>
                <w:rFonts w:eastAsia="Times New Roman"/>
                <w:sz w:val="18"/>
                <w:szCs w:val="18"/>
                <w:highlight w:val="white"/>
              </w:rPr>
              <w:t xml:space="preserve"> </w:t>
            </w:r>
            <w:proofErr w:type="spellStart"/>
            <w:r w:rsidRPr="4B9B009B">
              <w:rPr>
                <w:rFonts w:eastAsia="Times New Roman"/>
                <w:sz w:val="18"/>
                <w:szCs w:val="18"/>
                <w:highlight w:val="white"/>
              </w:rPr>
              <w:t>redacción</w:t>
            </w:r>
            <w:proofErr w:type="spellEnd"/>
            <w:r w:rsidRPr="4B9B009B">
              <w:rPr>
                <w:rFonts w:eastAsia="Times New Roman"/>
                <w:sz w:val="18"/>
                <w:szCs w:val="18"/>
                <w:highlight w:val="white"/>
              </w:rPr>
              <w:t xml:space="preserve"> de </w:t>
            </w:r>
            <w:proofErr w:type="spellStart"/>
            <w:r w:rsidRPr="4B9B009B">
              <w:rPr>
                <w:rFonts w:eastAsia="Times New Roman"/>
                <w:sz w:val="18"/>
                <w:szCs w:val="18"/>
                <w:highlight w:val="white"/>
              </w:rPr>
              <w:t>informaciones</w:t>
            </w:r>
            <w:proofErr w:type="spellEnd"/>
            <w:r w:rsidRPr="4B9B009B">
              <w:rPr>
                <w:rFonts w:eastAsia="Times New Roman"/>
                <w:sz w:val="18"/>
                <w:szCs w:val="18"/>
                <w:highlight w:val="white"/>
              </w:rPr>
              <w:t xml:space="preserve">. </w:t>
            </w:r>
          </w:p>
        </w:tc>
        <w:tc>
          <w:tcPr>
            <w:tcW w:w="1293" w:type="dxa"/>
            <w:vAlign w:val="center"/>
          </w:tcPr>
          <w:p w14:paraId="20AAAEC9"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Validar la información suministrada desde la fuente para una correcta redacción.</w:t>
            </w:r>
          </w:p>
        </w:tc>
        <w:tc>
          <w:tcPr>
            <w:tcW w:w="344" w:type="dxa"/>
            <w:vAlign w:val="center"/>
          </w:tcPr>
          <w:p w14:paraId="4F001A07" w14:textId="77777777" w:rsidR="00A26EC3" w:rsidRPr="008F6762" w:rsidRDefault="00A26EC3" w:rsidP="00B54271">
            <w:pPr>
              <w:rPr>
                <w:rFonts w:eastAsia="Times New Roman"/>
                <w:sz w:val="14"/>
                <w:szCs w:val="14"/>
                <w:lang w:val="es-DO"/>
              </w:rPr>
            </w:pPr>
          </w:p>
        </w:tc>
        <w:tc>
          <w:tcPr>
            <w:tcW w:w="236" w:type="dxa"/>
            <w:vAlign w:val="center"/>
          </w:tcPr>
          <w:p w14:paraId="51F3638C" w14:textId="77777777" w:rsidR="00A26EC3" w:rsidRPr="008F6762" w:rsidRDefault="00A26EC3" w:rsidP="00B54271">
            <w:pPr>
              <w:rPr>
                <w:rFonts w:eastAsia="Times New Roman"/>
                <w:sz w:val="14"/>
                <w:szCs w:val="14"/>
                <w:lang w:val="es-DO"/>
              </w:rPr>
            </w:pPr>
          </w:p>
        </w:tc>
        <w:tc>
          <w:tcPr>
            <w:tcW w:w="344" w:type="dxa"/>
            <w:vAlign w:val="center"/>
          </w:tcPr>
          <w:p w14:paraId="013EC602" w14:textId="77777777" w:rsidR="00A26EC3" w:rsidRPr="008F6762" w:rsidRDefault="00A26EC3" w:rsidP="00B54271">
            <w:pPr>
              <w:rPr>
                <w:rFonts w:eastAsia="Times New Roman"/>
                <w:sz w:val="14"/>
                <w:szCs w:val="14"/>
                <w:lang w:val="es-DO"/>
              </w:rPr>
            </w:pPr>
          </w:p>
        </w:tc>
        <w:tc>
          <w:tcPr>
            <w:tcW w:w="344" w:type="dxa"/>
            <w:vAlign w:val="center"/>
          </w:tcPr>
          <w:p w14:paraId="603EED87" w14:textId="77777777" w:rsidR="00A26EC3" w:rsidRPr="008F6762" w:rsidRDefault="00A26EC3" w:rsidP="00B54271">
            <w:pPr>
              <w:rPr>
                <w:rFonts w:eastAsia="Times New Roman"/>
                <w:sz w:val="14"/>
                <w:szCs w:val="14"/>
                <w:lang w:val="es-DO"/>
              </w:rPr>
            </w:pPr>
          </w:p>
        </w:tc>
        <w:tc>
          <w:tcPr>
            <w:tcW w:w="255" w:type="dxa"/>
            <w:vAlign w:val="center"/>
          </w:tcPr>
          <w:p w14:paraId="692B33BA"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396C4A27"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0A657D02"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72796A19" w14:textId="77777777" w:rsidR="00A26EC3" w:rsidRPr="008F6762" w:rsidRDefault="00A26EC3" w:rsidP="00B54271">
            <w:pPr>
              <w:rPr>
                <w:rFonts w:eastAsia="Times New Roman"/>
                <w:sz w:val="14"/>
                <w:szCs w:val="14"/>
                <w:lang w:val="es-DO"/>
              </w:rPr>
            </w:pPr>
          </w:p>
        </w:tc>
        <w:tc>
          <w:tcPr>
            <w:tcW w:w="299" w:type="dxa"/>
            <w:shd w:val="clear" w:color="auto" w:fill="BEBEBE" w:themeFill="text2" w:themeFillTint="66"/>
            <w:vAlign w:val="center"/>
          </w:tcPr>
          <w:p w14:paraId="36E84003"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06EC818B"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3A326BCA"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3B5E0A5C" w14:textId="77777777" w:rsidR="00A26EC3" w:rsidRPr="008F6762" w:rsidRDefault="00A26EC3" w:rsidP="00B54271">
            <w:pPr>
              <w:rPr>
                <w:rFonts w:eastAsia="Times New Roman"/>
                <w:sz w:val="14"/>
                <w:szCs w:val="14"/>
                <w:lang w:val="es-DO"/>
              </w:rPr>
            </w:pPr>
          </w:p>
        </w:tc>
        <w:tc>
          <w:tcPr>
            <w:tcW w:w="997" w:type="dxa"/>
            <w:vMerge/>
            <w:vAlign w:val="center"/>
          </w:tcPr>
          <w:p w14:paraId="21C04D6E" w14:textId="77777777" w:rsidR="00A26EC3" w:rsidRPr="008F6762" w:rsidRDefault="00A26EC3" w:rsidP="00B54271">
            <w:pPr>
              <w:rPr>
                <w:lang w:val="es-DO"/>
              </w:rPr>
            </w:pPr>
          </w:p>
        </w:tc>
        <w:tc>
          <w:tcPr>
            <w:tcW w:w="1156" w:type="dxa"/>
            <w:vMerge/>
            <w:vAlign w:val="center"/>
          </w:tcPr>
          <w:p w14:paraId="69673EEA" w14:textId="77777777" w:rsidR="00A26EC3" w:rsidRPr="008F6762" w:rsidRDefault="00A26EC3" w:rsidP="00B54271">
            <w:pPr>
              <w:rPr>
                <w:lang w:val="es-DO"/>
              </w:rPr>
            </w:pPr>
          </w:p>
        </w:tc>
        <w:tc>
          <w:tcPr>
            <w:tcW w:w="883" w:type="dxa"/>
            <w:vMerge/>
            <w:vAlign w:val="center"/>
          </w:tcPr>
          <w:p w14:paraId="38E57B90" w14:textId="77777777" w:rsidR="00A26EC3" w:rsidRPr="008F6762" w:rsidRDefault="00A26EC3" w:rsidP="00B54271">
            <w:pPr>
              <w:rPr>
                <w:lang w:val="es-DO"/>
              </w:rPr>
            </w:pPr>
          </w:p>
        </w:tc>
      </w:tr>
      <w:tr w:rsidR="00A26EC3" w:rsidRPr="001B344B" w14:paraId="1360F94B" w14:textId="77777777" w:rsidTr="00B54271">
        <w:trPr>
          <w:gridAfter w:val="1"/>
          <w:wAfter w:w="6" w:type="dxa"/>
          <w:trHeight w:val="300"/>
          <w:jc w:val="center"/>
        </w:trPr>
        <w:tc>
          <w:tcPr>
            <w:tcW w:w="1413" w:type="dxa"/>
            <w:vMerge/>
            <w:vAlign w:val="center"/>
          </w:tcPr>
          <w:p w14:paraId="6E86829D" w14:textId="77777777" w:rsidR="00A26EC3" w:rsidRPr="008F6762" w:rsidRDefault="00A26EC3" w:rsidP="00B54271">
            <w:pPr>
              <w:rPr>
                <w:lang w:val="es-DO"/>
              </w:rPr>
            </w:pPr>
          </w:p>
        </w:tc>
        <w:tc>
          <w:tcPr>
            <w:tcW w:w="1292" w:type="dxa"/>
            <w:vMerge/>
            <w:vAlign w:val="center"/>
          </w:tcPr>
          <w:p w14:paraId="394DC4D6" w14:textId="77777777" w:rsidR="00A26EC3" w:rsidRPr="008F6762" w:rsidRDefault="00A26EC3" w:rsidP="00B54271">
            <w:pPr>
              <w:rPr>
                <w:lang w:val="es-DO"/>
              </w:rPr>
            </w:pPr>
          </w:p>
        </w:tc>
        <w:tc>
          <w:tcPr>
            <w:tcW w:w="1145" w:type="dxa"/>
            <w:vMerge/>
            <w:vAlign w:val="center"/>
          </w:tcPr>
          <w:p w14:paraId="77850CB2" w14:textId="77777777" w:rsidR="00A26EC3" w:rsidRPr="008F6762" w:rsidRDefault="00A26EC3" w:rsidP="00B54271">
            <w:pPr>
              <w:rPr>
                <w:lang w:val="es-DO"/>
              </w:rPr>
            </w:pPr>
          </w:p>
        </w:tc>
        <w:tc>
          <w:tcPr>
            <w:tcW w:w="1107" w:type="dxa"/>
            <w:vMerge/>
            <w:vAlign w:val="center"/>
          </w:tcPr>
          <w:p w14:paraId="46450964" w14:textId="77777777" w:rsidR="00A26EC3" w:rsidRPr="008F6762" w:rsidRDefault="00A26EC3" w:rsidP="00B54271">
            <w:pPr>
              <w:rPr>
                <w:lang w:val="es-DO"/>
              </w:rPr>
            </w:pPr>
          </w:p>
        </w:tc>
        <w:tc>
          <w:tcPr>
            <w:tcW w:w="965" w:type="dxa"/>
            <w:vMerge/>
            <w:vAlign w:val="center"/>
          </w:tcPr>
          <w:p w14:paraId="61861D90" w14:textId="77777777" w:rsidR="00A26EC3" w:rsidRPr="008F6762" w:rsidRDefault="00A26EC3" w:rsidP="00B54271">
            <w:pPr>
              <w:rPr>
                <w:lang w:val="es-DO"/>
              </w:rPr>
            </w:pPr>
          </w:p>
        </w:tc>
        <w:tc>
          <w:tcPr>
            <w:tcW w:w="1445" w:type="dxa"/>
            <w:vAlign w:val="center"/>
          </w:tcPr>
          <w:p w14:paraId="71290E27" w14:textId="77777777" w:rsidR="00A26EC3" w:rsidRDefault="00A26EC3" w:rsidP="00B54271">
            <w:pPr>
              <w:rPr>
                <w:rFonts w:eastAsia="Times New Roman"/>
                <w:sz w:val="18"/>
                <w:szCs w:val="18"/>
              </w:rPr>
            </w:pPr>
            <w:r>
              <w:rPr>
                <w:rFonts w:eastAsia="Times New Roman"/>
                <w:sz w:val="18"/>
                <w:szCs w:val="18"/>
              </w:rPr>
              <w:t xml:space="preserve">20.5.6 </w:t>
            </w:r>
            <w:proofErr w:type="spellStart"/>
            <w:r w:rsidRPr="4B9B009B">
              <w:rPr>
                <w:rFonts w:eastAsia="Times New Roman"/>
                <w:sz w:val="18"/>
                <w:szCs w:val="18"/>
              </w:rPr>
              <w:t>Emisión</w:t>
            </w:r>
            <w:proofErr w:type="spellEnd"/>
            <w:r w:rsidRPr="4B9B009B">
              <w:rPr>
                <w:rFonts w:eastAsia="Times New Roman"/>
                <w:sz w:val="18"/>
                <w:szCs w:val="18"/>
              </w:rPr>
              <w:t xml:space="preserve"> de </w:t>
            </w:r>
            <w:proofErr w:type="spellStart"/>
            <w:r w:rsidRPr="4B9B009B">
              <w:rPr>
                <w:rFonts w:eastAsia="Times New Roman"/>
                <w:sz w:val="18"/>
                <w:szCs w:val="18"/>
              </w:rPr>
              <w:t>certificados</w:t>
            </w:r>
            <w:proofErr w:type="spellEnd"/>
            <w:r w:rsidRPr="4B9B009B">
              <w:rPr>
                <w:rFonts w:eastAsia="Times New Roman"/>
                <w:sz w:val="18"/>
                <w:szCs w:val="18"/>
              </w:rPr>
              <w:t>.</w:t>
            </w:r>
          </w:p>
        </w:tc>
        <w:tc>
          <w:tcPr>
            <w:tcW w:w="1374" w:type="dxa"/>
            <w:vAlign w:val="center"/>
          </w:tcPr>
          <w:p w14:paraId="4F10DD23"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Evaluación de proyectos)</w:t>
            </w:r>
          </w:p>
          <w:p w14:paraId="55006201" w14:textId="77777777" w:rsidR="00A26EC3" w:rsidRDefault="00A26EC3" w:rsidP="00B54271">
            <w:pPr>
              <w:rPr>
                <w:rFonts w:eastAsia="Times New Roman"/>
                <w:sz w:val="18"/>
                <w:szCs w:val="18"/>
              </w:rPr>
            </w:pPr>
            <w:r w:rsidRPr="4B9B009B">
              <w:rPr>
                <w:rFonts w:eastAsia="Times New Roman"/>
                <w:sz w:val="18"/>
                <w:szCs w:val="18"/>
              </w:rPr>
              <w:t xml:space="preserve">Dir. </w:t>
            </w:r>
            <w:proofErr w:type="spellStart"/>
            <w:r w:rsidRPr="4B9B009B">
              <w:rPr>
                <w:rFonts w:eastAsia="Times New Roman"/>
                <w:sz w:val="18"/>
                <w:szCs w:val="18"/>
              </w:rPr>
              <w:t>Ejecutiva</w:t>
            </w:r>
            <w:proofErr w:type="spellEnd"/>
            <w:r w:rsidRPr="4B9B009B">
              <w:rPr>
                <w:rFonts w:eastAsia="Times New Roman"/>
                <w:sz w:val="18"/>
                <w:szCs w:val="18"/>
              </w:rPr>
              <w:t xml:space="preserve"> </w:t>
            </w:r>
          </w:p>
        </w:tc>
        <w:tc>
          <w:tcPr>
            <w:tcW w:w="1293" w:type="dxa"/>
            <w:vAlign w:val="center"/>
          </w:tcPr>
          <w:p w14:paraId="0ABC957C" w14:textId="77777777" w:rsidR="00A26EC3" w:rsidRDefault="00A26EC3" w:rsidP="00B54271">
            <w:pPr>
              <w:rPr>
                <w:rFonts w:eastAsia="Times New Roman"/>
                <w:sz w:val="18"/>
                <w:szCs w:val="18"/>
                <w:highlight w:val="white"/>
              </w:rPr>
            </w:pPr>
            <w:proofErr w:type="spellStart"/>
            <w:r w:rsidRPr="4B9B009B">
              <w:rPr>
                <w:rFonts w:eastAsia="Times New Roman"/>
                <w:sz w:val="18"/>
                <w:szCs w:val="18"/>
                <w:highlight w:val="white"/>
              </w:rPr>
              <w:t>Certificados</w:t>
            </w:r>
            <w:proofErr w:type="spellEnd"/>
          </w:p>
        </w:tc>
        <w:tc>
          <w:tcPr>
            <w:tcW w:w="1204" w:type="dxa"/>
            <w:vAlign w:val="center"/>
          </w:tcPr>
          <w:p w14:paraId="7FBF76B5"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Aprobar certificado sin información clara y coherente.</w:t>
            </w:r>
          </w:p>
        </w:tc>
        <w:tc>
          <w:tcPr>
            <w:tcW w:w="1293" w:type="dxa"/>
            <w:vAlign w:val="center"/>
          </w:tcPr>
          <w:p w14:paraId="6F39F496"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Validar certificado oficial, cumpla con las especificaciones aprobadas.</w:t>
            </w:r>
          </w:p>
        </w:tc>
        <w:tc>
          <w:tcPr>
            <w:tcW w:w="344" w:type="dxa"/>
            <w:vAlign w:val="center"/>
          </w:tcPr>
          <w:p w14:paraId="1D6921FE" w14:textId="77777777" w:rsidR="00A26EC3" w:rsidRPr="008F6762" w:rsidRDefault="00A26EC3" w:rsidP="00B54271">
            <w:pPr>
              <w:rPr>
                <w:rFonts w:eastAsia="Times New Roman"/>
                <w:sz w:val="14"/>
                <w:szCs w:val="14"/>
                <w:lang w:val="es-DO"/>
              </w:rPr>
            </w:pPr>
          </w:p>
        </w:tc>
        <w:tc>
          <w:tcPr>
            <w:tcW w:w="236" w:type="dxa"/>
            <w:vAlign w:val="center"/>
          </w:tcPr>
          <w:p w14:paraId="6549DEB8" w14:textId="77777777" w:rsidR="00A26EC3" w:rsidRPr="008F6762" w:rsidRDefault="00A26EC3" w:rsidP="00B54271">
            <w:pPr>
              <w:rPr>
                <w:rFonts w:eastAsia="Times New Roman"/>
                <w:sz w:val="14"/>
                <w:szCs w:val="14"/>
                <w:lang w:val="es-DO"/>
              </w:rPr>
            </w:pPr>
          </w:p>
        </w:tc>
        <w:tc>
          <w:tcPr>
            <w:tcW w:w="344" w:type="dxa"/>
            <w:vAlign w:val="center"/>
          </w:tcPr>
          <w:p w14:paraId="5DF223B1" w14:textId="77777777" w:rsidR="00A26EC3" w:rsidRPr="008F6762" w:rsidRDefault="00A26EC3" w:rsidP="00B54271">
            <w:pPr>
              <w:rPr>
                <w:rFonts w:eastAsia="Times New Roman"/>
                <w:sz w:val="14"/>
                <w:szCs w:val="14"/>
                <w:lang w:val="es-DO"/>
              </w:rPr>
            </w:pPr>
          </w:p>
        </w:tc>
        <w:tc>
          <w:tcPr>
            <w:tcW w:w="344" w:type="dxa"/>
            <w:vAlign w:val="center"/>
          </w:tcPr>
          <w:p w14:paraId="2D5017E4" w14:textId="77777777" w:rsidR="00A26EC3" w:rsidRPr="008F6762" w:rsidRDefault="00A26EC3" w:rsidP="00B54271">
            <w:pPr>
              <w:rPr>
                <w:rFonts w:eastAsia="Times New Roman"/>
                <w:sz w:val="14"/>
                <w:szCs w:val="14"/>
                <w:lang w:val="es-DO"/>
              </w:rPr>
            </w:pPr>
          </w:p>
        </w:tc>
        <w:tc>
          <w:tcPr>
            <w:tcW w:w="255" w:type="dxa"/>
            <w:vAlign w:val="center"/>
          </w:tcPr>
          <w:p w14:paraId="74B15074"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51686F0C"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2E78F168"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70D1F8A5" w14:textId="77777777" w:rsidR="00A26EC3" w:rsidRPr="008F6762" w:rsidRDefault="00A26EC3" w:rsidP="00B54271">
            <w:pPr>
              <w:rPr>
                <w:rFonts w:eastAsia="Times New Roman"/>
                <w:sz w:val="14"/>
                <w:szCs w:val="14"/>
                <w:lang w:val="es-DO"/>
              </w:rPr>
            </w:pPr>
          </w:p>
        </w:tc>
        <w:tc>
          <w:tcPr>
            <w:tcW w:w="299" w:type="dxa"/>
            <w:shd w:val="clear" w:color="auto" w:fill="BEBEBE" w:themeFill="text2" w:themeFillTint="66"/>
            <w:vAlign w:val="center"/>
          </w:tcPr>
          <w:p w14:paraId="423CD84A"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33425C96"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13E6A7D5"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12C158D8" w14:textId="77777777" w:rsidR="00A26EC3" w:rsidRPr="008F6762" w:rsidRDefault="00A26EC3" w:rsidP="00B54271">
            <w:pPr>
              <w:rPr>
                <w:rFonts w:eastAsia="Times New Roman"/>
                <w:sz w:val="14"/>
                <w:szCs w:val="14"/>
                <w:lang w:val="es-DO"/>
              </w:rPr>
            </w:pPr>
          </w:p>
        </w:tc>
        <w:tc>
          <w:tcPr>
            <w:tcW w:w="997" w:type="dxa"/>
            <w:vMerge/>
            <w:vAlign w:val="center"/>
          </w:tcPr>
          <w:p w14:paraId="1E7A0E5E" w14:textId="77777777" w:rsidR="00A26EC3" w:rsidRPr="008F6762" w:rsidRDefault="00A26EC3" w:rsidP="00B54271">
            <w:pPr>
              <w:rPr>
                <w:lang w:val="es-DO"/>
              </w:rPr>
            </w:pPr>
          </w:p>
        </w:tc>
        <w:tc>
          <w:tcPr>
            <w:tcW w:w="1156" w:type="dxa"/>
            <w:vMerge/>
            <w:vAlign w:val="center"/>
          </w:tcPr>
          <w:p w14:paraId="4B85F2F5" w14:textId="77777777" w:rsidR="00A26EC3" w:rsidRPr="008F6762" w:rsidRDefault="00A26EC3" w:rsidP="00B54271">
            <w:pPr>
              <w:rPr>
                <w:lang w:val="es-DO"/>
              </w:rPr>
            </w:pPr>
          </w:p>
        </w:tc>
        <w:tc>
          <w:tcPr>
            <w:tcW w:w="883" w:type="dxa"/>
            <w:vMerge/>
            <w:vAlign w:val="center"/>
          </w:tcPr>
          <w:p w14:paraId="6CC66D6E" w14:textId="77777777" w:rsidR="00A26EC3" w:rsidRPr="008F6762" w:rsidRDefault="00A26EC3" w:rsidP="00B54271">
            <w:pPr>
              <w:rPr>
                <w:lang w:val="es-DO"/>
              </w:rPr>
            </w:pPr>
          </w:p>
        </w:tc>
      </w:tr>
      <w:tr w:rsidR="00A26EC3" w:rsidRPr="001B344B" w14:paraId="1EBA187E" w14:textId="77777777" w:rsidTr="00B54271">
        <w:trPr>
          <w:gridAfter w:val="1"/>
          <w:wAfter w:w="6" w:type="dxa"/>
          <w:trHeight w:val="982"/>
          <w:jc w:val="center"/>
        </w:trPr>
        <w:tc>
          <w:tcPr>
            <w:tcW w:w="1413" w:type="dxa"/>
            <w:vMerge/>
            <w:vAlign w:val="center"/>
          </w:tcPr>
          <w:p w14:paraId="0A486E1E" w14:textId="77777777" w:rsidR="00A26EC3" w:rsidRPr="008F6762" w:rsidRDefault="00A26EC3" w:rsidP="00B54271">
            <w:pPr>
              <w:rPr>
                <w:lang w:val="es-DO"/>
              </w:rPr>
            </w:pPr>
          </w:p>
        </w:tc>
        <w:tc>
          <w:tcPr>
            <w:tcW w:w="1292" w:type="dxa"/>
            <w:vMerge/>
            <w:vAlign w:val="center"/>
          </w:tcPr>
          <w:p w14:paraId="17B52D66" w14:textId="77777777" w:rsidR="00A26EC3" w:rsidRPr="008F6762" w:rsidRDefault="00A26EC3" w:rsidP="00B54271">
            <w:pPr>
              <w:rPr>
                <w:lang w:val="es-DO"/>
              </w:rPr>
            </w:pPr>
          </w:p>
        </w:tc>
        <w:tc>
          <w:tcPr>
            <w:tcW w:w="1145" w:type="dxa"/>
            <w:vMerge/>
            <w:vAlign w:val="center"/>
          </w:tcPr>
          <w:p w14:paraId="1C9B53E2" w14:textId="77777777" w:rsidR="00A26EC3" w:rsidRPr="008F6762" w:rsidRDefault="00A26EC3" w:rsidP="00B54271">
            <w:pPr>
              <w:rPr>
                <w:lang w:val="es-DO"/>
              </w:rPr>
            </w:pPr>
          </w:p>
        </w:tc>
        <w:tc>
          <w:tcPr>
            <w:tcW w:w="1107" w:type="dxa"/>
            <w:vMerge/>
            <w:vAlign w:val="center"/>
          </w:tcPr>
          <w:p w14:paraId="0DEDD6ED" w14:textId="77777777" w:rsidR="00A26EC3" w:rsidRPr="008F6762" w:rsidRDefault="00A26EC3" w:rsidP="00B54271">
            <w:pPr>
              <w:rPr>
                <w:lang w:val="es-DO"/>
              </w:rPr>
            </w:pPr>
          </w:p>
        </w:tc>
        <w:tc>
          <w:tcPr>
            <w:tcW w:w="965" w:type="dxa"/>
            <w:vMerge/>
            <w:vAlign w:val="center"/>
          </w:tcPr>
          <w:p w14:paraId="785B030F" w14:textId="77777777" w:rsidR="00A26EC3" w:rsidRPr="008F6762" w:rsidRDefault="00A26EC3" w:rsidP="00B54271">
            <w:pPr>
              <w:rPr>
                <w:lang w:val="es-DO"/>
              </w:rPr>
            </w:pPr>
          </w:p>
        </w:tc>
        <w:tc>
          <w:tcPr>
            <w:tcW w:w="1445" w:type="dxa"/>
            <w:vMerge w:val="restart"/>
            <w:vAlign w:val="center"/>
          </w:tcPr>
          <w:p w14:paraId="569142CB" w14:textId="77777777" w:rsidR="00A26EC3" w:rsidRDefault="00A26EC3" w:rsidP="00B54271">
            <w:pPr>
              <w:rPr>
                <w:rFonts w:eastAsia="Times New Roman"/>
                <w:sz w:val="18"/>
                <w:szCs w:val="18"/>
              </w:rPr>
            </w:pPr>
            <w:r>
              <w:rPr>
                <w:rFonts w:eastAsia="Times New Roman"/>
                <w:sz w:val="18"/>
                <w:szCs w:val="18"/>
              </w:rPr>
              <w:t xml:space="preserve">20.5.7 </w:t>
            </w:r>
            <w:proofErr w:type="spellStart"/>
            <w:r w:rsidRPr="4B9B009B">
              <w:rPr>
                <w:rFonts w:eastAsia="Times New Roman"/>
                <w:sz w:val="18"/>
                <w:szCs w:val="18"/>
              </w:rPr>
              <w:t>Evaluación</w:t>
            </w:r>
            <w:proofErr w:type="spellEnd"/>
            <w:r w:rsidRPr="4B9B009B">
              <w:rPr>
                <w:rFonts w:eastAsia="Times New Roman"/>
                <w:sz w:val="18"/>
                <w:szCs w:val="18"/>
              </w:rPr>
              <w:t xml:space="preserve"> </w:t>
            </w:r>
            <w:proofErr w:type="spellStart"/>
            <w:r w:rsidRPr="4B9B009B">
              <w:rPr>
                <w:rFonts w:eastAsia="Times New Roman"/>
                <w:sz w:val="18"/>
                <w:szCs w:val="18"/>
              </w:rPr>
              <w:t>anual</w:t>
            </w:r>
            <w:proofErr w:type="spellEnd"/>
            <w:r w:rsidRPr="4B9B009B">
              <w:rPr>
                <w:rFonts w:eastAsia="Times New Roman"/>
                <w:sz w:val="18"/>
                <w:szCs w:val="18"/>
              </w:rPr>
              <w:t xml:space="preserve"> de </w:t>
            </w:r>
            <w:proofErr w:type="spellStart"/>
            <w:r w:rsidRPr="4B9B009B">
              <w:rPr>
                <w:rFonts w:eastAsia="Times New Roman"/>
                <w:sz w:val="18"/>
                <w:szCs w:val="18"/>
              </w:rPr>
              <w:t>suplidores</w:t>
            </w:r>
            <w:proofErr w:type="spellEnd"/>
            <w:r w:rsidRPr="4B9B009B">
              <w:rPr>
                <w:rFonts w:eastAsia="Times New Roman"/>
                <w:sz w:val="18"/>
                <w:szCs w:val="18"/>
              </w:rPr>
              <w:t>.</w:t>
            </w:r>
          </w:p>
        </w:tc>
        <w:tc>
          <w:tcPr>
            <w:tcW w:w="1374" w:type="dxa"/>
            <w:vMerge w:val="restart"/>
            <w:vAlign w:val="center"/>
          </w:tcPr>
          <w:p w14:paraId="1DBC58C3"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(Unidad Evaluación de proyectos)</w:t>
            </w:r>
          </w:p>
          <w:p w14:paraId="5DA603B6" w14:textId="77777777" w:rsidR="00A26EC3" w:rsidRDefault="00A26EC3" w:rsidP="00B54271">
            <w:pPr>
              <w:rPr>
                <w:rFonts w:eastAsia="Times New Roman"/>
                <w:sz w:val="18"/>
                <w:szCs w:val="18"/>
              </w:rPr>
            </w:pPr>
            <w:proofErr w:type="spellStart"/>
            <w:r w:rsidRPr="4B9B009B">
              <w:rPr>
                <w:rFonts w:eastAsia="Times New Roman"/>
                <w:sz w:val="18"/>
                <w:szCs w:val="18"/>
              </w:rPr>
              <w:t>Comité</w:t>
            </w:r>
            <w:proofErr w:type="spellEnd"/>
            <w:r w:rsidRPr="4B9B009B">
              <w:rPr>
                <w:rFonts w:eastAsia="Times New Roman"/>
                <w:sz w:val="18"/>
                <w:szCs w:val="18"/>
              </w:rPr>
              <w:t xml:space="preserve"> </w:t>
            </w:r>
            <w:proofErr w:type="spellStart"/>
            <w:r w:rsidRPr="4B9B009B">
              <w:rPr>
                <w:rFonts w:eastAsia="Times New Roman"/>
                <w:sz w:val="18"/>
                <w:szCs w:val="18"/>
              </w:rPr>
              <w:t>Evaluador</w:t>
            </w:r>
            <w:proofErr w:type="spellEnd"/>
          </w:p>
        </w:tc>
        <w:tc>
          <w:tcPr>
            <w:tcW w:w="1293" w:type="dxa"/>
            <w:vMerge w:val="restart"/>
            <w:vAlign w:val="center"/>
          </w:tcPr>
          <w:p w14:paraId="44E932E9"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 xml:space="preserve">Informe </w:t>
            </w:r>
          </w:p>
          <w:p w14:paraId="4152EDA9"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Plantilla de Evaluación Anual de Suplidores.</w:t>
            </w:r>
          </w:p>
        </w:tc>
        <w:tc>
          <w:tcPr>
            <w:tcW w:w="1204" w:type="dxa"/>
            <w:vAlign w:val="center"/>
          </w:tcPr>
          <w:p w14:paraId="25743E25"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Que no se realicen en el plazo establecido.</w:t>
            </w:r>
          </w:p>
        </w:tc>
        <w:tc>
          <w:tcPr>
            <w:tcW w:w="1293" w:type="dxa"/>
            <w:vAlign w:val="center"/>
          </w:tcPr>
          <w:p w14:paraId="7780CB6F"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Adaptar las evaluaciones a la demanda de operaciones de la institución.</w:t>
            </w:r>
          </w:p>
        </w:tc>
        <w:tc>
          <w:tcPr>
            <w:tcW w:w="344" w:type="dxa"/>
            <w:vMerge w:val="restart"/>
            <w:vAlign w:val="center"/>
          </w:tcPr>
          <w:p w14:paraId="230951CB" w14:textId="77777777" w:rsidR="00A26EC3" w:rsidRPr="008F6762" w:rsidRDefault="00A26EC3" w:rsidP="00B54271">
            <w:pPr>
              <w:rPr>
                <w:rFonts w:eastAsia="Times New Roman"/>
                <w:sz w:val="14"/>
                <w:szCs w:val="14"/>
                <w:lang w:val="es-DO"/>
              </w:rPr>
            </w:pPr>
          </w:p>
        </w:tc>
        <w:tc>
          <w:tcPr>
            <w:tcW w:w="236" w:type="dxa"/>
            <w:vMerge w:val="restart"/>
            <w:vAlign w:val="center"/>
          </w:tcPr>
          <w:p w14:paraId="3793A4F3" w14:textId="77777777" w:rsidR="00A26EC3" w:rsidRPr="008F6762" w:rsidRDefault="00A26EC3" w:rsidP="00B54271">
            <w:pPr>
              <w:rPr>
                <w:rFonts w:eastAsia="Times New Roman"/>
                <w:sz w:val="14"/>
                <w:szCs w:val="14"/>
                <w:lang w:val="es-DO"/>
              </w:rPr>
            </w:pPr>
          </w:p>
        </w:tc>
        <w:tc>
          <w:tcPr>
            <w:tcW w:w="344" w:type="dxa"/>
            <w:vMerge w:val="restart"/>
            <w:vAlign w:val="center"/>
          </w:tcPr>
          <w:p w14:paraId="362BCDB4" w14:textId="77777777" w:rsidR="00A26EC3" w:rsidRPr="008F6762" w:rsidRDefault="00A26EC3" w:rsidP="00B54271">
            <w:pPr>
              <w:rPr>
                <w:rFonts w:eastAsia="Times New Roman"/>
                <w:sz w:val="14"/>
                <w:szCs w:val="14"/>
                <w:lang w:val="es-DO"/>
              </w:rPr>
            </w:pPr>
          </w:p>
        </w:tc>
        <w:tc>
          <w:tcPr>
            <w:tcW w:w="344" w:type="dxa"/>
            <w:vMerge w:val="restart"/>
            <w:vAlign w:val="center"/>
          </w:tcPr>
          <w:p w14:paraId="497F3A8C" w14:textId="77777777" w:rsidR="00A26EC3" w:rsidRPr="008F6762" w:rsidRDefault="00A26EC3" w:rsidP="00B54271">
            <w:pPr>
              <w:rPr>
                <w:rFonts w:eastAsia="Times New Roman"/>
                <w:sz w:val="14"/>
                <w:szCs w:val="14"/>
                <w:lang w:val="es-DO"/>
              </w:rPr>
            </w:pPr>
          </w:p>
        </w:tc>
        <w:tc>
          <w:tcPr>
            <w:tcW w:w="255" w:type="dxa"/>
            <w:vMerge w:val="restart"/>
            <w:vAlign w:val="center"/>
          </w:tcPr>
          <w:p w14:paraId="30F5E3A1"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642A5800" w14:textId="77777777" w:rsidR="00A26EC3" w:rsidRPr="008F6762" w:rsidRDefault="00A26EC3" w:rsidP="00B54271">
            <w:pPr>
              <w:rPr>
                <w:rFonts w:eastAsia="Times New Roman"/>
                <w:sz w:val="14"/>
                <w:szCs w:val="14"/>
                <w:lang w:val="es-DO"/>
              </w:rPr>
            </w:pPr>
          </w:p>
        </w:tc>
        <w:tc>
          <w:tcPr>
            <w:tcW w:w="255" w:type="dxa"/>
            <w:vMerge w:val="restart"/>
            <w:shd w:val="clear" w:color="auto" w:fill="BEBEBE" w:themeFill="text2" w:themeFillTint="66"/>
            <w:vAlign w:val="center"/>
          </w:tcPr>
          <w:p w14:paraId="477EE0E6"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6986BCC8" w14:textId="77777777" w:rsidR="00A26EC3" w:rsidRPr="008F6762" w:rsidRDefault="00A26EC3" w:rsidP="00B54271">
            <w:pPr>
              <w:rPr>
                <w:rFonts w:eastAsia="Times New Roman"/>
                <w:sz w:val="14"/>
                <w:szCs w:val="14"/>
                <w:lang w:val="es-DO"/>
              </w:rPr>
            </w:pPr>
          </w:p>
        </w:tc>
        <w:tc>
          <w:tcPr>
            <w:tcW w:w="299" w:type="dxa"/>
            <w:vMerge w:val="restart"/>
            <w:shd w:val="clear" w:color="auto" w:fill="BEBEBE" w:themeFill="text2" w:themeFillTint="66"/>
            <w:vAlign w:val="center"/>
          </w:tcPr>
          <w:p w14:paraId="71052DB4"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6EB7458E"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07F43979" w14:textId="77777777" w:rsidR="00A26EC3" w:rsidRPr="008F6762" w:rsidRDefault="00A26EC3" w:rsidP="00B54271">
            <w:pPr>
              <w:rPr>
                <w:rFonts w:eastAsia="Times New Roman"/>
                <w:sz w:val="14"/>
                <w:szCs w:val="14"/>
                <w:lang w:val="es-DO"/>
              </w:rPr>
            </w:pPr>
          </w:p>
        </w:tc>
        <w:tc>
          <w:tcPr>
            <w:tcW w:w="344" w:type="dxa"/>
            <w:vMerge w:val="restart"/>
            <w:shd w:val="clear" w:color="auto" w:fill="BEBEBE" w:themeFill="text2" w:themeFillTint="66"/>
            <w:vAlign w:val="center"/>
          </w:tcPr>
          <w:p w14:paraId="3F4D8530" w14:textId="77777777" w:rsidR="00A26EC3" w:rsidRPr="008F6762" w:rsidRDefault="00A26EC3" w:rsidP="00B54271">
            <w:pPr>
              <w:rPr>
                <w:rFonts w:eastAsia="Times New Roman"/>
                <w:sz w:val="14"/>
                <w:szCs w:val="14"/>
                <w:lang w:val="es-DO"/>
              </w:rPr>
            </w:pPr>
          </w:p>
        </w:tc>
        <w:tc>
          <w:tcPr>
            <w:tcW w:w="997" w:type="dxa"/>
            <w:vMerge/>
            <w:vAlign w:val="center"/>
          </w:tcPr>
          <w:p w14:paraId="1BFB5F0D" w14:textId="77777777" w:rsidR="00A26EC3" w:rsidRPr="008F6762" w:rsidRDefault="00A26EC3" w:rsidP="00B54271">
            <w:pPr>
              <w:rPr>
                <w:lang w:val="es-DO"/>
              </w:rPr>
            </w:pPr>
          </w:p>
        </w:tc>
        <w:tc>
          <w:tcPr>
            <w:tcW w:w="1156" w:type="dxa"/>
            <w:vMerge/>
            <w:vAlign w:val="center"/>
          </w:tcPr>
          <w:p w14:paraId="157A3CAF" w14:textId="77777777" w:rsidR="00A26EC3" w:rsidRPr="008F6762" w:rsidRDefault="00A26EC3" w:rsidP="00B54271">
            <w:pPr>
              <w:rPr>
                <w:lang w:val="es-DO"/>
              </w:rPr>
            </w:pPr>
          </w:p>
        </w:tc>
        <w:tc>
          <w:tcPr>
            <w:tcW w:w="883" w:type="dxa"/>
            <w:vMerge/>
            <w:vAlign w:val="center"/>
          </w:tcPr>
          <w:p w14:paraId="0D76B994" w14:textId="77777777" w:rsidR="00A26EC3" w:rsidRPr="008F6762" w:rsidRDefault="00A26EC3" w:rsidP="00B54271">
            <w:pPr>
              <w:rPr>
                <w:lang w:val="es-DO"/>
              </w:rPr>
            </w:pPr>
          </w:p>
        </w:tc>
      </w:tr>
      <w:tr w:rsidR="00A26EC3" w:rsidRPr="001B344B" w14:paraId="3F86D459" w14:textId="77777777" w:rsidTr="00B54271">
        <w:trPr>
          <w:gridAfter w:val="1"/>
          <w:wAfter w:w="6" w:type="dxa"/>
          <w:trHeight w:val="982"/>
          <w:jc w:val="center"/>
        </w:trPr>
        <w:tc>
          <w:tcPr>
            <w:tcW w:w="1413" w:type="dxa"/>
            <w:vMerge/>
            <w:vAlign w:val="center"/>
          </w:tcPr>
          <w:p w14:paraId="644A5650" w14:textId="77777777" w:rsidR="00A26EC3" w:rsidRPr="008F6762" w:rsidRDefault="00A26EC3" w:rsidP="00B54271">
            <w:pPr>
              <w:rPr>
                <w:lang w:val="es-DO"/>
              </w:rPr>
            </w:pPr>
          </w:p>
        </w:tc>
        <w:tc>
          <w:tcPr>
            <w:tcW w:w="1292" w:type="dxa"/>
            <w:vMerge/>
            <w:vAlign w:val="center"/>
          </w:tcPr>
          <w:p w14:paraId="12DE3247" w14:textId="77777777" w:rsidR="00A26EC3" w:rsidRPr="008F6762" w:rsidRDefault="00A26EC3" w:rsidP="00B54271">
            <w:pPr>
              <w:rPr>
                <w:lang w:val="es-DO"/>
              </w:rPr>
            </w:pPr>
          </w:p>
        </w:tc>
        <w:tc>
          <w:tcPr>
            <w:tcW w:w="1145" w:type="dxa"/>
            <w:vMerge/>
            <w:vAlign w:val="center"/>
          </w:tcPr>
          <w:p w14:paraId="713B80E4" w14:textId="77777777" w:rsidR="00A26EC3" w:rsidRPr="008F6762" w:rsidRDefault="00A26EC3" w:rsidP="00B54271">
            <w:pPr>
              <w:rPr>
                <w:lang w:val="es-DO"/>
              </w:rPr>
            </w:pPr>
          </w:p>
        </w:tc>
        <w:tc>
          <w:tcPr>
            <w:tcW w:w="1107" w:type="dxa"/>
            <w:vMerge/>
            <w:vAlign w:val="center"/>
          </w:tcPr>
          <w:p w14:paraId="12CCA663" w14:textId="77777777" w:rsidR="00A26EC3" w:rsidRPr="008F6762" w:rsidRDefault="00A26EC3" w:rsidP="00B54271">
            <w:pPr>
              <w:rPr>
                <w:lang w:val="es-DO"/>
              </w:rPr>
            </w:pPr>
          </w:p>
        </w:tc>
        <w:tc>
          <w:tcPr>
            <w:tcW w:w="965" w:type="dxa"/>
            <w:vMerge/>
            <w:vAlign w:val="center"/>
          </w:tcPr>
          <w:p w14:paraId="5017EBAC" w14:textId="77777777" w:rsidR="00A26EC3" w:rsidRPr="008F6762" w:rsidRDefault="00A26EC3" w:rsidP="00B54271">
            <w:pPr>
              <w:rPr>
                <w:lang w:val="es-DO"/>
              </w:rPr>
            </w:pPr>
          </w:p>
        </w:tc>
        <w:tc>
          <w:tcPr>
            <w:tcW w:w="1445" w:type="dxa"/>
            <w:vMerge/>
            <w:vAlign w:val="center"/>
          </w:tcPr>
          <w:p w14:paraId="40B8F8CE" w14:textId="77777777" w:rsidR="00A26EC3" w:rsidRPr="008F6762" w:rsidRDefault="00A26EC3" w:rsidP="00B54271">
            <w:pPr>
              <w:rPr>
                <w:lang w:val="es-DO"/>
              </w:rPr>
            </w:pPr>
          </w:p>
        </w:tc>
        <w:tc>
          <w:tcPr>
            <w:tcW w:w="1374" w:type="dxa"/>
            <w:vMerge/>
            <w:vAlign w:val="center"/>
          </w:tcPr>
          <w:p w14:paraId="132DD014" w14:textId="77777777" w:rsidR="00A26EC3" w:rsidRPr="008F6762" w:rsidRDefault="00A26EC3" w:rsidP="00B54271">
            <w:pPr>
              <w:rPr>
                <w:lang w:val="es-DO"/>
              </w:rPr>
            </w:pPr>
          </w:p>
        </w:tc>
        <w:tc>
          <w:tcPr>
            <w:tcW w:w="1293" w:type="dxa"/>
            <w:vMerge/>
            <w:vAlign w:val="center"/>
          </w:tcPr>
          <w:p w14:paraId="5F944F8D" w14:textId="77777777" w:rsidR="00A26EC3" w:rsidRPr="008F6762" w:rsidRDefault="00A26EC3" w:rsidP="00B54271">
            <w:pPr>
              <w:rPr>
                <w:lang w:val="es-DO"/>
              </w:rPr>
            </w:pPr>
          </w:p>
        </w:tc>
        <w:tc>
          <w:tcPr>
            <w:tcW w:w="1204" w:type="dxa"/>
            <w:vAlign w:val="center"/>
          </w:tcPr>
          <w:p w14:paraId="57BCCE94" w14:textId="77777777" w:rsidR="00A26EC3" w:rsidRPr="008F6762" w:rsidRDefault="00A26EC3" w:rsidP="00B54271">
            <w:pPr>
              <w:rPr>
                <w:rFonts w:eastAsia="Times New Roman"/>
                <w:sz w:val="18"/>
                <w:szCs w:val="18"/>
                <w:highlight w:val="white"/>
                <w:lang w:val="es-DO"/>
              </w:rPr>
            </w:pPr>
            <w:r w:rsidRPr="008F6762">
              <w:rPr>
                <w:rFonts w:eastAsia="Times New Roman"/>
                <w:sz w:val="18"/>
                <w:szCs w:val="18"/>
                <w:highlight w:val="white"/>
                <w:lang w:val="es-DO"/>
              </w:rPr>
              <w:t>Que se de baja por incumplir las normas internas.</w:t>
            </w:r>
          </w:p>
        </w:tc>
        <w:tc>
          <w:tcPr>
            <w:tcW w:w="1293" w:type="dxa"/>
            <w:vAlign w:val="center"/>
          </w:tcPr>
          <w:p w14:paraId="014DF55C"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 xml:space="preserve">Realizar una correcta Supervisión en las diferentes fases de las obras en ejecución. </w:t>
            </w:r>
          </w:p>
        </w:tc>
        <w:tc>
          <w:tcPr>
            <w:tcW w:w="344" w:type="dxa"/>
            <w:vMerge/>
            <w:vAlign w:val="center"/>
          </w:tcPr>
          <w:p w14:paraId="26CA8BFC" w14:textId="77777777" w:rsidR="00A26EC3" w:rsidRPr="008F6762" w:rsidRDefault="00A26EC3" w:rsidP="00B54271">
            <w:pPr>
              <w:rPr>
                <w:lang w:val="es-DO"/>
              </w:rPr>
            </w:pPr>
          </w:p>
        </w:tc>
        <w:tc>
          <w:tcPr>
            <w:tcW w:w="236" w:type="dxa"/>
            <w:vMerge/>
            <w:vAlign w:val="center"/>
          </w:tcPr>
          <w:p w14:paraId="436919EA" w14:textId="77777777" w:rsidR="00A26EC3" w:rsidRPr="008F6762" w:rsidRDefault="00A26EC3" w:rsidP="00B54271">
            <w:pPr>
              <w:rPr>
                <w:lang w:val="es-DO"/>
              </w:rPr>
            </w:pPr>
          </w:p>
        </w:tc>
        <w:tc>
          <w:tcPr>
            <w:tcW w:w="344" w:type="dxa"/>
            <w:vMerge/>
            <w:vAlign w:val="center"/>
          </w:tcPr>
          <w:p w14:paraId="32140368" w14:textId="77777777" w:rsidR="00A26EC3" w:rsidRPr="008F6762" w:rsidRDefault="00A26EC3" w:rsidP="00B54271">
            <w:pPr>
              <w:rPr>
                <w:lang w:val="es-DO"/>
              </w:rPr>
            </w:pPr>
          </w:p>
        </w:tc>
        <w:tc>
          <w:tcPr>
            <w:tcW w:w="344" w:type="dxa"/>
            <w:vMerge/>
            <w:vAlign w:val="center"/>
          </w:tcPr>
          <w:p w14:paraId="44D38366" w14:textId="77777777" w:rsidR="00A26EC3" w:rsidRPr="008F6762" w:rsidRDefault="00A26EC3" w:rsidP="00B54271">
            <w:pPr>
              <w:rPr>
                <w:lang w:val="es-DO"/>
              </w:rPr>
            </w:pPr>
          </w:p>
        </w:tc>
        <w:tc>
          <w:tcPr>
            <w:tcW w:w="255" w:type="dxa"/>
            <w:vMerge/>
            <w:vAlign w:val="center"/>
          </w:tcPr>
          <w:p w14:paraId="0164B900" w14:textId="77777777" w:rsidR="00A26EC3" w:rsidRPr="008F6762" w:rsidRDefault="00A26EC3" w:rsidP="00B54271">
            <w:pPr>
              <w:rPr>
                <w:lang w:val="es-DO"/>
              </w:rPr>
            </w:pPr>
          </w:p>
        </w:tc>
        <w:tc>
          <w:tcPr>
            <w:tcW w:w="255" w:type="dxa"/>
            <w:vMerge/>
            <w:shd w:val="clear" w:color="auto" w:fill="BEBEBE" w:themeFill="text2" w:themeFillTint="66"/>
            <w:vAlign w:val="center"/>
          </w:tcPr>
          <w:p w14:paraId="1019D96B" w14:textId="77777777" w:rsidR="00A26EC3" w:rsidRPr="008F6762" w:rsidRDefault="00A26EC3" w:rsidP="00B54271">
            <w:pPr>
              <w:rPr>
                <w:lang w:val="es-DO"/>
              </w:rPr>
            </w:pPr>
          </w:p>
        </w:tc>
        <w:tc>
          <w:tcPr>
            <w:tcW w:w="255" w:type="dxa"/>
            <w:vMerge/>
            <w:shd w:val="clear" w:color="auto" w:fill="BEBEBE" w:themeFill="text2" w:themeFillTint="66"/>
            <w:vAlign w:val="center"/>
          </w:tcPr>
          <w:p w14:paraId="4AB69BFD" w14:textId="77777777" w:rsidR="00A26EC3" w:rsidRPr="008F6762" w:rsidRDefault="00A26EC3" w:rsidP="00B54271">
            <w:pPr>
              <w:rPr>
                <w:lang w:val="es-DO"/>
              </w:rPr>
            </w:pPr>
          </w:p>
        </w:tc>
        <w:tc>
          <w:tcPr>
            <w:tcW w:w="344" w:type="dxa"/>
            <w:vMerge/>
            <w:shd w:val="clear" w:color="auto" w:fill="BEBEBE" w:themeFill="text2" w:themeFillTint="66"/>
            <w:vAlign w:val="center"/>
          </w:tcPr>
          <w:p w14:paraId="5A8B0E24" w14:textId="77777777" w:rsidR="00A26EC3" w:rsidRPr="008F6762" w:rsidRDefault="00A26EC3" w:rsidP="00B54271">
            <w:pPr>
              <w:rPr>
                <w:lang w:val="es-DO"/>
              </w:rPr>
            </w:pPr>
          </w:p>
        </w:tc>
        <w:tc>
          <w:tcPr>
            <w:tcW w:w="299" w:type="dxa"/>
            <w:vMerge/>
            <w:shd w:val="clear" w:color="auto" w:fill="BEBEBE" w:themeFill="text2" w:themeFillTint="66"/>
            <w:vAlign w:val="center"/>
          </w:tcPr>
          <w:p w14:paraId="23AA5957" w14:textId="77777777" w:rsidR="00A26EC3" w:rsidRPr="008F6762" w:rsidRDefault="00A26EC3" w:rsidP="00B54271">
            <w:pPr>
              <w:rPr>
                <w:lang w:val="es-DO"/>
              </w:rPr>
            </w:pPr>
          </w:p>
        </w:tc>
        <w:tc>
          <w:tcPr>
            <w:tcW w:w="344" w:type="dxa"/>
            <w:vMerge/>
            <w:shd w:val="clear" w:color="auto" w:fill="BEBEBE" w:themeFill="text2" w:themeFillTint="66"/>
            <w:vAlign w:val="center"/>
          </w:tcPr>
          <w:p w14:paraId="59322569" w14:textId="77777777" w:rsidR="00A26EC3" w:rsidRPr="008F6762" w:rsidRDefault="00A26EC3" w:rsidP="00B54271">
            <w:pPr>
              <w:rPr>
                <w:lang w:val="es-DO"/>
              </w:rPr>
            </w:pPr>
          </w:p>
        </w:tc>
        <w:tc>
          <w:tcPr>
            <w:tcW w:w="344" w:type="dxa"/>
            <w:vMerge/>
            <w:shd w:val="clear" w:color="auto" w:fill="BEBEBE" w:themeFill="text2" w:themeFillTint="66"/>
            <w:vAlign w:val="center"/>
          </w:tcPr>
          <w:p w14:paraId="73D21FEF" w14:textId="77777777" w:rsidR="00A26EC3" w:rsidRPr="008F6762" w:rsidRDefault="00A26EC3" w:rsidP="00B54271">
            <w:pPr>
              <w:rPr>
                <w:lang w:val="es-DO"/>
              </w:rPr>
            </w:pPr>
          </w:p>
        </w:tc>
        <w:tc>
          <w:tcPr>
            <w:tcW w:w="344" w:type="dxa"/>
            <w:vMerge/>
            <w:shd w:val="clear" w:color="auto" w:fill="BEBEBE" w:themeFill="text2" w:themeFillTint="66"/>
            <w:vAlign w:val="center"/>
          </w:tcPr>
          <w:p w14:paraId="5F1FF827" w14:textId="77777777" w:rsidR="00A26EC3" w:rsidRPr="008F6762" w:rsidRDefault="00A26EC3" w:rsidP="00B54271">
            <w:pPr>
              <w:rPr>
                <w:lang w:val="es-DO"/>
              </w:rPr>
            </w:pPr>
          </w:p>
        </w:tc>
        <w:tc>
          <w:tcPr>
            <w:tcW w:w="997" w:type="dxa"/>
            <w:vMerge/>
            <w:vAlign w:val="center"/>
          </w:tcPr>
          <w:p w14:paraId="687FD266" w14:textId="77777777" w:rsidR="00A26EC3" w:rsidRPr="008F6762" w:rsidRDefault="00A26EC3" w:rsidP="00B54271">
            <w:pPr>
              <w:rPr>
                <w:lang w:val="es-DO"/>
              </w:rPr>
            </w:pPr>
          </w:p>
        </w:tc>
        <w:tc>
          <w:tcPr>
            <w:tcW w:w="1156" w:type="dxa"/>
            <w:vMerge/>
            <w:vAlign w:val="center"/>
          </w:tcPr>
          <w:p w14:paraId="0AB771EB" w14:textId="77777777" w:rsidR="00A26EC3" w:rsidRPr="008F6762" w:rsidRDefault="00A26EC3" w:rsidP="00B54271">
            <w:pPr>
              <w:rPr>
                <w:lang w:val="es-DO"/>
              </w:rPr>
            </w:pPr>
          </w:p>
        </w:tc>
        <w:tc>
          <w:tcPr>
            <w:tcW w:w="883" w:type="dxa"/>
            <w:vMerge/>
            <w:vAlign w:val="center"/>
          </w:tcPr>
          <w:p w14:paraId="3A99F633" w14:textId="77777777" w:rsidR="00A26EC3" w:rsidRPr="008F6762" w:rsidRDefault="00A26EC3" w:rsidP="00B54271">
            <w:pPr>
              <w:rPr>
                <w:lang w:val="es-DO"/>
              </w:rPr>
            </w:pPr>
          </w:p>
        </w:tc>
      </w:tr>
      <w:tr w:rsidR="00A26EC3" w14:paraId="4B484341" w14:textId="77777777" w:rsidTr="00B54271">
        <w:trPr>
          <w:gridAfter w:val="1"/>
          <w:wAfter w:w="6" w:type="dxa"/>
          <w:trHeight w:val="2967"/>
          <w:jc w:val="center"/>
        </w:trPr>
        <w:tc>
          <w:tcPr>
            <w:tcW w:w="1413" w:type="dxa"/>
            <w:vMerge w:val="restart"/>
            <w:vAlign w:val="center"/>
          </w:tcPr>
          <w:p w14:paraId="328D41A9" w14:textId="77777777" w:rsidR="00A26EC3" w:rsidRDefault="00B71F23" w:rsidP="00B54271">
            <w:pPr>
              <w:widowControl w:val="0"/>
              <w:jc w:val="center"/>
              <w:rPr>
                <w:rFonts w:eastAsia="Times New Roman"/>
                <w:sz w:val="18"/>
                <w:szCs w:val="18"/>
              </w:rPr>
            </w:pPr>
            <w:sdt>
              <w:sdtPr>
                <w:tag w:val="goog_rdk_11"/>
                <w:id w:val="1074086748"/>
                <w:placeholder>
                  <w:docPart w:val="1B839371EEEC4A4E8AFCC71DB88F9ED9"/>
                </w:placeholder>
              </w:sdtPr>
              <w:sdtEndPr/>
              <w:sdtContent/>
            </w:sdt>
            <w:sdt>
              <w:sdtPr>
                <w:tag w:val="goog_rdk_12"/>
                <w:id w:val="555151270"/>
                <w:placeholder>
                  <w:docPart w:val="1B839371EEEC4A4E8AFCC71DB88F9ED9"/>
                </w:placeholder>
              </w:sdtPr>
              <w:sdtEndPr/>
              <w:sdtContent/>
            </w:sdt>
            <w:sdt>
              <w:sdtPr>
                <w:tag w:val="goog_rdk_13"/>
                <w:id w:val="1042266034"/>
                <w:placeholder>
                  <w:docPart w:val="1B839371EEEC4A4E8AFCC71DB88F9ED9"/>
                </w:placeholder>
              </w:sdtPr>
              <w:sdtEndPr/>
              <w:sdtContent/>
            </w:sdt>
            <w:sdt>
              <w:sdtPr>
                <w:tag w:val="goog_rdk_14"/>
                <w:id w:val="1207930745"/>
                <w:placeholder>
                  <w:docPart w:val="1B839371EEEC4A4E8AFCC71DB88F9ED9"/>
                </w:placeholder>
              </w:sdtPr>
              <w:sdtEndPr/>
              <w:sdtContent/>
            </w:sdt>
            <w:sdt>
              <w:sdtPr>
                <w:tag w:val="goog_rdk_15"/>
                <w:id w:val="1160999358"/>
                <w:placeholder>
                  <w:docPart w:val="1B839371EEEC4A4E8AFCC71DB88F9ED9"/>
                </w:placeholder>
              </w:sdtPr>
              <w:sdtEndPr/>
              <w:sdtContent/>
            </w:sdt>
            <w:sdt>
              <w:sdtPr>
                <w:tag w:val="goog_rdk_16"/>
                <w:id w:val="2078149400"/>
                <w:placeholder>
                  <w:docPart w:val="1B839371EEEC4A4E8AFCC71DB88F9ED9"/>
                </w:placeholder>
              </w:sdtPr>
              <w:sdtEndPr/>
              <w:sdtContent/>
            </w:sdt>
            <w:r w:rsidR="00A26EC3" w:rsidRPr="002E6D59">
              <w:rPr>
                <w:rFonts w:eastAsia="Times New Roman"/>
                <w:sz w:val="18"/>
                <w:szCs w:val="18"/>
              </w:rPr>
              <w:t>20.6</w:t>
            </w:r>
            <w:r w:rsidR="00A26EC3">
              <w:t xml:space="preserve"> </w:t>
            </w:r>
            <w:r w:rsidR="00A26EC3" w:rsidRPr="4B9B009B">
              <w:rPr>
                <w:rFonts w:eastAsia="Times New Roman"/>
                <w:sz w:val="18"/>
                <w:szCs w:val="18"/>
              </w:rPr>
              <w:t xml:space="preserve">Desarrollo </w:t>
            </w:r>
            <w:proofErr w:type="spellStart"/>
            <w:r w:rsidR="00A26EC3" w:rsidRPr="4B9B009B">
              <w:rPr>
                <w:rFonts w:eastAsia="Times New Roman"/>
                <w:sz w:val="18"/>
                <w:szCs w:val="18"/>
              </w:rPr>
              <w:t>página</w:t>
            </w:r>
            <w:proofErr w:type="spellEnd"/>
            <w:r w:rsidR="00A26EC3" w:rsidRPr="4B9B009B">
              <w:rPr>
                <w:rFonts w:eastAsia="Times New Roman"/>
                <w:sz w:val="18"/>
                <w:szCs w:val="18"/>
              </w:rPr>
              <w:t xml:space="preserve"> Web</w:t>
            </w:r>
          </w:p>
        </w:tc>
        <w:tc>
          <w:tcPr>
            <w:tcW w:w="1292" w:type="dxa"/>
            <w:vMerge w:val="restart"/>
            <w:vAlign w:val="center"/>
          </w:tcPr>
          <w:p w14:paraId="701CB660" w14:textId="77777777" w:rsidR="00A26EC3" w:rsidRPr="008F6762" w:rsidRDefault="00A26EC3" w:rsidP="00B54271">
            <w:pPr>
              <w:widowControl w:val="0"/>
              <w:rPr>
                <w:rFonts w:eastAsia="Times New Roman"/>
                <w:sz w:val="18"/>
                <w:szCs w:val="18"/>
                <w:lang w:val="es-DO"/>
              </w:rPr>
            </w:pPr>
            <w:r w:rsidRPr="008F6762">
              <w:rPr>
                <w:rFonts w:eastAsia="Times New Roman"/>
                <w:sz w:val="18"/>
                <w:szCs w:val="18"/>
                <w:lang w:val="es-DO"/>
              </w:rPr>
              <w:t>100% Diseñado el portal web con arquitectura funcional y contenido apropiado.</w:t>
            </w:r>
          </w:p>
          <w:p w14:paraId="188D73BE" w14:textId="77777777" w:rsidR="00A26EC3" w:rsidRDefault="00A26EC3" w:rsidP="00B54271">
            <w:pPr>
              <w:widowControl w:val="0"/>
              <w:rPr>
                <w:rFonts w:eastAsia="Times New Roman"/>
                <w:sz w:val="18"/>
                <w:szCs w:val="18"/>
              </w:rPr>
            </w:pPr>
            <w:r>
              <w:rPr>
                <w:rFonts w:eastAsia="Times New Roman"/>
                <w:sz w:val="18"/>
                <w:szCs w:val="18"/>
              </w:rPr>
              <w:t>(</w:t>
            </w:r>
            <w:proofErr w:type="spellStart"/>
            <w:r>
              <w:rPr>
                <w:rFonts w:eastAsia="Times New Roman"/>
                <w:sz w:val="18"/>
                <w:szCs w:val="18"/>
              </w:rPr>
              <w:t>versión</w:t>
            </w:r>
            <w:proofErr w:type="spellEnd"/>
            <w:r>
              <w:rPr>
                <w:rFonts w:eastAsia="Times New Roman"/>
                <w:sz w:val="18"/>
                <w:szCs w:val="18"/>
              </w:rPr>
              <w:t xml:space="preserve"> Beta)</w:t>
            </w:r>
          </w:p>
        </w:tc>
        <w:tc>
          <w:tcPr>
            <w:tcW w:w="1145" w:type="dxa"/>
            <w:vMerge w:val="restart"/>
            <w:vAlign w:val="center"/>
          </w:tcPr>
          <w:p w14:paraId="059E0509" w14:textId="77777777" w:rsidR="00A26EC3" w:rsidRPr="008F6762" w:rsidRDefault="00A26EC3" w:rsidP="00B54271">
            <w:pPr>
              <w:widowControl w:val="0"/>
              <w:rPr>
                <w:rFonts w:eastAsia="Times New Roman"/>
                <w:sz w:val="18"/>
                <w:szCs w:val="18"/>
                <w:lang w:val="es-DO"/>
              </w:rPr>
            </w:pPr>
            <w:r w:rsidRPr="008F6762">
              <w:rPr>
                <w:rFonts w:eastAsia="Times New Roman"/>
                <w:sz w:val="18"/>
                <w:szCs w:val="18"/>
                <w:lang w:val="es-DO"/>
              </w:rPr>
              <w:t>Porcentaje de Diseño el portal web con arquitectura funcional y contenido apropiado.</w:t>
            </w:r>
          </w:p>
        </w:tc>
        <w:tc>
          <w:tcPr>
            <w:tcW w:w="1107" w:type="dxa"/>
            <w:vMerge w:val="restart"/>
            <w:vAlign w:val="center"/>
          </w:tcPr>
          <w:p w14:paraId="1A33E8EA" w14:textId="77777777" w:rsidR="00A26EC3" w:rsidRDefault="00A26EC3" w:rsidP="00B54271">
            <w:pPr>
              <w:widowControl w:val="0"/>
              <w:rPr>
                <w:rFonts w:eastAsia="Times New Roman"/>
                <w:sz w:val="18"/>
                <w:szCs w:val="18"/>
              </w:rPr>
            </w:pPr>
            <w:r w:rsidRPr="4B9B009B">
              <w:rPr>
                <w:rFonts w:eastAsia="Times New Roman"/>
                <w:sz w:val="18"/>
                <w:szCs w:val="18"/>
              </w:rPr>
              <w:t>Plataforma WEB</w:t>
            </w:r>
          </w:p>
        </w:tc>
        <w:tc>
          <w:tcPr>
            <w:tcW w:w="965" w:type="dxa"/>
            <w:vMerge w:val="restart"/>
            <w:vAlign w:val="center"/>
          </w:tcPr>
          <w:p w14:paraId="547B06CA" w14:textId="77777777" w:rsidR="00A26EC3" w:rsidRDefault="00A26EC3" w:rsidP="00B54271">
            <w:pPr>
              <w:widowControl w:val="0"/>
              <w:rPr>
                <w:rFonts w:eastAsia="Times New Roman"/>
                <w:sz w:val="18"/>
                <w:szCs w:val="18"/>
              </w:rPr>
            </w:pPr>
          </w:p>
        </w:tc>
        <w:tc>
          <w:tcPr>
            <w:tcW w:w="1445" w:type="dxa"/>
            <w:vAlign w:val="center"/>
          </w:tcPr>
          <w:p w14:paraId="0EC04C8D" w14:textId="77777777" w:rsidR="00A26EC3" w:rsidRDefault="00A26EC3" w:rsidP="00B54271">
            <w:pPr>
              <w:rPr>
                <w:rFonts w:eastAsia="Times New Roman"/>
                <w:sz w:val="18"/>
                <w:szCs w:val="18"/>
              </w:rPr>
            </w:pPr>
            <w:r>
              <w:rPr>
                <w:rFonts w:eastAsia="Times New Roman"/>
                <w:sz w:val="18"/>
                <w:szCs w:val="18"/>
              </w:rPr>
              <w:t xml:space="preserve">20.6.1 </w:t>
            </w:r>
            <w:proofErr w:type="spellStart"/>
            <w:r w:rsidRPr="4B9B009B">
              <w:rPr>
                <w:rFonts w:eastAsia="Times New Roman"/>
                <w:sz w:val="18"/>
                <w:szCs w:val="18"/>
              </w:rPr>
              <w:t>Conceptualización</w:t>
            </w:r>
            <w:proofErr w:type="spellEnd"/>
            <w:r w:rsidRPr="4B9B009B">
              <w:rPr>
                <w:rFonts w:eastAsia="Times New Roman"/>
                <w:sz w:val="18"/>
                <w:szCs w:val="18"/>
              </w:rPr>
              <w:t xml:space="preserve"> portal WEB.</w:t>
            </w:r>
          </w:p>
        </w:tc>
        <w:tc>
          <w:tcPr>
            <w:tcW w:w="1374" w:type="dxa"/>
            <w:vAlign w:val="center"/>
          </w:tcPr>
          <w:p w14:paraId="0245768C"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(Div de Convocatorias)</w:t>
            </w:r>
          </w:p>
          <w:p w14:paraId="3DE18A9D" w14:textId="77777777" w:rsidR="00A26EC3" w:rsidRPr="008F6762" w:rsidRDefault="00A26EC3" w:rsidP="00B54271">
            <w:pPr>
              <w:rPr>
                <w:rFonts w:eastAsia="Times New Roman"/>
                <w:sz w:val="18"/>
                <w:szCs w:val="18"/>
                <w:lang w:val="es-DO"/>
              </w:rPr>
            </w:pPr>
          </w:p>
          <w:p w14:paraId="108F73E5"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Div. Tecnología</w:t>
            </w:r>
          </w:p>
          <w:p w14:paraId="6A5DCDEA" w14:textId="77777777" w:rsidR="00A26EC3" w:rsidRDefault="00A26EC3" w:rsidP="00B54271">
            <w:pPr>
              <w:rPr>
                <w:rFonts w:eastAsia="Times New Roman"/>
                <w:sz w:val="18"/>
                <w:szCs w:val="18"/>
              </w:rPr>
            </w:pPr>
            <w:r w:rsidRPr="4B9B009B">
              <w:rPr>
                <w:rFonts w:eastAsia="Times New Roman"/>
                <w:sz w:val="18"/>
                <w:szCs w:val="18"/>
              </w:rPr>
              <w:t xml:space="preserve">Dir. </w:t>
            </w:r>
            <w:proofErr w:type="spellStart"/>
            <w:r w:rsidRPr="4B9B009B">
              <w:rPr>
                <w:rFonts w:eastAsia="Times New Roman"/>
                <w:sz w:val="18"/>
                <w:szCs w:val="18"/>
              </w:rPr>
              <w:t>Ejecutiva</w:t>
            </w:r>
            <w:proofErr w:type="spellEnd"/>
          </w:p>
          <w:p w14:paraId="2BB16CEA" w14:textId="77777777" w:rsidR="00A26EC3" w:rsidRDefault="00A26EC3" w:rsidP="00B54271">
            <w:pPr>
              <w:rPr>
                <w:rFonts w:eastAsia="Times New Roman"/>
                <w:sz w:val="18"/>
                <w:szCs w:val="18"/>
              </w:rPr>
            </w:pPr>
          </w:p>
        </w:tc>
        <w:tc>
          <w:tcPr>
            <w:tcW w:w="1293" w:type="dxa"/>
            <w:vAlign w:val="center"/>
          </w:tcPr>
          <w:p w14:paraId="50AC1DDB"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 xml:space="preserve">archivos correspondientes al portal web </w:t>
            </w:r>
          </w:p>
        </w:tc>
        <w:tc>
          <w:tcPr>
            <w:tcW w:w="1204" w:type="dxa"/>
            <w:vAlign w:val="center"/>
          </w:tcPr>
          <w:p w14:paraId="76023405"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Amenazas internas de seguridad con acceso privilegiado a la base de datos (infiltrado - usuario externo).</w:t>
            </w:r>
          </w:p>
        </w:tc>
        <w:tc>
          <w:tcPr>
            <w:tcW w:w="1293" w:type="dxa"/>
            <w:vAlign w:val="center"/>
          </w:tcPr>
          <w:p w14:paraId="4D929F5F" w14:textId="77777777" w:rsidR="00A26EC3" w:rsidRPr="008F6762" w:rsidRDefault="00A26EC3" w:rsidP="00B54271">
            <w:pPr>
              <w:rPr>
                <w:rFonts w:eastAsia="Times New Roman"/>
                <w:color w:val="000000" w:themeColor="text1"/>
                <w:sz w:val="18"/>
                <w:szCs w:val="18"/>
                <w:lang w:val="es-DO"/>
              </w:rPr>
            </w:pPr>
            <w:r w:rsidRPr="008F6762">
              <w:rPr>
                <w:rFonts w:eastAsia="Times New Roman"/>
                <w:color w:val="000000" w:themeColor="text1"/>
                <w:sz w:val="18"/>
                <w:szCs w:val="18"/>
                <w:lang w:val="es-DO"/>
              </w:rPr>
              <w:t>Controles de acceso administrativo y de red, limitar al nivel mínimo de permisos necesarios.</w:t>
            </w:r>
          </w:p>
        </w:tc>
        <w:tc>
          <w:tcPr>
            <w:tcW w:w="344" w:type="dxa"/>
            <w:shd w:val="clear" w:color="auto" w:fill="BEBEBE" w:themeFill="text2" w:themeFillTint="66"/>
            <w:vAlign w:val="center"/>
          </w:tcPr>
          <w:p w14:paraId="0CF8ED96" w14:textId="77777777" w:rsidR="00A26EC3" w:rsidRPr="008F6762" w:rsidRDefault="00A26EC3" w:rsidP="00B54271">
            <w:pPr>
              <w:rPr>
                <w:rFonts w:eastAsia="Times New Roman"/>
                <w:sz w:val="14"/>
                <w:szCs w:val="14"/>
                <w:lang w:val="es-DO"/>
              </w:rPr>
            </w:pPr>
          </w:p>
        </w:tc>
        <w:tc>
          <w:tcPr>
            <w:tcW w:w="236" w:type="dxa"/>
            <w:shd w:val="clear" w:color="auto" w:fill="BEBEBE" w:themeFill="text2" w:themeFillTint="66"/>
            <w:vAlign w:val="center"/>
          </w:tcPr>
          <w:p w14:paraId="44BF4073"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78185504"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5882611B"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1CD41CF5"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106795CF"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70EADF84"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7D8DC96E" w14:textId="77777777" w:rsidR="00A26EC3" w:rsidRPr="008F6762" w:rsidRDefault="00A26EC3" w:rsidP="00B54271">
            <w:pPr>
              <w:rPr>
                <w:rFonts w:eastAsia="Times New Roman"/>
                <w:color w:val="FFFFFF"/>
                <w:sz w:val="14"/>
                <w:szCs w:val="14"/>
                <w:lang w:val="es-DO"/>
              </w:rPr>
            </w:pPr>
          </w:p>
        </w:tc>
        <w:tc>
          <w:tcPr>
            <w:tcW w:w="299" w:type="dxa"/>
            <w:shd w:val="clear" w:color="auto" w:fill="BEBEBE" w:themeFill="text2" w:themeFillTint="66"/>
            <w:vAlign w:val="center"/>
          </w:tcPr>
          <w:p w14:paraId="4375722D"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0BAA13E0"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16C91E97"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3CA752C2" w14:textId="77777777" w:rsidR="00A26EC3" w:rsidRPr="008F6762" w:rsidRDefault="00A26EC3" w:rsidP="00B54271">
            <w:pPr>
              <w:rPr>
                <w:rFonts w:eastAsia="Times New Roman"/>
                <w:sz w:val="14"/>
                <w:szCs w:val="14"/>
                <w:lang w:val="es-DO"/>
              </w:rPr>
            </w:pPr>
          </w:p>
        </w:tc>
        <w:tc>
          <w:tcPr>
            <w:tcW w:w="997" w:type="dxa"/>
            <w:vMerge w:val="restart"/>
            <w:vAlign w:val="center"/>
          </w:tcPr>
          <w:p w14:paraId="7A1EB663" w14:textId="77777777" w:rsidR="00A26EC3" w:rsidRPr="008F6762" w:rsidRDefault="00A26EC3" w:rsidP="00B54271">
            <w:pPr>
              <w:widowControl w:val="0"/>
              <w:rPr>
                <w:rFonts w:eastAsia="Times New Roman"/>
                <w:sz w:val="14"/>
                <w:szCs w:val="14"/>
                <w:lang w:val="es-DO"/>
              </w:rPr>
            </w:pPr>
          </w:p>
        </w:tc>
        <w:tc>
          <w:tcPr>
            <w:tcW w:w="1156" w:type="dxa"/>
            <w:vMerge w:val="restart"/>
            <w:vAlign w:val="center"/>
          </w:tcPr>
          <w:p w14:paraId="0747F2F9" w14:textId="77777777" w:rsidR="00A26EC3" w:rsidRDefault="00A26EC3" w:rsidP="00B54271">
            <w:pPr>
              <w:widowControl w:val="0"/>
              <w:rPr>
                <w:rFonts w:eastAsia="Times New Roman"/>
                <w:sz w:val="14"/>
                <w:szCs w:val="14"/>
              </w:rPr>
            </w:pPr>
            <w:r>
              <w:rPr>
                <w:rFonts w:eastAsia="Times New Roman"/>
                <w:sz w:val="14"/>
                <w:szCs w:val="14"/>
              </w:rPr>
              <w:t>RD$ 0.00</w:t>
            </w:r>
          </w:p>
        </w:tc>
        <w:tc>
          <w:tcPr>
            <w:tcW w:w="883" w:type="dxa"/>
            <w:vMerge w:val="restart"/>
            <w:vAlign w:val="center"/>
          </w:tcPr>
          <w:p w14:paraId="6E40E96F" w14:textId="77777777" w:rsidR="00A26EC3" w:rsidRDefault="00A26EC3" w:rsidP="00B54271">
            <w:pPr>
              <w:widowControl w:val="0"/>
              <w:rPr>
                <w:rFonts w:eastAsia="Times New Roman"/>
                <w:sz w:val="14"/>
                <w:szCs w:val="14"/>
              </w:rPr>
            </w:pPr>
          </w:p>
        </w:tc>
      </w:tr>
      <w:tr w:rsidR="00A26EC3" w:rsidRPr="001B344B" w14:paraId="46836E14" w14:textId="77777777" w:rsidTr="00B54271">
        <w:trPr>
          <w:gridAfter w:val="1"/>
          <w:wAfter w:w="6" w:type="dxa"/>
          <w:trHeight w:val="1833"/>
          <w:jc w:val="center"/>
        </w:trPr>
        <w:tc>
          <w:tcPr>
            <w:tcW w:w="1413" w:type="dxa"/>
            <w:vMerge/>
            <w:vAlign w:val="center"/>
          </w:tcPr>
          <w:p w14:paraId="2E48FF3D" w14:textId="77777777" w:rsidR="00A26EC3" w:rsidRDefault="00A26EC3" w:rsidP="00B54271">
            <w:pPr>
              <w:widowControl w:val="0"/>
              <w:rPr>
                <w:rFonts w:eastAsia="Times New Roman"/>
                <w:sz w:val="14"/>
                <w:szCs w:val="14"/>
              </w:rPr>
            </w:pPr>
          </w:p>
        </w:tc>
        <w:tc>
          <w:tcPr>
            <w:tcW w:w="1292" w:type="dxa"/>
            <w:vMerge/>
            <w:vAlign w:val="center"/>
          </w:tcPr>
          <w:p w14:paraId="41748CD8" w14:textId="77777777" w:rsidR="00A26EC3" w:rsidRDefault="00A26EC3" w:rsidP="00B54271">
            <w:pPr>
              <w:widowControl w:val="0"/>
              <w:rPr>
                <w:rFonts w:eastAsia="Times New Roman"/>
                <w:sz w:val="14"/>
                <w:szCs w:val="14"/>
              </w:rPr>
            </w:pPr>
          </w:p>
        </w:tc>
        <w:tc>
          <w:tcPr>
            <w:tcW w:w="1145" w:type="dxa"/>
            <w:vMerge/>
            <w:vAlign w:val="center"/>
          </w:tcPr>
          <w:p w14:paraId="2F4C1176" w14:textId="77777777" w:rsidR="00A26EC3" w:rsidRDefault="00A26EC3" w:rsidP="00B54271">
            <w:pPr>
              <w:widowControl w:val="0"/>
              <w:rPr>
                <w:rFonts w:eastAsia="Times New Roman"/>
                <w:sz w:val="14"/>
                <w:szCs w:val="14"/>
              </w:rPr>
            </w:pPr>
          </w:p>
        </w:tc>
        <w:tc>
          <w:tcPr>
            <w:tcW w:w="1107" w:type="dxa"/>
            <w:vMerge/>
            <w:vAlign w:val="center"/>
          </w:tcPr>
          <w:p w14:paraId="1446B14A" w14:textId="77777777" w:rsidR="00A26EC3" w:rsidRDefault="00A26EC3" w:rsidP="00B54271">
            <w:pPr>
              <w:widowControl w:val="0"/>
              <w:rPr>
                <w:rFonts w:eastAsia="Times New Roman"/>
                <w:sz w:val="14"/>
                <w:szCs w:val="14"/>
              </w:rPr>
            </w:pPr>
          </w:p>
        </w:tc>
        <w:tc>
          <w:tcPr>
            <w:tcW w:w="965" w:type="dxa"/>
            <w:vMerge/>
            <w:vAlign w:val="center"/>
          </w:tcPr>
          <w:p w14:paraId="770C1A0E" w14:textId="77777777" w:rsidR="00A26EC3" w:rsidRDefault="00A26EC3" w:rsidP="00B54271">
            <w:pPr>
              <w:widowControl w:val="0"/>
              <w:rPr>
                <w:rFonts w:eastAsia="Times New Roman"/>
                <w:sz w:val="14"/>
                <w:szCs w:val="14"/>
              </w:rPr>
            </w:pPr>
          </w:p>
        </w:tc>
        <w:tc>
          <w:tcPr>
            <w:tcW w:w="1445" w:type="dxa"/>
            <w:vAlign w:val="center"/>
          </w:tcPr>
          <w:p w14:paraId="26507171" w14:textId="77777777" w:rsidR="00A26EC3" w:rsidRDefault="00A26EC3" w:rsidP="00B54271">
            <w:pPr>
              <w:rPr>
                <w:rFonts w:eastAsia="Times New Roman"/>
                <w:sz w:val="18"/>
                <w:szCs w:val="18"/>
              </w:rPr>
            </w:pPr>
            <w:r>
              <w:rPr>
                <w:rFonts w:eastAsia="Times New Roman"/>
                <w:color w:val="000000" w:themeColor="text1"/>
                <w:sz w:val="18"/>
                <w:szCs w:val="18"/>
              </w:rPr>
              <w:t xml:space="preserve">20.6.2 </w:t>
            </w:r>
            <w:proofErr w:type="spellStart"/>
            <w:r w:rsidRPr="4B9B009B">
              <w:rPr>
                <w:rFonts w:eastAsia="Times New Roman"/>
                <w:color w:val="000000" w:themeColor="text1"/>
                <w:sz w:val="18"/>
                <w:szCs w:val="18"/>
              </w:rPr>
              <w:t>Diseño</w:t>
            </w:r>
            <w:proofErr w:type="spellEnd"/>
            <w:r w:rsidRPr="4B9B009B">
              <w:rPr>
                <w:rFonts w:eastAsia="Times New Roman"/>
                <w:color w:val="000000" w:themeColor="text1"/>
                <w:sz w:val="18"/>
                <w:szCs w:val="18"/>
              </w:rPr>
              <w:t xml:space="preserve"> de portal web.</w:t>
            </w:r>
          </w:p>
        </w:tc>
        <w:tc>
          <w:tcPr>
            <w:tcW w:w="1374" w:type="dxa"/>
            <w:vAlign w:val="center"/>
          </w:tcPr>
          <w:p w14:paraId="771CB452"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(Div de Convocatorias)</w:t>
            </w:r>
          </w:p>
          <w:p w14:paraId="233E9771" w14:textId="77777777" w:rsidR="00A26EC3" w:rsidRPr="008F6762" w:rsidRDefault="00A26EC3" w:rsidP="00B54271">
            <w:pPr>
              <w:rPr>
                <w:rFonts w:eastAsia="Times New Roman"/>
                <w:sz w:val="18"/>
                <w:szCs w:val="18"/>
                <w:lang w:val="es-DO"/>
              </w:rPr>
            </w:pPr>
          </w:p>
          <w:p w14:paraId="33448206"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Div. Tecnología</w:t>
            </w:r>
          </w:p>
          <w:p w14:paraId="663CEDF4" w14:textId="77777777" w:rsidR="00A26EC3" w:rsidRDefault="00A26EC3" w:rsidP="00B54271">
            <w:pPr>
              <w:rPr>
                <w:rFonts w:eastAsia="Times New Roman"/>
                <w:sz w:val="18"/>
                <w:szCs w:val="18"/>
              </w:rPr>
            </w:pPr>
            <w:r w:rsidRPr="4B9B009B">
              <w:rPr>
                <w:rFonts w:eastAsia="Times New Roman"/>
                <w:sz w:val="18"/>
                <w:szCs w:val="18"/>
              </w:rPr>
              <w:t xml:space="preserve">Dir. </w:t>
            </w:r>
            <w:proofErr w:type="spellStart"/>
            <w:r w:rsidRPr="4B9B009B">
              <w:rPr>
                <w:rFonts w:eastAsia="Times New Roman"/>
                <w:sz w:val="18"/>
                <w:szCs w:val="18"/>
              </w:rPr>
              <w:t>Ejecutiva</w:t>
            </w:r>
            <w:proofErr w:type="spellEnd"/>
          </w:p>
          <w:p w14:paraId="4A81984F" w14:textId="77777777" w:rsidR="00A26EC3" w:rsidRDefault="00A26EC3" w:rsidP="00B54271">
            <w:pPr>
              <w:rPr>
                <w:rFonts w:eastAsia="Times New Roman"/>
                <w:sz w:val="18"/>
                <w:szCs w:val="18"/>
              </w:rPr>
            </w:pPr>
          </w:p>
        </w:tc>
        <w:tc>
          <w:tcPr>
            <w:tcW w:w="1293" w:type="dxa"/>
            <w:vAlign w:val="center"/>
          </w:tcPr>
          <w:p w14:paraId="68BCF367"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Boceto apariencia general y visual.</w:t>
            </w:r>
          </w:p>
        </w:tc>
        <w:tc>
          <w:tcPr>
            <w:tcW w:w="1204" w:type="dxa"/>
            <w:vAlign w:val="center"/>
          </w:tcPr>
          <w:p w14:paraId="33D2950E"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Aprobar diseño sin un propósito claro y coherente</w:t>
            </w:r>
          </w:p>
          <w:p w14:paraId="30ACFD5F"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Plataforma poco funcional y viable.</w:t>
            </w:r>
          </w:p>
        </w:tc>
        <w:tc>
          <w:tcPr>
            <w:tcW w:w="1293" w:type="dxa"/>
            <w:vAlign w:val="center"/>
          </w:tcPr>
          <w:p w14:paraId="778103B2" w14:textId="77777777" w:rsidR="00A26EC3" w:rsidRPr="008F6762" w:rsidRDefault="00A26EC3" w:rsidP="00B54271">
            <w:pPr>
              <w:rPr>
                <w:rFonts w:eastAsia="Times New Roman"/>
                <w:color w:val="000000" w:themeColor="text1"/>
                <w:sz w:val="18"/>
                <w:szCs w:val="18"/>
                <w:lang w:val="es-DO"/>
              </w:rPr>
            </w:pPr>
            <w:r w:rsidRPr="008F6762">
              <w:rPr>
                <w:rFonts w:eastAsia="Times New Roman"/>
                <w:color w:val="000000" w:themeColor="text1"/>
                <w:sz w:val="18"/>
                <w:szCs w:val="18"/>
                <w:lang w:val="es-DO"/>
              </w:rPr>
              <w:t>Validar diseño oficial cumpla los requerimientos esperados.</w:t>
            </w:r>
          </w:p>
        </w:tc>
        <w:tc>
          <w:tcPr>
            <w:tcW w:w="344" w:type="dxa"/>
            <w:shd w:val="clear" w:color="auto" w:fill="BEBEBE" w:themeFill="text2" w:themeFillTint="66"/>
            <w:vAlign w:val="center"/>
          </w:tcPr>
          <w:p w14:paraId="2B77A9DE" w14:textId="77777777" w:rsidR="00A26EC3" w:rsidRPr="008F6762" w:rsidRDefault="00A26EC3" w:rsidP="00B54271">
            <w:pPr>
              <w:rPr>
                <w:rFonts w:eastAsia="Times New Roman"/>
                <w:sz w:val="14"/>
                <w:szCs w:val="14"/>
                <w:lang w:val="es-DO"/>
              </w:rPr>
            </w:pPr>
          </w:p>
        </w:tc>
        <w:tc>
          <w:tcPr>
            <w:tcW w:w="236" w:type="dxa"/>
            <w:shd w:val="clear" w:color="auto" w:fill="BEBEBE" w:themeFill="text2" w:themeFillTint="66"/>
            <w:vAlign w:val="center"/>
          </w:tcPr>
          <w:p w14:paraId="28BC7A33"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61A8B41E"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2012C894"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0BA59BE7"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6B5AA0FE"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0EDF1355"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1EF55C74" w14:textId="77777777" w:rsidR="00A26EC3" w:rsidRPr="008F6762" w:rsidRDefault="00A26EC3" w:rsidP="00B54271">
            <w:pPr>
              <w:rPr>
                <w:rFonts w:eastAsia="Times New Roman"/>
                <w:color w:val="FFFFFF"/>
                <w:sz w:val="14"/>
                <w:szCs w:val="14"/>
                <w:lang w:val="es-DO"/>
              </w:rPr>
            </w:pPr>
          </w:p>
        </w:tc>
        <w:tc>
          <w:tcPr>
            <w:tcW w:w="299" w:type="dxa"/>
            <w:shd w:val="clear" w:color="auto" w:fill="BEBEBE" w:themeFill="text2" w:themeFillTint="66"/>
            <w:vAlign w:val="center"/>
          </w:tcPr>
          <w:p w14:paraId="45E886F0"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048D72E4"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417D562A"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005F7216" w14:textId="77777777" w:rsidR="00A26EC3" w:rsidRPr="008F6762" w:rsidRDefault="00A26EC3" w:rsidP="00B54271">
            <w:pPr>
              <w:rPr>
                <w:rFonts w:eastAsia="Times New Roman"/>
                <w:sz w:val="14"/>
                <w:szCs w:val="14"/>
                <w:lang w:val="es-DO"/>
              </w:rPr>
            </w:pPr>
          </w:p>
        </w:tc>
        <w:tc>
          <w:tcPr>
            <w:tcW w:w="997" w:type="dxa"/>
            <w:vMerge/>
            <w:vAlign w:val="center"/>
          </w:tcPr>
          <w:p w14:paraId="68A86DE3" w14:textId="77777777" w:rsidR="00A26EC3" w:rsidRPr="008F6762" w:rsidRDefault="00A26EC3" w:rsidP="00B54271">
            <w:pPr>
              <w:widowControl w:val="0"/>
              <w:rPr>
                <w:rFonts w:eastAsia="Times New Roman"/>
                <w:sz w:val="14"/>
                <w:szCs w:val="14"/>
                <w:lang w:val="es-DO"/>
              </w:rPr>
            </w:pPr>
          </w:p>
        </w:tc>
        <w:tc>
          <w:tcPr>
            <w:tcW w:w="1156" w:type="dxa"/>
            <w:vMerge/>
            <w:vAlign w:val="center"/>
          </w:tcPr>
          <w:p w14:paraId="208C8AA4" w14:textId="77777777" w:rsidR="00A26EC3" w:rsidRPr="008F6762" w:rsidRDefault="00A26EC3" w:rsidP="00B54271">
            <w:pPr>
              <w:widowControl w:val="0"/>
              <w:rPr>
                <w:rFonts w:eastAsia="Times New Roman"/>
                <w:sz w:val="14"/>
                <w:szCs w:val="14"/>
                <w:lang w:val="es-DO"/>
              </w:rPr>
            </w:pPr>
          </w:p>
        </w:tc>
        <w:tc>
          <w:tcPr>
            <w:tcW w:w="883" w:type="dxa"/>
            <w:vMerge/>
            <w:vAlign w:val="center"/>
          </w:tcPr>
          <w:p w14:paraId="4AAF6A07" w14:textId="77777777" w:rsidR="00A26EC3" w:rsidRPr="008F6762" w:rsidRDefault="00A26EC3" w:rsidP="00B54271">
            <w:pPr>
              <w:widowControl w:val="0"/>
              <w:rPr>
                <w:rFonts w:eastAsia="Times New Roman"/>
                <w:sz w:val="14"/>
                <w:szCs w:val="14"/>
                <w:lang w:val="es-DO"/>
              </w:rPr>
            </w:pPr>
          </w:p>
        </w:tc>
      </w:tr>
      <w:tr w:rsidR="00A26EC3" w:rsidRPr="001B344B" w14:paraId="563D7F69" w14:textId="77777777" w:rsidTr="00B54271">
        <w:trPr>
          <w:gridAfter w:val="1"/>
          <w:wAfter w:w="6" w:type="dxa"/>
          <w:trHeight w:val="333"/>
          <w:jc w:val="center"/>
        </w:trPr>
        <w:tc>
          <w:tcPr>
            <w:tcW w:w="1413" w:type="dxa"/>
            <w:vMerge/>
            <w:vAlign w:val="center"/>
          </w:tcPr>
          <w:p w14:paraId="3B22BF72" w14:textId="77777777" w:rsidR="00A26EC3" w:rsidRPr="008F6762" w:rsidRDefault="00A26EC3" w:rsidP="00B54271">
            <w:pPr>
              <w:widowControl w:val="0"/>
              <w:rPr>
                <w:rFonts w:eastAsia="Times New Roman"/>
                <w:sz w:val="14"/>
                <w:szCs w:val="14"/>
                <w:lang w:val="es-DO"/>
              </w:rPr>
            </w:pPr>
          </w:p>
        </w:tc>
        <w:tc>
          <w:tcPr>
            <w:tcW w:w="1292" w:type="dxa"/>
            <w:vMerge/>
            <w:vAlign w:val="center"/>
          </w:tcPr>
          <w:p w14:paraId="3F174B83" w14:textId="77777777" w:rsidR="00A26EC3" w:rsidRPr="008F6762" w:rsidRDefault="00A26EC3" w:rsidP="00B54271">
            <w:pPr>
              <w:widowControl w:val="0"/>
              <w:rPr>
                <w:rFonts w:eastAsia="Times New Roman"/>
                <w:sz w:val="14"/>
                <w:szCs w:val="14"/>
                <w:lang w:val="es-DO"/>
              </w:rPr>
            </w:pPr>
          </w:p>
        </w:tc>
        <w:tc>
          <w:tcPr>
            <w:tcW w:w="1145" w:type="dxa"/>
            <w:vMerge/>
            <w:vAlign w:val="center"/>
          </w:tcPr>
          <w:p w14:paraId="7BB8A4EC" w14:textId="77777777" w:rsidR="00A26EC3" w:rsidRPr="008F6762" w:rsidRDefault="00A26EC3" w:rsidP="00B54271">
            <w:pPr>
              <w:widowControl w:val="0"/>
              <w:rPr>
                <w:rFonts w:eastAsia="Times New Roman"/>
                <w:sz w:val="14"/>
                <w:szCs w:val="14"/>
                <w:lang w:val="es-DO"/>
              </w:rPr>
            </w:pPr>
          </w:p>
        </w:tc>
        <w:tc>
          <w:tcPr>
            <w:tcW w:w="1107" w:type="dxa"/>
            <w:vMerge/>
            <w:vAlign w:val="center"/>
          </w:tcPr>
          <w:p w14:paraId="759BE4BF" w14:textId="77777777" w:rsidR="00A26EC3" w:rsidRPr="008F6762" w:rsidRDefault="00A26EC3" w:rsidP="00B54271">
            <w:pPr>
              <w:widowControl w:val="0"/>
              <w:rPr>
                <w:rFonts w:eastAsia="Times New Roman"/>
                <w:sz w:val="14"/>
                <w:szCs w:val="14"/>
                <w:lang w:val="es-DO"/>
              </w:rPr>
            </w:pPr>
          </w:p>
        </w:tc>
        <w:tc>
          <w:tcPr>
            <w:tcW w:w="965" w:type="dxa"/>
            <w:vMerge/>
            <w:vAlign w:val="center"/>
          </w:tcPr>
          <w:p w14:paraId="78A36CB1" w14:textId="77777777" w:rsidR="00A26EC3" w:rsidRPr="008F6762" w:rsidRDefault="00A26EC3" w:rsidP="00B54271">
            <w:pPr>
              <w:widowControl w:val="0"/>
              <w:rPr>
                <w:rFonts w:eastAsia="Times New Roman"/>
                <w:sz w:val="14"/>
                <w:szCs w:val="14"/>
                <w:lang w:val="es-DO"/>
              </w:rPr>
            </w:pPr>
          </w:p>
        </w:tc>
        <w:tc>
          <w:tcPr>
            <w:tcW w:w="1445" w:type="dxa"/>
            <w:vAlign w:val="center"/>
          </w:tcPr>
          <w:p w14:paraId="308DC580" w14:textId="77777777" w:rsidR="00A26EC3" w:rsidRDefault="00A26EC3" w:rsidP="00B54271">
            <w:pPr>
              <w:rPr>
                <w:rFonts w:eastAsia="Times New Roman"/>
                <w:sz w:val="18"/>
                <w:szCs w:val="18"/>
              </w:rPr>
            </w:pPr>
            <w:r>
              <w:rPr>
                <w:rFonts w:eastAsia="Times New Roman"/>
                <w:sz w:val="18"/>
                <w:szCs w:val="18"/>
              </w:rPr>
              <w:t xml:space="preserve">20.6.3 </w:t>
            </w:r>
            <w:proofErr w:type="spellStart"/>
            <w:r w:rsidRPr="4B9B009B">
              <w:rPr>
                <w:rFonts w:eastAsia="Times New Roman"/>
                <w:sz w:val="18"/>
                <w:szCs w:val="18"/>
              </w:rPr>
              <w:t>Programación</w:t>
            </w:r>
            <w:proofErr w:type="spellEnd"/>
            <w:r w:rsidRPr="4B9B009B">
              <w:rPr>
                <w:rFonts w:eastAsia="Times New Roman"/>
                <w:sz w:val="18"/>
                <w:szCs w:val="18"/>
              </w:rPr>
              <w:t xml:space="preserve"> portal web.</w:t>
            </w:r>
          </w:p>
        </w:tc>
        <w:tc>
          <w:tcPr>
            <w:tcW w:w="1374" w:type="dxa"/>
            <w:vAlign w:val="center"/>
          </w:tcPr>
          <w:p w14:paraId="49DE9B70"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FOTESIR (Div de Convocatorias)</w:t>
            </w:r>
          </w:p>
          <w:p w14:paraId="7BFDECA7" w14:textId="77777777" w:rsidR="00A26EC3" w:rsidRPr="008F6762" w:rsidRDefault="00A26EC3" w:rsidP="00B54271">
            <w:pPr>
              <w:rPr>
                <w:rFonts w:eastAsia="Times New Roman"/>
                <w:sz w:val="18"/>
                <w:szCs w:val="18"/>
                <w:lang w:val="es-DO"/>
              </w:rPr>
            </w:pPr>
          </w:p>
          <w:p w14:paraId="576CC21F"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Div. Tecnología</w:t>
            </w:r>
          </w:p>
          <w:p w14:paraId="025FF80E" w14:textId="77777777" w:rsidR="00A26EC3" w:rsidRPr="008F6762" w:rsidRDefault="00A26EC3" w:rsidP="00B54271">
            <w:pPr>
              <w:rPr>
                <w:rFonts w:eastAsia="Times New Roman"/>
                <w:sz w:val="18"/>
                <w:szCs w:val="18"/>
                <w:lang w:val="es-DO"/>
              </w:rPr>
            </w:pPr>
          </w:p>
        </w:tc>
        <w:tc>
          <w:tcPr>
            <w:tcW w:w="1293" w:type="dxa"/>
            <w:vAlign w:val="center"/>
          </w:tcPr>
          <w:p w14:paraId="36BBEDEE"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 xml:space="preserve">Código utilizando lenguajes de programación </w:t>
            </w:r>
          </w:p>
        </w:tc>
        <w:tc>
          <w:tcPr>
            <w:tcW w:w="1204" w:type="dxa"/>
            <w:vAlign w:val="center"/>
          </w:tcPr>
          <w:p w14:paraId="62A389D2"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No garantiza compatibilidad con diferentes navegadores y dispositivos, ni que los contenidos se indexen correctamente.</w:t>
            </w:r>
          </w:p>
        </w:tc>
        <w:tc>
          <w:tcPr>
            <w:tcW w:w="1293" w:type="dxa"/>
            <w:vAlign w:val="center"/>
          </w:tcPr>
          <w:p w14:paraId="36EB1D46" w14:textId="77777777" w:rsidR="00A26EC3" w:rsidRPr="008F6762" w:rsidRDefault="00A26EC3" w:rsidP="00B54271">
            <w:pPr>
              <w:rPr>
                <w:rFonts w:eastAsia="Times New Roman"/>
                <w:sz w:val="18"/>
                <w:szCs w:val="18"/>
                <w:lang w:val="es-DO"/>
              </w:rPr>
            </w:pPr>
            <w:r w:rsidRPr="008F6762">
              <w:rPr>
                <w:rFonts w:eastAsia="Times New Roman"/>
                <w:sz w:val="18"/>
                <w:szCs w:val="18"/>
                <w:lang w:val="es-DO"/>
              </w:rPr>
              <w:t>Aplicar programación funcional, basada en el concepto matemático y el principio de función, así creamos un código muy preciso.</w:t>
            </w:r>
          </w:p>
        </w:tc>
        <w:tc>
          <w:tcPr>
            <w:tcW w:w="344" w:type="dxa"/>
            <w:shd w:val="clear" w:color="auto" w:fill="BEBEBE" w:themeFill="text2" w:themeFillTint="66"/>
            <w:vAlign w:val="center"/>
          </w:tcPr>
          <w:p w14:paraId="74CED40D" w14:textId="77777777" w:rsidR="00A26EC3" w:rsidRPr="008F6762" w:rsidRDefault="00A26EC3" w:rsidP="00B54271">
            <w:pPr>
              <w:rPr>
                <w:rFonts w:eastAsia="Times New Roman"/>
                <w:sz w:val="14"/>
                <w:szCs w:val="14"/>
                <w:lang w:val="es-DO"/>
              </w:rPr>
            </w:pPr>
          </w:p>
        </w:tc>
        <w:tc>
          <w:tcPr>
            <w:tcW w:w="236" w:type="dxa"/>
            <w:shd w:val="clear" w:color="auto" w:fill="BEBEBE" w:themeFill="text2" w:themeFillTint="66"/>
            <w:vAlign w:val="center"/>
          </w:tcPr>
          <w:p w14:paraId="3DA9FDD2"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3D7B27F2"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38B853C5"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127272C7"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4BA9F756" w14:textId="77777777" w:rsidR="00A26EC3" w:rsidRPr="008F6762" w:rsidRDefault="00A26EC3" w:rsidP="00B54271">
            <w:pPr>
              <w:rPr>
                <w:rFonts w:eastAsia="Times New Roman"/>
                <w:sz w:val="14"/>
                <w:szCs w:val="14"/>
                <w:lang w:val="es-DO"/>
              </w:rPr>
            </w:pPr>
          </w:p>
        </w:tc>
        <w:tc>
          <w:tcPr>
            <w:tcW w:w="255" w:type="dxa"/>
            <w:shd w:val="clear" w:color="auto" w:fill="BEBEBE" w:themeFill="text2" w:themeFillTint="66"/>
            <w:vAlign w:val="center"/>
          </w:tcPr>
          <w:p w14:paraId="52827D2D"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73090681" w14:textId="77777777" w:rsidR="00A26EC3" w:rsidRPr="008F6762" w:rsidRDefault="00A26EC3" w:rsidP="00B54271">
            <w:pPr>
              <w:rPr>
                <w:rFonts w:eastAsia="Times New Roman"/>
                <w:color w:val="FFFFFF"/>
                <w:sz w:val="14"/>
                <w:szCs w:val="14"/>
                <w:lang w:val="es-DO"/>
              </w:rPr>
            </w:pPr>
          </w:p>
        </w:tc>
        <w:tc>
          <w:tcPr>
            <w:tcW w:w="299" w:type="dxa"/>
            <w:shd w:val="clear" w:color="auto" w:fill="BEBEBE" w:themeFill="text2" w:themeFillTint="66"/>
            <w:vAlign w:val="center"/>
          </w:tcPr>
          <w:p w14:paraId="3C4B76EE"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361E49E0"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4304DFCE" w14:textId="77777777" w:rsidR="00A26EC3" w:rsidRPr="008F6762" w:rsidRDefault="00A26EC3" w:rsidP="00B54271">
            <w:pPr>
              <w:rPr>
                <w:rFonts w:eastAsia="Times New Roman"/>
                <w:sz w:val="14"/>
                <w:szCs w:val="14"/>
                <w:lang w:val="es-DO"/>
              </w:rPr>
            </w:pPr>
          </w:p>
        </w:tc>
        <w:tc>
          <w:tcPr>
            <w:tcW w:w="344" w:type="dxa"/>
            <w:shd w:val="clear" w:color="auto" w:fill="BEBEBE" w:themeFill="text2" w:themeFillTint="66"/>
            <w:vAlign w:val="center"/>
          </w:tcPr>
          <w:p w14:paraId="2D0ABBFA" w14:textId="77777777" w:rsidR="00A26EC3" w:rsidRPr="008F6762" w:rsidRDefault="00A26EC3" w:rsidP="00B54271">
            <w:pPr>
              <w:rPr>
                <w:rFonts w:eastAsia="Times New Roman"/>
                <w:sz w:val="14"/>
                <w:szCs w:val="14"/>
                <w:lang w:val="es-DO"/>
              </w:rPr>
            </w:pPr>
          </w:p>
        </w:tc>
        <w:tc>
          <w:tcPr>
            <w:tcW w:w="997" w:type="dxa"/>
            <w:vMerge/>
            <w:vAlign w:val="center"/>
          </w:tcPr>
          <w:p w14:paraId="0FDA2D01" w14:textId="77777777" w:rsidR="00A26EC3" w:rsidRPr="008F6762" w:rsidRDefault="00A26EC3" w:rsidP="00B54271">
            <w:pPr>
              <w:widowControl w:val="0"/>
              <w:rPr>
                <w:rFonts w:eastAsia="Times New Roman"/>
                <w:sz w:val="14"/>
                <w:szCs w:val="14"/>
                <w:lang w:val="es-DO"/>
              </w:rPr>
            </w:pPr>
          </w:p>
        </w:tc>
        <w:tc>
          <w:tcPr>
            <w:tcW w:w="1156" w:type="dxa"/>
            <w:vMerge/>
            <w:vAlign w:val="center"/>
          </w:tcPr>
          <w:p w14:paraId="3FFD4845" w14:textId="77777777" w:rsidR="00A26EC3" w:rsidRPr="008F6762" w:rsidRDefault="00A26EC3" w:rsidP="00B54271">
            <w:pPr>
              <w:widowControl w:val="0"/>
              <w:rPr>
                <w:rFonts w:eastAsia="Times New Roman"/>
                <w:sz w:val="14"/>
                <w:szCs w:val="14"/>
                <w:lang w:val="es-DO"/>
              </w:rPr>
            </w:pPr>
          </w:p>
        </w:tc>
        <w:tc>
          <w:tcPr>
            <w:tcW w:w="883" w:type="dxa"/>
            <w:vMerge/>
            <w:vAlign w:val="center"/>
          </w:tcPr>
          <w:p w14:paraId="72CA4ECA" w14:textId="77777777" w:rsidR="00A26EC3" w:rsidRPr="008F6762" w:rsidRDefault="00A26EC3" w:rsidP="00B54271">
            <w:pPr>
              <w:widowControl w:val="0"/>
              <w:rPr>
                <w:rFonts w:eastAsia="Times New Roman"/>
                <w:sz w:val="14"/>
                <w:szCs w:val="14"/>
                <w:lang w:val="es-DO"/>
              </w:rPr>
            </w:pPr>
          </w:p>
        </w:tc>
      </w:tr>
      <w:tr w:rsidR="00A26EC3" w:rsidRPr="001B344B" w14:paraId="7C0F45C1" w14:textId="77777777" w:rsidTr="00B54271">
        <w:trPr>
          <w:gridAfter w:val="1"/>
          <w:wAfter w:w="6" w:type="dxa"/>
          <w:trHeight w:val="2649"/>
          <w:jc w:val="center"/>
        </w:trPr>
        <w:tc>
          <w:tcPr>
            <w:tcW w:w="1413" w:type="dxa"/>
            <w:vMerge/>
            <w:vAlign w:val="center"/>
          </w:tcPr>
          <w:p w14:paraId="104DCBDE" w14:textId="77777777" w:rsidR="00A26EC3" w:rsidRPr="008F6762" w:rsidRDefault="00A26EC3" w:rsidP="00B54271">
            <w:pPr>
              <w:widowControl w:val="0"/>
              <w:rPr>
                <w:rFonts w:eastAsia="Times New Roman"/>
                <w:sz w:val="14"/>
                <w:szCs w:val="14"/>
                <w:lang w:val="es-DO"/>
              </w:rPr>
            </w:pPr>
          </w:p>
        </w:tc>
        <w:tc>
          <w:tcPr>
            <w:tcW w:w="1292" w:type="dxa"/>
            <w:vMerge/>
            <w:vAlign w:val="center"/>
          </w:tcPr>
          <w:p w14:paraId="1392CCA2" w14:textId="77777777" w:rsidR="00A26EC3" w:rsidRPr="008F6762" w:rsidRDefault="00A26EC3" w:rsidP="00B54271">
            <w:pPr>
              <w:widowControl w:val="0"/>
              <w:rPr>
                <w:rFonts w:eastAsia="Times New Roman"/>
                <w:sz w:val="14"/>
                <w:szCs w:val="14"/>
                <w:lang w:val="es-DO"/>
              </w:rPr>
            </w:pPr>
          </w:p>
        </w:tc>
        <w:tc>
          <w:tcPr>
            <w:tcW w:w="1145" w:type="dxa"/>
            <w:vMerge/>
            <w:vAlign w:val="center"/>
          </w:tcPr>
          <w:p w14:paraId="01C1132F" w14:textId="77777777" w:rsidR="00A26EC3" w:rsidRPr="008F6762" w:rsidRDefault="00A26EC3" w:rsidP="00B54271">
            <w:pPr>
              <w:widowControl w:val="0"/>
              <w:rPr>
                <w:rFonts w:eastAsia="Times New Roman"/>
                <w:sz w:val="14"/>
                <w:szCs w:val="14"/>
                <w:lang w:val="es-DO"/>
              </w:rPr>
            </w:pPr>
          </w:p>
        </w:tc>
        <w:tc>
          <w:tcPr>
            <w:tcW w:w="1107" w:type="dxa"/>
            <w:vMerge/>
            <w:vAlign w:val="center"/>
          </w:tcPr>
          <w:p w14:paraId="6709AB9E" w14:textId="77777777" w:rsidR="00A26EC3" w:rsidRPr="008F6762" w:rsidRDefault="00A26EC3" w:rsidP="00B54271">
            <w:pPr>
              <w:widowControl w:val="0"/>
              <w:rPr>
                <w:rFonts w:eastAsia="Times New Roman"/>
                <w:sz w:val="14"/>
                <w:szCs w:val="14"/>
                <w:lang w:val="es-DO"/>
              </w:rPr>
            </w:pPr>
          </w:p>
        </w:tc>
        <w:tc>
          <w:tcPr>
            <w:tcW w:w="965" w:type="dxa"/>
            <w:vMerge/>
            <w:vAlign w:val="center"/>
          </w:tcPr>
          <w:p w14:paraId="7909B96B" w14:textId="77777777" w:rsidR="00A26EC3" w:rsidRPr="008F6762" w:rsidRDefault="00A26EC3" w:rsidP="00B54271">
            <w:pPr>
              <w:widowControl w:val="0"/>
              <w:rPr>
                <w:rFonts w:eastAsia="Times New Roman"/>
                <w:sz w:val="14"/>
                <w:szCs w:val="14"/>
                <w:lang w:val="es-DO"/>
              </w:rPr>
            </w:pPr>
          </w:p>
        </w:tc>
        <w:tc>
          <w:tcPr>
            <w:tcW w:w="1445" w:type="dxa"/>
            <w:vAlign w:val="center"/>
          </w:tcPr>
          <w:p w14:paraId="051B39BB" w14:textId="77777777" w:rsidR="00A26EC3" w:rsidRDefault="00A26EC3" w:rsidP="00B54271">
            <w:pPr>
              <w:rPr>
                <w:rFonts w:eastAsia="Times New Roman"/>
                <w:sz w:val="18"/>
                <w:szCs w:val="18"/>
              </w:rPr>
            </w:pPr>
            <w:r>
              <w:rPr>
                <w:rFonts w:eastAsia="Times New Roman"/>
                <w:sz w:val="18"/>
                <w:szCs w:val="18"/>
              </w:rPr>
              <w:t xml:space="preserve">20.6.4 </w:t>
            </w:r>
            <w:proofErr w:type="spellStart"/>
            <w:r w:rsidRPr="4B9B009B">
              <w:rPr>
                <w:rFonts w:eastAsia="Times New Roman"/>
                <w:sz w:val="18"/>
                <w:szCs w:val="18"/>
              </w:rPr>
              <w:t>Maquetación</w:t>
            </w:r>
            <w:proofErr w:type="spellEnd"/>
            <w:r w:rsidRPr="4B9B009B">
              <w:rPr>
                <w:rFonts w:eastAsia="Times New Roman"/>
                <w:sz w:val="18"/>
                <w:szCs w:val="18"/>
              </w:rPr>
              <w:t xml:space="preserve">, </w:t>
            </w:r>
            <w:proofErr w:type="spellStart"/>
            <w:r w:rsidRPr="4B9B009B">
              <w:rPr>
                <w:rFonts w:eastAsia="Times New Roman"/>
                <w:sz w:val="18"/>
                <w:szCs w:val="18"/>
              </w:rPr>
              <w:t>análisis</w:t>
            </w:r>
            <w:proofErr w:type="spellEnd"/>
            <w:r w:rsidRPr="4B9B009B">
              <w:rPr>
                <w:rFonts w:eastAsia="Times New Roman"/>
                <w:sz w:val="18"/>
                <w:szCs w:val="18"/>
              </w:rPr>
              <w:t xml:space="preserve"> y </w:t>
            </w:r>
            <w:proofErr w:type="spellStart"/>
            <w:r w:rsidRPr="4B9B009B">
              <w:rPr>
                <w:rFonts w:eastAsia="Times New Roman"/>
                <w:sz w:val="18"/>
                <w:szCs w:val="18"/>
              </w:rPr>
              <w:t>activaciones</w:t>
            </w:r>
            <w:proofErr w:type="spellEnd"/>
            <w:r w:rsidRPr="4B9B009B">
              <w:rPr>
                <w:rFonts w:eastAsia="Times New Roman"/>
                <w:sz w:val="18"/>
                <w:szCs w:val="18"/>
              </w:rPr>
              <w:t>.</w:t>
            </w:r>
          </w:p>
        </w:tc>
        <w:tc>
          <w:tcPr>
            <w:tcW w:w="1374" w:type="dxa"/>
            <w:vAlign w:val="center"/>
          </w:tcPr>
          <w:p w14:paraId="00827827"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FOTESIR (Div de Convocatorias)</w:t>
            </w:r>
          </w:p>
          <w:p w14:paraId="28483301"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Div. Tecnología</w:t>
            </w:r>
          </w:p>
          <w:p w14:paraId="74D9881A" w14:textId="77777777" w:rsidR="00A26EC3" w:rsidRDefault="00A26EC3" w:rsidP="00B54271">
            <w:pPr>
              <w:rPr>
                <w:rFonts w:eastAsia="Times New Roman"/>
                <w:sz w:val="18"/>
                <w:szCs w:val="18"/>
              </w:rPr>
            </w:pPr>
            <w:r w:rsidRPr="4B9B009B">
              <w:rPr>
                <w:rFonts w:eastAsia="Times New Roman"/>
                <w:sz w:val="18"/>
                <w:szCs w:val="18"/>
              </w:rPr>
              <w:t xml:space="preserve">Dir. </w:t>
            </w:r>
            <w:proofErr w:type="spellStart"/>
            <w:r w:rsidRPr="4B9B009B">
              <w:rPr>
                <w:rFonts w:eastAsia="Times New Roman"/>
                <w:sz w:val="18"/>
                <w:szCs w:val="18"/>
              </w:rPr>
              <w:t>Ejecutiva</w:t>
            </w:r>
            <w:proofErr w:type="spellEnd"/>
          </w:p>
        </w:tc>
        <w:tc>
          <w:tcPr>
            <w:tcW w:w="1293" w:type="dxa"/>
            <w:vAlign w:val="center"/>
          </w:tcPr>
          <w:p w14:paraId="58473183"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Pruebas técnicas que revisa compatibilidad y detección de fallas o ajustes.</w:t>
            </w:r>
          </w:p>
        </w:tc>
        <w:tc>
          <w:tcPr>
            <w:tcW w:w="1204" w:type="dxa"/>
            <w:vAlign w:val="center"/>
          </w:tcPr>
          <w:p w14:paraId="3E434B94" w14:textId="77777777" w:rsidR="00A26EC3" w:rsidRPr="00C21089" w:rsidRDefault="00A26EC3" w:rsidP="00B54271">
            <w:pPr>
              <w:rPr>
                <w:rFonts w:eastAsia="Times New Roman"/>
                <w:b/>
                <w:bCs/>
                <w:sz w:val="18"/>
                <w:szCs w:val="18"/>
                <w:lang w:val="es-DO"/>
              </w:rPr>
            </w:pPr>
          </w:p>
        </w:tc>
        <w:tc>
          <w:tcPr>
            <w:tcW w:w="1293" w:type="dxa"/>
            <w:vAlign w:val="center"/>
          </w:tcPr>
          <w:p w14:paraId="36B73034" w14:textId="77777777" w:rsidR="00A26EC3" w:rsidRPr="00C21089" w:rsidRDefault="00A26EC3" w:rsidP="00B54271">
            <w:pPr>
              <w:rPr>
                <w:rFonts w:eastAsia="Times New Roman"/>
                <w:sz w:val="18"/>
                <w:szCs w:val="18"/>
                <w:lang w:val="es-DO"/>
              </w:rPr>
            </w:pPr>
            <w:r w:rsidRPr="00C21089">
              <w:rPr>
                <w:rFonts w:eastAsia="Times New Roman"/>
                <w:sz w:val="18"/>
                <w:szCs w:val="18"/>
                <w:lang w:val="es-DO"/>
              </w:rPr>
              <w:t>Previo a su activación, repasar el briefing inicial, generación de contenidos, diseño y maquetación web y así asegurar su funcionamiento.</w:t>
            </w:r>
          </w:p>
        </w:tc>
        <w:tc>
          <w:tcPr>
            <w:tcW w:w="344" w:type="dxa"/>
            <w:shd w:val="clear" w:color="auto" w:fill="BEBEBE" w:themeFill="text2" w:themeFillTint="66"/>
            <w:vAlign w:val="center"/>
          </w:tcPr>
          <w:p w14:paraId="2CC100A6" w14:textId="77777777" w:rsidR="00A26EC3" w:rsidRPr="00C21089" w:rsidRDefault="00A26EC3" w:rsidP="00B54271">
            <w:pPr>
              <w:rPr>
                <w:rFonts w:eastAsia="Times New Roman"/>
                <w:sz w:val="14"/>
                <w:szCs w:val="14"/>
                <w:lang w:val="es-DO"/>
              </w:rPr>
            </w:pPr>
          </w:p>
        </w:tc>
        <w:tc>
          <w:tcPr>
            <w:tcW w:w="236" w:type="dxa"/>
            <w:shd w:val="clear" w:color="auto" w:fill="BEBEBE" w:themeFill="text2" w:themeFillTint="66"/>
            <w:vAlign w:val="center"/>
          </w:tcPr>
          <w:p w14:paraId="0342BE45" w14:textId="77777777" w:rsidR="00A26EC3" w:rsidRPr="00C21089" w:rsidRDefault="00A26EC3" w:rsidP="00B54271">
            <w:pPr>
              <w:rPr>
                <w:rFonts w:eastAsia="Times New Roman"/>
                <w:sz w:val="14"/>
                <w:szCs w:val="14"/>
                <w:lang w:val="es-DO"/>
              </w:rPr>
            </w:pPr>
          </w:p>
        </w:tc>
        <w:tc>
          <w:tcPr>
            <w:tcW w:w="344" w:type="dxa"/>
            <w:shd w:val="clear" w:color="auto" w:fill="BEBEBE" w:themeFill="text2" w:themeFillTint="66"/>
            <w:vAlign w:val="center"/>
          </w:tcPr>
          <w:p w14:paraId="328A0800" w14:textId="77777777" w:rsidR="00A26EC3" w:rsidRPr="00C21089" w:rsidRDefault="00A26EC3" w:rsidP="00B54271">
            <w:pPr>
              <w:rPr>
                <w:rFonts w:eastAsia="Times New Roman"/>
                <w:sz w:val="14"/>
                <w:szCs w:val="14"/>
                <w:lang w:val="es-DO"/>
              </w:rPr>
            </w:pPr>
          </w:p>
        </w:tc>
        <w:tc>
          <w:tcPr>
            <w:tcW w:w="344" w:type="dxa"/>
            <w:shd w:val="clear" w:color="auto" w:fill="BEBEBE" w:themeFill="text2" w:themeFillTint="66"/>
            <w:vAlign w:val="center"/>
          </w:tcPr>
          <w:p w14:paraId="7461C4E9" w14:textId="77777777" w:rsidR="00A26EC3" w:rsidRPr="00C21089" w:rsidRDefault="00A26EC3" w:rsidP="00B54271">
            <w:pPr>
              <w:rPr>
                <w:rFonts w:eastAsia="Times New Roman"/>
                <w:sz w:val="14"/>
                <w:szCs w:val="14"/>
                <w:lang w:val="es-DO"/>
              </w:rPr>
            </w:pPr>
          </w:p>
        </w:tc>
        <w:tc>
          <w:tcPr>
            <w:tcW w:w="255" w:type="dxa"/>
            <w:shd w:val="clear" w:color="auto" w:fill="BEBEBE" w:themeFill="text2" w:themeFillTint="66"/>
            <w:vAlign w:val="center"/>
          </w:tcPr>
          <w:p w14:paraId="65CC187A" w14:textId="77777777" w:rsidR="00A26EC3" w:rsidRPr="00C21089" w:rsidRDefault="00A26EC3" w:rsidP="00B54271">
            <w:pPr>
              <w:rPr>
                <w:rFonts w:eastAsia="Times New Roman"/>
                <w:sz w:val="14"/>
                <w:szCs w:val="14"/>
                <w:lang w:val="es-DO"/>
              </w:rPr>
            </w:pPr>
          </w:p>
        </w:tc>
        <w:tc>
          <w:tcPr>
            <w:tcW w:w="255" w:type="dxa"/>
            <w:shd w:val="clear" w:color="auto" w:fill="BEBEBE" w:themeFill="text2" w:themeFillTint="66"/>
            <w:vAlign w:val="center"/>
          </w:tcPr>
          <w:p w14:paraId="61D3E7A5" w14:textId="77777777" w:rsidR="00A26EC3" w:rsidRPr="00C21089" w:rsidRDefault="00A26EC3" w:rsidP="00B54271">
            <w:pPr>
              <w:rPr>
                <w:rFonts w:eastAsia="Times New Roman"/>
                <w:sz w:val="14"/>
                <w:szCs w:val="14"/>
                <w:lang w:val="es-DO"/>
              </w:rPr>
            </w:pPr>
          </w:p>
        </w:tc>
        <w:tc>
          <w:tcPr>
            <w:tcW w:w="255" w:type="dxa"/>
            <w:shd w:val="clear" w:color="auto" w:fill="BEBEBE" w:themeFill="text2" w:themeFillTint="66"/>
            <w:vAlign w:val="center"/>
          </w:tcPr>
          <w:p w14:paraId="196A914A" w14:textId="77777777" w:rsidR="00A26EC3" w:rsidRPr="00C21089" w:rsidRDefault="00A26EC3" w:rsidP="00B54271">
            <w:pPr>
              <w:rPr>
                <w:rFonts w:eastAsia="Times New Roman"/>
                <w:sz w:val="14"/>
                <w:szCs w:val="14"/>
                <w:lang w:val="es-DO"/>
              </w:rPr>
            </w:pPr>
          </w:p>
        </w:tc>
        <w:tc>
          <w:tcPr>
            <w:tcW w:w="344" w:type="dxa"/>
            <w:shd w:val="clear" w:color="auto" w:fill="BEBEBE" w:themeFill="text2" w:themeFillTint="66"/>
            <w:vAlign w:val="center"/>
          </w:tcPr>
          <w:p w14:paraId="28549063" w14:textId="77777777" w:rsidR="00A26EC3" w:rsidRPr="00C21089" w:rsidRDefault="00A26EC3" w:rsidP="00B54271">
            <w:pPr>
              <w:rPr>
                <w:rFonts w:eastAsia="Times New Roman"/>
                <w:color w:val="FFFFFF"/>
                <w:sz w:val="14"/>
                <w:szCs w:val="14"/>
                <w:lang w:val="es-DO"/>
              </w:rPr>
            </w:pPr>
          </w:p>
        </w:tc>
        <w:tc>
          <w:tcPr>
            <w:tcW w:w="299" w:type="dxa"/>
            <w:shd w:val="clear" w:color="auto" w:fill="BEBEBE" w:themeFill="text2" w:themeFillTint="66"/>
            <w:vAlign w:val="center"/>
          </w:tcPr>
          <w:p w14:paraId="4F33EAE6" w14:textId="77777777" w:rsidR="00A26EC3" w:rsidRPr="00C21089" w:rsidRDefault="00A26EC3" w:rsidP="00B54271">
            <w:pPr>
              <w:rPr>
                <w:rFonts w:eastAsia="Times New Roman"/>
                <w:sz w:val="14"/>
                <w:szCs w:val="14"/>
                <w:lang w:val="es-DO"/>
              </w:rPr>
            </w:pPr>
          </w:p>
        </w:tc>
        <w:tc>
          <w:tcPr>
            <w:tcW w:w="344" w:type="dxa"/>
            <w:shd w:val="clear" w:color="auto" w:fill="BEBEBE" w:themeFill="text2" w:themeFillTint="66"/>
            <w:vAlign w:val="center"/>
          </w:tcPr>
          <w:p w14:paraId="15C75798" w14:textId="77777777" w:rsidR="00A26EC3" w:rsidRPr="00C21089" w:rsidRDefault="00A26EC3" w:rsidP="00B54271">
            <w:pPr>
              <w:rPr>
                <w:rFonts w:eastAsia="Times New Roman"/>
                <w:sz w:val="14"/>
                <w:szCs w:val="14"/>
                <w:lang w:val="es-DO"/>
              </w:rPr>
            </w:pPr>
          </w:p>
        </w:tc>
        <w:tc>
          <w:tcPr>
            <w:tcW w:w="344" w:type="dxa"/>
            <w:shd w:val="clear" w:color="auto" w:fill="BEBEBE" w:themeFill="text2" w:themeFillTint="66"/>
            <w:vAlign w:val="center"/>
          </w:tcPr>
          <w:p w14:paraId="1B781420" w14:textId="77777777" w:rsidR="00A26EC3" w:rsidRPr="00C21089" w:rsidRDefault="00A26EC3" w:rsidP="00B54271">
            <w:pPr>
              <w:rPr>
                <w:rFonts w:eastAsia="Times New Roman"/>
                <w:sz w:val="14"/>
                <w:szCs w:val="14"/>
                <w:lang w:val="es-DO"/>
              </w:rPr>
            </w:pPr>
          </w:p>
        </w:tc>
        <w:tc>
          <w:tcPr>
            <w:tcW w:w="344" w:type="dxa"/>
            <w:shd w:val="clear" w:color="auto" w:fill="BEBEBE" w:themeFill="text2" w:themeFillTint="66"/>
            <w:vAlign w:val="center"/>
          </w:tcPr>
          <w:p w14:paraId="68A8C20D" w14:textId="77777777" w:rsidR="00A26EC3" w:rsidRPr="00C21089" w:rsidRDefault="00A26EC3" w:rsidP="00B54271">
            <w:pPr>
              <w:rPr>
                <w:rFonts w:eastAsia="Times New Roman"/>
                <w:sz w:val="14"/>
                <w:szCs w:val="14"/>
                <w:lang w:val="es-DO"/>
              </w:rPr>
            </w:pPr>
          </w:p>
        </w:tc>
        <w:tc>
          <w:tcPr>
            <w:tcW w:w="997" w:type="dxa"/>
            <w:vMerge/>
            <w:vAlign w:val="center"/>
          </w:tcPr>
          <w:p w14:paraId="2D294FEE" w14:textId="77777777" w:rsidR="00A26EC3" w:rsidRPr="00C21089" w:rsidRDefault="00A26EC3" w:rsidP="00B54271">
            <w:pPr>
              <w:widowControl w:val="0"/>
              <w:rPr>
                <w:rFonts w:eastAsia="Times New Roman"/>
                <w:sz w:val="14"/>
                <w:szCs w:val="14"/>
                <w:lang w:val="es-DO"/>
              </w:rPr>
            </w:pPr>
          </w:p>
        </w:tc>
        <w:tc>
          <w:tcPr>
            <w:tcW w:w="1156" w:type="dxa"/>
            <w:vMerge/>
            <w:vAlign w:val="center"/>
          </w:tcPr>
          <w:p w14:paraId="24EC23D2" w14:textId="77777777" w:rsidR="00A26EC3" w:rsidRPr="00C21089" w:rsidRDefault="00A26EC3" w:rsidP="00B54271">
            <w:pPr>
              <w:widowControl w:val="0"/>
              <w:rPr>
                <w:rFonts w:eastAsia="Times New Roman"/>
                <w:sz w:val="14"/>
                <w:szCs w:val="14"/>
                <w:lang w:val="es-DO"/>
              </w:rPr>
            </w:pPr>
          </w:p>
        </w:tc>
        <w:tc>
          <w:tcPr>
            <w:tcW w:w="883" w:type="dxa"/>
            <w:vMerge/>
            <w:vAlign w:val="center"/>
          </w:tcPr>
          <w:p w14:paraId="1226F846" w14:textId="77777777" w:rsidR="00A26EC3" w:rsidRPr="00C21089" w:rsidRDefault="00A26EC3" w:rsidP="00B54271">
            <w:pPr>
              <w:widowControl w:val="0"/>
              <w:rPr>
                <w:rFonts w:eastAsia="Times New Roman"/>
                <w:sz w:val="14"/>
                <w:szCs w:val="14"/>
                <w:lang w:val="es-DO"/>
              </w:rPr>
            </w:pPr>
          </w:p>
        </w:tc>
      </w:tr>
      <w:tr w:rsidR="00A26EC3" w:rsidRPr="001B344B" w14:paraId="5C32B39F" w14:textId="77777777" w:rsidTr="00B54271">
        <w:trPr>
          <w:trHeight w:val="135"/>
          <w:jc w:val="center"/>
        </w:trPr>
        <w:tc>
          <w:tcPr>
            <w:tcW w:w="19281" w:type="dxa"/>
            <w:gridSpan w:val="26"/>
            <w:shd w:val="clear" w:color="auto" w:fill="FF0000"/>
          </w:tcPr>
          <w:p w14:paraId="70F40362" w14:textId="77777777" w:rsidR="00A26EC3" w:rsidRPr="00C21089" w:rsidRDefault="00A26EC3" w:rsidP="00B54271">
            <w:pPr>
              <w:rPr>
                <w:rFonts w:eastAsia="Times New Roman"/>
                <w:sz w:val="10"/>
                <w:szCs w:val="10"/>
                <w:lang w:val="es-DO"/>
              </w:rPr>
            </w:pPr>
          </w:p>
        </w:tc>
      </w:tr>
    </w:tbl>
    <w:p w14:paraId="4F40D0FA" w14:textId="77777777" w:rsidR="009920E3" w:rsidRDefault="009920E3" w:rsidP="000339ED">
      <w:pPr>
        <w:shd w:val="clear" w:color="auto" w:fill="FFFFFF"/>
        <w:tabs>
          <w:tab w:val="left" w:pos="1294"/>
        </w:tabs>
        <w:spacing w:after="280" w:line="233" w:lineRule="auto"/>
        <w:jc w:val="both"/>
        <w:rPr>
          <w:lang w:val="es-419"/>
        </w:rPr>
      </w:pPr>
    </w:p>
    <w:p w14:paraId="6E1E3868" w14:textId="77777777" w:rsidR="00C21089" w:rsidRDefault="00C21089" w:rsidP="000339ED">
      <w:pPr>
        <w:shd w:val="clear" w:color="auto" w:fill="FFFFFF"/>
        <w:tabs>
          <w:tab w:val="left" w:pos="1294"/>
        </w:tabs>
        <w:spacing w:after="280" w:line="233" w:lineRule="auto"/>
        <w:jc w:val="both"/>
        <w:rPr>
          <w:lang w:val="es-419"/>
        </w:rPr>
      </w:pPr>
    </w:p>
    <w:p w14:paraId="308FD062" w14:textId="77777777" w:rsidR="00C21089" w:rsidRDefault="00C21089" w:rsidP="000339ED">
      <w:pPr>
        <w:shd w:val="clear" w:color="auto" w:fill="FFFFFF"/>
        <w:tabs>
          <w:tab w:val="left" w:pos="1294"/>
        </w:tabs>
        <w:spacing w:after="280" w:line="233" w:lineRule="auto"/>
        <w:jc w:val="both"/>
        <w:rPr>
          <w:lang w:val="es-419"/>
        </w:rPr>
      </w:pPr>
    </w:p>
    <w:p w14:paraId="631DFB55" w14:textId="77777777" w:rsidR="00C21089" w:rsidRDefault="00C21089" w:rsidP="000339ED">
      <w:pPr>
        <w:shd w:val="clear" w:color="auto" w:fill="FFFFFF"/>
        <w:tabs>
          <w:tab w:val="left" w:pos="1294"/>
        </w:tabs>
        <w:spacing w:after="280" w:line="233" w:lineRule="auto"/>
        <w:jc w:val="both"/>
        <w:rPr>
          <w:lang w:val="es-419"/>
        </w:rPr>
      </w:pPr>
    </w:p>
    <w:p w14:paraId="14DCE343" w14:textId="77777777" w:rsidR="00C21089" w:rsidRDefault="00C21089" w:rsidP="000339ED">
      <w:pPr>
        <w:shd w:val="clear" w:color="auto" w:fill="FFFFFF"/>
        <w:tabs>
          <w:tab w:val="left" w:pos="1294"/>
        </w:tabs>
        <w:spacing w:after="280" w:line="233" w:lineRule="auto"/>
        <w:jc w:val="both"/>
        <w:rPr>
          <w:lang w:val="es-419"/>
        </w:rPr>
      </w:pPr>
    </w:p>
    <w:p w14:paraId="420CCB12" w14:textId="77777777" w:rsidR="00C21089" w:rsidRDefault="00C21089" w:rsidP="000339ED">
      <w:pPr>
        <w:shd w:val="clear" w:color="auto" w:fill="FFFFFF"/>
        <w:tabs>
          <w:tab w:val="left" w:pos="1294"/>
        </w:tabs>
        <w:spacing w:after="280" w:line="233" w:lineRule="auto"/>
        <w:jc w:val="both"/>
        <w:rPr>
          <w:lang w:val="es-419"/>
        </w:rPr>
      </w:pPr>
    </w:p>
    <w:p w14:paraId="44467F71" w14:textId="77777777" w:rsidR="00C21089" w:rsidRDefault="00C21089" w:rsidP="000339ED">
      <w:pPr>
        <w:shd w:val="clear" w:color="auto" w:fill="FFFFFF"/>
        <w:tabs>
          <w:tab w:val="left" w:pos="1294"/>
        </w:tabs>
        <w:spacing w:after="280" w:line="233" w:lineRule="auto"/>
        <w:jc w:val="both"/>
        <w:rPr>
          <w:lang w:val="es-419"/>
        </w:rPr>
      </w:pPr>
    </w:p>
    <w:p w14:paraId="7252EA06" w14:textId="77777777" w:rsidR="00C21089" w:rsidRDefault="00C21089" w:rsidP="000339ED">
      <w:pPr>
        <w:shd w:val="clear" w:color="auto" w:fill="FFFFFF"/>
        <w:tabs>
          <w:tab w:val="left" w:pos="1294"/>
        </w:tabs>
        <w:spacing w:after="280" w:line="233" w:lineRule="auto"/>
        <w:jc w:val="both"/>
        <w:rPr>
          <w:lang w:val="es-419"/>
        </w:rPr>
      </w:pPr>
    </w:p>
    <w:p w14:paraId="7668B7C3" w14:textId="77777777" w:rsidR="00C21089" w:rsidRDefault="00C21089" w:rsidP="000339ED">
      <w:pPr>
        <w:shd w:val="clear" w:color="auto" w:fill="FFFFFF"/>
        <w:tabs>
          <w:tab w:val="left" w:pos="1294"/>
        </w:tabs>
        <w:spacing w:after="280" w:line="233" w:lineRule="auto"/>
        <w:jc w:val="both"/>
        <w:rPr>
          <w:lang w:val="es-419"/>
        </w:rPr>
      </w:pPr>
    </w:p>
    <w:p w14:paraId="66EB0CE4" w14:textId="77777777" w:rsidR="00C21089" w:rsidRDefault="00C21089" w:rsidP="000339ED">
      <w:pPr>
        <w:shd w:val="clear" w:color="auto" w:fill="FFFFFF"/>
        <w:tabs>
          <w:tab w:val="left" w:pos="1294"/>
        </w:tabs>
        <w:spacing w:after="280" w:line="233" w:lineRule="auto"/>
        <w:jc w:val="both"/>
        <w:rPr>
          <w:lang w:val="es-419"/>
        </w:rPr>
      </w:pPr>
    </w:p>
    <w:p w14:paraId="7F942A3A" w14:textId="77777777" w:rsidR="00C21089" w:rsidRDefault="00C21089" w:rsidP="000339ED">
      <w:pPr>
        <w:shd w:val="clear" w:color="auto" w:fill="FFFFFF"/>
        <w:tabs>
          <w:tab w:val="left" w:pos="1294"/>
        </w:tabs>
        <w:spacing w:after="280" w:line="233" w:lineRule="auto"/>
        <w:jc w:val="both"/>
        <w:rPr>
          <w:lang w:val="es-419"/>
        </w:rPr>
      </w:pPr>
    </w:p>
    <w:p w14:paraId="77668085" w14:textId="77777777" w:rsidR="00C21089" w:rsidRDefault="00C21089" w:rsidP="000339ED">
      <w:pPr>
        <w:shd w:val="clear" w:color="auto" w:fill="FFFFFF"/>
        <w:tabs>
          <w:tab w:val="left" w:pos="1294"/>
        </w:tabs>
        <w:spacing w:after="280" w:line="233" w:lineRule="auto"/>
        <w:jc w:val="both"/>
        <w:rPr>
          <w:lang w:val="es-419"/>
        </w:rPr>
      </w:pPr>
    </w:p>
    <w:tbl>
      <w:tblPr>
        <w:tblStyle w:val="Tablaconcuadrcula"/>
        <w:tblW w:w="19549" w:type="dxa"/>
        <w:jc w:val="center"/>
        <w:tblLayout w:type="fixed"/>
        <w:tblLook w:val="04A0" w:firstRow="1" w:lastRow="0" w:firstColumn="1" w:lastColumn="0" w:noHBand="0" w:noVBand="1"/>
      </w:tblPr>
      <w:tblGrid>
        <w:gridCol w:w="1255"/>
        <w:gridCol w:w="990"/>
        <w:gridCol w:w="1080"/>
        <w:gridCol w:w="990"/>
        <w:gridCol w:w="946"/>
        <w:gridCol w:w="2024"/>
        <w:gridCol w:w="1272"/>
        <w:gridCol w:w="1793"/>
        <w:gridCol w:w="1481"/>
        <w:gridCol w:w="1309"/>
        <w:gridCol w:w="236"/>
        <w:gridCol w:w="236"/>
        <w:gridCol w:w="222"/>
        <w:gridCol w:w="14"/>
        <w:gridCol w:w="236"/>
        <w:gridCol w:w="236"/>
        <w:gridCol w:w="236"/>
        <w:gridCol w:w="236"/>
        <w:gridCol w:w="236"/>
        <w:gridCol w:w="236"/>
        <w:gridCol w:w="236"/>
        <w:gridCol w:w="236"/>
        <w:gridCol w:w="236"/>
        <w:gridCol w:w="1129"/>
        <w:gridCol w:w="1294"/>
        <w:gridCol w:w="1154"/>
      </w:tblGrid>
      <w:tr w:rsidR="008F6762" w:rsidRPr="003F4FC9" w14:paraId="58923CF1" w14:textId="77777777" w:rsidTr="00B54271">
        <w:trPr>
          <w:jc w:val="center"/>
        </w:trPr>
        <w:tc>
          <w:tcPr>
            <w:tcW w:w="19549" w:type="dxa"/>
            <w:gridSpan w:val="26"/>
            <w:shd w:val="clear" w:color="auto" w:fill="002060"/>
          </w:tcPr>
          <w:p w14:paraId="11ABBA39" w14:textId="77777777" w:rsidR="008F6762" w:rsidRPr="001B344B" w:rsidRDefault="008F6762" w:rsidP="00B54271">
            <w:pPr>
              <w:jc w:val="center"/>
              <w:rPr>
                <w:rFonts w:ascii="Times New Roman" w:hAnsi="Times New Roman" w:cs="Times New Roman"/>
                <w:sz w:val="10"/>
                <w:szCs w:val="10"/>
                <w:lang w:val="es-DO"/>
              </w:rPr>
            </w:pPr>
          </w:p>
          <w:p w14:paraId="0413C938" w14:textId="77777777" w:rsidR="008F6762" w:rsidRPr="003F4FC9" w:rsidRDefault="008F6762" w:rsidP="00B54271">
            <w:pPr>
              <w:shd w:val="clear" w:color="auto" w:fill="002060"/>
              <w:jc w:val="center"/>
              <w:rPr>
                <w:rFonts w:ascii="Times New Roman" w:hAnsi="Times New Roman" w:cs="Times New Roman"/>
                <w:b/>
                <w:sz w:val="32"/>
              </w:rPr>
            </w:pPr>
            <w:r w:rsidRPr="003F4FC9">
              <w:rPr>
                <w:rFonts w:ascii="Times New Roman" w:hAnsi="Times New Roman" w:cs="Times New Roman"/>
                <w:b/>
                <w:sz w:val="32"/>
              </w:rPr>
              <w:t>PLAN OPERATIVO ANUAL 2023</w:t>
            </w:r>
          </w:p>
          <w:p w14:paraId="061B18C7" w14:textId="77777777" w:rsidR="008F6762" w:rsidRPr="00B47D4D" w:rsidRDefault="008F6762" w:rsidP="00B54271">
            <w:pPr>
              <w:jc w:val="center"/>
              <w:rPr>
                <w:rFonts w:ascii="Times New Roman" w:hAnsi="Times New Roman" w:cs="Times New Roman"/>
                <w:sz w:val="10"/>
                <w:szCs w:val="10"/>
              </w:rPr>
            </w:pPr>
          </w:p>
        </w:tc>
      </w:tr>
      <w:tr w:rsidR="008F6762" w:rsidRPr="003F4FC9" w14:paraId="10CF7E37" w14:textId="77777777" w:rsidTr="00B54271">
        <w:trPr>
          <w:jc w:val="center"/>
        </w:trPr>
        <w:tc>
          <w:tcPr>
            <w:tcW w:w="19549" w:type="dxa"/>
            <w:gridSpan w:val="26"/>
          </w:tcPr>
          <w:p w14:paraId="7D38E1A8" w14:textId="77777777" w:rsidR="008F6762" w:rsidRPr="00B47D4D" w:rsidRDefault="008F6762" w:rsidP="00B54271">
            <w:pPr>
              <w:rPr>
                <w:rFonts w:ascii="Times New Roman" w:hAnsi="Times New Roman" w:cs="Times New Roman"/>
                <w:sz w:val="10"/>
                <w:szCs w:val="10"/>
              </w:rPr>
            </w:pPr>
          </w:p>
          <w:p w14:paraId="0A35F0C2" w14:textId="77777777" w:rsidR="008F6762" w:rsidRDefault="008F6762" w:rsidP="00B54271">
            <w:pPr>
              <w:rPr>
                <w:rFonts w:ascii="Times New Roman" w:hAnsi="Times New Roman" w:cs="Times New Roman"/>
              </w:rPr>
            </w:pPr>
            <w:r w:rsidRPr="003F4FC9">
              <w:rPr>
                <w:rFonts w:ascii="Times New Roman" w:hAnsi="Times New Roman" w:cs="Times New Roman"/>
                <w:b/>
              </w:rPr>
              <w:t>UNIDAD:</w:t>
            </w:r>
            <w:r w:rsidRPr="003F4FC9">
              <w:rPr>
                <w:rFonts w:ascii="Times New Roman" w:hAnsi="Times New Roman" w:cs="Times New Roman"/>
              </w:rPr>
              <w:t xml:space="preserve"> </w:t>
            </w:r>
            <w:r>
              <w:rPr>
                <w:rFonts w:ascii="Times New Roman" w:hAnsi="Times New Roman" w:cs="Times New Roman"/>
              </w:rPr>
              <w:t>División Regional Norte</w:t>
            </w:r>
          </w:p>
          <w:p w14:paraId="5261E65E" w14:textId="77777777" w:rsidR="008F6762" w:rsidRPr="00B47D4D" w:rsidRDefault="008F6762" w:rsidP="00B54271">
            <w:pPr>
              <w:rPr>
                <w:rFonts w:ascii="Times New Roman" w:hAnsi="Times New Roman" w:cs="Times New Roman"/>
                <w:sz w:val="10"/>
                <w:szCs w:val="10"/>
              </w:rPr>
            </w:pPr>
          </w:p>
        </w:tc>
      </w:tr>
      <w:tr w:rsidR="008F6762" w:rsidRPr="003F4FC9" w14:paraId="74587F30" w14:textId="77777777" w:rsidTr="00B54271">
        <w:trPr>
          <w:jc w:val="center"/>
        </w:trPr>
        <w:tc>
          <w:tcPr>
            <w:tcW w:w="19549" w:type="dxa"/>
            <w:gridSpan w:val="26"/>
            <w:shd w:val="clear" w:color="auto" w:fill="808080" w:themeFill="background1" w:themeFillShade="80"/>
          </w:tcPr>
          <w:p w14:paraId="0329C433" w14:textId="77777777" w:rsidR="008F6762" w:rsidRPr="003F4FC9" w:rsidRDefault="008F6762" w:rsidP="00B54271">
            <w:pPr>
              <w:rPr>
                <w:rFonts w:ascii="Times New Roman" w:hAnsi="Times New Roman" w:cs="Times New Roman"/>
                <w:sz w:val="10"/>
              </w:rPr>
            </w:pPr>
          </w:p>
        </w:tc>
      </w:tr>
      <w:tr w:rsidR="008F6762" w:rsidRPr="001B344B" w14:paraId="61EBDF66" w14:textId="77777777" w:rsidTr="00B54271">
        <w:trPr>
          <w:jc w:val="center"/>
        </w:trPr>
        <w:tc>
          <w:tcPr>
            <w:tcW w:w="19549" w:type="dxa"/>
            <w:gridSpan w:val="26"/>
          </w:tcPr>
          <w:p w14:paraId="02144A28" w14:textId="77777777" w:rsidR="008F6762" w:rsidRPr="00E865B6" w:rsidRDefault="008F6762" w:rsidP="00B54271">
            <w:pPr>
              <w:rPr>
                <w:rFonts w:ascii="Times New Roman" w:hAnsi="Times New Roman" w:cs="Times New Roman"/>
                <w:lang w:val="es-DO"/>
              </w:rPr>
            </w:pPr>
            <w:r w:rsidRPr="00E865B6">
              <w:rPr>
                <w:rFonts w:ascii="Times New Roman" w:hAnsi="Times New Roman" w:cs="Times New Roman"/>
                <w:b/>
                <w:lang w:val="es-DO"/>
              </w:rPr>
              <w:t>Línea de Acción:</w:t>
            </w:r>
            <w:r w:rsidRPr="00E865B6">
              <w:rPr>
                <w:rFonts w:ascii="Times New Roman" w:hAnsi="Times New Roman" w:cs="Times New Roman"/>
                <w:lang w:val="es-DO"/>
              </w:rPr>
              <w:t xml:space="preserve"> </w:t>
            </w:r>
          </w:p>
          <w:p w14:paraId="5F6D925B" w14:textId="77777777" w:rsidR="008F6762" w:rsidRPr="00E865B6" w:rsidRDefault="008F6762" w:rsidP="00B54271">
            <w:pPr>
              <w:rPr>
                <w:rFonts w:ascii="Times New Roman" w:hAnsi="Times New Roman" w:cs="Times New Roman"/>
                <w:lang w:val="es-DO"/>
              </w:rPr>
            </w:pPr>
            <w:r w:rsidRPr="00E865B6">
              <w:rPr>
                <w:rFonts w:ascii="Times New Roman" w:hAnsi="Times New Roman" w:cs="Times New Roman"/>
                <w:b/>
                <w:bCs/>
                <w:lang w:val="es-DO"/>
              </w:rPr>
              <w:t>1.1.1-</w:t>
            </w:r>
            <w:r w:rsidRPr="00E865B6">
              <w:rPr>
                <w:rFonts w:ascii="Times New Roman" w:hAnsi="Times New Roman" w:cs="Times New Roman"/>
                <w:lang w:val="es-DO"/>
              </w:rPr>
              <w:t xml:space="preserve"> Implementar un sistema de control interno para el manejo del acceso de la información que garantice la transparencia, la rendición de cuentas y la calidad del gasto.</w:t>
            </w:r>
          </w:p>
          <w:p w14:paraId="0994A540" w14:textId="77777777" w:rsidR="008F6762" w:rsidRPr="00E865B6" w:rsidRDefault="008F6762" w:rsidP="00B54271">
            <w:pPr>
              <w:rPr>
                <w:rFonts w:ascii="Times New Roman" w:hAnsi="Times New Roman" w:cs="Times New Roman"/>
                <w:lang w:val="es-DO"/>
              </w:rPr>
            </w:pPr>
            <w:r w:rsidRPr="00E865B6">
              <w:rPr>
                <w:rFonts w:ascii="Times New Roman" w:hAnsi="Times New Roman" w:cs="Times New Roman"/>
                <w:b/>
                <w:bCs/>
                <w:lang w:val="es-DO"/>
              </w:rPr>
              <w:t>3.1.1-</w:t>
            </w:r>
            <w:r w:rsidRPr="00E865B6">
              <w:rPr>
                <w:rFonts w:ascii="Times New Roman" w:hAnsi="Times New Roman" w:cs="Times New Roman"/>
                <w:lang w:val="es-DO"/>
              </w:rPr>
              <w:t xml:space="preserve"> Contribuir a la adaptación del productor agrícola a las prácticas de riego tecnificado.</w:t>
            </w:r>
          </w:p>
          <w:p w14:paraId="269439DB" w14:textId="77777777" w:rsidR="008F6762" w:rsidRPr="00E865B6" w:rsidRDefault="008F6762" w:rsidP="00B54271">
            <w:pPr>
              <w:rPr>
                <w:rFonts w:ascii="Times New Roman" w:hAnsi="Times New Roman" w:cs="Times New Roman"/>
                <w:lang w:val="es-DO"/>
              </w:rPr>
            </w:pPr>
            <w:r w:rsidRPr="00E865B6">
              <w:rPr>
                <w:rFonts w:ascii="Times New Roman" w:hAnsi="Times New Roman" w:cs="Times New Roman"/>
                <w:b/>
                <w:bCs/>
                <w:lang w:val="es-DO"/>
              </w:rPr>
              <w:t>4.1.2-</w:t>
            </w:r>
            <w:r w:rsidRPr="00E865B6">
              <w:rPr>
                <w:rFonts w:ascii="Times New Roman" w:hAnsi="Times New Roman" w:cs="Times New Roman"/>
                <w:lang w:val="es-DO"/>
              </w:rPr>
              <w:t xml:space="preserve"> Coordinar acciones para aumentar el interés en gestionar el uso eficiente de los sistemas de riego tecnificados.</w:t>
            </w:r>
          </w:p>
          <w:p w14:paraId="1F7C437A" w14:textId="77777777" w:rsidR="008F6762" w:rsidRPr="00E865B6" w:rsidRDefault="008F6762" w:rsidP="00B54271">
            <w:pPr>
              <w:rPr>
                <w:rFonts w:ascii="Times New Roman" w:hAnsi="Times New Roman" w:cs="Times New Roman"/>
                <w:lang w:val="es-DO"/>
              </w:rPr>
            </w:pPr>
            <w:r w:rsidRPr="00E865B6">
              <w:rPr>
                <w:rFonts w:ascii="Times New Roman" w:hAnsi="Times New Roman" w:cs="Times New Roman"/>
                <w:b/>
                <w:bCs/>
                <w:lang w:val="es-DO"/>
              </w:rPr>
              <w:t>4.2.1-</w:t>
            </w:r>
            <w:r w:rsidRPr="00E865B6">
              <w:rPr>
                <w:rFonts w:ascii="Times New Roman" w:hAnsi="Times New Roman" w:cs="Times New Roman"/>
                <w:lang w:val="es-DO"/>
              </w:rPr>
              <w:t xml:space="preserve"> Promover la necesaria articulación para el aumento de las capacidades para el mantenimiento de los equipos.</w:t>
            </w:r>
          </w:p>
          <w:p w14:paraId="7D356CA5" w14:textId="77777777" w:rsidR="008F6762" w:rsidRPr="00E865B6" w:rsidRDefault="008F6762" w:rsidP="00B54271">
            <w:pPr>
              <w:rPr>
                <w:rFonts w:ascii="Times New Roman" w:hAnsi="Times New Roman" w:cs="Times New Roman"/>
                <w:lang w:val="es-DO"/>
              </w:rPr>
            </w:pPr>
            <w:r w:rsidRPr="00E865B6">
              <w:rPr>
                <w:rFonts w:ascii="Times New Roman" w:hAnsi="Times New Roman" w:cs="Times New Roman"/>
                <w:b/>
                <w:bCs/>
                <w:lang w:val="es-DO"/>
              </w:rPr>
              <w:t xml:space="preserve">5.1.1- </w:t>
            </w:r>
            <w:r w:rsidRPr="00E865B6">
              <w:rPr>
                <w:rFonts w:ascii="Times New Roman" w:hAnsi="Times New Roman" w:cs="Times New Roman"/>
                <w:lang w:val="es-DO"/>
              </w:rPr>
              <w:t>Fomentar la coordinación y articulación interinstitucional para la reducción de los costos del mantenimiento de las infraestructuras hídricas.</w:t>
            </w:r>
          </w:p>
          <w:p w14:paraId="0595E12B" w14:textId="77777777" w:rsidR="008F6762" w:rsidRPr="00E865B6" w:rsidRDefault="008F6762" w:rsidP="00B54271">
            <w:pPr>
              <w:rPr>
                <w:rFonts w:ascii="Times New Roman" w:hAnsi="Times New Roman" w:cs="Times New Roman"/>
                <w:lang w:val="es-DO"/>
              </w:rPr>
            </w:pPr>
            <w:r w:rsidRPr="00E865B6">
              <w:rPr>
                <w:rFonts w:ascii="Times New Roman" w:hAnsi="Times New Roman" w:cs="Times New Roman"/>
                <w:b/>
                <w:bCs/>
                <w:lang w:val="es-DO"/>
              </w:rPr>
              <w:t>5.2.2-</w:t>
            </w:r>
            <w:r w:rsidRPr="00E865B6">
              <w:rPr>
                <w:rFonts w:ascii="Times New Roman" w:hAnsi="Times New Roman" w:cs="Times New Roman"/>
                <w:lang w:val="es-DO"/>
              </w:rPr>
              <w:t xml:space="preserve"> Promover a través de la comisión la priorización de esfuerzos para el desarrollo del sector agrícola.</w:t>
            </w:r>
          </w:p>
        </w:tc>
      </w:tr>
      <w:tr w:rsidR="008F6762" w:rsidRPr="001B344B" w14:paraId="09B5A371" w14:textId="77777777" w:rsidTr="00B54271">
        <w:trPr>
          <w:jc w:val="center"/>
        </w:trPr>
        <w:tc>
          <w:tcPr>
            <w:tcW w:w="19549" w:type="dxa"/>
            <w:gridSpan w:val="26"/>
            <w:shd w:val="clear" w:color="auto" w:fill="72F1E2" w:themeFill="accent2" w:themeFillTint="99"/>
          </w:tcPr>
          <w:p w14:paraId="30E62F69" w14:textId="77777777" w:rsidR="008F6762" w:rsidRPr="00E865B6" w:rsidRDefault="008F6762" w:rsidP="00B54271">
            <w:pPr>
              <w:rPr>
                <w:rFonts w:ascii="Times New Roman" w:hAnsi="Times New Roman" w:cs="Times New Roman"/>
                <w:sz w:val="10"/>
                <w:lang w:val="es-DO"/>
              </w:rPr>
            </w:pPr>
          </w:p>
        </w:tc>
      </w:tr>
      <w:tr w:rsidR="008F6762" w:rsidRPr="001B344B" w14:paraId="3EC9BD6D" w14:textId="77777777" w:rsidTr="00B54271">
        <w:trPr>
          <w:jc w:val="center"/>
        </w:trPr>
        <w:tc>
          <w:tcPr>
            <w:tcW w:w="19549" w:type="dxa"/>
            <w:gridSpan w:val="26"/>
          </w:tcPr>
          <w:p w14:paraId="184BE6CB" w14:textId="77777777" w:rsidR="008F6762" w:rsidRDefault="008F6762" w:rsidP="00B54271">
            <w:pPr>
              <w:pStyle w:val="Sinespaciado"/>
              <w:rPr>
                <w:rFonts w:ascii="Times New Roman" w:hAnsi="Times New Roman" w:cs="Times New Roman"/>
              </w:rPr>
            </w:pPr>
            <w:r>
              <w:rPr>
                <w:rFonts w:ascii="Times New Roman" w:hAnsi="Times New Roman" w:cs="Times New Roman"/>
                <w:b/>
              </w:rPr>
              <w:t>Lineamiento Operativo</w:t>
            </w:r>
            <w:r w:rsidRPr="00900FDB">
              <w:rPr>
                <w:rFonts w:ascii="Times New Roman" w:hAnsi="Times New Roman" w:cs="Times New Roman"/>
                <w:b/>
              </w:rPr>
              <w:t>:</w:t>
            </w:r>
            <w:r>
              <w:rPr>
                <w:rFonts w:ascii="Times New Roman" w:hAnsi="Times New Roman" w:cs="Times New Roman"/>
              </w:rPr>
              <w:t xml:space="preserve"> </w:t>
            </w:r>
          </w:p>
          <w:p w14:paraId="32E1AAD3" w14:textId="77777777" w:rsidR="008F6762" w:rsidRDefault="008F6762" w:rsidP="008F6762">
            <w:pPr>
              <w:pStyle w:val="Sinespaciado"/>
              <w:numPr>
                <w:ilvl w:val="0"/>
                <w:numId w:val="46"/>
              </w:numPr>
              <w:rPr>
                <w:rFonts w:ascii="Times New Roman" w:hAnsi="Times New Roman" w:cs="Times New Roman"/>
              </w:rPr>
            </w:pPr>
            <w:r>
              <w:rPr>
                <w:rFonts w:ascii="Times New Roman" w:hAnsi="Times New Roman" w:cs="Times New Roman"/>
              </w:rPr>
              <w:t>Desempeño de las labores de coordinación y gestión de las actividades de tecnificación de riego en la Región Norte del País.</w:t>
            </w:r>
          </w:p>
          <w:p w14:paraId="16633985" w14:textId="77777777" w:rsidR="008F6762" w:rsidRDefault="008F6762" w:rsidP="008F6762">
            <w:pPr>
              <w:pStyle w:val="Sinespaciado"/>
              <w:numPr>
                <w:ilvl w:val="0"/>
                <w:numId w:val="46"/>
              </w:numPr>
              <w:rPr>
                <w:rFonts w:ascii="Times New Roman" w:hAnsi="Times New Roman" w:cs="Times New Roman"/>
              </w:rPr>
            </w:pPr>
            <w:r>
              <w:rPr>
                <w:rFonts w:ascii="Times New Roman" w:hAnsi="Times New Roman" w:cs="Times New Roman"/>
              </w:rPr>
              <w:t>Coordinación eficiente de la programación de la institución en la región norte.</w:t>
            </w:r>
          </w:p>
          <w:p w14:paraId="77A26720" w14:textId="77777777" w:rsidR="008F6762" w:rsidRDefault="008F6762" w:rsidP="008F6762">
            <w:pPr>
              <w:pStyle w:val="Sinespaciado"/>
              <w:numPr>
                <w:ilvl w:val="0"/>
                <w:numId w:val="46"/>
              </w:numPr>
              <w:rPr>
                <w:rFonts w:ascii="Times New Roman" w:hAnsi="Times New Roman" w:cs="Times New Roman"/>
              </w:rPr>
            </w:pPr>
            <w:r>
              <w:rPr>
                <w:rFonts w:ascii="Times New Roman" w:hAnsi="Times New Roman" w:cs="Times New Roman"/>
              </w:rPr>
              <w:t>Gestionar eficaz y efectivamente las articulaciones necesarias entre los actores de la región y la institución.</w:t>
            </w:r>
          </w:p>
          <w:p w14:paraId="2C5B1F3A" w14:textId="77777777" w:rsidR="008F6762" w:rsidRPr="00C55853" w:rsidRDefault="008F6762" w:rsidP="008F6762">
            <w:pPr>
              <w:pStyle w:val="Sinespaciado"/>
              <w:numPr>
                <w:ilvl w:val="0"/>
                <w:numId w:val="46"/>
              </w:numPr>
              <w:rPr>
                <w:rFonts w:ascii="Times New Roman" w:hAnsi="Times New Roman" w:cs="Times New Roman"/>
              </w:rPr>
            </w:pPr>
            <w:r>
              <w:rPr>
                <w:rFonts w:ascii="Times New Roman" w:hAnsi="Times New Roman" w:cs="Times New Roman"/>
              </w:rPr>
              <w:t>Seguimiento oportuno de los proyectos de tecnificación implementados en la región norte.</w:t>
            </w:r>
          </w:p>
        </w:tc>
      </w:tr>
      <w:tr w:rsidR="008F6762" w:rsidRPr="001B344B" w14:paraId="08A03DDF" w14:textId="77777777" w:rsidTr="00B54271">
        <w:trPr>
          <w:jc w:val="center"/>
        </w:trPr>
        <w:tc>
          <w:tcPr>
            <w:tcW w:w="19549" w:type="dxa"/>
            <w:gridSpan w:val="26"/>
            <w:shd w:val="clear" w:color="auto" w:fill="808080" w:themeFill="background1" w:themeFillShade="80"/>
          </w:tcPr>
          <w:p w14:paraId="5C74D1C4" w14:textId="77777777" w:rsidR="008F6762" w:rsidRPr="00E865B6" w:rsidRDefault="008F6762" w:rsidP="00B54271">
            <w:pPr>
              <w:rPr>
                <w:rFonts w:ascii="Times New Roman" w:hAnsi="Times New Roman" w:cs="Times New Roman"/>
                <w:sz w:val="10"/>
                <w:lang w:val="es-DO"/>
              </w:rPr>
            </w:pPr>
          </w:p>
        </w:tc>
      </w:tr>
      <w:tr w:rsidR="008F6762" w:rsidRPr="003F4FC9" w14:paraId="67ADED2A" w14:textId="77777777" w:rsidTr="00B54271">
        <w:trPr>
          <w:jc w:val="center"/>
        </w:trPr>
        <w:tc>
          <w:tcPr>
            <w:tcW w:w="1255" w:type="dxa"/>
            <w:shd w:val="clear" w:color="auto" w:fill="002060"/>
            <w:vAlign w:val="center"/>
          </w:tcPr>
          <w:p w14:paraId="06725C8C" w14:textId="77777777" w:rsidR="008F6762" w:rsidRPr="003F4FC9" w:rsidRDefault="008F6762" w:rsidP="00B54271">
            <w:pPr>
              <w:jc w:val="center"/>
              <w:rPr>
                <w:rFonts w:ascii="Times New Roman" w:hAnsi="Times New Roman" w:cs="Times New Roman"/>
                <w:b/>
              </w:rPr>
            </w:pPr>
            <w:r w:rsidRPr="003F4FC9">
              <w:rPr>
                <w:rFonts w:ascii="Times New Roman" w:hAnsi="Times New Roman" w:cs="Times New Roman"/>
                <w:b/>
              </w:rPr>
              <w:t>1</w:t>
            </w:r>
          </w:p>
        </w:tc>
        <w:tc>
          <w:tcPr>
            <w:tcW w:w="990" w:type="dxa"/>
            <w:shd w:val="clear" w:color="auto" w:fill="002060"/>
            <w:vAlign w:val="center"/>
          </w:tcPr>
          <w:p w14:paraId="6C5513BD" w14:textId="77777777" w:rsidR="008F6762" w:rsidRPr="003F4FC9" w:rsidRDefault="008F6762" w:rsidP="00B54271">
            <w:pPr>
              <w:jc w:val="center"/>
              <w:rPr>
                <w:rFonts w:ascii="Times New Roman" w:hAnsi="Times New Roman" w:cs="Times New Roman"/>
                <w:b/>
              </w:rPr>
            </w:pPr>
            <w:r w:rsidRPr="003F4FC9">
              <w:rPr>
                <w:rFonts w:ascii="Times New Roman" w:hAnsi="Times New Roman" w:cs="Times New Roman"/>
                <w:b/>
              </w:rPr>
              <w:t>2</w:t>
            </w:r>
          </w:p>
        </w:tc>
        <w:tc>
          <w:tcPr>
            <w:tcW w:w="1080" w:type="dxa"/>
            <w:shd w:val="clear" w:color="auto" w:fill="002060"/>
          </w:tcPr>
          <w:p w14:paraId="16E3324C" w14:textId="77777777" w:rsidR="008F6762" w:rsidRPr="003F4FC9" w:rsidRDefault="008F6762" w:rsidP="00B54271">
            <w:pPr>
              <w:jc w:val="center"/>
              <w:rPr>
                <w:rFonts w:ascii="Times New Roman" w:hAnsi="Times New Roman" w:cs="Times New Roman"/>
                <w:b/>
              </w:rPr>
            </w:pPr>
            <w:r>
              <w:rPr>
                <w:rFonts w:ascii="Times New Roman" w:hAnsi="Times New Roman" w:cs="Times New Roman"/>
                <w:b/>
              </w:rPr>
              <w:t>3</w:t>
            </w:r>
          </w:p>
        </w:tc>
        <w:tc>
          <w:tcPr>
            <w:tcW w:w="990" w:type="dxa"/>
            <w:shd w:val="clear" w:color="auto" w:fill="002060"/>
            <w:vAlign w:val="center"/>
          </w:tcPr>
          <w:p w14:paraId="250D522C" w14:textId="77777777" w:rsidR="008F6762" w:rsidRPr="003F4FC9" w:rsidRDefault="008F6762" w:rsidP="00B54271">
            <w:pPr>
              <w:jc w:val="center"/>
              <w:rPr>
                <w:rFonts w:ascii="Times New Roman" w:hAnsi="Times New Roman" w:cs="Times New Roman"/>
                <w:b/>
              </w:rPr>
            </w:pPr>
            <w:r>
              <w:rPr>
                <w:rFonts w:ascii="Times New Roman" w:hAnsi="Times New Roman" w:cs="Times New Roman"/>
                <w:b/>
              </w:rPr>
              <w:t>4</w:t>
            </w:r>
          </w:p>
        </w:tc>
        <w:tc>
          <w:tcPr>
            <w:tcW w:w="946" w:type="dxa"/>
            <w:shd w:val="clear" w:color="auto" w:fill="002060"/>
          </w:tcPr>
          <w:p w14:paraId="0B161D2E" w14:textId="77777777" w:rsidR="008F6762" w:rsidRDefault="008F6762" w:rsidP="00B54271">
            <w:pPr>
              <w:jc w:val="center"/>
              <w:rPr>
                <w:rFonts w:ascii="Times New Roman" w:hAnsi="Times New Roman" w:cs="Times New Roman"/>
                <w:b/>
              </w:rPr>
            </w:pPr>
          </w:p>
        </w:tc>
        <w:tc>
          <w:tcPr>
            <w:tcW w:w="2024" w:type="dxa"/>
            <w:shd w:val="clear" w:color="auto" w:fill="002060"/>
            <w:vAlign w:val="center"/>
          </w:tcPr>
          <w:p w14:paraId="6A6A3437" w14:textId="77777777" w:rsidR="008F6762" w:rsidRPr="003F4FC9" w:rsidRDefault="008F6762" w:rsidP="00B54271">
            <w:pPr>
              <w:jc w:val="center"/>
              <w:rPr>
                <w:rFonts w:ascii="Times New Roman" w:hAnsi="Times New Roman" w:cs="Times New Roman"/>
                <w:b/>
              </w:rPr>
            </w:pPr>
            <w:r>
              <w:rPr>
                <w:rFonts w:ascii="Times New Roman" w:hAnsi="Times New Roman" w:cs="Times New Roman"/>
                <w:b/>
              </w:rPr>
              <w:t>5</w:t>
            </w:r>
          </w:p>
        </w:tc>
        <w:tc>
          <w:tcPr>
            <w:tcW w:w="1272" w:type="dxa"/>
            <w:shd w:val="clear" w:color="auto" w:fill="002060"/>
            <w:vAlign w:val="center"/>
          </w:tcPr>
          <w:p w14:paraId="07621F44" w14:textId="77777777" w:rsidR="008F6762" w:rsidRPr="003F4FC9" w:rsidRDefault="008F6762" w:rsidP="00B54271">
            <w:pPr>
              <w:jc w:val="center"/>
              <w:rPr>
                <w:rFonts w:ascii="Times New Roman" w:hAnsi="Times New Roman" w:cs="Times New Roman"/>
                <w:b/>
              </w:rPr>
            </w:pPr>
            <w:r>
              <w:rPr>
                <w:rFonts w:ascii="Times New Roman" w:hAnsi="Times New Roman" w:cs="Times New Roman"/>
                <w:b/>
              </w:rPr>
              <w:t>6</w:t>
            </w:r>
          </w:p>
        </w:tc>
        <w:tc>
          <w:tcPr>
            <w:tcW w:w="1793" w:type="dxa"/>
            <w:shd w:val="clear" w:color="auto" w:fill="002060"/>
            <w:vAlign w:val="center"/>
          </w:tcPr>
          <w:p w14:paraId="5A561BCA" w14:textId="77777777" w:rsidR="008F6762" w:rsidRPr="003F4FC9" w:rsidRDefault="008F6762" w:rsidP="00B54271">
            <w:pPr>
              <w:jc w:val="center"/>
              <w:rPr>
                <w:rFonts w:ascii="Times New Roman" w:hAnsi="Times New Roman" w:cs="Times New Roman"/>
                <w:b/>
              </w:rPr>
            </w:pPr>
            <w:r>
              <w:rPr>
                <w:rFonts w:ascii="Times New Roman" w:hAnsi="Times New Roman" w:cs="Times New Roman"/>
                <w:b/>
              </w:rPr>
              <w:t>7</w:t>
            </w:r>
          </w:p>
        </w:tc>
        <w:tc>
          <w:tcPr>
            <w:tcW w:w="2790" w:type="dxa"/>
            <w:gridSpan w:val="2"/>
            <w:shd w:val="clear" w:color="auto" w:fill="002060"/>
            <w:vAlign w:val="center"/>
          </w:tcPr>
          <w:p w14:paraId="3474F50B" w14:textId="77777777" w:rsidR="008F6762" w:rsidRPr="003F4FC9" w:rsidRDefault="008F6762" w:rsidP="00B54271">
            <w:pPr>
              <w:jc w:val="center"/>
              <w:rPr>
                <w:rFonts w:ascii="Times New Roman" w:hAnsi="Times New Roman" w:cs="Times New Roman"/>
                <w:b/>
              </w:rPr>
            </w:pPr>
            <w:r>
              <w:rPr>
                <w:rFonts w:ascii="Times New Roman" w:hAnsi="Times New Roman" w:cs="Times New Roman"/>
                <w:b/>
              </w:rPr>
              <w:t>8</w:t>
            </w:r>
          </w:p>
        </w:tc>
        <w:tc>
          <w:tcPr>
            <w:tcW w:w="2832" w:type="dxa"/>
            <w:gridSpan w:val="13"/>
            <w:shd w:val="clear" w:color="auto" w:fill="002060"/>
            <w:vAlign w:val="center"/>
          </w:tcPr>
          <w:p w14:paraId="05E9669D" w14:textId="77777777" w:rsidR="008F6762" w:rsidRPr="003F4FC9" w:rsidRDefault="008F6762" w:rsidP="00B54271">
            <w:pPr>
              <w:jc w:val="center"/>
              <w:rPr>
                <w:rFonts w:ascii="Times New Roman" w:hAnsi="Times New Roman" w:cs="Times New Roman"/>
                <w:b/>
              </w:rPr>
            </w:pPr>
            <w:r>
              <w:rPr>
                <w:rFonts w:ascii="Times New Roman" w:hAnsi="Times New Roman" w:cs="Times New Roman"/>
                <w:b/>
              </w:rPr>
              <w:t>9</w:t>
            </w:r>
          </w:p>
        </w:tc>
        <w:tc>
          <w:tcPr>
            <w:tcW w:w="3577" w:type="dxa"/>
            <w:gridSpan w:val="3"/>
            <w:shd w:val="clear" w:color="auto" w:fill="002060"/>
            <w:vAlign w:val="center"/>
          </w:tcPr>
          <w:p w14:paraId="661250AD" w14:textId="77777777" w:rsidR="008F6762" w:rsidRPr="003F4FC9" w:rsidRDefault="008F6762" w:rsidP="00B54271">
            <w:pPr>
              <w:jc w:val="center"/>
              <w:rPr>
                <w:rFonts w:ascii="Times New Roman" w:hAnsi="Times New Roman" w:cs="Times New Roman"/>
                <w:b/>
              </w:rPr>
            </w:pPr>
            <w:r>
              <w:rPr>
                <w:rFonts w:ascii="Times New Roman" w:hAnsi="Times New Roman" w:cs="Times New Roman"/>
                <w:b/>
              </w:rPr>
              <w:t>10</w:t>
            </w:r>
          </w:p>
        </w:tc>
      </w:tr>
      <w:tr w:rsidR="008F6762" w:rsidRPr="003F4FC9" w14:paraId="59FA873D" w14:textId="77777777" w:rsidTr="00B54271">
        <w:trPr>
          <w:jc w:val="center"/>
        </w:trPr>
        <w:tc>
          <w:tcPr>
            <w:tcW w:w="1255" w:type="dxa"/>
            <w:vMerge w:val="restart"/>
            <w:shd w:val="clear" w:color="auto" w:fill="D9D9D9" w:themeFill="background1" w:themeFillShade="D9"/>
            <w:vAlign w:val="center"/>
          </w:tcPr>
          <w:p w14:paraId="167048D0" w14:textId="77777777" w:rsidR="008F6762" w:rsidRPr="003F4FC9" w:rsidRDefault="008F6762" w:rsidP="00B54271">
            <w:pPr>
              <w:jc w:val="center"/>
              <w:rPr>
                <w:rFonts w:ascii="Times New Roman" w:hAnsi="Times New Roman" w:cs="Times New Roman"/>
                <w:b/>
                <w:sz w:val="16"/>
              </w:rPr>
            </w:pPr>
            <w:proofErr w:type="spellStart"/>
            <w:r w:rsidRPr="003F4FC9">
              <w:rPr>
                <w:rFonts w:ascii="Times New Roman" w:hAnsi="Times New Roman" w:cs="Times New Roman"/>
                <w:b/>
                <w:sz w:val="16"/>
              </w:rPr>
              <w:t>Actividad</w:t>
            </w:r>
            <w:proofErr w:type="spellEnd"/>
          </w:p>
        </w:tc>
        <w:tc>
          <w:tcPr>
            <w:tcW w:w="990" w:type="dxa"/>
            <w:vMerge w:val="restart"/>
            <w:shd w:val="clear" w:color="auto" w:fill="D9D9D9" w:themeFill="background1" w:themeFillShade="D9"/>
            <w:vAlign w:val="center"/>
          </w:tcPr>
          <w:p w14:paraId="6CA62442" w14:textId="77777777" w:rsidR="008F6762" w:rsidRPr="003F4FC9" w:rsidRDefault="008F6762" w:rsidP="00B54271">
            <w:pPr>
              <w:jc w:val="center"/>
              <w:rPr>
                <w:rFonts w:ascii="Times New Roman" w:hAnsi="Times New Roman" w:cs="Times New Roman"/>
                <w:b/>
                <w:sz w:val="16"/>
              </w:rPr>
            </w:pPr>
            <w:r w:rsidRPr="003F4FC9">
              <w:rPr>
                <w:rFonts w:ascii="Times New Roman" w:hAnsi="Times New Roman" w:cs="Times New Roman"/>
                <w:b/>
                <w:sz w:val="16"/>
              </w:rPr>
              <w:t>Meta</w:t>
            </w:r>
          </w:p>
        </w:tc>
        <w:tc>
          <w:tcPr>
            <w:tcW w:w="1080" w:type="dxa"/>
            <w:vMerge w:val="restart"/>
            <w:shd w:val="clear" w:color="auto" w:fill="D9D9D9" w:themeFill="background1" w:themeFillShade="D9"/>
            <w:vAlign w:val="center"/>
          </w:tcPr>
          <w:p w14:paraId="3CC9E9DE" w14:textId="77777777" w:rsidR="008F6762" w:rsidRPr="003F4FC9" w:rsidRDefault="008F6762" w:rsidP="00B54271">
            <w:pPr>
              <w:jc w:val="center"/>
              <w:rPr>
                <w:rFonts w:ascii="Times New Roman" w:hAnsi="Times New Roman" w:cs="Times New Roman"/>
                <w:b/>
                <w:sz w:val="16"/>
              </w:rPr>
            </w:pPr>
            <w:proofErr w:type="spellStart"/>
            <w:r>
              <w:rPr>
                <w:rFonts w:ascii="Times New Roman" w:hAnsi="Times New Roman" w:cs="Times New Roman"/>
                <w:b/>
                <w:sz w:val="16"/>
              </w:rPr>
              <w:t>Indicador</w:t>
            </w:r>
            <w:proofErr w:type="spellEnd"/>
          </w:p>
        </w:tc>
        <w:tc>
          <w:tcPr>
            <w:tcW w:w="990" w:type="dxa"/>
            <w:vMerge w:val="restart"/>
            <w:shd w:val="clear" w:color="auto" w:fill="D9D9D9" w:themeFill="background1" w:themeFillShade="D9"/>
            <w:vAlign w:val="center"/>
          </w:tcPr>
          <w:p w14:paraId="291DC716" w14:textId="77777777" w:rsidR="008F6762" w:rsidRPr="003F4FC9" w:rsidRDefault="008F6762" w:rsidP="00B54271">
            <w:pPr>
              <w:jc w:val="center"/>
              <w:rPr>
                <w:rFonts w:ascii="Times New Roman" w:hAnsi="Times New Roman" w:cs="Times New Roman"/>
                <w:b/>
                <w:sz w:val="16"/>
              </w:rPr>
            </w:pPr>
            <w:proofErr w:type="spellStart"/>
            <w:r w:rsidRPr="003F4FC9">
              <w:rPr>
                <w:rFonts w:ascii="Times New Roman" w:hAnsi="Times New Roman" w:cs="Times New Roman"/>
                <w:b/>
                <w:sz w:val="16"/>
              </w:rPr>
              <w:t>Producto</w:t>
            </w:r>
            <w:proofErr w:type="spellEnd"/>
          </w:p>
        </w:tc>
        <w:tc>
          <w:tcPr>
            <w:tcW w:w="946" w:type="dxa"/>
            <w:vMerge w:val="restart"/>
            <w:shd w:val="clear" w:color="auto" w:fill="D9D9D9" w:themeFill="background1" w:themeFillShade="D9"/>
            <w:vAlign w:val="center"/>
          </w:tcPr>
          <w:p w14:paraId="766B5DDF" w14:textId="77777777" w:rsidR="008F6762" w:rsidRPr="003F4FC9" w:rsidRDefault="008F6762" w:rsidP="00B54271">
            <w:pPr>
              <w:jc w:val="center"/>
              <w:rPr>
                <w:rFonts w:ascii="Times New Roman" w:hAnsi="Times New Roman" w:cs="Times New Roman"/>
                <w:b/>
                <w:sz w:val="16"/>
              </w:rPr>
            </w:pPr>
            <w:proofErr w:type="spellStart"/>
            <w:r>
              <w:rPr>
                <w:rFonts w:ascii="Times New Roman" w:hAnsi="Times New Roman" w:cs="Times New Roman"/>
                <w:b/>
                <w:sz w:val="16"/>
              </w:rPr>
              <w:t>Demanda</w:t>
            </w:r>
            <w:proofErr w:type="spellEnd"/>
            <w:r>
              <w:rPr>
                <w:rFonts w:ascii="Times New Roman" w:hAnsi="Times New Roman" w:cs="Times New Roman"/>
                <w:b/>
                <w:sz w:val="16"/>
              </w:rPr>
              <w:t xml:space="preserve"> Territorial</w:t>
            </w:r>
          </w:p>
        </w:tc>
        <w:tc>
          <w:tcPr>
            <w:tcW w:w="2024" w:type="dxa"/>
            <w:vMerge w:val="restart"/>
            <w:shd w:val="clear" w:color="auto" w:fill="D9D9D9" w:themeFill="background1" w:themeFillShade="D9"/>
            <w:vAlign w:val="center"/>
          </w:tcPr>
          <w:p w14:paraId="0FFD2DC6" w14:textId="77777777" w:rsidR="008F6762" w:rsidRPr="003F4FC9" w:rsidRDefault="008F6762" w:rsidP="00B54271">
            <w:pPr>
              <w:jc w:val="center"/>
              <w:rPr>
                <w:rFonts w:ascii="Times New Roman" w:hAnsi="Times New Roman" w:cs="Times New Roman"/>
                <w:b/>
                <w:sz w:val="16"/>
              </w:rPr>
            </w:pPr>
            <w:r w:rsidRPr="003F4FC9">
              <w:rPr>
                <w:rFonts w:ascii="Times New Roman" w:hAnsi="Times New Roman" w:cs="Times New Roman"/>
                <w:b/>
                <w:sz w:val="16"/>
              </w:rPr>
              <w:t>Sub-</w:t>
            </w:r>
            <w:proofErr w:type="spellStart"/>
            <w:r w:rsidRPr="003F4FC9">
              <w:rPr>
                <w:rFonts w:ascii="Times New Roman" w:hAnsi="Times New Roman" w:cs="Times New Roman"/>
                <w:b/>
                <w:sz w:val="16"/>
              </w:rPr>
              <w:t>Actividad</w:t>
            </w:r>
            <w:proofErr w:type="spellEnd"/>
          </w:p>
        </w:tc>
        <w:tc>
          <w:tcPr>
            <w:tcW w:w="1272" w:type="dxa"/>
            <w:vMerge w:val="restart"/>
            <w:shd w:val="clear" w:color="auto" w:fill="D9D9D9" w:themeFill="background1" w:themeFillShade="D9"/>
            <w:vAlign w:val="center"/>
          </w:tcPr>
          <w:p w14:paraId="7ED1BED9" w14:textId="77777777" w:rsidR="008F6762" w:rsidRPr="003F4FC9" w:rsidRDefault="008F6762" w:rsidP="00B54271">
            <w:pPr>
              <w:jc w:val="center"/>
              <w:rPr>
                <w:rFonts w:ascii="Times New Roman" w:hAnsi="Times New Roman" w:cs="Times New Roman"/>
                <w:b/>
                <w:sz w:val="16"/>
              </w:rPr>
            </w:pPr>
            <w:proofErr w:type="spellStart"/>
            <w:r w:rsidRPr="003F4FC9">
              <w:rPr>
                <w:rFonts w:ascii="Times New Roman" w:hAnsi="Times New Roman" w:cs="Times New Roman"/>
                <w:b/>
                <w:sz w:val="16"/>
              </w:rPr>
              <w:t>Responsable</w:t>
            </w:r>
            <w:proofErr w:type="spellEnd"/>
          </w:p>
        </w:tc>
        <w:tc>
          <w:tcPr>
            <w:tcW w:w="1793" w:type="dxa"/>
            <w:vMerge w:val="restart"/>
            <w:shd w:val="clear" w:color="auto" w:fill="D9D9D9" w:themeFill="background1" w:themeFillShade="D9"/>
            <w:vAlign w:val="center"/>
          </w:tcPr>
          <w:p w14:paraId="4F937455" w14:textId="77777777" w:rsidR="008F6762" w:rsidRPr="003F4FC9" w:rsidRDefault="008F6762" w:rsidP="00B54271">
            <w:pPr>
              <w:jc w:val="center"/>
              <w:rPr>
                <w:rFonts w:ascii="Times New Roman" w:hAnsi="Times New Roman" w:cs="Times New Roman"/>
                <w:b/>
                <w:sz w:val="16"/>
              </w:rPr>
            </w:pPr>
            <w:r w:rsidRPr="003F4FC9">
              <w:rPr>
                <w:rFonts w:ascii="Times New Roman" w:hAnsi="Times New Roman" w:cs="Times New Roman"/>
                <w:b/>
                <w:sz w:val="16"/>
              </w:rPr>
              <w:t xml:space="preserve">Medio de </w:t>
            </w:r>
            <w:proofErr w:type="spellStart"/>
            <w:r w:rsidRPr="003F4FC9">
              <w:rPr>
                <w:rFonts w:ascii="Times New Roman" w:hAnsi="Times New Roman" w:cs="Times New Roman"/>
                <w:b/>
                <w:sz w:val="16"/>
              </w:rPr>
              <w:t>verificación</w:t>
            </w:r>
            <w:proofErr w:type="spellEnd"/>
          </w:p>
        </w:tc>
        <w:tc>
          <w:tcPr>
            <w:tcW w:w="2790" w:type="dxa"/>
            <w:gridSpan w:val="2"/>
            <w:shd w:val="clear" w:color="auto" w:fill="D9D9D9" w:themeFill="background1" w:themeFillShade="D9"/>
            <w:vAlign w:val="center"/>
          </w:tcPr>
          <w:p w14:paraId="66E2B120" w14:textId="77777777" w:rsidR="008F6762" w:rsidRPr="003F4FC9" w:rsidRDefault="008F6762" w:rsidP="00B54271">
            <w:pPr>
              <w:jc w:val="center"/>
              <w:rPr>
                <w:rFonts w:ascii="Times New Roman" w:hAnsi="Times New Roman" w:cs="Times New Roman"/>
                <w:b/>
                <w:sz w:val="16"/>
              </w:rPr>
            </w:pPr>
            <w:r w:rsidRPr="003F4FC9">
              <w:rPr>
                <w:rFonts w:ascii="Times New Roman" w:hAnsi="Times New Roman" w:cs="Times New Roman"/>
                <w:b/>
                <w:sz w:val="16"/>
              </w:rPr>
              <w:t xml:space="preserve">Riesgo / </w:t>
            </w:r>
            <w:proofErr w:type="spellStart"/>
            <w:r w:rsidRPr="003F4FC9">
              <w:rPr>
                <w:rFonts w:ascii="Times New Roman" w:hAnsi="Times New Roman" w:cs="Times New Roman"/>
                <w:b/>
                <w:sz w:val="16"/>
              </w:rPr>
              <w:t>Mitigación</w:t>
            </w:r>
            <w:proofErr w:type="spellEnd"/>
          </w:p>
        </w:tc>
        <w:tc>
          <w:tcPr>
            <w:tcW w:w="2832" w:type="dxa"/>
            <w:gridSpan w:val="13"/>
            <w:shd w:val="clear" w:color="auto" w:fill="D9D9D9" w:themeFill="background1" w:themeFillShade="D9"/>
            <w:vAlign w:val="center"/>
          </w:tcPr>
          <w:p w14:paraId="21B20712" w14:textId="77777777" w:rsidR="008F6762" w:rsidRPr="003F4FC9" w:rsidRDefault="008F6762" w:rsidP="00B54271">
            <w:pPr>
              <w:jc w:val="center"/>
              <w:rPr>
                <w:rFonts w:ascii="Times New Roman" w:hAnsi="Times New Roman" w:cs="Times New Roman"/>
                <w:b/>
                <w:sz w:val="16"/>
              </w:rPr>
            </w:pPr>
            <w:proofErr w:type="spellStart"/>
            <w:r w:rsidRPr="003F4FC9">
              <w:rPr>
                <w:rFonts w:ascii="Times New Roman" w:hAnsi="Times New Roman" w:cs="Times New Roman"/>
                <w:b/>
                <w:sz w:val="16"/>
              </w:rPr>
              <w:t>Cronograma</w:t>
            </w:r>
            <w:proofErr w:type="spellEnd"/>
          </w:p>
        </w:tc>
        <w:tc>
          <w:tcPr>
            <w:tcW w:w="3577" w:type="dxa"/>
            <w:gridSpan w:val="3"/>
            <w:shd w:val="clear" w:color="auto" w:fill="D9D9D9" w:themeFill="background1" w:themeFillShade="D9"/>
            <w:vAlign w:val="center"/>
          </w:tcPr>
          <w:p w14:paraId="45C60D56" w14:textId="77777777" w:rsidR="008F6762" w:rsidRPr="003F4FC9" w:rsidRDefault="008F6762" w:rsidP="00B54271">
            <w:pPr>
              <w:jc w:val="center"/>
              <w:rPr>
                <w:rFonts w:ascii="Times New Roman" w:hAnsi="Times New Roman" w:cs="Times New Roman"/>
                <w:b/>
                <w:sz w:val="16"/>
              </w:rPr>
            </w:pPr>
            <w:proofErr w:type="spellStart"/>
            <w:r w:rsidRPr="003F4FC9">
              <w:rPr>
                <w:rFonts w:ascii="Times New Roman" w:hAnsi="Times New Roman" w:cs="Times New Roman"/>
                <w:b/>
                <w:sz w:val="16"/>
              </w:rPr>
              <w:t>Recursos</w:t>
            </w:r>
            <w:proofErr w:type="spellEnd"/>
          </w:p>
        </w:tc>
      </w:tr>
      <w:tr w:rsidR="008F6762" w:rsidRPr="003F4FC9" w14:paraId="457DE516" w14:textId="77777777" w:rsidTr="00B54271">
        <w:trPr>
          <w:jc w:val="center"/>
        </w:trPr>
        <w:tc>
          <w:tcPr>
            <w:tcW w:w="1255" w:type="dxa"/>
            <w:vMerge/>
            <w:shd w:val="clear" w:color="auto" w:fill="D9D9D9" w:themeFill="background1" w:themeFillShade="D9"/>
            <w:vAlign w:val="center"/>
          </w:tcPr>
          <w:p w14:paraId="7B2317AF" w14:textId="77777777" w:rsidR="008F6762" w:rsidRPr="003F4FC9" w:rsidRDefault="008F6762" w:rsidP="00B54271">
            <w:pPr>
              <w:jc w:val="center"/>
              <w:rPr>
                <w:rFonts w:ascii="Times New Roman" w:hAnsi="Times New Roman" w:cs="Times New Roman"/>
                <w:b/>
                <w:sz w:val="16"/>
              </w:rPr>
            </w:pPr>
          </w:p>
        </w:tc>
        <w:tc>
          <w:tcPr>
            <w:tcW w:w="990" w:type="dxa"/>
            <w:vMerge/>
            <w:shd w:val="clear" w:color="auto" w:fill="D9D9D9" w:themeFill="background1" w:themeFillShade="D9"/>
            <w:vAlign w:val="center"/>
          </w:tcPr>
          <w:p w14:paraId="0C507D54" w14:textId="77777777" w:rsidR="008F6762" w:rsidRPr="003F4FC9" w:rsidRDefault="008F6762" w:rsidP="00B54271">
            <w:pPr>
              <w:jc w:val="center"/>
              <w:rPr>
                <w:rFonts w:ascii="Times New Roman" w:hAnsi="Times New Roman" w:cs="Times New Roman"/>
                <w:b/>
                <w:sz w:val="16"/>
              </w:rPr>
            </w:pPr>
          </w:p>
        </w:tc>
        <w:tc>
          <w:tcPr>
            <w:tcW w:w="1080" w:type="dxa"/>
            <w:vMerge/>
            <w:shd w:val="clear" w:color="auto" w:fill="D9D9D9" w:themeFill="background1" w:themeFillShade="D9"/>
          </w:tcPr>
          <w:p w14:paraId="06E4B099" w14:textId="77777777" w:rsidR="008F6762" w:rsidRPr="003F4FC9" w:rsidRDefault="008F6762" w:rsidP="00B54271">
            <w:pPr>
              <w:jc w:val="center"/>
              <w:rPr>
                <w:rFonts w:ascii="Times New Roman" w:hAnsi="Times New Roman" w:cs="Times New Roman"/>
                <w:b/>
                <w:sz w:val="16"/>
              </w:rPr>
            </w:pPr>
          </w:p>
        </w:tc>
        <w:tc>
          <w:tcPr>
            <w:tcW w:w="990" w:type="dxa"/>
            <w:vMerge/>
            <w:shd w:val="clear" w:color="auto" w:fill="D9D9D9" w:themeFill="background1" w:themeFillShade="D9"/>
            <w:vAlign w:val="center"/>
          </w:tcPr>
          <w:p w14:paraId="0E579016" w14:textId="77777777" w:rsidR="008F6762" w:rsidRPr="003F4FC9" w:rsidRDefault="008F6762" w:rsidP="00B54271">
            <w:pPr>
              <w:jc w:val="center"/>
              <w:rPr>
                <w:rFonts w:ascii="Times New Roman" w:hAnsi="Times New Roman" w:cs="Times New Roman"/>
                <w:b/>
                <w:sz w:val="16"/>
              </w:rPr>
            </w:pPr>
          </w:p>
        </w:tc>
        <w:tc>
          <w:tcPr>
            <w:tcW w:w="946" w:type="dxa"/>
            <w:vMerge/>
            <w:shd w:val="clear" w:color="auto" w:fill="D9D9D9" w:themeFill="background1" w:themeFillShade="D9"/>
          </w:tcPr>
          <w:p w14:paraId="503F5FCD" w14:textId="77777777" w:rsidR="008F6762" w:rsidRPr="003F4FC9" w:rsidRDefault="008F6762" w:rsidP="00B54271">
            <w:pPr>
              <w:jc w:val="center"/>
              <w:rPr>
                <w:rFonts w:ascii="Times New Roman" w:hAnsi="Times New Roman" w:cs="Times New Roman"/>
                <w:b/>
                <w:sz w:val="16"/>
              </w:rPr>
            </w:pPr>
          </w:p>
        </w:tc>
        <w:tc>
          <w:tcPr>
            <w:tcW w:w="2024" w:type="dxa"/>
            <w:vMerge/>
            <w:shd w:val="clear" w:color="auto" w:fill="D9D9D9" w:themeFill="background1" w:themeFillShade="D9"/>
            <w:vAlign w:val="center"/>
          </w:tcPr>
          <w:p w14:paraId="2A4B2413" w14:textId="77777777" w:rsidR="008F6762" w:rsidRPr="003F4FC9" w:rsidRDefault="008F6762" w:rsidP="00B54271">
            <w:pPr>
              <w:jc w:val="center"/>
              <w:rPr>
                <w:rFonts w:ascii="Times New Roman" w:hAnsi="Times New Roman" w:cs="Times New Roman"/>
                <w:b/>
                <w:sz w:val="16"/>
              </w:rPr>
            </w:pPr>
          </w:p>
        </w:tc>
        <w:tc>
          <w:tcPr>
            <w:tcW w:w="1272" w:type="dxa"/>
            <w:vMerge/>
            <w:shd w:val="clear" w:color="auto" w:fill="D9D9D9" w:themeFill="background1" w:themeFillShade="D9"/>
            <w:vAlign w:val="center"/>
          </w:tcPr>
          <w:p w14:paraId="1FB3B642" w14:textId="77777777" w:rsidR="008F6762" w:rsidRPr="003F4FC9" w:rsidRDefault="008F6762" w:rsidP="00B54271">
            <w:pPr>
              <w:jc w:val="center"/>
              <w:rPr>
                <w:rFonts w:ascii="Times New Roman" w:hAnsi="Times New Roman" w:cs="Times New Roman"/>
                <w:b/>
                <w:sz w:val="16"/>
              </w:rPr>
            </w:pPr>
          </w:p>
        </w:tc>
        <w:tc>
          <w:tcPr>
            <w:tcW w:w="1793" w:type="dxa"/>
            <w:vMerge/>
            <w:shd w:val="clear" w:color="auto" w:fill="D9D9D9" w:themeFill="background1" w:themeFillShade="D9"/>
            <w:vAlign w:val="center"/>
          </w:tcPr>
          <w:p w14:paraId="4C63D526" w14:textId="77777777" w:rsidR="008F6762" w:rsidRPr="003F4FC9" w:rsidRDefault="008F6762" w:rsidP="00B54271">
            <w:pPr>
              <w:jc w:val="center"/>
              <w:rPr>
                <w:rFonts w:ascii="Times New Roman" w:hAnsi="Times New Roman" w:cs="Times New Roman"/>
                <w:b/>
                <w:sz w:val="16"/>
              </w:rPr>
            </w:pPr>
          </w:p>
        </w:tc>
        <w:tc>
          <w:tcPr>
            <w:tcW w:w="1481" w:type="dxa"/>
            <w:vMerge w:val="restart"/>
            <w:shd w:val="clear" w:color="auto" w:fill="D9D9D9" w:themeFill="background1" w:themeFillShade="D9"/>
            <w:vAlign w:val="center"/>
          </w:tcPr>
          <w:p w14:paraId="2CF4DE1C" w14:textId="77777777" w:rsidR="008F6762" w:rsidRPr="003F4FC9" w:rsidRDefault="008F6762" w:rsidP="00B54271">
            <w:pPr>
              <w:jc w:val="center"/>
              <w:rPr>
                <w:rFonts w:ascii="Times New Roman" w:hAnsi="Times New Roman" w:cs="Times New Roman"/>
                <w:b/>
                <w:sz w:val="16"/>
              </w:rPr>
            </w:pPr>
            <w:r w:rsidRPr="003F4FC9">
              <w:rPr>
                <w:rFonts w:ascii="Times New Roman" w:hAnsi="Times New Roman" w:cs="Times New Roman"/>
                <w:b/>
                <w:sz w:val="16"/>
              </w:rPr>
              <w:t>Riesgo</w:t>
            </w:r>
          </w:p>
        </w:tc>
        <w:tc>
          <w:tcPr>
            <w:tcW w:w="1309" w:type="dxa"/>
            <w:vMerge w:val="restart"/>
            <w:shd w:val="clear" w:color="auto" w:fill="D9D9D9" w:themeFill="background1" w:themeFillShade="D9"/>
            <w:vAlign w:val="center"/>
          </w:tcPr>
          <w:p w14:paraId="48F9A0B4" w14:textId="77777777" w:rsidR="008F6762" w:rsidRPr="003F4FC9" w:rsidRDefault="008F6762" w:rsidP="00B54271">
            <w:pPr>
              <w:jc w:val="center"/>
              <w:rPr>
                <w:rFonts w:ascii="Times New Roman" w:hAnsi="Times New Roman" w:cs="Times New Roman"/>
                <w:b/>
                <w:sz w:val="16"/>
              </w:rPr>
            </w:pPr>
            <w:proofErr w:type="spellStart"/>
            <w:r w:rsidRPr="003F4FC9">
              <w:rPr>
                <w:rFonts w:ascii="Times New Roman" w:hAnsi="Times New Roman" w:cs="Times New Roman"/>
                <w:b/>
                <w:sz w:val="16"/>
              </w:rPr>
              <w:t>Acción</w:t>
            </w:r>
            <w:proofErr w:type="spellEnd"/>
            <w:r w:rsidRPr="003F4FC9">
              <w:rPr>
                <w:rFonts w:ascii="Times New Roman" w:hAnsi="Times New Roman" w:cs="Times New Roman"/>
                <w:b/>
                <w:sz w:val="16"/>
              </w:rPr>
              <w:t xml:space="preserve"> </w:t>
            </w:r>
            <w:proofErr w:type="spellStart"/>
            <w:proofErr w:type="gramStart"/>
            <w:r w:rsidRPr="003F4FC9">
              <w:rPr>
                <w:rFonts w:ascii="Times New Roman" w:hAnsi="Times New Roman" w:cs="Times New Roman"/>
                <w:b/>
                <w:sz w:val="16"/>
              </w:rPr>
              <w:t>prevención</w:t>
            </w:r>
            <w:proofErr w:type="spellEnd"/>
            <w:r w:rsidRPr="003F4FC9">
              <w:rPr>
                <w:rFonts w:ascii="Times New Roman" w:hAnsi="Times New Roman" w:cs="Times New Roman"/>
                <w:b/>
                <w:sz w:val="16"/>
              </w:rPr>
              <w:t xml:space="preserve">  /</w:t>
            </w:r>
            <w:proofErr w:type="gramEnd"/>
            <w:r w:rsidRPr="003F4FC9">
              <w:rPr>
                <w:rFonts w:ascii="Times New Roman" w:hAnsi="Times New Roman" w:cs="Times New Roman"/>
                <w:b/>
                <w:sz w:val="16"/>
              </w:rPr>
              <w:t xml:space="preserve"> </w:t>
            </w:r>
            <w:proofErr w:type="spellStart"/>
            <w:r w:rsidRPr="003F4FC9">
              <w:rPr>
                <w:rFonts w:ascii="Times New Roman" w:hAnsi="Times New Roman" w:cs="Times New Roman"/>
                <w:b/>
                <w:sz w:val="16"/>
              </w:rPr>
              <w:t>mitigación</w:t>
            </w:r>
            <w:proofErr w:type="spellEnd"/>
          </w:p>
        </w:tc>
        <w:tc>
          <w:tcPr>
            <w:tcW w:w="694" w:type="dxa"/>
            <w:gridSpan w:val="3"/>
            <w:shd w:val="clear" w:color="auto" w:fill="D9D9D9" w:themeFill="background1" w:themeFillShade="D9"/>
            <w:vAlign w:val="center"/>
          </w:tcPr>
          <w:p w14:paraId="2B96ECA3" w14:textId="77777777" w:rsidR="008F6762" w:rsidRPr="003F4FC9" w:rsidRDefault="008F6762" w:rsidP="00B54271">
            <w:pPr>
              <w:jc w:val="center"/>
              <w:rPr>
                <w:rFonts w:ascii="Times New Roman" w:hAnsi="Times New Roman" w:cs="Times New Roman"/>
                <w:b/>
                <w:sz w:val="16"/>
              </w:rPr>
            </w:pPr>
            <w:r w:rsidRPr="003F4FC9">
              <w:rPr>
                <w:rFonts w:ascii="Times New Roman" w:hAnsi="Times New Roman" w:cs="Times New Roman"/>
                <w:b/>
                <w:sz w:val="16"/>
              </w:rPr>
              <w:t>T-I</w:t>
            </w:r>
          </w:p>
        </w:tc>
        <w:tc>
          <w:tcPr>
            <w:tcW w:w="722" w:type="dxa"/>
            <w:gridSpan w:val="4"/>
            <w:shd w:val="clear" w:color="auto" w:fill="D9D9D9" w:themeFill="background1" w:themeFillShade="D9"/>
            <w:vAlign w:val="center"/>
          </w:tcPr>
          <w:p w14:paraId="5800FB7C" w14:textId="77777777" w:rsidR="008F6762" w:rsidRPr="003F4FC9" w:rsidRDefault="008F6762" w:rsidP="00B54271">
            <w:pPr>
              <w:jc w:val="center"/>
              <w:rPr>
                <w:rFonts w:ascii="Times New Roman" w:hAnsi="Times New Roman" w:cs="Times New Roman"/>
                <w:b/>
                <w:sz w:val="16"/>
              </w:rPr>
            </w:pPr>
            <w:r w:rsidRPr="003F4FC9">
              <w:rPr>
                <w:rFonts w:ascii="Times New Roman" w:hAnsi="Times New Roman" w:cs="Times New Roman"/>
                <w:b/>
                <w:sz w:val="16"/>
              </w:rPr>
              <w:t>T-II</w:t>
            </w:r>
          </w:p>
        </w:tc>
        <w:tc>
          <w:tcPr>
            <w:tcW w:w="708" w:type="dxa"/>
            <w:gridSpan w:val="3"/>
            <w:shd w:val="clear" w:color="auto" w:fill="D9D9D9" w:themeFill="background1" w:themeFillShade="D9"/>
            <w:vAlign w:val="center"/>
          </w:tcPr>
          <w:p w14:paraId="38BCAED2" w14:textId="77777777" w:rsidR="008F6762" w:rsidRPr="003F4FC9" w:rsidRDefault="008F6762" w:rsidP="00B54271">
            <w:pPr>
              <w:jc w:val="center"/>
              <w:rPr>
                <w:rFonts w:ascii="Times New Roman" w:hAnsi="Times New Roman" w:cs="Times New Roman"/>
                <w:b/>
                <w:sz w:val="16"/>
              </w:rPr>
            </w:pPr>
            <w:r w:rsidRPr="003F4FC9">
              <w:rPr>
                <w:rFonts w:ascii="Times New Roman" w:hAnsi="Times New Roman" w:cs="Times New Roman"/>
                <w:b/>
                <w:sz w:val="16"/>
              </w:rPr>
              <w:t>T-III</w:t>
            </w:r>
          </w:p>
        </w:tc>
        <w:tc>
          <w:tcPr>
            <w:tcW w:w="708" w:type="dxa"/>
            <w:gridSpan w:val="3"/>
            <w:shd w:val="clear" w:color="auto" w:fill="D9D9D9" w:themeFill="background1" w:themeFillShade="D9"/>
            <w:vAlign w:val="center"/>
          </w:tcPr>
          <w:p w14:paraId="398B81E9" w14:textId="77777777" w:rsidR="008F6762" w:rsidRPr="003F4FC9" w:rsidRDefault="008F6762" w:rsidP="00B54271">
            <w:pPr>
              <w:jc w:val="center"/>
              <w:rPr>
                <w:rFonts w:ascii="Times New Roman" w:hAnsi="Times New Roman" w:cs="Times New Roman"/>
                <w:b/>
                <w:sz w:val="16"/>
              </w:rPr>
            </w:pPr>
            <w:r w:rsidRPr="003F4FC9">
              <w:rPr>
                <w:rFonts w:ascii="Times New Roman" w:hAnsi="Times New Roman" w:cs="Times New Roman"/>
                <w:b/>
                <w:sz w:val="16"/>
              </w:rPr>
              <w:t>T-IV</w:t>
            </w:r>
          </w:p>
        </w:tc>
        <w:tc>
          <w:tcPr>
            <w:tcW w:w="1129" w:type="dxa"/>
            <w:shd w:val="clear" w:color="auto" w:fill="D9D9D9" w:themeFill="background1" w:themeFillShade="D9"/>
            <w:vAlign w:val="center"/>
          </w:tcPr>
          <w:p w14:paraId="38039665" w14:textId="77777777" w:rsidR="008F6762" w:rsidRPr="003F4FC9" w:rsidRDefault="008F6762" w:rsidP="00B54271">
            <w:pPr>
              <w:jc w:val="center"/>
              <w:rPr>
                <w:rFonts w:ascii="Times New Roman" w:hAnsi="Times New Roman" w:cs="Times New Roman"/>
                <w:b/>
                <w:sz w:val="16"/>
              </w:rPr>
            </w:pPr>
            <w:proofErr w:type="spellStart"/>
            <w:r w:rsidRPr="003F4FC9">
              <w:rPr>
                <w:rFonts w:ascii="Times New Roman" w:hAnsi="Times New Roman" w:cs="Times New Roman"/>
                <w:b/>
                <w:sz w:val="16"/>
              </w:rPr>
              <w:t>Equipos</w:t>
            </w:r>
            <w:proofErr w:type="spellEnd"/>
            <w:r w:rsidRPr="003F4FC9">
              <w:rPr>
                <w:rFonts w:ascii="Times New Roman" w:hAnsi="Times New Roman" w:cs="Times New Roman"/>
                <w:b/>
                <w:sz w:val="16"/>
              </w:rPr>
              <w:t xml:space="preserve"> y Material</w:t>
            </w:r>
          </w:p>
        </w:tc>
        <w:tc>
          <w:tcPr>
            <w:tcW w:w="1294" w:type="dxa"/>
            <w:shd w:val="clear" w:color="auto" w:fill="D9D9D9" w:themeFill="background1" w:themeFillShade="D9"/>
            <w:vAlign w:val="center"/>
          </w:tcPr>
          <w:p w14:paraId="7CAD76DB" w14:textId="77777777" w:rsidR="008F6762" w:rsidRPr="003F4FC9" w:rsidRDefault="008F6762" w:rsidP="00B54271">
            <w:pPr>
              <w:jc w:val="center"/>
              <w:rPr>
                <w:rFonts w:ascii="Times New Roman" w:hAnsi="Times New Roman" w:cs="Times New Roman"/>
                <w:b/>
                <w:sz w:val="16"/>
              </w:rPr>
            </w:pPr>
            <w:proofErr w:type="spellStart"/>
            <w:r w:rsidRPr="003F4FC9">
              <w:rPr>
                <w:rFonts w:ascii="Times New Roman" w:hAnsi="Times New Roman" w:cs="Times New Roman"/>
                <w:b/>
                <w:sz w:val="16"/>
              </w:rPr>
              <w:t>Financiero</w:t>
            </w:r>
            <w:proofErr w:type="spellEnd"/>
          </w:p>
        </w:tc>
        <w:tc>
          <w:tcPr>
            <w:tcW w:w="1154" w:type="dxa"/>
            <w:shd w:val="clear" w:color="auto" w:fill="D9D9D9" w:themeFill="background1" w:themeFillShade="D9"/>
            <w:vAlign w:val="center"/>
          </w:tcPr>
          <w:p w14:paraId="25B5AB6B" w14:textId="77777777" w:rsidR="008F6762" w:rsidRPr="003F4FC9" w:rsidRDefault="008F6762" w:rsidP="00B54271">
            <w:pPr>
              <w:jc w:val="center"/>
              <w:rPr>
                <w:rFonts w:ascii="Times New Roman" w:hAnsi="Times New Roman" w:cs="Times New Roman"/>
                <w:b/>
                <w:sz w:val="16"/>
              </w:rPr>
            </w:pPr>
            <w:r w:rsidRPr="003F4FC9">
              <w:rPr>
                <w:rFonts w:ascii="Times New Roman" w:hAnsi="Times New Roman" w:cs="Times New Roman"/>
                <w:b/>
                <w:sz w:val="16"/>
              </w:rPr>
              <w:t>Humano</w:t>
            </w:r>
          </w:p>
        </w:tc>
      </w:tr>
      <w:tr w:rsidR="00851897" w:rsidRPr="003F4FC9" w14:paraId="57EEF25B" w14:textId="77777777" w:rsidTr="00B54271">
        <w:trPr>
          <w:jc w:val="center"/>
        </w:trPr>
        <w:tc>
          <w:tcPr>
            <w:tcW w:w="1255" w:type="dxa"/>
            <w:vMerge/>
            <w:shd w:val="clear" w:color="auto" w:fill="D9D9D9" w:themeFill="background1" w:themeFillShade="D9"/>
            <w:vAlign w:val="center"/>
          </w:tcPr>
          <w:p w14:paraId="09CA6632" w14:textId="77777777" w:rsidR="008F6762" w:rsidRPr="003F4FC9" w:rsidRDefault="008F6762" w:rsidP="00B54271">
            <w:pPr>
              <w:jc w:val="center"/>
              <w:rPr>
                <w:rFonts w:ascii="Times New Roman" w:hAnsi="Times New Roman" w:cs="Times New Roman"/>
                <w:b/>
                <w:sz w:val="14"/>
              </w:rPr>
            </w:pPr>
          </w:p>
        </w:tc>
        <w:tc>
          <w:tcPr>
            <w:tcW w:w="990" w:type="dxa"/>
            <w:vMerge/>
            <w:shd w:val="clear" w:color="auto" w:fill="D9D9D9" w:themeFill="background1" w:themeFillShade="D9"/>
            <w:vAlign w:val="center"/>
          </w:tcPr>
          <w:p w14:paraId="34BF408A" w14:textId="77777777" w:rsidR="008F6762" w:rsidRPr="003F4FC9" w:rsidRDefault="008F6762" w:rsidP="00B54271">
            <w:pPr>
              <w:jc w:val="center"/>
              <w:rPr>
                <w:rFonts w:ascii="Times New Roman" w:hAnsi="Times New Roman" w:cs="Times New Roman"/>
                <w:b/>
                <w:sz w:val="14"/>
              </w:rPr>
            </w:pPr>
          </w:p>
        </w:tc>
        <w:tc>
          <w:tcPr>
            <w:tcW w:w="1080" w:type="dxa"/>
            <w:vMerge/>
            <w:shd w:val="clear" w:color="auto" w:fill="D9D9D9" w:themeFill="background1" w:themeFillShade="D9"/>
          </w:tcPr>
          <w:p w14:paraId="281BC6B3" w14:textId="77777777" w:rsidR="008F6762" w:rsidRPr="003F4FC9" w:rsidRDefault="008F6762" w:rsidP="00B54271">
            <w:pPr>
              <w:jc w:val="center"/>
              <w:rPr>
                <w:rFonts w:ascii="Times New Roman" w:hAnsi="Times New Roman" w:cs="Times New Roman"/>
                <w:b/>
                <w:sz w:val="14"/>
              </w:rPr>
            </w:pPr>
          </w:p>
        </w:tc>
        <w:tc>
          <w:tcPr>
            <w:tcW w:w="990" w:type="dxa"/>
            <w:vMerge/>
            <w:shd w:val="clear" w:color="auto" w:fill="D9D9D9" w:themeFill="background1" w:themeFillShade="D9"/>
            <w:vAlign w:val="center"/>
          </w:tcPr>
          <w:p w14:paraId="4CA28F54" w14:textId="77777777" w:rsidR="008F6762" w:rsidRPr="003F4FC9" w:rsidRDefault="008F6762" w:rsidP="00B54271">
            <w:pPr>
              <w:jc w:val="center"/>
              <w:rPr>
                <w:rFonts w:ascii="Times New Roman" w:hAnsi="Times New Roman" w:cs="Times New Roman"/>
                <w:b/>
                <w:sz w:val="14"/>
              </w:rPr>
            </w:pPr>
          </w:p>
        </w:tc>
        <w:tc>
          <w:tcPr>
            <w:tcW w:w="946" w:type="dxa"/>
            <w:vMerge/>
            <w:shd w:val="clear" w:color="auto" w:fill="D9D9D9" w:themeFill="background1" w:themeFillShade="D9"/>
          </w:tcPr>
          <w:p w14:paraId="13615C3D" w14:textId="77777777" w:rsidR="008F6762" w:rsidRPr="003F4FC9" w:rsidRDefault="008F6762" w:rsidP="00B54271">
            <w:pPr>
              <w:jc w:val="center"/>
              <w:rPr>
                <w:rFonts w:ascii="Times New Roman" w:hAnsi="Times New Roman" w:cs="Times New Roman"/>
                <w:b/>
                <w:sz w:val="14"/>
              </w:rPr>
            </w:pPr>
          </w:p>
        </w:tc>
        <w:tc>
          <w:tcPr>
            <w:tcW w:w="2024" w:type="dxa"/>
            <w:vMerge/>
            <w:shd w:val="clear" w:color="auto" w:fill="D9D9D9" w:themeFill="background1" w:themeFillShade="D9"/>
            <w:vAlign w:val="center"/>
          </w:tcPr>
          <w:p w14:paraId="191C5805" w14:textId="77777777" w:rsidR="008F6762" w:rsidRPr="003F4FC9" w:rsidRDefault="008F6762" w:rsidP="00B54271">
            <w:pPr>
              <w:jc w:val="center"/>
              <w:rPr>
                <w:rFonts w:ascii="Times New Roman" w:hAnsi="Times New Roman" w:cs="Times New Roman"/>
                <w:b/>
                <w:sz w:val="14"/>
              </w:rPr>
            </w:pPr>
          </w:p>
        </w:tc>
        <w:tc>
          <w:tcPr>
            <w:tcW w:w="1272" w:type="dxa"/>
            <w:vMerge/>
            <w:shd w:val="clear" w:color="auto" w:fill="D9D9D9" w:themeFill="background1" w:themeFillShade="D9"/>
            <w:vAlign w:val="center"/>
          </w:tcPr>
          <w:p w14:paraId="6F6972B5" w14:textId="77777777" w:rsidR="008F6762" w:rsidRPr="003F4FC9" w:rsidRDefault="008F6762" w:rsidP="00B54271">
            <w:pPr>
              <w:jc w:val="center"/>
              <w:rPr>
                <w:rFonts w:ascii="Times New Roman" w:hAnsi="Times New Roman" w:cs="Times New Roman"/>
                <w:b/>
                <w:sz w:val="14"/>
              </w:rPr>
            </w:pPr>
          </w:p>
        </w:tc>
        <w:tc>
          <w:tcPr>
            <w:tcW w:w="1793" w:type="dxa"/>
            <w:vMerge/>
            <w:shd w:val="clear" w:color="auto" w:fill="D9D9D9" w:themeFill="background1" w:themeFillShade="D9"/>
            <w:vAlign w:val="center"/>
          </w:tcPr>
          <w:p w14:paraId="3B62811E" w14:textId="77777777" w:rsidR="008F6762" w:rsidRPr="003F4FC9" w:rsidRDefault="008F6762" w:rsidP="00B54271">
            <w:pPr>
              <w:jc w:val="center"/>
              <w:rPr>
                <w:rFonts w:ascii="Times New Roman" w:hAnsi="Times New Roman" w:cs="Times New Roman"/>
                <w:b/>
                <w:sz w:val="14"/>
              </w:rPr>
            </w:pPr>
          </w:p>
        </w:tc>
        <w:tc>
          <w:tcPr>
            <w:tcW w:w="1481" w:type="dxa"/>
            <w:vMerge/>
            <w:shd w:val="clear" w:color="auto" w:fill="D9D9D9" w:themeFill="background1" w:themeFillShade="D9"/>
            <w:vAlign w:val="center"/>
          </w:tcPr>
          <w:p w14:paraId="4D001D03" w14:textId="77777777" w:rsidR="008F6762" w:rsidRPr="003F4FC9" w:rsidRDefault="008F6762" w:rsidP="00B54271">
            <w:pPr>
              <w:jc w:val="center"/>
              <w:rPr>
                <w:rFonts w:ascii="Times New Roman" w:hAnsi="Times New Roman" w:cs="Times New Roman"/>
                <w:b/>
                <w:sz w:val="14"/>
              </w:rPr>
            </w:pPr>
          </w:p>
        </w:tc>
        <w:tc>
          <w:tcPr>
            <w:tcW w:w="1309" w:type="dxa"/>
            <w:vMerge/>
            <w:shd w:val="clear" w:color="auto" w:fill="D9D9D9" w:themeFill="background1" w:themeFillShade="D9"/>
            <w:vAlign w:val="center"/>
          </w:tcPr>
          <w:p w14:paraId="1865D003" w14:textId="77777777" w:rsidR="008F6762" w:rsidRPr="003F4FC9" w:rsidRDefault="008F6762"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14E9C75A" w14:textId="77777777" w:rsidR="008F6762" w:rsidRPr="003F4FC9" w:rsidRDefault="008F6762"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67918D60" w14:textId="77777777" w:rsidR="008F6762" w:rsidRPr="003F4FC9" w:rsidRDefault="008F6762" w:rsidP="00B54271">
            <w:pPr>
              <w:jc w:val="center"/>
              <w:rPr>
                <w:rFonts w:ascii="Times New Roman" w:hAnsi="Times New Roman" w:cs="Times New Roman"/>
                <w:b/>
                <w:sz w:val="14"/>
              </w:rPr>
            </w:pPr>
          </w:p>
        </w:tc>
        <w:tc>
          <w:tcPr>
            <w:tcW w:w="236" w:type="dxa"/>
            <w:gridSpan w:val="2"/>
            <w:shd w:val="clear" w:color="auto" w:fill="D9D9D9" w:themeFill="background1" w:themeFillShade="D9"/>
            <w:vAlign w:val="center"/>
          </w:tcPr>
          <w:p w14:paraId="55E9993B" w14:textId="77777777" w:rsidR="008F6762" w:rsidRPr="003F4FC9" w:rsidRDefault="008F6762"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7DA841D9" w14:textId="77777777" w:rsidR="008F6762" w:rsidRPr="003F4FC9" w:rsidRDefault="008F6762"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3AF324BB" w14:textId="77777777" w:rsidR="008F6762" w:rsidRPr="003F4FC9" w:rsidRDefault="008F6762"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1CD5005D" w14:textId="77777777" w:rsidR="008F6762" w:rsidRPr="003F4FC9" w:rsidRDefault="008F6762"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327BAEE0" w14:textId="77777777" w:rsidR="008F6762" w:rsidRPr="003F4FC9" w:rsidRDefault="008F6762"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4DF09EF7" w14:textId="77777777" w:rsidR="008F6762" w:rsidRPr="003F4FC9" w:rsidRDefault="008F6762"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230F5089" w14:textId="77777777" w:rsidR="008F6762" w:rsidRPr="003F4FC9" w:rsidRDefault="008F6762"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1D915357" w14:textId="77777777" w:rsidR="008F6762" w:rsidRPr="003F4FC9" w:rsidRDefault="008F6762"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6B36F397" w14:textId="77777777" w:rsidR="008F6762" w:rsidRPr="003F4FC9" w:rsidRDefault="008F6762"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362BD088" w14:textId="77777777" w:rsidR="008F6762" w:rsidRPr="003F4FC9" w:rsidRDefault="008F6762" w:rsidP="00B54271">
            <w:pPr>
              <w:jc w:val="center"/>
              <w:rPr>
                <w:rFonts w:ascii="Times New Roman" w:hAnsi="Times New Roman" w:cs="Times New Roman"/>
                <w:b/>
                <w:sz w:val="14"/>
              </w:rPr>
            </w:pPr>
          </w:p>
        </w:tc>
        <w:tc>
          <w:tcPr>
            <w:tcW w:w="1129" w:type="dxa"/>
            <w:shd w:val="clear" w:color="auto" w:fill="D9D9D9" w:themeFill="background1" w:themeFillShade="D9"/>
            <w:vAlign w:val="center"/>
          </w:tcPr>
          <w:p w14:paraId="49EBC1CE" w14:textId="77777777" w:rsidR="008F6762" w:rsidRPr="003F4FC9" w:rsidRDefault="008F6762" w:rsidP="00B54271">
            <w:pPr>
              <w:jc w:val="center"/>
              <w:rPr>
                <w:rFonts w:ascii="Times New Roman" w:hAnsi="Times New Roman" w:cs="Times New Roman"/>
                <w:b/>
                <w:sz w:val="14"/>
              </w:rPr>
            </w:pPr>
          </w:p>
        </w:tc>
        <w:tc>
          <w:tcPr>
            <w:tcW w:w="1294" w:type="dxa"/>
            <w:shd w:val="clear" w:color="auto" w:fill="D9D9D9" w:themeFill="background1" w:themeFillShade="D9"/>
            <w:vAlign w:val="center"/>
          </w:tcPr>
          <w:p w14:paraId="7476D1DA" w14:textId="77777777" w:rsidR="008F6762" w:rsidRPr="003F4FC9" w:rsidRDefault="008F6762" w:rsidP="00B54271">
            <w:pPr>
              <w:jc w:val="center"/>
              <w:rPr>
                <w:rFonts w:ascii="Times New Roman" w:hAnsi="Times New Roman" w:cs="Times New Roman"/>
                <w:b/>
                <w:sz w:val="14"/>
              </w:rPr>
            </w:pPr>
          </w:p>
        </w:tc>
        <w:tc>
          <w:tcPr>
            <w:tcW w:w="1154" w:type="dxa"/>
            <w:shd w:val="clear" w:color="auto" w:fill="D9D9D9" w:themeFill="background1" w:themeFillShade="D9"/>
            <w:vAlign w:val="center"/>
          </w:tcPr>
          <w:p w14:paraId="0D5D861E" w14:textId="77777777" w:rsidR="008F6762" w:rsidRPr="003F4FC9" w:rsidRDefault="008F6762" w:rsidP="00B54271">
            <w:pPr>
              <w:jc w:val="center"/>
              <w:rPr>
                <w:rFonts w:ascii="Times New Roman" w:hAnsi="Times New Roman" w:cs="Times New Roman"/>
                <w:b/>
                <w:sz w:val="14"/>
              </w:rPr>
            </w:pPr>
          </w:p>
        </w:tc>
      </w:tr>
      <w:tr w:rsidR="008F6762" w:rsidRPr="003F4FC9" w14:paraId="718F6998" w14:textId="77777777" w:rsidTr="00B54271">
        <w:trPr>
          <w:trHeight w:val="489"/>
          <w:jc w:val="center"/>
        </w:trPr>
        <w:tc>
          <w:tcPr>
            <w:tcW w:w="1255" w:type="dxa"/>
            <w:vMerge w:val="restart"/>
            <w:vAlign w:val="center"/>
          </w:tcPr>
          <w:p w14:paraId="04D47583" w14:textId="77777777" w:rsidR="008F6762" w:rsidRPr="00E865B6" w:rsidRDefault="008F6762" w:rsidP="00B54271">
            <w:pPr>
              <w:rPr>
                <w:sz w:val="18"/>
                <w:szCs w:val="18"/>
                <w:lang w:val="es-DO"/>
              </w:rPr>
            </w:pPr>
            <w:r w:rsidRPr="00E865B6">
              <w:rPr>
                <w:sz w:val="18"/>
                <w:szCs w:val="18"/>
                <w:lang w:val="es-DO"/>
              </w:rPr>
              <w:t>21.1 Levantamiento e identificación de potenciales zonas para tecnificar de la Región Norte</w:t>
            </w:r>
          </w:p>
        </w:tc>
        <w:tc>
          <w:tcPr>
            <w:tcW w:w="990" w:type="dxa"/>
            <w:vMerge w:val="restart"/>
            <w:vAlign w:val="center"/>
          </w:tcPr>
          <w:p w14:paraId="65ACDE02" w14:textId="77777777" w:rsidR="008F6762" w:rsidRPr="00E865B6" w:rsidRDefault="008F6762" w:rsidP="00B54271">
            <w:pPr>
              <w:rPr>
                <w:sz w:val="18"/>
                <w:szCs w:val="18"/>
                <w:lang w:val="es-DO"/>
              </w:rPr>
            </w:pPr>
            <w:r w:rsidRPr="00E865B6">
              <w:rPr>
                <w:sz w:val="18"/>
                <w:szCs w:val="18"/>
                <w:lang w:val="es-DO"/>
              </w:rPr>
              <w:t>100% de las zonas potenciales de tecnificación levantadas identificadas</w:t>
            </w:r>
          </w:p>
        </w:tc>
        <w:tc>
          <w:tcPr>
            <w:tcW w:w="1080" w:type="dxa"/>
            <w:vMerge w:val="restart"/>
            <w:vAlign w:val="center"/>
          </w:tcPr>
          <w:p w14:paraId="33CDCE24" w14:textId="77777777" w:rsidR="008F6762" w:rsidRDefault="008F6762" w:rsidP="00B54271">
            <w:pPr>
              <w:rPr>
                <w:sz w:val="18"/>
                <w:szCs w:val="18"/>
              </w:rPr>
            </w:pPr>
            <w:proofErr w:type="spellStart"/>
            <w:r>
              <w:rPr>
                <w:sz w:val="18"/>
                <w:szCs w:val="18"/>
              </w:rPr>
              <w:t>Porcentaje</w:t>
            </w:r>
            <w:proofErr w:type="spellEnd"/>
            <w:r>
              <w:rPr>
                <w:sz w:val="18"/>
                <w:szCs w:val="18"/>
              </w:rPr>
              <w:t xml:space="preserve"> de zonas </w:t>
            </w:r>
            <w:proofErr w:type="spellStart"/>
            <w:r>
              <w:rPr>
                <w:sz w:val="18"/>
                <w:szCs w:val="18"/>
              </w:rPr>
              <w:t>levantadas</w:t>
            </w:r>
            <w:proofErr w:type="spellEnd"/>
            <w:r>
              <w:rPr>
                <w:sz w:val="18"/>
                <w:szCs w:val="18"/>
              </w:rPr>
              <w:t xml:space="preserve"> </w:t>
            </w:r>
            <w:proofErr w:type="spellStart"/>
            <w:r>
              <w:rPr>
                <w:sz w:val="18"/>
                <w:szCs w:val="18"/>
              </w:rPr>
              <w:t>identificadas</w:t>
            </w:r>
            <w:proofErr w:type="spellEnd"/>
          </w:p>
          <w:p w14:paraId="796A05A1" w14:textId="77777777" w:rsidR="008F6762" w:rsidRDefault="008F6762" w:rsidP="00B54271">
            <w:pPr>
              <w:rPr>
                <w:sz w:val="18"/>
                <w:szCs w:val="18"/>
              </w:rPr>
            </w:pPr>
          </w:p>
        </w:tc>
        <w:tc>
          <w:tcPr>
            <w:tcW w:w="990" w:type="dxa"/>
            <w:vMerge w:val="restart"/>
            <w:vAlign w:val="center"/>
          </w:tcPr>
          <w:p w14:paraId="7366E76C" w14:textId="77777777" w:rsidR="008F6762" w:rsidRPr="00E865B6" w:rsidRDefault="008F6762" w:rsidP="00B54271">
            <w:pPr>
              <w:rPr>
                <w:sz w:val="18"/>
                <w:szCs w:val="18"/>
                <w:lang w:val="es-DO"/>
              </w:rPr>
            </w:pPr>
            <w:r w:rsidRPr="00E865B6">
              <w:rPr>
                <w:sz w:val="18"/>
                <w:szCs w:val="18"/>
                <w:lang w:val="es-DO"/>
              </w:rPr>
              <w:t>Zonas potenciales de para riego identificadas.</w:t>
            </w:r>
          </w:p>
          <w:p w14:paraId="4DC916D7" w14:textId="77777777" w:rsidR="008F6762" w:rsidRPr="00E865B6" w:rsidRDefault="008F6762" w:rsidP="00B54271">
            <w:pPr>
              <w:rPr>
                <w:sz w:val="18"/>
                <w:szCs w:val="18"/>
                <w:lang w:val="es-DO"/>
              </w:rPr>
            </w:pPr>
          </w:p>
        </w:tc>
        <w:tc>
          <w:tcPr>
            <w:tcW w:w="946" w:type="dxa"/>
            <w:vMerge w:val="restart"/>
            <w:vAlign w:val="center"/>
          </w:tcPr>
          <w:p w14:paraId="367E12A5" w14:textId="77777777" w:rsidR="008F6762" w:rsidRPr="00E865B6" w:rsidRDefault="008F6762" w:rsidP="00B54271">
            <w:pPr>
              <w:rPr>
                <w:sz w:val="18"/>
                <w:szCs w:val="18"/>
                <w:lang w:val="es-DO"/>
              </w:rPr>
            </w:pPr>
            <w:r w:rsidRPr="00E865B6">
              <w:rPr>
                <w:sz w:val="18"/>
                <w:szCs w:val="18"/>
                <w:lang w:val="es-DO"/>
              </w:rPr>
              <w:t> </w:t>
            </w:r>
          </w:p>
          <w:p w14:paraId="1D9E03EF" w14:textId="77777777" w:rsidR="008F6762" w:rsidRDefault="008F6762" w:rsidP="00B54271">
            <w:pPr>
              <w:rPr>
                <w:sz w:val="18"/>
                <w:szCs w:val="18"/>
              </w:rPr>
            </w:pPr>
            <w:r>
              <w:rPr>
                <w:sz w:val="18"/>
                <w:szCs w:val="18"/>
              </w:rPr>
              <w:t>N/A</w:t>
            </w:r>
          </w:p>
          <w:p w14:paraId="52099FF2" w14:textId="77777777" w:rsidR="008F6762" w:rsidRDefault="008F6762" w:rsidP="00B54271">
            <w:pPr>
              <w:rPr>
                <w:sz w:val="18"/>
                <w:szCs w:val="18"/>
              </w:rPr>
            </w:pPr>
          </w:p>
        </w:tc>
        <w:tc>
          <w:tcPr>
            <w:tcW w:w="2024" w:type="dxa"/>
          </w:tcPr>
          <w:p w14:paraId="5649E2A0" w14:textId="77777777" w:rsidR="008F6762" w:rsidRPr="00E865B6" w:rsidRDefault="008F6762" w:rsidP="00B54271">
            <w:pPr>
              <w:rPr>
                <w:sz w:val="18"/>
                <w:szCs w:val="18"/>
                <w:lang w:val="es-DO"/>
              </w:rPr>
            </w:pPr>
            <w:r w:rsidRPr="00E865B6">
              <w:rPr>
                <w:sz w:val="18"/>
                <w:szCs w:val="18"/>
                <w:lang w:val="es-DO"/>
              </w:rPr>
              <w:t>21.1.1 Coordinación con la Dirección Ejecutiva</w:t>
            </w:r>
          </w:p>
        </w:tc>
        <w:tc>
          <w:tcPr>
            <w:tcW w:w="1272" w:type="dxa"/>
          </w:tcPr>
          <w:p w14:paraId="6B87FA8D" w14:textId="77777777" w:rsidR="008F6762" w:rsidRDefault="008F6762" w:rsidP="00B54271">
            <w:pPr>
              <w:rPr>
                <w:sz w:val="18"/>
                <w:szCs w:val="18"/>
              </w:rPr>
            </w:pPr>
            <w:r>
              <w:rPr>
                <w:sz w:val="18"/>
                <w:szCs w:val="18"/>
              </w:rPr>
              <w:t>Enc. Regional Norte</w:t>
            </w:r>
          </w:p>
        </w:tc>
        <w:tc>
          <w:tcPr>
            <w:tcW w:w="1793" w:type="dxa"/>
          </w:tcPr>
          <w:p w14:paraId="5AA3D8AD" w14:textId="77777777" w:rsidR="008F6762" w:rsidRPr="007D1B77" w:rsidRDefault="008F6762" w:rsidP="00B54271">
            <w:pPr>
              <w:rPr>
                <w:sz w:val="18"/>
                <w:szCs w:val="18"/>
              </w:rPr>
            </w:pPr>
            <w:r>
              <w:rPr>
                <w:sz w:val="18"/>
                <w:szCs w:val="18"/>
              </w:rPr>
              <w:t xml:space="preserve">Correo </w:t>
            </w:r>
            <w:proofErr w:type="spellStart"/>
            <w:r>
              <w:rPr>
                <w:sz w:val="18"/>
                <w:szCs w:val="18"/>
              </w:rPr>
              <w:t>electrónico</w:t>
            </w:r>
            <w:proofErr w:type="spellEnd"/>
          </w:p>
        </w:tc>
        <w:tc>
          <w:tcPr>
            <w:tcW w:w="1481" w:type="dxa"/>
            <w:vMerge w:val="restart"/>
            <w:vAlign w:val="center"/>
          </w:tcPr>
          <w:p w14:paraId="5ABC3C96" w14:textId="77777777" w:rsidR="008F6762" w:rsidRPr="00E865B6" w:rsidRDefault="008F6762" w:rsidP="00B54271">
            <w:pPr>
              <w:rPr>
                <w:rFonts w:cstheme="minorHAnsi"/>
                <w:sz w:val="18"/>
                <w:szCs w:val="18"/>
                <w:lang w:val="es-DO"/>
              </w:rPr>
            </w:pPr>
            <w:r w:rsidRPr="00E865B6">
              <w:rPr>
                <w:rFonts w:cstheme="minorHAnsi"/>
                <w:sz w:val="18"/>
                <w:szCs w:val="18"/>
                <w:lang w:val="es-DO"/>
              </w:rPr>
              <w:t>Incumplimiento de la programación por causas de fenómenos naturales o desperfectos mecánicos</w:t>
            </w:r>
          </w:p>
        </w:tc>
        <w:tc>
          <w:tcPr>
            <w:tcW w:w="1309" w:type="dxa"/>
            <w:vMerge w:val="restart"/>
            <w:vAlign w:val="center"/>
          </w:tcPr>
          <w:p w14:paraId="026D3B3C" w14:textId="77777777" w:rsidR="008F6762" w:rsidRPr="00E865B6" w:rsidRDefault="008F6762" w:rsidP="00B54271">
            <w:pPr>
              <w:rPr>
                <w:rFonts w:cstheme="minorHAnsi"/>
                <w:sz w:val="18"/>
                <w:szCs w:val="18"/>
                <w:lang w:val="es-DO"/>
              </w:rPr>
            </w:pPr>
            <w:r w:rsidRPr="00E865B6">
              <w:rPr>
                <w:rFonts w:cstheme="minorHAnsi"/>
                <w:sz w:val="18"/>
                <w:szCs w:val="18"/>
                <w:lang w:val="es-DO"/>
              </w:rPr>
              <w:t>Monitoreo y revisión tanto del tiempo (clima) como los tiempos de mantenimiento del vehículo</w:t>
            </w:r>
          </w:p>
        </w:tc>
        <w:tc>
          <w:tcPr>
            <w:tcW w:w="236" w:type="dxa"/>
            <w:shd w:val="clear" w:color="auto" w:fill="BEBEBE" w:themeFill="text2" w:themeFillTint="66"/>
          </w:tcPr>
          <w:p w14:paraId="33862020" w14:textId="77777777" w:rsidR="008F6762" w:rsidRPr="00E865B6" w:rsidRDefault="008F6762" w:rsidP="00B54271">
            <w:pPr>
              <w:rPr>
                <w:rFonts w:ascii="Times New Roman" w:hAnsi="Times New Roman" w:cs="Times New Roman"/>
                <w:sz w:val="14"/>
                <w:lang w:val="es-DO"/>
              </w:rPr>
            </w:pPr>
          </w:p>
        </w:tc>
        <w:tc>
          <w:tcPr>
            <w:tcW w:w="236" w:type="dxa"/>
            <w:shd w:val="clear" w:color="auto" w:fill="BEBEBE" w:themeFill="text2" w:themeFillTint="66"/>
          </w:tcPr>
          <w:p w14:paraId="3B8B2F5D" w14:textId="77777777" w:rsidR="008F6762" w:rsidRPr="00E865B6" w:rsidRDefault="008F6762" w:rsidP="00B54271">
            <w:pPr>
              <w:rPr>
                <w:rFonts w:ascii="Times New Roman" w:hAnsi="Times New Roman" w:cs="Times New Roman"/>
                <w:sz w:val="14"/>
                <w:lang w:val="es-DO"/>
              </w:rPr>
            </w:pPr>
          </w:p>
        </w:tc>
        <w:tc>
          <w:tcPr>
            <w:tcW w:w="236" w:type="dxa"/>
            <w:gridSpan w:val="2"/>
            <w:shd w:val="clear" w:color="auto" w:fill="BEBEBE" w:themeFill="text2" w:themeFillTint="66"/>
          </w:tcPr>
          <w:p w14:paraId="65A4D50E" w14:textId="77777777" w:rsidR="008F6762" w:rsidRPr="00E865B6" w:rsidRDefault="008F6762" w:rsidP="00B54271">
            <w:pPr>
              <w:rPr>
                <w:rFonts w:ascii="Times New Roman" w:hAnsi="Times New Roman" w:cs="Times New Roman"/>
                <w:sz w:val="14"/>
                <w:lang w:val="es-DO"/>
              </w:rPr>
            </w:pPr>
          </w:p>
        </w:tc>
        <w:tc>
          <w:tcPr>
            <w:tcW w:w="236" w:type="dxa"/>
            <w:shd w:val="clear" w:color="auto" w:fill="BEBEBE" w:themeFill="text2" w:themeFillTint="66"/>
          </w:tcPr>
          <w:p w14:paraId="7F8E64DB" w14:textId="77777777" w:rsidR="008F6762" w:rsidRPr="00E865B6" w:rsidRDefault="008F6762" w:rsidP="00B54271">
            <w:pPr>
              <w:rPr>
                <w:rFonts w:ascii="Times New Roman" w:hAnsi="Times New Roman" w:cs="Times New Roman"/>
                <w:sz w:val="14"/>
                <w:lang w:val="es-DO"/>
              </w:rPr>
            </w:pPr>
          </w:p>
        </w:tc>
        <w:tc>
          <w:tcPr>
            <w:tcW w:w="236" w:type="dxa"/>
            <w:shd w:val="clear" w:color="auto" w:fill="BEBEBE" w:themeFill="text2" w:themeFillTint="66"/>
          </w:tcPr>
          <w:p w14:paraId="14C01F8B" w14:textId="77777777" w:rsidR="008F6762" w:rsidRPr="00E865B6" w:rsidRDefault="008F6762" w:rsidP="00B54271">
            <w:pPr>
              <w:rPr>
                <w:rFonts w:ascii="Times New Roman" w:hAnsi="Times New Roman" w:cs="Times New Roman"/>
                <w:sz w:val="14"/>
                <w:lang w:val="es-DO"/>
              </w:rPr>
            </w:pPr>
          </w:p>
        </w:tc>
        <w:tc>
          <w:tcPr>
            <w:tcW w:w="236" w:type="dxa"/>
            <w:shd w:val="clear" w:color="auto" w:fill="BEBEBE" w:themeFill="text2" w:themeFillTint="66"/>
          </w:tcPr>
          <w:p w14:paraId="2986E63F" w14:textId="77777777" w:rsidR="008F6762" w:rsidRPr="00E865B6" w:rsidRDefault="008F6762" w:rsidP="00B54271">
            <w:pPr>
              <w:rPr>
                <w:rFonts w:ascii="Times New Roman" w:hAnsi="Times New Roman" w:cs="Times New Roman"/>
                <w:sz w:val="14"/>
                <w:lang w:val="es-DO"/>
              </w:rPr>
            </w:pPr>
          </w:p>
        </w:tc>
        <w:tc>
          <w:tcPr>
            <w:tcW w:w="236" w:type="dxa"/>
            <w:shd w:val="clear" w:color="auto" w:fill="BEBEBE" w:themeFill="text2" w:themeFillTint="66"/>
          </w:tcPr>
          <w:p w14:paraId="373BD50E" w14:textId="77777777" w:rsidR="008F6762" w:rsidRPr="00E865B6" w:rsidRDefault="008F6762" w:rsidP="00B54271">
            <w:pPr>
              <w:rPr>
                <w:rFonts w:ascii="Times New Roman" w:hAnsi="Times New Roman" w:cs="Times New Roman"/>
                <w:sz w:val="14"/>
                <w:lang w:val="es-DO"/>
              </w:rPr>
            </w:pPr>
          </w:p>
        </w:tc>
        <w:tc>
          <w:tcPr>
            <w:tcW w:w="236" w:type="dxa"/>
            <w:shd w:val="clear" w:color="auto" w:fill="BEBEBE" w:themeFill="text2" w:themeFillTint="66"/>
          </w:tcPr>
          <w:p w14:paraId="0D694F95" w14:textId="77777777" w:rsidR="008F6762" w:rsidRPr="00E865B6" w:rsidRDefault="008F6762" w:rsidP="00B54271">
            <w:pPr>
              <w:rPr>
                <w:rFonts w:ascii="Times New Roman" w:hAnsi="Times New Roman" w:cs="Times New Roman"/>
                <w:sz w:val="14"/>
                <w:lang w:val="es-DO"/>
              </w:rPr>
            </w:pPr>
          </w:p>
        </w:tc>
        <w:tc>
          <w:tcPr>
            <w:tcW w:w="236" w:type="dxa"/>
            <w:shd w:val="clear" w:color="auto" w:fill="BEBEBE" w:themeFill="text2" w:themeFillTint="66"/>
          </w:tcPr>
          <w:p w14:paraId="1C1EC446" w14:textId="77777777" w:rsidR="008F6762" w:rsidRPr="00E865B6" w:rsidRDefault="008F6762" w:rsidP="00B54271">
            <w:pPr>
              <w:rPr>
                <w:rFonts w:ascii="Times New Roman" w:hAnsi="Times New Roman" w:cs="Times New Roman"/>
                <w:sz w:val="14"/>
                <w:lang w:val="es-DO"/>
              </w:rPr>
            </w:pPr>
          </w:p>
        </w:tc>
        <w:tc>
          <w:tcPr>
            <w:tcW w:w="236" w:type="dxa"/>
            <w:shd w:val="clear" w:color="auto" w:fill="BEBEBE" w:themeFill="text2" w:themeFillTint="66"/>
          </w:tcPr>
          <w:p w14:paraId="635C6D4C" w14:textId="77777777" w:rsidR="008F6762" w:rsidRPr="00E865B6" w:rsidRDefault="008F6762" w:rsidP="00B54271">
            <w:pPr>
              <w:rPr>
                <w:rFonts w:ascii="Times New Roman" w:hAnsi="Times New Roman" w:cs="Times New Roman"/>
                <w:sz w:val="14"/>
                <w:lang w:val="es-DO"/>
              </w:rPr>
            </w:pPr>
          </w:p>
        </w:tc>
        <w:tc>
          <w:tcPr>
            <w:tcW w:w="236" w:type="dxa"/>
            <w:shd w:val="clear" w:color="auto" w:fill="BEBEBE" w:themeFill="text2" w:themeFillTint="66"/>
          </w:tcPr>
          <w:p w14:paraId="6BD9DB77" w14:textId="77777777" w:rsidR="008F6762" w:rsidRPr="00E865B6" w:rsidRDefault="008F6762" w:rsidP="00B54271">
            <w:pPr>
              <w:rPr>
                <w:rFonts w:ascii="Times New Roman" w:hAnsi="Times New Roman" w:cs="Times New Roman"/>
                <w:sz w:val="14"/>
                <w:lang w:val="es-DO"/>
              </w:rPr>
            </w:pPr>
          </w:p>
        </w:tc>
        <w:tc>
          <w:tcPr>
            <w:tcW w:w="236" w:type="dxa"/>
            <w:shd w:val="clear" w:color="auto" w:fill="BEBEBE" w:themeFill="text2" w:themeFillTint="66"/>
          </w:tcPr>
          <w:p w14:paraId="1FC562C9" w14:textId="77777777" w:rsidR="008F6762" w:rsidRPr="00E865B6" w:rsidRDefault="008F6762" w:rsidP="00B54271">
            <w:pPr>
              <w:rPr>
                <w:rFonts w:ascii="Times New Roman" w:hAnsi="Times New Roman" w:cs="Times New Roman"/>
                <w:sz w:val="14"/>
                <w:lang w:val="es-DO"/>
              </w:rPr>
            </w:pPr>
          </w:p>
        </w:tc>
        <w:tc>
          <w:tcPr>
            <w:tcW w:w="1129" w:type="dxa"/>
            <w:vMerge w:val="restart"/>
            <w:vAlign w:val="center"/>
          </w:tcPr>
          <w:p w14:paraId="726B8AEA" w14:textId="77777777" w:rsidR="008F6762" w:rsidRPr="00E865B6" w:rsidRDefault="008F6762" w:rsidP="00B54271">
            <w:pPr>
              <w:rPr>
                <w:rFonts w:cstheme="minorHAnsi"/>
                <w:sz w:val="18"/>
                <w:szCs w:val="18"/>
                <w:lang w:val="es-DO"/>
              </w:rPr>
            </w:pPr>
            <w:r w:rsidRPr="00E865B6">
              <w:rPr>
                <w:rFonts w:cstheme="minorHAnsi"/>
                <w:sz w:val="18"/>
                <w:szCs w:val="18"/>
                <w:lang w:val="es-DO"/>
              </w:rPr>
              <w:t>GPS.</w:t>
            </w:r>
          </w:p>
          <w:p w14:paraId="22BD214E" w14:textId="77777777" w:rsidR="008F6762" w:rsidRPr="00E865B6" w:rsidRDefault="008F6762" w:rsidP="00B54271">
            <w:pPr>
              <w:rPr>
                <w:rFonts w:cstheme="minorHAnsi"/>
                <w:sz w:val="18"/>
                <w:szCs w:val="18"/>
                <w:lang w:val="es-DO"/>
              </w:rPr>
            </w:pPr>
          </w:p>
          <w:p w14:paraId="4CB36F33" w14:textId="77777777" w:rsidR="008F6762" w:rsidRPr="00E865B6" w:rsidRDefault="008F6762" w:rsidP="00B54271">
            <w:pPr>
              <w:rPr>
                <w:rFonts w:cstheme="minorHAnsi"/>
                <w:sz w:val="18"/>
                <w:szCs w:val="18"/>
                <w:lang w:val="es-DO"/>
              </w:rPr>
            </w:pPr>
            <w:r w:rsidRPr="00E865B6">
              <w:rPr>
                <w:rFonts w:cstheme="minorHAnsi"/>
                <w:sz w:val="18"/>
                <w:szCs w:val="18"/>
                <w:lang w:val="es-DO"/>
              </w:rPr>
              <w:t>Material gastable de oficina</w:t>
            </w:r>
          </w:p>
        </w:tc>
        <w:tc>
          <w:tcPr>
            <w:tcW w:w="1294" w:type="dxa"/>
            <w:vMerge w:val="restart"/>
            <w:vAlign w:val="center"/>
          </w:tcPr>
          <w:p w14:paraId="1ABDC468" w14:textId="77777777" w:rsidR="008F6762" w:rsidRDefault="008F6762" w:rsidP="00B54271">
            <w:pPr>
              <w:rPr>
                <w:rFonts w:cstheme="minorHAnsi"/>
                <w:sz w:val="18"/>
                <w:szCs w:val="18"/>
              </w:rPr>
            </w:pPr>
            <w:r>
              <w:rPr>
                <w:rFonts w:cstheme="minorHAnsi"/>
                <w:sz w:val="18"/>
                <w:szCs w:val="18"/>
              </w:rPr>
              <w:t>Combustible (RD$ 390,000)</w:t>
            </w:r>
          </w:p>
          <w:p w14:paraId="7D248B31" w14:textId="77777777" w:rsidR="008F6762" w:rsidRDefault="008F6762" w:rsidP="00B54271">
            <w:pPr>
              <w:rPr>
                <w:rFonts w:cstheme="minorHAnsi"/>
                <w:sz w:val="18"/>
                <w:szCs w:val="18"/>
              </w:rPr>
            </w:pPr>
          </w:p>
          <w:p w14:paraId="7DFCC697" w14:textId="77777777" w:rsidR="008F6762" w:rsidRDefault="008F6762" w:rsidP="00B54271">
            <w:pPr>
              <w:rPr>
                <w:rFonts w:cstheme="minorHAnsi"/>
                <w:sz w:val="18"/>
                <w:szCs w:val="18"/>
              </w:rPr>
            </w:pPr>
            <w:proofErr w:type="spellStart"/>
            <w:r>
              <w:rPr>
                <w:rFonts w:cstheme="minorHAnsi"/>
                <w:sz w:val="18"/>
                <w:szCs w:val="18"/>
              </w:rPr>
              <w:t>Viáticos</w:t>
            </w:r>
            <w:proofErr w:type="spellEnd"/>
          </w:p>
          <w:p w14:paraId="655B8F5B" w14:textId="77777777" w:rsidR="008F6762" w:rsidRDefault="008F6762" w:rsidP="00B54271">
            <w:pPr>
              <w:rPr>
                <w:rFonts w:cstheme="minorHAnsi"/>
                <w:sz w:val="18"/>
                <w:szCs w:val="18"/>
              </w:rPr>
            </w:pPr>
            <w:r>
              <w:rPr>
                <w:rFonts w:cstheme="minorHAnsi"/>
                <w:sz w:val="18"/>
                <w:szCs w:val="18"/>
              </w:rPr>
              <w:t>(RD$ 720,000)</w:t>
            </w:r>
          </w:p>
          <w:p w14:paraId="049783AF" w14:textId="77777777" w:rsidR="008F6762" w:rsidRPr="007261BA" w:rsidRDefault="008F6762" w:rsidP="00B54271">
            <w:pPr>
              <w:rPr>
                <w:rFonts w:cstheme="minorHAnsi"/>
                <w:sz w:val="18"/>
                <w:szCs w:val="18"/>
              </w:rPr>
            </w:pPr>
          </w:p>
        </w:tc>
        <w:tc>
          <w:tcPr>
            <w:tcW w:w="1154" w:type="dxa"/>
            <w:vMerge w:val="restart"/>
            <w:vAlign w:val="center"/>
          </w:tcPr>
          <w:p w14:paraId="43A37A16" w14:textId="77777777" w:rsidR="008F6762" w:rsidRPr="007261BA" w:rsidRDefault="008F6762" w:rsidP="00B54271">
            <w:pPr>
              <w:rPr>
                <w:rFonts w:cstheme="minorHAnsi"/>
                <w:sz w:val="18"/>
                <w:szCs w:val="18"/>
              </w:rPr>
            </w:pPr>
            <w:r>
              <w:rPr>
                <w:rFonts w:cstheme="minorHAnsi"/>
                <w:sz w:val="18"/>
                <w:szCs w:val="18"/>
              </w:rPr>
              <w:t xml:space="preserve">2 </w:t>
            </w:r>
            <w:proofErr w:type="spellStart"/>
            <w:r>
              <w:rPr>
                <w:rFonts w:cstheme="minorHAnsi"/>
                <w:sz w:val="18"/>
                <w:szCs w:val="18"/>
              </w:rPr>
              <w:t>Técnicos</w:t>
            </w:r>
            <w:proofErr w:type="spellEnd"/>
          </w:p>
        </w:tc>
      </w:tr>
      <w:tr w:rsidR="008F6762" w:rsidRPr="003F4FC9" w14:paraId="48031D21" w14:textId="77777777" w:rsidTr="00B54271">
        <w:trPr>
          <w:trHeight w:val="411"/>
          <w:jc w:val="center"/>
        </w:trPr>
        <w:tc>
          <w:tcPr>
            <w:tcW w:w="1255" w:type="dxa"/>
            <w:vMerge/>
          </w:tcPr>
          <w:p w14:paraId="25D2D0A0" w14:textId="77777777" w:rsidR="008F6762" w:rsidRDefault="008F6762" w:rsidP="00B54271">
            <w:pPr>
              <w:rPr>
                <w:sz w:val="18"/>
                <w:szCs w:val="18"/>
              </w:rPr>
            </w:pPr>
          </w:p>
        </w:tc>
        <w:tc>
          <w:tcPr>
            <w:tcW w:w="990" w:type="dxa"/>
            <w:vMerge/>
          </w:tcPr>
          <w:p w14:paraId="239A4CE3" w14:textId="77777777" w:rsidR="008F6762" w:rsidRDefault="008F6762" w:rsidP="00B54271">
            <w:pPr>
              <w:rPr>
                <w:sz w:val="18"/>
                <w:szCs w:val="18"/>
              </w:rPr>
            </w:pPr>
          </w:p>
        </w:tc>
        <w:tc>
          <w:tcPr>
            <w:tcW w:w="1080" w:type="dxa"/>
            <w:vMerge/>
          </w:tcPr>
          <w:p w14:paraId="7184743B" w14:textId="77777777" w:rsidR="008F6762" w:rsidRDefault="008F6762" w:rsidP="00B54271">
            <w:pPr>
              <w:rPr>
                <w:sz w:val="18"/>
                <w:szCs w:val="18"/>
              </w:rPr>
            </w:pPr>
          </w:p>
        </w:tc>
        <w:tc>
          <w:tcPr>
            <w:tcW w:w="990" w:type="dxa"/>
            <w:vMerge/>
          </w:tcPr>
          <w:p w14:paraId="016BFE7D" w14:textId="77777777" w:rsidR="008F6762" w:rsidRDefault="008F6762" w:rsidP="00B54271">
            <w:pPr>
              <w:rPr>
                <w:sz w:val="18"/>
                <w:szCs w:val="18"/>
              </w:rPr>
            </w:pPr>
          </w:p>
        </w:tc>
        <w:tc>
          <w:tcPr>
            <w:tcW w:w="946" w:type="dxa"/>
            <w:vMerge/>
          </w:tcPr>
          <w:p w14:paraId="270EA90D" w14:textId="77777777" w:rsidR="008F6762" w:rsidRDefault="008F6762" w:rsidP="00B54271">
            <w:pPr>
              <w:rPr>
                <w:sz w:val="18"/>
                <w:szCs w:val="18"/>
              </w:rPr>
            </w:pPr>
          </w:p>
        </w:tc>
        <w:tc>
          <w:tcPr>
            <w:tcW w:w="2024" w:type="dxa"/>
          </w:tcPr>
          <w:p w14:paraId="78780E91" w14:textId="77777777" w:rsidR="008F6762" w:rsidRPr="00E865B6" w:rsidRDefault="008F6762" w:rsidP="00B54271">
            <w:pPr>
              <w:rPr>
                <w:sz w:val="18"/>
                <w:szCs w:val="18"/>
                <w:lang w:val="es-DO"/>
              </w:rPr>
            </w:pPr>
            <w:r w:rsidRPr="00E865B6">
              <w:rPr>
                <w:sz w:val="18"/>
                <w:szCs w:val="18"/>
                <w:lang w:val="es-DO"/>
              </w:rPr>
              <w:t>21.1.2 Elaboración de programación de visitas</w:t>
            </w:r>
          </w:p>
        </w:tc>
        <w:tc>
          <w:tcPr>
            <w:tcW w:w="1272" w:type="dxa"/>
          </w:tcPr>
          <w:p w14:paraId="30D3DAE2" w14:textId="77777777" w:rsidR="008F6762" w:rsidRDefault="008F6762" w:rsidP="00B54271">
            <w:pPr>
              <w:rPr>
                <w:sz w:val="18"/>
                <w:szCs w:val="18"/>
              </w:rPr>
            </w:pPr>
            <w:r>
              <w:rPr>
                <w:sz w:val="18"/>
                <w:szCs w:val="18"/>
              </w:rPr>
              <w:t>Enc. Regional Norte</w:t>
            </w:r>
          </w:p>
        </w:tc>
        <w:tc>
          <w:tcPr>
            <w:tcW w:w="1793" w:type="dxa"/>
          </w:tcPr>
          <w:p w14:paraId="4A80D842" w14:textId="77777777" w:rsidR="008F6762" w:rsidRPr="007D1B77" w:rsidRDefault="008F6762" w:rsidP="00B54271">
            <w:pPr>
              <w:rPr>
                <w:sz w:val="18"/>
                <w:szCs w:val="18"/>
              </w:rPr>
            </w:pPr>
            <w:proofErr w:type="spellStart"/>
            <w:r>
              <w:rPr>
                <w:sz w:val="18"/>
                <w:szCs w:val="18"/>
              </w:rPr>
              <w:t>Programación</w:t>
            </w:r>
            <w:proofErr w:type="spellEnd"/>
            <w:r>
              <w:rPr>
                <w:sz w:val="18"/>
                <w:szCs w:val="18"/>
              </w:rPr>
              <w:t xml:space="preserve">, </w:t>
            </w:r>
            <w:proofErr w:type="spellStart"/>
            <w:r>
              <w:rPr>
                <w:sz w:val="18"/>
                <w:szCs w:val="18"/>
              </w:rPr>
              <w:t>correo</w:t>
            </w:r>
            <w:proofErr w:type="spellEnd"/>
            <w:r>
              <w:rPr>
                <w:sz w:val="18"/>
                <w:szCs w:val="18"/>
              </w:rPr>
              <w:t xml:space="preserve"> </w:t>
            </w:r>
            <w:proofErr w:type="spellStart"/>
            <w:r>
              <w:rPr>
                <w:sz w:val="18"/>
                <w:szCs w:val="18"/>
              </w:rPr>
              <w:t>electrónico</w:t>
            </w:r>
            <w:proofErr w:type="spellEnd"/>
          </w:p>
        </w:tc>
        <w:tc>
          <w:tcPr>
            <w:tcW w:w="1481" w:type="dxa"/>
            <w:vMerge/>
          </w:tcPr>
          <w:p w14:paraId="4BF532BE" w14:textId="77777777" w:rsidR="008F6762" w:rsidRPr="00B7403C" w:rsidRDefault="008F6762" w:rsidP="00B54271">
            <w:pPr>
              <w:rPr>
                <w:rFonts w:cstheme="minorHAnsi"/>
                <w:sz w:val="18"/>
                <w:szCs w:val="18"/>
              </w:rPr>
            </w:pPr>
          </w:p>
        </w:tc>
        <w:tc>
          <w:tcPr>
            <w:tcW w:w="1309" w:type="dxa"/>
            <w:vMerge/>
          </w:tcPr>
          <w:p w14:paraId="18A889E7" w14:textId="77777777" w:rsidR="008F6762" w:rsidRPr="00B7403C" w:rsidRDefault="008F6762" w:rsidP="00B54271">
            <w:pPr>
              <w:rPr>
                <w:rFonts w:cstheme="minorHAnsi"/>
                <w:sz w:val="18"/>
                <w:szCs w:val="18"/>
              </w:rPr>
            </w:pPr>
          </w:p>
        </w:tc>
        <w:tc>
          <w:tcPr>
            <w:tcW w:w="236" w:type="dxa"/>
            <w:shd w:val="clear" w:color="auto" w:fill="BEBEBE" w:themeFill="text2" w:themeFillTint="66"/>
          </w:tcPr>
          <w:p w14:paraId="14BF2575"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040CB85F" w14:textId="77777777" w:rsidR="008F6762" w:rsidRPr="003F4FC9" w:rsidRDefault="008F6762" w:rsidP="00B54271">
            <w:pPr>
              <w:rPr>
                <w:rFonts w:ascii="Times New Roman" w:hAnsi="Times New Roman" w:cs="Times New Roman"/>
                <w:sz w:val="14"/>
              </w:rPr>
            </w:pPr>
          </w:p>
        </w:tc>
        <w:tc>
          <w:tcPr>
            <w:tcW w:w="236" w:type="dxa"/>
            <w:gridSpan w:val="2"/>
            <w:shd w:val="clear" w:color="auto" w:fill="BEBEBE" w:themeFill="text2" w:themeFillTint="66"/>
          </w:tcPr>
          <w:p w14:paraId="7709D732"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4F918C54"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1DC15366"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1CA94494"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24B8910C"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57A14470"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60CB56AD"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73C90A74"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02A2FBA8"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419D04B8" w14:textId="77777777" w:rsidR="008F6762" w:rsidRPr="003F4FC9" w:rsidRDefault="008F6762" w:rsidP="00B54271">
            <w:pPr>
              <w:rPr>
                <w:rFonts w:ascii="Times New Roman" w:hAnsi="Times New Roman" w:cs="Times New Roman"/>
                <w:sz w:val="14"/>
              </w:rPr>
            </w:pPr>
          </w:p>
        </w:tc>
        <w:tc>
          <w:tcPr>
            <w:tcW w:w="1129" w:type="dxa"/>
            <w:vMerge/>
          </w:tcPr>
          <w:p w14:paraId="3FCAD286" w14:textId="77777777" w:rsidR="008F6762" w:rsidRPr="007261BA" w:rsidRDefault="008F6762" w:rsidP="00B54271">
            <w:pPr>
              <w:rPr>
                <w:rFonts w:cstheme="minorHAnsi"/>
                <w:sz w:val="18"/>
                <w:szCs w:val="18"/>
              </w:rPr>
            </w:pPr>
          </w:p>
        </w:tc>
        <w:tc>
          <w:tcPr>
            <w:tcW w:w="1294" w:type="dxa"/>
            <w:vMerge/>
          </w:tcPr>
          <w:p w14:paraId="62FB3AB1" w14:textId="77777777" w:rsidR="008F6762" w:rsidRPr="007261BA" w:rsidRDefault="008F6762" w:rsidP="00B54271">
            <w:pPr>
              <w:rPr>
                <w:rFonts w:cstheme="minorHAnsi"/>
                <w:sz w:val="18"/>
                <w:szCs w:val="18"/>
              </w:rPr>
            </w:pPr>
          </w:p>
        </w:tc>
        <w:tc>
          <w:tcPr>
            <w:tcW w:w="1154" w:type="dxa"/>
            <w:vMerge/>
          </w:tcPr>
          <w:p w14:paraId="5B07743D" w14:textId="77777777" w:rsidR="008F6762" w:rsidRPr="007261BA" w:rsidRDefault="008F6762" w:rsidP="00B54271">
            <w:pPr>
              <w:rPr>
                <w:rFonts w:cstheme="minorHAnsi"/>
                <w:sz w:val="18"/>
                <w:szCs w:val="18"/>
              </w:rPr>
            </w:pPr>
          </w:p>
        </w:tc>
      </w:tr>
      <w:tr w:rsidR="008F6762" w:rsidRPr="003F4FC9" w14:paraId="2ADF09FB" w14:textId="77777777" w:rsidTr="00B54271">
        <w:trPr>
          <w:trHeight w:val="389"/>
          <w:jc w:val="center"/>
        </w:trPr>
        <w:tc>
          <w:tcPr>
            <w:tcW w:w="1255" w:type="dxa"/>
            <w:vMerge/>
          </w:tcPr>
          <w:p w14:paraId="3A815414" w14:textId="77777777" w:rsidR="008F6762" w:rsidRDefault="008F6762" w:rsidP="00B54271">
            <w:pPr>
              <w:rPr>
                <w:sz w:val="18"/>
                <w:szCs w:val="18"/>
              </w:rPr>
            </w:pPr>
          </w:p>
        </w:tc>
        <w:tc>
          <w:tcPr>
            <w:tcW w:w="990" w:type="dxa"/>
            <w:vMerge/>
          </w:tcPr>
          <w:p w14:paraId="0E835BFC" w14:textId="77777777" w:rsidR="008F6762" w:rsidRDefault="008F6762" w:rsidP="00B54271">
            <w:pPr>
              <w:rPr>
                <w:sz w:val="18"/>
                <w:szCs w:val="18"/>
              </w:rPr>
            </w:pPr>
          </w:p>
        </w:tc>
        <w:tc>
          <w:tcPr>
            <w:tcW w:w="1080" w:type="dxa"/>
            <w:vMerge/>
          </w:tcPr>
          <w:p w14:paraId="606C886B" w14:textId="77777777" w:rsidR="008F6762" w:rsidRDefault="008F6762" w:rsidP="00B54271">
            <w:pPr>
              <w:rPr>
                <w:sz w:val="18"/>
                <w:szCs w:val="18"/>
              </w:rPr>
            </w:pPr>
          </w:p>
        </w:tc>
        <w:tc>
          <w:tcPr>
            <w:tcW w:w="990" w:type="dxa"/>
            <w:vMerge/>
          </w:tcPr>
          <w:p w14:paraId="3EBA61B7" w14:textId="77777777" w:rsidR="008F6762" w:rsidRDefault="008F6762" w:rsidP="00B54271">
            <w:pPr>
              <w:rPr>
                <w:sz w:val="18"/>
                <w:szCs w:val="18"/>
              </w:rPr>
            </w:pPr>
          </w:p>
        </w:tc>
        <w:tc>
          <w:tcPr>
            <w:tcW w:w="946" w:type="dxa"/>
            <w:vMerge/>
          </w:tcPr>
          <w:p w14:paraId="0F437217" w14:textId="77777777" w:rsidR="008F6762" w:rsidRDefault="008F6762" w:rsidP="00B54271">
            <w:pPr>
              <w:rPr>
                <w:sz w:val="18"/>
                <w:szCs w:val="18"/>
              </w:rPr>
            </w:pPr>
          </w:p>
        </w:tc>
        <w:tc>
          <w:tcPr>
            <w:tcW w:w="2024" w:type="dxa"/>
          </w:tcPr>
          <w:p w14:paraId="297C9035" w14:textId="77777777" w:rsidR="008F6762" w:rsidRPr="00765703" w:rsidRDefault="008F6762" w:rsidP="00B54271">
            <w:pPr>
              <w:rPr>
                <w:sz w:val="18"/>
                <w:szCs w:val="18"/>
              </w:rPr>
            </w:pPr>
            <w:r>
              <w:rPr>
                <w:sz w:val="18"/>
                <w:szCs w:val="18"/>
              </w:rPr>
              <w:t xml:space="preserve">21.1.3 </w:t>
            </w:r>
            <w:proofErr w:type="spellStart"/>
            <w:r>
              <w:rPr>
                <w:sz w:val="18"/>
                <w:szCs w:val="18"/>
              </w:rPr>
              <w:t>Gestión</w:t>
            </w:r>
            <w:proofErr w:type="spellEnd"/>
            <w:r>
              <w:rPr>
                <w:sz w:val="18"/>
                <w:szCs w:val="18"/>
              </w:rPr>
              <w:t xml:space="preserve"> de la </w:t>
            </w:r>
            <w:proofErr w:type="spellStart"/>
            <w:r>
              <w:rPr>
                <w:sz w:val="18"/>
                <w:szCs w:val="18"/>
              </w:rPr>
              <w:t>logística</w:t>
            </w:r>
            <w:proofErr w:type="spellEnd"/>
          </w:p>
        </w:tc>
        <w:tc>
          <w:tcPr>
            <w:tcW w:w="1272" w:type="dxa"/>
          </w:tcPr>
          <w:p w14:paraId="2AB50F68" w14:textId="77777777" w:rsidR="008F6762" w:rsidRDefault="008F6762" w:rsidP="00B54271">
            <w:pPr>
              <w:rPr>
                <w:sz w:val="18"/>
                <w:szCs w:val="18"/>
              </w:rPr>
            </w:pPr>
            <w:r>
              <w:rPr>
                <w:sz w:val="18"/>
                <w:szCs w:val="18"/>
              </w:rPr>
              <w:t>Enc. Regional Norte</w:t>
            </w:r>
          </w:p>
        </w:tc>
        <w:tc>
          <w:tcPr>
            <w:tcW w:w="1793" w:type="dxa"/>
          </w:tcPr>
          <w:p w14:paraId="7F1CCD90" w14:textId="77777777" w:rsidR="008F6762" w:rsidRPr="007D1B77" w:rsidRDefault="008F6762" w:rsidP="00B54271">
            <w:pPr>
              <w:rPr>
                <w:sz w:val="18"/>
                <w:szCs w:val="18"/>
              </w:rPr>
            </w:pPr>
            <w:r>
              <w:rPr>
                <w:sz w:val="18"/>
                <w:szCs w:val="18"/>
              </w:rPr>
              <w:t xml:space="preserve">Correo </w:t>
            </w:r>
            <w:proofErr w:type="spellStart"/>
            <w:r>
              <w:rPr>
                <w:sz w:val="18"/>
                <w:szCs w:val="18"/>
              </w:rPr>
              <w:t>electrónico</w:t>
            </w:r>
            <w:proofErr w:type="spellEnd"/>
          </w:p>
        </w:tc>
        <w:tc>
          <w:tcPr>
            <w:tcW w:w="1481" w:type="dxa"/>
            <w:vMerge/>
          </w:tcPr>
          <w:p w14:paraId="0F0703C7" w14:textId="77777777" w:rsidR="008F6762" w:rsidRPr="00B7403C" w:rsidRDefault="008F6762" w:rsidP="00B54271">
            <w:pPr>
              <w:rPr>
                <w:rFonts w:cstheme="minorHAnsi"/>
                <w:sz w:val="18"/>
                <w:szCs w:val="18"/>
              </w:rPr>
            </w:pPr>
          </w:p>
        </w:tc>
        <w:tc>
          <w:tcPr>
            <w:tcW w:w="1309" w:type="dxa"/>
            <w:vMerge/>
          </w:tcPr>
          <w:p w14:paraId="1B28A384" w14:textId="77777777" w:rsidR="008F6762" w:rsidRPr="00B7403C" w:rsidRDefault="008F6762" w:rsidP="00B54271">
            <w:pPr>
              <w:rPr>
                <w:rFonts w:cstheme="minorHAnsi"/>
                <w:sz w:val="18"/>
                <w:szCs w:val="18"/>
              </w:rPr>
            </w:pPr>
          </w:p>
        </w:tc>
        <w:tc>
          <w:tcPr>
            <w:tcW w:w="236" w:type="dxa"/>
            <w:shd w:val="clear" w:color="auto" w:fill="BEBEBE" w:themeFill="text2" w:themeFillTint="66"/>
          </w:tcPr>
          <w:p w14:paraId="0115B79A"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39314EB6" w14:textId="77777777" w:rsidR="008F6762" w:rsidRPr="003F4FC9" w:rsidRDefault="008F6762" w:rsidP="00B54271">
            <w:pPr>
              <w:rPr>
                <w:rFonts w:ascii="Times New Roman" w:hAnsi="Times New Roman" w:cs="Times New Roman"/>
                <w:sz w:val="14"/>
              </w:rPr>
            </w:pPr>
          </w:p>
        </w:tc>
        <w:tc>
          <w:tcPr>
            <w:tcW w:w="236" w:type="dxa"/>
            <w:gridSpan w:val="2"/>
            <w:shd w:val="clear" w:color="auto" w:fill="BEBEBE" w:themeFill="text2" w:themeFillTint="66"/>
          </w:tcPr>
          <w:p w14:paraId="33A565B3"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6B3B5134"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5DA7152D"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6DE43EBB"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68476E89"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17687F79"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1EEF088B"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53279031"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2FD37D85"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5F83295C" w14:textId="77777777" w:rsidR="008F6762" w:rsidRPr="003F4FC9" w:rsidRDefault="008F6762" w:rsidP="00B54271">
            <w:pPr>
              <w:rPr>
                <w:rFonts w:ascii="Times New Roman" w:hAnsi="Times New Roman" w:cs="Times New Roman"/>
                <w:sz w:val="14"/>
              </w:rPr>
            </w:pPr>
          </w:p>
        </w:tc>
        <w:tc>
          <w:tcPr>
            <w:tcW w:w="1129" w:type="dxa"/>
            <w:vMerge/>
          </w:tcPr>
          <w:p w14:paraId="45D6AAA7" w14:textId="77777777" w:rsidR="008F6762" w:rsidRPr="007261BA" w:rsidRDefault="008F6762" w:rsidP="00B54271">
            <w:pPr>
              <w:rPr>
                <w:rFonts w:cstheme="minorHAnsi"/>
                <w:sz w:val="18"/>
                <w:szCs w:val="18"/>
              </w:rPr>
            </w:pPr>
          </w:p>
        </w:tc>
        <w:tc>
          <w:tcPr>
            <w:tcW w:w="1294" w:type="dxa"/>
            <w:vMerge/>
          </w:tcPr>
          <w:p w14:paraId="575DA8A6" w14:textId="77777777" w:rsidR="008F6762" w:rsidRPr="007261BA" w:rsidRDefault="008F6762" w:rsidP="00B54271">
            <w:pPr>
              <w:rPr>
                <w:rFonts w:cstheme="minorHAnsi"/>
                <w:sz w:val="18"/>
                <w:szCs w:val="18"/>
              </w:rPr>
            </w:pPr>
          </w:p>
        </w:tc>
        <w:tc>
          <w:tcPr>
            <w:tcW w:w="1154" w:type="dxa"/>
            <w:vMerge/>
          </w:tcPr>
          <w:p w14:paraId="3F1BDC4B" w14:textId="77777777" w:rsidR="008F6762" w:rsidRPr="007261BA" w:rsidRDefault="008F6762" w:rsidP="00B54271">
            <w:pPr>
              <w:rPr>
                <w:rFonts w:cstheme="minorHAnsi"/>
                <w:sz w:val="18"/>
                <w:szCs w:val="18"/>
              </w:rPr>
            </w:pPr>
          </w:p>
        </w:tc>
      </w:tr>
      <w:tr w:rsidR="008F6762" w:rsidRPr="003F4FC9" w14:paraId="755CDAC0" w14:textId="77777777" w:rsidTr="00B54271">
        <w:trPr>
          <w:trHeight w:val="509"/>
          <w:jc w:val="center"/>
        </w:trPr>
        <w:tc>
          <w:tcPr>
            <w:tcW w:w="1255" w:type="dxa"/>
            <w:vMerge/>
          </w:tcPr>
          <w:p w14:paraId="498EA8C4" w14:textId="77777777" w:rsidR="008F6762" w:rsidRDefault="008F6762" w:rsidP="00B54271">
            <w:pPr>
              <w:rPr>
                <w:sz w:val="18"/>
                <w:szCs w:val="18"/>
              </w:rPr>
            </w:pPr>
          </w:p>
        </w:tc>
        <w:tc>
          <w:tcPr>
            <w:tcW w:w="990" w:type="dxa"/>
            <w:vMerge/>
          </w:tcPr>
          <w:p w14:paraId="00ED4518" w14:textId="77777777" w:rsidR="008F6762" w:rsidRDefault="008F6762" w:rsidP="00B54271">
            <w:pPr>
              <w:rPr>
                <w:sz w:val="18"/>
                <w:szCs w:val="18"/>
              </w:rPr>
            </w:pPr>
          </w:p>
        </w:tc>
        <w:tc>
          <w:tcPr>
            <w:tcW w:w="1080" w:type="dxa"/>
            <w:vMerge/>
          </w:tcPr>
          <w:p w14:paraId="29804DB0" w14:textId="77777777" w:rsidR="008F6762" w:rsidRDefault="008F6762" w:rsidP="00B54271">
            <w:pPr>
              <w:rPr>
                <w:sz w:val="18"/>
                <w:szCs w:val="18"/>
              </w:rPr>
            </w:pPr>
          </w:p>
        </w:tc>
        <w:tc>
          <w:tcPr>
            <w:tcW w:w="990" w:type="dxa"/>
            <w:vMerge/>
          </w:tcPr>
          <w:p w14:paraId="3A31139C" w14:textId="77777777" w:rsidR="008F6762" w:rsidRDefault="008F6762" w:rsidP="00B54271">
            <w:pPr>
              <w:rPr>
                <w:sz w:val="18"/>
                <w:szCs w:val="18"/>
              </w:rPr>
            </w:pPr>
          </w:p>
        </w:tc>
        <w:tc>
          <w:tcPr>
            <w:tcW w:w="946" w:type="dxa"/>
            <w:vMerge/>
          </w:tcPr>
          <w:p w14:paraId="07CA0F45" w14:textId="77777777" w:rsidR="008F6762" w:rsidRDefault="008F6762" w:rsidP="00B54271">
            <w:pPr>
              <w:rPr>
                <w:sz w:val="18"/>
                <w:szCs w:val="18"/>
              </w:rPr>
            </w:pPr>
          </w:p>
        </w:tc>
        <w:tc>
          <w:tcPr>
            <w:tcW w:w="2024" w:type="dxa"/>
          </w:tcPr>
          <w:p w14:paraId="6DB87FB6" w14:textId="77777777" w:rsidR="008F6762" w:rsidRPr="00E865B6" w:rsidRDefault="008F6762" w:rsidP="00B54271">
            <w:pPr>
              <w:rPr>
                <w:sz w:val="18"/>
                <w:szCs w:val="18"/>
                <w:lang w:val="es-DO"/>
              </w:rPr>
            </w:pPr>
            <w:r w:rsidRPr="00E865B6">
              <w:rPr>
                <w:sz w:val="18"/>
                <w:szCs w:val="18"/>
                <w:lang w:val="es-DO"/>
              </w:rPr>
              <w:t>21.1.4 Implementación la programación de visitas</w:t>
            </w:r>
          </w:p>
        </w:tc>
        <w:tc>
          <w:tcPr>
            <w:tcW w:w="1272" w:type="dxa"/>
          </w:tcPr>
          <w:p w14:paraId="5A086B6B" w14:textId="77777777" w:rsidR="008F6762" w:rsidRDefault="008F6762" w:rsidP="00B54271">
            <w:pPr>
              <w:rPr>
                <w:sz w:val="18"/>
                <w:szCs w:val="18"/>
              </w:rPr>
            </w:pPr>
            <w:r>
              <w:rPr>
                <w:sz w:val="18"/>
                <w:szCs w:val="18"/>
              </w:rPr>
              <w:t>Enc. Regional Norte</w:t>
            </w:r>
          </w:p>
        </w:tc>
        <w:tc>
          <w:tcPr>
            <w:tcW w:w="1793" w:type="dxa"/>
          </w:tcPr>
          <w:p w14:paraId="100DBCEB" w14:textId="77777777" w:rsidR="008F6762" w:rsidRPr="007D1B77" w:rsidRDefault="008F6762" w:rsidP="00B54271">
            <w:pPr>
              <w:rPr>
                <w:sz w:val="18"/>
                <w:szCs w:val="18"/>
              </w:rPr>
            </w:pPr>
            <w:proofErr w:type="spellStart"/>
            <w:r>
              <w:rPr>
                <w:sz w:val="18"/>
                <w:szCs w:val="18"/>
              </w:rPr>
              <w:t>Informaciones</w:t>
            </w:r>
            <w:proofErr w:type="spellEnd"/>
            <w:r>
              <w:rPr>
                <w:sz w:val="18"/>
                <w:szCs w:val="18"/>
              </w:rPr>
              <w:t xml:space="preserve"> </w:t>
            </w:r>
            <w:proofErr w:type="spellStart"/>
            <w:r>
              <w:rPr>
                <w:sz w:val="18"/>
                <w:szCs w:val="18"/>
              </w:rPr>
              <w:t>levantadas</w:t>
            </w:r>
            <w:proofErr w:type="spellEnd"/>
          </w:p>
        </w:tc>
        <w:tc>
          <w:tcPr>
            <w:tcW w:w="1481" w:type="dxa"/>
            <w:vMerge/>
          </w:tcPr>
          <w:p w14:paraId="7A153D10" w14:textId="77777777" w:rsidR="008F6762" w:rsidRPr="00B7403C" w:rsidRDefault="008F6762" w:rsidP="00B54271">
            <w:pPr>
              <w:rPr>
                <w:rFonts w:cstheme="minorHAnsi"/>
                <w:sz w:val="18"/>
                <w:szCs w:val="18"/>
              </w:rPr>
            </w:pPr>
          </w:p>
        </w:tc>
        <w:tc>
          <w:tcPr>
            <w:tcW w:w="1309" w:type="dxa"/>
            <w:vMerge/>
          </w:tcPr>
          <w:p w14:paraId="1BD489C6" w14:textId="77777777" w:rsidR="008F6762" w:rsidRPr="00B7403C" w:rsidRDefault="008F6762" w:rsidP="00B54271">
            <w:pPr>
              <w:rPr>
                <w:rFonts w:cstheme="minorHAnsi"/>
                <w:sz w:val="18"/>
                <w:szCs w:val="18"/>
              </w:rPr>
            </w:pPr>
          </w:p>
        </w:tc>
        <w:tc>
          <w:tcPr>
            <w:tcW w:w="236" w:type="dxa"/>
            <w:shd w:val="clear" w:color="auto" w:fill="BEBEBE" w:themeFill="text2" w:themeFillTint="66"/>
          </w:tcPr>
          <w:p w14:paraId="43B62741"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3E0CB68A" w14:textId="77777777" w:rsidR="008F6762" w:rsidRPr="003F4FC9" w:rsidRDefault="008F6762" w:rsidP="00B54271">
            <w:pPr>
              <w:rPr>
                <w:rFonts w:ascii="Times New Roman" w:hAnsi="Times New Roman" w:cs="Times New Roman"/>
                <w:sz w:val="14"/>
              </w:rPr>
            </w:pPr>
          </w:p>
        </w:tc>
        <w:tc>
          <w:tcPr>
            <w:tcW w:w="236" w:type="dxa"/>
            <w:gridSpan w:val="2"/>
            <w:shd w:val="clear" w:color="auto" w:fill="BEBEBE" w:themeFill="text2" w:themeFillTint="66"/>
          </w:tcPr>
          <w:p w14:paraId="08C3A261"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54391956"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2D8DD7A1"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3595F7BB"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554D9C45"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1D70ED04"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10418627"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3CC43586"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4E4627BA"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746EE06F" w14:textId="77777777" w:rsidR="008F6762" w:rsidRPr="003F4FC9" w:rsidRDefault="008F6762" w:rsidP="00B54271">
            <w:pPr>
              <w:rPr>
                <w:rFonts w:ascii="Times New Roman" w:hAnsi="Times New Roman" w:cs="Times New Roman"/>
                <w:sz w:val="14"/>
              </w:rPr>
            </w:pPr>
          </w:p>
        </w:tc>
        <w:tc>
          <w:tcPr>
            <w:tcW w:w="1129" w:type="dxa"/>
            <w:vMerge/>
          </w:tcPr>
          <w:p w14:paraId="5CA508AB" w14:textId="77777777" w:rsidR="008F6762" w:rsidRPr="007261BA" w:rsidRDefault="008F6762" w:rsidP="00B54271">
            <w:pPr>
              <w:rPr>
                <w:rFonts w:cstheme="minorHAnsi"/>
                <w:sz w:val="18"/>
                <w:szCs w:val="18"/>
              </w:rPr>
            </w:pPr>
          </w:p>
        </w:tc>
        <w:tc>
          <w:tcPr>
            <w:tcW w:w="1294" w:type="dxa"/>
            <w:vMerge/>
          </w:tcPr>
          <w:p w14:paraId="424A7C2F" w14:textId="77777777" w:rsidR="008F6762" w:rsidRPr="007261BA" w:rsidRDefault="008F6762" w:rsidP="00B54271">
            <w:pPr>
              <w:rPr>
                <w:rFonts w:cstheme="minorHAnsi"/>
                <w:sz w:val="18"/>
                <w:szCs w:val="18"/>
              </w:rPr>
            </w:pPr>
          </w:p>
        </w:tc>
        <w:tc>
          <w:tcPr>
            <w:tcW w:w="1154" w:type="dxa"/>
            <w:vMerge/>
          </w:tcPr>
          <w:p w14:paraId="3E8AFEC6" w14:textId="77777777" w:rsidR="008F6762" w:rsidRPr="007261BA" w:rsidRDefault="008F6762" w:rsidP="00B54271">
            <w:pPr>
              <w:rPr>
                <w:rFonts w:cstheme="minorHAnsi"/>
                <w:sz w:val="18"/>
                <w:szCs w:val="18"/>
              </w:rPr>
            </w:pPr>
          </w:p>
        </w:tc>
      </w:tr>
      <w:tr w:rsidR="008F6762" w:rsidRPr="003F4FC9" w14:paraId="0812742F" w14:textId="77777777" w:rsidTr="00B54271">
        <w:trPr>
          <w:trHeight w:val="795"/>
          <w:jc w:val="center"/>
        </w:trPr>
        <w:tc>
          <w:tcPr>
            <w:tcW w:w="1255" w:type="dxa"/>
            <w:vMerge/>
          </w:tcPr>
          <w:p w14:paraId="0640FC60" w14:textId="77777777" w:rsidR="008F6762" w:rsidRDefault="008F6762" w:rsidP="00B54271">
            <w:pPr>
              <w:rPr>
                <w:sz w:val="18"/>
                <w:szCs w:val="18"/>
              </w:rPr>
            </w:pPr>
          </w:p>
        </w:tc>
        <w:tc>
          <w:tcPr>
            <w:tcW w:w="990" w:type="dxa"/>
            <w:vMerge/>
          </w:tcPr>
          <w:p w14:paraId="061EB5D6" w14:textId="77777777" w:rsidR="008F6762" w:rsidRDefault="008F6762" w:rsidP="00B54271">
            <w:pPr>
              <w:rPr>
                <w:sz w:val="18"/>
                <w:szCs w:val="18"/>
              </w:rPr>
            </w:pPr>
          </w:p>
        </w:tc>
        <w:tc>
          <w:tcPr>
            <w:tcW w:w="1080" w:type="dxa"/>
            <w:vMerge/>
          </w:tcPr>
          <w:p w14:paraId="633286BE" w14:textId="77777777" w:rsidR="008F6762" w:rsidRDefault="008F6762" w:rsidP="00B54271">
            <w:pPr>
              <w:rPr>
                <w:sz w:val="18"/>
                <w:szCs w:val="18"/>
              </w:rPr>
            </w:pPr>
          </w:p>
        </w:tc>
        <w:tc>
          <w:tcPr>
            <w:tcW w:w="990" w:type="dxa"/>
            <w:vMerge/>
          </w:tcPr>
          <w:p w14:paraId="2468031D" w14:textId="77777777" w:rsidR="008F6762" w:rsidRDefault="008F6762" w:rsidP="00B54271">
            <w:pPr>
              <w:rPr>
                <w:sz w:val="18"/>
                <w:szCs w:val="18"/>
              </w:rPr>
            </w:pPr>
          </w:p>
        </w:tc>
        <w:tc>
          <w:tcPr>
            <w:tcW w:w="946" w:type="dxa"/>
            <w:vMerge/>
          </w:tcPr>
          <w:p w14:paraId="454C2C14" w14:textId="77777777" w:rsidR="008F6762" w:rsidRDefault="008F6762" w:rsidP="00B54271">
            <w:pPr>
              <w:rPr>
                <w:sz w:val="18"/>
                <w:szCs w:val="18"/>
              </w:rPr>
            </w:pPr>
          </w:p>
        </w:tc>
        <w:tc>
          <w:tcPr>
            <w:tcW w:w="2024" w:type="dxa"/>
          </w:tcPr>
          <w:p w14:paraId="1643CC1E" w14:textId="77777777" w:rsidR="008F6762" w:rsidRPr="00E865B6" w:rsidRDefault="008F6762" w:rsidP="00B54271">
            <w:pPr>
              <w:rPr>
                <w:sz w:val="18"/>
                <w:szCs w:val="18"/>
                <w:lang w:val="es-DO"/>
              </w:rPr>
            </w:pPr>
            <w:r w:rsidRPr="00E865B6">
              <w:rPr>
                <w:sz w:val="18"/>
                <w:szCs w:val="18"/>
                <w:lang w:val="es-DO"/>
              </w:rPr>
              <w:t>21.1.5 Informe de levantamiento de zonas potenciales para tecnificación</w:t>
            </w:r>
          </w:p>
        </w:tc>
        <w:tc>
          <w:tcPr>
            <w:tcW w:w="1272" w:type="dxa"/>
          </w:tcPr>
          <w:p w14:paraId="41FA4E00" w14:textId="77777777" w:rsidR="008F6762" w:rsidRDefault="008F6762" w:rsidP="00B54271">
            <w:pPr>
              <w:rPr>
                <w:sz w:val="18"/>
                <w:szCs w:val="18"/>
              </w:rPr>
            </w:pPr>
            <w:r w:rsidRPr="00E865B6">
              <w:rPr>
                <w:sz w:val="18"/>
                <w:szCs w:val="18"/>
                <w:lang w:val="es-DO"/>
              </w:rPr>
              <w:t> </w:t>
            </w:r>
            <w:r>
              <w:rPr>
                <w:sz w:val="18"/>
                <w:szCs w:val="18"/>
              </w:rPr>
              <w:t>Enc. Regional Norte</w:t>
            </w:r>
          </w:p>
        </w:tc>
        <w:tc>
          <w:tcPr>
            <w:tcW w:w="1793" w:type="dxa"/>
          </w:tcPr>
          <w:p w14:paraId="3A8F2B32" w14:textId="77777777" w:rsidR="008F6762" w:rsidRPr="007D1B77" w:rsidRDefault="008F6762" w:rsidP="00B54271">
            <w:pPr>
              <w:rPr>
                <w:sz w:val="18"/>
                <w:szCs w:val="18"/>
              </w:rPr>
            </w:pPr>
            <w:r>
              <w:rPr>
                <w:sz w:val="18"/>
                <w:szCs w:val="18"/>
              </w:rPr>
              <w:t xml:space="preserve">Informe, </w:t>
            </w:r>
            <w:proofErr w:type="spellStart"/>
            <w:r>
              <w:rPr>
                <w:sz w:val="18"/>
                <w:szCs w:val="18"/>
              </w:rPr>
              <w:t>fotos</w:t>
            </w:r>
            <w:proofErr w:type="spellEnd"/>
          </w:p>
        </w:tc>
        <w:tc>
          <w:tcPr>
            <w:tcW w:w="1481" w:type="dxa"/>
            <w:vMerge/>
          </w:tcPr>
          <w:p w14:paraId="2178E4CC" w14:textId="77777777" w:rsidR="008F6762" w:rsidRPr="00B7403C" w:rsidRDefault="008F6762" w:rsidP="00B54271">
            <w:pPr>
              <w:rPr>
                <w:rFonts w:cstheme="minorHAnsi"/>
                <w:sz w:val="18"/>
                <w:szCs w:val="18"/>
              </w:rPr>
            </w:pPr>
          </w:p>
        </w:tc>
        <w:tc>
          <w:tcPr>
            <w:tcW w:w="1309" w:type="dxa"/>
            <w:vMerge/>
          </w:tcPr>
          <w:p w14:paraId="35EE3276" w14:textId="77777777" w:rsidR="008F6762" w:rsidRPr="00B7403C" w:rsidRDefault="008F6762" w:rsidP="00B54271">
            <w:pPr>
              <w:rPr>
                <w:rFonts w:cstheme="minorHAnsi"/>
                <w:sz w:val="18"/>
                <w:szCs w:val="18"/>
              </w:rPr>
            </w:pPr>
          </w:p>
        </w:tc>
        <w:tc>
          <w:tcPr>
            <w:tcW w:w="236" w:type="dxa"/>
            <w:shd w:val="clear" w:color="auto" w:fill="BEBEBE" w:themeFill="text2" w:themeFillTint="66"/>
          </w:tcPr>
          <w:p w14:paraId="0E12B63B"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7EE5B558" w14:textId="77777777" w:rsidR="008F6762" w:rsidRPr="003F4FC9" w:rsidRDefault="008F6762" w:rsidP="00B54271">
            <w:pPr>
              <w:rPr>
                <w:rFonts w:ascii="Times New Roman" w:hAnsi="Times New Roman" w:cs="Times New Roman"/>
                <w:sz w:val="14"/>
              </w:rPr>
            </w:pPr>
          </w:p>
        </w:tc>
        <w:tc>
          <w:tcPr>
            <w:tcW w:w="236" w:type="dxa"/>
            <w:gridSpan w:val="2"/>
            <w:shd w:val="clear" w:color="auto" w:fill="BEBEBE" w:themeFill="text2" w:themeFillTint="66"/>
          </w:tcPr>
          <w:p w14:paraId="4D6AEED9"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1A59DAAB"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042691D0"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56B49B2C"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69B1D32E"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65FF70A3"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139110C2"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3F3C9966"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12D5BD5E" w14:textId="77777777" w:rsidR="008F6762" w:rsidRPr="003F4FC9" w:rsidRDefault="008F6762" w:rsidP="00B54271">
            <w:pPr>
              <w:rPr>
                <w:rFonts w:ascii="Times New Roman" w:hAnsi="Times New Roman" w:cs="Times New Roman"/>
                <w:sz w:val="14"/>
              </w:rPr>
            </w:pPr>
          </w:p>
        </w:tc>
        <w:tc>
          <w:tcPr>
            <w:tcW w:w="236" w:type="dxa"/>
            <w:shd w:val="clear" w:color="auto" w:fill="BEBEBE" w:themeFill="text2" w:themeFillTint="66"/>
          </w:tcPr>
          <w:p w14:paraId="2CCE746D" w14:textId="77777777" w:rsidR="008F6762" w:rsidRPr="003F4FC9" w:rsidRDefault="008F6762" w:rsidP="00B54271">
            <w:pPr>
              <w:rPr>
                <w:rFonts w:ascii="Times New Roman" w:hAnsi="Times New Roman" w:cs="Times New Roman"/>
                <w:sz w:val="14"/>
              </w:rPr>
            </w:pPr>
          </w:p>
        </w:tc>
        <w:tc>
          <w:tcPr>
            <w:tcW w:w="1129" w:type="dxa"/>
            <w:vMerge/>
          </w:tcPr>
          <w:p w14:paraId="075532B2" w14:textId="77777777" w:rsidR="008F6762" w:rsidRPr="007261BA" w:rsidRDefault="008F6762" w:rsidP="00B54271">
            <w:pPr>
              <w:rPr>
                <w:rFonts w:cstheme="minorHAnsi"/>
                <w:sz w:val="18"/>
                <w:szCs w:val="18"/>
              </w:rPr>
            </w:pPr>
          </w:p>
        </w:tc>
        <w:tc>
          <w:tcPr>
            <w:tcW w:w="1294" w:type="dxa"/>
            <w:vMerge/>
          </w:tcPr>
          <w:p w14:paraId="6A8699DF" w14:textId="77777777" w:rsidR="008F6762" w:rsidRPr="007261BA" w:rsidRDefault="008F6762" w:rsidP="00B54271">
            <w:pPr>
              <w:rPr>
                <w:rFonts w:cstheme="minorHAnsi"/>
                <w:sz w:val="18"/>
                <w:szCs w:val="18"/>
              </w:rPr>
            </w:pPr>
          </w:p>
        </w:tc>
        <w:tc>
          <w:tcPr>
            <w:tcW w:w="1154" w:type="dxa"/>
            <w:vMerge/>
          </w:tcPr>
          <w:p w14:paraId="48C9FD97" w14:textId="77777777" w:rsidR="008F6762" w:rsidRPr="007261BA" w:rsidRDefault="008F6762" w:rsidP="00B54271">
            <w:pPr>
              <w:rPr>
                <w:rFonts w:cstheme="minorHAnsi"/>
                <w:sz w:val="18"/>
                <w:szCs w:val="18"/>
              </w:rPr>
            </w:pPr>
          </w:p>
        </w:tc>
      </w:tr>
      <w:tr w:rsidR="008F6762" w:rsidRPr="003F4FC9" w14:paraId="46EDF65A" w14:textId="77777777" w:rsidTr="00B54271">
        <w:trPr>
          <w:trHeight w:val="231"/>
          <w:jc w:val="center"/>
        </w:trPr>
        <w:tc>
          <w:tcPr>
            <w:tcW w:w="1255" w:type="dxa"/>
            <w:vMerge w:val="restart"/>
            <w:vAlign w:val="center"/>
          </w:tcPr>
          <w:p w14:paraId="46FFD8E2" w14:textId="77777777" w:rsidR="008F6762" w:rsidRPr="00E865B6" w:rsidRDefault="008F6762" w:rsidP="00B54271">
            <w:pPr>
              <w:rPr>
                <w:sz w:val="18"/>
                <w:szCs w:val="18"/>
                <w:lang w:val="es-DO"/>
              </w:rPr>
            </w:pPr>
            <w:r w:rsidRPr="00E865B6">
              <w:rPr>
                <w:sz w:val="18"/>
                <w:szCs w:val="18"/>
                <w:lang w:val="es-DO"/>
              </w:rPr>
              <w:t xml:space="preserve">21.2 Coordinación </w:t>
            </w:r>
            <w:r w:rsidRPr="00E865B6">
              <w:rPr>
                <w:sz w:val="18"/>
                <w:szCs w:val="18"/>
                <w:lang w:val="es-DO"/>
              </w:rPr>
              <w:lastRenderedPageBreak/>
              <w:t>y socialización con los actores principales los procesos de la institución</w:t>
            </w:r>
          </w:p>
        </w:tc>
        <w:tc>
          <w:tcPr>
            <w:tcW w:w="990" w:type="dxa"/>
            <w:vMerge w:val="restart"/>
            <w:vAlign w:val="center"/>
          </w:tcPr>
          <w:p w14:paraId="60303D93" w14:textId="77777777" w:rsidR="008F6762" w:rsidRPr="00E865B6" w:rsidRDefault="008F6762" w:rsidP="00B54271">
            <w:pPr>
              <w:rPr>
                <w:sz w:val="18"/>
                <w:szCs w:val="18"/>
                <w:lang w:val="es-DO"/>
              </w:rPr>
            </w:pPr>
            <w:r w:rsidRPr="00E865B6">
              <w:rPr>
                <w:sz w:val="18"/>
                <w:szCs w:val="18"/>
                <w:lang w:val="es-DO"/>
              </w:rPr>
              <w:lastRenderedPageBreak/>
              <w:t xml:space="preserve">100% de los actores </w:t>
            </w:r>
            <w:r w:rsidRPr="00E865B6">
              <w:rPr>
                <w:sz w:val="18"/>
                <w:szCs w:val="18"/>
                <w:lang w:val="es-DO"/>
              </w:rPr>
              <w:lastRenderedPageBreak/>
              <w:t>principales coordinados y socializados</w:t>
            </w:r>
          </w:p>
        </w:tc>
        <w:tc>
          <w:tcPr>
            <w:tcW w:w="1080" w:type="dxa"/>
            <w:vMerge w:val="restart"/>
            <w:vAlign w:val="center"/>
          </w:tcPr>
          <w:p w14:paraId="35B72AB0" w14:textId="77777777" w:rsidR="008F6762" w:rsidRPr="00E865B6" w:rsidRDefault="008F6762" w:rsidP="00B54271">
            <w:pPr>
              <w:rPr>
                <w:sz w:val="18"/>
                <w:szCs w:val="18"/>
                <w:lang w:val="es-DO"/>
              </w:rPr>
            </w:pPr>
            <w:r w:rsidRPr="00E865B6">
              <w:rPr>
                <w:sz w:val="18"/>
                <w:szCs w:val="18"/>
                <w:lang w:val="es-DO"/>
              </w:rPr>
              <w:lastRenderedPageBreak/>
              <w:t xml:space="preserve">Porcentaje de actores </w:t>
            </w:r>
            <w:r w:rsidRPr="00E865B6">
              <w:rPr>
                <w:sz w:val="18"/>
                <w:szCs w:val="18"/>
                <w:lang w:val="es-DO"/>
              </w:rPr>
              <w:lastRenderedPageBreak/>
              <w:t>con coordinación y socialización de los procesos</w:t>
            </w:r>
          </w:p>
        </w:tc>
        <w:tc>
          <w:tcPr>
            <w:tcW w:w="990" w:type="dxa"/>
            <w:vMerge w:val="restart"/>
            <w:vAlign w:val="center"/>
          </w:tcPr>
          <w:p w14:paraId="4EED6632" w14:textId="77777777" w:rsidR="008F6762" w:rsidRPr="00E865B6" w:rsidRDefault="008F6762" w:rsidP="00B54271">
            <w:pPr>
              <w:rPr>
                <w:sz w:val="18"/>
                <w:szCs w:val="18"/>
                <w:lang w:val="es-DO"/>
              </w:rPr>
            </w:pPr>
            <w:r w:rsidRPr="00E865B6">
              <w:rPr>
                <w:sz w:val="18"/>
                <w:szCs w:val="18"/>
                <w:lang w:val="es-DO"/>
              </w:rPr>
              <w:lastRenderedPageBreak/>
              <w:t>Actores principale</w:t>
            </w:r>
            <w:r w:rsidRPr="00E865B6">
              <w:rPr>
                <w:sz w:val="18"/>
                <w:szCs w:val="18"/>
                <w:lang w:val="es-DO"/>
              </w:rPr>
              <w:lastRenderedPageBreak/>
              <w:t xml:space="preserve">s con procedimientos institucionales socializados </w:t>
            </w:r>
          </w:p>
        </w:tc>
        <w:tc>
          <w:tcPr>
            <w:tcW w:w="946" w:type="dxa"/>
            <w:vMerge w:val="restart"/>
            <w:vAlign w:val="center"/>
          </w:tcPr>
          <w:p w14:paraId="04767837" w14:textId="77777777" w:rsidR="008F6762" w:rsidRDefault="008F6762" w:rsidP="00B54271">
            <w:pPr>
              <w:rPr>
                <w:sz w:val="18"/>
                <w:szCs w:val="18"/>
              </w:rPr>
            </w:pPr>
            <w:r>
              <w:rPr>
                <w:sz w:val="18"/>
                <w:szCs w:val="18"/>
              </w:rPr>
              <w:lastRenderedPageBreak/>
              <w:t>N/A</w:t>
            </w:r>
          </w:p>
        </w:tc>
        <w:tc>
          <w:tcPr>
            <w:tcW w:w="2024" w:type="dxa"/>
          </w:tcPr>
          <w:p w14:paraId="4FEE869C" w14:textId="77777777" w:rsidR="008F6762" w:rsidRPr="00E865B6" w:rsidRDefault="008F6762" w:rsidP="00B54271">
            <w:pPr>
              <w:rPr>
                <w:sz w:val="18"/>
                <w:szCs w:val="18"/>
                <w:lang w:val="es-DO"/>
              </w:rPr>
            </w:pPr>
            <w:r w:rsidRPr="00E865B6">
              <w:rPr>
                <w:sz w:val="18"/>
                <w:szCs w:val="18"/>
                <w:lang w:val="es-DO"/>
              </w:rPr>
              <w:t>21.2.1 Elaboración de programa de visitas</w:t>
            </w:r>
          </w:p>
        </w:tc>
        <w:tc>
          <w:tcPr>
            <w:tcW w:w="1272" w:type="dxa"/>
          </w:tcPr>
          <w:p w14:paraId="0CAEE418" w14:textId="77777777" w:rsidR="008F6762" w:rsidRDefault="008F6762" w:rsidP="00B54271">
            <w:pPr>
              <w:rPr>
                <w:sz w:val="18"/>
                <w:szCs w:val="18"/>
              </w:rPr>
            </w:pPr>
            <w:r>
              <w:rPr>
                <w:sz w:val="18"/>
                <w:szCs w:val="18"/>
              </w:rPr>
              <w:t>Enc. Regional Norte</w:t>
            </w:r>
          </w:p>
        </w:tc>
        <w:tc>
          <w:tcPr>
            <w:tcW w:w="1793" w:type="dxa"/>
          </w:tcPr>
          <w:p w14:paraId="2C7122E5" w14:textId="77777777" w:rsidR="008F6762" w:rsidRPr="0076534D" w:rsidRDefault="008F6762" w:rsidP="00B54271">
            <w:pPr>
              <w:rPr>
                <w:sz w:val="18"/>
                <w:szCs w:val="18"/>
              </w:rPr>
            </w:pPr>
            <w:proofErr w:type="spellStart"/>
            <w:r>
              <w:rPr>
                <w:sz w:val="18"/>
                <w:szCs w:val="18"/>
              </w:rPr>
              <w:t>Programa</w:t>
            </w:r>
            <w:proofErr w:type="spellEnd"/>
            <w:r>
              <w:rPr>
                <w:sz w:val="18"/>
                <w:szCs w:val="18"/>
              </w:rPr>
              <w:t xml:space="preserve"> de </w:t>
            </w:r>
            <w:proofErr w:type="spellStart"/>
            <w:r>
              <w:rPr>
                <w:sz w:val="18"/>
                <w:szCs w:val="18"/>
              </w:rPr>
              <w:t>visitas</w:t>
            </w:r>
            <w:proofErr w:type="spellEnd"/>
          </w:p>
        </w:tc>
        <w:tc>
          <w:tcPr>
            <w:tcW w:w="1481" w:type="dxa"/>
            <w:vMerge w:val="restart"/>
            <w:vAlign w:val="center"/>
          </w:tcPr>
          <w:p w14:paraId="0B546B2F" w14:textId="77777777" w:rsidR="008F6762" w:rsidRPr="00472246" w:rsidRDefault="008F6762" w:rsidP="00B54271">
            <w:pPr>
              <w:rPr>
                <w:rFonts w:cstheme="minorHAnsi"/>
                <w:sz w:val="18"/>
                <w:szCs w:val="18"/>
                <w:lang w:val="es-DO"/>
              </w:rPr>
            </w:pPr>
            <w:r w:rsidRPr="00472246">
              <w:rPr>
                <w:rFonts w:cstheme="minorHAnsi"/>
                <w:sz w:val="18"/>
                <w:szCs w:val="18"/>
                <w:lang w:val="es-DO"/>
              </w:rPr>
              <w:t xml:space="preserve">Incumplimiento de la </w:t>
            </w:r>
            <w:r w:rsidRPr="00472246">
              <w:rPr>
                <w:rFonts w:cstheme="minorHAnsi"/>
                <w:sz w:val="18"/>
                <w:szCs w:val="18"/>
                <w:lang w:val="es-DO"/>
              </w:rPr>
              <w:lastRenderedPageBreak/>
              <w:t>programación por causas de fenómenos naturales o desperfectos mecánicos</w:t>
            </w:r>
          </w:p>
        </w:tc>
        <w:tc>
          <w:tcPr>
            <w:tcW w:w="1309" w:type="dxa"/>
            <w:vMerge w:val="restart"/>
            <w:vAlign w:val="center"/>
          </w:tcPr>
          <w:p w14:paraId="40A0A232" w14:textId="77777777" w:rsidR="008F6762" w:rsidRPr="00472246" w:rsidRDefault="008F6762" w:rsidP="00B54271">
            <w:pPr>
              <w:rPr>
                <w:rFonts w:cstheme="minorHAnsi"/>
                <w:sz w:val="18"/>
                <w:szCs w:val="18"/>
                <w:lang w:val="es-DO"/>
              </w:rPr>
            </w:pPr>
            <w:r w:rsidRPr="00472246">
              <w:rPr>
                <w:rFonts w:cstheme="minorHAnsi"/>
                <w:sz w:val="18"/>
                <w:szCs w:val="18"/>
                <w:lang w:val="es-DO"/>
              </w:rPr>
              <w:lastRenderedPageBreak/>
              <w:t xml:space="preserve">Monitoreo y revisión tanto </w:t>
            </w:r>
            <w:r w:rsidRPr="00472246">
              <w:rPr>
                <w:rFonts w:cstheme="minorHAnsi"/>
                <w:sz w:val="18"/>
                <w:szCs w:val="18"/>
                <w:lang w:val="es-DO"/>
              </w:rPr>
              <w:lastRenderedPageBreak/>
              <w:t>del tiempo (clima) como los tiempos de mantenimiento del vehículo</w:t>
            </w:r>
          </w:p>
        </w:tc>
        <w:tc>
          <w:tcPr>
            <w:tcW w:w="236" w:type="dxa"/>
            <w:shd w:val="clear" w:color="auto" w:fill="BEBEBE" w:themeFill="text2" w:themeFillTint="66"/>
          </w:tcPr>
          <w:p w14:paraId="6D7B33E0" w14:textId="77777777" w:rsidR="008F6762" w:rsidRPr="00472246" w:rsidRDefault="008F6762" w:rsidP="00B54271">
            <w:pPr>
              <w:rPr>
                <w:sz w:val="18"/>
                <w:szCs w:val="18"/>
                <w:lang w:val="es-DO"/>
              </w:rPr>
            </w:pPr>
          </w:p>
        </w:tc>
        <w:tc>
          <w:tcPr>
            <w:tcW w:w="236" w:type="dxa"/>
            <w:shd w:val="clear" w:color="auto" w:fill="BEBEBE" w:themeFill="text2" w:themeFillTint="66"/>
          </w:tcPr>
          <w:p w14:paraId="2A81FECE" w14:textId="77777777" w:rsidR="008F6762" w:rsidRPr="00472246" w:rsidRDefault="008F6762" w:rsidP="00B54271">
            <w:pPr>
              <w:rPr>
                <w:sz w:val="18"/>
                <w:szCs w:val="18"/>
                <w:lang w:val="es-DO"/>
              </w:rPr>
            </w:pPr>
          </w:p>
        </w:tc>
        <w:tc>
          <w:tcPr>
            <w:tcW w:w="236" w:type="dxa"/>
            <w:gridSpan w:val="2"/>
            <w:shd w:val="clear" w:color="auto" w:fill="BEBEBE" w:themeFill="text2" w:themeFillTint="66"/>
          </w:tcPr>
          <w:p w14:paraId="5818E400" w14:textId="77777777" w:rsidR="008F6762" w:rsidRPr="00472246" w:rsidRDefault="008F6762" w:rsidP="00B54271">
            <w:pPr>
              <w:rPr>
                <w:sz w:val="18"/>
                <w:szCs w:val="18"/>
                <w:lang w:val="es-DO"/>
              </w:rPr>
            </w:pPr>
          </w:p>
        </w:tc>
        <w:tc>
          <w:tcPr>
            <w:tcW w:w="236" w:type="dxa"/>
            <w:shd w:val="clear" w:color="auto" w:fill="BEBEBE" w:themeFill="text2" w:themeFillTint="66"/>
          </w:tcPr>
          <w:p w14:paraId="4DEFB28F" w14:textId="77777777" w:rsidR="008F6762" w:rsidRPr="00472246" w:rsidRDefault="008F6762" w:rsidP="00B54271">
            <w:pPr>
              <w:rPr>
                <w:sz w:val="18"/>
                <w:szCs w:val="18"/>
                <w:lang w:val="es-DO"/>
              </w:rPr>
            </w:pPr>
          </w:p>
        </w:tc>
        <w:tc>
          <w:tcPr>
            <w:tcW w:w="236" w:type="dxa"/>
            <w:shd w:val="clear" w:color="auto" w:fill="BEBEBE" w:themeFill="text2" w:themeFillTint="66"/>
          </w:tcPr>
          <w:p w14:paraId="7FA1FAA0" w14:textId="77777777" w:rsidR="008F6762" w:rsidRPr="00472246" w:rsidRDefault="008F6762" w:rsidP="00B54271">
            <w:pPr>
              <w:rPr>
                <w:sz w:val="18"/>
                <w:szCs w:val="18"/>
                <w:lang w:val="es-DO"/>
              </w:rPr>
            </w:pPr>
          </w:p>
        </w:tc>
        <w:tc>
          <w:tcPr>
            <w:tcW w:w="236" w:type="dxa"/>
            <w:shd w:val="clear" w:color="auto" w:fill="BEBEBE" w:themeFill="text2" w:themeFillTint="66"/>
          </w:tcPr>
          <w:p w14:paraId="0418D4CC" w14:textId="77777777" w:rsidR="008F6762" w:rsidRPr="00472246" w:rsidRDefault="008F6762" w:rsidP="00B54271">
            <w:pPr>
              <w:rPr>
                <w:sz w:val="18"/>
                <w:szCs w:val="18"/>
                <w:lang w:val="es-DO"/>
              </w:rPr>
            </w:pPr>
          </w:p>
        </w:tc>
        <w:tc>
          <w:tcPr>
            <w:tcW w:w="236" w:type="dxa"/>
            <w:shd w:val="clear" w:color="auto" w:fill="BEBEBE" w:themeFill="text2" w:themeFillTint="66"/>
          </w:tcPr>
          <w:p w14:paraId="47A85593" w14:textId="77777777" w:rsidR="008F6762" w:rsidRPr="00472246" w:rsidRDefault="008F6762" w:rsidP="00B54271">
            <w:pPr>
              <w:rPr>
                <w:sz w:val="18"/>
                <w:szCs w:val="18"/>
                <w:lang w:val="es-DO"/>
              </w:rPr>
            </w:pPr>
          </w:p>
        </w:tc>
        <w:tc>
          <w:tcPr>
            <w:tcW w:w="236" w:type="dxa"/>
            <w:shd w:val="clear" w:color="auto" w:fill="BEBEBE" w:themeFill="text2" w:themeFillTint="66"/>
          </w:tcPr>
          <w:p w14:paraId="1FE7BC79" w14:textId="77777777" w:rsidR="008F6762" w:rsidRPr="00472246" w:rsidRDefault="008F6762" w:rsidP="00B54271">
            <w:pPr>
              <w:rPr>
                <w:sz w:val="18"/>
                <w:szCs w:val="18"/>
                <w:lang w:val="es-DO"/>
              </w:rPr>
            </w:pPr>
          </w:p>
        </w:tc>
        <w:tc>
          <w:tcPr>
            <w:tcW w:w="236" w:type="dxa"/>
            <w:shd w:val="clear" w:color="auto" w:fill="BEBEBE" w:themeFill="text2" w:themeFillTint="66"/>
          </w:tcPr>
          <w:p w14:paraId="18364028" w14:textId="77777777" w:rsidR="008F6762" w:rsidRPr="00472246" w:rsidRDefault="008F6762" w:rsidP="00B54271">
            <w:pPr>
              <w:rPr>
                <w:sz w:val="18"/>
                <w:szCs w:val="18"/>
                <w:lang w:val="es-DO"/>
              </w:rPr>
            </w:pPr>
          </w:p>
        </w:tc>
        <w:tc>
          <w:tcPr>
            <w:tcW w:w="236" w:type="dxa"/>
            <w:shd w:val="clear" w:color="auto" w:fill="BEBEBE" w:themeFill="text2" w:themeFillTint="66"/>
          </w:tcPr>
          <w:p w14:paraId="7447FBF8" w14:textId="77777777" w:rsidR="008F6762" w:rsidRPr="00472246" w:rsidRDefault="008F6762" w:rsidP="00B54271">
            <w:pPr>
              <w:rPr>
                <w:sz w:val="18"/>
                <w:szCs w:val="18"/>
                <w:lang w:val="es-DO"/>
              </w:rPr>
            </w:pPr>
          </w:p>
        </w:tc>
        <w:tc>
          <w:tcPr>
            <w:tcW w:w="236" w:type="dxa"/>
            <w:shd w:val="clear" w:color="auto" w:fill="BEBEBE" w:themeFill="text2" w:themeFillTint="66"/>
          </w:tcPr>
          <w:p w14:paraId="089A5734" w14:textId="77777777" w:rsidR="008F6762" w:rsidRPr="00472246" w:rsidRDefault="008F6762" w:rsidP="00B54271">
            <w:pPr>
              <w:rPr>
                <w:sz w:val="18"/>
                <w:szCs w:val="18"/>
                <w:lang w:val="es-DO"/>
              </w:rPr>
            </w:pPr>
          </w:p>
        </w:tc>
        <w:tc>
          <w:tcPr>
            <w:tcW w:w="236" w:type="dxa"/>
            <w:shd w:val="clear" w:color="auto" w:fill="BEBEBE" w:themeFill="text2" w:themeFillTint="66"/>
          </w:tcPr>
          <w:p w14:paraId="24100DFB" w14:textId="77777777" w:rsidR="008F6762" w:rsidRPr="00472246" w:rsidRDefault="008F6762" w:rsidP="00B54271">
            <w:pPr>
              <w:rPr>
                <w:sz w:val="18"/>
                <w:szCs w:val="18"/>
                <w:lang w:val="es-DO"/>
              </w:rPr>
            </w:pPr>
          </w:p>
        </w:tc>
        <w:tc>
          <w:tcPr>
            <w:tcW w:w="1129" w:type="dxa"/>
            <w:vMerge w:val="restart"/>
            <w:vAlign w:val="center"/>
          </w:tcPr>
          <w:p w14:paraId="16F5107B" w14:textId="77777777" w:rsidR="008F6762" w:rsidRPr="00472246" w:rsidRDefault="008F6762" w:rsidP="00B54271">
            <w:pPr>
              <w:rPr>
                <w:sz w:val="18"/>
                <w:szCs w:val="18"/>
                <w:lang w:val="es-DO"/>
              </w:rPr>
            </w:pPr>
          </w:p>
        </w:tc>
        <w:tc>
          <w:tcPr>
            <w:tcW w:w="1294" w:type="dxa"/>
            <w:vMerge w:val="restart"/>
            <w:vAlign w:val="center"/>
          </w:tcPr>
          <w:p w14:paraId="5285FE4C" w14:textId="77777777" w:rsidR="008F6762" w:rsidRPr="0076534D" w:rsidRDefault="008F6762" w:rsidP="00B54271">
            <w:pPr>
              <w:rPr>
                <w:sz w:val="18"/>
                <w:szCs w:val="18"/>
              </w:rPr>
            </w:pPr>
            <w:r>
              <w:rPr>
                <w:sz w:val="18"/>
                <w:szCs w:val="18"/>
              </w:rPr>
              <w:t>RD$ 0.00</w:t>
            </w:r>
          </w:p>
        </w:tc>
        <w:tc>
          <w:tcPr>
            <w:tcW w:w="1154" w:type="dxa"/>
            <w:vMerge w:val="restart"/>
            <w:vAlign w:val="center"/>
          </w:tcPr>
          <w:p w14:paraId="79798B9D" w14:textId="77777777" w:rsidR="008F6762" w:rsidRPr="0076534D" w:rsidRDefault="008F6762" w:rsidP="00B54271">
            <w:pPr>
              <w:rPr>
                <w:sz w:val="18"/>
                <w:szCs w:val="18"/>
              </w:rPr>
            </w:pPr>
          </w:p>
        </w:tc>
      </w:tr>
      <w:tr w:rsidR="008F6762" w:rsidRPr="003F4FC9" w14:paraId="3F73FCE2" w14:textId="77777777" w:rsidTr="00B54271">
        <w:trPr>
          <w:trHeight w:val="264"/>
          <w:jc w:val="center"/>
        </w:trPr>
        <w:tc>
          <w:tcPr>
            <w:tcW w:w="1255" w:type="dxa"/>
            <w:vMerge/>
          </w:tcPr>
          <w:p w14:paraId="3210BF53" w14:textId="77777777" w:rsidR="008F6762" w:rsidRDefault="008F6762" w:rsidP="008F6762">
            <w:pPr>
              <w:pStyle w:val="Prrafodelista"/>
              <w:widowControl/>
              <w:numPr>
                <w:ilvl w:val="1"/>
                <w:numId w:val="45"/>
              </w:numPr>
              <w:ind w:leftChars="0"/>
              <w:contextualSpacing/>
              <w:jc w:val="left"/>
              <w:rPr>
                <w:sz w:val="18"/>
                <w:szCs w:val="18"/>
              </w:rPr>
            </w:pPr>
          </w:p>
        </w:tc>
        <w:tc>
          <w:tcPr>
            <w:tcW w:w="990" w:type="dxa"/>
            <w:vMerge/>
          </w:tcPr>
          <w:p w14:paraId="4788AAD1" w14:textId="77777777" w:rsidR="008F6762" w:rsidRDefault="008F6762" w:rsidP="00B54271">
            <w:pPr>
              <w:rPr>
                <w:sz w:val="18"/>
                <w:szCs w:val="18"/>
              </w:rPr>
            </w:pPr>
          </w:p>
        </w:tc>
        <w:tc>
          <w:tcPr>
            <w:tcW w:w="1080" w:type="dxa"/>
            <w:vMerge/>
          </w:tcPr>
          <w:p w14:paraId="610E01B2" w14:textId="77777777" w:rsidR="008F6762" w:rsidRDefault="008F6762" w:rsidP="00B54271">
            <w:pPr>
              <w:rPr>
                <w:sz w:val="18"/>
                <w:szCs w:val="18"/>
              </w:rPr>
            </w:pPr>
          </w:p>
        </w:tc>
        <w:tc>
          <w:tcPr>
            <w:tcW w:w="990" w:type="dxa"/>
            <w:vMerge/>
          </w:tcPr>
          <w:p w14:paraId="7163E779" w14:textId="77777777" w:rsidR="008F6762" w:rsidRDefault="008F6762" w:rsidP="00B54271">
            <w:pPr>
              <w:rPr>
                <w:sz w:val="18"/>
                <w:szCs w:val="18"/>
              </w:rPr>
            </w:pPr>
          </w:p>
        </w:tc>
        <w:tc>
          <w:tcPr>
            <w:tcW w:w="946" w:type="dxa"/>
            <w:vMerge/>
          </w:tcPr>
          <w:p w14:paraId="20B3F6AF" w14:textId="77777777" w:rsidR="008F6762" w:rsidRDefault="008F6762" w:rsidP="00B54271">
            <w:pPr>
              <w:rPr>
                <w:sz w:val="18"/>
                <w:szCs w:val="18"/>
              </w:rPr>
            </w:pPr>
          </w:p>
        </w:tc>
        <w:tc>
          <w:tcPr>
            <w:tcW w:w="2024" w:type="dxa"/>
          </w:tcPr>
          <w:p w14:paraId="330B5671" w14:textId="77777777" w:rsidR="008F6762" w:rsidRPr="007D45BB" w:rsidRDefault="008F6762" w:rsidP="00B54271">
            <w:pPr>
              <w:rPr>
                <w:sz w:val="18"/>
                <w:szCs w:val="18"/>
              </w:rPr>
            </w:pPr>
            <w:r>
              <w:rPr>
                <w:sz w:val="18"/>
                <w:szCs w:val="18"/>
              </w:rPr>
              <w:t xml:space="preserve">21.2.2 </w:t>
            </w:r>
            <w:proofErr w:type="spellStart"/>
            <w:r>
              <w:rPr>
                <w:sz w:val="18"/>
                <w:szCs w:val="18"/>
              </w:rPr>
              <w:t>Realización</w:t>
            </w:r>
            <w:proofErr w:type="spellEnd"/>
            <w:r>
              <w:rPr>
                <w:sz w:val="18"/>
                <w:szCs w:val="18"/>
              </w:rPr>
              <w:t xml:space="preserve"> </w:t>
            </w:r>
            <w:proofErr w:type="spellStart"/>
            <w:r>
              <w:rPr>
                <w:sz w:val="18"/>
                <w:szCs w:val="18"/>
              </w:rPr>
              <w:t>coordinación</w:t>
            </w:r>
            <w:proofErr w:type="spellEnd"/>
            <w:r>
              <w:rPr>
                <w:sz w:val="18"/>
                <w:szCs w:val="18"/>
              </w:rPr>
              <w:t xml:space="preserve"> y </w:t>
            </w:r>
            <w:proofErr w:type="spellStart"/>
            <w:r>
              <w:rPr>
                <w:sz w:val="18"/>
                <w:szCs w:val="18"/>
              </w:rPr>
              <w:t>socialización</w:t>
            </w:r>
            <w:proofErr w:type="spellEnd"/>
          </w:p>
        </w:tc>
        <w:tc>
          <w:tcPr>
            <w:tcW w:w="1272" w:type="dxa"/>
          </w:tcPr>
          <w:p w14:paraId="54FFEFBC" w14:textId="77777777" w:rsidR="008F6762" w:rsidRDefault="008F6762" w:rsidP="00B54271">
            <w:pPr>
              <w:rPr>
                <w:sz w:val="18"/>
                <w:szCs w:val="18"/>
              </w:rPr>
            </w:pPr>
            <w:r>
              <w:rPr>
                <w:sz w:val="18"/>
                <w:szCs w:val="18"/>
              </w:rPr>
              <w:t>Enc. Regional Norte</w:t>
            </w:r>
          </w:p>
        </w:tc>
        <w:tc>
          <w:tcPr>
            <w:tcW w:w="1793" w:type="dxa"/>
          </w:tcPr>
          <w:p w14:paraId="799CF275" w14:textId="77777777" w:rsidR="008F6762" w:rsidRPr="0076534D" w:rsidRDefault="008F6762" w:rsidP="00B54271">
            <w:pPr>
              <w:rPr>
                <w:sz w:val="18"/>
                <w:szCs w:val="18"/>
              </w:rPr>
            </w:pPr>
            <w:proofErr w:type="spellStart"/>
            <w:r>
              <w:rPr>
                <w:sz w:val="18"/>
                <w:szCs w:val="18"/>
              </w:rPr>
              <w:t>Listado</w:t>
            </w:r>
            <w:proofErr w:type="spellEnd"/>
            <w:r>
              <w:rPr>
                <w:sz w:val="18"/>
                <w:szCs w:val="18"/>
              </w:rPr>
              <w:t xml:space="preserve"> de </w:t>
            </w:r>
            <w:proofErr w:type="spellStart"/>
            <w:r>
              <w:rPr>
                <w:sz w:val="18"/>
                <w:szCs w:val="18"/>
              </w:rPr>
              <w:t>participantes</w:t>
            </w:r>
            <w:proofErr w:type="spellEnd"/>
          </w:p>
        </w:tc>
        <w:tc>
          <w:tcPr>
            <w:tcW w:w="1481" w:type="dxa"/>
            <w:vMerge/>
          </w:tcPr>
          <w:p w14:paraId="150E79AD" w14:textId="77777777" w:rsidR="008F6762" w:rsidRPr="00B7403C" w:rsidRDefault="008F6762" w:rsidP="00B54271">
            <w:pPr>
              <w:rPr>
                <w:rFonts w:cstheme="minorHAnsi"/>
                <w:sz w:val="18"/>
                <w:szCs w:val="18"/>
              </w:rPr>
            </w:pPr>
          </w:p>
        </w:tc>
        <w:tc>
          <w:tcPr>
            <w:tcW w:w="1309" w:type="dxa"/>
            <w:vMerge/>
          </w:tcPr>
          <w:p w14:paraId="675EAF65" w14:textId="77777777" w:rsidR="008F6762" w:rsidRPr="00B7403C" w:rsidRDefault="008F6762" w:rsidP="00B54271">
            <w:pPr>
              <w:rPr>
                <w:rFonts w:cstheme="minorHAnsi"/>
                <w:sz w:val="18"/>
                <w:szCs w:val="18"/>
              </w:rPr>
            </w:pPr>
          </w:p>
        </w:tc>
        <w:tc>
          <w:tcPr>
            <w:tcW w:w="236" w:type="dxa"/>
            <w:shd w:val="clear" w:color="auto" w:fill="BEBEBE" w:themeFill="text2" w:themeFillTint="66"/>
          </w:tcPr>
          <w:p w14:paraId="367BB5D2" w14:textId="77777777" w:rsidR="008F6762" w:rsidRPr="0076534D" w:rsidRDefault="008F6762" w:rsidP="00B54271">
            <w:pPr>
              <w:rPr>
                <w:sz w:val="18"/>
                <w:szCs w:val="18"/>
              </w:rPr>
            </w:pPr>
          </w:p>
        </w:tc>
        <w:tc>
          <w:tcPr>
            <w:tcW w:w="236" w:type="dxa"/>
            <w:shd w:val="clear" w:color="auto" w:fill="BEBEBE" w:themeFill="text2" w:themeFillTint="66"/>
          </w:tcPr>
          <w:p w14:paraId="42FB03FE" w14:textId="77777777" w:rsidR="008F6762" w:rsidRPr="0076534D" w:rsidRDefault="008F6762" w:rsidP="00B54271">
            <w:pPr>
              <w:rPr>
                <w:sz w:val="18"/>
                <w:szCs w:val="18"/>
              </w:rPr>
            </w:pPr>
          </w:p>
        </w:tc>
        <w:tc>
          <w:tcPr>
            <w:tcW w:w="236" w:type="dxa"/>
            <w:gridSpan w:val="2"/>
            <w:shd w:val="clear" w:color="auto" w:fill="BEBEBE" w:themeFill="text2" w:themeFillTint="66"/>
          </w:tcPr>
          <w:p w14:paraId="32D504C9" w14:textId="77777777" w:rsidR="008F6762" w:rsidRPr="0076534D" w:rsidRDefault="008F6762" w:rsidP="00B54271">
            <w:pPr>
              <w:rPr>
                <w:sz w:val="18"/>
                <w:szCs w:val="18"/>
              </w:rPr>
            </w:pPr>
          </w:p>
        </w:tc>
        <w:tc>
          <w:tcPr>
            <w:tcW w:w="236" w:type="dxa"/>
            <w:shd w:val="clear" w:color="auto" w:fill="BEBEBE" w:themeFill="text2" w:themeFillTint="66"/>
          </w:tcPr>
          <w:p w14:paraId="312560DF" w14:textId="77777777" w:rsidR="008F6762" w:rsidRPr="0076534D" w:rsidRDefault="008F6762" w:rsidP="00B54271">
            <w:pPr>
              <w:rPr>
                <w:sz w:val="18"/>
                <w:szCs w:val="18"/>
              </w:rPr>
            </w:pPr>
          </w:p>
        </w:tc>
        <w:tc>
          <w:tcPr>
            <w:tcW w:w="236" w:type="dxa"/>
            <w:shd w:val="clear" w:color="auto" w:fill="BEBEBE" w:themeFill="text2" w:themeFillTint="66"/>
          </w:tcPr>
          <w:p w14:paraId="02021A4A" w14:textId="77777777" w:rsidR="008F6762" w:rsidRPr="0076534D" w:rsidRDefault="008F6762" w:rsidP="00B54271">
            <w:pPr>
              <w:rPr>
                <w:sz w:val="18"/>
                <w:szCs w:val="18"/>
              </w:rPr>
            </w:pPr>
          </w:p>
        </w:tc>
        <w:tc>
          <w:tcPr>
            <w:tcW w:w="236" w:type="dxa"/>
            <w:shd w:val="clear" w:color="auto" w:fill="BEBEBE" w:themeFill="text2" w:themeFillTint="66"/>
          </w:tcPr>
          <w:p w14:paraId="25B7431B" w14:textId="77777777" w:rsidR="008F6762" w:rsidRPr="0076534D" w:rsidRDefault="008F6762" w:rsidP="00B54271">
            <w:pPr>
              <w:rPr>
                <w:sz w:val="18"/>
                <w:szCs w:val="18"/>
              </w:rPr>
            </w:pPr>
          </w:p>
        </w:tc>
        <w:tc>
          <w:tcPr>
            <w:tcW w:w="236" w:type="dxa"/>
            <w:shd w:val="clear" w:color="auto" w:fill="BEBEBE" w:themeFill="text2" w:themeFillTint="66"/>
          </w:tcPr>
          <w:p w14:paraId="02961B76" w14:textId="77777777" w:rsidR="008F6762" w:rsidRPr="0076534D" w:rsidRDefault="008F6762" w:rsidP="00B54271">
            <w:pPr>
              <w:rPr>
                <w:sz w:val="18"/>
                <w:szCs w:val="18"/>
              </w:rPr>
            </w:pPr>
          </w:p>
        </w:tc>
        <w:tc>
          <w:tcPr>
            <w:tcW w:w="236" w:type="dxa"/>
            <w:shd w:val="clear" w:color="auto" w:fill="BEBEBE" w:themeFill="text2" w:themeFillTint="66"/>
          </w:tcPr>
          <w:p w14:paraId="53A82E45" w14:textId="77777777" w:rsidR="008F6762" w:rsidRPr="0076534D" w:rsidRDefault="008F6762" w:rsidP="00B54271">
            <w:pPr>
              <w:rPr>
                <w:sz w:val="18"/>
                <w:szCs w:val="18"/>
              </w:rPr>
            </w:pPr>
          </w:p>
        </w:tc>
        <w:tc>
          <w:tcPr>
            <w:tcW w:w="236" w:type="dxa"/>
            <w:shd w:val="clear" w:color="auto" w:fill="BEBEBE" w:themeFill="text2" w:themeFillTint="66"/>
          </w:tcPr>
          <w:p w14:paraId="7603F3F1" w14:textId="77777777" w:rsidR="008F6762" w:rsidRPr="0076534D" w:rsidRDefault="008F6762" w:rsidP="00B54271">
            <w:pPr>
              <w:rPr>
                <w:sz w:val="18"/>
                <w:szCs w:val="18"/>
              </w:rPr>
            </w:pPr>
          </w:p>
        </w:tc>
        <w:tc>
          <w:tcPr>
            <w:tcW w:w="236" w:type="dxa"/>
            <w:shd w:val="clear" w:color="auto" w:fill="BEBEBE" w:themeFill="text2" w:themeFillTint="66"/>
          </w:tcPr>
          <w:p w14:paraId="10B26475" w14:textId="77777777" w:rsidR="008F6762" w:rsidRPr="0076534D" w:rsidRDefault="008F6762" w:rsidP="00B54271">
            <w:pPr>
              <w:rPr>
                <w:sz w:val="18"/>
                <w:szCs w:val="18"/>
              </w:rPr>
            </w:pPr>
          </w:p>
        </w:tc>
        <w:tc>
          <w:tcPr>
            <w:tcW w:w="236" w:type="dxa"/>
            <w:shd w:val="clear" w:color="auto" w:fill="BEBEBE" w:themeFill="text2" w:themeFillTint="66"/>
          </w:tcPr>
          <w:p w14:paraId="26C49261" w14:textId="77777777" w:rsidR="008F6762" w:rsidRPr="0076534D" w:rsidRDefault="008F6762" w:rsidP="00B54271">
            <w:pPr>
              <w:rPr>
                <w:sz w:val="18"/>
                <w:szCs w:val="18"/>
              </w:rPr>
            </w:pPr>
          </w:p>
        </w:tc>
        <w:tc>
          <w:tcPr>
            <w:tcW w:w="236" w:type="dxa"/>
            <w:shd w:val="clear" w:color="auto" w:fill="BEBEBE" w:themeFill="text2" w:themeFillTint="66"/>
          </w:tcPr>
          <w:p w14:paraId="5E305DB7" w14:textId="77777777" w:rsidR="008F6762" w:rsidRPr="0076534D" w:rsidRDefault="008F6762" w:rsidP="00B54271">
            <w:pPr>
              <w:rPr>
                <w:sz w:val="18"/>
                <w:szCs w:val="18"/>
              </w:rPr>
            </w:pPr>
          </w:p>
        </w:tc>
        <w:tc>
          <w:tcPr>
            <w:tcW w:w="1129" w:type="dxa"/>
            <w:vMerge/>
          </w:tcPr>
          <w:p w14:paraId="00882474" w14:textId="77777777" w:rsidR="008F6762" w:rsidRPr="0076534D" w:rsidRDefault="008F6762" w:rsidP="00B54271">
            <w:pPr>
              <w:rPr>
                <w:sz w:val="18"/>
                <w:szCs w:val="18"/>
              </w:rPr>
            </w:pPr>
          </w:p>
        </w:tc>
        <w:tc>
          <w:tcPr>
            <w:tcW w:w="1294" w:type="dxa"/>
            <w:vMerge/>
          </w:tcPr>
          <w:p w14:paraId="01EB29FF" w14:textId="77777777" w:rsidR="008F6762" w:rsidRPr="0076534D" w:rsidRDefault="008F6762" w:rsidP="00B54271">
            <w:pPr>
              <w:rPr>
                <w:sz w:val="18"/>
                <w:szCs w:val="18"/>
              </w:rPr>
            </w:pPr>
          </w:p>
        </w:tc>
        <w:tc>
          <w:tcPr>
            <w:tcW w:w="1154" w:type="dxa"/>
            <w:vMerge/>
          </w:tcPr>
          <w:p w14:paraId="35B6C36D" w14:textId="77777777" w:rsidR="008F6762" w:rsidRPr="0076534D" w:rsidRDefault="008F6762" w:rsidP="00B54271">
            <w:pPr>
              <w:rPr>
                <w:sz w:val="18"/>
                <w:szCs w:val="18"/>
              </w:rPr>
            </w:pPr>
          </w:p>
        </w:tc>
      </w:tr>
      <w:tr w:rsidR="008F6762" w:rsidRPr="003F4FC9" w14:paraId="476A4F7F" w14:textId="77777777" w:rsidTr="00B54271">
        <w:trPr>
          <w:trHeight w:val="281"/>
          <w:jc w:val="center"/>
        </w:trPr>
        <w:tc>
          <w:tcPr>
            <w:tcW w:w="1255" w:type="dxa"/>
            <w:vMerge/>
          </w:tcPr>
          <w:p w14:paraId="5FB931E2" w14:textId="77777777" w:rsidR="008F6762" w:rsidRDefault="008F6762" w:rsidP="008F6762">
            <w:pPr>
              <w:pStyle w:val="Prrafodelista"/>
              <w:widowControl/>
              <w:numPr>
                <w:ilvl w:val="1"/>
                <w:numId w:val="45"/>
              </w:numPr>
              <w:ind w:leftChars="0"/>
              <w:contextualSpacing/>
              <w:jc w:val="left"/>
              <w:rPr>
                <w:sz w:val="18"/>
                <w:szCs w:val="18"/>
              </w:rPr>
            </w:pPr>
          </w:p>
        </w:tc>
        <w:tc>
          <w:tcPr>
            <w:tcW w:w="990" w:type="dxa"/>
            <w:vMerge/>
          </w:tcPr>
          <w:p w14:paraId="5EBB8563" w14:textId="77777777" w:rsidR="008F6762" w:rsidRDefault="008F6762" w:rsidP="00B54271">
            <w:pPr>
              <w:rPr>
                <w:sz w:val="18"/>
                <w:szCs w:val="18"/>
              </w:rPr>
            </w:pPr>
          </w:p>
        </w:tc>
        <w:tc>
          <w:tcPr>
            <w:tcW w:w="1080" w:type="dxa"/>
            <w:vMerge/>
          </w:tcPr>
          <w:p w14:paraId="5AF92272" w14:textId="77777777" w:rsidR="008F6762" w:rsidRDefault="008F6762" w:rsidP="00B54271">
            <w:pPr>
              <w:rPr>
                <w:sz w:val="18"/>
                <w:szCs w:val="18"/>
              </w:rPr>
            </w:pPr>
          </w:p>
        </w:tc>
        <w:tc>
          <w:tcPr>
            <w:tcW w:w="990" w:type="dxa"/>
            <w:vMerge/>
          </w:tcPr>
          <w:p w14:paraId="22AB5671" w14:textId="77777777" w:rsidR="008F6762" w:rsidRDefault="008F6762" w:rsidP="00B54271">
            <w:pPr>
              <w:rPr>
                <w:sz w:val="18"/>
                <w:szCs w:val="18"/>
              </w:rPr>
            </w:pPr>
          </w:p>
        </w:tc>
        <w:tc>
          <w:tcPr>
            <w:tcW w:w="946" w:type="dxa"/>
            <w:vMerge/>
          </w:tcPr>
          <w:p w14:paraId="221FFD87" w14:textId="77777777" w:rsidR="008F6762" w:rsidRDefault="008F6762" w:rsidP="00B54271">
            <w:pPr>
              <w:rPr>
                <w:sz w:val="18"/>
                <w:szCs w:val="18"/>
              </w:rPr>
            </w:pPr>
          </w:p>
        </w:tc>
        <w:tc>
          <w:tcPr>
            <w:tcW w:w="2024" w:type="dxa"/>
          </w:tcPr>
          <w:p w14:paraId="404DDAAA" w14:textId="77777777" w:rsidR="008F6762" w:rsidRPr="00472246" w:rsidRDefault="008F6762" w:rsidP="00B54271">
            <w:pPr>
              <w:rPr>
                <w:sz w:val="18"/>
                <w:szCs w:val="18"/>
                <w:lang w:val="es-DO"/>
              </w:rPr>
            </w:pPr>
            <w:r w:rsidRPr="00472246">
              <w:rPr>
                <w:sz w:val="18"/>
                <w:szCs w:val="18"/>
                <w:lang w:val="es-DO"/>
              </w:rPr>
              <w:t>21.2.3 Informe de coordinación y socialización</w:t>
            </w:r>
          </w:p>
        </w:tc>
        <w:tc>
          <w:tcPr>
            <w:tcW w:w="1272" w:type="dxa"/>
          </w:tcPr>
          <w:p w14:paraId="05CA958F" w14:textId="77777777" w:rsidR="008F6762" w:rsidRDefault="008F6762" w:rsidP="00B54271">
            <w:pPr>
              <w:rPr>
                <w:sz w:val="18"/>
                <w:szCs w:val="18"/>
              </w:rPr>
            </w:pPr>
            <w:r>
              <w:rPr>
                <w:sz w:val="18"/>
                <w:szCs w:val="18"/>
              </w:rPr>
              <w:t>Enc. Regional Norte</w:t>
            </w:r>
          </w:p>
        </w:tc>
        <w:tc>
          <w:tcPr>
            <w:tcW w:w="1793" w:type="dxa"/>
          </w:tcPr>
          <w:p w14:paraId="47D854B5" w14:textId="77777777" w:rsidR="008F6762" w:rsidRPr="0076534D" w:rsidRDefault="008F6762" w:rsidP="00B54271">
            <w:pPr>
              <w:rPr>
                <w:sz w:val="18"/>
                <w:szCs w:val="18"/>
              </w:rPr>
            </w:pPr>
            <w:r>
              <w:rPr>
                <w:sz w:val="18"/>
                <w:szCs w:val="18"/>
              </w:rPr>
              <w:t xml:space="preserve">Informe, </w:t>
            </w:r>
            <w:proofErr w:type="spellStart"/>
            <w:r>
              <w:rPr>
                <w:sz w:val="18"/>
                <w:szCs w:val="18"/>
              </w:rPr>
              <w:t>correo</w:t>
            </w:r>
            <w:proofErr w:type="spellEnd"/>
            <w:r>
              <w:rPr>
                <w:sz w:val="18"/>
                <w:szCs w:val="18"/>
              </w:rPr>
              <w:t xml:space="preserve"> </w:t>
            </w:r>
            <w:proofErr w:type="spellStart"/>
            <w:r>
              <w:rPr>
                <w:sz w:val="18"/>
                <w:szCs w:val="18"/>
              </w:rPr>
              <w:t>electrónico</w:t>
            </w:r>
            <w:proofErr w:type="spellEnd"/>
          </w:p>
        </w:tc>
        <w:tc>
          <w:tcPr>
            <w:tcW w:w="1481" w:type="dxa"/>
            <w:vMerge/>
          </w:tcPr>
          <w:p w14:paraId="513681B7" w14:textId="77777777" w:rsidR="008F6762" w:rsidRPr="00B7403C" w:rsidRDefault="008F6762" w:rsidP="00B54271">
            <w:pPr>
              <w:rPr>
                <w:rFonts w:cstheme="minorHAnsi"/>
                <w:sz w:val="18"/>
                <w:szCs w:val="18"/>
              </w:rPr>
            </w:pPr>
          </w:p>
        </w:tc>
        <w:tc>
          <w:tcPr>
            <w:tcW w:w="1309" w:type="dxa"/>
            <w:vMerge/>
          </w:tcPr>
          <w:p w14:paraId="331B1AC7" w14:textId="77777777" w:rsidR="008F6762" w:rsidRPr="00B7403C" w:rsidRDefault="008F6762" w:rsidP="00B54271">
            <w:pPr>
              <w:rPr>
                <w:rFonts w:cstheme="minorHAnsi"/>
                <w:sz w:val="18"/>
                <w:szCs w:val="18"/>
              </w:rPr>
            </w:pPr>
          </w:p>
        </w:tc>
        <w:tc>
          <w:tcPr>
            <w:tcW w:w="236" w:type="dxa"/>
            <w:shd w:val="clear" w:color="auto" w:fill="BEBEBE" w:themeFill="text2" w:themeFillTint="66"/>
          </w:tcPr>
          <w:p w14:paraId="31DF2135" w14:textId="77777777" w:rsidR="008F6762" w:rsidRPr="0076534D" w:rsidRDefault="008F6762" w:rsidP="00B54271">
            <w:pPr>
              <w:rPr>
                <w:sz w:val="18"/>
                <w:szCs w:val="18"/>
              </w:rPr>
            </w:pPr>
          </w:p>
        </w:tc>
        <w:tc>
          <w:tcPr>
            <w:tcW w:w="236" w:type="dxa"/>
            <w:shd w:val="clear" w:color="auto" w:fill="BEBEBE" w:themeFill="text2" w:themeFillTint="66"/>
          </w:tcPr>
          <w:p w14:paraId="5809AAB8" w14:textId="77777777" w:rsidR="008F6762" w:rsidRPr="0076534D" w:rsidRDefault="008F6762" w:rsidP="00B54271">
            <w:pPr>
              <w:rPr>
                <w:sz w:val="18"/>
                <w:szCs w:val="18"/>
              </w:rPr>
            </w:pPr>
          </w:p>
        </w:tc>
        <w:tc>
          <w:tcPr>
            <w:tcW w:w="236" w:type="dxa"/>
            <w:gridSpan w:val="2"/>
            <w:shd w:val="clear" w:color="auto" w:fill="BEBEBE" w:themeFill="text2" w:themeFillTint="66"/>
          </w:tcPr>
          <w:p w14:paraId="05E74517" w14:textId="77777777" w:rsidR="008F6762" w:rsidRPr="0076534D" w:rsidRDefault="008F6762" w:rsidP="00B54271">
            <w:pPr>
              <w:rPr>
                <w:sz w:val="18"/>
                <w:szCs w:val="18"/>
              </w:rPr>
            </w:pPr>
          </w:p>
        </w:tc>
        <w:tc>
          <w:tcPr>
            <w:tcW w:w="236" w:type="dxa"/>
            <w:shd w:val="clear" w:color="auto" w:fill="BEBEBE" w:themeFill="text2" w:themeFillTint="66"/>
          </w:tcPr>
          <w:p w14:paraId="14523A95" w14:textId="77777777" w:rsidR="008F6762" w:rsidRPr="0076534D" w:rsidRDefault="008F6762" w:rsidP="00B54271">
            <w:pPr>
              <w:rPr>
                <w:sz w:val="18"/>
                <w:szCs w:val="18"/>
              </w:rPr>
            </w:pPr>
          </w:p>
        </w:tc>
        <w:tc>
          <w:tcPr>
            <w:tcW w:w="236" w:type="dxa"/>
            <w:shd w:val="clear" w:color="auto" w:fill="BEBEBE" w:themeFill="text2" w:themeFillTint="66"/>
          </w:tcPr>
          <w:p w14:paraId="319E1496" w14:textId="77777777" w:rsidR="008F6762" w:rsidRPr="0076534D" w:rsidRDefault="008F6762" w:rsidP="00B54271">
            <w:pPr>
              <w:rPr>
                <w:sz w:val="18"/>
                <w:szCs w:val="18"/>
              </w:rPr>
            </w:pPr>
          </w:p>
        </w:tc>
        <w:tc>
          <w:tcPr>
            <w:tcW w:w="236" w:type="dxa"/>
            <w:shd w:val="clear" w:color="auto" w:fill="BEBEBE" w:themeFill="text2" w:themeFillTint="66"/>
          </w:tcPr>
          <w:p w14:paraId="188889A6" w14:textId="77777777" w:rsidR="008F6762" w:rsidRPr="0076534D" w:rsidRDefault="008F6762" w:rsidP="00B54271">
            <w:pPr>
              <w:rPr>
                <w:sz w:val="18"/>
                <w:szCs w:val="18"/>
              </w:rPr>
            </w:pPr>
          </w:p>
        </w:tc>
        <w:tc>
          <w:tcPr>
            <w:tcW w:w="236" w:type="dxa"/>
            <w:shd w:val="clear" w:color="auto" w:fill="BEBEBE" w:themeFill="text2" w:themeFillTint="66"/>
          </w:tcPr>
          <w:p w14:paraId="49155FE6" w14:textId="77777777" w:rsidR="008F6762" w:rsidRPr="0076534D" w:rsidRDefault="008F6762" w:rsidP="00B54271">
            <w:pPr>
              <w:rPr>
                <w:sz w:val="18"/>
                <w:szCs w:val="18"/>
              </w:rPr>
            </w:pPr>
          </w:p>
        </w:tc>
        <w:tc>
          <w:tcPr>
            <w:tcW w:w="236" w:type="dxa"/>
            <w:shd w:val="clear" w:color="auto" w:fill="BEBEBE" w:themeFill="text2" w:themeFillTint="66"/>
          </w:tcPr>
          <w:p w14:paraId="540CD60B" w14:textId="77777777" w:rsidR="008F6762" w:rsidRPr="0076534D" w:rsidRDefault="008F6762" w:rsidP="00B54271">
            <w:pPr>
              <w:rPr>
                <w:sz w:val="18"/>
                <w:szCs w:val="18"/>
              </w:rPr>
            </w:pPr>
          </w:p>
        </w:tc>
        <w:tc>
          <w:tcPr>
            <w:tcW w:w="236" w:type="dxa"/>
            <w:shd w:val="clear" w:color="auto" w:fill="BEBEBE" w:themeFill="text2" w:themeFillTint="66"/>
          </w:tcPr>
          <w:p w14:paraId="0B7C3586" w14:textId="77777777" w:rsidR="008F6762" w:rsidRPr="0076534D" w:rsidRDefault="008F6762" w:rsidP="00B54271">
            <w:pPr>
              <w:rPr>
                <w:sz w:val="18"/>
                <w:szCs w:val="18"/>
              </w:rPr>
            </w:pPr>
          </w:p>
        </w:tc>
        <w:tc>
          <w:tcPr>
            <w:tcW w:w="236" w:type="dxa"/>
            <w:shd w:val="clear" w:color="auto" w:fill="BEBEBE" w:themeFill="text2" w:themeFillTint="66"/>
          </w:tcPr>
          <w:p w14:paraId="371DFAC5" w14:textId="77777777" w:rsidR="008F6762" w:rsidRPr="0076534D" w:rsidRDefault="008F6762" w:rsidP="00B54271">
            <w:pPr>
              <w:rPr>
                <w:sz w:val="18"/>
                <w:szCs w:val="18"/>
              </w:rPr>
            </w:pPr>
          </w:p>
        </w:tc>
        <w:tc>
          <w:tcPr>
            <w:tcW w:w="236" w:type="dxa"/>
            <w:shd w:val="clear" w:color="auto" w:fill="BEBEBE" w:themeFill="text2" w:themeFillTint="66"/>
          </w:tcPr>
          <w:p w14:paraId="142A2E09" w14:textId="77777777" w:rsidR="008F6762" w:rsidRPr="0076534D" w:rsidRDefault="008F6762" w:rsidP="00B54271">
            <w:pPr>
              <w:rPr>
                <w:sz w:val="18"/>
                <w:szCs w:val="18"/>
              </w:rPr>
            </w:pPr>
          </w:p>
        </w:tc>
        <w:tc>
          <w:tcPr>
            <w:tcW w:w="236" w:type="dxa"/>
            <w:shd w:val="clear" w:color="auto" w:fill="BEBEBE" w:themeFill="text2" w:themeFillTint="66"/>
          </w:tcPr>
          <w:p w14:paraId="3134DA46" w14:textId="77777777" w:rsidR="008F6762" w:rsidRPr="0076534D" w:rsidRDefault="008F6762" w:rsidP="00B54271">
            <w:pPr>
              <w:rPr>
                <w:sz w:val="18"/>
                <w:szCs w:val="18"/>
              </w:rPr>
            </w:pPr>
          </w:p>
        </w:tc>
        <w:tc>
          <w:tcPr>
            <w:tcW w:w="1129" w:type="dxa"/>
            <w:vMerge/>
          </w:tcPr>
          <w:p w14:paraId="53A68273" w14:textId="77777777" w:rsidR="008F6762" w:rsidRPr="0076534D" w:rsidRDefault="008F6762" w:rsidP="00B54271">
            <w:pPr>
              <w:rPr>
                <w:sz w:val="18"/>
                <w:szCs w:val="18"/>
              </w:rPr>
            </w:pPr>
          </w:p>
        </w:tc>
        <w:tc>
          <w:tcPr>
            <w:tcW w:w="1294" w:type="dxa"/>
            <w:vMerge/>
          </w:tcPr>
          <w:p w14:paraId="35E75982" w14:textId="77777777" w:rsidR="008F6762" w:rsidRPr="0076534D" w:rsidRDefault="008F6762" w:rsidP="00B54271">
            <w:pPr>
              <w:rPr>
                <w:sz w:val="18"/>
                <w:szCs w:val="18"/>
              </w:rPr>
            </w:pPr>
          </w:p>
        </w:tc>
        <w:tc>
          <w:tcPr>
            <w:tcW w:w="1154" w:type="dxa"/>
            <w:vMerge/>
          </w:tcPr>
          <w:p w14:paraId="0761A101" w14:textId="77777777" w:rsidR="008F6762" w:rsidRPr="0076534D" w:rsidRDefault="008F6762" w:rsidP="00B54271">
            <w:pPr>
              <w:rPr>
                <w:sz w:val="18"/>
                <w:szCs w:val="18"/>
              </w:rPr>
            </w:pPr>
          </w:p>
        </w:tc>
      </w:tr>
      <w:tr w:rsidR="008F6762" w:rsidRPr="003F4FC9" w14:paraId="23A5D0FB" w14:textId="77777777" w:rsidTr="00B54271">
        <w:trPr>
          <w:trHeight w:val="795"/>
          <w:jc w:val="center"/>
        </w:trPr>
        <w:tc>
          <w:tcPr>
            <w:tcW w:w="1255" w:type="dxa"/>
            <w:vMerge w:val="restart"/>
            <w:vAlign w:val="center"/>
          </w:tcPr>
          <w:p w14:paraId="54789473" w14:textId="77777777" w:rsidR="008F6762" w:rsidRPr="00472246" w:rsidRDefault="008F6762" w:rsidP="00B54271">
            <w:pPr>
              <w:rPr>
                <w:sz w:val="18"/>
                <w:szCs w:val="18"/>
                <w:lang w:val="es-DO"/>
              </w:rPr>
            </w:pPr>
            <w:r w:rsidRPr="00472246">
              <w:rPr>
                <w:sz w:val="18"/>
                <w:szCs w:val="18"/>
                <w:lang w:val="es-DO"/>
              </w:rPr>
              <w:t>21.3 Seguimiento a la implementación de proyectos de tecnificación</w:t>
            </w:r>
          </w:p>
        </w:tc>
        <w:tc>
          <w:tcPr>
            <w:tcW w:w="990" w:type="dxa"/>
            <w:vMerge w:val="restart"/>
            <w:vAlign w:val="center"/>
          </w:tcPr>
          <w:p w14:paraId="30E3ED66" w14:textId="77777777" w:rsidR="008F6762" w:rsidRPr="00472246" w:rsidRDefault="008F6762" w:rsidP="00B54271">
            <w:pPr>
              <w:rPr>
                <w:sz w:val="18"/>
                <w:szCs w:val="18"/>
                <w:lang w:val="es-DO"/>
              </w:rPr>
            </w:pPr>
            <w:r w:rsidRPr="00472246">
              <w:rPr>
                <w:sz w:val="18"/>
                <w:szCs w:val="18"/>
                <w:lang w:val="es-DO"/>
              </w:rPr>
              <w:t>100% de los proyectos implementados con informes de seguimiento</w:t>
            </w:r>
          </w:p>
        </w:tc>
        <w:tc>
          <w:tcPr>
            <w:tcW w:w="1080" w:type="dxa"/>
            <w:vMerge w:val="restart"/>
            <w:vAlign w:val="center"/>
          </w:tcPr>
          <w:p w14:paraId="331731EE" w14:textId="77777777" w:rsidR="008F6762" w:rsidRPr="00472246" w:rsidRDefault="008F6762" w:rsidP="00B54271">
            <w:pPr>
              <w:rPr>
                <w:sz w:val="18"/>
                <w:szCs w:val="18"/>
                <w:lang w:val="es-DO"/>
              </w:rPr>
            </w:pPr>
            <w:r w:rsidRPr="00472246">
              <w:rPr>
                <w:sz w:val="18"/>
                <w:szCs w:val="18"/>
                <w:lang w:val="es-DO"/>
              </w:rPr>
              <w:t>Porcentaje de proyectos implementados con informes de seguimiento</w:t>
            </w:r>
          </w:p>
        </w:tc>
        <w:tc>
          <w:tcPr>
            <w:tcW w:w="990" w:type="dxa"/>
            <w:vMerge w:val="restart"/>
            <w:vAlign w:val="center"/>
          </w:tcPr>
          <w:p w14:paraId="1BE34311" w14:textId="77777777" w:rsidR="008F6762" w:rsidRPr="00472246" w:rsidRDefault="008F6762" w:rsidP="00B54271">
            <w:pPr>
              <w:rPr>
                <w:sz w:val="18"/>
                <w:szCs w:val="18"/>
                <w:lang w:val="es-DO"/>
              </w:rPr>
            </w:pPr>
            <w:r w:rsidRPr="00472246">
              <w:rPr>
                <w:sz w:val="18"/>
                <w:szCs w:val="18"/>
                <w:lang w:val="es-DO"/>
              </w:rPr>
              <w:t>Implementación de los proyectos con seguimiento realizados</w:t>
            </w:r>
          </w:p>
        </w:tc>
        <w:tc>
          <w:tcPr>
            <w:tcW w:w="946" w:type="dxa"/>
            <w:vMerge w:val="restart"/>
            <w:vAlign w:val="center"/>
          </w:tcPr>
          <w:p w14:paraId="7890A137" w14:textId="77777777" w:rsidR="008F6762" w:rsidRDefault="008F6762" w:rsidP="00B54271">
            <w:pPr>
              <w:rPr>
                <w:sz w:val="18"/>
                <w:szCs w:val="18"/>
              </w:rPr>
            </w:pPr>
            <w:r>
              <w:rPr>
                <w:sz w:val="18"/>
                <w:szCs w:val="18"/>
              </w:rPr>
              <w:t>N/A</w:t>
            </w:r>
          </w:p>
        </w:tc>
        <w:tc>
          <w:tcPr>
            <w:tcW w:w="2024" w:type="dxa"/>
          </w:tcPr>
          <w:p w14:paraId="5F85A41A" w14:textId="77777777" w:rsidR="008F6762" w:rsidRPr="00472246" w:rsidRDefault="008F6762" w:rsidP="00B54271">
            <w:pPr>
              <w:rPr>
                <w:sz w:val="18"/>
                <w:szCs w:val="18"/>
                <w:lang w:val="es-DO"/>
              </w:rPr>
            </w:pPr>
            <w:r w:rsidRPr="00472246">
              <w:rPr>
                <w:sz w:val="18"/>
                <w:szCs w:val="18"/>
                <w:lang w:val="es-DO"/>
              </w:rPr>
              <w:t>21.3.1 Coordinación y socialización de la programación de los proyectos con Supervisión de proyectos</w:t>
            </w:r>
          </w:p>
        </w:tc>
        <w:tc>
          <w:tcPr>
            <w:tcW w:w="1272" w:type="dxa"/>
          </w:tcPr>
          <w:p w14:paraId="24F573A8" w14:textId="77777777" w:rsidR="008F6762" w:rsidRPr="00472246" w:rsidRDefault="008F6762" w:rsidP="00B54271">
            <w:pPr>
              <w:rPr>
                <w:sz w:val="18"/>
                <w:szCs w:val="18"/>
                <w:lang w:val="es-DO"/>
              </w:rPr>
            </w:pPr>
            <w:r w:rsidRPr="00472246">
              <w:rPr>
                <w:sz w:val="18"/>
                <w:szCs w:val="18"/>
                <w:lang w:val="es-DO"/>
              </w:rPr>
              <w:t>Enc. Regional Norte / Enc. Supervisión de Proyectos</w:t>
            </w:r>
          </w:p>
        </w:tc>
        <w:tc>
          <w:tcPr>
            <w:tcW w:w="1793" w:type="dxa"/>
          </w:tcPr>
          <w:p w14:paraId="7762B152" w14:textId="77777777" w:rsidR="008F6762" w:rsidRPr="00472246" w:rsidRDefault="008F6762" w:rsidP="00B54271">
            <w:pPr>
              <w:rPr>
                <w:sz w:val="18"/>
                <w:szCs w:val="18"/>
                <w:lang w:val="es-DO"/>
              </w:rPr>
            </w:pPr>
            <w:r w:rsidRPr="00472246">
              <w:rPr>
                <w:sz w:val="18"/>
                <w:szCs w:val="18"/>
                <w:lang w:val="es-DO"/>
              </w:rPr>
              <w:t>Programas de ejecución de los proyectos, correos electrónicos</w:t>
            </w:r>
          </w:p>
        </w:tc>
        <w:tc>
          <w:tcPr>
            <w:tcW w:w="1481" w:type="dxa"/>
            <w:vMerge w:val="restart"/>
            <w:vAlign w:val="center"/>
          </w:tcPr>
          <w:p w14:paraId="203986F6" w14:textId="77777777" w:rsidR="008F6762" w:rsidRPr="00472246" w:rsidRDefault="008F6762" w:rsidP="00B54271">
            <w:pPr>
              <w:rPr>
                <w:rFonts w:cstheme="minorHAnsi"/>
                <w:sz w:val="18"/>
                <w:szCs w:val="18"/>
                <w:lang w:val="es-DO"/>
              </w:rPr>
            </w:pPr>
            <w:r w:rsidRPr="00472246">
              <w:rPr>
                <w:rFonts w:cstheme="minorHAnsi"/>
                <w:sz w:val="18"/>
                <w:szCs w:val="18"/>
                <w:lang w:val="es-DO"/>
              </w:rPr>
              <w:t>Solapamiento de actividades con el Dpto. de Supervisión de Proyectos</w:t>
            </w:r>
          </w:p>
        </w:tc>
        <w:tc>
          <w:tcPr>
            <w:tcW w:w="1309" w:type="dxa"/>
            <w:vMerge w:val="restart"/>
            <w:vAlign w:val="center"/>
          </w:tcPr>
          <w:p w14:paraId="59FB3BB2" w14:textId="77777777" w:rsidR="008F6762" w:rsidRPr="00472246" w:rsidRDefault="008F6762" w:rsidP="00B54271">
            <w:pPr>
              <w:rPr>
                <w:rFonts w:cstheme="minorHAnsi"/>
                <w:sz w:val="18"/>
                <w:szCs w:val="18"/>
                <w:lang w:val="es-DO"/>
              </w:rPr>
            </w:pPr>
            <w:r w:rsidRPr="00472246">
              <w:rPr>
                <w:rFonts w:cstheme="minorHAnsi"/>
                <w:sz w:val="18"/>
                <w:szCs w:val="18"/>
                <w:lang w:val="es-DO"/>
              </w:rPr>
              <w:t>Socialización de las actividades de supervisión con la Dirección Ejecutiva y el Dpto. de Supervisión de Proyectos.</w:t>
            </w:r>
          </w:p>
        </w:tc>
        <w:tc>
          <w:tcPr>
            <w:tcW w:w="236" w:type="dxa"/>
            <w:shd w:val="clear" w:color="auto" w:fill="BEBEBE" w:themeFill="text2" w:themeFillTint="66"/>
          </w:tcPr>
          <w:p w14:paraId="162DFB93" w14:textId="77777777" w:rsidR="008F6762" w:rsidRPr="00472246" w:rsidRDefault="008F6762" w:rsidP="00B54271">
            <w:pPr>
              <w:rPr>
                <w:sz w:val="18"/>
                <w:szCs w:val="18"/>
                <w:lang w:val="es-DO"/>
              </w:rPr>
            </w:pPr>
          </w:p>
        </w:tc>
        <w:tc>
          <w:tcPr>
            <w:tcW w:w="236" w:type="dxa"/>
            <w:shd w:val="clear" w:color="auto" w:fill="BEBEBE" w:themeFill="text2" w:themeFillTint="66"/>
          </w:tcPr>
          <w:p w14:paraId="7D18FD0E" w14:textId="77777777" w:rsidR="008F6762" w:rsidRPr="00472246" w:rsidRDefault="008F6762" w:rsidP="00B54271">
            <w:pPr>
              <w:rPr>
                <w:sz w:val="18"/>
                <w:szCs w:val="18"/>
                <w:lang w:val="es-DO"/>
              </w:rPr>
            </w:pPr>
          </w:p>
        </w:tc>
        <w:tc>
          <w:tcPr>
            <w:tcW w:w="236" w:type="dxa"/>
            <w:gridSpan w:val="2"/>
            <w:shd w:val="clear" w:color="auto" w:fill="BEBEBE" w:themeFill="text2" w:themeFillTint="66"/>
          </w:tcPr>
          <w:p w14:paraId="42B10D4E" w14:textId="77777777" w:rsidR="008F6762" w:rsidRPr="00472246" w:rsidRDefault="008F6762" w:rsidP="00B54271">
            <w:pPr>
              <w:rPr>
                <w:sz w:val="18"/>
                <w:szCs w:val="18"/>
                <w:lang w:val="es-DO"/>
              </w:rPr>
            </w:pPr>
          </w:p>
        </w:tc>
        <w:tc>
          <w:tcPr>
            <w:tcW w:w="236" w:type="dxa"/>
            <w:shd w:val="clear" w:color="auto" w:fill="BEBEBE" w:themeFill="text2" w:themeFillTint="66"/>
          </w:tcPr>
          <w:p w14:paraId="1D582FB2" w14:textId="77777777" w:rsidR="008F6762" w:rsidRPr="00472246" w:rsidRDefault="008F6762" w:rsidP="00B54271">
            <w:pPr>
              <w:rPr>
                <w:sz w:val="18"/>
                <w:szCs w:val="18"/>
                <w:lang w:val="es-DO"/>
              </w:rPr>
            </w:pPr>
          </w:p>
        </w:tc>
        <w:tc>
          <w:tcPr>
            <w:tcW w:w="236" w:type="dxa"/>
            <w:shd w:val="clear" w:color="auto" w:fill="BEBEBE" w:themeFill="text2" w:themeFillTint="66"/>
          </w:tcPr>
          <w:p w14:paraId="5B2A88A5" w14:textId="77777777" w:rsidR="008F6762" w:rsidRPr="00472246" w:rsidRDefault="008F6762" w:rsidP="00B54271">
            <w:pPr>
              <w:rPr>
                <w:sz w:val="18"/>
                <w:szCs w:val="18"/>
                <w:lang w:val="es-DO"/>
              </w:rPr>
            </w:pPr>
          </w:p>
        </w:tc>
        <w:tc>
          <w:tcPr>
            <w:tcW w:w="236" w:type="dxa"/>
            <w:shd w:val="clear" w:color="auto" w:fill="BEBEBE" w:themeFill="text2" w:themeFillTint="66"/>
          </w:tcPr>
          <w:p w14:paraId="09C8F8A3" w14:textId="77777777" w:rsidR="008F6762" w:rsidRPr="00472246" w:rsidRDefault="008F6762" w:rsidP="00B54271">
            <w:pPr>
              <w:rPr>
                <w:sz w:val="18"/>
                <w:szCs w:val="18"/>
                <w:lang w:val="es-DO"/>
              </w:rPr>
            </w:pPr>
          </w:p>
        </w:tc>
        <w:tc>
          <w:tcPr>
            <w:tcW w:w="236" w:type="dxa"/>
            <w:shd w:val="clear" w:color="auto" w:fill="BEBEBE" w:themeFill="text2" w:themeFillTint="66"/>
          </w:tcPr>
          <w:p w14:paraId="7DF73EC2" w14:textId="77777777" w:rsidR="008F6762" w:rsidRPr="00472246" w:rsidRDefault="008F6762" w:rsidP="00B54271">
            <w:pPr>
              <w:rPr>
                <w:sz w:val="18"/>
                <w:szCs w:val="18"/>
                <w:lang w:val="es-DO"/>
              </w:rPr>
            </w:pPr>
          </w:p>
        </w:tc>
        <w:tc>
          <w:tcPr>
            <w:tcW w:w="236" w:type="dxa"/>
            <w:shd w:val="clear" w:color="auto" w:fill="BEBEBE" w:themeFill="text2" w:themeFillTint="66"/>
          </w:tcPr>
          <w:p w14:paraId="112F8580" w14:textId="77777777" w:rsidR="008F6762" w:rsidRPr="00472246" w:rsidRDefault="008F6762" w:rsidP="00B54271">
            <w:pPr>
              <w:rPr>
                <w:sz w:val="18"/>
                <w:szCs w:val="18"/>
                <w:lang w:val="es-DO"/>
              </w:rPr>
            </w:pPr>
          </w:p>
        </w:tc>
        <w:tc>
          <w:tcPr>
            <w:tcW w:w="236" w:type="dxa"/>
            <w:shd w:val="clear" w:color="auto" w:fill="BEBEBE" w:themeFill="text2" w:themeFillTint="66"/>
          </w:tcPr>
          <w:p w14:paraId="67213E10" w14:textId="77777777" w:rsidR="008F6762" w:rsidRPr="00472246" w:rsidRDefault="008F6762" w:rsidP="00B54271">
            <w:pPr>
              <w:rPr>
                <w:sz w:val="18"/>
                <w:szCs w:val="18"/>
                <w:lang w:val="es-DO"/>
              </w:rPr>
            </w:pPr>
          </w:p>
        </w:tc>
        <w:tc>
          <w:tcPr>
            <w:tcW w:w="236" w:type="dxa"/>
            <w:shd w:val="clear" w:color="auto" w:fill="BEBEBE" w:themeFill="text2" w:themeFillTint="66"/>
          </w:tcPr>
          <w:p w14:paraId="0156DF5B" w14:textId="77777777" w:rsidR="008F6762" w:rsidRPr="00472246" w:rsidRDefault="008F6762" w:rsidP="00B54271">
            <w:pPr>
              <w:rPr>
                <w:sz w:val="18"/>
                <w:szCs w:val="18"/>
                <w:lang w:val="es-DO"/>
              </w:rPr>
            </w:pPr>
          </w:p>
        </w:tc>
        <w:tc>
          <w:tcPr>
            <w:tcW w:w="236" w:type="dxa"/>
            <w:shd w:val="clear" w:color="auto" w:fill="BEBEBE" w:themeFill="text2" w:themeFillTint="66"/>
          </w:tcPr>
          <w:p w14:paraId="7CC35CFA" w14:textId="77777777" w:rsidR="008F6762" w:rsidRPr="00472246" w:rsidRDefault="008F6762" w:rsidP="00B54271">
            <w:pPr>
              <w:rPr>
                <w:sz w:val="18"/>
                <w:szCs w:val="18"/>
                <w:lang w:val="es-DO"/>
              </w:rPr>
            </w:pPr>
          </w:p>
        </w:tc>
        <w:tc>
          <w:tcPr>
            <w:tcW w:w="236" w:type="dxa"/>
            <w:shd w:val="clear" w:color="auto" w:fill="BEBEBE" w:themeFill="text2" w:themeFillTint="66"/>
          </w:tcPr>
          <w:p w14:paraId="6DD2E87E" w14:textId="77777777" w:rsidR="008F6762" w:rsidRPr="00472246" w:rsidRDefault="008F6762" w:rsidP="00B54271">
            <w:pPr>
              <w:rPr>
                <w:sz w:val="18"/>
                <w:szCs w:val="18"/>
                <w:lang w:val="es-DO"/>
              </w:rPr>
            </w:pPr>
          </w:p>
        </w:tc>
        <w:tc>
          <w:tcPr>
            <w:tcW w:w="1129" w:type="dxa"/>
            <w:vMerge w:val="restart"/>
            <w:vAlign w:val="center"/>
          </w:tcPr>
          <w:p w14:paraId="4F2E10F3" w14:textId="77777777" w:rsidR="008F6762" w:rsidRPr="00E07ABA" w:rsidRDefault="008F6762" w:rsidP="00B54271">
            <w:pPr>
              <w:rPr>
                <w:sz w:val="18"/>
                <w:szCs w:val="18"/>
              </w:rPr>
            </w:pPr>
            <w:r>
              <w:rPr>
                <w:sz w:val="18"/>
                <w:szCs w:val="18"/>
              </w:rPr>
              <w:t xml:space="preserve">Material </w:t>
            </w:r>
            <w:proofErr w:type="spellStart"/>
            <w:r>
              <w:rPr>
                <w:sz w:val="18"/>
                <w:szCs w:val="18"/>
              </w:rPr>
              <w:t>gastable</w:t>
            </w:r>
            <w:proofErr w:type="spellEnd"/>
            <w:r>
              <w:rPr>
                <w:sz w:val="18"/>
                <w:szCs w:val="18"/>
              </w:rPr>
              <w:t xml:space="preserve"> de </w:t>
            </w:r>
            <w:proofErr w:type="spellStart"/>
            <w:r>
              <w:rPr>
                <w:sz w:val="18"/>
                <w:szCs w:val="18"/>
              </w:rPr>
              <w:t>oficina</w:t>
            </w:r>
            <w:proofErr w:type="spellEnd"/>
          </w:p>
        </w:tc>
        <w:tc>
          <w:tcPr>
            <w:tcW w:w="1294" w:type="dxa"/>
            <w:vMerge w:val="restart"/>
            <w:vAlign w:val="center"/>
          </w:tcPr>
          <w:p w14:paraId="354D18C3" w14:textId="77777777" w:rsidR="008F6762" w:rsidRDefault="008F6762" w:rsidP="00B54271">
            <w:pPr>
              <w:rPr>
                <w:sz w:val="18"/>
                <w:szCs w:val="18"/>
              </w:rPr>
            </w:pPr>
            <w:r>
              <w:rPr>
                <w:sz w:val="18"/>
                <w:szCs w:val="18"/>
              </w:rPr>
              <w:t>Combustible (RD$ 1,344,000)</w:t>
            </w:r>
          </w:p>
          <w:p w14:paraId="69BBCC8D" w14:textId="77777777" w:rsidR="008F6762" w:rsidRDefault="008F6762" w:rsidP="00B54271">
            <w:pPr>
              <w:rPr>
                <w:sz w:val="18"/>
                <w:szCs w:val="18"/>
              </w:rPr>
            </w:pPr>
          </w:p>
          <w:p w14:paraId="64A323A6" w14:textId="77777777" w:rsidR="008F6762" w:rsidRDefault="008F6762" w:rsidP="00B54271">
            <w:pPr>
              <w:rPr>
                <w:sz w:val="18"/>
                <w:szCs w:val="18"/>
              </w:rPr>
            </w:pPr>
            <w:proofErr w:type="spellStart"/>
            <w:r>
              <w:rPr>
                <w:sz w:val="18"/>
                <w:szCs w:val="18"/>
              </w:rPr>
              <w:t>Viáticos</w:t>
            </w:r>
            <w:proofErr w:type="spellEnd"/>
            <w:r>
              <w:rPr>
                <w:sz w:val="18"/>
                <w:szCs w:val="18"/>
              </w:rPr>
              <w:t xml:space="preserve"> (RD$ 1,260,000)</w:t>
            </w:r>
          </w:p>
          <w:p w14:paraId="619B7CC2" w14:textId="77777777" w:rsidR="008F6762" w:rsidRPr="0076534D" w:rsidRDefault="008F6762" w:rsidP="00B54271">
            <w:pPr>
              <w:rPr>
                <w:sz w:val="18"/>
                <w:szCs w:val="18"/>
              </w:rPr>
            </w:pPr>
          </w:p>
        </w:tc>
        <w:tc>
          <w:tcPr>
            <w:tcW w:w="1154" w:type="dxa"/>
            <w:vMerge w:val="restart"/>
          </w:tcPr>
          <w:p w14:paraId="250DF612" w14:textId="77777777" w:rsidR="008F6762" w:rsidRPr="0076534D" w:rsidRDefault="008F6762" w:rsidP="00B54271">
            <w:pPr>
              <w:rPr>
                <w:sz w:val="18"/>
                <w:szCs w:val="18"/>
              </w:rPr>
            </w:pPr>
          </w:p>
        </w:tc>
      </w:tr>
      <w:tr w:rsidR="008F6762" w:rsidRPr="001B344B" w14:paraId="2C9BCC18" w14:textId="77777777" w:rsidTr="00B54271">
        <w:trPr>
          <w:trHeight w:val="724"/>
          <w:jc w:val="center"/>
        </w:trPr>
        <w:tc>
          <w:tcPr>
            <w:tcW w:w="1255" w:type="dxa"/>
            <w:vMerge/>
          </w:tcPr>
          <w:p w14:paraId="2B4EE8C1" w14:textId="77777777" w:rsidR="008F6762" w:rsidRDefault="008F6762" w:rsidP="00B54271">
            <w:pPr>
              <w:rPr>
                <w:sz w:val="18"/>
                <w:szCs w:val="18"/>
              </w:rPr>
            </w:pPr>
          </w:p>
        </w:tc>
        <w:tc>
          <w:tcPr>
            <w:tcW w:w="990" w:type="dxa"/>
            <w:vMerge/>
          </w:tcPr>
          <w:p w14:paraId="0D43F71A" w14:textId="77777777" w:rsidR="008F6762" w:rsidRDefault="008F6762" w:rsidP="00B54271">
            <w:pPr>
              <w:rPr>
                <w:sz w:val="18"/>
                <w:szCs w:val="18"/>
              </w:rPr>
            </w:pPr>
          </w:p>
        </w:tc>
        <w:tc>
          <w:tcPr>
            <w:tcW w:w="1080" w:type="dxa"/>
            <w:vMerge/>
          </w:tcPr>
          <w:p w14:paraId="036B62C3" w14:textId="77777777" w:rsidR="008F6762" w:rsidRDefault="008F6762" w:rsidP="00B54271">
            <w:pPr>
              <w:rPr>
                <w:sz w:val="18"/>
                <w:szCs w:val="18"/>
              </w:rPr>
            </w:pPr>
          </w:p>
        </w:tc>
        <w:tc>
          <w:tcPr>
            <w:tcW w:w="990" w:type="dxa"/>
            <w:vMerge/>
          </w:tcPr>
          <w:p w14:paraId="49B87CCD" w14:textId="77777777" w:rsidR="008F6762" w:rsidRDefault="008F6762" w:rsidP="00B54271">
            <w:pPr>
              <w:rPr>
                <w:sz w:val="18"/>
                <w:szCs w:val="18"/>
              </w:rPr>
            </w:pPr>
          </w:p>
        </w:tc>
        <w:tc>
          <w:tcPr>
            <w:tcW w:w="946" w:type="dxa"/>
            <w:vMerge/>
          </w:tcPr>
          <w:p w14:paraId="45989386" w14:textId="77777777" w:rsidR="008F6762" w:rsidRDefault="008F6762" w:rsidP="00B54271">
            <w:pPr>
              <w:rPr>
                <w:sz w:val="18"/>
                <w:szCs w:val="18"/>
              </w:rPr>
            </w:pPr>
          </w:p>
        </w:tc>
        <w:tc>
          <w:tcPr>
            <w:tcW w:w="2024" w:type="dxa"/>
          </w:tcPr>
          <w:p w14:paraId="0960475C" w14:textId="77777777" w:rsidR="008F6762" w:rsidRPr="00472246" w:rsidRDefault="008F6762" w:rsidP="00B54271">
            <w:pPr>
              <w:rPr>
                <w:sz w:val="18"/>
                <w:szCs w:val="18"/>
                <w:lang w:val="es-DO"/>
              </w:rPr>
            </w:pPr>
            <w:r w:rsidRPr="00472246">
              <w:rPr>
                <w:sz w:val="18"/>
                <w:szCs w:val="18"/>
                <w:lang w:val="es-DO"/>
              </w:rPr>
              <w:t>21.3.2 Determinación de los momentos de supervisión</w:t>
            </w:r>
          </w:p>
        </w:tc>
        <w:tc>
          <w:tcPr>
            <w:tcW w:w="1272" w:type="dxa"/>
          </w:tcPr>
          <w:p w14:paraId="4D9E596E" w14:textId="77777777" w:rsidR="008F6762" w:rsidRDefault="008F6762" w:rsidP="00B54271">
            <w:pPr>
              <w:rPr>
                <w:sz w:val="18"/>
                <w:szCs w:val="18"/>
              </w:rPr>
            </w:pPr>
            <w:r>
              <w:rPr>
                <w:sz w:val="18"/>
                <w:szCs w:val="18"/>
              </w:rPr>
              <w:t>Enc. Regional Norte</w:t>
            </w:r>
          </w:p>
        </w:tc>
        <w:tc>
          <w:tcPr>
            <w:tcW w:w="1793" w:type="dxa"/>
          </w:tcPr>
          <w:p w14:paraId="4ED9B5F7" w14:textId="77777777" w:rsidR="008F6762" w:rsidRPr="00472246" w:rsidRDefault="008F6762" w:rsidP="00B54271">
            <w:pPr>
              <w:rPr>
                <w:sz w:val="18"/>
                <w:szCs w:val="18"/>
                <w:lang w:val="es-DO"/>
              </w:rPr>
            </w:pPr>
            <w:r w:rsidRPr="00472246">
              <w:rPr>
                <w:sz w:val="18"/>
                <w:szCs w:val="18"/>
                <w:lang w:val="es-DO"/>
              </w:rPr>
              <w:t>Cronograma de supervisión proyecto regional Norte</w:t>
            </w:r>
          </w:p>
        </w:tc>
        <w:tc>
          <w:tcPr>
            <w:tcW w:w="1481" w:type="dxa"/>
            <w:vMerge/>
          </w:tcPr>
          <w:p w14:paraId="112698E1" w14:textId="77777777" w:rsidR="008F6762" w:rsidRPr="00472246" w:rsidRDefault="008F6762" w:rsidP="00B54271">
            <w:pPr>
              <w:rPr>
                <w:rFonts w:cstheme="minorHAnsi"/>
                <w:sz w:val="18"/>
                <w:szCs w:val="18"/>
                <w:lang w:val="es-DO"/>
              </w:rPr>
            </w:pPr>
          </w:p>
        </w:tc>
        <w:tc>
          <w:tcPr>
            <w:tcW w:w="1309" w:type="dxa"/>
            <w:vMerge/>
          </w:tcPr>
          <w:p w14:paraId="10C3A28B" w14:textId="77777777" w:rsidR="008F6762" w:rsidRPr="00472246" w:rsidRDefault="008F6762" w:rsidP="00B54271">
            <w:pPr>
              <w:rPr>
                <w:rFonts w:cstheme="minorHAnsi"/>
                <w:sz w:val="18"/>
                <w:szCs w:val="18"/>
                <w:lang w:val="es-DO"/>
              </w:rPr>
            </w:pPr>
          </w:p>
        </w:tc>
        <w:tc>
          <w:tcPr>
            <w:tcW w:w="236" w:type="dxa"/>
            <w:shd w:val="clear" w:color="auto" w:fill="BEBEBE" w:themeFill="text2" w:themeFillTint="66"/>
          </w:tcPr>
          <w:p w14:paraId="3C3F67D1" w14:textId="77777777" w:rsidR="008F6762" w:rsidRPr="00472246" w:rsidRDefault="008F6762" w:rsidP="00B54271">
            <w:pPr>
              <w:rPr>
                <w:sz w:val="18"/>
                <w:szCs w:val="18"/>
                <w:lang w:val="es-DO"/>
              </w:rPr>
            </w:pPr>
          </w:p>
        </w:tc>
        <w:tc>
          <w:tcPr>
            <w:tcW w:w="236" w:type="dxa"/>
            <w:shd w:val="clear" w:color="auto" w:fill="BEBEBE" w:themeFill="text2" w:themeFillTint="66"/>
          </w:tcPr>
          <w:p w14:paraId="677E950A" w14:textId="77777777" w:rsidR="008F6762" w:rsidRPr="00472246" w:rsidRDefault="008F6762" w:rsidP="00B54271">
            <w:pPr>
              <w:rPr>
                <w:sz w:val="18"/>
                <w:szCs w:val="18"/>
                <w:lang w:val="es-DO"/>
              </w:rPr>
            </w:pPr>
          </w:p>
        </w:tc>
        <w:tc>
          <w:tcPr>
            <w:tcW w:w="236" w:type="dxa"/>
            <w:gridSpan w:val="2"/>
            <w:shd w:val="clear" w:color="auto" w:fill="BEBEBE" w:themeFill="text2" w:themeFillTint="66"/>
          </w:tcPr>
          <w:p w14:paraId="7E2891D9" w14:textId="77777777" w:rsidR="008F6762" w:rsidRPr="00472246" w:rsidRDefault="008F6762" w:rsidP="00B54271">
            <w:pPr>
              <w:rPr>
                <w:sz w:val="18"/>
                <w:szCs w:val="18"/>
                <w:lang w:val="es-DO"/>
              </w:rPr>
            </w:pPr>
          </w:p>
        </w:tc>
        <w:tc>
          <w:tcPr>
            <w:tcW w:w="236" w:type="dxa"/>
            <w:shd w:val="clear" w:color="auto" w:fill="BEBEBE" w:themeFill="text2" w:themeFillTint="66"/>
          </w:tcPr>
          <w:p w14:paraId="75701D47" w14:textId="77777777" w:rsidR="008F6762" w:rsidRPr="00472246" w:rsidRDefault="008F6762" w:rsidP="00B54271">
            <w:pPr>
              <w:rPr>
                <w:sz w:val="18"/>
                <w:szCs w:val="18"/>
                <w:lang w:val="es-DO"/>
              </w:rPr>
            </w:pPr>
          </w:p>
        </w:tc>
        <w:tc>
          <w:tcPr>
            <w:tcW w:w="236" w:type="dxa"/>
            <w:shd w:val="clear" w:color="auto" w:fill="BEBEBE" w:themeFill="text2" w:themeFillTint="66"/>
          </w:tcPr>
          <w:p w14:paraId="692018EA" w14:textId="77777777" w:rsidR="008F6762" w:rsidRPr="00472246" w:rsidRDefault="008F6762" w:rsidP="00B54271">
            <w:pPr>
              <w:rPr>
                <w:sz w:val="18"/>
                <w:szCs w:val="18"/>
                <w:lang w:val="es-DO"/>
              </w:rPr>
            </w:pPr>
          </w:p>
        </w:tc>
        <w:tc>
          <w:tcPr>
            <w:tcW w:w="236" w:type="dxa"/>
            <w:shd w:val="clear" w:color="auto" w:fill="BEBEBE" w:themeFill="text2" w:themeFillTint="66"/>
          </w:tcPr>
          <w:p w14:paraId="0F68A70C" w14:textId="77777777" w:rsidR="008F6762" w:rsidRPr="00472246" w:rsidRDefault="008F6762" w:rsidP="00B54271">
            <w:pPr>
              <w:rPr>
                <w:sz w:val="18"/>
                <w:szCs w:val="18"/>
                <w:lang w:val="es-DO"/>
              </w:rPr>
            </w:pPr>
          </w:p>
        </w:tc>
        <w:tc>
          <w:tcPr>
            <w:tcW w:w="236" w:type="dxa"/>
            <w:shd w:val="clear" w:color="auto" w:fill="BEBEBE" w:themeFill="text2" w:themeFillTint="66"/>
          </w:tcPr>
          <w:p w14:paraId="3CDD2943" w14:textId="77777777" w:rsidR="008F6762" w:rsidRPr="00472246" w:rsidRDefault="008F6762" w:rsidP="00B54271">
            <w:pPr>
              <w:rPr>
                <w:sz w:val="18"/>
                <w:szCs w:val="18"/>
                <w:lang w:val="es-DO"/>
              </w:rPr>
            </w:pPr>
          </w:p>
        </w:tc>
        <w:tc>
          <w:tcPr>
            <w:tcW w:w="236" w:type="dxa"/>
            <w:shd w:val="clear" w:color="auto" w:fill="BEBEBE" w:themeFill="text2" w:themeFillTint="66"/>
          </w:tcPr>
          <w:p w14:paraId="0B84C822" w14:textId="77777777" w:rsidR="008F6762" w:rsidRPr="00472246" w:rsidRDefault="008F6762" w:rsidP="00B54271">
            <w:pPr>
              <w:rPr>
                <w:sz w:val="18"/>
                <w:szCs w:val="18"/>
                <w:lang w:val="es-DO"/>
              </w:rPr>
            </w:pPr>
          </w:p>
        </w:tc>
        <w:tc>
          <w:tcPr>
            <w:tcW w:w="236" w:type="dxa"/>
            <w:shd w:val="clear" w:color="auto" w:fill="BEBEBE" w:themeFill="text2" w:themeFillTint="66"/>
          </w:tcPr>
          <w:p w14:paraId="7FFE7D31" w14:textId="77777777" w:rsidR="008F6762" w:rsidRPr="00472246" w:rsidRDefault="008F6762" w:rsidP="00B54271">
            <w:pPr>
              <w:rPr>
                <w:sz w:val="18"/>
                <w:szCs w:val="18"/>
                <w:lang w:val="es-DO"/>
              </w:rPr>
            </w:pPr>
          </w:p>
        </w:tc>
        <w:tc>
          <w:tcPr>
            <w:tcW w:w="236" w:type="dxa"/>
            <w:shd w:val="clear" w:color="auto" w:fill="BEBEBE" w:themeFill="text2" w:themeFillTint="66"/>
          </w:tcPr>
          <w:p w14:paraId="6115AD85" w14:textId="77777777" w:rsidR="008F6762" w:rsidRPr="00472246" w:rsidRDefault="008F6762" w:rsidP="00B54271">
            <w:pPr>
              <w:rPr>
                <w:sz w:val="18"/>
                <w:szCs w:val="18"/>
                <w:lang w:val="es-DO"/>
              </w:rPr>
            </w:pPr>
          </w:p>
        </w:tc>
        <w:tc>
          <w:tcPr>
            <w:tcW w:w="236" w:type="dxa"/>
            <w:shd w:val="clear" w:color="auto" w:fill="BEBEBE" w:themeFill="text2" w:themeFillTint="66"/>
          </w:tcPr>
          <w:p w14:paraId="17AEB6BD" w14:textId="77777777" w:rsidR="008F6762" w:rsidRPr="00472246" w:rsidRDefault="008F6762" w:rsidP="00B54271">
            <w:pPr>
              <w:rPr>
                <w:sz w:val="18"/>
                <w:szCs w:val="18"/>
                <w:lang w:val="es-DO"/>
              </w:rPr>
            </w:pPr>
          </w:p>
        </w:tc>
        <w:tc>
          <w:tcPr>
            <w:tcW w:w="236" w:type="dxa"/>
            <w:shd w:val="clear" w:color="auto" w:fill="BEBEBE" w:themeFill="text2" w:themeFillTint="66"/>
          </w:tcPr>
          <w:p w14:paraId="24A527F6" w14:textId="77777777" w:rsidR="008F6762" w:rsidRPr="00472246" w:rsidRDefault="008F6762" w:rsidP="00B54271">
            <w:pPr>
              <w:rPr>
                <w:sz w:val="18"/>
                <w:szCs w:val="18"/>
                <w:lang w:val="es-DO"/>
              </w:rPr>
            </w:pPr>
          </w:p>
        </w:tc>
        <w:tc>
          <w:tcPr>
            <w:tcW w:w="1129" w:type="dxa"/>
            <w:vMerge/>
          </w:tcPr>
          <w:p w14:paraId="6EFABDCA" w14:textId="77777777" w:rsidR="008F6762" w:rsidRPr="00472246" w:rsidRDefault="008F6762" w:rsidP="00B54271">
            <w:pPr>
              <w:rPr>
                <w:sz w:val="18"/>
                <w:szCs w:val="18"/>
                <w:lang w:val="es-DO"/>
              </w:rPr>
            </w:pPr>
          </w:p>
        </w:tc>
        <w:tc>
          <w:tcPr>
            <w:tcW w:w="1294" w:type="dxa"/>
            <w:vMerge/>
          </w:tcPr>
          <w:p w14:paraId="244FDBC8" w14:textId="77777777" w:rsidR="008F6762" w:rsidRPr="00472246" w:rsidRDefault="008F6762" w:rsidP="00B54271">
            <w:pPr>
              <w:rPr>
                <w:sz w:val="18"/>
                <w:szCs w:val="18"/>
                <w:lang w:val="es-DO"/>
              </w:rPr>
            </w:pPr>
          </w:p>
        </w:tc>
        <w:tc>
          <w:tcPr>
            <w:tcW w:w="1154" w:type="dxa"/>
            <w:vMerge/>
          </w:tcPr>
          <w:p w14:paraId="26AF42A0" w14:textId="77777777" w:rsidR="008F6762" w:rsidRPr="00472246" w:rsidRDefault="008F6762" w:rsidP="00B54271">
            <w:pPr>
              <w:rPr>
                <w:sz w:val="18"/>
                <w:szCs w:val="18"/>
                <w:lang w:val="es-DO"/>
              </w:rPr>
            </w:pPr>
          </w:p>
        </w:tc>
      </w:tr>
      <w:tr w:rsidR="008F6762" w:rsidRPr="003F4FC9" w14:paraId="5992EDD3" w14:textId="77777777" w:rsidTr="00B54271">
        <w:trPr>
          <w:trHeight w:val="690"/>
          <w:jc w:val="center"/>
        </w:trPr>
        <w:tc>
          <w:tcPr>
            <w:tcW w:w="1255" w:type="dxa"/>
            <w:vMerge/>
          </w:tcPr>
          <w:p w14:paraId="6FF171A2" w14:textId="77777777" w:rsidR="008F6762" w:rsidRPr="00472246" w:rsidRDefault="008F6762" w:rsidP="00B54271">
            <w:pPr>
              <w:rPr>
                <w:sz w:val="18"/>
                <w:szCs w:val="18"/>
                <w:lang w:val="es-DO"/>
              </w:rPr>
            </w:pPr>
          </w:p>
        </w:tc>
        <w:tc>
          <w:tcPr>
            <w:tcW w:w="990" w:type="dxa"/>
            <w:vMerge/>
          </w:tcPr>
          <w:p w14:paraId="1CA1478B" w14:textId="77777777" w:rsidR="008F6762" w:rsidRPr="00472246" w:rsidRDefault="008F6762" w:rsidP="00B54271">
            <w:pPr>
              <w:rPr>
                <w:sz w:val="18"/>
                <w:szCs w:val="18"/>
                <w:lang w:val="es-DO"/>
              </w:rPr>
            </w:pPr>
          </w:p>
        </w:tc>
        <w:tc>
          <w:tcPr>
            <w:tcW w:w="1080" w:type="dxa"/>
            <w:vMerge/>
          </w:tcPr>
          <w:p w14:paraId="7242645A" w14:textId="77777777" w:rsidR="008F6762" w:rsidRPr="00472246" w:rsidRDefault="008F6762" w:rsidP="00B54271">
            <w:pPr>
              <w:rPr>
                <w:sz w:val="18"/>
                <w:szCs w:val="18"/>
                <w:lang w:val="es-DO"/>
              </w:rPr>
            </w:pPr>
          </w:p>
        </w:tc>
        <w:tc>
          <w:tcPr>
            <w:tcW w:w="990" w:type="dxa"/>
            <w:vMerge/>
          </w:tcPr>
          <w:p w14:paraId="7810CE1F" w14:textId="77777777" w:rsidR="008F6762" w:rsidRPr="00472246" w:rsidRDefault="008F6762" w:rsidP="00B54271">
            <w:pPr>
              <w:rPr>
                <w:sz w:val="18"/>
                <w:szCs w:val="18"/>
                <w:lang w:val="es-DO"/>
              </w:rPr>
            </w:pPr>
          </w:p>
        </w:tc>
        <w:tc>
          <w:tcPr>
            <w:tcW w:w="946" w:type="dxa"/>
            <w:vMerge/>
          </w:tcPr>
          <w:p w14:paraId="37C07E2A" w14:textId="77777777" w:rsidR="008F6762" w:rsidRPr="00472246" w:rsidRDefault="008F6762" w:rsidP="00B54271">
            <w:pPr>
              <w:rPr>
                <w:sz w:val="18"/>
                <w:szCs w:val="18"/>
                <w:lang w:val="es-DO"/>
              </w:rPr>
            </w:pPr>
          </w:p>
        </w:tc>
        <w:tc>
          <w:tcPr>
            <w:tcW w:w="2024" w:type="dxa"/>
          </w:tcPr>
          <w:p w14:paraId="6EB4D152" w14:textId="77777777" w:rsidR="008F6762" w:rsidRPr="00472246" w:rsidRDefault="008F6762" w:rsidP="00B54271">
            <w:pPr>
              <w:rPr>
                <w:sz w:val="18"/>
                <w:szCs w:val="18"/>
                <w:lang w:val="es-DO"/>
              </w:rPr>
            </w:pPr>
            <w:r w:rsidRPr="00472246">
              <w:rPr>
                <w:sz w:val="18"/>
                <w:szCs w:val="18"/>
                <w:lang w:val="es-DO"/>
              </w:rPr>
              <w:t>21.3.3 Implementación de cronograma de supervisión</w:t>
            </w:r>
          </w:p>
        </w:tc>
        <w:tc>
          <w:tcPr>
            <w:tcW w:w="1272" w:type="dxa"/>
          </w:tcPr>
          <w:p w14:paraId="29CF1C3E" w14:textId="77777777" w:rsidR="008F6762" w:rsidRDefault="008F6762" w:rsidP="00B54271">
            <w:pPr>
              <w:rPr>
                <w:sz w:val="18"/>
                <w:szCs w:val="18"/>
              </w:rPr>
            </w:pPr>
            <w:r>
              <w:rPr>
                <w:sz w:val="18"/>
                <w:szCs w:val="18"/>
              </w:rPr>
              <w:t>Enc. Regional Norte</w:t>
            </w:r>
          </w:p>
        </w:tc>
        <w:tc>
          <w:tcPr>
            <w:tcW w:w="1793" w:type="dxa"/>
          </w:tcPr>
          <w:p w14:paraId="097B4E45" w14:textId="77777777" w:rsidR="008F6762" w:rsidRDefault="008F6762" w:rsidP="00B54271">
            <w:pPr>
              <w:rPr>
                <w:sz w:val="18"/>
                <w:szCs w:val="18"/>
              </w:rPr>
            </w:pPr>
            <w:r>
              <w:rPr>
                <w:sz w:val="18"/>
                <w:szCs w:val="18"/>
              </w:rPr>
              <w:t>Fotos</w:t>
            </w:r>
          </w:p>
        </w:tc>
        <w:tc>
          <w:tcPr>
            <w:tcW w:w="1481" w:type="dxa"/>
            <w:vMerge/>
          </w:tcPr>
          <w:p w14:paraId="5A765514" w14:textId="77777777" w:rsidR="008F6762" w:rsidRPr="00B7403C" w:rsidRDefault="008F6762" w:rsidP="00B54271">
            <w:pPr>
              <w:rPr>
                <w:rFonts w:cstheme="minorHAnsi"/>
                <w:sz w:val="18"/>
                <w:szCs w:val="18"/>
              </w:rPr>
            </w:pPr>
          </w:p>
        </w:tc>
        <w:tc>
          <w:tcPr>
            <w:tcW w:w="1309" w:type="dxa"/>
            <w:vMerge/>
          </w:tcPr>
          <w:p w14:paraId="08AAB9F5" w14:textId="77777777" w:rsidR="008F6762" w:rsidRPr="00B7403C" w:rsidRDefault="008F6762" w:rsidP="00B54271">
            <w:pPr>
              <w:rPr>
                <w:rFonts w:cstheme="minorHAnsi"/>
                <w:sz w:val="18"/>
                <w:szCs w:val="18"/>
              </w:rPr>
            </w:pPr>
          </w:p>
        </w:tc>
        <w:tc>
          <w:tcPr>
            <w:tcW w:w="236" w:type="dxa"/>
            <w:shd w:val="clear" w:color="auto" w:fill="BEBEBE" w:themeFill="text2" w:themeFillTint="66"/>
          </w:tcPr>
          <w:p w14:paraId="18ACAFBE" w14:textId="77777777" w:rsidR="008F6762" w:rsidRPr="0076534D" w:rsidRDefault="008F6762" w:rsidP="00B54271">
            <w:pPr>
              <w:rPr>
                <w:sz w:val="18"/>
                <w:szCs w:val="18"/>
              </w:rPr>
            </w:pPr>
          </w:p>
        </w:tc>
        <w:tc>
          <w:tcPr>
            <w:tcW w:w="236" w:type="dxa"/>
            <w:shd w:val="clear" w:color="auto" w:fill="BEBEBE" w:themeFill="text2" w:themeFillTint="66"/>
          </w:tcPr>
          <w:p w14:paraId="33DEC74B" w14:textId="77777777" w:rsidR="008F6762" w:rsidRPr="0076534D" w:rsidRDefault="008F6762" w:rsidP="00B54271">
            <w:pPr>
              <w:rPr>
                <w:sz w:val="18"/>
                <w:szCs w:val="18"/>
              </w:rPr>
            </w:pPr>
          </w:p>
        </w:tc>
        <w:tc>
          <w:tcPr>
            <w:tcW w:w="236" w:type="dxa"/>
            <w:gridSpan w:val="2"/>
            <w:shd w:val="clear" w:color="auto" w:fill="BEBEBE" w:themeFill="text2" w:themeFillTint="66"/>
          </w:tcPr>
          <w:p w14:paraId="049055BA" w14:textId="77777777" w:rsidR="008F6762" w:rsidRPr="0076534D" w:rsidRDefault="008F6762" w:rsidP="00B54271">
            <w:pPr>
              <w:rPr>
                <w:sz w:val="18"/>
                <w:szCs w:val="18"/>
              </w:rPr>
            </w:pPr>
          </w:p>
        </w:tc>
        <w:tc>
          <w:tcPr>
            <w:tcW w:w="236" w:type="dxa"/>
            <w:shd w:val="clear" w:color="auto" w:fill="BEBEBE" w:themeFill="text2" w:themeFillTint="66"/>
          </w:tcPr>
          <w:p w14:paraId="30356D01" w14:textId="77777777" w:rsidR="008F6762" w:rsidRPr="0076534D" w:rsidRDefault="008F6762" w:rsidP="00B54271">
            <w:pPr>
              <w:rPr>
                <w:sz w:val="18"/>
                <w:szCs w:val="18"/>
              </w:rPr>
            </w:pPr>
          </w:p>
        </w:tc>
        <w:tc>
          <w:tcPr>
            <w:tcW w:w="236" w:type="dxa"/>
            <w:shd w:val="clear" w:color="auto" w:fill="BEBEBE" w:themeFill="text2" w:themeFillTint="66"/>
          </w:tcPr>
          <w:p w14:paraId="0CA38E31" w14:textId="77777777" w:rsidR="008F6762" w:rsidRPr="0076534D" w:rsidRDefault="008F6762" w:rsidP="00B54271">
            <w:pPr>
              <w:rPr>
                <w:sz w:val="18"/>
                <w:szCs w:val="18"/>
              </w:rPr>
            </w:pPr>
          </w:p>
        </w:tc>
        <w:tc>
          <w:tcPr>
            <w:tcW w:w="236" w:type="dxa"/>
            <w:shd w:val="clear" w:color="auto" w:fill="BEBEBE" w:themeFill="text2" w:themeFillTint="66"/>
          </w:tcPr>
          <w:p w14:paraId="7992A492" w14:textId="77777777" w:rsidR="008F6762" w:rsidRPr="0076534D" w:rsidRDefault="008F6762" w:rsidP="00B54271">
            <w:pPr>
              <w:rPr>
                <w:sz w:val="18"/>
                <w:szCs w:val="18"/>
              </w:rPr>
            </w:pPr>
          </w:p>
        </w:tc>
        <w:tc>
          <w:tcPr>
            <w:tcW w:w="236" w:type="dxa"/>
            <w:shd w:val="clear" w:color="auto" w:fill="BEBEBE" w:themeFill="text2" w:themeFillTint="66"/>
          </w:tcPr>
          <w:p w14:paraId="09C06CC7" w14:textId="77777777" w:rsidR="008F6762" w:rsidRPr="0076534D" w:rsidRDefault="008F6762" w:rsidP="00B54271">
            <w:pPr>
              <w:rPr>
                <w:sz w:val="18"/>
                <w:szCs w:val="18"/>
              </w:rPr>
            </w:pPr>
          </w:p>
        </w:tc>
        <w:tc>
          <w:tcPr>
            <w:tcW w:w="236" w:type="dxa"/>
            <w:shd w:val="clear" w:color="auto" w:fill="BEBEBE" w:themeFill="text2" w:themeFillTint="66"/>
          </w:tcPr>
          <w:p w14:paraId="3619CBF6" w14:textId="77777777" w:rsidR="008F6762" w:rsidRPr="0076534D" w:rsidRDefault="008F6762" w:rsidP="00B54271">
            <w:pPr>
              <w:rPr>
                <w:sz w:val="18"/>
                <w:szCs w:val="18"/>
              </w:rPr>
            </w:pPr>
          </w:p>
        </w:tc>
        <w:tc>
          <w:tcPr>
            <w:tcW w:w="236" w:type="dxa"/>
            <w:shd w:val="clear" w:color="auto" w:fill="BEBEBE" w:themeFill="text2" w:themeFillTint="66"/>
          </w:tcPr>
          <w:p w14:paraId="16B262A7" w14:textId="77777777" w:rsidR="008F6762" w:rsidRPr="0076534D" w:rsidRDefault="008F6762" w:rsidP="00B54271">
            <w:pPr>
              <w:rPr>
                <w:sz w:val="18"/>
                <w:szCs w:val="18"/>
              </w:rPr>
            </w:pPr>
          </w:p>
        </w:tc>
        <w:tc>
          <w:tcPr>
            <w:tcW w:w="236" w:type="dxa"/>
            <w:shd w:val="clear" w:color="auto" w:fill="BEBEBE" w:themeFill="text2" w:themeFillTint="66"/>
          </w:tcPr>
          <w:p w14:paraId="547F62AE" w14:textId="77777777" w:rsidR="008F6762" w:rsidRPr="0076534D" w:rsidRDefault="008F6762" w:rsidP="00B54271">
            <w:pPr>
              <w:rPr>
                <w:sz w:val="18"/>
                <w:szCs w:val="18"/>
              </w:rPr>
            </w:pPr>
          </w:p>
        </w:tc>
        <w:tc>
          <w:tcPr>
            <w:tcW w:w="236" w:type="dxa"/>
            <w:shd w:val="clear" w:color="auto" w:fill="BEBEBE" w:themeFill="text2" w:themeFillTint="66"/>
          </w:tcPr>
          <w:p w14:paraId="35F98806" w14:textId="77777777" w:rsidR="008F6762" w:rsidRPr="0076534D" w:rsidRDefault="008F6762" w:rsidP="00B54271">
            <w:pPr>
              <w:rPr>
                <w:sz w:val="18"/>
                <w:szCs w:val="18"/>
              </w:rPr>
            </w:pPr>
          </w:p>
        </w:tc>
        <w:tc>
          <w:tcPr>
            <w:tcW w:w="236" w:type="dxa"/>
            <w:shd w:val="clear" w:color="auto" w:fill="BEBEBE" w:themeFill="text2" w:themeFillTint="66"/>
          </w:tcPr>
          <w:p w14:paraId="40E42DB7" w14:textId="77777777" w:rsidR="008F6762" w:rsidRPr="0076534D" w:rsidRDefault="008F6762" w:rsidP="00B54271">
            <w:pPr>
              <w:rPr>
                <w:sz w:val="18"/>
                <w:szCs w:val="18"/>
              </w:rPr>
            </w:pPr>
          </w:p>
        </w:tc>
        <w:tc>
          <w:tcPr>
            <w:tcW w:w="1129" w:type="dxa"/>
            <w:vMerge/>
          </w:tcPr>
          <w:p w14:paraId="0CBA8FAA" w14:textId="77777777" w:rsidR="008F6762" w:rsidRPr="00E07ABA" w:rsidRDefault="008F6762" w:rsidP="00B54271">
            <w:pPr>
              <w:rPr>
                <w:sz w:val="18"/>
                <w:szCs w:val="18"/>
              </w:rPr>
            </w:pPr>
          </w:p>
        </w:tc>
        <w:tc>
          <w:tcPr>
            <w:tcW w:w="1294" w:type="dxa"/>
            <w:vMerge/>
          </w:tcPr>
          <w:p w14:paraId="6C26197D" w14:textId="77777777" w:rsidR="008F6762" w:rsidRPr="0076534D" w:rsidRDefault="008F6762" w:rsidP="00B54271">
            <w:pPr>
              <w:rPr>
                <w:sz w:val="18"/>
                <w:szCs w:val="18"/>
              </w:rPr>
            </w:pPr>
          </w:p>
        </w:tc>
        <w:tc>
          <w:tcPr>
            <w:tcW w:w="1154" w:type="dxa"/>
            <w:vMerge/>
          </w:tcPr>
          <w:p w14:paraId="0CACBB1D" w14:textId="77777777" w:rsidR="008F6762" w:rsidRPr="0076534D" w:rsidRDefault="008F6762" w:rsidP="00B54271">
            <w:pPr>
              <w:rPr>
                <w:sz w:val="18"/>
                <w:szCs w:val="18"/>
              </w:rPr>
            </w:pPr>
          </w:p>
        </w:tc>
      </w:tr>
      <w:tr w:rsidR="008F6762" w:rsidRPr="003F4FC9" w14:paraId="0BE52572" w14:textId="77777777" w:rsidTr="00B54271">
        <w:trPr>
          <w:trHeight w:val="572"/>
          <w:jc w:val="center"/>
        </w:trPr>
        <w:tc>
          <w:tcPr>
            <w:tcW w:w="1255" w:type="dxa"/>
            <w:vMerge/>
          </w:tcPr>
          <w:p w14:paraId="74BA8A85" w14:textId="77777777" w:rsidR="008F6762" w:rsidRDefault="008F6762" w:rsidP="00B54271">
            <w:pPr>
              <w:rPr>
                <w:sz w:val="18"/>
                <w:szCs w:val="18"/>
              </w:rPr>
            </w:pPr>
          </w:p>
        </w:tc>
        <w:tc>
          <w:tcPr>
            <w:tcW w:w="990" w:type="dxa"/>
            <w:vMerge/>
          </w:tcPr>
          <w:p w14:paraId="33610C79" w14:textId="77777777" w:rsidR="008F6762" w:rsidRDefault="008F6762" w:rsidP="00B54271">
            <w:pPr>
              <w:rPr>
                <w:sz w:val="18"/>
                <w:szCs w:val="18"/>
              </w:rPr>
            </w:pPr>
          </w:p>
        </w:tc>
        <w:tc>
          <w:tcPr>
            <w:tcW w:w="1080" w:type="dxa"/>
            <w:vMerge/>
          </w:tcPr>
          <w:p w14:paraId="2D28570C" w14:textId="77777777" w:rsidR="008F6762" w:rsidRDefault="008F6762" w:rsidP="00B54271">
            <w:pPr>
              <w:rPr>
                <w:sz w:val="18"/>
                <w:szCs w:val="18"/>
              </w:rPr>
            </w:pPr>
          </w:p>
        </w:tc>
        <w:tc>
          <w:tcPr>
            <w:tcW w:w="990" w:type="dxa"/>
            <w:vMerge/>
          </w:tcPr>
          <w:p w14:paraId="7FA04012" w14:textId="77777777" w:rsidR="008F6762" w:rsidRDefault="008F6762" w:rsidP="00B54271">
            <w:pPr>
              <w:rPr>
                <w:sz w:val="18"/>
                <w:szCs w:val="18"/>
              </w:rPr>
            </w:pPr>
          </w:p>
        </w:tc>
        <w:tc>
          <w:tcPr>
            <w:tcW w:w="946" w:type="dxa"/>
            <w:vMerge/>
          </w:tcPr>
          <w:p w14:paraId="41C6F524" w14:textId="77777777" w:rsidR="008F6762" w:rsidRDefault="008F6762" w:rsidP="00B54271">
            <w:pPr>
              <w:rPr>
                <w:sz w:val="18"/>
                <w:szCs w:val="18"/>
              </w:rPr>
            </w:pPr>
          </w:p>
        </w:tc>
        <w:tc>
          <w:tcPr>
            <w:tcW w:w="2024" w:type="dxa"/>
          </w:tcPr>
          <w:p w14:paraId="08B730A3" w14:textId="77777777" w:rsidR="008F6762" w:rsidRPr="00472246" w:rsidRDefault="008F6762" w:rsidP="00B54271">
            <w:pPr>
              <w:rPr>
                <w:sz w:val="18"/>
                <w:szCs w:val="18"/>
                <w:lang w:val="es-DO"/>
              </w:rPr>
            </w:pPr>
            <w:r w:rsidRPr="00472246">
              <w:rPr>
                <w:sz w:val="18"/>
                <w:szCs w:val="18"/>
                <w:lang w:val="es-DO"/>
              </w:rPr>
              <w:t>21.3.4 Reporte de supervisión de proyectos Regional Norte</w:t>
            </w:r>
          </w:p>
        </w:tc>
        <w:tc>
          <w:tcPr>
            <w:tcW w:w="1272" w:type="dxa"/>
          </w:tcPr>
          <w:p w14:paraId="76D1866C" w14:textId="77777777" w:rsidR="008F6762" w:rsidRDefault="008F6762" w:rsidP="00B54271">
            <w:pPr>
              <w:rPr>
                <w:sz w:val="18"/>
                <w:szCs w:val="18"/>
              </w:rPr>
            </w:pPr>
            <w:r>
              <w:rPr>
                <w:sz w:val="18"/>
                <w:szCs w:val="18"/>
              </w:rPr>
              <w:t>Enc. Regional Norte</w:t>
            </w:r>
          </w:p>
        </w:tc>
        <w:tc>
          <w:tcPr>
            <w:tcW w:w="1793" w:type="dxa"/>
          </w:tcPr>
          <w:p w14:paraId="5F1ED9B0" w14:textId="77777777" w:rsidR="008F6762" w:rsidRDefault="008F6762" w:rsidP="00B54271">
            <w:pPr>
              <w:rPr>
                <w:sz w:val="18"/>
                <w:szCs w:val="18"/>
              </w:rPr>
            </w:pPr>
            <w:proofErr w:type="spellStart"/>
            <w:r>
              <w:rPr>
                <w:sz w:val="18"/>
                <w:szCs w:val="18"/>
              </w:rPr>
              <w:t>Reporte</w:t>
            </w:r>
            <w:proofErr w:type="spellEnd"/>
            <w:r>
              <w:rPr>
                <w:sz w:val="18"/>
                <w:szCs w:val="18"/>
              </w:rPr>
              <w:t xml:space="preserve">, </w:t>
            </w:r>
            <w:proofErr w:type="spellStart"/>
            <w:r>
              <w:rPr>
                <w:sz w:val="18"/>
                <w:szCs w:val="18"/>
              </w:rPr>
              <w:t>correo</w:t>
            </w:r>
            <w:proofErr w:type="spellEnd"/>
            <w:r>
              <w:rPr>
                <w:sz w:val="18"/>
                <w:szCs w:val="18"/>
              </w:rPr>
              <w:t xml:space="preserve"> </w:t>
            </w:r>
            <w:proofErr w:type="spellStart"/>
            <w:r>
              <w:rPr>
                <w:sz w:val="18"/>
                <w:szCs w:val="18"/>
              </w:rPr>
              <w:t>electrónico</w:t>
            </w:r>
            <w:proofErr w:type="spellEnd"/>
          </w:p>
        </w:tc>
        <w:tc>
          <w:tcPr>
            <w:tcW w:w="1481" w:type="dxa"/>
            <w:vMerge/>
          </w:tcPr>
          <w:p w14:paraId="3D9229E7" w14:textId="77777777" w:rsidR="008F6762" w:rsidRPr="00B7403C" w:rsidRDefault="008F6762" w:rsidP="00B54271">
            <w:pPr>
              <w:rPr>
                <w:rFonts w:cstheme="minorHAnsi"/>
                <w:sz w:val="18"/>
                <w:szCs w:val="18"/>
              </w:rPr>
            </w:pPr>
          </w:p>
        </w:tc>
        <w:tc>
          <w:tcPr>
            <w:tcW w:w="1309" w:type="dxa"/>
            <w:vMerge/>
          </w:tcPr>
          <w:p w14:paraId="2B5E4B27" w14:textId="77777777" w:rsidR="008F6762" w:rsidRPr="00B7403C" w:rsidRDefault="008F6762" w:rsidP="00B54271">
            <w:pPr>
              <w:rPr>
                <w:rFonts w:cstheme="minorHAnsi"/>
                <w:sz w:val="18"/>
                <w:szCs w:val="18"/>
              </w:rPr>
            </w:pPr>
          </w:p>
        </w:tc>
        <w:tc>
          <w:tcPr>
            <w:tcW w:w="236" w:type="dxa"/>
            <w:shd w:val="clear" w:color="auto" w:fill="BEBEBE" w:themeFill="text2" w:themeFillTint="66"/>
          </w:tcPr>
          <w:p w14:paraId="5B75CE8A" w14:textId="77777777" w:rsidR="008F6762" w:rsidRPr="0076534D" w:rsidRDefault="008F6762" w:rsidP="00B54271">
            <w:pPr>
              <w:rPr>
                <w:sz w:val="18"/>
                <w:szCs w:val="18"/>
              </w:rPr>
            </w:pPr>
          </w:p>
        </w:tc>
        <w:tc>
          <w:tcPr>
            <w:tcW w:w="236" w:type="dxa"/>
            <w:shd w:val="clear" w:color="auto" w:fill="BEBEBE" w:themeFill="text2" w:themeFillTint="66"/>
          </w:tcPr>
          <w:p w14:paraId="518166E3" w14:textId="77777777" w:rsidR="008F6762" w:rsidRPr="0076534D" w:rsidRDefault="008F6762" w:rsidP="00B54271">
            <w:pPr>
              <w:rPr>
                <w:sz w:val="18"/>
                <w:szCs w:val="18"/>
              </w:rPr>
            </w:pPr>
          </w:p>
        </w:tc>
        <w:tc>
          <w:tcPr>
            <w:tcW w:w="236" w:type="dxa"/>
            <w:gridSpan w:val="2"/>
            <w:shd w:val="clear" w:color="auto" w:fill="BEBEBE" w:themeFill="text2" w:themeFillTint="66"/>
          </w:tcPr>
          <w:p w14:paraId="6C54FBBD" w14:textId="77777777" w:rsidR="008F6762" w:rsidRPr="0076534D" w:rsidRDefault="008F6762" w:rsidP="00B54271">
            <w:pPr>
              <w:rPr>
                <w:sz w:val="18"/>
                <w:szCs w:val="18"/>
              </w:rPr>
            </w:pPr>
          </w:p>
        </w:tc>
        <w:tc>
          <w:tcPr>
            <w:tcW w:w="236" w:type="dxa"/>
            <w:shd w:val="clear" w:color="auto" w:fill="BEBEBE" w:themeFill="text2" w:themeFillTint="66"/>
          </w:tcPr>
          <w:p w14:paraId="134A635F" w14:textId="77777777" w:rsidR="008F6762" w:rsidRPr="0076534D" w:rsidRDefault="008F6762" w:rsidP="00B54271">
            <w:pPr>
              <w:rPr>
                <w:sz w:val="18"/>
                <w:szCs w:val="18"/>
              </w:rPr>
            </w:pPr>
          </w:p>
        </w:tc>
        <w:tc>
          <w:tcPr>
            <w:tcW w:w="236" w:type="dxa"/>
            <w:shd w:val="clear" w:color="auto" w:fill="BEBEBE" w:themeFill="text2" w:themeFillTint="66"/>
          </w:tcPr>
          <w:p w14:paraId="27D2E198" w14:textId="77777777" w:rsidR="008F6762" w:rsidRPr="0076534D" w:rsidRDefault="008F6762" w:rsidP="00B54271">
            <w:pPr>
              <w:rPr>
                <w:sz w:val="18"/>
                <w:szCs w:val="18"/>
              </w:rPr>
            </w:pPr>
          </w:p>
        </w:tc>
        <w:tc>
          <w:tcPr>
            <w:tcW w:w="236" w:type="dxa"/>
            <w:shd w:val="clear" w:color="auto" w:fill="BEBEBE" w:themeFill="text2" w:themeFillTint="66"/>
          </w:tcPr>
          <w:p w14:paraId="602552E4" w14:textId="77777777" w:rsidR="008F6762" w:rsidRPr="0076534D" w:rsidRDefault="008F6762" w:rsidP="00B54271">
            <w:pPr>
              <w:rPr>
                <w:sz w:val="18"/>
                <w:szCs w:val="18"/>
              </w:rPr>
            </w:pPr>
          </w:p>
        </w:tc>
        <w:tc>
          <w:tcPr>
            <w:tcW w:w="236" w:type="dxa"/>
            <w:shd w:val="clear" w:color="auto" w:fill="BEBEBE" w:themeFill="text2" w:themeFillTint="66"/>
          </w:tcPr>
          <w:p w14:paraId="12E9EA65" w14:textId="77777777" w:rsidR="008F6762" w:rsidRPr="0076534D" w:rsidRDefault="008F6762" w:rsidP="00B54271">
            <w:pPr>
              <w:rPr>
                <w:sz w:val="18"/>
                <w:szCs w:val="18"/>
              </w:rPr>
            </w:pPr>
          </w:p>
        </w:tc>
        <w:tc>
          <w:tcPr>
            <w:tcW w:w="236" w:type="dxa"/>
            <w:shd w:val="clear" w:color="auto" w:fill="BEBEBE" w:themeFill="text2" w:themeFillTint="66"/>
          </w:tcPr>
          <w:p w14:paraId="32D1D7F2" w14:textId="77777777" w:rsidR="008F6762" w:rsidRPr="0076534D" w:rsidRDefault="008F6762" w:rsidP="00B54271">
            <w:pPr>
              <w:rPr>
                <w:sz w:val="18"/>
                <w:szCs w:val="18"/>
              </w:rPr>
            </w:pPr>
          </w:p>
        </w:tc>
        <w:tc>
          <w:tcPr>
            <w:tcW w:w="236" w:type="dxa"/>
            <w:shd w:val="clear" w:color="auto" w:fill="BEBEBE" w:themeFill="text2" w:themeFillTint="66"/>
          </w:tcPr>
          <w:p w14:paraId="37561BAF" w14:textId="77777777" w:rsidR="008F6762" w:rsidRPr="0076534D" w:rsidRDefault="008F6762" w:rsidP="00B54271">
            <w:pPr>
              <w:rPr>
                <w:sz w:val="18"/>
                <w:szCs w:val="18"/>
              </w:rPr>
            </w:pPr>
          </w:p>
        </w:tc>
        <w:tc>
          <w:tcPr>
            <w:tcW w:w="236" w:type="dxa"/>
            <w:shd w:val="clear" w:color="auto" w:fill="BEBEBE" w:themeFill="text2" w:themeFillTint="66"/>
          </w:tcPr>
          <w:p w14:paraId="7D70C7F6" w14:textId="77777777" w:rsidR="008F6762" w:rsidRPr="0076534D" w:rsidRDefault="008F6762" w:rsidP="00B54271">
            <w:pPr>
              <w:rPr>
                <w:sz w:val="18"/>
                <w:szCs w:val="18"/>
              </w:rPr>
            </w:pPr>
          </w:p>
        </w:tc>
        <w:tc>
          <w:tcPr>
            <w:tcW w:w="236" w:type="dxa"/>
            <w:shd w:val="clear" w:color="auto" w:fill="BEBEBE" w:themeFill="text2" w:themeFillTint="66"/>
          </w:tcPr>
          <w:p w14:paraId="6AB41BD4" w14:textId="77777777" w:rsidR="008F6762" w:rsidRPr="0076534D" w:rsidRDefault="008F6762" w:rsidP="00B54271">
            <w:pPr>
              <w:rPr>
                <w:sz w:val="18"/>
                <w:szCs w:val="18"/>
              </w:rPr>
            </w:pPr>
          </w:p>
        </w:tc>
        <w:tc>
          <w:tcPr>
            <w:tcW w:w="236" w:type="dxa"/>
            <w:shd w:val="clear" w:color="auto" w:fill="BEBEBE" w:themeFill="text2" w:themeFillTint="66"/>
          </w:tcPr>
          <w:p w14:paraId="1A9C90C6" w14:textId="77777777" w:rsidR="008F6762" w:rsidRPr="0076534D" w:rsidRDefault="008F6762" w:rsidP="00B54271">
            <w:pPr>
              <w:rPr>
                <w:sz w:val="18"/>
                <w:szCs w:val="18"/>
              </w:rPr>
            </w:pPr>
          </w:p>
        </w:tc>
        <w:tc>
          <w:tcPr>
            <w:tcW w:w="1129" w:type="dxa"/>
            <w:vMerge/>
          </w:tcPr>
          <w:p w14:paraId="036ABFF8" w14:textId="77777777" w:rsidR="008F6762" w:rsidRPr="00E07ABA" w:rsidRDefault="008F6762" w:rsidP="00B54271">
            <w:pPr>
              <w:rPr>
                <w:sz w:val="18"/>
                <w:szCs w:val="18"/>
              </w:rPr>
            </w:pPr>
          </w:p>
        </w:tc>
        <w:tc>
          <w:tcPr>
            <w:tcW w:w="1294" w:type="dxa"/>
            <w:vMerge/>
          </w:tcPr>
          <w:p w14:paraId="31533DE0" w14:textId="77777777" w:rsidR="008F6762" w:rsidRPr="0076534D" w:rsidRDefault="008F6762" w:rsidP="00B54271">
            <w:pPr>
              <w:rPr>
                <w:sz w:val="18"/>
                <w:szCs w:val="18"/>
              </w:rPr>
            </w:pPr>
          </w:p>
        </w:tc>
        <w:tc>
          <w:tcPr>
            <w:tcW w:w="1154" w:type="dxa"/>
            <w:vMerge/>
          </w:tcPr>
          <w:p w14:paraId="6179775D" w14:textId="77777777" w:rsidR="008F6762" w:rsidRPr="0076534D" w:rsidRDefault="008F6762" w:rsidP="00B54271">
            <w:pPr>
              <w:rPr>
                <w:sz w:val="18"/>
                <w:szCs w:val="18"/>
              </w:rPr>
            </w:pPr>
          </w:p>
        </w:tc>
      </w:tr>
      <w:tr w:rsidR="008F6762" w:rsidRPr="003F4FC9" w14:paraId="491DA0DB" w14:textId="77777777" w:rsidTr="00B54271">
        <w:trPr>
          <w:trHeight w:val="739"/>
          <w:jc w:val="center"/>
        </w:trPr>
        <w:tc>
          <w:tcPr>
            <w:tcW w:w="1255" w:type="dxa"/>
            <w:vMerge w:val="restart"/>
            <w:vAlign w:val="center"/>
          </w:tcPr>
          <w:p w14:paraId="70DA4726" w14:textId="77777777" w:rsidR="008F6762" w:rsidRPr="00472246" w:rsidRDefault="008F6762" w:rsidP="00B54271">
            <w:pPr>
              <w:rPr>
                <w:sz w:val="18"/>
                <w:szCs w:val="18"/>
                <w:lang w:val="es-DO"/>
              </w:rPr>
            </w:pPr>
            <w:r w:rsidRPr="00472246">
              <w:rPr>
                <w:sz w:val="18"/>
                <w:szCs w:val="18"/>
                <w:lang w:val="es-DO"/>
              </w:rPr>
              <w:t>21.4 Seguimiento de verificación del uso del sistema de riego</w:t>
            </w:r>
          </w:p>
        </w:tc>
        <w:tc>
          <w:tcPr>
            <w:tcW w:w="990" w:type="dxa"/>
            <w:vMerge w:val="restart"/>
            <w:vAlign w:val="center"/>
          </w:tcPr>
          <w:p w14:paraId="00E87A9D" w14:textId="77777777" w:rsidR="008F6762" w:rsidRPr="00472246" w:rsidRDefault="008F6762" w:rsidP="00B54271">
            <w:pPr>
              <w:rPr>
                <w:sz w:val="18"/>
                <w:szCs w:val="18"/>
                <w:lang w:val="es-DO"/>
              </w:rPr>
            </w:pPr>
            <w:r w:rsidRPr="00472246">
              <w:rPr>
                <w:sz w:val="18"/>
                <w:szCs w:val="18"/>
                <w:lang w:val="es-DO"/>
              </w:rPr>
              <w:t>100% de los sistemas instalados y en uso verificados</w:t>
            </w:r>
          </w:p>
        </w:tc>
        <w:tc>
          <w:tcPr>
            <w:tcW w:w="1080" w:type="dxa"/>
            <w:vMerge w:val="restart"/>
            <w:vAlign w:val="center"/>
          </w:tcPr>
          <w:p w14:paraId="71B48B9C" w14:textId="77777777" w:rsidR="008F6762" w:rsidRPr="00472246" w:rsidRDefault="008F6762" w:rsidP="00B54271">
            <w:pPr>
              <w:rPr>
                <w:sz w:val="18"/>
                <w:szCs w:val="18"/>
                <w:lang w:val="es-DO"/>
              </w:rPr>
            </w:pPr>
            <w:r w:rsidRPr="00472246">
              <w:rPr>
                <w:sz w:val="18"/>
                <w:szCs w:val="18"/>
                <w:lang w:val="es-DO"/>
              </w:rPr>
              <w:t>Porcentaje sistemas instalados y en uso y verificados</w:t>
            </w:r>
          </w:p>
        </w:tc>
        <w:tc>
          <w:tcPr>
            <w:tcW w:w="990" w:type="dxa"/>
            <w:vMerge w:val="restart"/>
            <w:vAlign w:val="center"/>
          </w:tcPr>
          <w:p w14:paraId="365CD0D1" w14:textId="77777777" w:rsidR="008F6762" w:rsidRPr="00472246" w:rsidRDefault="008F6762" w:rsidP="00B54271">
            <w:pPr>
              <w:rPr>
                <w:sz w:val="18"/>
                <w:szCs w:val="18"/>
                <w:lang w:val="es-DO"/>
              </w:rPr>
            </w:pPr>
            <w:r w:rsidRPr="00472246">
              <w:rPr>
                <w:sz w:val="18"/>
                <w:szCs w:val="18"/>
                <w:lang w:val="es-DO"/>
              </w:rPr>
              <w:t>Sistemas de riego instalados con verificación del uso realizados</w:t>
            </w:r>
          </w:p>
        </w:tc>
        <w:tc>
          <w:tcPr>
            <w:tcW w:w="946" w:type="dxa"/>
            <w:vMerge w:val="restart"/>
            <w:vAlign w:val="center"/>
          </w:tcPr>
          <w:p w14:paraId="21C3AB95" w14:textId="77777777" w:rsidR="008F6762" w:rsidRPr="00DE3E5C" w:rsidRDefault="008F6762" w:rsidP="00B54271">
            <w:pPr>
              <w:rPr>
                <w:sz w:val="18"/>
                <w:szCs w:val="18"/>
              </w:rPr>
            </w:pPr>
            <w:r>
              <w:rPr>
                <w:sz w:val="18"/>
                <w:szCs w:val="18"/>
              </w:rPr>
              <w:t>N/A</w:t>
            </w:r>
          </w:p>
        </w:tc>
        <w:tc>
          <w:tcPr>
            <w:tcW w:w="2024" w:type="dxa"/>
          </w:tcPr>
          <w:p w14:paraId="6A9A3BCF" w14:textId="77777777" w:rsidR="008F6762" w:rsidRPr="00472246" w:rsidRDefault="008F6762" w:rsidP="00B54271">
            <w:pPr>
              <w:rPr>
                <w:sz w:val="18"/>
                <w:szCs w:val="18"/>
                <w:lang w:val="es-DO"/>
              </w:rPr>
            </w:pPr>
            <w:r w:rsidRPr="00472246">
              <w:rPr>
                <w:sz w:val="18"/>
                <w:szCs w:val="18"/>
                <w:lang w:val="es-DO"/>
              </w:rPr>
              <w:t>21.4.1 Elaboración de cronograma de seguimiento</w:t>
            </w:r>
          </w:p>
        </w:tc>
        <w:tc>
          <w:tcPr>
            <w:tcW w:w="1272" w:type="dxa"/>
          </w:tcPr>
          <w:p w14:paraId="39F55562" w14:textId="77777777" w:rsidR="008F6762" w:rsidRPr="00DE3E5C" w:rsidRDefault="008F6762" w:rsidP="00B54271">
            <w:pPr>
              <w:rPr>
                <w:sz w:val="18"/>
                <w:szCs w:val="18"/>
              </w:rPr>
            </w:pPr>
            <w:r>
              <w:rPr>
                <w:sz w:val="18"/>
                <w:szCs w:val="18"/>
              </w:rPr>
              <w:t>Enc. Regional Norte</w:t>
            </w:r>
          </w:p>
        </w:tc>
        <w:tc>
          <w:tcPr>
            <w:tcW w:w="1793" w:type="dxa"/>
          </w:tcPr>
          <w:p w14:paraId="13D95AA2" w14:textId="77777777" w:rsidR="008F6762" w:rsidRDefault="008F6762" w:rsidP="00B54271">
            <w:pPr>
              <w:rPr>
                <w:sz w:val="18"/>
                <w:szCs w:val="18"/>
              </w:rPr>
            </w:pPr>
            <w:proofErr w:type="spellStart"/>
            <w:r>
              <w:rPr>
                <w:sz w:val="18"/>
                <w:szCs w:val="18"/>
              </w:rPr>
              <w:t>Cronograma</w:t>
            </w:r>
            <w:proofErr w:type="spellEnd"/>
          </w:p>
        </w:tc>
        <w:tc>
          <w:tcPr>
            <w:tcW w:w="1481" w:type="dxa"/>
            <w:vMerge w:val="restart"/>
            <w:vAlign w:val="center"/>
          </w:tcPr>
          <w:p w14:paraId="1476BE03" w14:textId="77777777" w:rsidR="008F6762" w:rsidRPr="00472246" w:rsidRDefault="008F6762" w:rsidP="00B54271">
            <w:pPr>
              <w:rPr>
                <w:rFonts w:cstheme="minorHAnsi"/>
                <w:sz w:val="18"/>
                <w:szCs w:val="18"/>
                <w:lang w:val="es-DO"/>
              </w:rPr>
            </w:pPr>
            <w:r w:rsidRPr="00472246">
              <w:rPr>
                <w:rFonts w:cstheme="minorHAnsi"/>
                <w:sz w:val="18"/>
                <w:szCs w:val="18"/>
                <w:lang w:val="es-DO"/>
              </w:rPr>
              <w:t>Incumplimiento de la programación por causas de fenómenos naturales o desperfectos mecánicos</w:t>
            </w:r>
          </w:p>
        </w:tc>
        <w:tc>
          <w:tcPr>
            <w:tcW w:w="1309" w:type="dxa"/>
            <w:vMerge w:val="restart"/>
            <w:vAlign w:val="center"/>
          </w:tcPr>
          <w:p w14:paraId="2A6445AB" w14:textId="77777777" w:rsidR="008F6762" w:rsidRPr="00472246" w:rsidRDefault="008F6762" w:rsidP="00B54271">
            <w:pPr>
              <w:rPr>
                <w:rFonts w:cstheme="minorHAnsi"/>
                <w:sz w:val="18"/>
                <w:szCs w:val="18"/>
                <w:lang w:val="es-DO"/>
              </w:rPr>
            </w:pPr>
            <w:r w:rsidRPr="00472246">
              <w:rPr>
                <w:rFonts w:cstheme="minorHAnsi"/>
                <w:sz w:val="18"/>
                <w:szCs w:val="18"/>
                <w:lang w:val="es-DO"/>
              </w:rPr>
              <w:t>Monitoreo y revisión tanto del tiempo (clima) como los tiempos de mantenimiento del vehículo</w:t>
            </w:r>
          </w:p>
        </w:tc>
        <w:tc>
          <w:tcPr>
            <w:tcW w:w="236" w:type="dxa"/>
            <w:shd w:val="clear" w:color="auto" w:fill="BEBEBE" w:themeFill="text2" w:themeFillTint="66"/>
          </w:tcPr>
          <w:p w14:paraId="63D17D06" w14:textId="77777777" w:rsidR="008F6762" w:rsidRPr="00472246" w:rsidRDefault="008F6762" w:rsidP="00B54271">
            <w:pPr>
              <w:rPr>
                <w:sz w:val="18"/>
                <w:szCs w:val="18"/>
                <w:lang w:val="es-DO"/>
              </w:rPr>
            </w:pPr>
          </w:p>
        </w:tc>
        <w:tc>
          <w:tcPr>
            <w:tcW w:w="236" w:type="dxa"/>
            <w:shd w:val="clear" w:color="auto" w:fill="BEBEBE" w:themeFill="text2" w:themeFillTint="66"/>
          </w:tcPr>
          <w:p w14:paraId="76B62917" w14:textId="77777777" w:rsidR="008F6762" w:rsidRPr="00472246" w:rsidRDefault="008F6762" w:rsidP="00B54271">
            <w:pPr>
              <w:rPr>
                <w:sz w:val="18"/>
                <w:szCs w:val="18"/>
                <w:lang w:val="es-DO"/>
              </w:rPr>
            </w:pPr>
          </w:p>
        </w:tc>
        <w:tc>
          <w:tcPr>
            <w:tcW w:w="236" w:type="dxa"/>
            <w:gridSpan w:val="2"/>
            <w:shd w:val="clear" w:color="auto" w:fill="BEBEBE" w:themeFill="text2" w:themeFillTint="66"/>
          </w:tcPr>
          <w:p w14:paraId="4553565C" w14:textId="77777777" w:rsidR="008F6762" w:rsidRPr="00472246" w:rsidRDefault="008F6762" w:rsidP="00B54271">
            <w:pPr>
              <w:rPr>
                <w:sz w:val="18"/>
                <w:szCs w:val="18"/>
                <w:lang w:val="es-DO"/>
              </w:rPr>
            </w:pPr>
          </w:p>
        </w:tc>
        <w:tc>
          <w:tcPr>
            <w:tcW w:w="236" w:type="dxa"/>
            <w:shd w:val="clear" w:color="auto" w:fill="BEBEBE" w:themeFill="text2" w:themeFillTint="66"/>
          </w:tcPr>
          <w:p w14:paraId="2924DCC4" w14:textId="77777777" w:rsidR="008F6762" w:rsidRPr="00472246" w:rsidRDefault="008F6762" w:rsidP="00B54271">
            <w:pPr>
              <w:rPr>
                <w:sz w:val="18"/>
                <w:szCs w:val="18"/>
                <w:lang w:val="es-DO"/>
              </w:rPr>
            </w:pPr>
          </w:p>
        </w:tc>
        <w:tc>
          <w:tcPr>
            <w:tcW w:w="236" w:type="dxa"/>
            <w:shd w:val="clear" w:color="auto" w:fill="BEBEBE" w:themeFill="text2" w:themeFillTint="66"/>
          </w:tcPr>
          <w:p w14:paraId="063620C6" w14:textId="77777777" w:rsidR="008F6762" w:rsidRPr="00472246" w:rsidRDefault="008F6762" w:rsidP="00B54271">
            <w:pPr>
              <w:rPr>
                <w:sz w:val="18"/>
                <w:szCs w:val="18"/>
                <w:lang w:val="es-DO"/>
              </w:rPr>
            </w:pPr>
          </w:p>
        </w:tc>
        <w:tc>
          <w:tcPr>
            <w:tcW w:w="236" w:type="dxa"/>
            <w:shd w:val="clear" w:color="auto" w:fill="BEBEBE" w:themeFill="text2" w:themeFillTint="66"/>
          </w:tcPr>
          <w:p w14:paraId="6594100A" w14:textId="77777777" w:rsidR="008F6762" w:rsidRPr="00472246" w:rsidRDefault="008F6762" w:rsidP="00B54271">
            <w:pPr>
              <w:rPr>
                <w:sz w:val="18"/>
                <w:szCs w:val="18"/>
                <w:lang w:val="es-DO"/>
              </w:rPr>
            </w:pPr>
          </w:p>
        </w:tc>
        <w:tc>
          <w:tcPr>
            <w:tcW w:w="236" w:type="dxa"/>
            <w:shd w:val="clear" w:color="auto" w:fill="BEBEBE" w:themeFill="text2" w:themeFillTint="66"/>
          </w:tcPr>
          <w:p w14:paraId="7C382DBD" w14:textId="77777777" w:rsidR="008F6762" w:rsidRPr="00472246" w:rsidRDefault="008F6762" w:rsidP="00B54271">
            <w:pPr>
              <w:rPr>
                <w:sz w:val="18"/>
                <w:szCs w:val="18"/>
                <w:lang w:val="es-DO"/>
              </w:rPr>
            </w:pPr>
          </w:p>
        </w:tc>
        <w:tc>
          <w:tcPr>
            <w:tcW w:w="236" w:type="dxa"/>
            <w:shd w:val="clear" w:color="auto" w:fill="BEBEBE" w:themeFill="text2" w:themeFillTint="66"/>
          </w:tcPr>
          <w:p w14:paraId="123FB143" w14:textId="77777777" w:rsidR="008F6762" w:rsidRPr="00472246" w:rsidRDefault="008F6762" w:rsidP="00B54271">
            <w:pPr>
              <w:rPr>
                <w:sz w:val="18"/>
                <w:szCs w:val="18"/>
                <w:lang w:val="es-DO"/>
              </w:rPr>
            </w:pPr>
          </w:p>
        </w:tc>
        <w:tc>
          <w:tcPr>
            <w:tcW w:w="236" w:type="dxa"/>
            <w:shd w:val="clear" w:color="auto" w:fill="BEBEBE" w:themeFill="text2" w:themeFillTint="66"/>
          </w:tcPr>
          <w:p w14:paraId="308005B9" w14:textId="77777777" w:rsidR="008F6762" w:rsidRPr="00472246" w:rsidRDefault="008F6762" w:rsidP="00B54271">
            <w:pPr>
              <w:rPr>
                <w:sz w:val="18"/>
                <w:szCs w:val="18"/>
                <w:lang w:val="es-DO"/>
              </w:rPr>
            </w:pPr>
          </w:p>
        </w:tc>
        <w:tc>
          <w:tcPr>
            <w:tcW w:w="236" w:type="dxa"/>
            <w:shd w:val="clear" w:color="auto" w:fill="BEBEBE" w:themeFill="text2" w:themeFillTint="66"/>
          </w:tcPr>
          <w:p w14:paraId="3A684E64" w14:textId="77777777" w:rsidR="008F6762" w:rsidRPr="00472246" w:rsidRDefault="008F6762" w:rsidP="00B54271">
            <w:pPr>
              <w:rPr>
                <w:sz w:val="18"/>
                <w:szCs w:val="18"/>
                <w:lang w:val="es-DO"/>
              </w:rPr>
            </w:pPr>
          </w:p>
        </w:tc>
        <w:tc>
          <w:tcPr>
            <w:tcW w:w="236" w:type="dxa"/>
            <w:shd w:val="clear" w:color="auto" w:fill="BEBEBE" w:themeFill="text2" w:themeFillTint="66"/>
          </w:tcPr>
          <w:p w14:paraId="4E943768" w14:textId="77777777" w:rsidR="008F6762" w:rsidRPr="00472246" w:rsidRDefault="008F6762" w:rsidP="00B54271">
            <w:pPr>
              <w:rPr>
                <w:sz w:val="18"/>
                <w:szCs w:val="18"/>
                <w:lang w:val="es-DO"/>
              </w:rPr>
            </w:pPr>
          </w:p>
        </w:tc>
        <w:tc>
          <w:tcPr>
            <w:tcW w:w="236" w:type="dxa"/>
            <w:shd w:val="clear" w:color="auto" w:fill="BEBEBE" w:themeFill="text2" w:themeFillTint="66"/>
          </w:tcPr>
          <w:p w14:paraId="271E6BE5" w14:textId="77777777" w:rsidR="008F6762" w:rsidRPr="00472246" w:rsidRDefault="008F6762" w:rsidP="00B54271">
            <w:pPr>
              <w:rPr>
                <w:sz w:val="18"/>
                <w:szCs w:val="18"/>
                <w:lang w:val="es-DO"/>
              </w:rPr>
            </w:pPr>
          </w:p>
        </w:tc>
        <w:tc>
          <w:tcPr>
            <w:tcW w:w="1129" w:type="dxa"/>
            <w:vMerge w:val="restart"/>
            <w:vAlign w:val="center"/>
          </w:tcPr>
          <w:p w14:paraId="551E053C" w14:textId="77777777" w:rsidR="008F6762" w:rsidRPr="00472246" w:rsidRDefault="008F6762" w:rsidP="00B54271">
            <w:pPr>
              <w:jc w:val="center"/>
              <w:rPr>
                <w:sz w:val="18"/>
                <w:szCs w:val="18"/>
                <w:lang w:val="es-DO"/>
              </w:rPr>
            </w:pPr>
          </w:p>
        </w:tc>
        <w:tc>
          <w:tcPr>
            <w:tcW w:w="1294" w:type="dxa"/>
            <w:vMerge w:val="restart"/>
            <w:vAlign w:val="center"/>
          </w:tcPr>
          <w:p w14:paraId="7BBBAEDA" w14:textId="77777777" w:rsidR="008F6762" w:rsidRDefault="008F6762" w:rsidP="00B54271">
            <w:pPr>
              <w:jc w:val="center"/>
              <w:rPr>
                <w:sz w:val="18"/>
                <w:szCs w:val="18"/>
              </w:rPr>
            </w:pPr>
            <w:r>
              <w:rPr>
                <w:sz w:val="18"/>
                <w:szCs w:val="18"/>
              </w:rPr>
              <w:t>RD$ 0.00</w:t>
            </w:r>
          </w:p>
        </w:tc>
        <w:tc>
          <w:tcPr>
            <w:tcW w:w="1154" w:type="dxa"/>
            <w:vMerge w:val="restart"/>
            <w:vAlign w:val="center"/>
          </w:tcPr>
          <w:p w14:paraId="6A2FDC27" w14:textId="77777777" w:rsidR="008F6762" w:rsidRPr="0076534D" w:rsidRDefault="008F6762" w:rsidP="00B54271">
            <w:pPr>
              <w:jc w:val="center"/>
              <w:rPr>
                <w:sz w:val="18"/>
                <w:szCs w:val="18"/>
              </w:rPr>
            </w:pPr>
          </w:p>
        </w:tc>
      </w:tr>
      <w:tr w:rsidR="008F6762" w:rsidRPr="003F4FC9" w14:paraId="085CFD8B" w14:textId="77777777" w:rsidTr="00B54271">
        <w:trPr>
          <w:trHeight w:val="509"/>
          <w:jc w:val="center"/>
        </w:trPr>
        <w:tc>
          <w:tcPr>
            <w:tcW w:w="1255" w:type="dxa"/>
            <w:vMerge/>
          </w:tcPr>
          <w:p w14:paraId="10B0BF7D" w14:textId="77777777" w:rsidR="008F6762" w:rsidRDefault="008F6762" w:rsidP="00B54271">
            <w:pPr>
              <w:rPr>
                <w:sz w:val="18"/>
                <w:szCs w:val="18"/>
              </w:rPr>
            </w:pPr>
          </w:p>
        </w:tc>
        <w:tc>
          <w:tcPr>
            <w:tcW w:w="990" w:type="dxa"/>
            <w:vMerge/>
          </w:tcPr>
          <w:p w14:paraId="67AECE4A" w14:textId="77777777" w:rsidR="008F6762" w:rsidRDefault="008F6762" w:rsidP="00B54271">
            <w:pPr>
              <w:rPr>
                <w:sz w:val="18"/>
                <w:szCs w:val="18"/>
              </w:rPr>
            </w:pPr>
          </w:p>
        </w:tc>
        <w:tc>
          <w:tcPr>
            <w:tcW w:w="1080" w:type="dxa"/>
            <w:vMerge/>
          </w:tcPr>
          <w:p w14:paraId="382CC958" w14:textId="77777777" w:rsidR="008F6762" w:rsidRDefault="008F6762" w:rsidP="00B54271">
            <w:pPr>
              <w:rPr>
                <w:sz w:val="18"/>
                <w:szCs w:val="18"/>
              </w:rPr>
            </w:pPr>
          </w:p>
        </w:tc>
        <w:tc>
          <w:tcPr>
            <w:tcW w:w="990" w:type="dxa"/>
            <w:vMerge/>
          </w:tcPr>
          <w:p w14:paraId="2935145B" w14:textId="77777777" w:rsidR="008F6762" w:rsidRDefault="008F6762" w:rsidP="00B54271">
            <w:pPr>
              <w:rPr>
                <w:sz w:val="18"/>
                <w:szCs w:val="18"/>
              </w:rPr>
            </w:pPr>
          </w:p>
        </w:tc>
        <w:tc>
          <w:tcPr>
            <w:tcW w:w="946" w:type="dxa"/>
            <w:vMerge/>
          </w:tcPr>
          <w:p w14:paraId="745AA34C" w14:textId="77777777" w:rsidR="008F6762" w:rsidRDefault="008F6762" w:rsidP="00B54271">
            <w:pPr>
              <w:rPr>
                <w:sz w:val="18"/>
                <w:szCs w:val="18"/>
              </w:rPr>
            </w:pPr>
          </w:p>
        </w:tc>
        <w:tc>
          <w:tcPr>
            <w:tcW w:w="2024" w:type="dxa"/>
          </w:tcPr>
          <w:p w14:paraId="54379C4F" w14:textId="77777777" w:rsidR="008F6762" w:rsidRDefault="008F6762" w:rsidP="00B54271">
            <w:pPr>
              <w:rPr>
                <w:sz w:val="18"/>
                <w:szCs w:val="18"/>
              </w:rPr>
            </w:pPr>
            <w:r>
              <w:rPr>
                <w:sz w:val="18"/>
                <w:szCs w:val="18"/>
              </w:rPr>
              <w:t xml:space="preserve">21.4.2 </w:t>
            </w:r>
            <w:proofErr w:type="spellStart"/>
            <w:r>
              <w:rPr>
                <w:sz w:val="18"/>
                <w:szCs w:val="18"/>
              </w:rPr>
              <w:t>Implementación</w:t>
            </w:r>
            <w:proofErr w:type="spellEnd"/>
            <w:r>
              <w:rPr>
                <w:sz w:val="18"/>
                <w:szCs w:val="18"/>
              </w:rPr>
              <w:t xml:space="preserve"> del </w:t>
            </w:r>
            <w:proofErr w:type="spellStart"/>
            <w:r>
              <w:rPr>
                <w:sz w:val="18"/>
                <w:szCs w:val="18"/>
              </w:rPr>
              <w:t>cronograma</w:t>
            </w:r>
            <w:proofErr w:type="spellEnd"/>
          </w:p>
        </w:tc>
        <w:tc>
          <w:tcPr>
            <w:tcW w:w="1272" w:type="dxa"/>
          </w:tcPr>
          <w:p w14:paraId="74746CB8" w14:textId="77777777" w:rsidR="008F6762" w:rsidRDefault="008F6762" w:rsidP="00B54271">
            <w:pPr>
              <w:rPr>
                <w:sz w:val="18"/>
                <w:szCs w:val="18"/>
              </w:rPr>
            </w:pPr>
            <w:r>
              <w:rPr>
                <w:sz w:val="18"/>
                <w:szCs w:val="18"/>
              </w:rPr>
              <w:t>Enc. Regional Norte</w:t>
            </w:r>
          </w:p>
        </w:tc>
        <w:tc>
          <w:tcPr>
            <w:tcW w:w="1793" w:type="dxa"/>
          </w:tcPr>
          <w:p w14:paraId="317BCFDF" w14:textId="77777777" w:rsidR="008F6762" w:rsidRDefault="008F6762" w:rsidP="00B54271">
            <w:pPr>
              <w:rPr>
                <w:sz w:val="18"/>
                <w:szCs w:val="18"/>
              </w:rPr>
            </w:pPr>
            <w:r>
              <w:rPr>
                <w:sz w:val="18"/>
                <w:szCs w:val="18"/>
              </w:rPr>
              <w:t>Fotos</w:t>
            </w:r>
          </w:p>
        </w:tc>
        <w:tc>
          <w:tcPr>
            <w:tcW w:w="1481" w:type="dxa"/>
            <w:vMerge/>
          </w:tcPr>
          <w:p w14:paraId="75E26FC1" w14:textId="77777777" w:rsidR="008F6762" w:rsidRPr="00B7403C" w:rsidRDefault="008F6762" w:rsidP="00B54271">
            <w:pPr>
              <w:rPr>
                <w:rFonts w:cstheme="minorHAnsi"/>
                <w:sz w:val="18"/>
                <w:szCs w:val="18"/>
              </w:rPr>
            </w:pPr>
          </w:p>
        </w:tc>
        <w:tc>
          <w:tcPr>
            <w:tcW w:w="1309" w:type="dxa"/>
            <w:vMerge/>
          </w:tcPr>
          <w:p w14:paraId="0AE645D7" w14:textId="77777777" w:rsidR="008F6762" w:rsidRPr="00B7403C" w:rsidRDefault="008F6762" w:rsidP="00B54271">
            <w:pPr>
              <w:rPr>
                <w:rFonts w:cstheme="minorHAnsi"/>
                <w:sz w:val="18"/>
                <w:szCs w:val="18"/>
              </w:rPr>
            </w:pPr>
          </w:p>
        </w:tc>
        <w:tc>
          <w:tcPr>
            <w:tcW w:w="236" w:type="dxa"/>
            <w:shd w:val="clear" w:color="auto" w:fill="BEBEBE" w:themeFill="text2" w:themeFillTint="66"/>
          </w:tcPr>
          <w:p w14:paraId="3F11ECFF" w14:textId="77777777" w:rsidR="008F6762" w:rsidRPr="0076534D" w:rsidRDefault="008F6762" w:rsidP="00B54271">
            <w:pPr>
              <w:rPr>
                <w:sz w:val="18"/>
                <w:szCs w:val="18"/>
              </w:rPr>
            </w:pPr>
          </w:p>
        </w:tc>
        <w:tc>
          <w:tcPr>
            <w:tcW w:w="236" w:type="dxa"/>
            <w:shd w:val="clear" w:color="auto" w:fill="BEBEBE" w:themeFill="text2" w:themeFillTint="66"/>
          </w:tcPr>
          <w:p w14:paraId="2DBDCCB4" w14:textId="77777777" w:rsidR="008F6762" w:rsidRPr="0076534D" w:rsidRDefault="008F6762" w:rsidP="00B54271">
            <w:pPr>
              <w:rPr>
                <w:sz w:val="18"/>
                <w:szCs w:val="18"/>
              </w:rPr>
            </w:pPr>
          </w:p>
        </w:tc>
        <w:tc>
          <w:tcPr>
            <w:tcW w:w="236" w:type="dxa"/>
            <w:gridSpan w:val="2"/>
            <w:shd w:val="clear" w:color="auto" w:fill="BEBEBE" w:themeFill="text2" w:themeFillTint="66"/>
          </w:tcPr>
          <w:p w14:paraId="6562D59A" w14:textId="77777777" w:rsidR="008F6762" w:rsidRPr="0076534D" w:rsidRDefault="008F6762" w:rsidP="00B54271">
            <w:pPr>
              <w:rPr>
                <w:sz w:val="18"/>
                <w:szCs w:val="18"/>
              </w:rPr>
            </w:pPr>
          </w:p>
        </w:tc>
        <w:tc>
          <w:tcPr>
            <w:tcW w:w="236" w:type="dxa"/>
            <w:shd w:val="clear" w:color="auto" w:fill="BEBEBE" w:themeFill="text2" w:themeFillTint="66"/>
          </w:tcPr>
          <w:p w14:paraId="1BA96856" w14:textId="77777777" w:rsidR="008F6762" w:rsidRPr="0076534D" w:rsidRDefault="008F6762" w:rsidP="00B54271">
            <w:pPr>
              <w:rPr>
                <w:sz w:val="18"/>
                <w:szCs w:val="18"/>
              </w:rPr>
            </w:pPr>
          </w:p>
        </w:tc>
        <w:tc>
          <w:tcPr>
            <w:tcW w:w="236" w:type="dxa"/>
            <w:shd w:val="clear" w:color="auto" w:fill="BEBEBE" w:themeFill="text2" w:themeFillTint="66"/>
          </w:tcPr>
          <w:p w14:paraId="4D147A97" w14:textId="77777777" w:rsidR="008F6762" w:rsidRPr="0076534D" w:rsidRDefault="008F6762" w:rsidP="00B54271">
            <w:pPr>
              <w:rPr>
                <w:sz w:val="18"/>
                <w:szCs w:val="18"/>
              </w:rPr>
            </w:pPr>
          </w:p>
        </w:tc>
        <w:tc>
          <w:tcPr>
            <w:tcW w:w="236" w:type="dxa"/>
            <w:shd w:val="clear" w:color="auto" w:fill="BEBEBE" w:themeFill="text2" w:themeFillTint="66"/>
          </w:tcPr>
          <w:p w14:paraId="25AFDA69" w14:textId="77777777" w:rsidR="008F6762" w:rsidRPr="0076534D" w:rsidRDefault="008F6762" w:rsidP="00B54271">
            <w:pPr>
              <w:rPr>
                <w:sz w:val="18"/>
                <w:szCs w:val="18"/>
              </w:rPr>
            </w:pPr>
          </w:p>
        </w:tc>
        <w:tc>
          <w:tcPr>
            <w:tcW w:w="236" w:type="dxa"/>
            <w:shd w:val="clear" w:color="auto" w:fill="BEBEBE" w:themeFill="text2" w:themeFillTint="66"/>
          </w:tcPr>
          <w:p w14:paraId="665AA2AB" w14:textId="77777777" w:rsidR="008F6762" w:rsidRPr="0076534D" w:rsidRDefault="008F6762" w:rsidP="00B54271">
            <w:pPr>
              <w:rPr>
                <w:sz w:val="18"/>
                <w:szCs w:val="18"/>
              </w:rPr>
            </w:pPr>
          </w:p>
        </w:tc>
        <w:tc>
          <w:tcPr>
            <w:tcW w:w="236" w:type="dxa"/>
            <w:shd w:val="clear" w:color="auto" w:fill="BEBEBE" w:themeFill="text2" w:themeFillTint="66"/>
          </w:tcPr>
          <w:p w14:paraId="3E1F60A0" w14:textId="77777777" w:rsidR="008F6762" w:rsidRPr="0076534D" w:rsidRDefault="008F6762" w:rsidP="00B54271">
            <w:pPr>
              <w:rPr>
                <w:sz w:val="18"/>
                <w:szCs w:val="18"/>
              </w:rPr>
            </w:pPr>
          </w:p>
        </w:tc>
        <w:tc>
          <w:tcPr>
            <w:tcW w:w="236" w:type="dxa"/>
            <w:shd w:val="clear" w:color="auto" w:fill="BEBEBE" w:themeFill="text2" w:themeFillTint="66"/>
          </w:tcPr>
          <w:p w14:paraId="54CAA02F" w14:textId="77777777" w:rsidR="008F6762" w:rsidRPr="0076534D" w:rsidRDefault="008F6762" w:rsidP="00B54271">
            <w:pPr>
              <w:rPr>
                <w:sz w:val="18"/>
                <w:szCs w:val="18"/>
              </w:rPr>
            </w:pPr>
          </w:p>
        </w:tc>
        <w:tc>
          <w:tcPr>
            <w:tcW w:w="236" w:type="dxa"/>
            <w:shd w:val="clear" w:color="auto" w:fill="BEBEBE" w:themeFill="text2" w:themeFillTint="66"/>
          </w:tcPr>
          <w:p w14:paraId="7C6FFE8A" w14:textId="77777777" w:rsidR="008F6762" w:rsidRPr="0076534D" w:rsidRDefault="008F6762" w:rsidP="00B54271">
            <w:pPr>
              <w:rPr>
                <w:sz w:val="18"/>
                <w:szCs w:val="18"/>
              </w:rPr>
            </w:pPr>
          </w:p>
        </w:tc>
        <w:tc>
          <w:tcPr>
            <w:tcW w:w="236" w:type="dxa"/>
            <w:shd w:val="clear" w:color="auto" w:fill="BEBEBE" w:themeFill="text2" w:themeFillTint="66"/>
          </w:tcPr>
          <w:p w14:paraId="6F8501AB" w14:textId="77777777" w:rsidR="008F6762" w:rsidRPr="0076534D" w:rsidRDefault="008F6762" w:rsidP="00B54271">
            <w:pPr>
              <w:rPr>
                <w:sz w:val="18"/>
                <w:szCs w:val="18"/>
              </w:rPr>
            </w:pPr>
          </w:p>
        </w:tc>
        <w:tc>
          <w:tcPr>
            <w:tcW w:w="236" w:type="dxa"/>
            <w:shd w:val="clear" w:color="auto" w:fill="BEBEBE" w:themeFill="text2" w:themeFillTint="66"/>
          </w:tcPr>
          <w:p w14:paraId="5C9E01F8" w14:textId="77777777" w:rsidR="008F6762" w:rsidRPr="0076534D" w:rsidRDefault="008F6762" w:rsidP="00B54271">
            <w:pPr>
              <w:rPr>
                <w:sz w:val="18"/>
                <w:szCs w:val="18"/>
              </w:rPr>
            </w:pPr>
          </w:p>
        </w:tc>
        <w:tc>
          <w:tcPr>
            <w:tcW w:w="1129" w:type="dxa"/>
            <w:vMerge/>
          </w:tcPr>
          <w:p w14:paraId="34BE62E2" w14:textId="77777777" w:rsidR="008F6762" w:rsidRPr="00DE3E5C" w:rsidRDefault="008F6762" w:rsidP="00B54271">
            <w:pPr>
              <w:rPr>
                <w:sz w:val="18"/>
                <w:szCs w:val="18"/>
              </w:rPr>
            </w:pPr>
          </w:p>
        </w:tc>
        <w:tc>
          <w:tcPr>
            <w:tcW w:w="1294" w:type="dxa"/>
            <w:vMerge/>
          </w:tcPr>
          <w:p w14:paraId="06E43F23" w14:textId="77777777" w:rsidR="008F6762" w:rsidRDefault="008F6762" w:rsidP="00B54271">
            <w:pPr>
              <w:rPr>
                <w:sz w:val="18"/>
                <w:szCs w:val="18"/>
              </w:rPr>
            </w:pPr>
          </w:p>
        </w:tc>
        <w:tc>
          <w:tcPr>
            <w:tcW w:w="1154" w:type="dxa"/>
            <w:vMerge/>
          </w:tcPr>
          <w:p w14:paraId="7D56DCAE" w14:textId="77777777" w:rsidR="008F6762" w:rsidRPr="0076534D" w:rsidRDefault="008F6762" w:rsidP="00B54271">
            <w:pPr>
              <w:rPr>
                <w:sz w:val="18"/>
                <w:szCs w:val="18"/>
              </w:rPr>
            </w:pPr>
          </w:p>
        </w:tc>
      </w:tr>
      <w:tr w:rsidR="008F6762" w:rsidRPr="003F4FC9" w14:paraId="7638DBD2" w14:textId="77777777" w:rsidTr="00B54271">
        <w:trPr>
          <w:trHeight w:val="550"/>
          <w:jc w:val="center"/>
        </w:trPr>
        <w:tc>
          <w:tcPr>
            <w:tcW w:w="1255" w:type="dxa"/>
            <w:vMerge/>
          </w:tcPr>
          <w:p w14:paraId="72777A8F" w14:textId="77777777" w:rsidR="008F6762" w:rsidRDefault="008F6762" w:rsidP="00B54271">
            <w:pPr>
              <w:rPr>
                <w:sz w:val="18"/>
                <w:szCs w:val="18"/>
              </w:rPr>
            </w:pPr>
          </w:p>
        </w:tc>
        <w:tc>
          <w:tcPr>
            <w:tcW w:w="990" w:type="dxa"/>
            <w:vMerge/>
          </w:tcPr>
          <w:p w14:paraId="6CA5C193" w14:textId="77777777" w:rsidR="008F6762" w:rsidRDefault="008F6762" w:rsidP="00B54271">
            <w:pPr>
              <w:rPr>
                <w:sz w:val="18"/>
                <w:szCs w:val="18"/>
              </w:rPr>
            </w:pPr>
          </w:p>
        </w:tc>
        <w:tc>
          <w:tcPr>
            <w:tcW w:w="1080" w:type="dxa"/>
            <w:vMerge/>
          </w:tcPr>
          <w:p w14:paraId="2E000789" w14:textId="77777777" w:rsidR="008F6762" w:rsidRDefault="008F6762" w:rsidP="00B54271">
            <w:pPr>
              <w:rPr>
                <w:sz w:val="18"/>
                <w:szCs w:val="18"/>
              </w:rPr>
            </w:pPr>
          </w:p>
        </w:tc>
        <w:tc>
          <w:tcPr>
            <w:tcW w:w="990" w:type="dxa"/>
            <w:vMerge/>
          </w:tcPr>
          <w:p w14:paraId="522DD23C" w14:textId="77777777" w:rsidR="008F6762" w:rsidRDefault="008F6762" w:rsidP="00B54271">
            <w:pPr>
              <w:rPr>
                <w:sz w:val="18"/>
                <w:szCs w:val="18"/>
              </w:rPr>
            </w:pPr>
          </w:p>
        </w:tc>
        <w:tc>
          <w:tcPr>
            <w:tcW w:w="946" w:type="dxa"/>
            <w:vMerge/>
          </w:tcPr>
          <w:p w14:paraId="42E71BDE" w14:textId="77777777" w:rsidR="008F6762" w:rsidRDefault="008F6762" w:rsidP="00B54271">
            <w:pPr>
              <w:rPr>
                <w:sz w:val="18"/>
                <w:szCs w:val="18"/>
              </w:rPr>
            </w:pPr>
          </w:p>
        </w:tc>
        <w:tc>
          <w:tcPr>
            <w:tcW w:w="2024" w:type="dxa"/>
          </w:tcPr>
          <w:p w14:paraId="3724E5D8" w14:textId="77777777" w:rsidR="008F6762" w:rsidRPr="00472246" w:rsidRDefault="008F6762" w:rsidP="00B54271">
            <w:pPr>
              <w:rPr>
                <w:sz w:val="18"/>
                <w:szCs w:val="18"/>
                <w:lang w:val="es-DO"/>
              </w:rPr>
            </w:pPr>
            <w:r w:rsidRPr="00472246">
              <w:rPr>
                <w:sz w:val="18"/>
                <w:szCs w:val="18"/>
                <w:lang w:val="es-DO"/>
              </w:rPr>
              <w:t>21.4.3 Elaboración de Informes de seguimiento</w:t>
            </w:r>
          </w:p>
        </w:tc>
        <w:tc>
          <w:tcPr>
            <w:tcW w:w="1272" w:type="dxa"/>
          </w:tcPr>
          <w:p w14:paraId="1D927347" w14:textId="77777777" w:rsidR="008F6762" w:rsidRDefault="008F6762" w:rsidP="00B54271">
            <w:pPr>
              <w:rPr>
                <w:sz w:val="18"/>
                <w:szCs w:val="18"/>
              </w:rPr>
            </w:pPr>
            <w:r>
              <w:rPr>
                <w:sz w:val="18"/>
                <w:szCs w:val="18"/>
              </w:rPr>
              <w:t>Enc. Regional Norte</w:t>
            </w:r>
          </w:p>
        </w:tc>
        <w:tc>
          <w:tcPr>
            <w:tcW w:w="1793" w:type="dxa"/>
          </w:tcPr>
          <w:p w14:paraId="165D1C2C" w14:textId="77777777" w:rsidR="008F6762" w:rsidRDefault="008F6762" w:rsidP="00B54271">
            <w:pPr>
              <w:rPr>
                <w:sz w:val="18"/>
                <w:szCs w:val="18"/>
              </w:rPr>
            </w:pPr>
            <w:r>
              <w:rPr>
                <w:sz w:val="18"/>
                <w:szCs w:val="18"/>
              </w:rPr>
              <w:t>Informe</w:t>
            </w:r>
          </w:p>
        </w:tc>
        <w:tc>
          <w:tcPr>
            <w:tcW w:w="1481" w:type="dxa"/>
            <w:vMerge/>
          </w:tcPr>
          <w:p w14:paraId="0D0E925D" w14:textId="77777777" w:rsidR="008F6762" w:rsidRPr="00B7403C" w:rsidRDefault="008F6762" w:rsidP="00B54271">
            <w:pPr>
              <w:rPr>
                <w:rFonts w:cstheme="minorHAnsi"/>
                <w:sz w:val="18"/>
                <w:szCs w:val="18"/>
              </w:rPr>
            </w:pPr>
          </w:p>
        </w:tc>
        <w:tc>
          <w:tcPr>
            <w:tcW w:w="1309" w:type="dxa"/>
            <w:vMerge/>
          </w:tcPr>
          <w:p w14:paraId="0311AD1D" w14:textId="77777777" w:rsidR="008F6762" w:rsidRPr="00B7403C" w:rsidRDefault="008F6762" w:rsidP="00B54271">
            <w:pPr>
              <w:rPr>
                <w:rFonts w:cstheme="minorHAnsi"/>
                <w:sz w:val="18"/>
                <w:szCs w:val="18"/>
              </w:rPr>
            </w:pPr>
          </w:p>
        </w:tc>
        <w:tc>
          <w:tcPr>
            <w:tcW w:w="236" w:type="dxa"/>
            <w:shd w:val="clear" w:color="auto" w:fill="BEBEBE" w:themeFill="text2" w:themeFillTint="66"/>
          </w:tcPr>
          <w:p w14:paraId="582AF545" w14:textId="77777777" w:rsidR="008F6762" w:rsidRPr="0076534D" w:rsidRDefault="008F6762" w:rsidP="00B54271">
            <w:pPr>
              <w:rPr>
                <w:sz w:val="18"/>
                <w:szCs w:val="18"/>
              </w:rPr>
            </w:pPr>
          </w:p>
        </w:tc>
        <w:tc>
          <w:tcPr>
            <w:tcW w:w="236" w:type="dxa"/>
            <w:shd w:val="clear" w:color="auto" w:fill="BEBEBE" w:themeFill="text2" w:themeFillTint="66"/>
          </w:tcPr>
          <w:p w14:paraId="031039B4" w14:textId="77777777" w:rsidR="008F6762" w:rsidRPr="0076534D" w:rsidRDefault="008F6762" w:rsidP="00B54271">
            <w:pPr>
              <w:rPr>
                <w:sz w:val="18"/>
                <w:szCs w:val="18"/>
              </w:rPr>
            </w:pPr>
          </w:p>
        </w:tc>
        <w:tc>
          <w:tcPr>
            <w:tcW w:w="236" w:type="dxa"/>
            <w:gridSpan w:val="2"/>
            <w:shd w:val="clear" w:color="auto" w:fill="BEBEBE" w:themeFill="text2" w:themeFillTint="66"/>
          </w:tcPr>
          <w:p w14:paraId="20826C82" w14:textId="77777777" w:rsidR="008F6762" w:rsidRPr="0076534D" w:rsidRDefault="008F6762" w:rsidP="00B54271">
            <w:pPr>
              <w:rPr>
                <w:sz w:val="18"/>
                <w:szCs w:val="18"/>
              </w:rPr>
            </w:pPr>
          </w:p>
        </w:tc>
        <w:tc>
          <w:tcPr>
            <w:tcW w:w="236" w:type="dxa"/>
            <w:shd w:val="clear" w:color="auto" w:fill="BEBEBE" w:themeFill="text2" w:themeFillTint="66"/>
          </w:tcPr>
          <w:p w14:paraId="468980F5" w14:textId="77777777" w:rsidR="008F6762" w:rsidRPr="0076534D" w:rsidRDefault="008F6762" w:rsidP="00B54271">
            <w:pPr>
              <w:rPr>
                <w:sz w:val="18"/>
                <w:szCs w:val="18"/>
              </w:rPr>
            </w:pPr>
          </w:p>
        </w:tc>
        <w:tc>
          <w:tcPr>
            <w:tcW w:w="236" w:type="dxa"/>
            <w:shd w:val="clear" w:color="auto" w:fill="BEBEBE" w:themeFill="text2" w:themeFillTint="66"/>
          </w:tcPr>
          <w:p w14:paraId="24251DA8" w14:textId="77777777" w:rsidR="008F6762" w:rsidRPr="0076534D" w:rsidRDefault="008F6762" w:rsidP="00B54271">
            <w:pPr>
              <w:rPr>
                <w:sz w:val="18"/>
                <w:szCs w:val="18"/>
              </w:rPr>
            </w:pPr>
          </w:p>
        </w:tc>
        <w:tc>
          <w:tcPr>
            <w:tcW w:w="236" w:type="dxa"/>
            <w:shd w:val="clear" w:color="auto" w:fill="BEBEBE" w:themeFill="text2" w:themeFillTint="66"/>
          </w:tcPr>
          <w:p w14:paraId="3EEF8A07" w14:textId="77777777" w:rsidR="008F6762" w:rsidRPr="0076534D" w:rsidRDefault="008F6762" w:rsidP="00B54271">
            <w:pPr>
              <w:rPr>
                <w:sz w:val="18"/>
                <w:szCs w:val="18"/>
              </w:rPr>
            </w:pPr>
          </w:p>
        </w:tc>
        <w:tc>
          <w:tcPr>
            <w:tcW w:w="236" w:type="dxa"/>
            <w:shd w:val="clear" w:color="auto" w:fill="BEBEBE" w:themeFill="text2" w:themeFillTint="66"/>
          </w:tcPr>
          <w:p w14:paraId="068EF9C6" w14:textId="77777777" w:rsidR="008F6762" w:rsidRPr="0076534D" w:rsidRDefault="008F6762" w:rsidP="00B54271">
            <w:pPr>
              <w:rPr>
                <w:sz w:val="18"/>
                <w:szCs w:val="18"/>
              </w:rPr>
            </w:pPr>
          </w:p>
        </w:tc>
        <w:tc>
          <w:tcPr>
            <w:tcW w:w="236" w:type="dxa"/>
            <w:shd w:val="clear" w:color="auto" w:fill="BEBEBE" w:themeFill="text2" w:themeFillTint="66"/>
          </w:tcPr>
          <w:p w14:paraId="3610E27E" w14:textId="77777777" w:rsidR="008F6762" w:rsidRPr="0076534D" w:rsidRDefault="008F6762" w:rsidP="00B54271">
            <w:pPr>
              <w:rPr>
                <w:sz w:val="18"/>
                <w:szCs w:val="18"/>
              </w:rPr>
            </w:pPr>
          </w:p>
        </w:tc>
        <w:tc>
          <w:tcPr>
            <w:tcW w:w="236" w:type="dxa"/>
            <w:shd w:val="clear" w:color="auto" w:fill="BEBEBE" w:themeFill="text2" w:themeFillTint="66"/>
          </w:tcPr>
          <w:p w14:paraId="40CDD324" w14:textId="77777777" w:rsidR="008F6762" w:rsidRPr="0076534D" w:rsidRDefault="008F6762" w:rsidP="00B54271">
            <w:pPr>
              <w:rPr>
                <w:sz w:val="18"/>
                <w:szCs w:val="18"/>
              </w:rPr>
            </w:pPr>
          </w:p>
        </w:tc>
        <w:tc>
          <w:tcPr>
            <w:tcW w:w="236" w:type="dxa"/>
            <w:shd w:val="clear" w:color="auto" w:fill="BEBEBE" w:themeFill="text2" w:themeFillTint="66"/>
          </w:tcPr>
          <w:p w14:paraId="3329DDFA" w14:textId="77777777" w:rsidR="008F6762" w:rsidRPr="0076534D" w:rsidRDefault="008F6762" w:rsidP="00B54271">
            <w:pPr>
              <w:rPr>
                <w:sz w:val="18"/>
                <w:szCs w:val="18"/>
              </w:rPr>
            </w:pPr>
          </w:p>
        </w:tc>
        <w:tc>
          <w:tcPr>
            <w:tcW w:w="236" w:type="dxa"/>
            <w:shd w:val="clear" w:color="auto" w:fill="BEBEBE" w:themeFill="text2" w:themeFillTint="66"/>
          </w:tcPr>
          <w:p w14:paraId="683587C0" w14:textId="77777777" w:rsidR="008F6762" w:rsidRPr="0076534D" w:rsidRDefault="008F6762" w:rsidP="00B54271">
            <w:pPr>
              <w:rPr>
                <w:sz w:val="18"/>
                <w:szCs w:val="18"/>
              </w:rPr>
            </w:pPr>
          </w:p>
        </w:tc>
        <w:tc>
          <w:tcPr>
            <w:tcW w:w="236" w:type="dxa"/>
            <w:shd w:val="clear" w:color="auto" w:fill="BEBEBE" w:themeFill="text2" w:themeFillTint="66"/>
          </w:tcPr>
          <w:p w14:paraId="68A5B8F9" w14:textId="77777777" w:rsidR="008F6762" w:rsidRPr="0076534D" w:rsidRDefault="008F6762" w:rsidP="00B54271">
            <w:pPr>
              <w:rPr>
                <w:sz w:val="18"/>
                <w:szCs w:val="18"/>
              </w:rPr>
            </w:pPr>
          </w:p>
        </w:tc>
        <w:tc>
          <w:tcPr>
            <w:tcW w:w="1129" w:type="dxa"/>
            <w:vMerge/>
          </w:tcPr>
          <w:p w14:paraId="38B61BB3" w14:textId="77777777" w:rsidR="008F6762" w:rsidRPr="00DE3E5C" w:rsidRDefault="008F6762" w:rsidP="00B54271">
            <w:pPr>
              <w:rPr>
                <w:sz w:val="18"/>
                <w:szCs w:val="18"/>
              </w:rPr>
            </w:pPr>
          </w:p>
        </w:tc>
        <w:tc>
          <w:tcPr>
            <w:tcW w:w="1294" w:type="dxa"/>
            <w:vMerge/>
          </w:tcPr>
          <w:p w14:paraId="3D516371" w14:textId="77777777" w:rsidR="008F6762" w:rsidRDefault="008F6762" w:rsidP="00B54271">
            <w:pPr>
              <w:rPr>
                <w:sz w:val="18"/>
                <w:szCs w:val="18"/>
              </w:rPr>
            </w:pPr>
          </w:p>
        </w:tc>
        <w:tc>
          <w:tcPr>
            <w:tcW w:w="1154" w:type="dxa"/>
            <w:vMerge/>
          </w:tcPr>
          <w:p w14:paraId="7660AF7A" w14:textId="77777777" w:rsidR="008F6762" w:rsidRPr="0076534D" w:rsidRDefault="008F6762" w:rsidP="00B54271">
            <w:pPr>
              <w:rPr>
                <w:sz w:val="18"/>
                <w:szCs w:val="18"/>
              </w:rPr>
            </w:pPr>
          </w:p>
        </w:tc>
      </w:tr>
      <w:tr w:rsidR="008F6762" w:rsidRPr="001B344B" w14:paraId="1328E56B" w14:textId="77777777" w:rsidTr="00B54271">
        <w:trPr>
          <w:trHeight w:val="795"/>
          <w:jc w:val="center"/>
        </w:trPr>
        <w:tc>
          <w:tcPr>
            <w:tcW w:w="1255" w:type="dxa"/>
            <w:vMerge w:val="restart"/>
          </w:tcPr>
          <w:p w14:paraId="7E55F4E8" w14:textId="77777777" w:rsidR="008F6762" w:rsidRPr="00472246" w:rsidRDefault="008F6762" w:rsidP="00B54271">
            <w:pPr>
              <w:rPr>
                <w:sz w:val="18"/>
                <w:szCs w:val="18"/>
                <w:lang w:val="es-DO"/>
              </w:rPr>
            </w:pPr>
            <w:r w:rsidRPr="00472246">
              <w:rPr>
                <w:sz w:val="18"/>
                <w:szCs w:val="18"/>
                <w:lang w:val="es-DO"/>
              </w:rPr>
              <w:t>21.5 Elaboración POA 2024 Div. Regional Norte</w:t>
            </w:r>
          </w:p>
        </w:tc>
        <w:tc>
          <w:tcPr>
            <w:tcW w:w="990" w:type="dxa"/>
            <w:vMerge w:val="restart"/>
          </w:tcPr>
          <w:p w14:paraId="42A15E98" w14:textId="77777777" w:rsidR="008F6762" w:rsidRDefault="008F6762" w:rsidP="00B54271">
            <w:pPr>
              <w:rPr>
                <w:sz w:val="18"/>
                <w:szCs w:val="18"/>
              </w:rPr>
            </w:pPr>
            <w:r w:rsidRPr="00472246">
              <w:rPr>
                <w:sz w:val="18"/>
                <w:szCs w:val="18"/>
                <w:lang w:val="es-DO"/>
              </w:rPr>
              <w:t xml:space="preserve">Plan Operativo Anual de la Div. </w:t>
            </w:r>
            <w:r>
              <w:rPr>
                <w:sz w:val="18"/>
                <w:szCs w:val="18"/>
              </w:rPr>
              <w:t xml:space="preserve">Regional Norte </w:t>
            </w:r>
            <w:proofErr w:type="spellStart"/>
            <w:r>
              <w:rPr>
                <w:sz w:val="18"/>
                <w:szCs w:val="18"/>
              </w:rPr>
              <w:t>elaborado</w:t>
            </w:r>
            <w:proofErr w:type="spellEnd"/>
          </w:p>
        </w:tc>
        <w:tc>
          <w:tcPr>
            <w:tcW w:w="1080" w:type="dxa"/>
            <w:vMerge w:val="restart"/>
          </w:tcPr>
          <w:p w14:paraId="43B6BFDD" w14:textId="77777777" w:rsidR="008F6762" w:rsidRDefault="008F6762" w:rsidP="00B54271">
            <w:pPr>
              <w:rPr>
                <w:sz w:val="18"/>
                <w:szCs w:val="18"/>
              </w:rPr>
            </w:pPr>
            <w:r>
              <w:rPr>
                <w:sz w:val="18"/>
                <w:szCs w:val="18"/>
              </w:rPr>
              <w:t xml:space="preserve">POA </w:t>
            </w:r>
            <w:proofErr w:type="spellStart"/>
            <w:r>
              <w:rPr>
                <w:sz w:val="18"/>
                <w:szCs w:val="18"/>
              </w:rPr>
              <w:t>Elaborado</w:t>
            </w:r>
            <w:proofErr w:type="spellEnd"/>
          </w:p>
        </w:tc>
        <w:tc>
          <w:tcPr>
            <w:tcW w:w="990" w:type="dxa"/>
            <w:vMerge w:val="restart"/>
          </w:tcPr>
          <w:p w14:paraId="54EB6889" w14:textId="77777777" w:rsidR="008F6762" w:rsidRDefault="008F6762" w:rsidP="00B54271">
            <w:pPr>
              <w:rPr>
                <w:sz w:val="18"/>
                <w:szCs w:val="18"/>
              </w:rPr>
            </w:pPr>
            <w:r>
              <w:rPr>
                <w:sz w:val="18"/>
                <w:szCs w:val="18"/>
              </w:rPr>
              <w:t>POA Div. Regional Norte</w:t>
            </w:r>
          </w:p>
        </w:tc>
        <w:tc>
          <w:tcPr>
            <w:tcW w:w="946" w:type="dxa"/>
            <w:vMerge w:val="restart"/>
          </w:tcPr>
          <w:p w14:paraId="66163525" w14:textId="77777777" w:rsidR="008F6762" w:rsidRDefault="008F6762" w:rsidP="00B54271">
            <w:pPr>
              <w:rPr>
                <w:sz w:val="18"/>
                <w:szCs w:val="18"/>
              </w:rPr>
            </w:pPr>
            <w:r>
              <w:rPr>
                <w:sz w:val="18"/>
                <w:szCs w:val="18"/>
              </w:rPr>
              <w:t>N/A</w:t>
            </w:r>
          </w:p>
        </w:tc>
        <w:tc>
          <w:tcPr>
            <w:tcW w:w="2024" w:type="dxa"/>
          </w:tcPr>
          <w:p w14:paraId="7D01C36D" w14:textId="77777777" w:rsidR="008F6762" w:rsidRPr="00767893" w:rsidRDefault="008F6762" w:rsidP="00B54271">
            <w:pPr>
              <w:rPr>
                <w:sz w:val="18"/>
                <w:szCs w:val="18"/>
              </w:rPr>
            </w:pPr>
            <w:r w:rsidRPr="00472246">
              <w:rPr>
                <w:sz w:val="18"/>
                <w:szCs w:val="18"/>
                <w:lang w:val="es-DO"/>
              </w:rPr>
              <w:t xml:space="preserve">21.5.1 Coordinación y socialización de actividades con la Dir. </w:t>
            </w:r>
            <w:proofErr w:type="spellStart"/>
            <w:r w:rsidRPr="00472246">
              <w:rPr>
                <w:sz w:val="18"/>
                <w:szCs w:val="18"/>
                <w:lang w:val="es-DO"/>
              </w:rPr>
              <w:t>Ejec</w:t>
            </w:r>
            <w:proofErr w:type="spellEnd"/>
            <w:r w:rsidRPr="00472246">
              <w:rPr>
                <w:sz w:val="18"/>
                <w:szCs w:val="18"/>
                <w:lang w:val="es-DO"/>
              </w:rPr>
              <w:t xml:space="preserve">. </w:t>
            </w:r>
            <w:r>
              <w:rPr>
                <w:sz w:val="18"/>
                <w:szCs w:val="18"/>
              </w:rPr>
              <w:t xml:space="preserve">Para </w:t>
            </w:r>
            <w:proofErr w:type="spellStart"/>
            <w:r>
              <w:rPr>
                <w:sz w:val="18"/>
                <w:szCs w:val="18"/>
              </w:rPr>
              <w:t>el</w:t>
            </w:r>
            <w:proofErr w:type="spellEnd"/>
            <w:r>
              <w:rPr>
                <w:sz w:val="18"/>
                <w:szCs w:val="18"/>
              </w:rPr>
              <w:t xml:space="preserve"> </w:t>
            </w:r>
            <w:proofErr w:type="spellStart"/>
            <w:r>
              <w:rPr>
                <w:sz w:val="18"/>
                <w:szCs w:val="18"/>
              </w:rPr>
              <w:t>siguiente</w:t>
            </w:r>
            <w:proofErr w:type="spellEnd"/>
            <w:r>
              <w:rPr>
                <w:sz w:val="18"/>
                <w:szCs w:val="18"/>
              </w:rPr>
              <w:t xml:space="preserve"> </w:t>
            </w:r>
            <w:proofErr w:type="spellStart"/>
            <w:r>
              <w:rPr>
                <w:sz w:val="18"/>
                <w:szCs w:val="18"/>
              </w:rPr>
              <w:t>año</w:t>
            </w:r>
            <w:proofErr w:type="spellEnd"/>
          </w:p>
        </w:tc>
        <w:tc>
          <w:tcPr>
            <w:tcW w:w="1272" w:type="dxa"/>
          </w:tcPr>
          <w:p w14:paraId="47B31785" w14:textId="77777777" w:rsidR="008F6762" w:rsidRPr="00472246" w:rsidRDefault="008F6762" w:rsidP="00B54271">
            <w:pPr>
              <w:rPr>
                <w:sz w:val="18"/>
                <w:szCs w:val="18"/>
                <w:lang w:val="es-DO"/>
              </w:rPr>
            </w:pPr>
            <w:r w:rsidRPr="00472246">
              <w:rPr>
                <w:sz w:val="18"/>
                <w:szCs w:val="18"/>
                <w:lang w:val="es-DO"/>
              </w:rPr>
              <w:t>Enc. Div. Regional Norte / Directo Ejecutivo</w:t>
            </w:r>
          </w:p>
        </w:tc>
        <w:tc>
          <w:tcPr>
            <w:tcW w:w="1793" w:type="dxa"/>
          </w:tcPr>
          <w:p w14:paraId="3C9A2AF3" w14:textId="77777777" w:rsidR="008F6762" w:rsidRDefault="008F6762" w:rsidP="00B54271">
            <w:pPr>
              <w:rPr>
                <w:sz w:val="18"/>
                <w:szCs w:val="18"/>
              </w:rPr>
            </w:pPr>
            <w:proofErr w:type="spellStart"/>
            <w:r>
              <w:rPr>
                <w:sz w:val="18"/>
                <w:szCs w:val="18"/>
              </w:rPr>
              <w:t>Listado</w:t>
            </w:r>
            <w:proofErr w:type="spellEnd"/>
            <w:r>
              <w:rPr>
                <w:sz w:val="18"/>
                <w:szCs w:val="18"/>
              </w:rPr>
              <w:t xml:space="preserve"> de </w:t>
            </w:r>
            <w:proofErr w:type="spellStart"/>
            <w:r>
              <w:rPr>
                <w:sz w:val="18"/>
                <w:szCs w:val="18"/>
              </w:rPr>
              <w:t>actividades</w:t>
            </w:r>
            <w:proofErr w:type="spellEnd"/>
          </w:p>
        </w:tc>
        <w:tc>
          <w:tcPr>
            <w:tcW w:w="1481" w:type="dxa"/>
            <w:vMerge w:val="restart"/>
            <w:vAlign w:val="center"/>
          </w:tcPr>
          <w:p w14:paraId="016E79C2" w14:textId="77777777" w:rsidR="008F6762" w:rsidRPr="00472246" w:rsidRDefault="008F6762" w:rsidP="00B54271">
            <w:pPr>
              <w:rPr>
                <w:rFonts w:cstheme="minorHAnsi"/>
                <w:sz w:val="18"/>
                <w:szCs w:val="18"/>
                <w:lang w:val="es-DO"/>
              </w:rPr>
            </w:pPr>
            <w:r w:rsidRPr="00472246">
              <w:rPr>
                <w:rFonts w:cstheme="minorHAnsi"/>
                <w:sz w:val="18"/>
                <w:szCs w:val="18"/>
                <w:lang w:val="es-DO"/>
              </w:rPr>
              <w:t>POA incoherente con los objetivos de la institución</w:t>
            </w:r>
          </w:p>
        </w:tc>
        <w:tc>
          <w:tcPr>
            <w:tcW w:w="1309" w:type="dxa"/>
            <w:vMerge w:val="restart"/>
            <w:vAlign w:val="center"/>
          </w:tcPr>
          <w:p w14:paraId="0641B3EA" w14:textId="77777777" w:rsidR="008F6762" w:rsidRPr="00472246" w:rsidRDefault="008F6762" w:rsidP="00B54271">
            <w:pPr>
              <w:rPr>
                <w:rFonts w:cstheme="minorHAnsi"/>
                <w:sz w:val="18"/>
                <w:szCs w:val="18"/>
                <w:lang w:val="es-DO"/>
              </w:rPr>
            </w:pPr>
            <w:r w:rsidRPr="00472246">
              <w:rPr>
                <w:rFonts w:cstheme="minorHAnsi"/>
                <w:sz w:val="18"/>
                <w:szCs w:val="18"/>
                <w:lang w:val="es-DO"/>
              </w:rPr>
              <w:t>Verificar con Planificación y Desarrollo los objetivos a alcanzar</w:t>
            </w:r>
          </w:p>
        </w:tc>
        <w:tc>
          <w:tcPr>
            <w:tcW w:w="236" w:type="dxa"/>
            <w:shd w:val="clear" w:color="auto" w:fill="auto"/>
          </w:tcPr>
          <w:p w14:paraId="219FC079" w14:textId="77777777" w:rsidR="008F6762" w:rsidRPr="00472246" w:rsidRDefault="008F6762" w:rsidP="00B54271">
            <w:pPr>
              <w:rPr>
                <w:sz w:val="18"/>
                <w:szCs w:val="18"/>
                <w:lang w:val="es-DO"/>
              </w:rPr>
            </w:pPr>
          </w:p>
        </w:tc>
        <w:tc>
          <w:tcPr>
            <w:tcW w:w="236" w:type="dxa"/>
            <w:shd w:val="clear" w:color="auto" w:fill="auto"/>
          </w:tcPr>
          <w:p w14:paraId="08A7A43B" w14:textId="77777777" w:rsidR="008F6762" w:rsidRPr="00472246" w:rsidRDefault="008F6762" w:rsidP="00B54271">
            <w:pPr>
              <w:rPr>
                <w:sz w:val="18"/>
                <w:szCs w:val="18"/>
                <w:lang w:val="es-DO"/>
              </w:rPr>
            </w:pPr>
          </w:p>
        </w:tc>
        <w:tc>
          <w:tcPr>
            <w:tcW w:w="236" w:type="dxa"/>
            <w:gridSpan w:val="2"/>
            <w:shd w:val="clear" w:color="auto" w:fill="auto"/>
          </w:tcPr>
          <w:p w14:paraId="22541D73" w14:textId="77777777" w:rsidR="008F6762" w:rsidRPr="00472246" w:rsidRDefault="008F6762" w:rsidP="00B54271">
            <w:pPr>
              <w:rPr>
                <w:sz w:val="18"/>
                <w:szCs w:val="18"/>
                <w:lang w:val="es-DO"/>
              </w:rPr>
            </w:pPr>
          </w:p>
        </w:tc>
        <w:tc>
          <w:tcPr>
            <w:tcW w:w="236" w:type="dxa"/>
            <w:shd w:val="clear" w:color="auto" w:fill="auto"/>
          </w:tcPr>
          <w:p w14:paraId="0FFA94D7" w14:textId="77777777" w:rsidR="008F6762" w:rsidRPr="00472246" w:rsidRDefault="008F6762" w:rsidP="00B54271">
            <w:pPr>
              <w:rPr>
                <w:sz w:val="18"/>
                <w:szCs w:val="18"/>
                <w:lang w:val="es-DO"/>
              </w:rPr>
            </w:pPr>
          </w:p>
        </w:tc>
        <w:tc>
          <w:tcPr>
            <w:tcW w:w="236" w:type="dxa"/>
            <w:shd w:val="clear" w:color="auto" w:fill="BEBEBE" w:themeFill="text2" w:themeFillTint="66"/>
          </w:tcPr>
          <w:p w14:paraId="1B2CC5F3" w14:textId="77777777" w:rsidR="008F6762" w:rsidRPr="00472246" w:rsidRDefault="008F6762" w:rsidP="00B54271">
            <w:pPr>
              <w:rPr>
                <w:sz w:val="18"/>
                <w:szCs w:val="18"/>
                <w:lang w:val="es-DO"/>
              </w:rPr>
            </w:pPr>
          </w:p>
        </w:tc>
        <w:tc>
          <w:tcPr>
            <w:tcW w:w="236" w:type="dxa"/>
            <w:shd w:val="clear" w:color="auto" w:fill="auto"/>
          </w:tcPr>
          <w:p w14:paraId="1FB2C233" w14:textId="77777777" w:rsidR="008F6762" w:rsidRPr="00472246" w:rsidRDefault="008F6762" w:rsidP="00B54271">
            <w:pPr>
              <w:rPr>
                <w:sz w:val="18"/>
                <w:szCs w:val="18"/>
                <w:lang w:val="es-DO"/>
              </w:rPr>
            </w:pPr>
          </w:p>
        </w:tc>
        <w:tc>
          <w:tcPr>
            <w:tcW w:w="236" w:type="dxa"/>
            <w:shd w:val="clear" w:color="auto" w:fill="auto"/>
          </w:tcPr>
          <w:p w14:paraId="27D0E23A" w14:textId="77777777" w:rsidR="008F6762" w:rsidRPr="00472246" w:rsidRDefault="008F6762" w:rsidP="00B54271">
            <w:pPr>
              <w:rPr>
                <w:sz w:val="18"/>
                <w:szCs w:val="18"/>
                <w:lang w:val="es-DO"/>
              </w:rPr>
            </w:pPr>
          </w:p>
        </w:tc>
        <w:tc>
          <w:tcPr>
            <w:tcW w:w="236" w:type="dxa"/>
            <w:shd w:val="clear" w:color="auto" w:fill="auto"/>
          </w:tcPr>
          <w:p w14:paraId="1383960A" w14:textId="77777777" w:rsidR="008F6762" w:rsidRPr="00472246" w:rsidRDefault="008F6762" w:rsidP="00B54271">
            <w:pPr>
              <w:rPr>
                <w:sz w:val="18"/>
                <w:szCs w:val="18"/>
                <w:lang w:val="es-DO"/>
              </w:rPr>
            </w:pPr>
          </w:p>
        </w:tc>
        <w:tc>
          <w:tcPr>
            <w:tcW w:w="236" w:type="dxa"/>
            <w:shd w:val="clear" w:color="auto" w:fill="auto"/>
          </w:tcPr>
          <w:p w14:paraId="3A1FB9FD" w14:textId="77777777" w:rsidR="008F6762" w:rsidRPr="00472246" w:rsidRDefault="008F6762" w:rsidP="00B54271">
            <w:pPr>
              <w:rPr>
                <w:sz w:val="18"/>
                <w:szCs w:val="18"/>
                <w:lang w:val="es-DO"/>
              </w:rPr>
            </w:pPr>
          </w:p>
        </w:tc>
        <w:tc>
          <w:tcPr>
            <w:tcW w:w="236" w:type="dxa"/>
            <w:shd w:val="clear" w:color="auto" w:fill="auto"/>
          </w:tcPr>
          <w:p w14:paraId="6E2EF184" w14:textId="77777777" w:rsidR="008F6762" w:rsidRPr="00472246" w:rsidRDefault="008F6762" w:rsidP="00B54271">
            <w:pPr>
              <w:rPr>
                <w:sz w:val="18"/>
                <w:szCs w:val="18"/>
                <w:lang w:val="es-DO"/>
              </w:rPr>
            </w:pPr>
          </w:p>
        </w:tc>
        <w:tc>
          <w:tcPr>
            <w:tcW w:w="236" w:type="dxa"/>
            <w:shd w:val="clear" w:color="auto" w:fill="auto"/>
          </w:tcPr>
          <w:p w14:paraId="19F44BF1" w14:textId="77777777" w:rsidR="008F6762" w:rsidRPr="00472246" w:rsidRDefault="008F6762" w:rsidP="00B54271">
            <w:pPr>
              <w:rPr>
                <w:sz w:val="18"/>
                <w:szCs w:val="18"/>
                <w:lang w:val="es-DO"/>
              </w:rPr>
            </w:pPr>
          </w:p>
        </w:tc>
        <w:tc>
          <w:tcPr>
            <w:tcW w:w="236" w:type="dxa"/>
            <w:shd w:val="clear" w:color="auto" w:fill="auto"/>
          </w:tcPr>
          <w:p w14:paraId="4C12211C" w14:textId="77777777" w:rsidR="008F6762" w:rsidRPr="00472246" w:rsidRDefault="008F6762" w:rsidP="00B54271">
            <w:pPr>
              <w:rPr>
                <w:sz w:val="18"/>
                <w:szCs w:val="18"/>
                <w:lang w:val="es-DO"/>
              </w:rPr>
            </w:pPr>
          </w:p>
        </w:tc>
        <w:tc>
          <w:tcPr>
            <w:tcW w:w="1129" w:type="dxa"/>
            <w:vMerge/>
          </w:tcPr>
          <w:p w14:paraId="6E8D10BA" w14:textId="77777777" w:rsidR="008F6762" w:rsidRPr="00472246" w:rsidRDefault="008F6762" w:rsidP="00B54271">
            <w:pPr>
              <w:rPr>
                <w:sz w:val="18"/>
                <w:szCs w:val="18"/>
                <w:lang w:val="es-DO"/>
              </w:rPr>
            </w:pPr>
          </w:p>
        </w:tc>
        <w:tc>
          <w:tcPr>
            <w:tcW w:w="1294" w:type="dxa"/>
            <w:vMerge/>
          </w:tcPr>
          <w:p w14:paraId="34C79C71" w14:textId="77777777" w:rsidR="008F6762" w:rsidRPr="00472246" w:rsidRDefault="008F6762" w:rsidP="00B54271">
            <w:pPr>
              <w:rPr>
                <w:sz w:val="18"/>
                <w:szCs w:val="18"/>
                <w:lang w:val="es-DO"/>
              </w:rPr>
            </w:pPr>
          </w:p>
        </w:tc>
        <w:tc>
          <w:tcPr>
            <w:tcW w:w="1154" w:type="dxa"/>
            <w:vMerge/>
          </w:tcPr>
          <w:p w14:paraId="68C9720A" w14:textId="77777777" w:rsidR="008F6762" w:rsidRPr="00472246" w:rsidRDefault="008F6762" w:rsidP="00B54271">
            <w:pPr>
              <w:rPr>
                <w:sz w:val="18"/>
                <w:szCs w:val="18"/>
                <w:lang w:val="es-DO"/>
              </w:rPr>
            </w:pPr>
          </w:p>
        </w:tc>
      </w:tr>
      <w:tr w:rsidR="008F6762" w:rsidRPr="003F4FC9" w14:paraId="1368B5A0" w14:textId="77777777" w:rsidTr="00B54271">
        <w:trPr>
          <w:trHeight w:val="795"/>
          <w:jc w:val="center"/>
        </w:trPr>
        <w:tc>
          <w:tcPr>
            <w:tcW w:w="1255" w:type="dxa"/>
            <w:vMerge/>
          </w:tcPr>
          <w:p w14:paraId="22F5F00C" w14:textId="77777777" w:rsidR="008F6762" w:rsidRPr="00887CDC" w:rsidRDefault="008F6762" w:rsidP="00B54271">
            <w:pPr>
              <w:pStyle w:val="Prrafodelista"/>
              <w:ind w:left="960"/>
              <w:rPr>
                <w:sz w:val="18"/>
                <w:szCs w:val="18"/>
              </w:rPr>
            </w:pPr>
          </w:p>
        </w:tc>
        <w:tc>
          <w:tcPr>
            <w:tcW w:w="990" w:type="dxa"/>
            <w:vMerge/>
          </w:tcPr>
          <w:p w14:paraId="5006BC59" w14:textId="77777777" w:rsidR="008F6762" w:rsidRPr="00472246" w:rsidRDefault="008F6762" w:rsidP="00B54271">
            <w:pPr>
              <w:rPr>
                <w:sz w:val="18"/>
                <w:szCs w:val="18"/>
                <w:lang w:val="es-DO"/>
              </w:rPr>
            </w:pPr>
          </w:p>
        </w:tc>
        <w:tc>
          <w:tcPr>
            <w:tcW w:w="1080" w:type="dxa"/>
            <w:vMerge/>
          </w:tcPr>
          <w:p w14:paraId="2D7480D1" w14:textId="77777777" w:rsidR="008F6762" w:rsidRPr="00472246" w:rsidRDefault="008F6762" w:rsidP="00B54271">
            <w:pPr>
              <w:rPr>
                <w:sz w:val="18"/>
                <w:szCs w:val="18"/>
                <w:lang w:val="es-DO"/>
              </w:rPr>
            </w:pPr>
          </w:p>
        </w:tc>
        <w:tc>
          <w:tcPr>
            <w:tcW w:w="990" w:type="dxa"/>
            <w:vMerge/>
          </w:tcPr>
          <w:p w14:paraId="697EADA3" w14:textId="77777777" w:rsidR="008F6762" w:rsidRPr="00472246" w:rsidRDefault="008F6762" w:rsidP="00B54271">
            <w:pPr>
              <w:rPr>
                <w:sz w:val="18"/>
                <w:szCs w:val="18"/>
                <w:lang w:val="es-DO"/>
              </w:rPr>
            </w:pPr>
          </w:p>
        </w:tc>
        <w:tc>
          <w:tcPr>
            <w:tcW w:w="946" w:type="dxa"/>
            <w:vMerge/>
          </w:tcPr>
          <w:p w14:paraId="3BD82CA4" w14:textId="77777777" w:rsidR="008F6762" w:rsidRPr="00472246" w:rsidRDefault="008F6762" w:rsidP="00B54271">
            <w:pPr>
              <w:rPr>
                <w:sz w:val="18"/>
                <w:szCs w:val="18"/>
                <w:lang w:val="es-DO"/>
              </w:rPr>
            </w:pPr>
          </w:p>
        </w:tc>
        <w:tc>
          <w:tcPr>
            <w:tcW w:w="2024" w:type="dxa"/>
          </w:tcPr>
          <w:p w14:paraId="6F357507" w14:textId="77777777" w:rsidR="008F6762" w:rsidRPr="00472246" w:rsidRDefault="008F6762" w:rsidP="00B54271">
            <w:pPr>
              <w:rPr>
                <w:sz w:val="18"/>
                <w:szCs w:val="18"/>
                <w:lang w:val="es-DO"/>
              </w:rPr>
            </w:pPr>
            <w:r w:rsidRPr="00472246">
              <w:rPr>
                <w:sz w:val="18"/>
                <w:szCs w:val="18"/>
                <w:lang w:val="es-DO"/>
              </w:rPr>
              <w:t>21.5.2 Revisión del PEI y el POA del año anterior</w:t>
            </w:r>
          </w:p>
        </w:tc>
        <w:tc>
          <w:tcPr>
            <w:tcW w:w="1272" w:type="dxa"/>
          </w:tcPr>
          <w:p w14:paraId="70D78B7F" w14:textId="77777777" w:rsidR="008F6762" w:rsidRDefault="008F6762" w:rsidP="00B54271">
            <w:pPr>
              <w:rPr>
                <w:sz w:val="18"/>
                <w:szCs w:val="18"/>
              </w:rPr>
            </w:pPr>
            <w:r>
              <w:rPr>
                <w:sz w:val="18"/>
                <w:szCs w:val="18"/>
              </w:rPr>
              <w:t>Enc. Div. Regional Norte</w:t>
            </w:r>
          </w:p>
        </w:tc>
        <w:tc>
          <w:tcPr>
            <w:tcW w:w="1793" w:type="dxa"/>
          </w:tcPr>
          <w:p w14:paraId="180F6E04" w14:textId="77777777" w:rsidR="008F6762" w:rsidRDefault="008F6762" w:rsidP="00B54271">
            <w:pPr>
              <w:rPr>
                <w:sz w:val="18"/>
                <w:szCs w:val="18"/>
              </w:rPr>
            </w:pPr>
            <w:r>
              <w:rPr>
                <w:sz w:val="18"/>
                <w:szCs w:val="18"/>
              </w:rPr>
              <w:t xml:space="preserve">Informe de </w:t>
            </w:r>
            <w:proofErr w:type="spellStart"/>
            <w:r>
              <w:rPr>
                <w:sz w:val="18"/>
                <w:szCs w:val="18"/>
              </w:rPr>
              <w:t>Revisión</w:t>
            </w:r>
            <w:proofErr w:type="spellEnd"/>
          </w:p>
        </w:tc>
        <w:tc>
          <w:tcPr>
            <w:tcW w:w="1481" w:type="dxa"/>
            <w:vMerge/>
          </w:tcPr>
          <w:p w14:paraId="22FC5211" w14:textId="77777777" w:rsidR="008F6762" w:rsidRPr="00B7403C" w:rsidRDefault="008F6762" w:rsidP="00B54271">
            <w:pPr>
              <w:rPr>
                <w:rFonts w:cstheme="minorHAnsi"/>
                <w:sz w:val="18"/>
                <w:szCs w:val="18"/>
              </w:rPr>
            </w:pPr>
          </w:p>
        </w:tc>
        <w:tc>
          <w:tcPr>
            <w:tcW w:w="1309" w:type="dxa"/>
            <w:vMerge/>
          </w:tcPr>
          <w:p w14:paraId="44E51C02" w14:textId="77777777" w:rsidR="008F6762" w:rsidRPr="00B7403C" w:rsidRDefault="008F6762" w:rsidP="00B54271">
            <w:pPr>
              <w:rPr>
                <w:rFonts w:cstheme="minorHAnsi"/>
                <w:sz w:val="18"/>
                <w:szCs w:val="18"/>
              </w:rPr>
            </w:pPr>
          </w:p>
        </w:tc>
        <w:tc>
          <w:tcPr>
            <w:tcW w:w="236" w:type="dxa"/>
            <w:shd w:val="clear" w:color="auto" w:fill="auto"/>
          </w:tcPr>
          <w:p w14:paraId="24705DA8" w14:textId="77777777" w:rsidR="008F6762" w:rsidRPr="0076534D" w:rsidRDefault="008F6762" w:rsidP="00B54271">
            <w:pPr>
              <w:rPr>
                <w:sz w:val="18"/>
                <w:szCs w:val="18"/>
              </w:rPr>
            </w:pPr>
          </w:p>
        </w:tc>
        <w:tc>
          <w:tcPr>
            <w:tcW w:w="236" w:type="dxa"/>
            <w:shd w:val="clear" w:color="auto" w:fill="auto"/>
          </w:tcPr>
          <w:p w14:paraId="05C5C336" w14:textId="77777777" w:rsidR="008F6762" w:rsidRPr="0076534D" w:rsidRDefault="008F6762" w:rsidP="00B54271">
            <w:pPr>
              <w:rPr>
                <w:sz w:val="18"/>
                <w:szCs w:val="18"/>
              </w:rPr>
            </w:pPr>
          </w:p>
        </w:tc>
        <w:tc>
          <w:tcPr>
            <w:tcW w:w="236" w:type="dxa"/>
            <w:gridSpan w:val="2"/>
            <w:shd w:val="clear" w:color="auto" w:fill="auto"/>
          </w:tcPr>
          <w:p w14:paraId="0EDEA58B" w14:textId="77777777" w:rsidR="008F6762" w:rsidRPr="0076534D" w:rsidRDefault="008F6762" w:rsidP="00B54271">
            <w:pPr>
              <w:rPr>
                <w:sz w:val="18"/>
                <w:szCs w:val="18"/>
              </w:rPr>
            </w:pPr>
          </w:p>
        </w:tc>
        <w:tc>
          <w:tcPr>
            <w:tcW w:w="236" w:type="dxa"/>
            <w:shd w:val="clear" w:color="auto" w:fill="auto"/>
          </w:tcPr>
          <w:p w14:paraId="0E817E72" w14:textId="77777777" w:rsidR="008F6762" w:rsidRPr="0076534D" w:rsidRDefault="008F6762" w:rsidP="00B54271">
            <w:pPr>
              <w:rPr>
                <w:sz w:val="18"/>
                <w:szCs w:val="18"/>
              </w:rPr>
            </w:pPr>
          </w:p>
        </w:tc>
        <w:tc>
          <w:tcPr>
            <w:tcW w:w="236" w:type="dxa"/>
            <w:shd w:val="clear" w:color="auto" w:fill="BEBEBE" w:themeFill="text2" w:themeFillTint="66"/>
          </w:tcPr>
          <w:p w14:paraId="18DC90B1" w14:textId="77777777" w:rsidR="008F6762" w:rsidRPr="0076534D" w:rsidRDefault="008F6762" w:rsidP="00B54271">
            <w:pPr>
              <w:rPr>
                <w:sz w:val="18"/>
                <w:szCs w:val="18"/>
              </w:rPr>
            </w:pPr>
          </w:p>
        </w:tc>
        <w:tc>
          <w:tcPr>
            <w:tcW w:w="236" w:type="dxa"/>
            <w:shd w:val="clear" w:color="auto" w:fill="BEBEBE" w:themeFill="text2" w:themeFillTint="66"/>
          </w:tcPr>
          <w:p w14:paraId="60A78F65" w14:textId="77777777" w:rsidR="008F6762" w:rsidRPr="0076534D" w:rsidRDefault="008F6762" w:rsidP="00B54271">
            <w:pPr>
              <w:rPr>
                <w:sz w:val="18"/>
                <w:szCs w:val="18"/>
              </w:rPr>
            </w:pPr>
          </w:p>
        </w:tc>
        <w:tc>
          <w:tcPr>
            <w:tcW w:w="236" w:type="dxa"/>
            <w:shd w:val="clear" w:color="auto" w:fill="auto"/>
          </w:tcPr>
          <w:p w14:paraId="1734FF45" w14:textId="77777777" w:rsidR="008F6762" w:rsidRPr="0076534D" w:rsidRDefault="008F6762" w:rsidP="00B54271">
            <w:pPr>
              <w:rPr>
                <w:sz w:val="18"/>
                <w:szCs w:val="18"/>
              </w:rPr>
            </w:pPr>
          </w:p>
        </w:tc>
        <w:tc>
          <w:tcPr>
            <w:tcW w:w="236" w:type="dxa"/>
            <w:shd w:val="clear" w:color="auto" w:fill="auto"/>
          </w:tcPr>
          <w:p w14:paraId="6731AAEB" w14:textId="77777777" w:rsidR="008F6762" w:rsidRPr="0076534D" w:rsidRDefault="008F6762" w:rsidP="00B54271">
            <w:pPr>
              <w:rPr>
                <w:sz w:val="18"/>
                <w:szCs w:val="18"/>
              </w:rPr>
            </w:pPr>
          </w:p>
        </w:tc>
        <w:tc>
          <w:tcPr>
            <w:tcW w:w="236" w:type="dxa"/>
            <w:shd w:val="clear" w:color="auto" w:fill="auto"/>
          </w:tcPr>
          <w:p w14:paraId="7776E3B1" w14:textId="77777777" w:rsidR="008F6762" w:rsidRPr="0076534D" w:rsidRDefault="008F6762" w:rsidP="00B54271">
            <w:pPr>
              <w:rPr>
                <w:sz w:val="18"/>
                <w:szCs w:val="18"/>
              </w:rPr>
            </w:pPr>
          </w:p>
        </w:tc>
        <w:tc>
          <w:tcPr>
            <w:tcW w:w="236" w:type="dxa"/>
            <w:shd w:val="clear" w:color="auto" w:fill="auto"/>
          </w:tcPr>
          <w:p w14:paraId="2709F3D7" w14:textId="77777777" w:rsidR="008F6762" w:rsidRPr="0076534D" w:rsidRDefault="008F6762" w:rsidP="00B54271">
            <w:pPr>
              <w:rPr>
                <w:sz w:val="18"/>
                <w:szCs w:val="18"/>
              </w:rPr>
            </w:pPr>
          </w:p>
        </w:tc>
        <w:tc>
          <w:tcPr>
            <w:tcW w:w="236" w:type="dxa"/>
            <w:shd w:val="clear" w:color="auto" w:fill="auto"/>
          </w:tcPr>
          <w:p w14:paraId="43DC405E" w14:textId="77777777" w:rsidR="008F6762" w:rsidRPr="0076534D" w:rsidRDefault="008F6762" w:rsidP="00B54271">
            <w:pPr>
              <w:rPr>
                <w:sz w:val="18"/>
                <w:szCs w:val="18"/>
              </w:rPr>
            </w:pPr>
          </w:p>
        </w:tc>
        <w:tc>
          <w:tcPr>
            <w:tcW w:w="236" w:type="dxa"/>
            <w:shd w:val="clear" w:color="auto" w:fill="auto"/>
          </w:tcPr>
          <w:p w14:paraId="739E3801" w14:textId="77777777" w:rsidR="008F6762" w:rsidRPr="0076534D" w:rsidRDefault="008F6762" w:rsidP="00B54271">
            <w:pPr>
              <w:rPr>
                <w:sz w:val="18"/>
                <w:szCs w:val="18"/>
              </w:rPr>
            </w:pPr>
          </w:p>
        </w:tc>
        <w:tc>
          <w:tcPr>
            <w:tcW w:w="1129" w:type="dxa"/>
            <w:vMerge/>
          </w:tcPr>
          <w:p w14:paraId="17D760BF" w14:textId="77777777" w:rsidR="008F6762" w:rsidRDefault="008F6762" w:rsidP="00B54271">
            <w:pPr>
              <w:rPr>
                <w:sz w:val="18"/>
                <w:szCs w:val="18"/>
              </w:rPr>
            </w:pPr>
          </w:p>
        </w:tc>
        <w:tc>
          <w:tcPr>
            <w:tcW w:w="1294" w:type="dxa"/>
            <w:vMerge/>
          </w:tcPr>
          <w:p w14:paraId="3CA745E5" w14:textId="77777777" w:rsidR="008F6762" w:rsidRDefault="008F6762" w:rsidP="00B54271">
            <w:pPr>
              <w:rPr>
                <w:sz w:val="18"/>
                <w:szCs w:val="18"/>
              </w:rPr>
            </w:pPr>
          </w:p>
        </w:tc>
        <w:tc>
          <w:tcPr>
            <w:tcW w:w="1154" w:type="dxa"/>
            <w:vMerge/>
          </w:tcPr>
          <w:p w14:paraId="7831391B" w14:textId="77777777" w:rsidR="008F6762" w:rsidRPr="0076534D" w:rsidRDefault="008F6762" w:rsidP="00B54271">
            <w:pPr>
              <w:rPr>
                <w:sz w:val="18"/>
                <w:szCs w:val="18"/>
              </w:rPr>
            </w:pPr>
          </w:p>
        </w:tc>
      </w:tr>
      <w:tr w:rsidR="008F6762" w:rsidRPr="003F4FC9" w14:paraId="055DB0B9" w14:textId="77777777" w:rsidTr="00B54271">
        <w:trPr>
          <w:trHeight w:val="795"/>
          <w:jc w:val="center"/>
        </w:trPr>
        <w:tc>
          <w:tcPr>
            <w:tcW w:w="1255" w:type="dxa"/>
            <w:vMerge/>
          </w:tcPr>
          <w:p w14:paraId="330C757F" w14:textId="77777777" w:rsidR="008F6762" w:rsidRPr="00887CDC" w:rsidRDefault="008F6762" w:rsidP="00B54271">
            <w:pPr>
              <w:pStyle w:val="Prrafodelista"/>
              <w:ind w:left="960"/>
              <w:rPr>
                <w:sz w:val="18"/>
                <w:szCs w:val="18"/>
              </w:rPr>
            </w:pPr>
          </w:p>
        </w:tc>
        <w:tc>
          <w:tcPr>
            <w:tcW w:w="990" w:type="dxa"/>
            <w:vMerge/>
          </w:tcPr>
          <w:p w14:paraId="00044FB9" w14:textId="77777777" w:rsidR="008F6762" w:rsidRDefault="008F6762" w:rsidP="00B54271">
            <w:pPr>
              <w:rPr>
                <w:sz w:val="18"/>
                <w:szCs w:val="18"/>
              </w:rPr>
            </w:pPr>
          </w:p>
        </w:tc>
        <w:tc>
          <w:tcPr>
            <w:tcW w:w="1080" w:type="dxa"/>
            <w:vMerge/>
          </w:tcPr>
          <w:p w14:paraId="407323BB" w14:textId="77777777" w:rsidR="008F6762" w:rsidRDefault="008F6762" w:rsidP="00B54271">
            <w:pPr>
              <w:rPr>
                <w:sz w:val="18"/>
                <w:szCs w:val="18"/>
              </w:rPr>
            </w:pPr>
          </w:p>
        </w:tc>
        <w:tc>
          <w:tcPr>
            <w:tcW w:w="990" w:type="dxa"/>
            <w:vMerge/>
          </w:tcPr>
          <w:p w14:paraId="1C2E8744" w14:textId="77777777" w:rsidR="008F6762" w:rsidRDefault="008F6762" w:rsidP="00B54271">
            <w:pPr>
              <w:rPr>
                <w:sz w:val="18"/>
                <w:szCs w:val="18"/>
              </w:rPr>
            </w:pPr>
          </w:p>
        </w:tc>
        <w:tc>
          <w:tcPr>
            <w:tcW w:w="946" w:type="dxa"/>
            <w:vMerge/>
          </w:tcPr>
          <w:p w14:paraId="4008043C" w14:textId="77777777" w:rsidR="008F6762" w:rsidRDefault="008F6762" w:rsidP="00B54271">
            <w:pPr>
              <w:rPr>
                <w:sz w:val="18"/>
                <w:szCs w:val="18"/>
              </w:rPr>
            </w:pPr>
          </w:p>
        </w:tc>
        <w:tc>
          <w:tcPr>
            <w:tcW w:w="2024" w:type="dxa"/>
          </w:tcPr>
          <w:p w14:paraId="0E97450C" w14:textId="77777777" w:rsidR="008F6762" w:rsidRPr="00472246" w:rsidRDefault="008F6762" w:rsidP="00B54271">
            <w:pPr>
              <w:rPr>
                <w:sz w:val="18"/>
                <w:szCs w:val="18"/>
                <w:lang w:val="es-DO"/>
              </w:rPr>
            </w:pPr>
            <w:r w:rsidRPr="00472246">
              <w:rPr>
                <w:sz w:val="18"/>
                <w:szCs w:val="18"/>
                <w:lang w:val="es-DO"/>
              </w:rPr>
              <w:t>21.5.3 Elaboración de POA Div. Regional Norte</w:t>
            </w:r>
          </w:p>
        </w:tc>
        <w:tc>
          <w:tcPr>
            <w:tcW w:w="1272" w:type="dxa"/>
          </w:tcPr>
          <w:p w14:paraId="5C408944" w14:textId="77777777" w:rsidR="008F6762" w:rsidRDefault="008F6762" w:rsidP="00B54271">
            <w:pPr>
              <w:rPr>
                <w:sz w:val="18"/>
                <w:szCs w:val="18"/>
              </w:rPr>
            </w:pPr>
            <w:r>
              <w:rPr>
                <w:sz w:val="18"/>
                <w:szCs w:val="18"/>
              </w:rPr>
              <w:t>Enc. Div. Regional Norte</w:t>
            </w:r>
          </w:p>
        </w:tc>
        <w:tc>
          <w:tcPr>
            <w:tcW w:w="1793" w:type="dxa"/>
          </w:tcPr>
          <w:p w14:paraId="32DEE07A" w14:textId="77777777" w:rsidR="008F6762" w:rsidRDefault="008F6762" w:rsidP="00B54271">
            <w:pPr>
              <w:rPr>
                <w:sz w:val="18"/>
                <w:szCs w:val="18"/>
              </w:rPr>
            </w:pPr>
            <w:r>
              <w:rPr>
                <w:sz w:val="18"/>
                <w:szCs w:val="18"/>
              </w:rPr>
              <w:t>POA</w:t>
            </w:r>
          </w:p>
        </w:tc>
        <w:tc>
          <w:tcPr>
            <w:tcW w:w="1481" w:type="dxa"/>
            <w:vMerge/>
          </w:tcPr>
          <w:p w14:paraId="2B567BF1" w14:textId="77777777" w:rsidR="008F6762" w:rsidRPr="00B7403C" w:rsidRDefault="008F6762" w:rsidP="00B54271">
            <w:pPr>
              <w:rPr>
                <w:rFonts w:cstheme="minorHAnsi"/>
                <w:sz w:val="18"/>
                <w:szCs w:val="18"/>
              </w:rPr>
            </w:pPr>
          </w:p>
        </w:tc>
        <w:tc>
          <w:tcPr>
            <w:tcW w:w="1309" w:type="dxa"/>
            <w:vMerge/>
          </w:tcPr>
          <w:p w14:paraId="2FDD9B4D" w14:textId="77777777" w:rsidR="008F6762" w:rsidRPr="00B7403C" w:rsidRDefault="008F6762" w:rsidP="00B54271">
            <w:pPr>
              <w:rPr>
                <w:rFonts w:cstheme="minorHAnsi"/>
                <w:sz w:val="18"/>
                <w:szCs w:val="18"/>
              </w:rPr>
            </w:pPr>
          </w:p>
        </w:tc>
        <w:tc>
          <w:tcPr>
            <w:tcW w:w="236" w:type="dxa"/>
            <w:shd w:val="clear" w:color="auto" w:fill="auto"/>
          </w:tcPr>
          <w:p w14:paraId="639BAF23" w14:textId="77777777" w:rsidR="008F6762" w:rsidRPr="0076534D" w:rsidRDefault="008F6762" w:rsidP="00B54271">
            <w:pPr>
              <w:rPr>
                <w:sz w:val="18"/>
                <w:szCs w:val="18"/>
              </w:rPr>
            </w:pPr>
          </w:p>
        </w:tc>
        <w:tc>
          <w:tcPr>
            <w:tcW w:w="236" w:type="dxa"/>
            <w:shd w:val="clear" w:color="auto" w:fill="auto"/>
          </w:tcPr>
          <w:p w14:paraId="669ACD92" w14:textId="77777777" w:rsidR="008F6762" w:rsidRPr="0076534D" w:rsidRDefault="008F6762" w:rsidP="00B54271">
            <w:pPr>
              <w:rPr>
                <w:sz w:val="18"/>
                <w:szCs w:val="18"/>
              </w:rPr>
            </w:pPr>
          </w:p>
        </w:tc>
        <w:tc>
          <w:tcPr>
            <w:tcW w:w="236" w:type="dxa"/>
            <w:gridSpan w:val="2"/>
            <w:shd w:val="clear" w:color="auto" w:fill="auto"/>
          </w:tcPr>
          <w:p w14:paraId="5BCD3D8B" w14:textId="77777777" w:rsidR="008F6762" w:rsidRPr="0076534D" w:rsidRDefault="008F6762" w:rsidP="00B54271">
            <w:pPr>
              <w:rPr>
                <w:sz w:val="18"/>
                <w:szCs w:val="18"/>
              </w:rPr>
            </w:pPr>
          </w:p>
        </w:tc>
        <w:tc>
          <w:tcPr>
            <w:tcW w:w="236" w:type="dxa"/>
            <w:shd w:val="clear" w:color="auto" w:fill="auto"/>
          </w:tcPr>
          <w:p w14:paraId="6BBEDFBA" w14:textId="77777777" w:rsidR="008F6762" w:rsidRPr="0076534D" w:rsidRDefault="008F6762" w:rsidP="00B54271">
            <w:pPr>
              <w:rPr>
                <w:sz w:val="18"/>
                <w:szCs w:val="18"/>
              </w:rPr>
            </w:pPr>
          </w:p>
        </w:tc>
        <w:tc>
          <w:tcPr>
            <w:tcW w:w="236" w:type="dxa"/>
            <w:shd w:val="clear" w:color="auto" w:fill="auto"/>
          </w:tcPr>
          <w:p w14:paraId="1499C16F" w14:textId="77777777" w:rsidR="008F6762" w:rsidRPr="0076534D" w:rsidRDefault="008F6762" w:rsidP="00B54271">
            <w:pPr>
              <w:rPr>
                <w:sz w:val="18"/>
                <w:szCs w:val="18"/>
              </w:rPr>
            </w:pPr>
          </w:p>
        </w:tc>
        <w:tc>
          <w:tcPr>
            <w:tcW w:w="236" w:type="dxa"/>
            <w:shd w:val="clear" w:color="auto" w:fill="auto"/>
          </w:tcPr>
          <w:p w14:paraId="699E714D" w14:textId="77777777" w:rsidR="008F6762" w:rsidRPr="0076534D" w:rsidRDefault="008F6762" w:rsidP="00B54271">
            <w:pPr>
              <w:rPr>
                <w:sz w:val="18"/>
                <w:szCs w:val="18"/>
              </w:rPr>
            </w:pPr>
          </w:p>
        </w:tc>
        <w:tc>
          <w:tcPr>
            <w:tcW w:w="236" w:type="dxa"/>
            <w:shd w:val="clear" w:color="auto" w:fill="BEBEBE" w:themeFill="text2" w:themeFillTint="66"/>
          </w:tcPr>
          <w:p w14:paraId="7E6D76BA" w14:textId="77777777" w:rsidR="008F6762" w:rsidRPr="0076534D" w:rsidRDefault="008F6762" w:rsidP="00B54271">
            <w:pPr>
              <w:rPr>
                <w:sz w:val="18"/>
                <w:szCs w:val="18"/>
              </w:rPr>
            </w:pPr>
          </w:p>
        </w:tc>
        <w:tc>
          <w:tcPr>
            <w:tcW w:w="236" w:type="dxa"/>
            <w:shd w:val="clear" w:color="auto" w:fill="auto"/>
          </w:tcPr>
          <w:p w14:paraId="4870C304" w14:textId="77777777" w:rsidR="008F6762" w:rsidRPr="0076534D" w:rsidRDefault="008F6762" w:rsidP="00B54271">
            <w:pPr>
              <w:rPr>
                <w:sz w:val="18"/>
                <w:szCs w:val="18"/>
              </w:rPr>
            </w:pPr>
          </w:p>
        </w:tc>
        <w:tc>
          <w:tcPr>
            <w:tcW w:w="236" w:type="dxa"/>
            <w:shd w:val="clear" w:color="auto" w:fill="auto"/>
          </w:tcPr>
          <w:p w14:paraId="28F65DA0" w14:textId="77777777" w:rsidR="008F6762" w:rsidRPr="0076534D" w:rsidRDefault="008F6762" w:rsidP="00B54271">
            <w:pPr>
              <w:rPr>
                <w:sz w:val="18"/>
                <w:szCs w:val="18"/>
              </w:rPr>
            </w:pPr>
          </w:p>
        </w:tc>
        <w:tc>
          <w:tcPr>
            <w:tcW w:w="236" w:type="dxa"/>
            <w:shd w:val="clear" w:color="auto" w:fill="auto"/>
          </w:tcPr>
          <w:p w14:paraId="0E728F8E" w14:textId="77777777" w:rsidR="008F6762" w:rsidRPr="0076534D" w:rsidRDefault="008F6762" w:rsidP="00B54271">
            <w:pPr>
              <w:rPr>
                <w:sz w:val="18"/>
                <w:szCs w:val="18"/>
              </w:rPr>
            </w:pPr>
          </w:p>
        </w:tc>
        <w:tc>
          <w:tcPr>
            <w:tcW w:w="236" w:type="dxa"/>
            <w:shd w:val="clear" w:color="auto" w:fill="auto"/>
          </w:tcPr>
          <w:p w14:paraId="5BF9F88D" w14:textId="77777777" w:rsidR="008F6762" w:rsidRPr="0076534D" w:rsidRDefault="008F6762" w:rsidP="00B54271">
            <w:pPr>
              <w:rPr>
                <w:sz w:val="18"/>
                <w:szCs w:val="18"/>
              </w:rPr>
            </w:pPr>
          </w:p>
        </w:tc>
        <w:tc>
          <w:tcPr>
            <w:tcW w:w="236" w:type="dxa"/>
            <w:shd w:val="clear" w:color="auto" w:fill="auto"/>
          </w:tcPr>
          <w:p w14:paraId="1FC11B62" w14:textId="77777777" w:rsidR="008F6762" w:rsidRPr="0076534D" w:rsidRDefault="008F6762" w:rsidP="00B54271">
            <w:pPr>
              <w:rPr>
                <w:sz w:val="18"/>
                <w:szCs w:val="18"/>
              </w:rPr>
            </w:pPr>
          </w:p>
        </w:tc>
        <w:tc>
          <w:tcPr>
            <w:tcW w:w="1129" w:type="dxa"/>
            <w:vMerge/>
          </w:tcPr>
          <w:p w14:paraId="4E443021" w14:textId="77777777" w:rsidR="008F6762" w:rsidRDefault="008F6762" w:rsidP="00B54271">
            <w:pPr>
              <w:rPr>
                <w:sz w:val="18"/>
                <w:szCs w:val="18"/>
              </w:rPr>
            </w:pPr>
          </w:p>
        </w:tc>
        <w:tc>
          <w:tcPr>
            <w:tcW w:w="1294" w:type="dxa"/>
            <w:vMerge/>
          </w:tcPr>
          <w:p w14:paraId="28F73E4D" w14:textId="77777777" w:rsidR="008F6762" w:rsidRDefault="008F6762" w:rsidP="00B54271">
            <w:pPr>
              <w:rPr>
                <w:sz w:val="18"/>
                <w:szCs w:val="18"/>
              </w:rPr>
            </w:pPr>
          </w:p>
        </w:tc>
        <w:tc>
          <w:tcPr>
            <w:tcW w:w="1154" w:type="dxa"/>
            <w:vMerge/>
          </w:tcPr>
          <w:p w14:paraId="301DE16C" w14:textId="77777777" w:rsidR="008F6762" w:rsidRPr="0076534D" w:rsidRDefault="008F6762" w:rsidP="00B54271">
            <w:pPr>
              <w:rPr>
                <w:sz w:val="18"/>
                <w:szCs w:val="18"/>
              </w:rPr>
            </w:pPr>
          </w:p>
        </w:tc>
      </w:tr>
      <w:tr w:rsidR="008F6762" w:rsidRPr="003F4FC9" w14:paraId="2952D330" w14:textId="77777777" w:rsidTr="00B54271">
        <w:trPr>
          <w:trHeight w:val="795"/>
          <w:jc w:val="center"/>
        </w:trPr>
        <w:tc>
          <w:tcPr>
            <w:tcW w:w="1255" w:type="dxa"/>
            <w:vMerge/>
          </w:tcPr>
          <w:p w14:paraId="76515D6E" w14:textId="77777777" w:rsidR="008F6762" w:rsidRPr="00887CDC" w:rsidRDefault="008F6762" w:rsidP="00B54271">
            <w:pPr>
              <w:pStyle w:val="Prrafodelista"/>
              <w:ind w:left="960"/>
              <w:rPr>
                <w:sz w:val="18"/>
                <w:szCs w:val="18"/>
              </w:rPr>
            </w:pPr>
          </w:p>
        </w:tc>
        <w:tc>
          <w:tcPr>
            <w:tcW w:w="990" w:type="dxa"/>
            <w:vMerge/>
          </w:tcPr>
          <w:p w14:paraId="2A7A35F4" w14:textId="77777777" w:rsidR="008F6762" w:rsidRDefault="008F6762" w:rsidP="00B54271">
            <w:pPr>
              <w:rPr>
                <w:sz w:val="18"/>
                <w:szCs w:val="18"/>
              </w:rPr>
            </w:pPr>
          </w:p>
        </w:tc>
        <w:tc>
          <w:tcPr>
            <w:tcW w:w="1080" w:type="dxa"/>
            <w:vMerge/>
          </w:tcPr>
          <w:p w14:paraId="2D74A82F" w14:textId="77777777" w:rsidR="008F6762" w:rsidRDefault="008F6762" w:rsidP="00B54271">
            <w:pPr>
              <w:rPr>
                <w:sz w:val="18"/>
                <w:szCs w:val="18"/>
              </w:rPr>
            </w:pPr>
          </w:p>
        </w:tc>
        <w:tc>
          <w:tcPr>
            <w:tcW w:w="990" w:type="dxa"/>
            <w:vMerge/>
          </w:tcPr>
          <w:p w14:paraId="6F64E50B" w14:textId="77777777" w:rsidR="008F6762" w:rsidRDefault="008F6762" w:rsidP="00B54271">
            <w:pPr>
              <w:rPr>
                <w:sz w:val="18"/>
                <w:szCs w:val="18"/>
              </w:rPr>
            </w:pPr>
          </w:p>
        </w:tc>
        <w:tc>
          <w:tcPr>
            <w:tcW w:w="946" w:type="dxa"/>
            <w:vMerge/>
          </w:tcPr>
          <w:p w14:paraId="0CB3CC43" w14:textId="77777777" w:rsidR="008F6762" w:rsidRDefault="008F6762" w:rsidP="00B54271">
            <w:pPr>
              <w:rPr>
                <w:sz w:val="18"/>
                <w:szCs w:val="18"/>
              </w:rPr>
            </w:pPr>
          </w:p>
        </w:tc>
        <w:tc>
          <w:tcPr>
            <w:tcW w:w="2024" w:type="dxa"/>
          </w:tcPr>
          <w:p w14:paraId="68AFE427" w14:textId="77777777" w:rsidR="008F6762" w:rsidRPr="00472246" w:rsidRDefault="008F6762" w:rsidP="00B54271">
            <w:pPr>
              <w:rPr>
                <w:sz w:val="18"/>
                <w:szCs w:val="18"/>
                <w:lang w:val="es-DO"/>
              </w:rPr>
            </w:pPr>
            <w:r w:rsidRPr="00472246">
              <w:rPr>
                <w:sz w:val="18"/>
                <w:szCs w:val="18"/>
                <w:lang w:val="es-DO"/>
              </w:rPr>
              <w:t>21.5.4 Remisión al Dpto. Planificación y Desarrollo</w:t>
            </w:r>
          </w:p>
        </w:tc>
        <w:tc>
          <w:tcPr>
            <w:tcW w:w="1272" w:type="dxa"/>
          </w:tcPr>
          <w:p w14:paraId="3ED0A6C0" w14:textId="77777777" w:rsidR="008F6762" w:rsidRDefault="008F6762" w:rsidP="00B54271">
            <w:pPr>
              <w:rPr>
                <w:sz w:val="18"/>
                <w:szCs w:val="18"/>
              </w:rPr>
            </w:pPr>
            <w:r>
              <w:rPr>
                <w:sz w:val="18"/>
                <w:szCs w:val="18"/>
              </w:rPr>
              <w:t>Enc. Regional Norte</w:t>
            </w:r>
          </w:p>
        </w:tc>
        <w:tc>
          <w:tcPr>
            <w:tcW w:w="1793" w:type="dxa"/>
          </w:tcPr>
          <w:p w14:paraId="6599F3E2" w14:textId="77777777" w:rsidR="008F6762" w:rsidRDefault="008F6762" w:rsidP="00B54271">
            <w:pPr>
              <w:rPr>
                <w:sz w:val="18"/>
                <w:szCs w:val="18"/>
              </w:rPr>
            </w:pPr>
            <w:r>
              <w:rPr>
                <w:sz w:val="18"/>
                <w:szCs w:val="18"/>
              </w:rPr>
              <w:t xml:space="preserve">Correo </w:t>
            </w:r>
            <w:proofErr w:type="spellStart"/>
            <w:r>
              <w:rPr>
                <w:sz w:val="18"/>
                <w:szCs w:val="18"/>
              </w:rPr>
              <w:t>Electrónico</w:t>
            </w:r>
            <w:proofErr w:type="spellEnd"/>
          </w:p>
        </w:tc>
        <w:tc>
          <w:tcPr>
            <w:tcW w:w="1481" w:type="dxa"/>
            <w:vMerge/>
          </w:tcPr>
          <w:p w14:paraId="5E2E00AA" w14:textId="77777777" w:rsidR="008F6762" w:rsidRPr="00B7403C" w:rsidRDefault="008F6762" w:rsidP="00B54271">
            <w:pPr>
              <w:rPr>
                <w:rFonts w:cstheme="minorHAnsi"/>
                <w:sz w:val="18"/>
                <w:szCs w:val="18"/>
              </w:rPr>
            </w:pPr>
          </w:p>
        </w:tc>
        <w:tc>
          <w:tcPr>
            <w:tcW w:w="1309" w:type="dxa"/>
            <w:vMerge/>
          </w:tcPr>
          <w:p w14:paraId="25DC5240" w14:textId="77777777" w:rsidR="008F6762" w:rsidRPr="00B7403C" w:rsidRDefault="008F6762" w:rsidP="00B54271">
            <w:pPr>
              <w:rPr>
                <w:rFonts w:cstheme="minorHAnsi"/>
                <w:sz w:val="18"/>
                <w:szCs w:val="18"/>
              </w:rPr>
            </w:pPr>
          </w:p>
        </w:tc>
        <w:tc>
          <w:tcPr>
            <w:tcW w:w="236" w:type="dxa"/>
            <w:shd w:val="clear" w:color="auto" w:fill="auto"/>
          </w:tcPr>
          <w:p w14:paraId="104C2896" w14:textId="77777777" w:rsidR="008F6762" w:rsidRPr="0076534D" w:rsidRDefault="008F6762" w:rsidP="00B54271">
            <w:pPr>
              <w:rPr>
                <w:sz w:val="18"/>
                <w:szCs w:val="18"/>
              </w:rPr>
            </w:pPr>
          </w:p>
        </w:tc>
        <w:tc>
          <w:tcPr>
            <w:tcW w:w="236" w:type="dxa"/>
            <w:shd w:val="clear" w:color="auto" w:fill="auto"/>
          </w:tcPr>
          <w:p w14:paraId="54BDB2F8" w14:textId="77777777" w:rsidR="008F6762" w:rsidRPr="0076534D" w:rsidRDefault="008F6762" w:rsidP="00B54271">
            <w:pPr>
              <w:rPr>
                <w:sz w:val="18"/>
                <w:szCs w:val="18"/>
              </w:rPr>
            </w:pPr>
          </w:p>
        </w:tc>
        <w:tc>
          <w:tcPr>
            <w:tcW w:w="236" w:type="dxa"/>
            <w:gridSpan w:val="2"/>
            <w:shd w:val="clear" w:color="auto" w:fill="auto"/>
          </w:tcPr>
          <w:p w14:paraId="0C87C1F1" w14:textId="77777777" w:rsidR="008F6762" w:rsidRPr="0076534D" w:rsidRDefault="008F6762" w:rsidP="00B54271">
            <w:pPr>
              <w:rPr>
                <w:sz w:val="18"/>
                <w:szCs w:val="18"/>
              </w:rPr>
            </w:pPr>
          </w:p>
        </w:tc>
        <w:tc>
          <w:tcPr>
            <w:tcW w:w="236" w:type="dxa"/>
            <w:shd w:val="clear" w:color="auto" w:fill="auto"/>
          </w:tcPr>
          <w:p w14:paraId="4F27F8F7" w14:textId="77777777" w:rsidR="008F6762" w:rsidRPr="0076534D" w:rsidRDefault="008F6762" w:rsidP="00B54271">
            <w:pPr>
              <w:rPr>
                <w:sz w:val="18"/>
                <w:szCs w:val="18"/>
              </w:rPr>
            </w:pPr>
          </w:p>
        </w:tc>
        <w:tc>
          <w:tcPr>
            <w:tcW w:w="236" w:type="dxa"/>
            <w:shd w:val="clear" w:color="auto" w:fill="auto"/>
          </w:tcPr>
          <w:p w14:paraId="4B870155" w14:textId="77777777" w:rsidR="008F6762" w:rsidRPr="0076534D" w:rsidRDefault="008F6762" w:rsidP="00B54271">
            <w:pPr>
              <w:rPr>
                <w:sz w:val="18"/>
                <w:szCs w:val="18"/>
              </w:rPr>
            </w:pPr>
          </w:p>
        </w:tc>
        <w:tc>
          <w:tcPr>
            <w:tcW w:w="236" w:type="dxa"/>
            <w:shd w:val="clear" w:color="auto" w:fill="auto"/>
          </w:tcPr>
          <w:p w14:paraId="154AFF69" w14:textId="77777777" w:rsidR="008F6762" w:rsidRPr="0076534D" w:rsidRDefault="008F6762" w:rsidP="00B54271">
            <w:pPr>
              <w:rPr>
                <w:sz w:val="18"/>
                <w:szCs w:val="18"/>
              </w:rPr>
            </w:pPr>
          </w:p>
        </w:tc>
        <w:tc>
          <w:tcPr>
            <w:tcW w:w="236" w:type="dxa"/>
            <w:shd w:val="clear" w:color="auto" w:fill="auto"/>
          </w:tcPr>
          <w:p w14:paraId="79351756" w14:textId="77777777" w:rsidR="008F6762" w:rsidRPr="0076534D" w:rsidRDefault="008F6762" w:rsidP="00B54271">
            <w:pPr>
              <w:rPr>
                <w:sz w:val="18"/>
                <w:szCs w:val="18"/>
              </w:rPr>
            </w:pPr>
          </w:p>
        </w:tc>
        <w:tc>
          <w:tcPr>
            <w:tcW w:w="236" w:type="dxa"/>
            <w:shd w:val="clear" w:color="auto" w:fill="BEBEBE" w:themeFill="text2" w:themeFillTint="66"/>
          </w:tcPr>
          <w:p w14:paraId="04CD474A" w14:textId="77777777" w:rsidR="008F6762" w:rsidRPr="0076534D" w:rsidRDefault="008F6762" w:rsidP="00B54271">
            <w:pPr>
              <w:rPr>
                <w:sz w:val="18"/>
                <w:szCs w:val="18"/>
              </w:rPr>
            </w:pPr>
          </w:p>
        </w:tc>
        <w:tc>
          <w:tcPr>
            <w:tcW w:w="236" w:type="dxa"/>
            <w:shd w:val="clear" w:color="auto" w:fill="auto"/>
          </w:tcPr>
          <w:p w14:paraId="52349DE6" w14:textId="77777777" w:rsidR="008F6762" w:rsidRPr="0076534D" w:rsidRDefault="008F6762" w:rsidP="00B54271">
            <w:pPr>
              <w:rPr>
                <w:sz w:val="18"/>
                <w:szCs w:val="18"/>
              </w:rPr>
            </w:pPr>
          </w:p>
        </w:tc>
        <w:tc>
          <w:tcPr>
            <w:tcW w:w="236" w:type="dxa"/>
            <w:shd w:val="clear" w:color="auto" w:fill="auto"/>
          </w:tcPr>
          <w:p w14:paraId="479A6D5A" w14:textId="77777777" w:rsidR="008F6762" w:rsidRPr="0076534D" w:rsidRDefault="008F6762" w:rsidP="00B54271">
            <w:pPr>
              <w:rPr>
                <w:sz w:val="18"/>
                <w:szCs w:val="18"/>
              </w:rPr>
            </w:pPr>
          </w:p>
        </w:tc>
        <w:tc>
          <w:tcPr>
            <w:tcW w:w="236" w:type="dxa"/>
            <w:shd w:val="clear" w:color="auto" w:fill="auto"/>
          </w:tcPr>
          <w:p w14:paraId="0A61E5A6" w14:textId="77777777" w:rsidR="008F6762" w:rsidRPr="0076534D" w:rsidRDefault="008F6762" w:rsidP="00B54271">
            <w:pPr>
              <w:rPr>
                <w:sz w:val="18"/>
                <w:szCs w:val="18"/>
              </w:rPr>
            </w:pPr>
          </w:p>
        </w:tc>
        <w:tc>
          <w:tcPr>
            <w:tcW w:w="236" w:type="dxa"/>
            <w:shd w:val="clear" w:color="auto" w:fill="auto"/>
          </w:tcPr>
          <w:p w14:paraId="68B3BD83" w14:textId="77777777" w:rsidR="008F6762" w:rsidRPr="0076534D" w:rsidRDefault="008F6762" w:rsidP="00B54271">
            <w:pPr>
              <w:rPr>
                <w:sz w:val="18"/>
                <w:szCs w:val="18"/>
              </w:rPr>
            </w:pPr>
          </w:p>
        </w:tc>
        <w:tc>
          <w:tcPr>
            <w:tcW w:w="1129" w:type="dxa"/>
            <w:vMerge/>
          </w:tcPr>
          <w:p w14:paraId="527A2ADF" w14:textId="77777777" w:rsidR="008F6762" w:rsidRDefault="008F6762" w:rsidP="00B54271">
            <w:pPr>
              <w:rPr>
                <w:sz w:val="18"/>
                <w:szCs w:val="18"/>
              </w:rPr>
            </w:pPr>
          </w:p>
        </w:tc>
        <w:tc>
          <w:tcPr>
            <w:tcW w:w="1294" w:type="dxa"/>
            <w:vMerge/>
          </w:tcPr>
          <w:p w14:paraId="33CB9683" w14:textId="77777777" w:rsidR="008F6762" w:rsidRDefault="008F6762" w:rsidP="00B54271">
            <w:pPr>
              <w:rPr>
                <w:sz w:val="18"/>
                <w:szCs w:val="18"/>
              </w:rPr>
            </w:pPr>
          </w:p>
        </w:tc>
        <w:tc>
          <w:tcPr>
            <w:tcW w:w="1154" w:type="dxa"/>
            <w:vMerge/>
          </w:tcPr>
          <w:p w14:paraId="2459EFD7" w14:textId="77777777" w:rsidR="008F6762" w:rsidRPr="0076534D" w:rsidRDefault="008F6762" w:rsidP="00B54271">
            <w:pPr>
              <w:rPr>
                <w:sz w:val="18"/>
                <w:szCs w:val="18"/>
              </w:rPr>
            </w:pPr>
          </w:p>
        </w:tc>
      </w:tr>
      <w:tr w:rsidR="008F6762" w:rsidRPr="003F4FC9" w14:paraId="68CF34F6" w14:textId="77777777" w:rsidTr="00B54271">
        <w:trPr>
          <w:trHeight w:val="688"/>
          <w:jc w:val="center"/>
        </w:trPr>
        <w:tc>
          <w:tcPr>
            <w:tcW w:w="1255" w:type="dxa"/>
            <w:vMerge w:val="restart"/>
            <w:vAlign w:val="center"/>
          </w:tcPr>
          <w:p w14:paraId="697CA83C" w14:textId="77777777" w:rsidR="008F6762" w:rsidRPr="00472246" w:rsidRDefault="008F6762" w:rsidP="00B54271">
            <w:pPr>
              <w:rPr>
                <w:sz w:val="18"/>
                <w:szCs w:val="18"/>
                <w:lang w:val="es-DO"/>
              </w:rPr>
            </w:pPr>
            <w:r w:rsidRPr="00472246">
              <w:rPr>
                <w:sz w:val="18"/>
                <w:szCs w:val="18"/>
                <w:lang w:val="es-DO"/>
              </w:rPr>
              <w:t>21.6 Elaboración de PACC 2024 Div. Regional Norte</w:t>
            </w:r>
          </w:p>
        </w:tc>
        <w:tc>
          <w:tcPr>
            <w:tcW w:w="990" w:type="dxa"/>
            <w:vMerge w:val="restart"/>
            <w:vAlign w:val="center"/>
          </w:tcPr>
          <w:p w14:paraId="6E4EF0CB" w14:textId="77777777" w:rsidR="008F6762" w:rsidRPr="00472246" w:rsidRDefault="008F6762" w:rsidP="00B54271">
            <w:pPr>
              <w:rPr>
                <w:sz w:val="18"/>
                <w:szCs w:val="18"/>
                <w:lang w:val="es-DO"/>
              </w:rPr>
            </w:pPr>
            <w:r w:rsidRPr="00472246">
              <w:rPr>
                <w:sz w:val="18"/>
                <w:szCs w:val="18"/>
                <w:lang w:val="es-DO"/>
              </w:rPr>
              <w:t>PACC de la Div, Regional Norte elaborado</w:t>
            </w:r>
          </w:p>
        </w:tc>
        <w:tc>
          <w:tcPr>
            <w:tcW w:w="1080" w:type="dxa"/>
            <w:vMerge w:val="restart"/>
            <w:vAlign w:val="center"/>
          </w:tcPr>
          <w:p w14:paraId="65788445" w14:textId="77777777" w:rsidR="008F6762" w:rsidRPr="00472246" w:rsidRDefault="008F6762" w:rsidP="00B54271">
            <w:pPr>
              <w:rPr>
                <w:sz w:val="18"/>
                <w:szCs w:val="18"/>
                <w:lang w:val="es-DO"/>
              </w:rPr>
            </w:pPr>
            <w:r w:rsidRPr="00472246">
              <w:rPr>
                <w:sz w:val="18"/>
                <w:szCs w:val="18"/>
                <w:lang w:val="es-DO"/>
              </w:rPr>
              <w:t>PACC Div. Regional Norte elaborado</w:t>
            </w:r>
          </w:p>
        </w:tc>
        <w:tc>
          <w:tcPr>
            <w:tcW w:w="990" w:type="dxa"/>
            <w:vMerge w:val="restart"/>
            <w:vAlign w:val="center"/>
          </w:tcPr>
          <w:p w14:paraId="5B7733E4" w14:textId="77777777" w:rsidR="008F6762" w:rsidRDefault="008F6762" w:rsidP="00B54271">
            <w:pPr>
              <w:rPr>
                <w:sz w:val="18"/>
                <w:szCs w:val="18"/>
              </w:rPr>
            </w:pPr>
            <w:r>
              <w:rPr>
                <w:sz w:val="18"/>
                <w:szCs w:val="18"/>
              </w:rPr>
              <w:t>PACC Div. Regional Norte</w:t>
            </w:r>
          </w:p>
        </w:tc>
        <w:tc>
          <w:tcPr>
            <w:tcW w:w="946" w:type="dxa"/>
            <w:vMerge w:val="restart"/>
            <w:vAlign w:val="center"/>
          </w:tcPr>
          <w:p w14:paraId="070E9017" w14:textId="77777777" w:rsidR="008F6762" w:rsidRDefault="008F6762" w:rsidP="00B54271">
            <w:pPr>
              <w:rPr>
                <w:sz w:val="18"/>
                <w:szCs w:val="18"/>
              </w:rPr>
            </w:pPr>
            <w:r>
              <w:rPr>
                <w:sz w:val="18"/>
                <w:szCs w:val="18"/>
              </w:rPr>
              <w:t>N/A</w:t>
            </w:r>
          </w:p>
        </w:tc>
        <w:tc>
          <w:tcPr>
            <w:tcW w:w="2024" w:type="dxa"/>
          </w:tcPr>
          <w:p w14:paraId="54BA8929" w14:textId="77777777" w:rsidR="008F6762" w:rsidRPr="00472246" w:rsidRDefault="008F6762" w:rsidP="00B54271">
            <w:pPr>
              <w:rPr>
                <w:sz w:val="18"/>
                <w:szCs w:val="18"/>
                <w:lang w:val="es-DO"/>
              </w:rPr>
            </w:pPr>
            <w:r w:rsidRPr="00472246">
              <w:rPr>
                <w:sz w:val="18"/>
                <w:szCs w:val="18"/>
                <w:lang w:val="es-DO"/>
              </w:rPr>
              <w:t>21.6.1 Levantamiento necesidades de equipos e insumos</w:t>
            </w:r>
          </w:p>
        </w:tc>
        <w:tc>
          <w:tcPr>
            <w:tcW w:w="1272" w:type="dxa"/>
          </w:tcPr>
          <w:p w14:paraId="132CDCB0" w14:textId="77777777" w:rsidR="008F6762" w:rsidRDefault="008F6762" w:rsidP="00B54271">
            <w:pPr>
              <w:rPr>
                <w:sz w:val="18"/>
                <w:szCs w:val="18"/>
              </w:rPr>
            </w:pPr>
            <w:r>
              <w:rPr>
                <w:sz w:val="18"/>
                <w:szCs w:val="18"/>
              </w:rPr>
              <w:t>Enc. Regional Norte</w:t>
            </w:r>
          </w:p>
        </w:tc>
        <w:tc>
          <w:tcPr>
            <w:tcW w:w="1793" w:type="dxa"/>
          </w:tcPr>
          <w:p w14:paraId="3B1B09E7" w14:textId="77777777" w:rsidR="008F6762" w:rsidRDefault="008F6762" w:rsidP="00B54271">
            <w:pPr>
              <w:rPr>
                <w:sz w:val="18"/>
                <w:szCs w:val="18"/>
              </w:rPr>
            </w:pPr>
            <w:proofErr w:type="spellStart"/>
            <w:r>
              <w:rPr>
                <w:sz w:val="18"/>
                <w:szCs w:val="18"/>
              </w:rPr>
              <w:t>Listado</w:t>
            </w:r>
            <w:proofErr w:type="spellEnd"/>
            <w:r>
              <w:rPr>
                <w:sz w:val="18"/>
                <w:szCs w:val="18"/>
              </w:rPr>
              <w:t xml:space="preserve"> de </w:t>
            </w:r>
            <w:proofErr w:type="spellStart"/>
            <w:r>
              <w:rPr>
                <w:sz w:val="18"/>
                <w:szCs w:val="18"/>
              </w:rPr>
              <w:t>necesidades</w:t>
            </w:r>
            <w:proofErr w:type="spellEnd"/>
          </w:p>
        </w:tc>
        <w:tc>
          <w:tcPr>
            <w:tcW w:w="1481" w:type="dxa"/>
            <w:vMerge w:val="restart"/>
            <w:vAlign w:val="center"/>
          </w:tcPr>
          <w:p w14:paraId="1757C514" w14:textId="77777777" w:rsidR="008F6762" w:rsidRPr="00472246" w:rsidRDefault="008F6762" w:rsidP="00B54271">
            <w:pPr>
              <w:rPr>
                <w:rFonts w:cstheme="minorHAnsi"/>
                <w:sz w:val="18"/>
                <w:szCs w:val="18"/>
                <w:lang w:val="es-DO"/>
              </w:rPr>
            </w:pPr>
            <w:r w:rsidRPr="00472246">
              <w:rPr>
                <w:rFonts w:cstheme="minorHAnsi"/>
                <w:sz w:val="18"/>
                <w:szCs w:val="18"/>
                <w:lang w:val="es-DO"/>
              </w:rPr>
              <w:t>Necesidades de compras y contrataciones desacorde con las actividades de la unidad</w:t>
            </w:r>
          </w:p>
        </w:tc>
        <w:tc>
          <w:tcPr>
            <w:tcW w:w="1309" w:type="dxa"/>
            <w:vMerge w:val="restart"/>
            <w:vAlign w:val="center"/>
          </w:tcPr>
          <w:p w14:paraId="1D3041CC" w14:textId="77777777" w:rsidR="008F6762" w:rsidRPr="00472246" w:rsidRDefault="008F6762" w:rsidP="00B54271">
            <w:pPr>
              <w:rPr>
                <w:rFonts w:cstheme="minorHAnsi"/>
                <w:sz w:val="18"/>
                <w:szCs w:val="18"/>
                <w:lang w:val="es-DO"/>
              </w:rPr>
            </w:pPr>
            <w:r w:rsidRPr="00472246">
              <w:rPr>
                <w:rFonts w:cstheme="minorHAnsi"/>
                <w:sz w:val="18"/>
                <w:szCs w:val="18"/>
                <w:lang w:val="es-DO"/>
              </w:rPr>
              <w:t>Revisar necesidades en coordinación con Planificación</w:t>
            </w:r>
          </w:p>
        </w:tc>
        <w:tc>
          <w:tcPr>
            <w:tcW w:w="236" w:type="dxa"/>
            <w:shd w:val="clear" w:color="auto" w:fill="auto"/>
          </w:tcPr>
          <w:p w14:paraId="5F58E50E" w14:textId="77777777" w:rsidR="008F6762" w:rsidRPr="00472246" w:rsidRDefault="008F6762" w:rsidP="00B54271">
            <w:pPr>
              <w:rPr>
                <w:sz w:val="18"/>
                <w:szCs w:val="18"/>
                <w:lang w:val="es-DO"/>
              </w:rPr>
            </w:pPr>
          </w:p>
        </w:tc>
        <w:tc>
          <w:tcPr>
            <w:tcW w:w="236" w:type="dxa"/>
            <w:shd w:val="clear" w:color="auto" w:fill="auto"/>
          </w:tcPr>
          <w:p w14:paraId="705841E5" w14:textId="77777777" w:rsidR="008F6762" w:rsidRPr="00472246" w:rsidRDefault="008F6762" w:rsidP="00B54271">
            <w:pPr>
              <w:rPr>
                <w:sz w:val="18"/>
                <w:szCs w:val="18"/>
                <w:lang w:val="es-DO"/>
              </w:rPr>
            </w:pPr>
          </w:p>
        </w:tc>
        <w:tc>
          <w:tcPr>
            <w:tcW w:w="236" w:type="dxa"/>
            <w:gridSpan w:val="2"/>
            <w:shd w:val="clear" w:color="auto" w:fill="auto"/>
          </w:tcPr>
          <w:p w14:paraId="04E4D90B" w14:textId="77777777" w:rsidR="008F6762" w:rsidRPr="00472246" w:rsidRDefault="008F6762" w:rsidP="00B54271">
            <w:pPr>
              <w:rPr>
                <w:sz w:val="18"/>
                <w:szCs w:val="18"/>
                <w:lang w:val="es-DO"/>
              </w:rPr>
            </w:pPr>
          </w:p>
        </w:tc>
        <w:tc>
          <w:tcPr>
            <w:tcW w:w="236" w:type="dxa"/>
            <w:shd w:val="clear" w:color="auto" w:fill="auto"/>
          </w:tcPr>
          <w:p w14:paraId="5A672F5F" w14:textId="77777777" w:rsidR="008F6762" w:rsidRPr="00472246" w:rsidRDefault="008F6762" w:rsidP="00B54271">
            <w:pPr>
              <w:rPr>
                <w:sz w:val="18"/>
                <w:szCs w:val="18"/>
                <w:lang w:val="es-DO"/>
              </w:rPr>
            </w:pPr>
          </w:p>
        </w:tc>
        <w:tc>
          <w:tcPr>
            <w:tcW w:w="236" w:type="dxa"/>
            <w:shd w:val="clear" w:color="auto" w:fill="auto"/>
          </w:tcPr>
          <w:p w14:paraId="43912814" w14:textId="77777777" w:rsidR="008F6762" w:rsidRPr="00472246" w:rsidRDefault="008F6762" w:rsidP="00B54271">
            <w:pPr>
              <w:rPr>
                <w:sz w:val="18"/>
                <w:szCs w:val="18"/>
                <w:lang w:val="es-DO"/>
              </w:rPr>
            </w:pPr>
          </w:p>
        </w:tc>
        <w:tc>
          <w:tcPr>
            <w:tcW w:w="236" w:type="dxa"/>
            <w:shd w:val="clear" w:color="auto" w:fill="auto"/>
          </w:tcPr>
          <w:p w14:paraId="32BB5591" w14:textId="77777777" w:rsidR="008F6762" w:rsidRPr="00472246" w:rsidRDefault="008F6762" w:rsidP="00B54271">
            <w:pPr>
              <w:rPr>
                <w:sz w:val="18"/>
                <w:szCs w:val="18"/>
                <w:lang w:val="es-DO"/>
              </w:rPr>
            </w:pPr>
          </w:p>
        </w:tc>
        <w:tc>
          <w:tcPr>
            <w:tcW w:w="236" w:type="dxa"/>
            <w:shd w:val="clear" w:color="auto" w:fill="auto"/>
          </w:tcPr>
          <w:p w14:paraId="57CE6E65" w14:textId="77777777" w:rsidR="008F6762" w:rsidRPr="00472246" w:rsidRDefault="008F6762" w:rsidP="00B54271">
            <w:pPr>
              <w:rPr>
                <w:sz w:val="18"/>
                <w:szCs w:val="18"/>
                <w:lang w:val="es-DO"/>
              </w:rPr>
            </w:pPr>
          </w:p>
        </w:tc>
        <w:tc>
          <w:tcPr>
            <w:tcW w:w="236" w:type="dxa"/>
            <w:shd w:val="clear" w:color="auto" w:fill="BEBEBE" w:themeFill="text2" w:themeFillTint="66"/>
          </w:tcPr>
          <w:p w14:paraId="256E06EA" w14:textId="77777777" w:rsidR="008F6762" w:rsidRPr="00472246" w:rsidRDefault="008F6762" w:rsidP="00B54271">
            <w:pPr>
              <w:rPr>
                <w:sz w:val="18"/>
                <w:szCs w:val="18"/>
                <w:lang w:val="es-DO"/>
              </w:rPr>
            </w:pPr>
          </w:p>
        </w:tc>
        <w:tc>
          <w:tcPr>
            <w:tcW w:w="236" w:type="dxa"/>
            <w:shd w:val="clear" w:color="auto" w:fill="auto"/>
          </w:tcPr>
          <w:p w14:paraId="090BF9E8" w14:textId="77777777" w:rsidR="008F6762" w:rsidRPr="00472246" w:rsidRDefault="008F6762" w:rsidP="00B54271">
            <w:pPr>
              <w:rPr>
                <w:sz w:val="18"/>
                <w:szCs w:val="18"/>
                <w:lang w:val="es-DO"/>
              </w:rPr>
            </w:pPr>
          </w:p>
        </w:tc>
        <w:tc>
          <w:tcPr>
            <w:tcW w:w="236" w:type="dxa"/>
            <w:shd w:val="clear" w:color="auto" w:fill="auto"/>
          </w:tcPr>
          <w:p w14:paraId="2B7EE3EB" w14:textId="77777777" w:rsidR="008F6762" w:rsidRPr="00472246" w:rsidRDefault="008F6762" w:rsidP="00B54271">
            <w:pPr>
              <w:rPr>
                <w:sz w:val="18"/>
                <w:szCs w:val="18"/>
                <w:lang w:val="es-DO"/>
              </w:rPr>
            </w:pPr>
          </w:p>
        </w:tc>
        <w:tc>
          <w:tcPr>
            <w:tcW w:w="236" w:type="dxa"/>
            <w:shd w:val="clear" w:color="auto" w:fill="auto"/>
          </w:tcPr>
          <w:p w14:paraId="3DFA6F69" w14:textId="77777777" w:rsidR="008F6762" w:rsidRPr="00472246" w:rsidRDefault="008F6762" w:rsidP="00B54271">
            <w:pPr>
              <w:rPr>
                <w:sz w:val="18"/>
                <w:szCs w:val="18"/>
                <w:lang w:val="es-DO"/>
              </w:rPr>
            </w:pPr>
          </w:p>
        </w:tc>
        <w:tc>
          <w:tcPr>
            <w:tcW w:w="236" w:type="dxa"/>
            <w:shd w:val="clear" w:color="auto" w:fill="auto"/>
          </w:tcPr>
          <w:p w14:paraId="4B90DC18" w14:textId="77777777" w:rsidR="008F6762" w:rsidRPr="00472246" w:rsidRDefault="008F6762" w:rsidP="00B54271">
            <w:pPr>
              <w:rPr>
                <w:sz w:val="18"/>
                <w:szCs w:val="18"/>
                <w:lang w:val="es-DO"/>
              </w:rPr>
            </w:pPr>
          </w:p>
        </w:tc>
        <w:tc>
          <w:tcPr>
            <w:tcW w:w="1129" w:type="dxa"/>
            <w:vMerge w:val="restart"/>
            <w:vAlign w:val="center"/>
          </w:tcPr>
          <w:p w14:paraId="0F587377" w14:textId="77777777" w:rsidR="008F6762" w:rsidRPr="00472246" w:rsidRDefault="008F6762" w:rsidP="00B54271">
            <w:pPr>
              <w:rPr>
                <w:sz w:val="18"/>
                <w:szCs w:val="18"/>
                <w:lang w:val="es-DO"/>
              </w:rPr>
            </w:pPr>
          </w:p>
        </w:tc>
        <w:tc>
          <w:tcPr>
            <w:tcW w:w="1294" w:type="dxa"/>
            <w:vMerge w:val="restart"/>
            <w:vAlign w:val="center"/>
          </w:tcPr>
          <w:p w14:paraId="4F52618A" w14:textId="77777777" w:rsidR="008F6762" w:rsidRDefault="008F6762" w:rsidP="00B54271">
            <w:pPr>
              <w:jc w:val="center"/>
              <w:rPr>
                <w:sz w:val="18"/>
                <w:szCs w:val="18"/>
              </w:rPr>
            </w:pPr>
            <w:r>
              <w:rPr>
                <w:sz w:val="18"/>
                <w:szCs w:val="18"/>
              </w:rPr>
              <w:t>RD$ 0.00</w:t>
            </w:r>
          </w:p>
        </w:tc>
        <w:tc>
          <w:tcPr>
            <w:tcW w:w="1154" w:type="dxa"/>
            <w:vMerge w:val="restart"/>
            <w:vAlign w:val="center"/>
          </w:tcPr>
          <w:p w14:paraId="2674C5A6" w14:textId="77777777" w:rsidR="008F6762" w:rsidRPr="0076534D" w:rsidRDefault="008F6762" w:rsidP="00B54271">
            <w:pPr>
              <w:rPr>
                <w:sz w:val="18"/>
                <w:szCs w:val="18"/>
              </w:rPr>
            </w:pPr>
          </w:p>
        </w:tc>
      </w:tr>
      <w:tr w:rsidR="008F6762" w:rsidRPr="003F4FC9" w14:paraId="1E183AF4" w14:textId="77777777" w:rsidTr="00B54271">
        <w:trPr>
          <w:trHeight w:val="414"/>
          <w:jc w:val="center"/>
        </w:trPr>
        <w:tc>
          <w:tcPr>
            <w:tcW w:w="1255" w:type="dxa"/>
            <w:vMerge/>
          </w:tcPr>
          <w:p w14:paraId="702FC264" w14:textId="77777777" w:rsidR="008F6762" w:rsidRDefault="008F6762" w:rsidP="00B54271">
            <w:pPr>
              <w:rPr>
                <w:sz w:val="18"/>
                <w:szCs w:val="18"/>
              </w:rPr>
            </w:pPr>
          </w:p>
        </w:tc>
        <w:tc>
          <w:tcPr>
            <w:tcW w:w="990" w:type="dxa"/>
            <w:vMerge/>
          </w:tcPr>
          <w:p w14:paraId="73416E49" w14:textId="77777777" w:rsidR="008F6762" w:rsidRDefault="008F6762" w:rsidP="00B54271">
            <w:pPr>
              <w:rPr>
                <w:sz w:val="18"/>
                <w:szCs w:val="18"/>
              </w:rPr>
            </w:pPr>
          </w:p>
        </w:tc>
        <w:tc>
          <w:tcPr>
            <w:tcW w:w="1080" w:type="dxa"/>
            <w:vMerge/>
          </w:tcPr>
          <w:p w14:paraId="3030DF61" w14:textId="77777777" w:rsidR="008F6762" w:rsidRDefault="008F6762" w:rsidP="00B54271">
            <w:pPr>
              <w:rPr>
                <w:sz w:val="18"/>
                <w:szCs w:val="18"/>
              </w:rPr>
            </w:pPr>
          </w:p>
        </w:tc>
        <w:tc>
          <w:tcPr>
            <w:tcW w:w="990" w:type="dxa"/>
            <w:vMerge/>
          </w:tcPr>
          <w:p w14:paraId="5DF665A0" w14:textId="77777777" w:rsidR="008F6762" w:rsidRDefault="008F6762" w:rsidP="00B54271">
            <w:pPr>
              <w:rPr>
                <w:sz w:val="18"/>
                <w:szCs w:val="18"/>
              </w:rPr>
            </w:pPr>
          </w:p>
        </w:tc>
        <w:tc>
          <w:tcPr>
            <w:tcW w:w="946" w:type="dxa"/>
            <w:vMerge/>
          </w:tcPr>
          <w:p w14:paraId="50A59FB6" w14:textId="77777777" w:rsidR="008F6762" w:rsidRDefault="008F6762" w:rsidP="00B54271">
            <w:pPr>
              <w:rPr>
                <w:sz w:val="18"/>
                <w:szCs w:val="18"/>
              </w:rPr>
            </w:pPr>
          </w:p>
        </w:tc>
        <w:tc>
          <w:tcPr>
            <w:tcW w:w="2024" w:type="dxa"/>
          </w:tcPr>
          <w:p w14:paraId="7CECFB3B" w14:textId="77777777" w:rsidR="008F6762" w:rsidRDefault="008F6762" w:rsidP="00B54271">
            <w:pPr>
              <w:rPr>
                <w:sz w:val="18"/>
                <w:szCs w:val="18"/>
              </w:rPr>
            </w:pPr>
            <w:r>
              <w:rPr>
                <w:sz w:val="18"/>
                <w:szCs w:val="18"/>
              </w:rPr>
              <w:t xml:space="preserve">21.6.2 </w:t>
            </w:r>
            <w:proofErr w:type="spellStart"/>
            <w:r>
              <w:rPr>
                <w:sz w:val="18"/>
                <w:szCs w:val="18"/>
              </w:rPr>
              <w:t>Elaboración</w:t>
            </w:r>
            <w:proofErr w:type="spellEnd"/>
            <w:r>
              <w:rPr>
                <w:sz w:val="18"/>
                <w:szCs w:val="18"/>
              </w:rPr>
              <w:t xml:space="preserve"> de PACC</w:t>
            </w:r>
          </w:p>
        </w:tc>
        <w:tc>
          <w:tcPr>
            <w:tcW w:w="1272" w:type="dxa"/>
          </w:tcPr>
          <w:p w14:paraId="2A6EF8C7" w14:textId="77777777" w:rsidR="008F6762" w:rsidRDefault="008F6762" w:rsidP="00B54271">
            <w:pPr>
              <w:rPr>
                <w:sz w:val="18"/>
                <w:szCs w:val="18"/>
              </w:rPr>
            </w:pPr>
            <w:r>
              <w:rPr>
                <w:sz w:val="18"/>
                <w:szCs w:val="18"/>
              </w:rPr>
              <w:t>Enc. Regional Norte</w:t>
            </w:r>
          </w:p>
        </w:tc>
        <w:tc>
          <w:tcPr>
            <w:tcW w:w="1793" w:type="dxa"/>
          </w:tcPr>
          <w:p w14:paraId="7E4AA4F5" w14:textId="77777777" w:rsidR="008F6762" w:rsidRDefault="008F6762" w:rsidP="00B54271">
            <w:pPr>
              <w:rPr>
                <w:sz w:val="18"/>
                <w:szCs w:val="18"/>
              </w:rPr>
            </w:pPr>
            <w:r>
              <w:rPr>
                <w:sz w:val="18"/>
                <w:szCs w:val="18"/>
              </w:rPr>
              <w:t>PACC</w:t>
            </w:r>
          </w:p>
        </w:tc>
        <w:tc>
          <w:tcPr>
            <w:tcW w:w="1481" w:type="dxa"/>
            <w:vMerge/>
          </w:tcPr>
          <w:p w14:paraId="10A753D4" w14:textId="77777777" w:rsidR="008F6762" w:rsidRPr="00B7403C" w:rsidRDefault="008F6762" w:rsidP="00B54271">
            <w:pPr>
              <w:rPr>
                <w:rFonts w:cstheme="minorHAnsi"/>
                <w:sz w:val="18"/>
                <w:szCs w:val="18"/>
              </w:rPr>
            </w:pPr>
          </w:p>
        </w:tc>
        <w:tc>
          <w:tcPr>
            <w:tcW w:w="1309" w:type="dxa"/>
            <w:vMerge/>
          </w:tcPr>
          <w:p w14:paraId="7E479333" w14:textId="77777777" w:rsidR="008F6762" w:rsidRPr="00B7403C" w:rsidRDefault="008F6762" w:rsidP="00B54271">
            <w:pPr>
              <w:rPr>
                <w:rFonts w:cstheme="minorHAnsi"/>
                <w:sz w:val="18"/>
                <w:szCs w:val="18"/>
              </w:rPr>
            </w:pPr>
          </w:p>
        </w:tc>
        <w:tc>
          <w:tcPr>
            <w:tcW w:w="236" w:type="dxa"/>
            <w:shd w:val="clear" w:color="auto" w:fill="auto"/>
          </w:tcPr>
          <w:p w14:paraId="1AE70BA8" w14:textId="77777777" w:rsidR="008F6762" w:rsidRPr="0076534D" w:rsidRDefault="008F6762" w:rsidP="00B54271">
            <w:pPr>
              <w:rPr>
                <w:sz w:val="18"/>
                <w:szCs w:val="18"/>
              </w:rPr>
            </w:pPr>
          </w:p>
        </w:tc>
        <w:tc>
          <w:tcPr>
            <w:tcW w:w="236" w:type="dxa"/>
            <w:shd w:val="clear" w:color="auto" w:fill="auto"/>
          </w:tcPr>
          <w:p w14:paraId="2CB6F6E3" w14:textId="77777777" w:rsidR="008F6762" w:rsidRPr="0076534D" w:rsidRDefault="008F6762" w:rsidP="00B54271">
            <w:pPr>
              <w:rPr>
                <w:sz w:val="18"/>
                <w:szCs w:val="18"/>
              </w:rPr>
            </w:pPr>
          </w:p>
        </w:tc>
        <w:tc>
          <w:tcPr>
            <w:tcW w:w="236" w:type="dxa"/>
            <w:gridSpan w:val="2"/>
            <w:shd w:val="clear" w:color="auto" w:fill="auto"/>
          </w:tcPr>
          <w:p w14:paraId="022A278E" w14:textId="77777777" w:rsidR="008F6762" w:rsidRPr="0076534D" w:rsidRDefault="008F6762" w:rsidP="00B54271">
            <w:pPr>
              <w:rPr>
                <w:sz w:val="18"/>
                <w:szCs w:val="18"/>
              </w:rPr>
            </w:pPr>
          </w:p>
        </w:tc>
        <w:tc>
          <w:tcPr>
            <w:tcW w:w="236" w:type="dxa"/>
            <w:shd w:val="clear" w:color="auto" w:fill="auto"/>
          </w:tcPr>
          <w:p w14:paraId="263C11D5" w14:textId="77777777" w:rsidR="008F6762" w:rsidRPr="0076534D" w:rsidRDefault="008F6762" w:rsidP="00B54271">
            <w:pPr>
              <w:rPr>
                <w:sz w:val="18"/>
                <w:szCs w:val="18"/>
              </w:rPr>
            </w:pPr>
          </w:p>
        </w:tc>
        <w:tc>
          <w:tcPr>
            <w:tcW w:w="236" w:type="dxa"/>
            <w:shd w:val="clear" w:color="auto" w:fill="auto"/>
          </w:tcPr>
          <w:p w14:paraId="6984E867" w14:textId="77777777" w:rsidR="008F6762" w:rsidRPr="0076534D" w:rsidRDefault="008F6762" w:rsidP="00B54271">
            <w:pPr>
              <w:rPr>
                <w:sz w:val="18"/>
                <w:szCs w:val="18"/>
              </w:rPr>
            </w:pPr>
          </w:p>
        </w:tc>
        <w:tc>
          <w:tcPr>
            <w:tcW w:w="236" w:type="dxa"/>
            <w:shd w:val="clear" w:color="auto" w:fill="auto"/>
          </w:tcPr>
          <w:p w14:paraId="2AD4A7F6" w14:textId="77777777" w:rsidR="008F6762" w:rsidRPr="0076534D" w:rsidRDefault="008F6762" w:rsidP="00B54271">
            <w:pPr>
              <w:rPr>
                <w:sz w:val="18"/>
                <w:szCs w:val="18"/>
              </w:rPr>
            </w:pPr>
          </w:p>
        </w:tc>
        <w:tc>
          <w:tcPr>
            <w:tcW w:w="236" w:type="dxa"/>
            <w:shd w:val="clear" w:color="auto" w:fill="auto"/>
          </w:tcPr>
          <w:p w14:paraId="3B3C5B77" w14:textId="77777777" w:rsidR="008F6762" w:rsidRPr="0076534D" w:rsidRDefault="008F6762" w:rsidP="00B54271">
            <w:pPr>
              <w:rPr>
                <w:sz w:val="18"/>
                <w:szCs w:val="18"/>
              </w:rPr>
            </w:pPr>
          </w:p>
        </w:tc>
        <w:tc>
          <w:tcPr>
            <w:tcW w:w="236" w:type="dxa"/>
            <w:shd w:val="clear" w:color="auto" w:fill="BEBEBE" w:themeFill="text2" w:themeFillTint="66"/>
          </w:tcPr>
          <w:p w14:paraId="158DA891" w14:textId="77777777" w:rsidR="008F6762" w:rsidRPr="0076534D" w:rsidRDefault="008F6762" w:rsidP="00B54271">
            <w:pPr>
              <w:rPr>
                <w:sz w:val="18"/>
                <w:szCs w:val="18"/>
              </w:rPr>
            </w:pPr>
          </w:p>
        </w:tc>
        <w:tc>
          <w:tcPr>
            <w:tcW w:w="236" w:type="dxa"/>
            <w:shd w:val="clear" w:color="auto" w:fill="BEBEBE" w:themeFill="text2" w:themeFillTint="66"/>
          </w:tcPr>
          <w:p w14:paraId="76888F53" w14:textId="77777777" w:rsidR="008F6762" w:rsidRPr="0076534D" w:rsidRDefault="008F6762" w:rsidP="00B54271">
            <w:pPr>
              <w:rPr>
                <w:sz w:val="18"/>
                <w:szCs w:val="18"/>
              </w:rPr>
            </w:pPr>
          </w:p>
        </w:tc>
        <w:tc>
          <w:tcPr>
            <w:tcW w:w="236" w:type="dxa"/>
            <w:shd w:val="clear" w:color="auto" w:fill="auto"/>
          </w:tcPr>
          <w:p w14:paraId="6FEF5C62" w14:textId="77777777" w:rsidR="008F6762" w:rsidRPr="0076534D" w:rsidRDefault="008F6762" w:rsidP="00B54271">
            <w:pPr>
              <w:rPr>
                <w:sz w:val="18"/>
                <w:szCs w:val="18"/>
              </w:rPr>
            </w:pPr>
          </w:p>
        </w:tc>
        <w:tc>
          <w:tcPr>
            <w:tcW w:w="236" w:type="dxa"/>
            <w:shd w:val="clear" w:color="auto" w:fill="auto"/>
          </w:tcPr>
          <w:p w14:paraId="4CB817E8" w14:textId="77777777" w:rsidR="008F6762" w:rsidRPr="0076534D" w:rsidRDefault="008F6762" w:rsidP="00B54271">
            <w:pPr>
              <w:rPr>
                <w:sz w:val="18"/>
                <w:szCs w:val="18"/>
              </w:rPr>
            </w:pPr>
          </w:p>
        </w:tc>
        <w:tc>
          <w:tcPr>
            <w:tcW w:w="236" w:type="dxa"/>
            <w:shd w:val="clear" w:color="auto" w:fill="auto"/>
          </w:tcPr>
          <w:p w14:paraId="4D7A064F" w14:textId="77777777" w:rsidR="008F6762" w:rsidRPr="0076534D" w:rsidRDefault="008F6762" w:rsidP="00B54271">
            <w:pPr>
              <w:rPr>
                <w:sz w:val="18"/>
                <w:szCs w:val="18"/>
              </w:rPr>
            </w:pPr>
          </w:p>
        </w:tc>
        <w:tc>
          <w:tcPr>
            <w:tcW w:w="1129" w:type="dxa"/>
            <w:vMerge/>
          </w:tcPr>
          <w:p w14:paraId="5D50D52C" w14:textId="77777777" w:rsidR="008F6762" w:rsidRDefault="008F6762" w:rsidP="00B54271">
            <w:pPr>
              <w:rPr>
                <w:sz w:val="18"/>
                <w:szCs w:val="18"/>
              </w:rPr>
            </w:pPr>
          </w:p>
        </w:tc>
        <w:tc>
          <w:tcPr>
            <w:tcW w:w="1294" w:type="dxa"/>
            <w:vMerge/>
          </w:tcPr>
          <w:p w14:paraId="010ED5F9" w14:textId="77777777" w:rsidR="008F6762" w:rsidRDefault="008F6762" w:rsidP="00B54271">
            <w:pPr>
              <w:rPr>
                <w:sz w:val="18"/>
                <w:szCs w:val="18"/>
              </w:rPr>
            </w:pPr>
          </w:p>
        </w:tc>
        <w:tc>
          <w:tcPr>
            <w:tcW w:w="1154" w:type="dxa"/>
            <w:vMerge/>
          </w:tcPr>
          <w:p w14:paraId="313374E5" w14:textId="77777777" w:rsidR="008F6762" w:rsidRPr="0076534D" w:rsidRDefault="008F6762" w:rsidP="00B54271">
            <w:pPr>
              <w:rPr>
                <w:sz w:val="18"/>
                <w:szCs w:val="18"/>
              </w:rPr>
            </w:pPr>
          </w:p>
        </w:tc>
      </w:tr>
      <w:tr w:rsidR="008F6762" w:rsidRPr="003F4FC9" w14:paraId="592EA8AE" w14:textId="77777777" w:rsidTr="00B54271">
        <w:trPr>
          <w:trHeight w:val="675"/>
          <w:jc w:val="center"/>
        </w:trPr>
        <w:tc>
          <w:tcPr>
            <w:tcW w:w="1255" w:type="dxa"/>
            <w:vMerge/>
          </w:tcPr>
          <w:p w14:paraId="229A65BE" w14:textId="77777777" w:rsidR="008F6762" w:rsidRDefault="008F6762" w:rsidP="00B54271">
            <w:pPr>
              <w:rPr>
                <w:sz w:val="18"/>
                <w:szCs w:val="18"/>
              </w:rPr>
            </w:pPr>
          </w:p>
        </w:tc>
        <w:tc>
          <w:tcPr>
            <w:tcW w:w="990" w:type="dxa"/>
            <w:vMerge/>
          </w:tcPr>
          <w:p w14:paraId="183DE39C" w14:textId="77777777" w:rsidR="008F6762" w:rsidRDefault="008F6762" w:rsidP="00B54271">
            <w:pPr>
              <w:rPr>
                <w:sz w:val="18"/>
                <w:szCs w:val="18"/>
              </w:rPr>
            </w:pPr>
          </w:p>
        </w:tc>
        <w:tc>
          <w:tcPr>
            <w:tcW w:w="1080" w:type="dxa"/>
            <w:vMerge/>
          </w:tcPr>
          <w:p w14:paraId="19518EA2" w14:textId="77777777" w:rsidR="008F6762" w:rsidRDefault="008F6762" w:rsidP="00B54271">
            <w:pPr>
              <w:rPr>
                <w:sz w:val="18"/>
                <w:szCs w:val="18"/>
              </w:rPr>
            </w:pPr>
          </w:p>
        </w:tc>
        <w:tc>
          <w:tcPr>
            <w:tcW w:w="990" w:type="dxa"/>
            <w:vMerge/>
          </w:tcPr>
          <w:p w14:paraId="68D9AC76" w14:textId="77777777" w:rsidR="008F6762" w:rsidRDefault="008F6762" w:rsidP="00B54271">
            <w:pPr>
              <w:rPr>
                <w:sz w:val="18"/>
                <w:szCs w:val="18"/>
              </w:rPr>
            </w:pPr>
          </w:p>
        </w:tc>
        <w:tc>
          <w:tcPr>
            <w:tcW w:w="946" w:type="dxa"/>
            <w:vMerge/>
          </w:tcPr>
          <w:p w14:paraId="01BA17A1" w14:textId="77777777" w:rsidR="008F6762" w:rsidRDefault="008F6762" w:rsidP="00B54271">
            <w:pPr>
              <w:rPr>
                <w:sz w:val="18"/>
                <w:szCs w:val="18"/>
              </w:rPr>
            </w:pPr>
          </w:p>
        </w:tc>
        <w:tc>
          <w:tcPr>
            <w:tcW w:w="2024" w:type="dxa"/>
          </w:tcPr>
          <w:p w14:paraId="5B2934BB" w14:textId="77777777" w:rsidR="008F6762" w:rsidRPr="00472246" w:rsidRDefault="008F6762" w:rsidP="00B54271">
            <w:pPr>
              <w:rPr>
                <w:sz w:val="18"/>
                <w:szCs w:val="18"/>
                <w:lang w:val="es-DO"/>
              </w:rPr>
            </w:pPr>
            <w:r w:rsidRPr="00472246">
              <w:rPr>
                <w:sz w:val="18"/>
                <w:szCs w:val="18"/>
                <w:lang w:val="es-DO"/>
              </w:rPr>
              <w:t>21.6.3 Remisión al Dpto. Planificación y Desarrollo</w:t>
            </w:r>
          </w:p>
        </w:tc>
        <w:tc>
          <w:tcPr>
            <w:tcW w:w="1272" w:type="dxa"/>
          </w:tcPr>
          <w:p w14:paraId="56D8E172" w14:textId="77777777" w:rsidR="008F6762" w:rsidRDefault="008F6762" w:rsidP="00B54271">
            <w:pPr>
              <w:rPr>
                <w:sz w:val="18"/>
                <w:szCs w:val="18"/>
              </w:rPr>
            </w:pPr>
            <w:r>
              <w:rPr>
                <w:sz w:val="18"/>
                <w:szCs w:val="18"/>
              </w:rPr>
              <w:t>Enc. Regional Norte</w:t>
            </w:r>
          </w:p>
        </w:tc>
        <w:tc>
          <w:tcPr>
            <w:tcW w:w="1793" w:type="dxa"/>
          </w:tcPr>
          <w:p w14:paraId="594DB864" w14:textId="77777777" w:rsidR="008F6762" w:rsidRDefault="008F6762" w:rsidP="00B54271">
            <w:pPr>
              <w:rPr>
                <w:sz w:val="18"/>
                <w:szCs w:val="18"/>
              </w:rPr>
            </w:pPr>
            <w:r>
              <w:rPr>
                <w:sz w:val="18"/>
                <w:szCs w:val="18"/>
              </w:rPr>
              <w:t>Correo</w:t>
            </w:r>
          </w:p>
        </w:tc>
        <w:tc>
          <w:tcPr>
            <w:tcW w:w="1481" w:type="dxa"/>
            <w:vMerge/>
          </w:tcPr>
          <w:p w14:paraId="15A7B656" w14:textId="77777777" w:rsidR="008F6762" w:rsidRPr="00B7403C" w:rsidRDefault="008F6762" w:rsidP="00B54271">
            <w:pPr>
              <w:rPr>
                <w:rFonts w:cstheme="minorHAnsi"/>
                <w:sz w:val="18"/>
                <w:szCs w:val="18"/>
              </w:rPr>
            </w:pPr>
          </w:p>
        </w:tc>
        <w:tc>
          <w:tcPr>
            <w:tcW w:w="1309" w:type="dxa"/>
            <w:vMerge/>
          </w:tcPr>
          <w:p w14:paraId="5E0ACB32" w14:textId="77777777" w:rsidR="008F6762" w:rsidRPr="00B7403C" w:rsidRDefault="008F6762" w:rsidP="00B54271">
            <w:pPr>
              <w:rPr>
                <w:rFonts w:cstheme="minorHAnsi"/>
                <w:sz w:val="18"/>
                <w:szCs w:val="18"/>
              </w:rPr>
            </w:pPr>
          </w:p>
        </w:tc>
        <w:tc>
          <w:tcPr>
            <w:tcW w:w="236" w:type="dxa"/>
            <w:shd w:val="clear" w:color="auto" w:fill="auto"/>
          </w:tcPr>
          <w:p w14:paraId="5F2221B7" w14:textId="77777777" w:rsidR="008F6762" w:rsidRPr="0076534D" w:rsidRDefault="008F6762" w:rsidP="00B54271">
            <w:pPr>
              <w:rPr>
                <w:sz w:val="18"/>
                <w:szCs w:val="18"/>
              </w:rPr>
            </w:pPr>
          </w:p>
        </w:tc>
        <w:tc>
          <w:tcPr>
            <w:tcW w:w="236" w:type="dxa"/>
            <w:shd w:val="clear" w:color="auto" w:fill="auto"/>
          </w:tcPr>
          <w:p w14:paraId="3B74608B" w14:textId="77777777" w:rsidR="008F6762" w:rsidRPr="0076534D" w:rsidRDefault="008F6762" w:rsidP="00B54271">
            <w:pPr>
              <w:rPr>
                <w:sz w:val="18"/>
                <w:szCs w:val="18"/>
              </w:rPr>
            </w:pPr>
          </w:p>
        </w:tc>
        <w:tc>
          <w:tcPr>
            <w:tcW w:w="236" w:type="dxa"/>
            <w:gridSpan w:val="2"/>
            <w:shd w:val="clear" w:color="auto" w:fill="auto"/>
          </w:tcPr>
          <w:p w14:paraId="7AA88005" w14:textId="77777777" w:rsidR="008F6762" w:rsidRPr="0076534D" w:rsidRDefault="008F6762" w:rsidP="00B54271">
            <w:pPr>
              <w:rPr>
                <w:sz w:val="18"/>
                <w:szCs w:val="18"/>
              </w:rPr>
            </w:pPr>
          </w:p>
        </w:tc>
        <w:tc>
          <w:tcPr>
            <w:tcW w:w="236" w:type="dxa"/>
            <w:shd w:val="clear" w:color="auto" w:fill="auto"/>
          </w:tcPr>
          <w:p w14:paraId="2D44439E" w14:textId="77777777" w:rsidR="008F6762" w:rsidRPr="0076534D" w:rsidRDefault="008F6762" w:rsidP="00B54271">
            <w:pPr>
              <w:rPr>
                <w:sz w:val="18"/>
                <w:szCs w:val="18"/>
              </w:rPr>
            </w:pPr>
          </w:p>
        </w:tc>
        <w:tc>
          <w:tcPr>
            <w:tcW w:w="236" w:type="dxa"/>
            <w:shd w:val="clear" w:color="auto" w:fill="auto"/>
          </w:tcPr>
          <w:p w14:paraId="2EE2CB5B" w14:textId="77777777" w:rsidR="008F6762" w:rsidRPr="0076534D" w:rsidRDefault="008F6762" w:rsidP="00B54271">
            <w:pPr>
              <w:rPr>
                <w:sz w:val="18"/>
                <w:szCs w:val="18"/>
              </w:rPr>
            </w:pPr>
          </w:p>
        </w:tc>
        <w:tc>
          <w:tcPr>
            <w:tcW w:w="236" w:type="dxa"/>
            <w:shd w:val="clear" w:color="auto" w:fill="auto"/>
          </w:tcPr>
          <w:p w14:paraId="4DA03C6C" w14:textId="77777777" w:rsidR="008F6762" w:rsidRPr="0076534D" w:rsidRDefault="008F6762" w:rsidP="00B54271">
            <w:pPr>
              <w:rPr>
                <w:sz w:val="18"/>
                <w:szCs w:val="18"/>
              </w:rPr>
            </w:pPr>
          </w:p>
        </w:tc>
        <w:tc>
          <w:tcPr>
            <w:tcW w:w="236" w:type="dxa"/>
            <w:shd w:val="clear" w:color="auto" w:fill="auto"/>
          </w:tcPr>
          <w:p w14:paraId="173AD753" w14:textId="77777777" w:rsidR="008F6762" w:rsidRPr="0076534D" w:rsidRDefault="008F6762" w:rsidP="00B54271">
            <w:pPr>
              <w:rPr>
                <w:sz w:val="18"/>
                <w:szCs w:val="18"/>
              </w:rPr>
            </w:pPr>
          </w:p>
        </w:tc>
        <w:tc>
          <w:tcPr>
            <w:tcW w:w="236" w:type="dxa"/>
            <w:shd w:val="clear" w:color="auto" w:fill="auto"/>
          </w:tcPr>
          <w:p w14:paraId="476347B2" w14:textId="77777777" w:rsidR="008F6762" w:rsidRPr="0076534D" w:rsidRDefault="008F6762" w:rsidP="00B54271">
            <w:pPr>
              <w:rPr>
                <w:sz w:val="18"/>
                <w:szCs w:val="18"/>
              </w:rPr>
            </w:pPr>
          </w:p>
        </w:tc>
        <w:tc>
          <w:tcPr>
            <w:tcW w:w="236" w:type="dxa"/>
            <w:shd w:val="clear" w:color="auto" w:fill="BEBEBE" w:themeFill="text2" w:themeFillTint="66"/>
          </w:tcPr>
          <w:p w14:paraId="46C24883" w14:textId="77777777" w:rsidR="008F6762" w:rsidRPr="0076534D" w:rsidRDefault="008F6762" w:rsidP="00B54271">
            <w:pPr>
              <w:rPr>
                <w:sz w:val="18"/>
                <w:szCs w:val="18"/>
              </w:rPr>
            </w:pPr>
          </w:p>
        </w:tc>
        <w:tc>
          <w:tcPr>
            <w:tcW w:w="236" w:type="dxa"/>
            <w:shd w:val="clear" w:color="auto" w:fill="auto"/>
          </w:tcPr>
          <w:p w14:paraId="2664A30E" w14:textId="77777777" w:rsidR="008F6762" w:rsidRPr="0076534D" w:rsidRDefault="008F6762" w:rsidP="00B54271">
            <w:pPr>
              <w:rPr>
                <w:sz w:val="18"/>
                <w:szCs w:val="18"/>
              </w:rPr>
            </w:pPr>
          </w:p>
        </w:tc>
        <w:tc>
          <w:tcPr>
            <w:tcW w:w="236" w:type="dxa"/>
            <w:shd w:val="clear" w:color="auto" w:fill="auto"/>
          </w:tcPr>
          <w:p w14:paraId="7DD02547" w14:textId="77777777" w:rsidR="008F6762" w:rsidRPr="0076534D" w:rsidRDefault="008F6762" w:rsidP="00B54271">
            <w:pPr>
              <w:rPr>
                <w:sz w:val="18"/>
                <w:szCs w:val="18"/>
              </w:rPr>
            </w:pPr>
          </w:p>
        </w:tc>
        <w:tc>
          <w:tcPr>
            <w:tcW w:w="236" w:type="dxa"/>
            <w:shd w:val="clear" w:color="auto" w:fill="auto"/>
          </w:tcPr>
          <w:p w14:paraId="353302CA" w14:textId="77777777" w:rsidR="008F6762" w:rsidRPr="0076534D" w:rsidRDefault="008F6762" w:rsidP="00B54271">
            <w:pPr>
              <w:rPr>
                <w:sz w:val="18"/>
                <w:szCs w:val="18"/>
              </w:rPr>
            </w:pPr>
          </w:p>
        </w:tc>
        <w:tc>
          <w:tcPr>
            <w:tcW w:w="1129" w:type="dxa"/>
            <w:vMerge/>
          </w:tcPr>
          <w:p w14:paraId="00FECBBD" w14:textId="77777777" w:rsidR="008F6762" w:rsidRDefault="008F6762" w:rsidP="00B54271">
            <w:pPr>
              <w:rPr>
                <w:sz w:val="18"/>
                <w:szCs w:val="18"/>
              </w:rPr>
            </w:pPr>
          </w:p>
        </w:tc>
        <w:tc>
          <w:tcPr>
            <w:tcW w:w="1294" w:type="dxa"/>
            <w:vMerge/>
          </w:tcPr>
          <w:p w14:paraId="49DAC8A8" w14:textId="77777777" w:rsidR="008F6762" w:rsidRDefault="008F6762" w:rsidP="00B54271">
            <w:pPr>
              <w:rPr>
                <w:sz w:val="18"/>
                <w:szCs w:val="18"/>
              </w:rPr>
            </w:pPr>
          </w:p>
        </w:tc>
        <w:tc>
          <w:tcPr>
            <w:tcW w:w="1154" w:type="dxa"/>
            <w:vMerge/>
          </w:tcPr>
          <w:p w14:paraId="6950BB4F" w14:textId="77777777" w:rsidR="008F6762" w:rsidRPr="0076534D" w:rsidRDefault="008F6762" w:rsidP="00B54271">
            <w:pPr>
              <w:rPr>
                <w:sz w:val="18"/>
                <w:szCs w:val="18"/>
              </w:rPr>
            </w:pPr>
          </w:p>
        </w:tc>
      </w:tr>
      <w:tr w:rsidR="008F6762" w:rsidRPr="003F4FC9" w14:paraId="0EBD28E4" w14:textId="77777777" w:rsidTr="00B54271">
        <w:trPr>
          <w:jc w:val="center"/>
        </w:trPr>
        <w:tc>
          <w:tcPr>
            <w:tcW w:w="19549" w:type="dxa"/>
            <w:gridSpan w:val="26"/>
            <w:shd w:val="clear" w:color="auto" w:fill="FF0000"/>
          </w:tcPr>
          <w:p w14:paraId="6E09F306" w14:textId="77777777" w:rsidR="008F6762" w:rsidRPr="008F6A00" w:rsidRDefault="008F6762" w:rsidP="00B54271">
            <w:pPr>
              <w:rPr>
                <w:rFonts w:ascii="Times New Roman" w:hAnsi="Times New Roman" w:cs="Times New Roman"/>
                <w:sz w:val="10"/>
              </w:rPr>
            </w:pPr>
          </w:p>
        </w:tc>
      </w:tr>
    </w:tbl>
    <w:p w14:paraId="73574566" w14:textId="77777777" w:rsidR="00C21089" w:rsidRDefault="00C21089" w:rsidP="000339ED">
      <w:pPr>
        <w:shd w:val="clear" w:color="auto" w:fill="FFFFFF"/>
        <w:tabs>
          <w:tab w:val="left" w:pos="1294"/>
        </w:tabs>
        <w:spacing w:after="280" w:line="233" w:lineRule="auto"/>
        <w:jc w:val="both"/>
        <w:rPr>
          <w:lang w:val="es-419"/>
        </w:rPr>
      </w:pPr>
    </w:p>
    <w:p w14:paraId="49DC04E8" w14:textId="77777777" w:rsidR="00E865B6" w:rsidRDefault="00E865B6" w:rsidP="000339ED">
      <w:pPr>
        <w:shd w:val="clear" w:color="auto" w:fill="FFFFFF"/>
        <w:tabs>
          <w:tab w:val="left" w:pos="1294"/>
        </w:tabs>
        <w:spacing w:after="280" w:line="233" w:lineRule="auto"/>
        <w:jc w:val="both"/>
        <w:rPr>
          <w:lang w:val="es-419"/>
        </w:rPr>
      </w:pPr>
    </w:p>
    <w:p w14:paraId="47C32AC6" w14:textId="77777777" w:rsidR="00E865B6" w:rsidRDefault="00E865B6" w:rsidP="000339ED">
      <w:pPr>
        <w:shd w:val="clear" w:color="auto" w:fill="FFFFFF"/>
        <w:tabs>
          <w:tab w:val="left" w:pos="1294"/>
        </w:tabs>
        <w:spacing w:after="280" w:line="233" w:lineRule="auto"/>
        <w:jc w:val="both"/>
        <w:rPr>
          <w:lang w:val="es-419"/>
        </w:rPr>
      </w:pPr>
    </w:p>
    <w:p w14:paraId="3A276AC2" w14:textId="77777777" w:rsidR="00E865B6" w:rsidRDefault="00E865B6" w:rsidP="000339ED">
      <w:pPr>
        <w:shd w:val="clear" w:color="auto" w:fill="FFFFFF"/>
        <w:tabs>
          <w:tab w:val="left" w:pos="1294"/>
        </w:tabs>
        <w:spacing w:after="280" w:line="233" w:lineRule="auto"/>
        <w:jc w:val="both"/>
        <w:rPr>
          <w:lang w:val="es-419"/>
        </w:rPr>
      </w:pPr>
    </w:p>
    <w:p w14:paraId="13599A63" w14:textId="77777777" w:rsidR="00E865B6" w:rsidRDefault="00E865B6" w:rsidP="000339ED">
      <w:pPr>
        <w:shd w:val="clear" w:color="auto" w:fill="FFFFFF"/>
        <w:tabs>
          <w:tab w:val="left" w:pos="1294"/>
        </w:tabs>
        <w:spacing w:after="280" w:line="233" w:lineRule="auto"/>
        <w:jc w:val="both"/>
        <w:rPr>
          <w:lang w:val="es-419"/>
        </w:rPr>
      </w:pPr>
    </w:p>
    <w:p w14:paraId="27DEAAF8" w14:textId="77777777" w:rsidR="00E865B6" w:rsidRDefault="00E865B6" w:rsidP="000339ED">
      <w:pPr>
        <w:shd w:val="clear" w:color="auto" w:fill="FFFFFF"/>
        <w:tabs>
          <w:tab w:val="left" w:pos="1294"/>
        </w:tabs>
        <w:spacing w:after="280" w:line="233" w:lineRule="auto"/>
        <w:jc w:val="both"/>
        <w:rPr>
          <w:lang w:val="es-419"/>
        </w:rPr>
      </w:pPr>
    </w:p>
    <w:p w14:paraId="6F674995" w14:textId="77777777" w:rsidR="00E865B6" w:rsidRDefault="00E865B6" w:rsidP="000339ED">
      <w:pPr>
        <w:shd w:val="clear" w:color="auto" w:fill="FFFFFF"/>
        <w:tabs>
          <w:tab w:val="left" w:pos="1294"/>
        </w:tabs>
        <w:spacing w:after="280" w:line="233" w:lineRule="auto"/>
        <w:jc w:val="both"/>
        <w:rPr>
          <w:lang w:val="es-419"/>
        </w:rPr>
      </w:pPr>
    </w:p>
    <w:p w14:paraId="3DB9E4F4" w14:textId="77777777" w:rsidR="00E865B6" w:rsidRDefault="00E865B6" w:rsidP="000339ED">
      <w:pPr>
        <w:shd w:val="clear" w:color="auto" w:fill="FFFFFF"/>
        <w:tabs>
          <w:tab w:val="left" w:pos="1294"/>
        </w:tabs>
        <w:spacing w:after="280" w:line="233" w:lineRule="auto"/>
        <w:jc w:val="both"/>
        <w:rPr>
          <w:lang w:val="es-419"/>
        </w:rPr>
      </w:pPr>
    </w:p>
    <w:p w14:paraId="7CD92D4F" w14:textId="77777777" w:rsidR="00E865B6" w:rsidRDefault="00E865B6" w:rsidP="000339ED">
      <w:pPr>
        <w:shd w:val="clear" w:color="auto" w:fill="FFFFFF"/>
        <w:tabs>
          <w:tab w:val="left" w:pos="1294"/>
        </w:tabs>
        <w:spacing w:after="280" w:line="233" w:lineRule="auto"/>
        <w:jc w:val="both"/>
        <w:rPr>
          <w:lang w:val="es-419"/>
        </w:rPr>
      </w:pPr>
    </w:p>
    <w:p w14:paraId="0F2081F5" w14:textId="77777777" w:rsidR="00E865B6" w:rsidRDefault="00E865B6" w:rsidP="000339ED">
      <w:pPr>
        <w:shd w:val="clear" w:color="auto" w:fill="FFFFFF"/>
        <w:tabs>
          <w:tab w:val="left" w:pos="1294"/>
        </w:tabs>
        <w:spacing w:after="280" w:line="233" w:lineRule="auto"/>
        <w:jc w:val="both"/>
        <w:rPr>
          <w:lang w:val="es-419"/>
        </w:rPr>
      </w:pPr>
    </w:p>
    <w:p w14:paraId="07631F04" w14:textId="77777777" w:rsidR="00E865B6" w:rsidRDefault="00E865B6" w:rsidP="000339ED">
      <w:pPr>
        <w:shd w:val="clear" w:color="auto" w:fill="FFFFFF"/>
        <w:tabs>
          <w:tab w:val="left" w:pos="1294"/>
        </w:tabs>
        <w:spacing w:after="280" w:line="233" w:lineRule="auto"/>
        <w:jc w:val="both"/>
        <w:rPr>
          <w:lang w:val="es-419"/>
        </w:rPr>
      </w:pPr>
    </w:p>
    <w:p w14:paraId="7F0848EB" w14:textId="77777777" w:rsidR="00E865B6" w:rsidRDefault="00E865B6" w:rsidP="000339ED">
      <w:pPr>
        <w:shd w:val="clear" w:color="auto" w:fill="FFFFFF"/>
        <w:tabs>
          <w:tab w:val="left" w:pos="1294"/>
        </w:tabs>
        <w:spacing w:after="280" w:line="233" w:lineRule="auto"/>
        <w:jc w:val="both"/>
        <w:rPr>
          <w:lang w:val="es-419"/>
        </w:rPr>
      </w:pPr>
    </w:p>
    <w:tbl>
      <w:tblPr>
        <w:tblStyle w:val="Tablaconcuadrcula"/>
        <w:tblW w:w="19549" w:type="dxa"/>
        <w:jc w:val="center"/>
        <w:tblLayout w:type="fixed"/>
        <w:tblLook w:val="04A0" w:firstRow="1" w:lastRow="0" w:firstColumn="1" w:lastColumn="0" w:noHBand="0" w:noVBand="1"/>
      </w:tblPr>
      <w:tblGrid>
        <w:gridCol w:w="1255"/>
        <w:gridCol w:w="990"/>
        <w:gridCol w:w="1080"/>
        <w:gridCol w:w="990"/>
        <w:gridCol w:w="946"/>
        <w:gridCol w:w="2024"/>
        <w:gridCol w:w="1272"/>
        <w:gridCol w:w="1793"/>
        <w:gridCol w:w="1481"/>
        <w:gridCol w:w="1309"/>
        <w:gridCol w:w="236"/>
        <w:gridCol w:w="236"/>
        <w:gridCol w:w="222"/>
        <w:gridCol w:w="14"/>
        <w:gridCol w:w="236"/>
        <w:gridCol w:w="236"/>
        <w:gridCol w:w="236"/>
        <w:gridCol w:w="236"/>
        <w:gridCol w:w="236"/>
        <w:gridCol w:w="236"/>
        <w:gridCol w:w="236"/>
        <w:gridCol w:w="236"/>
        <w:gridCol w:w="236"/>
        <w:gridCol w:w="1129"/>
        <w:gridCol w:w="1294"/>
        <w:gridCol w:w="1154"/>
      </w:tblGrid>
      <w:tr w:rsidR="00472246" w:rsidRPr="003F4FC9" w14:paraId="18E06C71" w14:textId="77777777" w:rsidTr="00B54271">
        <w:trPr>
          <w:jc w:val="center"/>
        </w:trPr>
        <w:tc>
          <w:tcPr>
            <w:tcW w:w="19549" w:type="dxa"/>
            <w:gridSpan w:val="26"/>
            <w:shd w:val="clear" w:color="auto" w:fill="002060"/>
          </w:tcPr>
          <w:p w14:paraId="7B021811" w14:textId="77777777" w:rsidR="00472246" w:rsidRPr="007D6B74" w:rsidRDefault="00472246" w:rsidP="00B54271">
            <w:pPr>
              <w:shd w:val="clear" w:color="auto" w:fill="002060"/>
              <w:jc w:val="center"/>
              <w:rPr>
                <w:rFonts w:ascii="Times New Roman" w:hAnsi="Times New Roman" w:cs="Times New Roman"/>
                <w:b/>
                <w:sz w:val="10"/>
                <w:szCs w:val="10"/>
              </w:rPr>
            </w:pPr>
          </w:p>
          <w:p w14:paraId="1A623638" w14:textId="77777777" w:rsidR="00472246" w:rsidRDefault="00472246" w:rsidP="00B54271">
            <w:pPr>
              <w:shd w:val="clear" w:color="auto" w:fill="002060"/>
              <w:jc w:val="center"/>
              <w:rPr>
                <w:rFonts w:ascii="Times New Roman" w:hAnsi="Times New Roman" w:cs="Times New Roman"/>
                <w:b/>
                <w:sz w:val="32"/>
              </w:rPr>
            </w:pPr>
            <w:r w:rsidRPr="003F4FC9">
              <w:rPr>
                <w:rFonts w:ascii="Times New Roman" w:hAnsi="Times New Roman" w:cs="Times New Roman"/>
                <w:b/>
                <w:sz w:val="32"/>
              </w:rPr>
              <w:lastRenderedPageBreak/>
              <w:t>PLAN OPERATIVO ANUAL 2023</w:t>
            </w:r>
          </w:p>
          <w:p w14:paraId="44C6C781" w14:textId="77777777" w:rsidR="00472246" w:rsidRPr="007D6B74" w:rsidRDefault="00472246" w:rsidP="00B54271">
            <w:pPr>
              <w:shd w:val="clear" w:color="auto" w:fill="002060"/>
              <w:jc w:val="center"/>
              <w:rPr>
                <w:rFonts w:ascii="Times New Roman" w:hAnsi="Times New Roman" w:cs="Times New Roman"/>
                <w:sz w:val="10"/>
                <w:szCs w:val="10"/>
              </w:rPr>
            </w:pPr>
          </w:p>
        </w:tc>
      </w:tr>
      <w:tr w:rsidR="00472246" w:rsidRPr="003F4FC9" w14:paraId="1BDA2E57" w14:textId="77777777" w:rsidTr="00B54271">
        <w:trPr>
          <w:jc w:val="center"/>
        </w:trPr>
        <w:tc>
          <w:tcPr>
            <w:tcW w:w="19549" w:type="dxa"/>
            <w:gridSpan w:val="26"/>
          </w:tcPr>
          <w:p w14:paraId="74ACF6F3" w14:textId="77777777" w:rsidR="00472246" w:rsidRPr="007D6B74" w:rsidRDefault="00472246" w:rsidP="00B54271">
            <w:pPr>
              <w:rPr>
                <w:rFonts w:ascii="Times New Roman" w:hAnsi="Times New Roman" w:cs="Times New Roman"/>
                <w:b/>
                <w:sz w:val="10"/>
                <w:szCs w:val="10"/>
              </w:rPr>
            </w:pPr>
          </w:p>
          <w:p w14:paraId="2A8AC88E" w14:textId="77777777" w:rsidR="00472246" w:rsidRDefault="00472246" w:rsidP="00B54271">
            <w:pPr>
              <w:rPr>
                <w:rFonts w:ascii="Times New Roman" w:hAnsi="Times New Roman" w:cs="Times New Roman"/>
              </w:rPr>
            </w:pPr>
            <w:r w:rsidRPr="003F4FC9">
              <w:rPr>
                <w:rFonts w:ascii="Times New Roman" w:hAnsi="Times New Roman" w:cs="Times New Roman"/>
                <w:b/>
              </w:rPr>
              <w:t>UNIDAD:</w:t>
            </w:r>
            <w:r w:rsidRPr="003F4FC9">
              <w:rPr>
                <w:rFonts w:ascii="Times New Roman" w:hAnsi="Times New Roman" w:cs="Times New Roman"/>
              </w:rPr>
              <w:t xml:space="preserve"> </w:t>
            </w:r>
            <w:r>
              <w:rPr>
                <w:rFonts w:ascii="Times New Roman" w:hAnsi="Times New Roman" w:cs="Times New Roman"/>
              </w:rPr>
              <w:t>División Regional Sur</w:t>
            </w:r>
          </w:p>
          <w:p w14:paraId="293CC83A" w14:textId="77777777" w:rsidR="00472246" w:rsidRPr="007D6B74" w:rsidRDefault="00472246" w:rsidP="00B54271">
            <w:pPr>
              <w:rPr>
                <w:rFonts w:ascii="Times New Roman" w:hAnsi="Times New Roman" w:cs="Times New Roman"/>
                <w:sz w:val="10"/>
                <w:szCs w:val="10"/>
              </w:rPr>
            </w:pPr>
          </w:p>
        </w:tc>
      </w:tr>
      <w:tr w:rsidR="00472246" w:rsidRPr="003F4FC9" w14:paraId="0DCC4F7D" w14:textId="77777777" w:rsidTr="00B54271">
        <w:trPr>
          <w:jc w:val="center"/>
        </w:trPr>
        <w:tc>
          <w:tcPr>
            <w:tcW w:w="19549" w:type="dxa"/>
            <w:gridSpan w:val="26"/>
            <w:shd w:val="clear" w:color="auto" w:fill="808080" w:themeFill="background1" w:themeFillShade="80"/>
          </w:tcPr>
          <w:p w14:paraId="1C308E35" w14:textId="77777777" w:rsidR="00472246" w:rsidRPr="003F4FC9" w:rsidRDefault="00472246" w:rsidP="00B54271">
            <w:pPr>
              <w:rPr>
                <w:rFonts w:ascii="Times New Roman" w:hAnsi="Times New Roman" w:cs="Times New Roman"/>
                <w:sz w:val="10"/>
              </w:rPr>
            </w:pPr>
          </w:p>
        </w:tc>
      </w:tr>
      <w:tr w:rsidR="00472246" w:rsidRPr="001B344B" w14:paraId="747E6273" w14:textId="77777777" w:rsidTr="00B54271">
        <w:trPr>
          <w:jc w:val="center"/>
        </w:trPr>
        <w:tc>
          <w:tcPr>
            <w:tcW w:w="19549" w:type="dxa"/>
            <w:gridSpan w:val="26"/>
          </w:tcPr>
          <w:p w14:paraId="721225C8" w14:textId="77777777" w:rsidR="00472246" w:rsidRPr="00DD37C2" w:rsidRDefault="00472246" w:rsidP="00B54271">
            <w:pPr>
              <w:rPr>
                <w:rFonts w:ascii="Times New Roman" w:hAnsi="Times New Roman" w:cs="Times New Roman"/>
                <w:lang w:val="es-DO"/>
              </w:rPr>
            </w:pPr>
            <w:r w:rsidRPr="00DD37C2">
              <w:rPr>
                <w:rFonts w:ascii="Times New Roman" w:hAnsi="Times New Roman" w:cs="Times New Roman"/>
                <w:b/>
                <w:lang w:val="es-DO"/>
              </w:rPr>
              <w:t>Línea de Acción:</w:t>
            </w:r>
            <w:r w:rsidRPr="00DD37C2">
              <w:rPr>
                <w:rFonts w:ascii="Times New Roman" w:hAnsi="Times New Roman" w:cs="Times New Roman"/>
                <w:lang w:val="es-DO"/>
              </w:rPr>
              <w:t xml:space="preserve"> </w:t>
            </w:r>
          </w:p>
          <w:p w14:paraId="3D404C6A" w14:textId="77777777" w:rsidR="00472246" w:rsidRPr="00DD37C2" w:rsidRDefault="00472246" w:rsidP="00B54271">
            <w:pPr>
              <w:rPr>
                <w:rFonts w:ascii="Times New Roman" w:hAnsi="Times New Roman" w:cs="Times New Roman"/>
                <w:lang w:val="es-DO"/>
              </w:rPr>
            </w:pPr>
            <w:r w:rsidRPr="00DD37C2">
              <w:rPr>
                <w:rFonts w:ascii="Times New Roman" w:hAnsi="Times New Roman" w:cs="Times New Roman"/>
                <w:b/>
                <w:bCs/>
                <w:lang w:val="es-DO"/>
              </w:rPr>
              <w:t>1.1.1-</w:t>
            </w:r>
            <w:r w:rsidRPr="00DD37C2">
              <w:rPr>
                <w:rFonts w:ascii="Times New Roman" w:hAnsi="Times New Roman" w:cs="Times New Roman"/>
                <w:lang w:val="es-DO"/>
              </w:rPr>
              <w:t xml:space="preserve"> Implementar un sistema de control interno para el manejo del acceso de la información que garantice la transparencia, la rendición de cuentas y la calidad del gasto.</w:t>
            </w:r>
          </w:p>
          <w:p w14:paraId="66C04191" w14:textId="77777777" w:rsidR="00472246" w:rsidRPr="00DD37C2" w:rsidRDefault="00472246" w:rsidP="00B54271">
            <w:pPr>
              <w:rPr>
                <w:rFonts w:ascii="Times New Roman" w:hAnsi="Times New Roman" w:cs="Times New Roman"/>
                <w:lang w:val="es-DO"/>
              </w:rPr>
            </w:pPr>
            <w:r w:rsidRPr="00DD37C2">
              <w:rPr>
                <w:rFonts w:ascii="Times New Roman" w:hAnsi="Times New Roman" w:cs="Times New Roman"/>
                <w:b/>
                <w:bCs/>
                <w:lang w:val="es-DO"/>
              </w:rPr>
              <w:t xml:space="preserve">2.1.1- </w:t>
            </w:r>
            <w:r w:rsidRPr="00DD37C2">
              <w:rPr>
                <w:rFonts w:ascii="Times New Roman" w:hAnsi="Times New Roman" w:cs="Times New Roman"/>
                <w:lang w:val="es-DO"/>
              </w:rPr>
              <w:t>Promover la disminución de los costos de mantenimiento de los equipos de riego tecnificado.</w:t>
            </w:r>
          </w:p>
          <w:p w14:paraId="78A04751" w14:textId="77777777" w:rsidR="00472246" w:rsidRPr="00DD37C2" w:rsidRDefault="00472246" w:rsidP="00B54271">
            <w:pPr>
              <w:rPr>
                <w:rFonts w:ascii="Times New Roman" w:hAnsi="Times New Roman" w:cs="Times New Roman"/>
                <w:lang w:val="es-DO"/>
              </w:rPr>
            </w:pPr>
            <w:r w:rsidRPr="00DD37C2">
              <w:rPr>
                <w:rFonts w:ascii="Times New Roman" w:hAnsi="Times New Roman" w:cs="Times New Roman"/>
                <w:b/>
                <w:bCs/>
                <w:lang w:val="es-DO"/>
              </w:rPr>
              <w:t>3.1.1-</w:t>
            </w:r>
            <w:r w:rsidRPr="00DD37C2">
              <w:rPr>
                <w:rFonts w:ascii="Times New Roman" w:hAnsi="Times New Roman" w:cs="Times New Roman"/>
                <w:lang w:val="es-DO"/>
              </w:rPr>
              <w:t xml:space="preserve"> Contribuir a la adaptación del productor agrícola a las prácticas de riego tecnificado.</w:t>
            </w:r>
          </w:p>
          <w:p w14:paraId="37DCE0FE" w14:textId="77777777" w:rsidR="00472246" w:rsidRPr="00DD37C2" w:rsidRDefault="00472246" w:rsidP="00B54271">
            <w:pPr>
              <w:rPr>
                <w:rFonts w:ascii="Times New Roman" w:hAnsi="Times New Roman" w:cs="Times New Roman"/>
                <w:lang w:val="es-DO"/>
              </w:rPr>
            </w:pPr>
            <w:r w:rsidRPr="00DD37C2">
              <w:rPr>
                <w:rFonts w:ascii="Times New Roman" w:hAnsi="Times New Roman" w:cs="Times New Roman"/>
                <w:b/>
                <w:bCs/>
                <w:lang w:val="es-DO"/>
              </w:rPr>
              <w:t>3.1.2-</w:t>
            </w:r>
            <w:r w:rsidRPr="00DD37C2">
              <w:rPr>
                <w:rFonts w:ascii="Times New Roman" w:hAnsi="Times New Roman" w:cs="Times New Roman"/>
                <w:lang w:val="es-DO"/>
              </w:rPr>
              <w:t xml:space="preserve"> Aumentar la disponibilidad de las informaciones sobre técnicas de irrigación más eficientes.</w:t>
            </w:r>
          </w:p>
          <w:p w14:paraId="2FB03FC6" w14:textId="77777777" w:rsidR="00472246" w:rsidRPr="00DD37C2" w:rsidRDefault="00472246" w:rsidP="00B54271">
            <w:pPr>
              <w:rPr>
                <w:rFonts w:ascii="Times New Roman" w:hAnsi="Times New Roman" w:cs="Times New Roman"/>
                <w:lang w:val="es-DO"/>
              </w:rPr>
            </w:pPr>
            <w:r w:rsidRPr="00DD37C2">
              <w:rPr>
                <w:rFonts w:ascii="Times New Roman" w:hAnsi="Times New Roman" w:cs="Times New Roman"/>
                <w:b/>
                <w:bCs/>
                <w:lang w:val="es-DO"/>
              </w:rPr>
              <w:t>4.1.2-</w:t>
            </w:r>
            <w:r w:rsidRPr="00DD37C2">
              <w:rPr>
                <w:rFonts w:ascii="Times New Roman" w:hAnsi="Times New Roman" w:cs="Times New Roman"/>
                <w:lang w:val="es-DO"/>
              </w:rPr>
              <w:t xml:space="preserve"> Coordinar acciones para aumentar el interés en gestionar el uso eficiente de los sistemas de riego tecnificados.</w:t>
            </w:r>
          </w:p>
          <w:p w14:paraId="178B5E0F" w14:textId="77777777" w:rsidR="00472246" w:rsidRPr="00DD37C2" w:rsidRDefault="00472246" w:rsidP="00B54271">
            <w:pPr>
              <w:rPr>
                <w:rFonts w:ascii="Times New Roman" w:hAnsi="Times New Roman" w:cs="Times New Roman"/>
                <w:lang w:val="es-DO"/>
              </w:rPr>
            </w:pPr>
            <w:r w:rsidRPr="00DD37C2">
              <w:rPr>
                <w:rFonts w:ascii="Times New Roman" w:hAnsi="Times New Roman" w:cs="Times New Roman"/>
                <w:b/>
                <w:bCs/>
                <w:lang w:val="es-DO"/>
              </w:rPr>
              <w:t>4.2.1-</w:t>
            </w:r>
            <w:r w:rsidRPr="00DD37C2">
              <w:rPr>
                <w:rFonts w:ascii="Times New Roman" w:hAnsi="Times New Roman" w:cs="Times New Roman"/>
                <w:lang w:val="es-DO"/>
              </w:rPr>
              <w:t xml:space="preserve"> Promover la necesaria articulación para el aumento de las capacidades para el mantenimiento de los equipos.</w:t>
            </w:r>
          </w:p>
          <w:p w14:paraId="58A411BB" w14:textId="77777777" w:rsidR="00472246" w:rsidRPr="00DD37C2" w:rsidRDefault="00472246" w:rsidP="00B54271">
            <w:pPr>
              <w:rPr>
                <w:rFonts w:ascii="Times New Roman" w:hAnsi="Times New Roman" w:cs="Times New Roman"/>
                <w:lang w:val="es-DO"/>
              </w:rPr>
            </w:pPr>
            <w:r w:rsidRPr="00DD37C2">
              <w:rPr>
                <w:rFonts w:ascii="Times New Roman" w:hAnsi="Times New Roman" w:cs="Times New Roman"/>
                <w:b/>
                <w:bCs/>
                <w:lang w:val="es-DO"/>
              </w:rPr>
              <w:t xml:space="preserve">5.1.1- </w:t>
            </w:r>
            <w:r w:rsidRPr="00DD37C2">
              <w:rPr>
                <w:rFonts w:ascii="Times New Roman" w:hAnsi="Times New Roman" w:cs="Times New Roman"/>
                <w:lang w:val="es-DO"/>
              </w:rPr>
              <w:t>Fomentar la coordinación y articulación interinstitucional para la reducción de los costos del mantenimiento de las infraestructuras hídricas.</w:t>
            </w:r>
          </w:p>
          <w:p w14:paraId="29491A30" w14:textId="77777777" w:rsidR="00472246" w:rsidRPr="00DD37C2" w:rsidRDefault="00472246" w:rsidP="00B54271">
            <w:pPr>
              <w:rPr>
                <w:lang w:val="es-DO"/>
              </w:rPr>
            </w:pPr>
            <w:r w:rsidRPr="00DD37C2">
              <w:rPr>
                <w:rFonts w:ascii="Times New Roman" w:hAnsi="Times New Roman" w:cs="Times New Roman"/>
                <w:b/>
                <w:bCs/>
                <w:lang w:val="es-DO"/>
              </w:rPr>
              <w:t>5.2.2-</w:t>
            </w:r>
            <w:r w:rsidRPr="00DD37C2">
              <w:rPr>
                <w:rFonts w:ascii="Times New Roman" w:hAnsi="Times New Roman" w:cs="Times New Roman"/>
                <w:lang w:val="es-DO"/>
              </w:rPr>
              <w:t xml:space="preserve"> Promover a través de la comisión la priorización de esfuerzos para el desarrollo del sector agrícola.</w:t>
            </w:r>
          </w:p>
        </w:tc>
      </w:tr>
      <w:tr w:rsidR="00472246" w:rsidRPr="001B344B" w14:paraId="54233FC3" w14:textId="77777777" w:rsidTr="00B54271">
        <w:trPr>
          <w:jc w:val="center"/>
        </w:trPr>
        <w:tc>
          <w:tcPr>
            <w:tcW w:w="19549" w:type="dxa"/>
            <w:gridSpan w:val="26"/>
            <w:shd w:val="clear" w:color="auto" w:fill="72F1E2" w:themeFill="accent2" w:themeFillTint="99"/>
          </w:tcPr>
          <w:p w14:paraId="2F93CCC4" w14:textId="77777777" w:rsidR="00472246" w:rsidRPr="00DD37C2" w:rsidRDefault="00472246" w:rsidP="00B54271">
            <w:pPr>
              <w:rPr>
                <w:rFonts w:ascii="Times New Roman" w:hAnsi="Times New Roman" w:cs="Times New Roman"/>
                <w:sz w:val="10"/>
                <w:lang w:val="es-DO"/>
              </w:rPr>
            </w:pPr>
          </w:p>
        </w:tc>
      </w:tr>
      <w:tr w:rsidR="00472246" w:rsidRPr="001B344B" w14:paraId="00111A75" w14:textId="77777777" w:rsidTr="00B54271">
        <w:trPr>
          <w:jc w:val="center"/>
        </w:trPr>
        <w:tc>
          <w:tcPr>
            <w:tcW w:w="19549" w:type="dxa"/>
            <w:gridSpan w:val="26"/>
          </w:tcPr>
          <w:p w14:paraId="6751FD65" w14:textId="77777777" w:rsidR="00472246" w:rsidRDefault="00472246" w:rsidP="00B54271">
            <w:pPr>
              <w:pStyle w:val="Sinespaciado"/>
              <w:rPr>
                <w:rFonts w:ascii="Times New Roman" w:hAnsi="Times New Roman" w:cs="Times New Roman"/>
              </w:rPr>
            </w:pPr>
            <w:r>
              <w:rPr>
                <w:rFonts w:ascii="Times New Roman" w:hAnsi="Times New Roman" w:cs="Times New Roman"/>
                <w:b/>
              </w:rPr>
              <w:t>Lineamiento Operativo</w:t>
            </w:r>
            <w:r w:rsidRPr="00900FDB">
              <w:rPr>
                <w:rFonts w:ascii="Times New Roman" w:hAnsi="Times New Roman" w:cs="Times New Roman"/>
                <w:b/>
              </w:rPr>
              <w:t>:</w:t>
            </w:r>
            <w:r>
              <w:rPr>
                <w:rFonts w:ascii="Times New Roman" w:hAnsi="Times New Roman" w:cs="Times New Roman"/>
              </w:rPr>
              <w:t xml:space="preserve"> </w:t>
            </w:r>
          </w:p>
          <w:p w14:paraId="4F72F890" w14:textId="77777777" w:rsidR="00472246" w:rsidRDefault="00472246" w:rsidP="00472246">
            <w:pPr>
              <w:pStyle w:val="Sinespaciado"/>
              <w:numPr>
                <w:ilvl w:val="0"/>
                <w:numId w:val="46"/>
              </w:numPr>
              <w:rPr>
                <w:rFonts w:ascii="Times New Roman" w:hAnsi="Times New Roman" w:cs="Times New Roman"/>
              </w:rPr>
            </w:pPr>
            <w:r>
              <w:rPr>
                <w:rFonts w:ascii="Times New Roman" w:hAnsi="Times New Roman" w:cs="Times New Roman"/>
              </w:rPr>
              <w:t>Desempeño de las labores de coordinación y gestión de las actividades de tecnificación de riego en la Región Norte del País.</w:t>
            </w:r>
          </w:p>
          <w:p w14:paraId="08B6833C" w14:textId="77777777" w:rsidR="00472246" w:rsidRDefault="00472246" w:rsidP="00472246">
            <w:pPr>
              <w:pStyle w:val="Sinespaciado"/>
              <w:numPr>
                <w:ilvl w:val="0"/>
                <w:numId w:val="46"/>
              </w:numPr>
              <w:rPr>
                <w:rFonts w:ascii="Times New Roman" w:hAnsi="Times New Roman" w:cs="Times New Roman"/>
              </w:rPr>
            </w:pPr>
            <w:r>
              <w:rPr>
                <w:rFonts w:ascii="Times New Roman" w:hAnsi="Times New Roman" w:cs="Times New Roman"/>
              </w:rPr>
              <w:t>Coordinación eficiente de la programación de la institución en la región norte.</w:t>
            </w:r>
          </w:p>
          <w:p w14:paraId="5CD53CE2" w14:textId="77777777" w:rsidR="00472246" w:rsidRDefault="00472246" w:rsidP="00472246">
            <w:pPr>
              <w:pStyle w:val="Sinespaciado"/>
              <w:numPr>
                <w:ilvl w:val="0"/>
                <w:numId w:val="46"/>
              </w:numPr>
              <w:rPr>
                <w:rFonts w:ascii="Times New Roman" w:hAnsi="Times New Roman" w:cs="Times New Roman"/>
              </w:rPr>
            </w:pPr>
            <w:r>
              <w:rPr>
                <w:rFonts w:ascii="Times New Roman" w:hAnsi="Times New Roman" w:cs="Times New Roman"/>
              </w:rPr>
              <w:t>Gestionar eficaz y efectivamente las articulaciones necesarias entre los actores de la región y la institución.</w:t>
            </w:r>
          </w:p>
          <w:p w14:paraId="7B8D8AC1" w14:textId="77777777" w:rsidR="00472246" w:rsidRPr="0071004F" w:rsidRDefault="00472246" w:rsidP="00472246">
            <w:pPr>
              <w:pStyle w:val="Sinespaciado"/>
              <w:numPr>
                <w:ilvl w:val="0"/>
                <w:numId w:val="46"/>
              </w:numPr>
              <w:rPr>
                <w:rFonts w:ascii="Times New Roman" w:hAnsi="Times New Roman" w:cs="Times New Roman"/>
              </w:rPr>
            </w:pPr>
            <w:r>
              <w:rPr>
                <w:rFonts w:ascii="Times New Roman" w:hAnsi="Times New Roman" w:cs="Times New Roman"/>
              </w:rPr>
              <w:t>Seguimiento oportuno de los proyectos de tecnificación implementados en la región norte.</w:t>
            </w:r>
          </w:p>
        </w:tc>
      </w:tr>
      <w:tr w:rsidR="00472246" w:rsidRPr="001B344B" w14:paraId="06CB79A3" w14:textId="77777777" w:rsidTr="00B54271">
        <w:trPr>
          <w:jc w:val="center"/>
        </w:trPr>
        <w:tc>
          <w:tcPr>
            <w:tcW w:w="19549" w:type="dxa"/>
            <w:gridSpan w:val="26"/>
            <w:shd w:val="clear" w:color="auto" w:fill="808080" w:themeFill="background1" w:themeFillShade="80"/>
          </w:tcPr>
          <w:p w14:paraId="2B30B639" w14:textId="77777777" w:rsidR="00472246" w:rsidRPr="00DD37C2" w:rsidRDefault="00472246" w:rsidP="00B54271">
            <w:pPr>
              <w:rPr>
                <w:rFonts w:ascii="Times New Roman" w:hAnsi="Times New Roman" w:cs="Times New Roman"/>
                <w:sz w:val="10"/>
                <w:lang w:val="es-DO"/>
              </w:rPr>
            </w:pPr>
          </w:p>
        </w:tc>
      </w:tr>
      <w:tr w:rsidR="00472246" w:rsidRPr="003F4FC9" w14:paraId="4E2789D0" w14:textId="77777777" w:rsidTr="00B54271">
        <w:trPr>
          <w:jc w:val="center"/>
        </w:trPr>
        <w:tc>
          <w:tcPr>
            <w:tcW w:w="1255" w:type="dxa"/>
            <w:shd w:val="clear" w:color="auto" w:fill="002060"/>
            <w:vAlign w:val="center"/>
          </w:tcPr>
          <w:p w14:paraId="4706038F" w14:textId="77777777" w:rsidR="00472246" w:rsidRPr="003F4FC9" w:rsidRDefault="00472246" w:rsidP="00B54271">
            <w:pPr>
              <w:jc w:val="center"/>
              <w:rPr>
                <w:rFonts w:ascii="Times New Roman" w:hAnsi="Times New Roman" w:cs="Times New Roman"/>
                <w:b/>
              </w:rPr>
            </w:pPr>
            <w:r w:rsidRPr="003F4FC9">
              <w:rPr>
                <w:rFonts w:ascii="Times New Roman" w:hAnsi="Times New Roman" w:cs="Times New Roman"/>
                <w:b/>
              </w:rPr>
              <w:t>1</w:t>
            </w:r>
          </w:p>
        </w:tc>
        <w:tc>
          <w:tcPr>
            <w:tcW w:w="990" w:type="dxa"/>
            <w:shd w:val="clear" w:color="auto" w:fill="002060"/>
            <w:vAlign w:val="center"/>
          </w:tcPr>
          <w:p w14:paraId="4CC35845" w14:textId="77777777" w:rsidR="00472246" w:rsidRPr="003F4FC9" w:rsidRDefault="00472246" w:rsidP="00B54271">
            <w:pPr>
              <w:jc w:val="center"/>
              <w:rPr>
                <w:rFonts w:ascii="Times New Roman" w:hAnsi="Times New Roman" w:cs="Times New Roman"/>
                <w:b/>
              </w:rPr>
            </w:pPr>
            <w:r w:rsidRPr="003F4FC9">
              <w:rPr>
                <w:rFonts w:ascii="Times New Roman" w:hAnsi="Times New Roman" w:cs="Times New Roman"/>
                <w:b/>
              </w:rPr>
              <w:t>2</w:t>
            </w:r>
          </w:p>
        </w:tc>
        <w:tc>
          <w:tcPr>
            <w:tcW w:w="1080" w:type="dxa"/>
            <w:shd w:val="clear" w:color="auto" w:fill="002060"/>
          </w:tcPr>
          <w:p w14:paraId="7D1E284D" w14:textId="77777777" w:rsidR="00472246" w:rsidRPr="003F4FC9" w:rsidRDefault="00472246" w:rsidP="00B54271">
            <w:pPr>
              <w:jc w:val="center"/>
              <w:rPr>
                <w:rFonts w:ascii="Times New Roman" w:hAnsi="Times New Roman" w:cs="Times New Roman"/>
                <w:b/>
              </w:rPr>
            </w:pPr>
            <w:r>
              <w:rPr>
                <w:rFonts w:ascii="Times New Roman" w:hAnsi="Times New Roman" w:cs="Times New Roman"/>
                <w:b/>
              </w:rPr>
              <w:t>3</w:t>
            </w:r>
          </w:p>
        </w:tc>
        <w:tc>
          <w:tcPr>
            <w:tcW w:w="990" w:type="dxa"/>
            <w:shd w:val="clear" w:color="auto" w:fill="002060"/>
            <w:vAlign w:val="center"/>
          </w:tcPr>
          <w:p w14:paraId="08FD1EFE" w14:textId="77777777" w:rsidR="00472246" w:rsidRPr="003F4FC9" w:rsidRDefault="00472246" w:rsidP="00B54271">
            <w:pPr>
              <w:jc w:val="center"/>
              <w:rPr>
                <w:rFonts w:ascii="Times New Roman" w:hAnsi="Times New Roman" w:cs="Times New Roman"/>
                <w:b/>
              </w:rPr>
            </w:pPr>
            <w:r>
              <w:rPr>
                <w:rFonts w:ascii="Times New Roman" w:hAnsi="Times New Roman" w:cs="Times New Roman"/>
                <w:b/>
              </w:rPr>
              <w:t>4</w:t>
            </w:r>
          </w:p>
        </w:tc>
        <w:tc>
          <w:tcPr>
            <w:tcW w:w="946" w:type="dxa"/>
            <w:shd w:val="clear" w:color="auto" w:fill="002060"/>
          </w:tcPr>
          <w:p w14:paraId="719AA40D" w14:textId="77777777" w:rsidR="00472246" w:rsidRDefault="00472246" w:rsidP="00B54271">
            <w:pPr>
              <w:jc w:val="center"/>
              <w:rPr>
                <w:rFonts w:ascii="Times New Roman" w:hAnsi="Times New Roman" w:cs="Times New Roman"/>
                <w:b/>
              </w:rPr>
            </w:pPr>
          </w:p>
        </w:tc>
        <w:tc>
          <w:tcPr>
            <w:tcW w:w="2024" w:type="dxa"/>
            <w:shd w:val="clear" w:color="auto" w:fill="002060"/>
            <w:vAlign w:val="center"/>
          </w:tcPr>
          <w:p w14:paraId="54948640" w14:textId="77777777" w:rsidR="00472246" w:rsidRPr="003F4FC9" w:rsidRDefault="00472246" w:rsidP="00B54271">
            <w:pPr>
              <w:jc w:val="center"/>
              <w:rPr>
                <w:rFonts w:ascii="Times New Roman" w:hAnsi="Times New Roman" w:cs="Times New Roman"/>
                <w:b/>
              </w:rPr>
            </w:pPr>
            <w:r>
              <w:rPr>
                <w:rFonts w:ascii="Times New Roman" w:hAnsi="Times New Roman" w:cs="Times New Roman"/>
                <w:b/>
              </w:rPr>
              <w:t>5</w:t>
            </w:r>
          </w:p>
        </w:tc>
        <w:tc>
          <w:tcPr>
            <w:tcW w:w="1272" w:type="dxa"/>
            <w:shd w:val="clear" w:color="auto" w:fill="002060"/>
            <w:vAlign w:val="center"/>
          </w:tcPr>
          <w:p w14:paraId="60EF2515" w14:textId="77777777" w:rsidR="00472246" w:rsidRPr="003F4FC9" w:rsidRDefault="00472246" w:rsidP="00B54271">
            <w:pPr>
              <w:jc w:val="center"/>
              <w:rPr>
                <w:rFonts w:ascii="Times New Roman" w:hAnsi="Times New Roman" w:cs="Times New Roman"/>
                <w:b/>
              </w:rPr>
            </w:pPr>
            <w:r>
              <w:rPr>
                <w:rFonts w:ascii="Times New Roman" w:hAnsi="Times New Roman" w:cs="Times New Roman"/>
                <w:b/>
              </w:rPr>
              <w:t>6</w:t>
            </w:r>
          </w:p>
        </w:tc>
        <w:tc>
          <w:tcPr>
            <w:tcW w:w="1793" w:type="dxa"/>
            <w:shd w:val="clear" w:color="auto" w:fill="002060"/>
            <w:vAlign w:val="center"/>
          </w:tcPr>
          <w:p w14:paraId="516E7CAE" w14:textId="77777777" w:rsidR="00472246" w:rsidRPr="003F4FC9" w:rsidRDefault="00472246" w:rsidP="00B54271">
            <w:pPr>
              <w:jc w:val="center"/>
              <w:rPr>
                <w:rFonts w:ascii="Times New Roman" w:hAnsi="Times New Roman" w:cs="Times New Roman"/>
                <w:b/>
              </w:rPr>
            </w:pPr>
            <w:r>
              <w:rPr>
                <w:rFonts w:ascii="Times New Roman" w:hAnsi="Times New Roman" w:cs="Times New Roman"/>
                <w:b/>
              </w:rPr>
              <w:t>7</w:t>
            </w:r>
          </w:p>
        </w:tc>
        <w:tc>
          <w:tcPr>
            <w:tcW w:w="2790" w:type="dxa"/>
            <w:gridSpan w:val="2"/>
            <w:shd w:val="clear" w:color="auto" w:fill="002060"/>
            <w:vAlign w:val="center"/>
          </w:tcPr>
          <w:p w14:paraId="16B20830" w14:textId="77777777" w:rsidR="00472246" w:rsidRPr="003F4FC9" w:rsidRDefault="00472246" w:rsidP="00B54271">
            <w:pPr>
              <w:jc w:val="center"/>
              <w:rPr>
                <w:rFonts w:ascii="Times New Roman" w:hAnsi="Times New Roman" w:cs="Times New Roman"/>
                <w:b/>
              </w:rPr>
            </w:pPr>
            <w:r>
              <w:rPr>
                <w:rFonts w:ascii="Times New Roman" w:hAnsi="Times New Roman" w:cs="Times New Roman"/>
                <w:b/>
              </w:rPr>
              <w:t>8</w:t>
            </w:r>
          </w:p>
        </w:tc>
        <w:tc>
          <w:tcPr>
            <w:tcW w:w="2832" w:type="dxa"/>
            <w:gridSpan w:val="13"/>
            <w:shd w:val="clear" w:color="auto" w:fill="002060"/>
            <w:vAlign w:val="center"/>
          </w:tcPr>
          <w:p w14:paraId="46F0DF45" w14:textId="77777777" w:rsidR="00472246" w:rsidRPr="003F4FC9" w:rsidRDefault="00472246" w:rsidP="00B54271">
            <w:pPr>
              <w:jc w:val="center"/>
              <w:rPr>
                <w:rFonts w:ascii="Times New Roman" w:hAnsi="Times New Roman" w:cs="Times New Roman"/>
                <w:b/>
              </w:rPr>
            </w:pPr>
            <w:r>
              <w:rPr>
                <w:rFonts w:ascii="Times New Roman" w:hAnsi="Times New Roman" w:cs="Times New Roman"/>
                <w:b/>
              </w:rPr>
              <w:t>9</w:t>
            </w:r>
          </w:p>
        </w:tc>
        <w:tc>
          <w:tcPr>
            <w:tcW w:w="3577" w:type="dxa"/>
            <w:gridSpan w:val="3"/>
            <w:shd w:val="clear" w:color="auto" w:fill="002060"/>
            <w:vAlign w:val="center"/>
          </w:tcPr>
          <w:p w14:paraId="21B23EFF" w14:textId="77777777" w:rsidR="00472246" w:rsidRPr="003F4FC9" w:rsidRDefault="00472246" w:rsidP="00B54271">
            <w:pPr>
              <w:jc w:val="center"/>
              <w:rPr>
                <w:rFonts w:ascii="Times New Roman" w:hAnsi="Times New Roman" w:cs="Times New Roman"/>
                <w:b/>
              </w:rPr>
            </w:pPr>
            <w:r>
              <w:rPr>
                <w:rFonts w:ascii="Times New Roman" w:hAnsi="Times New Roman" w:cs="Times New Roman"/>
                <w:b/>
              </w:rPr>
              <w:t>10</w:t>
            </w:r>
          </w:p>
        </w:tc>
      </w:tr>
      <w:tr w:rsidR="00472246" w:rsidRPr="003F4FC9" w14:paraId="7A1CF9C4" w14:textId="77777777" w:rsidTr="00B54271">
        <w:trPr>
          <w:jc w:val="center"/>
        </w:trPr>
        <w:tc>
          <w:tcPr>
            <w:tcW w:w="1255" w:type="dxa"/>
            <w:vMerge w:val="restart"/>
            <w:shd w:val="clear" w:color="auto" w:fill="D9D9D9" w:themeFill="background1" w:themeFillShade="D9"/>
            <w:vAlign w:val="center"/>
          </w:tcPr>
          <w:p w14:paraId="5DDECDD9" w14:textId="77777777" w:rsidR="00472246" w:rsidRPr="003F4FC9" w:rsidRDefault="00472246" w:rsidP="00B54271">
            <w:pPr>
              <w:jc w:val="center"/>
              <w:rPr>
                <w:rFonts w:ascii="Times New Roman" w:hAnsi="Times New Roman" w:cs="Times New Roman"/>
                <w:b/>
                <w:sz w:val="16"/>
              </w:rPr>
            </w:pPr>
            <w:proofErr w:type="spellStart"/>
            <w:r w:rsidRPr="003F4FC9">
              <w:rPr>
                <w:rFonts w:ascii="Times New Roman" w:hAnsi="Times New Roman" w:cs="Times New Roman"/>
                <w:b/>
                <w:sz w:val="16"/>
              </w:rPr>
              <w:t>Actividad</w:t>
            </w:r>
            <w:proofErr w:type="spellEnd"/>
          </w:p>
        </w:tc>
        <w:tc>
          <w:tcPr>
            <w:tcW w:w="990" w:type="dxa"/>
            <w:vMerge w:val="restart"/>
            <w:shd w:val="clear" w:color="auto" w:fill="D9D9D9" w:themeFill="background1" w:themeFillShade="D9"/>
            <w:vAlign w:val="center"/>
          </w:tcPr>
          <w:p w14:paraId="478BDD24" w14:textId="77777777" w:rsidR="00472246" w:rsidRPr="003F4FC9" w:rsidRDefault="00472246" w:rsidP="00B54271">
            <w:pPr>
              <w:jc w:val="center"/>
              <w:rPr>
                <w:rFonts w:ascii="Times New Roman" w:hAnsi="Times New Roman" w:cs="Times New Roman"/>
                <w:b/>
                <w:sz w:val="16"/>
              </w:rPr>
            </w:pPr>
            <w:r w:rsidRPr="003F4FC9">
              <w:rPr>
                <w:rFonts w:ascii="Times New Roman" w:hAnsi="Times New Roman" w:cs="Times New Roman"/>
                <w:b/>
                <w:sz w:val="16"/>
              </w:rPr>
              <w:t>Meta</w:t>
            </w:r>
          </w:p>
        </w:tc>
        <w:tc>
          <w:tcPr>
            <w:tcW w:w="1080" w:type="dxa"/>
            <w:vMerge w:val="restart"/>
            <w:shd w:val="clear" w:color="auto" w:fill="D9D9D9" w:themeFill="background1" w:themeFillShade="D9"/>
            <w:vAlign w:val="center"/>
          </w:tcPr>
          <w:p w14:paraId="5BAF89B7" w14:textId="77777777" w:rsidR="00472246" w:rsidRPr="003F4FC9" w:rsidRDefault="00472246" w:rsidP="00B54271">
            <w:pPr>
              <w:jc w:val="center"/>
              <w:rPr>
                <w:rFonts w:ascii="Times New Roman" w:hAnsi="Times New Roman" w:cs="Times New Roman"/>
                <w:b/>
                <w:sz w:val="16"/>
              </w:rPr>
            </w:pPr>
            <w:proofErr w:type="spellStart"/>
            <w:r>
              <w:rPr>
                <w:rFonts w:ascii="Times New Roman" w:hAnsi="Times New Roman" w:cs="Times New Roman"/>
                <w:b/>
                <w:sz w:val="16"/>
              </w:rPr>
              <w:t>Indicador</w:t>
            </w:r>
            <w:proofErr w:type="spellEnd"/>
          </w:p>
        </w:tc>
        <w:tc>
          <w:tcPr>
            <w:tcW w:w="990" w:type="dxa"/>
            <w:vMerge w:val="restart"/>
            <w:shd w:val="clear" w:color="auto" w:fill="D9D9D9" w:themeFill="background1" w:themeFillShade="D9"/>
            <w:vAlign w:val="center"/>
          </w:tcPr>
          <w:p w14:paraId="784310F0" w14:textId="77777777" w:rsidR="00472246" w:rsidRPr="003F4FC9" w:rsidRDefault="00472246" w:rsidP="00B54271">
            <w:pPr>
              <w:jc w:val="center"/>
              <w:rPr>
                <w:rFonts w:ascii="Times New Roman" w:hAnsi="Times New Roman" w:cs="Times New Roman"/>
                <w:b/>
                <w:sz w:val="16"/>
              </w:rPr>
            </w:pPr>
            <w:proofErr w:type="spellStart"/>
            <w:r w:rsidRPr="003F4FC9">
              <w:rPr>
                <w:rFonts w:ascii="Times New Roman" w:hAnsi="Times New Roman" w:cs="Times New Roman"/>
                <w:b/>
                <w:sz w:val="16"/>
              </w:rPr>
              <w:t>Producto</w:t>
            </w:r>
            <w:proofErr w:type="spellEnd"/>
          </w:p>
        </w:tc>
        <w:tc>
          <w:tcPr>
            <w:tcW w:w="946" w:type="dxa"/>
            <w:vMerge w:val="restart"/>
            <w:shd w:val="clear" w:color="auto" w:fill="D9D9D9" w:themeFill="background1" w:themeFillShade="D9"/>
            <w:vAlign w:val="center"/>
          </w:tcPr>
          <w:p w14:paraId="3FEDB0C3" w14:textId="77777777" w:rsidR="00472246" w:rsidRPr="003F4FC9" w:rsidRDefault="00472246" w:rsidP="00B54271">
            <w:pPr>
              <w:jc w:val="center"/>
              <w:rPr>
                <w:rFonts w:ascii="Times New Roman" w:hAnsi="Times New Roman" w:cs="Times New Roman"/>
                <w:b/>
                <w:sz w:val="16"/>
              </w:rPr>
            </w:pPr>
            <w:proofErr w:type="spellStart"/>
            <w:r>
              <w:rPr>
                <w:rFonts w:ascii="Times New Roman" w:hAnsi="Times New Roman" w:cs="Times New Roman"/>
                <w:b/>
                <w:sz w:val="16"/>
              </w:rPr>
              <w:t>Demanda</w:t>
            </w:r>
            <w:proofErr w:type="spellEnd"/>
            <w:r>
              <w:rPr>
                <w:rFonts w:ascii="Times New Roman" w:hAnsi="Times New Roman" w:cs="Times New Roman"/>
                <w:b/>
                <w:sz w:val="16"/>
              </w:rPr>
              <w:t xml:space="preserve"> Territorial</w:t>
            </w:r>
          </w:p>
        </w:tc>
        <w:tc>
          <w:tcPr>
            <w:tcW w:w="2024" w:type="dxa"/>
            <w:vMerge w:val="restart"/>
            <w:shd w:val="clear" w:color="auto" w:fill="D9D9D9" w:themeFill="background1" w:themeFillShade="D9"/>
            <w:vAlign w:val="center"/>
          </w:tcPr>
          <w:p w14:paraId="1CA30022" w14:textId="77777777" w:rsidR="00472246" w:rsidRPr="003F4FC9" w:rsidRDefault="00472246" w:rsidP="00B54271">
            <w:pPr>
              <w:jc w:val="center"/>
              <w:rPr>
                <w:rFonts w:ascii="Times New Roman" w:hAnsi="Times New Roman" w:cs="Times New Roman"/>
                <w:b/>
                <w:sz w:val="16"/>
              </w:rPr>
            </w:pPr>
            <w:r w:rsidRPr="003F4FC9">
              <w:rPr>
                <w:rFonts w:ascii="Times New Roman" w:hAnsi="Times New Roman" w:cs="Times New Roman"/>
                <w:b/>
                <w:sz w:val="16"/>
              </w:rPr>
              <w:t>Sub-</w:t>
            </w:r>
            <w:proofErr w:type="spellStart"/>
            <w:r w:rsidRPr="003F4FC9">
              <w:rPr>
                <w:rFonts w:ascii="Times New Roman" w:hAnsi="Times New Roman" w:cs="Times New Roman"/>
                <w:b/>
                <w:sz w:val="16"/>
              </w:rPr>
              <w:t>Actividad</w:t>
            </w:r>
            <w:proofErr w:type="spellEnd"/>
          </w:p>
        </w:tc>
        <w:tc>
          <w:tcPr>
            <w:tcW w:w="1272" w:type="dxa"/>
            <w:vMerge w:val="restart"/>
            <w:shd w:val="clear" w:color="auto" w:fill="D9D9D9" w:themeFill="background1" w:themeFillShade="D9"/>
            <w:vAlign w:val="center"/>
          </w:tcPr>
          <w:p w14:paraId="3448E348" w14:textId="77777777" w:rsidR="00472246" w:rsidRPr="003F4FC9" w:rsidRDefault="00472246" w:rsidP="00B54271">
            <w:pPr>
              <w:jc w:val="center"/>
              <w:rPr>
                <w:rFonts w:ascii="Times New Roman" w:hAnsi="Times New Roman" w:cs="Times New Roman"/>
                <w:b/>
                <w:sz w:val="16"/>
              </w:rPr>
            </w:pPr>
            <w:proofErr w:type="spellStart"/>
            <w:r w:rsidRPr="003F4FC9">
              <w:rPr>
                <w:rFonts w:ascii="Times New Roman" w:hAnsi="Times New Roman" w:cs="Times New Roman"/>
                <w:b/>
                <w:sz w:val="16"/>
              </w:rPr>
              <w:t>Responsable</w:t>
            </w:r>
            <w:proofErr w:type="spellEnd"/>
          </w:p>
        </w:tc>
        <w:tc>
          <w:tcPr>
            <w:tcW w:w="1793" w:type="dxa"/>
            <w:vMerge w:val="restart"/>
            <w:shd w:val="clear" w:color="auto" w:fill="D9D9D9" w:themeFill="background1" w:themeFillShade="D9"/>
            <w:vAlign w:val="center"/>
          </w:tcPr>
          <w:p w14:paraId="6B440D35" w14:textId="77777777" w:rsidR="00472246" w:rsidRPr="003F4FC9" w:rsidRDefault="00472246" w:rsidP="00B54271">
            <w:pPr>
              <w:jc w:val="center"/>
              <w:rPr>
                <w:rFonts w:ascii="Times New Roman" w:hAnsi="Times New Roman" w:cs="Times New Roman"/>
                <w:b/>
                <w:sz w:val="16"/>
              </w:rPr>
            </w:pPr>
            <w:r w:rsidRPr="003F4FC9">
              <w:rPr>
                <w:rFonts w:ascii="Times New Roman" w:hAnsi="Times New Roman" w:cs="Times New Roman"/>
                <w:b/>
                <w:sz w:val="16"/>
              </w:rPr>
              <w:t xml:space="preserve">Medio de </w:t>
            </w:r>
            <w:proofErr w:type="spellStart"/>
            <w:r w:rsidRPr="003F4FC9">
              <w:rPr>
                <w:rFonts w:ascii="Times New Roman" w:hAnsi="Times New Roman" w:cs="Times New Roman"/>
                <w:b/>
                <w:sz w:val="16"/>
              </w:rPr>
              <w:t>verificación</w:t>
            </w:r>
            <w:proofErr w:type="spellEnd"/>
          </w:p>
        </w:tc>
        <w:tc>
          <w:tcPr>
            <w:tcW w:w="2790" w:type="dxa"/>
            <w:gridSpan w:val="2"/>
            <w:shd w:val="clear" w:color="auto" w:fill="D9D9D9" w:themeFill="background1" w:themeFillShade="D9"/>
            <w:vAlign w:val="center"/>
          </w:tcPr>
          <w:p w14:paraId="2CBB921B" w14:textId="77777777" w:rsidR="00472246" w:rsidRPr="003F4FC9" w:rsidRDefault="00472246" w:rsidP="00B54271">
            <w:pPr>
              <w:jc w:val="center"/>
              <w:rPr>
                <w:rFonts w:ascii="Times New Roman" w:hAnsi="Times New Roman" w:cs="Times New Roman"/>
                <w:b/>
                <w:sz w:val="16"/>
              </w:rPr>
            </w:pPr>
            <w:r w:rsidRPr="003F4FC9">
              <w:rPr>
                <w:rFonts w:ascii="Times New Roman" w:hAnsi="Times New Roman" w:cs="Times New Roman"/>
                <w:b/>
                <w:sz w:val="16"/>
              </w:rPr>
              <w:t xml:space="preserve">Riesgo / </w:t>
            </w:r>
            <w:proofErr w:type="spellStart"/>
            <w:r w:rsidRPr="003F4FC9">
              <w:rPr>
                <w:rFonts w:ascii="Times New Roman" w:hAnsi="Times New Roman" w:cs="Times New Roman"/>
                <w:b/>
                <w:sz w:val="16"/>
              </w:rPr>
              <w:t>Mitigación</w:t>
            </w:r>
            <w:proofErr w:type="spellEnd"/>
          </w:p>
        </w:tc>
        <w:tc>
          <w:tcPr>
            <w:tcW w:w="2832" w:type="dxa"/>
            <w:gridSpan w:val="13"/>
            <w:shd w:val="clear" w:color="auto" w:fill="D9D9D9" w:themeFill="background1" w:themeFillShade="D9"/>
            <w:vAlign w:val="center"/>
          </w:tcPr>
          <w:p w14:paraId="32E0E65C" w14:textId="77777777" w:rsidR="00472246" w:rsidRPr="003F4FC9" w:rsidRDefault="00472246" w:rsidP="00B54271">
            <w:pPr>
              <w:jc w:val="center"/>
              <w:rPr>
                <w:rFonts w:ascii="Times New Roman" w:hAnsi="Times New Roman" w:cs="Times New Roman"/>
                <w:b/>
                <w:sz w:val="16"/>
              </w:rPr>
            </w:pPr>
            <w:proofErr w:type="spellStart"/>
            <w:r w:rsidRPr="003F4FC9">
              <w:rPr>
                <w:rFonts w:ascii="Times New Roman" w:hAnsi="Times New Roman" w:cs="Times New Roman"/>
                <w:b/>
                <w:sz w:val="16"/>
              </w:rPr>
              <w:t>Cronograma</w:t>
            </w:r>
            <w:proofErr w:type="spellEnd"/>
          </w:p>
        </w:tc>
        <w:tc>
          <w:tcPr>
            <w:tcW w:w="3577" w:type="dxa"/>
            <w:gridSpan w:val="3"/>
            <w:shd w:val="clear" w:color="auto" w:fill="D9D9D9" w:themeFill="background1" w:themeFillShade="D9"/>
            <w:vAlign w:val="center"/>
          </w:tcPr>
          <w:p w14:paraId="78F21503" w14:textId="77777777" w:rsidR="00472246" w:rsidRPr="003F4FC9" w:rsidRDefault="00472246" w:rsidP="00B54271">
            <w:pPr>
              <w:jc w:val="center"/>
              <w:rPr>
                <w:rFonts w:ascii="Times New Roman" w:hAnsi="Times New Roman" w:cs="Times New Roman"/>
                <w:b/>
                <w:sz w:val="16"/>
              </w:rPr>
            </w:pPr>
            <w:proofErr w:type="spellStart"/>
            <w:r w:rsidRPr="003F4FC9">
              <w:rPr>
                <w:rFonts w:ascii="Times New Roman" w:hAnsi="Times New Roman" w:cs="Times New Roman"/>
                <w:b/>
                <w:sz w:val="16"/>
              </w:rPr>
              <w:t>Recursos</w:t>
            </w:r>
            <w:proofErr w:type="spellEnd"/>
          </w:p>
        </w:tc>
      </w:tr>
      <w:tr w:rsidR="00472246" w:rsidRPr="003F4FC9" w14:paraId="016A675C" w14:textId="77777777" w:rsidTr="00B54271">
        <w:trPr>
          <w:jc w:val="center"/>
        </w:trPr>
        <w:tc>
          <w:tcPr>
            <w:tcW w:w="1255" w:type="dxa"/>
            <w:vMerge/>
            <w:shd w:val="clear" w:color="auto" w:fill="D9D9D9" w:themeFill="background1" w:themeFillShade="D9"/>
            <w:vAlign w:val="center"/>
          </w:tcPr>
          <w:p w14:paraId="44A6C0C6" w14:textId="77777777" w:rsidR="00472246" w:rsidRPr="003F4FC9" w:rsidRDefault="00472246" w:rsidP="00B54271">
            <w:pPr>
              <w:jc w:val="center"/>
              <w:rPr>
                <w:rFonts w:ascii="Times New Roman" w:hAnsi="Times New Roman" w:cs="Times New Roman"/>
                <w:b/>
                <w:sz w:val="16"/>
              </w:rPr>
            </w:pPr>
          </w:p>
        </w:tc>
        <w:tc>
          <w:tcPr>
            <w:tcW w:w="990" w:type="dxa"/>
            <w:vMerge/>
            <w:shd w:val="clear" w:color="auto" w:fill="D9D9D9" w:themeFill="background1" w:themeFillShade="D9"/>
            <w:vAlign w:val="center"/>
          </w:tcPr>
          <w:p w14:paraId="4C3E4D69" w14:textId="77777777" w:rsidR="00472246" w:rsidRPr="003F4FC9" w:rsidRDefault="00472246" w:rsidP="00B54271">
            <w:pPr>
              <w:jc w:val="center"/>
              <w:rPr>
                <w:rFonts w:ascii="Times New Roman" w:hAnsi="Times New Roman" w:cs="Times New Roman"/>
                <w:b/>
                <w:sz w:val="16"/>
              </w:rPr>
            </w:pPr>
          </w:p>
        </w:tc>
        <w:tc>
          <w:tcPr>
            <w:tcW w:w="1080" w:type="dxa"/>
            <w:vMerge/>
            <w:shd w:val="clear" w:color="auto" w:fill="D9D9D9" w:themeFill="background1" w:themeFillShade="D9"/>
          </w:tcPr>
          <w:p w14:paraId="0D2C9B0D" w14:textId="77777777" w:rsidR="00472246" w:rsidRPr="003F4FC9" w:rsidRDefault="00472246" w:rsidP="00B54271">
            <w:pPr>
              <w:jc w:val="center"/>
              <w:rPr>
                <w:rFonts w:ascii="Times New Roman" w:hAnsi="Times New Roman" w:cs="Times New Roman"/>
                <w:b/>
                <w:sz w:val="16"/>
              </w:rPr>
            </w:pPr>
          </w:p>
        </w:tc>
        <w:tc>
          <w:tcPr>
            <w:tcW w:w="990" w:type="dxa"/>
            <w:vMerge/>
            <w:shd w:val="clear" w:color="auto" w:fill="D9D9D9" w:themeFill="background1" w:themeFillShade="D9"/>
            <w:vAlign w:val="center"/>
          </w:tcPr>
          <w:p w14:paraId="0344F667" w14:textId="77777777" w:rsidR="00472246" w:rsidRPr="003F4FC9" w:rsidRDefault="00472246" w:rsidP="00B54271">
            <w:pPr>
              <w:jc w:val="center"/>
              <w:rPr>
                <w:rFonts w:ascii="Times New Roman" w:hAnsi="Times New Roman" w:cs="Times New Roman"/>
                <w:b/>
                <w:sz w:val="16"/>
              </w:rPr>
            </w:pPr>
          </w:p>
        </w:tc>
        <w:tc>
          <w:tcPr>
            <w:tcW w:w="946" w:type="dxa"/>
            <w:vMerge/>
            <w:shd w:val="clear" w:color="auto" w:fill="D9D9D9" w:themeFill="background1" w:themeFillShade="D9"/>
          </w:tcPr>
          <w:p w14:paraId="07AD7522" w14:textId="77777777" w:rsidR="00472246" w:rsidRPr="003F4FC9" w:rsidRDefault="00472246" w:rsidP="00B54271">
            <w:pPr>
              <w:jc w:val="center"/>
              <w:rPr>
                <w:rFonts w:ascii="Times New Roman" w:hAnsi="Times New Roman" w:cs="Times New Roman"/>
                <w:b/>
                <w:sz w:val="16"/>
              </w:rPr>
            </w:pPr>
          </w:p>
        </w:tc>
        <w:tc>
          <w:tcPr>
            <w:tcW w:w="2024" w:type="dxa"/>
            <w:vMerge/>
            <w:shd w:val="clear" w:color="auto" w:fill="D9D9D9" w:themeFill="background1" w:themeFillShade="D9"/>
            <w:vAlign w:val="center"/>
          </w:tcPr>
          <w:p w14:paraId="2473572C" w14:textId="77777777" w:rsidR="00472246" w:rsidRPr="003F4FC9" w:rsidRDefault="00472246" w:rsidP="00B54271">
            <w:pPr>
              <w:jc w:val="center"/>
              <w:rPr>
                <w:rFonts w:ascii="Times New Roman" w:hAnsi="Times New Roman" w:cs="Times New Roman"/>
                <w:b/>
                <w:sz w:val="16"/>
              </w:rPr>
            </w:pPr>
          </w:p>
        </w:tc>
        <w:tc>
          <w:tcPr>
            <w:tcW w:w="1272" w:type="dxa"/>
            <w:vMerge/>
            <w:shd w:val="clear" w:color="auto" w:fill="D9D9D9" w:themeFill="background1" w:themeFillShade="D9"/>
            <w:vAlign w:val="center"/>
          </w:tcPr>
          <w:p w14:paraId="77E3F7D5" w14:textId="77777777" w:rsidR="00472246" w:rsidRPr="003F4FC9" w:rsidRDefault="00472246" w:rsidP="00B54271">
            <w:pPr>
              <w:jc w:val="center"/>
              <w:rPr>
                <w:rFonts w:ascii="Times New Roman" w:hAnsi="Times New Roman" w:cs="Times New Roman"/>
                <w:b/>
                <w:sz w:val="16"/>
              </w:rPr>
            </w:pPr>
          </w:p>
        </w:tc>
        <w:tc>
          <w:tcPr>
            <w:tcW w:w="1793" w:type="dxa"/>
            <w:vMerge/>
            <w:shd w:val="clear" w:color="auto" w:fill="D9D9D9" w:themeFill="background1" w:themeFillShade="D9"/>
            <w:vAlign w:val="center"/>
          </w:tcPr>
          <w:p w14:paraId="7FA7948F" w14:textId="77777777" w:rsidR="00472246" w:rsidRPr="003F4FC9" w:rsidRDefault="00472246" w:rsidP="00B54271">
            <w:pPr>
              <w:jc w:val="center"/>
              <w:rPr>
                <w:rFonts w:ascii="Times New Roman" w:hAnsi="Times New Roman" w:cs="Times New Roman"/>
                <w:b/>
                <w:sz w:val="16"/>
              </w:rPr>
            </w:pPr>
          </w:p>
        </w:tc>
        <w:tc>
          <w:tcPr>
            <w:tcW w:w="1481" w:type="dxa"/>
            <w:vMerge w:val="restart"/>
            <w:shd w:val="clear" w:color="auto" w:fill="D9D9D9" w:themeFill="background1" w:themeFillShade="D9"/>
            <w:vAlign w:val="center"/>
          </w:tcPr>
          <w:p w14:paraId="5AFB2304" w14:textId="77777777" w:rsidR="00472246" w:rsidRPr="003F4FC9" w:rsidRDefault="00472246" w:rsidP="00B54271">
            <w:pPr>
              <w:jc w:val="center"/>
              <w:rPr>
                <w:rFonts w:ascii="Times New Roman" w:hAnsi="Times New Roman" w:cs="Times New Roman"/>
                <w:b/>
                <w:sz w:val="16"/>
              </w:rPr>
            </w:pPr>
            <w:r w:rsidRPr="003F4FC9">
              <w:rPr>
                <w:rFonts w:ascii="Times New Roman" w:hAnsi="Times New Roman" w:cs="Times New Roman"/>
                <w:b/>
                <w:sz w:val="16"/>
              </w:rPr>
              <w:t>Riesgo</w:t>
            </w:r>
          </w:p>
        </w:tc>
        <w:tc>
          <w:tcPr>
            <w:tcW w:w="1309" w:type="dxa"/>
            <w:vMerge w:val="restart"/>
            <w:shd w:val="clear" w:color="auto" w:fill="D9D9D9" w:themeFill="background1" w:themeFillShade="D9"/>
            <w:vAlign w:val="center"/>
          </w:tcPr>
          <w:p w14:paraId="6F7B2E09" w14:textId="77777777" w:rsidR="00472246" w:rsidRPr="003F4FC9" w:rsidRDefault="00472246" w:rsidP="00B54271">
            <w:pPr>
              <w:jc w:val="center"/>
              <w:rPr>
                <w:rFonts w:ascii="Times New Roman" w:hAnsi="Times New Roman" w:cs="Times New Roman"/>
                <w:b/>
                <w:sz w:val="16"/>
              </w:rPr>
            </w:pPr>
            <w:proofErr w:type="spellStart"/>
            <w:r w:rsidRPr="003F4FC9">
              <w:rPr>
                <w:rFonts w:ascii="Times New Roman" w:hAnsi="Times New Roman" w:cs="Times New Roman"/>
                <w:b/>
                <w:sz w:val="16"/>
              </w:rPr>
              <w:t>Acción</w:t>
            </w:r>
            <w:proofErr w:type="spellEnd"/>
            <w:r w:rsidRPr="003F4FC9">
              <w:rPr>
                <w:rFonts w:ascii="Times New Roman" w:hAnsi="Times New Roman" w:cs="Times New Roman"/>
                <w:b/>
                <w:sz w:val="16"/>
              </w:rPr>
              <w:t xml:space="preserve"> </w:t>
            </w:r>
            <w:proofErr w:type="spellStart"/>
            <w:r w:rsidRPr="003F4FC9">
              <w:rPr>
                <w:rFonts w:ascii="Times New Roman" w:hAnsi="Times New Roman" w:cs="Times New Roman"/>
                <w:b/>
                <w:sz w:val="16"/>
              </w:rPr>
              <w:t>prevención</w:t>
            </w:r>
            <w:proofErr w:type="spellEnd"/>
            <w:r w:rsidRPr="003F4FC9">
              <w:rPr>
                <w:rFonts w:ascii="Times New Roman" w:hAnsi="Times New Roman" w:cs="Times New Roman"/>
                <w:b/>
                <w:sz w:val="16"/>
              </w:rPr>
              <w:t xml:space="preserve"> / </w:t>
            </w:r>
            <w:proofErr w:type="spellStart"/>
            <w:r w:rsidRPr="003F4FC9">
              <w:rPr>
                <w:rFonts w:ascii="Times New Roman" w:hAnsi="Times New Roman" w:cs="Times New Roman"/>
                <w:b/>
                <w:sz w:val="16"/>
              </w:rPr>
              <w:t>mitigación</w:t>
            </w:r>
            <w:proofErr w:type="spellEnd"/>
          </w:p>
        </w:tc>
        <w:tc>
          <w:tcPr>
            <w:tcW w:w="694" w:type="dxa"/>
            <w:gridSpan w:val="3"/>
            <w:shd w:val="clear" w:color="auto" w:fill="D9D9D9" w:themeFill="background1" w:themeFillShade="D9"/>
            <w:vAlign w:val="center"/>
          </w:tcPr>
          <w:p w14:paraId="63A20A73" w14:textId="77777777" w:rsidR="00472246" w:rsidRPr="003F4FC9" w:rsidRDefault="00472246" w:rsidP="00B54271">
            <w:pPr>
              <w:jc w:val="center"/>
              <w:rPr>
                <w:rFonts w:ascii="Times New Roman" w:hAnsi="Times New Roman" w:cs="Times New Roman"/>
                <w:b/>
                <w:sz w:val="16"/>
              </w:rPr>
            </w:pPr>
            <w:r w:rsidRPr="003F4FC9">
              <w:rPr>
                <w:rFonts w:ascii="Times New Roman" w:hAnsi="Times New Roman" w:cs="Times New Roman"/>
                <w:b/>
                <w:sz w:val="16"/>
              </w:rPr>
              <w:t>T-I</w:t>
            </w:r>
          </w:p>
        </w:tc>
        <w:tc>
          <w:tcPr>
            <w:tcW w:w="722" w:type="dxa"/>
            <w:gridSpan w:val="4"/>
            <w:shd w:val="clear" w:color="auto" w:fill="D9D9D9" w:themeFill="background1" w:themeFillShade="D9"/>
            <w:vAlign w:val="center"/>
          </w:tcPr>
          <w:p w14:paraId="5A77CF4B" w14:textId="77777777" w:rsidR="00472246" w:rsidRPr="003F4FC9" w:rsidRDefault="00472246" w:rsidP="00B54271">
            <w:pPr>
              <w:jc w:val="center"/>
              <w:rPr>
                <w:rFonts w:ascii="Times New Roman" w:hAnsi="Times New Roman" w:cs="Times New Roman"/>
                <w:b/>
                <w:sz w:val="16"/>
              </w:rPr>
            </w:pPr>
            <w:r w:rsidRPr="003F4FC9">
              <w:rPr>
                <w:rFonts w:ascii="Times New Roman" w:hAnsi="Times New Roman" w:cs="Times New Roman"/>
                <w:b/>
                <w:sz w:val="16"/>
              </w:rPr>
              <w:t>T-II</w:t>
            </w:r>
          </w:p>
        </w:tc>
        <w:tc>
          <w:tcPr>
            <w:tcW w:w="708" w:type="dxa"/>
            <w:gridSpan w:val="3"/>
            <w:shd w:val="clear" w:color="auto" w:fill="D9D9D9" w:themeFill="background1" w:themeFillShade="D9"/>
            <w:vAlign w:val="center"/>
          </w:tcPr>
          <w:p w14:paraId="41585134" w14:textId="77777777" w:rsidR="00472246" w:rsidRPr="003F4FC9" w:rsidRDefault="00472246" w:rsidP="00B54271">
            <w:pPr>
              <w:jc w:val="center"/>
              <w:rPr>
                <w:rFonts w:ascii="Times New Roman" w:hAnsi="Times New Roman" w:cs="Times New Roman"/>
                <w:b/>
                <w:sz w:val="16"/>
              </w:rPr>
            </w:pPr>
            <w:r w:rsidRPr="003F4FC9">
              <w:rPr>
                <w:rFonts w:ascii="Times New Roman" w:hAnsi="Times New Roman" w:cs="Times New Roman"/>
                <w:b/>
                <w:sz w:val="16"/>
              </w:rPr>
              <w:t>T-III</w:t>
            </w:r>
          </w:p>
        </w:tc>
        <w:tc>
          <w:tcPr>
            <w:tcW w:w="708" w:type="dxa"/>
            <w:gridSpan w:val="3"/>
            <w:shd w:val="clear" w:color="auto" w:fill="D9D9D9" w:themeFill="background1" w:themeFillShade="D9"/>
            <w:vAlign w:val="center"/>
          </w:tcPr>
          <w:p w14:paraId="74301360" w14:textId="77777777" w:rsidR="00472246" w:rsidRPr="003F4FC9" w:rsidRDefault="00472246" w:rsidP="00B54271">
            <w:pPr>
              <w:jc w:val="center"/>
              <w:rPr>
                <w:rFonts w:ascii="Times New Roman" w:hAnsi="Times New Roman" w:cs="Times New Roman"/>
                <w:b/>
                <w:sz w:val="16"/>
              </w:rPr>
            </w:pPr>
            <w:r w:rsidRPr="003F4FC9">
              <w:rPr>
                <w:rFonts w:ascii="Times New Roman" w:hAnsi="Times New Roman" w:cs="Times New Roman"/>
                <w:b/>
                <w:sz w:val="16"/>
              </w:rPr>
              <w:t>T-IV</w:t>
            </w:r>
          </w:p>
        </w:tc>
        <w:tc>
          <w:tcPr>
            <w:tcW w:w="1129" w:type="dxa"/>
            <w:shd w:val="clear" w:color="auto" w:fill="D9D9D9" w:themeFill="background1" w:themeFillShade="D9"/>
            <w:vAlign w:val="center"/>
          </w:tcPr>
          <w:p w14:paraId="736441C2" w14:textId="77777777" w:rsidR="00472246" w:rsidRPr="003F4FC9" w:rsidRDefault="00472246" w:rsidP="00B54271">
            <w:pPr>
              <w:jc w:val="center"/>
              <w:rPr>
                <w:rFonts w:ascii="Times New Roman" w:hAnsi="Times New Roman" w:cs="Times New Roman"/>
                <w:b/>
                <w:sz w:val="16"/>
              </w:rPr>
            </w:pPr>
            <w:proofErr w:type="spellStart"/>
            <w:r w:rsidRPr="003F4FC9">
              <w:rPr>
                <w:rFonts w:ascii="Times New Roman" w:hAnsi="Times New Roman" w:cs="Times New Roman"/>
                <w:b/>
                <w:sz w:val="16"/>
              </w:rPr>
              <w:t>Equipos</w:t>
            </w:r>
            <w:proofErr w:type="spellEnd"/>
            <w:r w:rsidRPr="003F4FC9">
              <w:rPr>
                <w:rFonts w:ascii="Times New Roman" w:hAnsi="Times New Roman" w:cs="Times New Roman"/>
                <w:b/>
                <w:sz w:val="16"/>
              </w:rPr>
              <w:t xml:space="preserve"> y Material</w:t>
            </w:r>
          </w:p>
        </w:tc>
        <w:tc>
          <w:tcPr>
            <w:tcW w:w="1294" w:type="dxa"/>
            <w:shd w:val="clear" w:color="auto" w:fill="D9D9D9" w:themeFill="background1" w:themeFillShade="D9"/>
            <w:vAlign w:val="center"/>
          </w:tcPr>
          <w:p w14:paraId="683BA14A" w14:textId="77777777" w:rsidR="00472246" w:rsidRPr="003F4FC9" w:rsidRDefault="00472246" w:rsidP="00B54271">
            <w:pPr>
              <w:jc w:val="center"/>
              <w:rPr>
                <w:rFonts w:ascii="Times New Roman" w:hAnsi="Times New Roman" w:cs="Times New Roman"/>
                <w:b/>
                <w:sz w:val="16"/>
              </w:rPr>
            </w:pPr>
            <w:proofErr w:type="spellStart"/>
            <w:r w:rsidRPr="003F4FC9">
              <w:rPr>
                <w:rFonts w:ascii="Times New Roman" w:hAnsi="Times New Roman" w:cs="Times New Roman"/>
                <w:b/>
                <w:sz w:val="16"/>
              </w:rPr>
              <w:t>Financiero</w:t>
            </w:r>
            <w:proofErr w:type="spellEnd"/>
          </w:p>
        </w:tc>
        <w:tc>
          <w:tcPr>
            <w:tcW w:w="1154" w:type="dxa"/>
            <w:shd w:val="clear" w:color="auto" w:fill="D9D9D9" w:themeFill="background1" w:themeFillShade="D9"/>
            <w:vAlign w:val="center"/>
          </w:tcPr>
          <w:p w14:paraId="52A790CA" w14:textId="77777777" w:rsidR="00472246" w:rsidRPr="003F4FC9" w:rsidRDefault="00472246" w:rsidP="00B54271">
            <w:pPr>
              <w:jc w:val="center"/>
              <w:rPr>
                <w:rFonts w:ascii="Times New Roman" w:hAnsi="Times New Roman" w:cs="Times New Roman"/>
                <w:b/>
                <w:sz w:val="16"/>
              </w:rPr>
            </w:pPr>
            <w:r w:rsidRPr="003F4FC9">
              <w:rPr>
                <w:rFonts w:ascii="Times New Roman" w:hAnsi="Times New Roman" w:cs="Times New Roman"/>
                <w:b/>
                <w:sz w:val="16"/>
              </w:rPr>
              <w:t>Humano</w:t>
            </w:r>
          </w:p>
        </w:tc>
      </w:tr>
      <w:tr w:rsidR="00851897" w:rsidRPr="003F4FC9" w14:paraId="09A3DEB8" w14:textId="77777777" w:rsidTr="00B54271">
        <w:trPr>
          <w:jc w:val="center"/>
        </w:trPr>
        <w:tc>
          <w:tcPr>
            <w:tcW w:w="1255" w:type="dxa"/>
            <w:vMerge/>
            <w:shd w:val="clear" w:color="auto" w:fill="D9D9D9" w:themeFill="background1" w:themeFillShade="D9"/>
            <w:vAlign w:val="center"/>
          </w:tcPr>
          <w:p w14:paraId="6A0BDCF5" w14:textId="77777777" w:rsidR="00472246" w:rsidRPr="003F4FC9" w:rsidRDefault="00472246" w:rsidP="00B54271">
            <w:pPr>
              <w:jc w:val="center"/>
              <w:rPr>
                <w:rFonts w:ascii="Times New Roman" w:hAnsi="Times New Roman" w:cs="Times New Roman"/>
                <w:b/>
                <w:sz w:val="14"/>
              </w:rPr>
            </w:pPr>
          </w:p>
        </w:tc>
        <w:tc>
          <w:tcPr>
            <w:tcW w:w="990" w:type="dxa"/>
            <w:vMerge/>
            <w:shd w:val="clear" w:color="auto" w:fill="D9D9D9" w:themeFill="background1" w:themeFillShade="D9"/>
            <w:vAlign w:val="center"/>
          </w:tcPr>
          <w:p w14:paraId="6428871B" w14:textId="77777777" w:rsidR="00472246" w:rsidRPr="003F4FC9" w:rsidRDefault="00472246" w:rsidP="00B54271">
            <w:pPr>
              <w:jc w:val="center"/>
              <w:rPr>
                <w:rFonts w:ascii="Times New Roman" w:hAnsi="Times New Roman" w:cs="Times New Roman"/>
                <w:b/>
                <w:sz w:val="14"/>
              </w:rPr>
            </w:pPr>
          </w:p>
        </w:tc>
        <w:tc>
          <w:tcPr>
            <w:tcW w:w="1080" w:type="dxa"/>
            <w:vMerge/>
            <w:shd w:val="clear" w:color="auto" w:fill="D9D9D9" w:themeFill="background1" w:themeFillShade="D9"/>
          </w:tcPr>
          <w:p w14:paraId="01D415E4" w14:textId="77777777" w:rsidR="00472246" w:rsidRPr="003F4FC9" w:rsidRDefault="00472246" w:rsidP="00B54271">
            <w:pPr>
              <w:jc w:val="center"/>
              <w:rPr>
                <w:rFonts w:ascii="Times New Roman" w:hAnsi="Times New Roman" w:cs="Times New Roman"/>
                <w:b/>
                <w:sz w:val="14"/>
              </w:rPr>
            </w:pPr>
          </w:p>
        </w:tc>
        <w:tc>
          <w:tcPr>
            <w:tcW w:w="990" w:type="dxa"/>
            <w:vMerge/>
            <w:shd w:val="clear" w:color="auto" w:fill="D9D9D9" w:themeFill="background1" w:themeFillShade="D9"/>
            <w:vAlign w:val="center"/>
          </w:tcPr>
          <w:p w14:paraId="405881B4" w14:textId="77777777" w:rsidR="00472246" w:rsidRPr="003F4FC9" w:rsidRDefault="00472246" w:rsidP="00B54271">
            <w:pPr>
              <w:jc w:val="center"/>
              <w:rPr>
                <w:rFonts w:ascii="Times New Roman" w:hAnsi="Times New Roman" w:cs="Times New Roman"/>
                <w:b/>
                <w:sz w:val="14"/>
              </w:rPr>
            </w:pPr>
          </w:p>
        </w:tc>
        <w:tc>
          <w:tcPr>
            <w:tcW w:w="946" w:type="dxa"/>
            <w:vMerge/>
            <w:shd w:val="clear" w:color="auto" w:fill="D9D9D9" w:themeFill="background1" w:themeFillShade="D9"/>
          </w:tcPr>
          <w:p w14:paraId="1E74A0E0" w14:textId="77777777" w:rsidR="00472246" w:rsidRPr="003F4FC9" w:rsidRDefault="00472246" w:rsidP="00B54271">
            <w:pPr>
              <w:jc w:val="center"/>
              <w:rPr>
                <w:rFonts w:ascii="Times New Roman" w:hAnsi="Times New Roman" w:cs="Times New Roman"/>
                <w:b/>
                <w:sz w:val="14"/>
              </w:rPr>
            </w:pPr>
          </w:p>
        </w:tc>
        <w:tc>
          <w:tcPr>
            <w:tcW w:w="2024" w:type="dxa"/>
            <w:vMerge/>
            <w:shd w:val="clear" w:color="auto" w:fill="D9D9D9" w:themeFill="background1" w:themeFillShade="D9"/>
            <w:vAlign w:val="center"/>
          </w:tcPr>
          <w:p w14:paraId="7B4C6A9E" w14:textId="77777777" w:rsidR="00472246" w:rsidRPr="003F4FC9" w:rsidRDefault="00472246" w:rsidP="00B54271">
            <w:pPr>
              <w:jc w:val="center"/>
              <w:rPr>
                <w:rFonts w:ascii="Times New Roman" w:hAnsi="Times New Roman" w:cs="Times New Roman"/>
                <w:b/>
                <w:sz w:val="14"/>
              </w:rPr>
            </w:pPr>
          </w:p>
        </w:tc>
        <w:tc>
          <w:tcPr>
            <w:tcW w:w="1272" w:type="dxa"/>
            <w:vMerge/>
            <w:shd w:val="clear" w:color="auto" w:fill="D9D9D9" w:themeFill="background1" w:themeFillShade="D9"/>
            <w:vAlign w:val="center"/>
          </w:tcPr>
          <w:p w14:paraId="3DA326E9" w14:textId="77777777" w:rsidR="00472246" w:rsidRPr="003F4FC9" w:rsidRDefault="00472246" w:rsidP="00B54271">
            <w:pPr>
              <w:jc w:val="center"/>
              <w:rPr>
                <w:rFonts w:ascii="Times New Roman" w:hAnsi="Times New Roman" w:cs="Times New Roman"/>
                <w:b/>
                <w:sz w:val="14"/>
              </w:rPr>
            </w:pPr>
          </w:p>
        </w:tc>
        <w:tc>
          <w:tcPr>
            <w:tcW w:w="1793" w:type="dxa"/>
            <w:vMerge/>
            <w:shd w:val="clear" w:color="auto" w:fill="D9D9D9" w:themeFill="background1" w:themeFillShade="D9"/>
            <w:vAlign w:val="center"/>
          </w:tcPr>
          <w:p w14:paraId="371887B2" w14:textId="77777777" w:rsidR="00472246" w:rsidRPr="003F4FC9" w:rsidRDefault="00472246" w:rsidP="00B54271">
            <w:pPr>
              <w:jc w:val="center"/>
              <w:rPr>
                <w:rFonts w:ascii="Times New Roman" w:hAnsi="Times New Roman" w:cs="Times New Roman"/>
                <w:b/>
                <w:sz w:val="14"/>
              </w:rPr>
            </w:pPr>
          </w:p>
        </w:tc>
        <w:tc>
          <w:tcPr>
            <w:tcW w:w="1481" w:type="dxa"/>
            <w:vMerge/>
            <w:shd w:val="clear" w:color="auto" w:fill="D9D9D9" w:themeFill="background1" w:themeFillShade="D9"/>
            <w:vAlign w:val="center"/>
          </w:tcPr>
          <w:p w14:paraId="431A8357" w14:textId="77777777" w:rsidR="00472246" w:rsidRPr="003F4FC9" w:rsidRDefault="00472246" w:rsidP="00B54271">
            <w:pPr>
              <w:jc w:val="center"/>
              <w:rPr>
                <w:rFonts w:ascii="Times New Roman" w:hAnsi="Times New Roman" w:cs="Times New Roman"/>
                <w:b/>
                <w:sz w:val="14"/>
              </w:rPr>
            </w:pPr>
          </w:p>
        </w:tc>
        <w:tc>
          <w:tcPr>
            <w:tcW w:w="1309" w:type="dxa"/>
            <w:vMerge/>
            <w:shd w:val="clear" w:color="auto" w:fill="D9D9D9" w:themeFill="background1" w:themeFillShade="D9"/>
            <w:vAlign w:val="center"/>
          </w:tcPr>
          <w:p w14:paraId="6B2D8BFA" w14:textId="77777777" w:rsidR="00472246" w:rsidRPr="003F4FC9" w:rsidRDefault="00472246"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4D5FDAD3" w14:textId="77777777" w:rsidR="00472246" w:rsidRPr="003F4FC9" w:rsidRDefault="00472246"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715AA4CB" w14:textId="77777777" w:rsidR="00472246" w:rsidRPr="003F4FC9" w:rsidRDefault="00472246" w:rsidP="00B54271">
            <w:pPr>
              <w:jc w:val="center"/>
              <w:rPr>
                <w:rFonts w:ascii="Times New Roman" w:hAnsi="Times New Roman" w:cs="Times New Roman"/>
                <w:b/>
                <w:sz w:val="14"/>
              </w:rPr>
            </w:pPr>
          </w:p>
        </w:tc>
        <w:tc>
          <w:tcPr>
            <w:tcW w:w="236" w:type="dxa"/>
            <w:gridSpan w:val="2"/>
            <w:shd w:val="clear" w:color="auto" w:fill="D9D9D9" w:themeFill="background1" w:themeFillShade="D9"/>
            <w:vAlign w:val="center"/>
          </w:tcPr>
          <w:p w14:paraId="3D70FF46" w14:textId="77777777" w:rsidR="00472246" w:rsidRPr="003F4FC9" w:rsidRDefault="00472246"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32FE0044" w14:textId="77777777" w:rsidR="00472246" w:rsidRPr="003F4FC9" w:rsidRDefault="00472246"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555CF064" w14:textId="77777777" w:rsidR="00472246" w:rsidRPr="003F4FC9" w:rsidRDefault="00472246"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697F154D" w14:textId="77777777" w:rsidR="00472246" w:rsidRPr="003F4FC9" w:rsidRDefault="00472246"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4B61172B" w14:textId="77777777" w:rsidR="00472246" w:rsidRPr="003F4FC9" w:rsidRDefault="00472246"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66C2B18C" w14:textId="77777777" w:rsidR="00472246" w:rsidRPr="003F4FC9" w:rsidRDefault="00472246"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56223B66" w14:textId="77777777" w:rsidR="00472246" w:rsidRPr="003F4FC9" w:rsidRDefault="00472246"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7A4D9556" w14:textId="77777777" w:rsidR="00472246" w:rsidRPr="003F4FC9" w:rsidRDefault="00472246"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0D6709EB" w14:textId="77777777" w:rsidR="00472246" w:rsidRPr="003F4FC9" w:rsidRDefault="00472246" w:rsidP="00B54271">
            <w:pPr>
              <w:jc w:val="center"/>
              <w:rPr>
                <w:rFonts w:ascii="Times New Roman" w:hAnsi="Times New Roman" w:cs="Times New Roman"/>
                <w:b/>
                <w:sz w:val="14"/>
              </w:rPr>
            </w:pPr>
          </w:p>
        </w:tc>
        <w:tc>
          <w:tcPr>
            <w:tcW w:w="236" w:type="dxa"/>
            <w:shd w:val="clear" w:color="auto" w:fill="D9D9D9" w:themeFill="background1" w:themeFillShade="D9"/>
            <w:vAlign w:val="center"/>
          </w:tcPr>
          <w:p w14:paraId="44F431A5" w14:textId="77777777" w:rsidR="00472246" w:rsidRPr="003F4FC9" w:rsidRDefault="00472246" w:rsidP="00B54271">
            <w:pPr>
              <w:jc w:val="center"/>
              <w:rPr>
                <w:rFonts w:ascii="Times New Roman" w:hAnsi="Times New Roman" w:cs="Times New Roman"/>
                <w:b/>
                <w:sz w:val="14"/>
              </w:rPr>
            </w:pPr>
          </w:p>
        </w:tc>
        <w:tc>
          <w:tcPr>
            <w:tcW w:w="1129" w:type="dxa"/>
            <w:shd w:val="clear" w:color="auto" w:fill="D9D9D9" w:themeFill="background1" w:themeFillShade="D9"/>
            <w:vAlign w:val="center"/>
          </w:tcPr>
          <w:p w14:paraId="67216666" w14:textId="77777777" w:rsidR="00472246" w:rsidRPr="003F4FC9" w:rsidRDefault="00472246" w:rsidP="00B54271">
            <w:pPr>
              <w:jc w:val="center"/>
              <w:rPr>
                <w:rFonts w:ascii="Times New Roman" w:hAnsi="Times New Roman" w:cs="Times New Roman"/>
                <w:b/>
                <w:sz w:val="14"/>
              </w:rPr>
            </w:pPr>
          </w:p>
        </w:tc>
        <w:tc>
          <w:tcPr>
            <w:tcW w:w="1294" w:type="dxa"/>
            <w:shd w:val="clear" w:color="auto" w:fill="D9D9D9" w:themeFill="background1" w:themeFillShade="D9"/>
            <w:vAlign w:val="center"/>
          </w:tcPr>
          <w:p w14:paraId="076240A2" w14:textId="77777777" w:rsidR="00472246" w:rsidRPr="003F4FC9" w:rsidRDefault="00472246" w:rsidP="00B54271">
            <w:pPr>
              <w:jc w:val="center"/>
              <w:rPr>
                <w:rFonts w:ascii="Times New Roman" w:hAnsi="Times New Roman" w:cs="Times New Roman"/>
                <w:b/>
                <w:sz w:val="14"/>
              </w:rPr>
            </w:pPr>
          </w:p>
        </w:tc>
        <w:tc>
          <w:tcPr>
            <w:tcW w:w="1154" w:type="dxa"/>
            <w:shd w:val="clear" w:color="auto" w:fill="D9D9D9" w:themeFill="background1" w:themeFillShade="D9"/>
            <w:vAlign w:val="center"/>
          </w:tcPr>
          <w:p w14:paraId="5F5637B4" w14:textId="77777777" w:rsidR="00472246" w:rsidRPr="003F4FC9" w:rsidRDefault="00472246" w:rsidP="00B54271">
            <w:pPr>
              <w:jc w:val="center"/>
              <w:rPr>
                <w:rFonts w:ascii="Times New Roman" w:hAnsi="Times New Roman" w:cs="Times New Roman"/>
                <w:b/>
                <w:sz w:val="14"/>
              </w:rPr>
            </w:pPr>
          </w:p>
        </w:tc>
      </w:tr>
      <w:tr w:rsidR="00472246" w:rsidRPr="003F4FC9" w14:paraId="687DF32A" w14:textId="77777777" w:rsidTr="00B54271">
        <w:trPr>
          <w:trHeight w:val="489"/>
          <w:jc w:val="center"/>
        </w:trPr>
        <w:tc>
          <w:tcPr>
            <w:tcW w:w="1255" w:type="dxa"/>
            <w:vMerge w:val="restart"/>
            <w:vAlign w:val="center"/>
          </w:tcPr>
          <w:p w14:paraId="6EA3E2A7" w14:textId="77777777" w:rsidR="00472246" w:rsidRPr="00DD37C2" w:rsidRDefault="00472246" w:rsidP="00B54271">
            <w:pPr>
              <w:rPr>
                <w:sz w:val="18"/>
                <w:szCs w:val="18"/>
                <w:lang w:val="es-DO"/>
              </w:rPr>
            </w:pPr>
            <w:r w:rsidRPr="00DD37C2">
              <w:rPr>
                <w:sz w:val="18"/>
                <w:szCs w:val="18"/>
                <w:lang w:val="es-DO"/>
              </w:rPr>
              <w:t>22.1 Levantamiento e identificación de potenciales zonas para tecnificar de la Región sur</w:t>
            </w:r>
          </w:p>
        </w:tc>
        <w:tc>
          <w:tcPr>
            <w:tcW w:w="990" w:type="dxa"/>
            <w:vMerge w:val="restart"/>
            <w:vAlign w:val="center"/>
          </w:tcPr>
          <w:p w14:paraId="203B0825" w14:textId="77777777" w:rsidR="00472246" w:rsidRPr="00DD37C2" w:rsidRDefault="00472246" w:rsidP="00B54271">
            <w:pPr>
              <w:rPr>
                <w:sz w:val="18"/>
                <w:szCs w:val="18"/>
                <w:lang w:val="es-DO"/>
              </w:rPr>
            </w:pPr>
            <w:r w:rsidRPr="00DD37C2">
              <w:rPr>
                <w:sz w:val="18"/>
                <w:szCs w:val="18"/>
                <w:lang w:val="es-DO"/>
              </w:rPr>
              <w:t>100% de las zonas potenciales de tecnificación levantadas identificadas</w:t>
            </w:r>
          </w:p>
        </w:tc>
        <w:tc>
          <w:tcPr>
            <w:tcW w:w="1080" w:type="dxa"/>
            <w:vMerge w:val="restart"/>
            <w:vAlign w:val="center"/>
          </w:tcPr>
          <w:p w14:paraId="13B44770" w14:textId="77777777" w:rsidR="00472246" w:rsidRDefault="00472246" w:rsidP="00B54271">
            <w:pPr>
              <w:rPr>
                <w:sz w:val="18"/>
                <w:szCs w:val="18"/>
              </w:rPr>
            </w:pPr>
            <w:proofErr w:type="spellStart"/>
            <w:r>
              <w:rPr>
                <w:sz w:val="18"/>
                <w:szCs w:val="18"/>
              </w:rPr>
              <w:t>Porcentaje</w:t>
            </w:r>
            <w:proofErr w:type="spellEnd"/>
            <w:r>
              <w:rPr>
                <w:sz w:val="18"/>
                <w:szCs w:val="18"/>
              </w:rPr>
              <w:t xml:space="preserve"> de zonas </w:t>
            </w:r>
            <w:proofErr w:type="spellStart"/>
            <w:r>
              <w:rPr>
                <w:sz w:val="18"/>
                <w:szCs w:val="18"/>
              </w:rPr>
              <w:t>levantadas</w:t>
            </w:r>
            <w:proofErr w:type="spellEnd"/>
            <w:r>
              <w:rPr>
                <w:sz w:val="18"/>
                <w:szCs w:val="18"/>
              </w:rPr>
              <w:t xml:space="preserve"> </w:t>
            </w:r>
            <w:proofErr w:type="spellStart"/>
            <w:r>
              <w:rPr>
                <w:sz w:val="18"/>
                <w:szCs w:val="18"/>
              </w:rPr>
              <w:t>identificadas</w:t>
            </w:r>
            <w:proofErr w:type="spellEnd"/>
          </w:p>
          <w:p w14:paraId="06255EEB" w14:textId="77777777" w:rsidR="00472246" w:rsidRDefault="00472246" w:rsidP="00B54271">
            <w:pPr>
              <w:rPr>
                <w:sz w:val="18"/>
                <w:szCs w:val="18"/>
              </w:rPr>
            </w:pPr>
          </w:p>
        </w:tc>
        <w:tc>
          <w:tcPr>
            <w:tcW w:w="990" w:type="dxa"/>
            <w:vMerge w:val="restart"/>
            <w:vAlign w:val="center"/>
          </w:tcPr>
          <w:p w14:paraId="62B71EEE" w14:textId="77777777" w:rsidR="00472246" w:rsidRPr="00DD37C2" w:rsidRDefault="00472246" w:rsidP="00B54271">
            <w:pPr>
              <w:rPr>
                <w:sz w:val="18"/>
                <w:szCs w:val="18"/>
                <w:lang w:val="es-DO"/>
              </w:rPr>
            </w:pPr>
            <w:r w:rsidRPr="00DD37C2">
              <w:rPr>
                <w:sz w:val="18"/>
                <w:szCs w:val="18"/>
                <w:lang w:val="es-DO"/>
              </w:rPr>
              <w:t>Zonas potenciales de para riego identificadas.</w:t>
            </w:r>
          </w:p>
          <w:p w14:paraId="262A8E31" w14:textId="77777777" w:rsidR="00472246" w:rsidRPr="00DD37C2" w:rsidRDefault="00472246" w:rsidP="00B54271">
            <w:pPr>
              <w:rPr>
                <w:sz w:val="18"/>
                <w:szCs w:val="18"/>
                <w:lang w:val="es-DO"/>
              </w:rPr>
            </w:pPr>
          </w:p>
        </w:tc>
        <w:tc>
          <w:tcPr>
            <w:tcW w:w="946" w:type="dxa"/>
            <w:vMerge w:val="restart"/>
            <w:vAlign w:val="center"/>
          </w:tcPr>
          <w:p w14:paraId="499DBFB2" w14:textId="77777777" w:rsidR="00472246" w:rsidRPr="00DD37C2" w:rsidRDefault="00472246" w:rsidP="00B54271">
            <w:pPr>
              <w:rPr>
                <w:sz w:val="18"/>
                <w:szCs w:val="18"/>
                <w:lang w:val="es-DO"/>
              </w:rPr>
            </w:pPr>
            <w:r w:rsidRPr="00DD37C2">
              <w:rPr>
                <w:sz w:val="18"/>
                <w:szCs w:val="18"/>
                <w:lang w:val="es-DO"/>
              </w:rPr>
              <w:t> </w:t>
            </w:r>
          </w:p>
          <w:p w14:paraId="43CFFDF5" w14:textId="77777777" w:rsidR="00472246" w:rsidRDefault="00472246" w:rsidP="00B54271">
            <w:pPr>
              <w:rPr>
                <w:sz w:val="18"/>
                <w:szCs w:val="18"/>
              </w:rPr>
            </w:pPr>
            <w:r>
              <w:rPr>
                <w:sz w:val="18"/>
                <w:szCs w:val="18"/>
              </w:rPr>
              <w:t>N/A</w:t>
            </w:r>
          </w:p>
          <w:p w14:paraId="1D4E883B" w14:textId="77777777" w:rsidR="00472246" w:rsidRDefault="00472246" w:rsidP="00B54271">
            <w:pPr>
              <w:rPr>
                <w:sz w:val="18"/>
                <w:szCs w:val="18"/>
              </w:rPr>
            </w:pPr>
          </w:p>
        </w:tc>
        <w:tc>
          <w:tcPr>
            <w:tcW w:w="2024" w:type="dxa"/>
          </w:tcPr>
          <w:p w14:paraId="68CD0C4F" w14:textId="77777777" w:rsidR="00472246" w:rsidRPr="00DD37C2" w:rsidRDefault="00472246" w:rsidP="00B54271">
            <w:pPr>
              <w:rPr>
                <w:sz w:val="18"/>
                <w:szCs w:val="18"/>
                <w:lang w:val="es-DO"/>
              </w:rPr>
            </w:pPr>
            <w:r w:rsidRPr="00DD37C2">
              <w:rPr>
                <w:sz w:val="18"/>
                <w:szCs w:val="18"/>
                <w:lang w:val="es-DO"/>
              </w:rPr>
              <w:t>22.1.1 Coordinación con la Dirección Ejecutiva</w:t>
            </w:r>
          </w:p>
        </w:tc>
        <w:tc>
          <w:tcPr>
            <w:tcW w:w="1272" w:type="dxa"/>
          </w:tcPr>
          <w:p w14:paraId="1D5E1A7A" w14:textId="77777777" w:rsidR="00472246" w:rsidRDefault="00472246" w:rsidP="00B54271">
            <w:pPr>
              <w:rPr>
                <w:sz w:val="18"/>
                <w:szCs w:val="18"/>
              </w:rPr>
            </w:pPr>
            <w:r>
              <w:rPr>
                <w:sz w:val="18"/>
                <w:szCs w:val="18"/>
              </w:rPr>
              <w:t>Enc. Regional Sur</w:t>
            </w:r>
          </w:p>
        </w:tc>
        <w:tc>
          <w:tcPr>
            <w:tcW w:w="1793" w:type="dxa"/>
          </w:tcPr>
          <w:p w14:paraId="3E2A83C0" w14:textId="77777777" w:rsidR="00472246" w:rsidRPr="007D1B77" w:rsidRDefault="00472246" w:rsidP="00B54271">
            <w:pPr>
              <w:rPr>
                <w:sz w:val="18"/>
                <w:szCs w:val="18"/>
              </w:rPr>
            </w:pPr>
            <w:r>
              <w:rPr>
                <w:sz w:val="18"/>
                <w:szCs w:val="18"/>
              </w:rPr>
              <w:t xml:space="preserve">Correo </w:t>
            </w:r>
            <w:proofErr w:type="spellStart"/>
            <w:r>
              <w:rPr>
                <w:sz w:val="18"/>
                <w:szCs w:val="18"/>
              </w:rPr>
              <w:t>electrónico</w:t>
            </w:r>
            <w:proofErr w:type="spellEnd"/>
          </w:p>
        </w:tc>
        <w:tc>
          <w:tcPr>
            <w:tcW w:w="1481" w:type="dxa"/>
            <w:vMerge w:val="restart"/>
            <w:vAlign w:val="center"/>
          </w:tcPr>
          <w:p w14:paraId="000D36E5" w14:textId="77777777" w:rsidR="00472246" w:rsidRPr="00DD37C2" w:rsidRDefault="00472246" w:rsidP="00B54271">
            <w:pPr>
              <w:rPr>
                <w:rFonts w:cstheme="minorHAnsi"/>
                <w:sz w:val="18"/>
                <w:szCs w:val="18"/>
                <w:lang w:val="es-DO"/>
              </w:rPr>
            </w:pPr>
            <w:r w:rsidRPr="00DD37C2">
              <w:rPr>
                <w:rFonts w:cstheme="minorHAnsi"/>
                <w:sz w:val="18"/>
                <w:szCs w:val="18"/>
                <w:lang w:val="es-DO"/>
              </w:rPr>
              <w:t>Incumplimiento de la programación por causas de fenómenos naturales o desperfectos mecánicos</w:t>
            </w:r>
          </w:p>
        </w:tc>
        <w:tc>
          <w:tcPr>
            <w:tcW w:w="1309" w:type="dxa"/>
            <w:vMerge w:val="restart"/>
            <w:vAlign w:val="center"/>
          </w:tcPr>
          <w:p w14:paraId="15FF9003" w14:textId="77777777" w:rsidR="00472246" w:rsidRPr="00DD37C2" w:rsidRDefault="00472246" w:rsidP="00B54271">
            <w:pPr>
              <w:rPr>
                <w:rFonts w:cstheme="minorHAnsi"/>
                <w:sz w:val="18"/>
                <w:szCs w:val="18"/>
                <w:lang w:val="es-DO"/>
              </w:rPr>
            </w:pPr>
            <w:r w:rsidRPr="00DD37C2">
              <w:rPr>
                <w:rFonts w:cstheme="minorHAnsi"/>
                <w:sz w:val="18"/>
                <w:szCs w:val="18"/>
                <w:lang w:val="es-DO"/>
              </w:rPr>
              <w:t>Monitoreo y revisión tanto del tiempo (clima) como los tiempos de mantenimiento del vehículo</w:t>
            </w:r>
          </w:p>
        </w:tc>
        <w:tc>
          <w:tcPr>
            <w:tcW w:w="236" w:type="dxa"/>
            <w:shd w:val="clear" w:color="auto" w:fill="BEBEBE" w:themeFill="text2" w:themeFillTint="66"/>
          </w:tcPr>
          <w:p w14:paraId="08448C00" w14:textId="77777777" w:rsidR="00472246" w:rsidRPr="00DD37C2" w:rsidRDefault="00472246" w:rsidP="00B54271">
            <w:pPr>
              <w:rPr>
                <w:rFonts w:ascii="Times New Roman" w:hAnsi="Times New Roman" w:cs="Times New Roman"/>
                <w:sz w:val="14"/>
                <w:lang w:val="es-DO"/>
              </w:rPr>
            </w:pPr>
          </w:p>
        </w:tc>
        <w:tc>
          <w:tcPr>
            <w:tcW w:w="236" w:type="dxa"/>
            <w:shd w:val="clear" w:color="auto" w:fill="BEBEBE" w:themeFill="text2" w:themeFillTint="66"/>
          </w:tcPr>
          <w:p w14:paraId="48BB9304" w14:textId="77777777" w:rsidR="00472246" w:rsidRPr="00DD37C2" w:rsidRDefault="00472246" w:rsidP="00B54271">
            <w:pPr>
              <w:rPr>
                <w:rFonts w:ascii="Times New Roman" w:hAnsi="Times New Roman" w:cs="Times New Roman"/>
                <w:sz w:val="14"/>
                <w:lang w:val="es-DO"/>
              </w:rPr>
            </w:pPr>
          </w:p>
        </w:tc>
        <w:tc>
          <w:tcPr>
            <w:tcW w:w="236" w:type="dxa"/>
            <w:gridSpan w:val="2"/>
            <w:shd w:val="clear" w:color="auto" w:fill="BEBEBE" w:themeFill="text2" w:themeFillTint="66"/>
          </w:tcPr>
          <w:p w14:paraId="5F03DEE1" w14:textId="77777777" w:rsidR="00472246" w:rsidRPr="00DD37C2" w:rsidRDefault="00472246" w:rsidP="00B54271">
            <w:pPr>
              <w:rPr>
                <w:rFonts w:ascii="Times New Roman" w:hAnsi="Times New Roman" w:cs="Times New Roman"/>
                <w:sz w:val="14"/>
                <w:lang w:val="es-DO"/>
              </w:rPr>
            </w:pPr>
          </w:p>
        </w:tc>
        <w:tc>
          <w:tcPr>
            <w:tcW w:w="236" w:type="dxa"/>
            <w:shd w:val="clear" w:color="auto" w:fill="BEBEBE" w:themeFill="text2" w:themeFillTint="66"/>
          </w:tcPr>
          <w:p w14:paraId="328A50FB" w14:textId="77777777" w:rsidR="00472246" w:rsidRPr="00DD37C2" w:rsidRDefault="00472246" w:rsidP="00B54271">
            <w:pPr>
              <w:rPr>
                <w:rFonts w:ascii="Times New Roman" w:hAnsi="Times New Roman" w:cs="Times New Roman"/>
                <w:sz w:val="14"/>
                <w:lang w:val="es-DO"/>
              </w:rPr>
            </w:pPr>
          </w:p>
        </w:tc>
        <w:tc>
          <w:tcPr>
            <w:tcW w:w="236" w:type="dxa"/>
            <w:shd w:val="clear" w:color="auto" w:fill="BEBEBE" w:themeFill="text2" w:themeFillTint="66"/>
          </w:tcPr>
          <w:p w14:paraId="7F516E98" w14:textId="77777777" w:rsidR="00472246" w:rsidRPr="00DD37C2" w:rsidRDefault="00472246" w:rsidP="00B54271">
            <w:pPr>
              <w:rPr>
                <w:rFonts w:ascii="Times New Roman" w:hAnsi="Times New Roman" w:cs="Times New Roman"/>
                <w:sz w:val="14"/>
                <w:lang w:val="es-DO"/>
              </w:rPr>
            </w:pPr>
          </w:p>
        </w:tc>
        <w:tc>
          <w:tcPr>
            <w:tcW w:w="236" w:type="dxa"/>
            <w:shd w:val="clear" w:color="auto" w:fill="BEBEBE" w:themeFill="text2" w:themeFillTint="66"/>
          </w:tcPr>
          <w:p w14:paraId="720CAD02" w14:textId="77777777" w:rsidR="00472246" w:rsidRPr="00DD37C2" w:rsidRDefault="00472246" w:rsidP="00B54271">
            <w:pPr>
              <w:rPr>
                <w:rFonts w:ascii="Times New Roman" w:hAnsi="Times New Roman" w:cs="Times New Roman"/>
                <w:sz w:val="14"/>
                <w:lang w:val="es-DO"/>
              </w:rPr>
            </w:pPr>
          </w:p>
        </w:tc>
        <w:tc>
          <w:tcPr>
            <w:tcW w:w="236" w:type="dxa"/>
            <w:shd w:val="clear" w:color="auto" w:fill="BEBEBE" w:themeFill="text2" w:themeFillTint="66"/>
          </w:tcPr>
          <w:p w14:paraId="6B56263A" w14:textId="77777777" w:rsidR="00472246" w:rsidRPr="00DD37C2" w:rsidRDefault="00472246" w:rsidP="00B54271">
            <w:pPr>
              <w:rPr>
                <w:rFonts w:ascii="Times New Roman" w:hAnsi="Times New Roman" w:cs="Times New Roman"/>
                <w:sz w:val="14"/>
                <w:lang w:val="es-DO"/>
              </w:rPr>
            </w:pPr>
          </w:p>
        </w:tc>
        <w:tc>
          <w:tcPr>
            <w:tcW w:w="236" w:type="dxa"/>
            <w:shd w:val="clear" w:color="auto" w:fill="BEBEBE" w:themeFill="text2" w:themeFillTint="66"/>
          </w:tcPr>
          <w:p w14:paraId="63056CB0" w14:textId="77777777" w:rsidR="00472246" w:rsidRPr="00DD37C2" w:rsidRDefault="00472246" w:rsidP="00B54271">
            <w:pPr>
              <w:rPr>
                <w:rFonts w:ascii="Times New Roman" w:hAnsi="Times New Roman" w:cs="Times New Roman"/>
                <w:sz w:val="14"/>
                <w:lang w:val="es-DO"/>
              </w:rPr>
            </w:pPr>
          </w:p>
        </w:tc>
        <w:tc>
          <w:tcPr>
            <w:tcW w:w="236" w:type="dxa"/>
            <w:shd w:val="clear" w:color="auto" w:fill="BEBEBE" w:themeFill="text2" w:themeFillTint="66"/>
          </w:tcPr>
          <w:p w14:paraId="6227923F" w14:textId="77777777" w:rsidR="00472246" w:rsidRPr="00DD37C2" w:rsidRDefault="00472246" w:rsidP="00B54271">
            <w:pPr>
              <w:rPr>
                <w:rFonts w:ascii="Times New Roman" w:hAnsi="Times New Roman" w:cs="Times New Roman"/>
                <w:sz w:val="14"/>
                <w:lang w:val="es-DO"/>
              </w:rPr>
            </w:pPr>
          </w:p>
        </w:tc>
        <w:tc>
          <w:tcPr>
            <w:tcW w:w="236" w:type="dxa"/>
            <w:shd w:val="clear" w:color="auto" w:fill="BEBEBE" w:themeFill="text2" w:themeFillTint="66"/>
          </w:tcPr>
          <w:p w14:paraId="232273D3" w14:textId="77777777" w:rsidR="00472246" w:rsidRPr="00DD37C2" w:rsidRDefault="00472246" w:rsidP="00B54271">
            <w:pPr>
              <w:rPr>
                <w:rFonts w:ascii="Times New Roman" w:hAnsi="Times New Roman" w:cs="Times New Roman"/>
                <w:sz w:val="14"/>
                <w:lang w:val="es-DO"/>
              </w:rPr>
            </w:pPr>
          </w:p>
        </w:tc>
        <w:tc>
          <w:tcPr>
            <w:tcW w:w="236" w:type="dxa"/>
            <w:shd w:val="clear" w:color="auto" w:fill="BEBEBE" w:themeFill="text2" w:themeFillTint="66"/>
          </w:tcPr>
          <w:p w14:paraId="7BC21F92" w14:textId="77777777" w:rsidR="00472246" w:rsidRPr="00DD37C2" w:rsidRDefault="00472246" w:rsidP="00B54271">
            <w:pPr>
              <w:rPr>
                <w:rFonts w:ascii="Times New Roman" w:hAnsi="Times New Roman" w:cs="Times New Roman"/>
                <w:sz w:val="14"/>
                <w:lang w:val="es-DO"/>
              </w:rPr>
            </w:pPr>
          </w:p>
        </w:tc>
        <w:tc>
          <w:tcPr>
            <w:tcW w:w="236" w:type="dxa"/>
            <w:shd w:val="clear" w:color="auto" w:fill="BEBEBE" w:themeFill="text2" w:themeFillTint="66"/>
          </w:tcPr>
          <w:p w14:paraId="61420D89" w14:textId="77777777" w:rsidR="00472246" w:rsidRPr="00DD37C2" w:rsidRDefault="00472246" w:rsidP="00B54271">
            <w:pPr>
              <w:rPr>
                <w:rFonts w:ascii="Times New Roman" w:hAnsi="Times New Roman" w:cs="Times New Roman"/>
                <w:sz w:val="14"/>
                <w:lang w:val="es-DO"/>
              </w:rPr>
            </w:pPr>
          </w:p>
        </w:tc>
        <w:tc>
          <w:tcPr>
            <w:tcW w:w="1129" w:type="dxa"/>
            <w:vMerge w:val="restart"/>
            <w:vAlign w:val="center"/>
          </w:tcPr>
          <w:p w14:paraId="3E0E3762" w14:textId="77777777" w:rsidR="00472246" w:rsidRPr="00DD37C2" w:rsidRDefault="00472246" w:rsidP="00B54271">
            <w:pPr>
              <w:rPr>
                <w:rFonts w:cstheme="minorHAnsi"/>
                <w:sz w:val="18"/>
                <w:szCs w:val="18"/>
                <w:lang w:val="es-DO"/>
              </w:rPr>
            </w:pPr>
            <w:r w:rsidRPr="00DD37C2">
              <w:rPr>
                <w:rFonts w:cstheme="minorHAnsi"/>
                <w:sz w:val="18"/>
                <w:szCs w:val="18"/>
                <w:lang w:val="es-DO"/>
              </w:rPr>
              <w:t>GPS.</w:t>
            </w:r>
          </w:p>
          <w:p w14:paraId="426F72AF" w14:textId="77777777" w:rsidR="00472246" w:rsidRPr="00DD37C2" w:rsidRDefault="00472246" w:rsidP="00B54271">
            <w:pPr>
              <w:rPr>
                <w:rFonts w:cstheme="minorHAnsi"/>
                <w:sz w:val="18"/>
                <w:szCs w:val="18"/>
                <w:lang w:val="es-DO"/>
              </w:rPr>
            </w:pPr>
          </w:p>
          <w:p w14:paraId="488F735F" w14:textId="77777777" w:rsidR="00472246" w:rsidRPr="00DD37C2" w:rsidRDefault="00472246" w:rsidP="00B54271">
            <w:pPr>
              <w:rPr>
                <w:rFonts w:cstheme="minorHAnsi"/>
                <w:sz w:val="18"/>
                <w:szCs w:val="18"/>
                <w:lang w:val="es-DO"/>
              </w:rPr>
            </w:pPr>
            <w:r w:rsidRPr="00DD37C2">
              <w:rPr>
                <w:rFonts w:cstheme="minorHAnsi"/>
                <w:sz w:val="18"/>
                <w:szCs w:val="18"/>
                <w:lang w:val="es-DO"/>
              </w:rPr>
              <w:t>Material gastable de oficina</w:t>
            </w:r>
          </w:p>
        </w:tc>
        <w:tc>
          <w:tcPr>
            <w:tcW w:w="1294" w:type="dxa"/>
            <w:vMerge w:val="restart"/>
            <w:vAlign w:val="center"/>
          </w:tcPr>
          <w:p w14:paraId="4249EE82" w14:textId="77777777" w:rsidR="00472246" w:rsidRDefault="00472246" w:rsidP="00B54271">
            <w:pPr>
              <w:jc w:val="center"/>
              <w:rPr>
                <w:rFonts w:cstheme="minorHAnsi"/>
                <w:sz w:val="18"/>
                <w:szCs w:val="18"/>
              </w:rPr>
            </w:pPr>
            <w:r>
              <w:rPr>
                <w:rFonts w:cstheme="minorHAnsi"/>
                <w:sz w:val="18"/>
                <w:szCs w:val="18"/>
              </w:rPr>
              <w:t>Combustible (RD$ 390,000)</w:t>
            </w:r>
          </w:p>
          <w:p w14:paraId="294FD9C1" w14:textId="77777777" w:rsidR="00472246" w:rsidRDefault="00472246" w:rsidP="00B54271">
            <w:pPr>
              <w:jc w:val="center"/>
              <w:rPr>
                <w:rFonts w:cstheme="minorHAnsi"/>
                <w:sz w:val="18"/>
                <w:szCs w:val="18"/>
              </w:rPr>
            </w:pPr>
          </w:p>
          <w:p w14:paraId="7761837F" w14:textId="77777777" w:rsidR="00472246" w:rsidRDefault="00472246" w:rsidP="00B54271">
            <w:pPr>
              <w:jc w:val="center"/>
              <w:rPr>
                <w:rFonts w:cstheme="minorHAnsi"/>
                <w:sz w:val="18"/>
                <w:szCs w:val="18"/>
              </w:rPr>
            </w:pPr>
            <w:proofErr w:type="spellStart"/>
            <w:r>
              <w:rPr>
                <w:rFonts w:cstheme="minorHAnsi"/>
                <w:sz w:val="18"/>
                <w:szCs w:val="18"/>
              </w:rPr>
              <w:t>Viáticos</w:t>
            </w:r>
            <w:proofErr w:type="spellEnd"/>
          </w:p>
          <w:p w14:paraId="72FE9CCA" w14:textId="77777777" w:rsidR="00472246" w:rsidRDefault="00472246" w:rsidP="00B54271">
            <w:pPr>
              <w:jc w:val="center"/>
              <w:rPr>
                <w:rFonts w:cstheme="minorHAnsi"/>
                <w:sz w:val="18"/>
                <w:szCs w:val="18"/>
              </w:rPr>
            </w:pPr>
            <w:r>
              <w:rPr>
                <w:rFonts w:cstheme="minorHAnsi"/>
                <w:sz w:val="18"/>
                <w:szCs w:val="18"/>
              </w:rPr>
              <w:t>(RD$ 720,000)</w:t>
            </w:r>
          </w:p>
          <w:p w14:paraId="2CD1E2C0" w14:textId="77777777" w:rsidR="00472246" w:rsidRPr="007261BA" w:rsidRDefault="00472246" w:rsidP="00B54271">
            <w:pPr>
              <w:jc w:val="center"/>
              <w:rPr>
                <w:rFonts w:cstheme="minorHAnsi"/>
                <w:sz w:val="18"/>
                <w:szCs w:val="18"/>
              </w:rPr>
            </w:pPr>
          </w:p>
        </w:tc>
        <w:tc>
          <w:tcPr>
            <w:tcW w:w="1154" w:type="dxa"/>
            <w:vMerge w:val="restart"/>
            <w:vAlign w:val="center"/>
          </w:tcPr>
          <w:p w14:paraId="0AF4B2D9" w14:textId="77777777" w:rsidR="00472246" w:rsidRPr="007261BA" w:rsidRDefault="00472246" w:rsidP="00B54271">
            <w:pPr>
              <w:jc w:val="center"/>
              <w:rPr>
                <w:rFonts w:cstheme="minorHAnsi"/>
                <w:sz w:val="18"/>
                <w:szCs w:val="18"/>
              </w:rPr>
            </w:pPr>
            <w:r>
              <w:rPr>
                <w:rFonts w:cstheme="minorHAnsi"/>
                <w:sz w:val="18"/>
                <w:szCs w:val="18"/>
              </w:rPr>
              <w:t xml:space="preserve">2 </w:t>
            </w:r>
            <w:proofErr w:type="spellStart"/>
            <w:r>
              <w:rPr>
                <w:rFonts w:cstheme="minorHAnsi"/>
                <w:sz w:val="18"/>
                <w:szCs w:val="18"/>
              </w:rPr>
              <w:t>técnicos</w:t>
            </w:r>
            <w:proofErr w:type="spellEnd"/>
          </w:p>
        </w:tc>
      </w:tr>
      <w:tr w:rsidR="00472246" w:rsidRPr="003F4FC9" w14:paraId="18DD2DDC" w14:textId="77777777" w:rsidTr="00B54271">
        <w:trPr>
          <w:trHeight w:val="411"/>
          <w:jc w:val="center"/>
        </w:trPr>
        <w:tc>
          <w:tcPr>
            <w:tcW w:w="1255" w:type="dxa"/>
            <w:vMerge/>
          </w:tcPr>
          <w:p w14:paraId="42E68546" w14:textId="77777777" w:rsidR="00472246" w:rsidRDefault="00472246" w:rsidP="00B54271">
            <w:pPr>
              <w:rPr>
                <w:sz w:val="18"/>
                <w:szCs w:val="18"/>
              </w:rPr>
            </w:pPr>
          </w:p>
        </w:tc>
        <w:tc>
          <w:tcPr>
            <w:tcW w:w="990" w:type="dxa"/>
            <w:vMerge/>
          </w:tcPr>
          <w:p w14:paraId="2093A14D" w14:textId="77777777" w:rsidR="00472246" w:rsidRDefault="00472246" w:rsidP="00B54271">
            <w:pPr>
              <w:rPr>
                <w:sz w:val="18"/>
                <w:szCs w:val="18"/>
              </w:rPr>
            </w:pPr>
          </w:p>
        </w:tc>
        <w:tc>
          <w:tcPr>
            <w:tcW w:w="1080" w:type="dxa"/>
            <w:vMerge/>
          </w:tcPr>
          <w:p w14:paraId="5A9FDCC4" w14:textId="77777777" w:rsidR="00472246" w:rsidRDefault="00472246" w:rsidP="00B54271">
            <w:pPr>
              <w:rPr>
                <w:sz w:val="18"/>
                <w:szCs w:val="18"/>
              </w:rPr>
            </w:pPr>
          </w:p>
        </w:tc>
        <w:tc>
          <w:tcPr>
            <w:tcW w:w="990" w:type="dxa"/>
            <w:vMerge/>
          </w:tcPr>
          <w:p w14:paraId="41E52438" w14:textId="77777777" w:rsidR="00472246" w:rsidRDefault="00472246" w:rsidP="00B54271">
            <w:pPr>
              <w:rPr>
                <w:sz w:val="18"/>
                <w:szCs w:val="18"/>
              </w:rPr>
            </w:pPr>
          </w:p>
        </w:tc>
        <w:tc>
          <w:tcPr>
            <w:tcW w:w="946" w:type="dxa"/>
            <w:vMerge/>
          </w:tcPr>
          <w:p w14:paraId="0EAB4A18" w14:textId="77777777" w:rsidR="00472246" w:rsidRDefault="00472246" w:rsidP="00B54271">
            <w:pPr>
              <w:rPr>
                <w:sz w:val="18"/>
                <w:szCs w:val="18"/>
              </w:rPr>
            </w:pPr>
          </w:p>
        </w:tc>
        <w:tc>
          <w:tcPr>
            <w:tcW w:w="2024" w:type="dxa"/>
          </w:tcPr>
          <w:p w14:paraId="5C4634B6" w14:textId="77777777" w:rsidR="00472246" w:rsidRPr="00DD37C2" w:rsidRDefault="00472246" w:rsidP="00B54271">
            <w:pPr>
              <w:rPr>
                <w:sz w:val="18"/>
                <w:szCs w:val="18"/>
                <w:lang w:val="es-DO"/>
              </w:rPr>
            </w:pPr>
            <w:r w:rsidRPr="00DD37C2">
              <w:rPr>
                <w:sz w:val="18"/>
                <w:szCs w:val="18"/>
                <w:lang w:val="es-DO"/>
              </w:rPr>
              <w:t>22.1.2 Elaboración de programación de visitas</w:t>
            </w:r>
          </w:p>
        </w:tc>
        <w:tc>
          <w:tcPr>
            <w:tcW w:w="1272" w:type="dxa"/>
          </w:tcPr>
          <w:p w14:paraId="0C611A97" w14:textId="77777777" w:rsidR="00472246" w:rsidRDefault="00472246" w:rsidP="00B54271">
            <w:pPr>
              <w:rPr>
                <w:sz w:val="18"/>
                <w:szCs w:val="18"/>
              </w:rPr>
            </w:pPr>
            <w:r>
              <w:rPr>
                <w:sz w:val="18"/>
                <w:szCs w:val="18"/>
              </w:rPr>
              <w:t>Enc. Regional Sur</w:t>
            </w:r>
          </w:p>
        </w:tc>
        <w:tc>
          <w:tcPr>
            <w:tcW w:w="1793" w:type="dxa"/>
          </w:tcPr>
          <w:p w14:paraId="0445B8A0" w14:textId="77777777" w:rsidR="00472246" w:rsidRPr="007D1B77" w:rsidRDefault="00472246" w:rsidP="00B54271">
            <w:pPr>
              <w:rPr>
                <w:sz w:val="18"/>
                <w:szCs w:val="18"/>
              </w:rPr>
            </w:pPr>
            <w:proofErr w:type="spellStart"/>
            <w:r>
              <w:rPr>
                <w:sz w:val="18"/>
                <w:szCs w:val="18"/>
              </w:rPr>
              <w:t>Programación</w:t>
            </w:r>
            <w:proofErr w:type="spellEnd"/>
            <w:r>
              <w:rPr>
                <w:sz w:val="18"/>
                <w:szCs w:val="18"/>
              </w:rPr>
              <w:t xml:space="preserve">, </w:t>
            </w:r>
            <w:proofErr w:type="spellStart"/>
            <w:r>
              <w:rPr>
                <w:sz w:val="18"/>
                <w:szCs w:val="18"/>
              </w:rPr>
              <w:t>correo</w:t>
            </w:r>
            <w:proofErr w:type="spellEnd"/>
            <w:r>
              <w:rPr>
                <w:sz w:val="18"/>
                <w:szCs w:val="18"/>
              </w:rPr>
              <w:t xml:space="preserve"> </w:t>
            </w:r>
            <w:proofErr w:type="spellStart"/>
            <w:r>
              <w:rPr>
                <w:sz w:val="18"/>
                <w:szCs w:val="18"/>
              </w:rPr>
              <w:t>electrónico</w:t>
            </w:r>
            <w:proofErr w:type="spellEnd"/>
          </w:p>
        </w:tc>
        <w:tc>
          <w:tcPr>
            <w:tcW w:w="1481" w:type="dxa"/>
            <w:vMerge/>
          </w:tcPr>
          <w:p w14:paraId="01C87439" w14:textId="77777777" w:rsidR="00472246" w:rsidRPr="00B7403C" w:rsidRDefault="00472246" w:rsidP="00B54271">
            <w:pPr>
              <w:rPr>
                <w:rFonts w:cstheme="minorHAnsi"/>
                <w:sz w:val="18"/>
                <w:szCs w:val="18"/>
              </w:rPr>
            </w:pPr>
          </w:p>
        </w:tc>
        <w:tc>
          <w:tcPr>
            <w:tcW w:w="1309" w:type="dxa"/>
            <w:vMerge/>
          </w:tcPr>
          <w:p w14:paraId="021F54A0" w14:textId="77777777" w:rsidR="00472246" w:rsidRPr="00B7403C" w:rsidRDefault="00472246" w:rsidP="00B54271">
            <w:pPr>
              <w:rPr>
                <w:rFonts w:cstheme="minorHAnsi"/>
                <w:sz w:val="18"/>
                <w:szCs w:val="18"/>
              </w:rPr>
            </w:pPr>
          </w:p>
        </w:tc>
        <w:tc>
          <w:tcPr>
            <w:tcW w:w="236" w:type="dxa"/>
            <w:shd w:val="clear" w:color="auto" w:fill="BEBEBE" w:themeFill="text2" w:themeFillTint="66"/>
          </w:tcPr>
          <w:p w14:paraId="06FE2E29"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603D8F90" w14:textId="77777777" w:rsidR="00472246" w:rsidRPr="003F4FC9" w:rsidRDefault="00472246" w:rsidP="00B54271">
            <w:pPr>
              <w:rPr>
                <w:rFonts w:ascii="Times New Roman" w:hAnsi="Times New Roman" w:cs="Times New Roman"/>
                <w:sz w:val="14"/>
              </w:rPr>
            </w:pPr>
          </w:p>
        </w:tc>
        <w:tc>
          <w:tcPr>
            <w:tcW w:w="236" w:type="dxa"/>
            <w:gridSpan w:val="2"/>
            <w:shd w:val="clear" w:color="auto" w:fill="BEBEBE" w:themeFill="text2" w:themeFillTint="66"/>
          </w:tcPr>
          <w:p w14:paraId="34B97421"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49A8DE12"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6E5C2856"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6084563D"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4FED4AAF"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5D570453"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6E4DBB71"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371CCF58"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674B2F05"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4A57BAAB" w14:textId="77777777" w:rsidR="00472246" w:rsidRPr="003F4FC9" w:rsidRDefault="00472246" w:rsidP="00B54271">
            <w:pPr>
              <w:rPr>
                <w:rFonts w:ascii="Times New Roman" w:hAnsi="Times New Roman" w:cs="Times New Roman"/>
                <w:sz w:val="14"/>
              </w:rPr>
            </w:pPr>
          </w:p>
        </w:tc>
        <w:tc>
          <w:tcPr>
            <w:tcW w:w="1129" w:type="dxa"/>
            <w:vMerge/>
          </w:tcPr>
          <w:p w14:paraId="22A10285" w14:textId="77777777" w:rsidR="00472246" w:rsidRPr="007261BA" w:rsidRDefault="00472246" w:rsidP="00B54271">
            <w:pPr>
              <w:rPr>
                <w:rFonts w:cstheme="minorHAnsi"/>
                <w:sz w:val="18"/>
                <w:szCs w:val="18"/>
              </w:rPr>
            </w:pPr>
          </w:p>
        </w:tc>
        <w:tc>
          <w:tcPr>
            <w:tcW w:w="1294" w:type="dxa"/>
            <w:vMerge/>
          </w:tcPr>
          <w:p w14:paraId="15EA7E56" w14:textId="77777777" w:rsidR="00472246" w:rsidRPr="007261BA" w:rsidRDefault="00472246" w:rsidP="00B54271">
            <w:pPr>
              <w:rPr>
                <w:rFonts w:cstheme="minorHAnsi"/>
                <w:sz w:val="18"/>
                <w:szCs w:val="18"/>
              </w:rPr>
            </w:pPr>
          </w:p>
        </w:tc>
        <w:tc>
          <w:tcPr>
            <w:tcW w:w="1154" w:type="dxa"/>
            <w:vMerge/>
          </w:tcPr>
          <w:p w14:paraId="5FFD70CC" w14:textId="77777777" w:rsidR="00472246" w:rsidRPr="007261BA" w:rsidRDefault="00472246" w:rsidP="00B54271">
            <w:pPr>
              <w:rPr>
                <w:rFonts w:cstheme="minorHAnsi"/>
                <w:sz w:val="18"/>
                <w:szCs w:val="18"/>
              </w:rPr>
            </w:pPr>
          </w:p>
        </w:tc>
      </w:tr>
      <w:tr w:rsidR="00472246" w:rsidRPr="003F4FC9" w14:paraId="29BC4939" w14:textId="77777777" w:rsidTr="00B54271">
        <w:trPr>
          <w:trHeight w:val="389"/>
          <w:jc w:val="center"/>
        </w:trPr>
        <w:tc>
          <w:tcPr>
            <w:tcW w:w="1255" w:type="dxa"/>
            <w:vMerge/>
          </w:tcPr>
          <w:p w14:paraId="78350C0A" w14:textId="77777777" w:rsidR="00472246" w:rsidRDefault="00472246" w:rsidP="00B54271">
            <w:pPr>
              <w:rPr>
                <w:sz w:val="18"/>
                <w:szCs w:val="18"/>
              </w:rPr>
            </w:pPr>
          </w:p>
        </w:tc>
        <w:tc>
          <w:tcPr>
            <w:tcW w:w="990" w:type="dxa"/>
            <w:vMerge/>
          </w:tcPr>
          <w:p w14:paraId="261BC18A" w14:textId="77777777" w:rsidR="00472246" w:rsidRDefault="00472246" w:rsidP="00B54271">
            <w:pPr>
              <w:rPr>
                <w:sz w:val="18"/>
                <w:szCs w:val="18"/>
              </w:rPr>
            </w:pPr>
          </w:p>
        </w:tc>
        <w:tc>
          <w:tcPr>
            <w:tcW w:w="1080" w:type="dxa"/>
            <w:vMerge/>
          </w:tcPr>
          <w:p w14:paraId="11DC7FD0" w14:textId="77777777" w:rsidR="00472246" w:rsidRDefault="00472246" w:rsidP="00B54271">
            <w:pPr>
              <w:rPr>
                <w:sz w:val="18"/>
                <w:szCs w:val="18"/>
              </w:rPr>
            </w:pPr>
          </w:p>
        </w:tc>
        <w:tc>
          <w:tcPr>
            <w:tcW w:w="990" w:type="dxa"/>
            <w:vMerge/>
          </w:tcPr>
          <w:p w14:paraId="531FF646" w14:textId="77777777" w:rsidR="00472246" w:rsidRDefault="00472246" w:rsidP="00B54271">
            <w:pPr>
              <w:rPr>
                <w:sz w:val="18"/>
                <w:szCs w:val="18"/>
              </w:rPr>
            </w:pPr>
          </w:p>
        </w:tc>
        <w:tc>
          <w:tcPr>
            <w:tcW w:w="946" w:type="dxa"/>
            <w:vMerge/>
          </w:tcPr>
          <w:p w14:paraId="0C37BF9D" w14:textId="77777777" w:rsidR="00472246" w:rsidRDefault="00472246" w:rsidP="00B54271">
            <w:pPr>
              <w:rPr>
                <w:sz w:val="18"/>
                <w:szCs w:val="18"/>
              </w:rPr>
            </w:pPr>
          </w:p>
        </w:tc>
        <w:tc>
          <w:tcPr>
            <w:tcW w:w="2024" w:type="dxa"/>
          </w:tcPr>
          <w:p w14:paraId="51BE97E4" w14:textId="77777777" w:rsidR="00472246" w:rsidRPr="00765703" w:rsidRDefault="00472246" w:rsidP="00B54271">
            <w:pPr>
              <w:rPr>
                <w:sz w:val="18"/>
                <w:szCs w:val="18"/>
              </w:rPr>
            </w:pPr>
            <w:r>
              <w:rPr>
                <w:sz w:val="18"/>
                <w:szCs w:val="18"/>
              </w:rPr>
              <w:t xml:space="preserve">22.1.3 </w:t>
            </w:r>
            <w:proofErr w:type="spellStart"/>
            <w:r>
              <w:rPr>
                <w:sz w:val="18"/>
                <w:szCs w:val="18"/>
              </w:rPr>
              <w:t>Gestión</w:t>
            </w:r>
            <w:proofErr w:type="spellEnd"/>
            <w:r>
              <w:rPr>
                <w:sz w:val="18"/>
                <w:szCs w:val="18"/>
              </w:rPr>
              <w:t xml:space="preserve"> de la </w:t>
            </w:r>
            <w:proofErr w:type="spellStart"/>
            <w:r>
              <w:rPr>
                <w:sz w:val="18"/>
                <w:szCs w:val="18"/>
              </w:rPr>
              <w:t>logística</w:t>
            </w:r>
            <w:proofErr w:type="spellEnd"/>
          </w:p>
        </w:tc>
        <w:tc>
          <w:tcPr>
            <w:tcW w:w="1272" w:type="dxa"/>
          </w:tcPr>
          <w:p w14:paraId="17D5E5F7" w14:textId="77777777" w:rsidR="00472246" w:rsidRDefault="00472246" w:rsidP="00B54271">
            <w:pPr>
              <w:rPr>
                <w:sz w:val="18"/>
                <w:szCs w:val="18"/>
              </w:rPr>
            </w:pPr>
            <w:r>
              <w:rPr>
                <w:sz w:val="18"/>
                <w:szCs w:val="18"/>
              </w:rPr>
              <w:t>Enc. Regional Sur</w:t>
            </w:r>
          </w:p>
        </w:tc>
        <w:tc>
          <w:tcPr>
            <w:tcW w:w="1793" w:type="dxa"/>
          </w:tcPr>
          <w:p w14:paraId="03E3E9EF" w14:textId="77777777" w:rsidR="00472246" w:rsidRPr="007D1B77" w:rsidRDefault="00472246" w:rsidP="00B54271">
            <w:pPr>
              <w:rPr>
                <w:sz w:val="18"/>
                <w:szCs w:val="18"/>
              </w:rPr>
            </w:pPr>
            <w:r>
              <w:rPr>
                <w:sz w:val="18"/>
                <w:szCs w:val="18"/>
              </w:rPr>
              <w:t xml:space="preserve">Correo </w:t>
            </w:r>
            <w:proofErr w:type="spellStart"/>
            <w:r>
              <w:rPr>
                <w:sz w:val="18"/>
                <w:szCs w:val="18"/>
              </w:rPr>
              <w:t>electrónico</w:t>
            </w:r>
            <w:proofErr w:type="spellEnd"/>
          </w:p>
        </w:tc>
        <w:tc>
          <w:tcPr>
            <w:tcW w:w="1481" w:type="dxa"/>
            <w:vMerge/>
          </w:tcPr>
          <w:p w14:paraId="599227F3" w14:textId="77777777" w:rsidR="00472246" w:rsidRPr="00B7403C" w:rsidRDefault="00472246" w:rsidP="00B54271">
            <w:pPr>
              <w:rPr>
                <w:rFonts w:cstheme="minorHAnsi"/>
                <w:sz w:val="18"/>
                <w:szCs w:val="18"/>
              </w:rPr>
            </w:pPr>
          </w:p>
        </w:tc>
        <w:tc>
          <w:tcPr>
            <w:tcW w:w="1309" w:type="dxa"/>
            <w:vMerge/>
          </w:tcPr>
          <w:p w14:paraId="571382F9" w14:textId="77777777" w:rsidR="00472246" w:rsidRPr="00B7403C" w:rsidRDefault="00472246" w:rsidP="00B54271">
            <w:pPr>
              <w:rPr>
                <w:rFonts w:cstheme="minorHAnsi"/>
                <w:sz w:val="18"/>
                <w:szCs w:val="18"/>
              </w:rPr>
            </w:pPr>
          </w:p>
        </w:tc>
        <w:tc>
          <w:tcPr>
            <w:tcW w:w="236" w:type="dxa"/>
            <w:shd w:val="clear" w:color="auto" w:fill="BEBEBE" w:themeFill="text2" w:themeFillTint="66"/>
          </w:tcPr>
          <w:p w14:paraId="2294614D"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31658E75" w14:textId="77777777" w:rsidR="00472246" w:rsidRPr="003F4FC9" w:rsidRDefault="00472246" w:rsidP="00B54271">
            <w:pPr>
              <w:rPr>
                <w:rFonts w:ascii="Times New Roman" w:hAnsi="Times New Roman" w:cs="Times New Roman"/>
                <w:sz w:val="14"/>
              </w:rPr>
            </w:pPr>
          </w:p>
        </w:tc>
        <w:tc>
          <w:tcPr>
            <w:tcW w:w="236" w:type="dxa"/>
            <w:gridSpan w:val="2"/>
            <w:shd w:val="clear" w:color="auto" w:fill="BEBEBE" w:themeFill="text2" w:themeFillTint="66"/>
          </w:tcPr>
          <w:p w14:paraId="2016DCEC"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282608FA"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56331DFC"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02122B1C"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0E0C8D7E"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129CD6B9"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25E62750"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097EF312"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663FA632"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32D7AFE5" w14:textId="77777777" w:rsidR="00472246" w:rsidRPr="003F4FC9" w:rsidRDefault="00472246" w:rsidP="00B54271">
            <w:pPr>
              <w:rPr>
                <w:rFonts w:ascii="Times New Roman" w:hAnsi="Times New Roman" w:cs="Times New Roman"/>
                <w:sz w:val="14"/>
              </w:rPr>
            </w:pPr>
          </w:p>
        </w:tc>
        <w:tc>
          <w:tcPr>
            <w:tcW w:w="1129" w:type="dxa"/>
            <w:vMerge/>
          </w:tcPr>
          <w:p w14:paraId="1783B4F8" w14:textId="77777777" w:rsidR="00472246" w:rsidRPr="007261BA" w:rsidRDefault="00472246" w:rsidP="00B54271">
            <w:pPr>
              <w:rPr>
                <w:rFonts w:cstheme="minorHAnsi"/>
                <w:sz w:val="18"/>
                <w:szCs w:val="18"/>
              </w:rPr>
            </w:pPr>
          </w:p>
        </w:tc>
        <w:tc>
          <w:tcPr>
            <w:tcW w:w="1294" w:type="dxa"/>
            <w:vMerge/>
          </w:tcPr>
          <w:p w14:paraId="32C23A3A" w14:textId="77777777" w:rsidR="00472246" w:rsidRPr="007261BA" w:rsidRDefault="00472246" w:rsidP="00B54271">
            <w:pPr>
              <w:rPr>
                <w:rFonts w:cstheme="minorHAnsi"/>
                <w:sz w:val="18"/>
                <w:szCs w:val="18"/>
              </w:rPr>
            </w:pPr>
          </w:p>
        </w:tc>
        <w:tc>
          <w:tcPr>
            <w:tcW w:w="1154" w:type="dxa"/>
            <w:vMerge/>
          </w:tcPr>
          <w:p w14:paraId="60409C62" w14:textId="77777777" w:rsidR="00472246" w:rsidRPr="007261BA" w:rsidRDefault="00472246" w:rsidP="00B54271">
            <w:pPr>
              <w:rPr>
                <w:rFonts w:cstheme="minorHAnsi"/>
                <w:sz w:val="18"/>
                <w:szCs w:val="18"/>
              </w:rPr>
            </w:pPr>
          </w:p>
        </w:tc>
      </w:tr>
      <w:tr w:rsidR="00472246" w:rsidRPr="003F4FC9" w14:paraId="1D2C82E2" w14:textId="77777777" w:rsidTr="00B54271">
        <w:trPr>
          <w:trHeight w:val="509"/>
          <w:jc w:val="center"/>
        </w:trPr>
        <w:tc>
          <w:tcPr>
            <w:tcW w:w="1255" w:type="dxa"/>
            <w:vMerge/>
          </w:tcPr>
          <w:p w14:paraId="3751DF95" w14:textId="77777777" w:rsidR="00472246" w:rsidRDefault="00472246" w:rsidP="00B54271">
            <w:pPr>
              <w:rPr>
                <w:sz w:val="18"/>
                <w:szCs w:val="18"/>
              </w:rPr>
            </w:pPr>
          </w:p>
        </w:tc>
        <w:tc>
          <w:tcPr>
            <w:tcW w:w="990" w:type="dxa"/>
            <w:vMerge/>
          </w:tcPr>
          <w:p w14:paraId="5AFB22BB" w14:textId="77777777" w:rsidR="00472246" w:rsidRDefault="00472246" w:rsidP="00B54271">
            <w:pPr>
              <w:rPr>
                <w:sz w:val="18"/>
                <w:szCs w:val="18"/>
              </w:rPr>
            </w:pPr>
          </w:p>
        </w:tc>
        <w:tc>
          <w:tcPr>
            <w:tcW w:w="1080" w:type="dxa"/>
            <w:vMerge/>
          </w:tcPr>
          <w:p w14:paraId="6F704456" w14:textId="77777777" w:rsidR="00472246" w:rsidRDefault="00472246" w:rsidP="00B54271">
            <w:pPr>
              <w:rPr>
                <w:sz w:val="18"/>
                <w:szCs w:val="18"/>
              </w:rPr>
            </w:pPr>
          </w:p>
        </w:tc>
        <w:tc>
          <w:tcPr>
            <w:tcW w:w="990" w:type="dxa"/>
            <w:vMerge/>
          </w:tcPr>
          <w:p w14:paraId="40FA805E" w14:textId="77777777" w:rsidR="00472246" w:rsidRDefault="00472246" w:rsidP="00B54271">
            <w:pPr>
              <w:rPr>
                <w:sz w:val="18"/>
                <w:szCs w:val="18"/>
              </w:rPr>
            </w:pPr>
          </w:p>
        </w:tc>
        <w:tc>
          <w:tcPr>
            <w:tcW w:w="946" w:type="dxa"/>
            <w:vMerge/>
          </w:tcPr>
          <w:p w14:paraId="651B69FE" w14:textId="77777777" w:rsidR="00472246" w:rsidRDefault="00472246" w:rsidP="00B54271">
            <w:pPr>
              <w:rPr>
                <w:sz w:val="18"/>
                <w:szCs w:val="18"/>
              </w:rPr>
            </w:pPr>
          </w:p>
        </w:tc>
        <w:tc>
          <w:tcPr>
            <w:tcW w:w="2024" w:type="dxa"/>
          </w:tcPr>
          <w:p w14:paraId="67BE18ED" w14:textId="77777777" w:rsidR="00472246" w:rsidRPr="00DD37C2" w:rsidRDefault="00472246" w:rsidP="00B54271">
            <w:pPr>
              <w:rPr>
                <w:sz w:val="18"/>
                <w:szCs w:val="18"/>
                <w:lang w:val="es-DO"/>
              </w:rPr>
            </w:pPr>
            <w:r w:rsidRPr="00DD37C2">
              <w:rPr>
                <w:sz w:val="18"/>
                <w:szCs w:val="18"/>
                <w:lang w:val="es-DO"/>
              </w:rPr>
              <w:t>22.1.4 Implementación la programación de visitas</w:t>
            </w:r>
          </w:p>
        </w:tc>
        <w:tc>
          <w:tcPr>
            <w:tcW w:w="1272" w:type="dxa"/>
          </w:tcPr>
          <w:p w14:paraId="02CF2C45" w14:textId="77777777" w:rsidR="00472246" w:rsidRDefault="00472246" w:rsidP="00B54271">
            <w:pPr>
              <w:rPr>
                <w:sz w:val="18"/>
                <w:szCs w:val="18"/>
              </w:rPr>
            </w:pPr>
            <w:r>
              <w:rPr>
                <w:sz w:val="18"/>
                <w:szCs w:val="18"/>
              </w:rPr>
              <w:t>Enc. Regional Sur</w:t>
            </w:r>
          </w:p>
        </w:tc>
        <w:tc>
          <w:tcPr>
            <w:tcW w:w="1793" w:type="dxa"/>
          </w:tcPr>
          <w:p w14:paraId="60E20352" w14:textId="77777777" w:rsidR="00472246" w:rsidRPr="007D1B77" w:rsidRDefault="00472246" w:rsidP="00B54271">
            <w:pPr>
              <w:rPr>
                <w:sz w:val="18"/>
                <w:szCs w:val="18"/>
              </w:rPr>
            </w:pPr>
            <w:proofErr w:type="spellStart"/>
            <w:r>
              <w:rPr>
                <w:sz w:val="18"/>
                <w:szCs w:val="18"/>
              </w:rPr>
              <w:t>Informaciones</w:t>
            </w:r>
            <w:proofErr w:type="spellEnd"/>
            <w:r>
              <w:rPr>
                <w:sz w:val="18"/>
                <w:szCs w:val="18"/>
              </w:rPr>
              <w:t xml:space="preserve"> </w:t>
            </w:r>
            <w:proofErr w:type="spellStart"/>
            <w:r>
              <w:rPr>
                <w:sz w:val="18"/>
                <w:szCs w:val="18"/>
              </w:rPr>
              <w:t>levantadas</w:t>
            </w:r>
            <w:proofErr w:type="spellEnd"/>
          </w:p>
        </w:tc>
        <w:tc>
          <w:tcPr>
            <w:tcW w:w="1481" w:type="dxa"/>
            <w:vMerge/>
          </w:tcPr>
          <w:p w14:paraId="59A639BB" w14:textId="77777777" w:rsidR="00472246" w:rsidRPr="00B7403C" w:rsidRDefault="00472246" w:rsidP="00B54271">
            <w:pPr>
              <w:rPr>
                <w:rFonts w:cstheme="minorHAnsi"/>
                <w:sz w:val="18"/>
                <w:szCs w:val="18"/>
              </w:rPr>
            </w:pPr>
          </w:p>
        </w:tc>
        <w:tc>
          <w:tcPr>
            <w:tcW w:w="1309" w:type="dxa"/>
            <w:vMerge/>
          </w:tcPr>
          <w:p w14:paraId="59019CB7" w14:textId="77777777" w:rsidR="00472246" w:rsidRPr="00B7403C" w:rsidRDefault="00472246" w:rsidP="00B54271">
            <w:pPr>
              <w:rPr>
                <w:rFonts w:cstheme="minorHAnsi"/>
                <w:sz w:val="18"/>
                <w:szCs w:val="18"/>
              </w:rPr>
            </w:pPr>
          </w:p>
        </w:tc>
        <w:tc>
          <w:tcPr>
            <w:tcW w:w="236" w:type="dxa"/>
            <w:shd w:val="clear" w:color="auto" w:fill="BEBEBE" w:themeFill="text2" w:themeFillTint="66"/>
          </w:tcPr>
          <w:p w14:paraId="2DE5F3E5"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69CA62BE" w14:textId="77777777" w:rsidR="00472246" w:rsidRPr="003F4FC9" w:rsidRDefault="00472246" w:rsidP="00B54271">
            <w:pPr>
              <w:rPr>
                <w:rFonts w:ascii="Times New Roman" w:hAnsi="Times New Roman" w:cs="Times New Roman"/>
                <w:sz w:val="14"/>
              </w:rPr>
            </w:pPr>
          </w:p>
        </w:tc>
        <w:tc>
          <w:tcPr>
            <w:tcW w:w="236" w:type="dxa"/>
            <w:gridSpan w:val="2"/>
            <w:shd w:val="clear" w:color="auto" w:fill="BEBEBE" w:themeFill="text2" w:themeFillTint="66"/>
          </w:tcPr>
          <w:p w14:paraId="143B08F7"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37D39B76"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4BFFCC64"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2F50FFF5"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5178157F"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06DD8B85"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7C3E33BF"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79541CB2"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2ADDD1AD"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1AC19AD0" w14:textId="77777777" w:rsidR="00472246" w:rsidRPr="003F4FC9" w:rsidRDefault="00472246" w:rsidP="00B54271">
            <w:pPr>
              <w:rPr>
                <w:rFonts w:ascii="Times New Roman" w:hAnsi="Times New Roman" w:cs="Times New Roman"/>
                <w:sz w:val="14"/>
              </w:rPr>
            </w:pPr>
          </w:p>
        </w:tc>
        <w:tc>
          <w:tcPr>
            <w:tcW w:w="1129" w:type="dxa"/>
            <w:vMerge/>
          </w:tcPr>
          <w:p w14:paraId="105CE38C" w14:textId="77777777" w:rsidR="00472246" w:rsidRPr="007261BA" w:rsidRDefault="00472246" w:rsidP="00B54271">
            <w:pPr>
              <w:rPr>
                <w:rFonts w:cstheme="minorHAnsi"/>
                <w:sz w:val="18"/>
                <w:szCs w:val="18"/>
              </w:rPr>
            </w:pPr>
          </w:p>
        </w:tc>
        <w:tc>
          <w:tcPr>
            <w:tcW w:w="1294" w:type="dxa"/>
            <w:vMerge/>
          </w:tcPr>
          <w:p w14:paraId="56923E5C" w14:textId="77777777" w:rsidR="00472246" w:rsidRPr="007261BA" w:rsidRDefault="00472246" w:rsidP="00B54271">
            <w:pPr>
              <w:rPr>
                <w:rFonts w:cstheme="minorHAnsi"/>
                <w:sz w:val="18"/>
                <w:szCs w:val="18"/>
              </w:rPr>
            </w:pPr>
          </w:p>
        </w:tc>
        <w:tc>
          <w:tcPr>
            <w:tcW w:w="1154" w:type="dxa"/>
            <w:vMerge/>
          </w:tcPr>
          <w:p w14:paraId="436F3AB8" w14:textId="77777777" w:rsidR="00472246" w:rsidRPr="007261BA" w:rsidRDefault="00472246" w:rsidP="00B54271">
            <w:pPr>
              <w:rPr>
                <w:rFonts w:cstheme="minorHAnsi"/>
                <w:sz w:val="18"/>
                <w:szCs w:val="18"/>
              </w:rPr>
            </w:pPr>
          </w:p>
        </w:tc>
      </w:tr>
      <w:tr w:rsidR="00472246" w:rsidRPr="003F4FC9" w14:paraId="179FD008" w14:textId="77777777" w:rsidTr="00B54271">
        <w:trPr>
          <w:trHeight w:val="795"/>
          <w:jc w:val="center"/>
        </w:trPr>
        <w:tc>
          <w:tcPr>
            <w:tcW w:w="1255" w:type="dxa"/>
            <w:vMerge/>
          </w:tcPr>
          <w:p w14:paraId="4FA5CA01" w14:textId="77777777" w:rsidR="00472246" w:rsidRDefault="00472246" w:rsidP="00B54271">
            <w:pPr>
              <w:rPr>
                <w:sz w:val="18"/>
                <w:szCs w:val="18"/>
              </w:rPr>
            </w:pPr>
          </w:p>
        </w:tc>
        <w:tc>
          <w:tcPr>
            <w:tcW w:w="990" w:type="dxa"/>
            <w:vMerge/>
          </w:tcPr>
          <w:p w14:paraId="26436128" w14:textId="77777777" w:rsidR="00472246" w:rsidRDefault="00472246" w:rsidP="00B54271">
            <w:pPr>
              <w:rPr>
                <w:sz w:val="18"/>
                <w:szCs w:val="18"/>
              </w:rPr>
            </w:pPr>
          </w:p>
        </w:tc>
        <w:tc>
          <w:tcPr>
            <w:tcW w:w="1080" w:type="dxa"/>
            <w:vMerge/>
          </w:tcPr>
          <w:p w14:paraId="01F2F861" w14:textId="77777777" w:rsidR="00472246" w:rsidRDefault="00472246" w:rsidP="00B54271">
            <w:pPr>
              <w:rPr>
                <w:sz w:val="18"/>
                <w:szCs w:val="18"/>
              </w:rPr>
            </w:pPr>
          </w:p>
        </w:tc>
        <w:tc>
          <w:tcPr>
            <w:tcW w:w="990" w:type="dxa"/>
            <w:vMerge/>
          </w:tcPr>
          <w:p w14:paraId="612F413B" w14:textId="77777777" w:rsidR="00472246" w:rsidRDefault="00472246" w:rsidP="00B54271">
            <w:pPr>
              <w:rPr>
                <w:sz w:val="18"/>
                <w:szCs w:val="18"/>
              </w:rPr>
            </w:pPr>
          </w:p>
        </w:tc>
        <w:tc>
          <w:tcPr>
            <w:tcW w:w="946" w:type="dxa"/>
            <w:vMerge/>
          </w:tcPr>
          <w:p w14:paraId="6CE663C7" w14:textId="77777777" w:rsidR="00472246" w:rsidRDefault="00472246" w:rsidP="00B54271">
            <w:pPr>
              <w:rPr>
                <w:sz w:val="18"/>
                <w:szCs w:val="18"/>
              </w:rPr>
            </w:pPr>
          </w:p>
        </w:tc>
        <w:tc>
          <w:tcPr>
            <w:tcW w:w="2024" w:type="dxa"/>
          </w:tcPr>
          <w:p w14:paraId="5D8EB6FD" w14:textId="77777777" w:rsidR="00472246" w:rsidRPr="00DD37C2" w:rsidRDefault="00472246" w:rsidP="00B54271">
            <w:pPr>
              <w:rPr>
                <w:sz w:val="18"/>
                <w:szCs w:val="18"/>
                <w:lang w:val="es-DO"/>
              </w:rPr>
            </w:pPr>
            <w:r w:rsidRPr="00DD37C2">
              <w:rPr>
                <w:sz w:val="18"/>
                <w:szCs w:val="18"/>
                <w:lang w:val="es-DO"/>
              </w:rPr>
              <w:t>22.1.5 Informe de levantamiento de zonas potenciales para tecnificación</w:t>
            </w:r>
          </w:p>
        </w:tc>
        <w:tc>
          <w:tcPr>
            <w:tcW w:w="1272" w:type="dxa"/>
          </w:tcPr>
          <w:p w14:paraId="470EDEC0" w14:textId="77777777" w:rsidR="00472246" w:rsidRDefault="00472246" w:rsidP="00B54271">
            <w:pPr>
              <w:rPr>
                <w:sz w:val="18"/>
                <w:szCs w:val="18"/>
              </w:rPr>
            </w:pPr>
            <w:r w:rsidRPr="00DD37C2">
              <w:rPr>
                <w:sz w:val="18"/>
                <w:szCs w:val="18"/>
                <w:lang w:val="es-DO"/>
              </w:rPr>
              <w:t> </w:t>
            </w:r>
            <w:r>
              <w:rPr>
                <w:sz w:val="18"/>
                <w:szCs w:val="18"/>
              </w:rPr>
              <w:t>Enc. Regional Sur</w:t>
            </w:r>
          </w:p>
        </w:tc>
        <w:tc>
          <w:tcPr>
            <w:tcW w:w="1793" w:type="dxa"/>
          </w:tcPr>
          <w:p w14:paraId="20845999" w14:textId="77777777" w:rsidR="00472246" w:rsidRPr="007D1B77" w:rsidRDefault="00472246" w:rsidP="00B54271">
            <w:pPr>
              <w:rPr>
                <w:sz w:val="18"/>
                <w:szCs w:val="18"/>
              </w:rPr>
            </w:pPr>
            <w:r>
              <w:rPr>
                <w:sz w:val="18"/>
                <w:szCs w:val="18"/>
              </w:rPr>
              <w:t xml:space="preserve">Informe, </w:t>
            </w:r>
            <w:proofErr w:type="spellStart"/>
            <w:r>
              <w:rPr>
                <w:sz w:val="18"/>
                <w:szCs w:val="18"/>
              </w:rPr>
              <w:t>fotos</w:t>
            </w:r>
            <w:proofErr w:type="spellEnd"/>
          </w:p>
        </w:tc>
        <w:tc>
          <w:tcPr>
            <w:tcW w:w="1481" w:type="dxa"/>
            <w:vMerge/>
          </w:tcPr>
          <w:p w14:paraId="106E0100" w14:textId="77777777" w:rsidR="00472246" w:rsidRPr="00B7403C" w:rsidRDefault="00472246" w:rsidP="00B54271">
            <w:pPr>
              <w:rPr>
                <w:rFonts w:cstheme="minorHAnsi"/>
                <w:sz w:val="18"/>
                <w:szCs w:val="18"/>
              </w:rPr>
            </w:pPr>
          </w:p>
        </w:tc>
        <w:tc>
          <w:tcPr>
            <w:tcW w:w="1309" w:type="dxa"/>
            <w:vMerge/>
          </w:tcPr>
          <w:p w14:paraId="67291C3D" w14:textId="77777777" w:rsidR="00472246" w:rsidRPr="00B7403C" w:rsidRDefault="00472246" w:rsidP="00B54271">
            <w:pPr>
              <w:rPr>
                <w:rFonts w:cstheme="minorHAnsi"/>
                <w:sz w:val="18"/>
                <w:szCs w:val="18"/>
              </w:rPr>
            </w:pPr>
          </w:p>
        </w:tc>
        <w:tc>
          <w:tcPr>
            <w:tcW w:w="236" w:type="dxa"/>
            <w:shd w:val="clear" w:color="auto" w:fill="BEBEBE" w:themeFill="text2" w:themeFillTint="66"/>
          </w:tcPr>
          <w:p w14:paraId="2F2D35B0"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74717F7E" w14:textId="77777777" w:rsidR="00472246" w:rsidRPr="003F4FC9" w:rsidRDefault="00472246" w:rsidP="00B54271">
            <w:pPr>
              <w:rPr>
                <w:rFonts w:ascii="Times New Roman" w:hAnsi="Times New Roman" w:cs="Times New Roman"/>
                <w:sz w:val="14"/>
              </w:rPr>
            </w:pPr>
          </w:p>
        </w:tc>
        <w:tc>
          <w:tcPr>
            <w:tcW w:w="236" w:type="dxa"/>
            <w:gridSpan w:val="2"/>
            <w:shd w:val="clear" w:color="auto" w:fill="BEBEBE" w:themeFill="text2" w:themeFillTint="66"/>
          </w:tcPr>
          <w:p w14:paraId="41350DD1"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2B5FED4F"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1A1FB622"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4D9B064D"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4F4D8A8B"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6CC8D6C7"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6FE479CA"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2B2130FF"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33616ECB" w14:textId="77777777" w:rsidR="00472246" w:rsidRPr="003F4FC9" w:rsidRDefault="00472246" w:rsidP="00B54271">
            <w:pPr>
              <w:rPr>
                <w:rFonts w:ascii="Times New Roman" w:hAnsi="Times New Roman" w:cs="Times New Roman"/>
                <w:sz w:val="14"/>
              </w:rPr>
            </w:pPr>
          </w:p>
        </w:tc>
        <w:tc>
          <w:tcPr>
            <w:tcW w:w="236" w:type="dxa"/>
            <w:shd w:val="clear" w:color="auto" w:fill="BEBEBE" w:themeFill="text2" w:themeFillTint="66"/>
          </w:tcPr>
          <w:p w14:paraId="3BE43883" w14:textId="77777777" w:rsidR="00472246" w:rsidRPr="003F4FC9" w:rsidRDefault="00472246" w:rsidP="00B54271">
            <w:pPr>
              <w:rPr>
                <w:rFonts w:ascii="Times New Roman" w:hAnsi="Times New Roman" w:cs="Times New Roman"/>
                <w:sz w:val="14"/>
              </w:rPr>
            </w:pPr>
          </w:p>
        </w:tc>
        <w:tc>
          <w:tcPr>
            <w:tcW w:w="1129" w:type="dxa"/>
            <w:vMerge/>
          </w:tcPr>
          <w:p w14:paraId="3D58E078" w14:textId="77777777" w:rsidR="00472246" w:rsidRPr="007261BA" w:rsidRDefault="00472246" w:rsidP="00B54271">
            <w:pPr>
              <w:rPr>
                <w:rFonts w:cstheme="minorHAnsi"/>
                <w:sz w:val="18"/>
                <w:szCs w:val="18"/>
              </w:rPr>
            </w:pPr>
          </w:p>
        </w:tc>
        <w:tc>
          <w:tcPr>
            <w:tcW w:w="1294" w:type="dxa"/>
            <w:vMerge/>
          </w:tcPr>
          <w:p w14:paraId="15A81E22" w14:textId="77777777" w:rsidR="00472246" w:rsidRPr="007261BA" w:rsidRDefault="00472246" w:rsidP="00B54271">
            <w:pPr>
              <w:rPr>
                <w:rFonts w:cstheme="minorHAnsi"/>
                <w:sz w:val="18"/>
                <w:szCs w:val="18"/>
              </w:rPr>
            </w:pPr>
          </w:p>
        </w:tc>
        <w:tc>
          <w:tcPr>
            <w:tcW w:w="1154" w:type="dxa"/>
            <w:vMerge/>
          </w:tcPr>
          <w:p w14:paraId="6D98BD37" w14:textId="77777777" w:rsidR="00472246" w:rsidRPr="007261BA" w:rsidRDefault="00472246" w:rsidP="00B54271">
            <w:pPr>
              <w:rPr>
                <w:rFonts w:cstheme="minorHAnsi"/>
                <w:sz w:val="18"/>
                <w:szCs w:val="18"/>
              </w:rPr>
            </w:pPr>
          </w:p>
        </w:tc>
      </w:tr>
      <w:tr w:rsidR="00472246" w:rsidRPr="001B344B" w14:paraId="3AB7E86E" w14:textId="77777777" w:rsidTr="00B54271">
        <w:trPr>
          <w:trHeight w:val="231"/>
          <w:jc w:val="center"/>
        </w:trPr>
        <w:tc>
          <w:tcPr>
            <w:tcW w:w="1255" w:type="dxa"/>
            <w:vMerge w:val="restart"/>
            <w:vAlign w:val="center"/>
          </w:tcPr>
          <w:p w14:paraId="68FC8FDB" w14:textId="77777777" w:rsidR="00472246" w:rsidRPr="00DD37C2" w:rsidRDefault="00472246" w:rsidP="00B54271">
            <w:pPr>
              <w:rPr>
                <w:sz w:val="18"/>
                <w:szCs w:val="18"/>
                <w:lang w:val="es-DO"/>
              </w:rPr>
            </w:pPr>
            <w:r w:rsidRPr="00DD37C2">
              <w:rPr>
                <w:sz w:val="18"/>
                <w:szCs w:val="18"/>
                <w:lang w:val="es-DO"/>
              </w:rPr>
              <w:t xml:space="preserve">22.2 Coordinación </w:t>
            </w:r>
            <w:r w:rsidRPr="00DD37C2">
              <w:rPr>
                <w:sz w:val="18"/>
                <w:szCs w:val="18"/>
                <w:lang w:val="es-DO"/>
              </w:rPr>
              <w:lastRenderedPageBreak/>
              <w:t>y socialización con los actores principales los procesos de la institución</w:t>
            </w:r>
          </w:p>
        </w:tc>
        <w:tc>
          <w:tcPr>
            <w:tcW w:w="990" w:type="dxa"/>
            <w:vMerge w:val="restart"/>
            <w:vAlign w:val="center"/>
          </w:tcPr>
          <w:p w14:paraId="3C27B34E" w14:textId="77777777" w:rsidR="00472246" w:rsidRPr="00DD37C2" w:rsidRDefault="00472246" w:rsidP="00B54271">
            <w:pPr>
              <w:rPr>
                <w:sz w:val="18"/>
                <w:szCs w:val="18"/>
                <w:lang w:val="es-DO"/>
              </w:rPr>
            </w:pPr>
            <w:r w:rsidRPr="00DD37C2">
              <w:rPr>
                <w:sz w:val="18"/>
                <w:szCs w:val="18"/>
                <w:lang w:val="es-DO"/>
              </w:rPr>
              <w:lastRenderedPageBreak/>
              <w:t xml:space="preserve">100% de los actores </w:t>
            </w:r>
            <w:r w:rsidRPr="00DD37C2">
              <w:rPr>
                <w:sz w:val="18"/>
                <w:szCs w:val="18"/>
                <w:lang w:val="es-DO"/>
              </w:rPr>
              <w:lastRenderedPageBreak/>
              <w:t>principales coordinados y socializados</w:t>
            </w:r>
          </w:p>
        </w:tc>
        <w:tc>
          <w:tcPr>
            <w:tcW w:w="1080" w:type="dxa"/>
            <w:vMerge w:val="restart"/>
            <w:vAlign w:val="center"/>
          </w:tcPr>
          <w:p w14:paraId="5A167CA5" w14:textId="77777777" w:rsidR="00472246" w:rsidRPr="00DD37C2" w:rsidRDefault="00472246" w:rsidP="00B54271">
            <w:pPr>
              <w:rPr>
                <w:sz w:val="18"/>
                <w:szCs w:val="18"/>
                <w:lang w:val="es-DO"/>
              </w:rPr>
            </w:pPr>
            <w:r w:rsidRPr="00DD37C2">
              <w:rPr>
                <w:sz w:val="18"/>
                <w:szCs w:val="18"/>
                <w:lang w:val="es-DO"/>
              </w:rPr>
              <w:lastRenderedPageBreak/>
              <w:t xml:space="preserve">Porcentaje de actores </w:t>
            </w:r>
            <w:r w:rsidRPr="00DD37C2">
              <w:rPr>
                <w:sz w:val="18"/>
                <w:szCs w:val="18"/>
                <w:lang w:val="es-DO"/>
              </w:rPr>
              <w:lastRenderedPageBreak/>
              <w:t>con coordinación y socialización de los procesos</w:t>
            </w:r>
          </w:p>
        </w:tc>
        <w:tc>
          <w:tcPr>
            <w:tcW w:w="990" w:type="dxa"/>
            <w:vMerge w:val="restart"/>
            <w:vAlign w:val="center"/>
          </w:tcPr>
          <w:p w14:paraId="2BB8A075" w14:textId="77777777" w:rsidR="00472246" w:rsidRPr="00DD37C2" w:rsidRDefault="00472246" w:rsidP="00B54271">
            <w:pPr>
              <w:rPr>
                <w:sz w:val="18"/>
                <w:szCs w:val="18"/>
                <w:lang w:val="es-DO"/>
              </w:rPr>
            </w:pPr>
            <w:r w:rsidRPr="00DD37C2">
              <w:rPr>
                <w:sz w:val="18"/>
                <w:szCs w:val="18"/>
                <w:lang w:val="es-DO"/>
              </w:rPr>
              <w:lastRenderedPageBreak/>
              <w:t>Actores principale</w:t>
            </w:r>
            <w:r w:rsidRPr="00DD37C2">
              <w:rPr>
                <w:sz w:val="18"/>
                <w:szCs w:val="18"/>
                <w:lang w:val="es-DO"/>
              </w:rPr>
              <w:lastRenderedPageBreak/>
              <w:t xml:space="preserve">s con procedimientos institucionales socializados </w:t>
            </w:r>
          </w:p>
        </w:tc>
        <w:tc>
          <w:tcPr>
            <w:tcW w:w="946" w:type="dxa"/>
            <w:vMerge w:val="restart"/>
            <w:vAlign w:val="center"/>
          </w:tcPr>
          <w:p w14:paraId="64F06C2A" w14:textId="77777777" w:rsidR="00472246" w:rsidRDefault="00472246" w:rsidP="00B54271">
            <w:pPr>
              <w:rPr>
                <w:sz w:val="18"/>
                <w:szCs w:val="18"/>
              </w:rPr>
            </w:pPr>
            <w:r>
              <w:rPr>
                <w:sz w:val="18"/>
                <w:szCs w:val="18"/>
              </w:rPr>
              <w:lastRenderedPageBreak/>
              <w:t>N/A</w:t>
            </w:r>
          </w:p>
        </w:tc>
        <w:tc>
          <w:tcPr>
            <w:tcW w:w="2024" w:type="dxa"/>
          </w:tcPr>
          <w:p w14:paraId="767261EB" w14:textId="77777777" w:rsidR="00472246" w:rsidRPr="00DD37C2" w:rsidRDefault="00472246" w:rsidP="00B54271">
            <w:pPr>
              <w:rPr>
                <w:sz w:val="18"/>
                <w:szCs w:val="18"/>
                <w:lang w:val="es-DO"/>
              </w:rPr>
            </w:pPr>
            <w:r w:rsidRPr="00DD37C2">
              <w:rPr>
                <w:sz w:val="18"/>
                <w:szCs w:val="18"/>
                <w:lang w:val="es-DO"/>
              </w:rPr>
              <w:t>22.2.1 Elaboración de programa de visitas</w:t>
            </w:r>
          </w:p>
        </w:tc>
        <w:tc>
          <w:tcPr>
            <w:tcW w:w="1272" w:type="dxa"/>
          </w:tcPr>
          <w:p w14:paraId="1D236C55" w14:textId="77777777" w:rsidR="00472246" w:rsidRDefault="00472246" w:rsidP="00B54271">
            <w:pPr>
              <w:rPr>
                <w:sz w:val="18"/>
                <w:szCs w:val="18"/>
              </w:rPr>
            </w:pPr>
            <w:r>
              <w:rPr>
                <w:sz w:val="18"/>
                <w:szCs w:val="18"/>
              </w:rPr>
              <w:t>Enc. Regional Sur</w:t>
            </w:r>
          </w:p>
        </w:tc>
        <w:tc>
          <w:tcPr>
            <w:tcW w:w="1793" w:type="dxa"/>
          </w:tcPr>
          <w:p w14:paraId="72FFCB5F" w14:textId="77777777" w:rsidR="00472246" w:rsidRPr="0076534D" w:rsidRDefault="00472246" w:rsidP="00B54271">
            <w:pPr>
              <w:rPr>
                <w:sz w:val="18"/>
                <w:szCs w:val="18"/>
              </w:rPr>
            </w:pPr>
            <w:proofErr w:type="spellStart"/>
            <w:r>
              <w:rPr>
                <w:sz w:val="18"/>
                <w:szCs w:val="18"/>
              </w:rPr>
              <w:t>Programa</w:t>
            </w:r>
            <w:proofErr w:type="spellEnd"/>
            <w:r>
              <w:rPr>
                <w:sz w:val="18"/>
                <w:szCs w:val="18"/>
              </w:rPr>
              <w:t xml:space="preserve"> de </w:t>
            </w:r>
            <w:proofErr w:type="spellStart"/>
            <w:r>
              <w:rPr>
                <w:sz w:val="18"/>
                <w:szCs w:val="18"/>
              </w:rPr>
              <w:t>visitas</w:t>
            </w:r>
            <w:proofErr w:type="spellEnd"/>
          </w:p>
        </w:tc>
        <w:tc>
          <w:tcPr>
            <w:tcW w:w="1481" w:type="dxa"/>
            <w:vMerge w:val="restart"/>
            <w:vAlign w:val="center"/>
          </w:tcPr>
          <w:p w14:paraId="5A29FB30" w14:textId="77777777" w:rsidR="00472246" w:rsidRPr="00DD37C2" w:rsidRDefault="00472246" w:rsidP="00B54271">
            <w:pPr>
              <w:rPr>
                <w:rFonts w:cstheme="minorHAnsi"/>
                <w:sz w:val="18"/>
                <w:szCs w:val="18"/>
                <w:lang w:val="es-DO"/>
              </w:rPr>
            </w:pPr>
            <w:r w:rsidRPr="00DD37C2">
              <w:rPr>
                <w:rFonts w:cstheme="minorHAnsi"/>
                <w:sz w:val="18"/>
                <w:szCs w:val="18"/>
                <w:lang w:val="es-DO"/>
              </w:rPr>
              <w:t xml:space="preserve">Incumplimiento de la </w:t>
            </w:r>
            <w:r w:rsidRPr="00DD37C2">
              <w:rPr>
                <w:rFonts w:cstheme="minorHAnsi"/>
                <w:sz w:val="18"/>
                <w:szCs w:val="18"/>
                <w:lang w:val="es-DO"/>
              </w:rPr>
              <w:lastRenderedPageBreak/>
              <w:t>programación por causas de fenómenos naturales o desperfectos mecánicos</w:t>
            </w:r>
          </w:p>
        </w:tc>
        <w:tc>
          <w:tcPr>
            <w:tcW w:w="1309" w:type="dxa"/>
            <w:vMerge w:val="restart"/>
            <w:vAlign w:val="center"/>
          </w:tcPr>
          <w:p w14:paraId="17964E0F" w14:textId="77777777" w:rsidR="00472246" w:rsidRPr="00DD37C2" w:rsidRDefault="00472246" w:rsidP="00B54271">
            <w:pPr>
              <w:rPr>
                <w:rFonts w:cstheme="minorHAnsi"/>
                <w:sz w:val="18"/>
                <w:szCs w:val="18"/>
                <w:lang w:val="es-DO"/>
              </w:rPr>
            </w:pPr>
            <w:r w:rsidRPr="00DD37C2">
              <w:rPr>
                <w:rFonts w:cstheme="minorHAnsi"/>
                <w:sz w:val="18"/>
                <w:szCs w:val="18"/>
                <w:lang w:val="es-DO"/>
              </w:rPr>
              <w:lastRenderedPageBreak/>
              <w:t xml:space="preserve">Monitoreo y revisión tanto </w:t>
            </w:r>
            <w:r w:rsidRPr="00DD37C2">
              <w:rPr>
                <w:rFonts w:cstheme="minorHAnsi"/>
                <w:sz w:val="18"/>
                <w:szCs w:val="18"/>
                <w:lang w:val="es-DO"/>
              </w:rPr>
              <w:lastRenderedPageBreak/>
              <w:t>del tiempo (clima) como los tiempos de mantenimiento del vehículo</w:t>
            </w:r>
          </w:p>
        </w:tc>
        <w:tc>
          <w:tcPr>
            <w:tcW w:w="236" w:type="dxa"/>
            <w:shd w:val="clear" w:color="auto" w:fill="BEBEBE" w:themeFill="text2" w:themeFillTint="66"/>
          </w:tcPr>
          <w:p w14:paraId="7C3D6552" w14:textId="77777777" w:rsidR="00472246" w:rsidRPr="00DD37C2" w:rsidRDefault="00472246" w:rsidP="00B54271">
            <w:pPr>
              <w:rPr>
                <w:sz w:val="18"/>
                <w:szCs w:val="18"/>
                <w:lang w:val="es-DO"/>
              </w:rPr>
            </w:pPr>
          </w:p>
        </w:tc>
        <w:tc>
          <w:tcPr>
            <w:tcW w:w="236" w:type="dxa"/>
            <w:shd w:val="clear" w:color="auto" w:fill="BEBEBE" w:themeFill="text2" w:themeFillTint="66"/>
          </w:tcPr>
          <w:p w14:paraId="5A64ECC1" w14:textId="77777777" w:rsidR="00472246" w:rsidRPr="00DD37C2" w:rsidRDefault="00472246" w:rsidP="00B54271">
            <w:pPr>
              <w:rPr>
                <w:sz w:val="18"/>
                <w:szCs w:val="18"/>
                <w:lang w:val="es-DO"/>
              </w:rPr>
            </w:pPr>
          </w:p>
        </w:tc>
        <w:tc>
          <w:tcPr>
            <w:tcW w:w="236" w:type="dxa"/>
            <w:gridSpan w:val="2"/>
            <w:shd w:val="clear" w:color="auto" w:fill="BEBEBE" w:themeFill="text2" w:themeFillTint="66"/>
          </w:tcPr>
          <w:p w14:paraId="6CDB8C97" w14:textId="77777777" w:rsidR="00472246" w:rsidRPr="00DD37C2" w:rsidRDefault="00472246" w:rsidP="00B54271">
            <w:pPr>
              <w:rPr>
                <w:sz w:val="18"/>
                <w:szCs w:val="18"/>
                <w:lang w:val="es-DO"/>
              </w:rPr>
            </w:pPr>
          </w:p>
        </w:tc>
        <w:tc>
          <w:tcPr>
            <w:tcW w:w="236" w:type="dxa"/>
            <w:shd w:val="clear" w:color="auto" w:fill="BEBEBE" w:themeFill="text2" w:themeFillTint="66"/>
          </w:tcPr>
          <w:p w14:paraId="3DAD6CF3" w14:textId="77777777" w:rsidR="00472246" w:rsidRPr="00DD37C2" w:rsidRDefault="00472246" w:rsidP="00B54271">
            <w:pPr>
              <w:rPr>
                <w:sz w:val="18"/>
                <w:szCs w:val="18"/>
                <w:lang w:val="es-DO"/>
              </w:rPr>
            </w:pPr>
          </w:p>
        </w:tc>
        <w:tc>
          <w:tcPr>
            <w:tcW w:w="236" w:type="dxa"/>
            <w:shd w:val="clear" w:color="auto" w:fill="BEBEBE" w:themeFill="text2" w:themeFillTint="66"/>
          </w:tcPr>
          <w:p w14:paraId="413975ED" w14:textId="77777777" w:rsidR="00472246" w:rsidRPr="00DD37C2" w:rsidRDefault="00472246" w:rsidP="00B54271">
            <w:pPr>
              <w:rPr>
                <w:sz w:val="18"/>
                <w:szCs w:val="18"/>
                <w:lang w:val="es-DO"/>
              </w:rPr>
            </w:pPr>
          </w:p>
        </w:tc>
        <w:tc>
          <w:tcPr>
            <w:tcW w:w="236" w:type="dxa"/>
            <w:shd w:val="clear" w:color="auto" w:fill="BEBEBE" w:themeFill="text2" w:themeFillTint="66"/>
          </w:tcPr>
          <w:p w14:paraId="546DE228" w14:textId="77777777" w:rsidR="00472246" w:rsidRPr="00DD37C2" w:rsidRDefault="00472246" w:rsidP="00B54271">
            <w:pPr>
              <w:rPr>
                <w:sz w:val="18"/>
                <w:szCs w:val="18"/>
                <w:lang w:val="es-DO"/>
              </w:rPr>
            </w:pPr>
          </w:p>
        </w:tc>
        <w:tc>
          <w:tcPr>
            <w:tcW w:w="236" w:type="dxa"/>
            <w:shd w:val="clear" w:color="auto" w:fill="BEBEBE" w:themeFill="text2" w:themeFillTint="66"/>
          </w:tcPr>
          <w:p w14:paraId="168A094D" w14:textId="77777777" w:rsidR="00472246" w:rsidRPr="00DD37C2" w:rsidRDefault="00472246" w:rsidP="00B54271">
            <w:pPr>
              <w:rPr>
                <w:sz w:val="18"/>
                <w:szCs w:val="18"/>
                <w:lang w:val="es-DO"/>
              </w:rPr>
            </w:pPr>
          </w:p>
        </w:tc>
        <w:tc>
          <w:tcPr>
            <w:tcW w:w="236" w:type="dxa"/>
            <w:shd w:val="clear" w:color="auto" w:fill="BEBEBE" w:themeFill="text2" w:themeFillTint="66"/>
          </w:tcPr>
          <w:p w14:paraId="4893909C" w14:textId="77777777" w:rsidR="00472246" w:rsidRPr="00DD37C2" w:rsidRDefault="00472246" w:rsidP="00B54271">
            <w:pPr>
              <w:rPr>
                <w:sz w:val="18"/>
                <w:szCs w:val="18"/>
                <w:lang w:val="es-DO"/>
              </w:rPr>
            </w:pPr>
          </w:p>
        </w:tc>
        <w:tc>
          <w:tcPr>
            <w:tcW w:w="236" w:type="dxa"/>
            <w:shd w:val="clear" w:color="auto" w:fill="BEBEBE" w:themeFill="text2" w:themeFillTint="66"/>
          </w:tcPr>
          <w:p w14:paraId="601F8F01" w14:textId="77777777" w:rsidR="00472246" w:rsidRPr="00DD37C2" w:rsidRDefault="00472246" w:rsidP="00B54271">
            <w:pPr>
              <w:rPr>
                <w:sz w:val="18"/>
                <w:szCs w:val="18"/>
                <w:lang w:val="es-DO"/>
              </w:rPr>
            </w:pPr>
          </w:p>
        </w:tc>
        <w:tc>
          <w:tcPr>
            <w:tcW w:w="236" w:type="dxa"/>
            <w:shd w:val="clear" w:color="auto" w:fill="BEBEBE" w:themeFill="text2" w:themeFillTint="66"/>
          </w:tcPr>
          <w:p w14:paraId="35BE0D81" w14:textId="77777777" w:rsidR="00472246" w:rsidRPr="00DD37C2" w:rsidRDefault="00472246" w:rsidP="00B54271">
            <w:pPr>
              <w:rPr>
                <w:sz w:val="18"/>
                <w:szCs w:val="18"/>
                <w:lang w:val="es-DO"/>
              </w:rPr>
            </w:pPr>
          </w:p>
        </w:tc>
        <w:tc>
          <w:tcPr>
            <w:tcW w:w="236" w:type="dxa"/>
            <w:shd w:val="clear" w:color="auto" w:fill="BEBEBE" w:themeFill="text2" w:themeFillTint="66"/>
          </w:tcPr>
          <w:p w14:paraId="5718D62B" w14:textId="77777777" w:rsidR="00472246" w:rsidRPr="00DD37C2" w:rsidRDefault="00472246" w:rsidP="00B54271">
            <w:pPr>
              <w:rPr>
                <w:sz w:val="18"/>
                <w:szCs w:val="18"/>
                <w:lang w:val="es-DO"/>
              </w:rPr>
            </w:pPr>
          </w:p>
        </w:tc>
        <w:tc>
          <w:tcPr>
            <w:tcW w:w="236" w:type="dxa"/>
            <w:shd w:val="clear" w:color="auto" w:fill="BEBEBE" w:themeFill="text2" w:themeFillTint="66"/>
          </w:tcPr>
          <w:p w14:paraId="6EDD1452" w14:textId="77777777" w:rsidR="00472246" w:rsidRPr="00DD37C2" w:rsidRDefault="00472246" w:rsidP="00B54271">
            <w:pPr>
              <w:rPr>
                <w:sz w:val="18"/>
                <w:szCs w:val="18"/>
                <w:lang w:val="es-DO"/>
              </w:rPr>
            </w:pPr>
          </w:p>
        </w:tc>
        <w:tc>
          <w:tcPr>
            <w:tcW w:w="1129" w:type="dxa"/>
            <w:vMerge w:val="restart"/>
          </w:tcPr>
          <w:p w14:paraId="326192CA" w14:textId="77777777" w:rsidR="00472246" w:rsidRPr="00DD37C2" w:rsidRDefault="00472246" w:rsidP="00B54271">
            <w:pPr>
              <w:rPr>
                <w:sz w:val="18"/>
                <w:szCs w:val="18"/>
                <w:lang w:val="es-DO"/>
              </w:rPr>
            </w:pPr>
          </w:p>
        </w:tc>
        <w:tc>
          <w:tcPr>
            <w:tcW w:w="1294" w:type="dxa"/>
            <w:vMerge w:val="restart"/>
          </w:tcPr>
          <w:p w14:paraId="644912BE" w14:textId="77777777" w:rsidR="00472246" w:rsidRPr="00DD37C2" w:rsidRDefault="00472246" w:rsidP="00B54271">
            <w:pPr>
              <w:rPr>
                <w:sz w:val="18"/>
                <w:szCs w:val="18"/>
                <w:lang w:val="es-DO"/>
              </w:rPr>
            </w:pPr>
          </w:p>
        </w:tc>
        <w:tc>
          <w:tcPr>
            <w:tcW w:w="1154" w:type="dxa"/>
            <w:vMerge w:val="restart"/>
          </w:tcPr>
          <w:p w14:paraId="6260E82D" w14:textId="77777777" w:rsidR="00472246" w:rsidRPr="00DD37C2" w:rsidRDefault="00472246" w:rsidP="00B54271">
            <w:pPr>
              <w:rPr>
                <w:sz w:val="18"/>
                <w:szCs w:val="18"/>
                <w:lang w:val="es-DO"/>
              </w:rPr>
            </w:pPr>
          </w:p>
        </w:tc>
      </w:tr>
      <w:tr w:rsidR="00472246" w:rsidRPr="003F4FC9" w14:paraId="3B2948A5" w14:textId="77777777" w:rsidTr="00B54271">
        <w:trPr>
          <w:trHeight w:val="264"/>
          <w:jc w:val="center"/>
        </w:trPr>
        <w:tc>
          <w:tcPr>
            <w:tcW w:w="1255" w:type="dxa"/>
            <w:vMerge/>
          </w:tcPr>
          <w:p w14:paraId="3C5C94E2" w14:textId="77777777" w:rsidR="00472246" w:rsidRDefault="00472246" w:rsidP="00472246">
            <w:pPr>
              <w:pStyle w:val="Prrafodelista"/>
              <w:widowControl/>
              <w:numPr>
                <w:ilvl w:val="1"/>
                <w:numId w:val="45"/>
              </w:numPr>
              <w:ind w:leftChars="0"/>
              <w:contextualSpacing/>
              <w:jc w:val="left"/>
              <w:rPr>
                <w:sz w:val="18"/>
                <w:szCs w:val="18"/>
              </w:rPr>
            </w:pPr>
          </w:p>
        </w:tc>
        <w:tc>
          <w:tcPr>
            <w:tcW w:w="990" w:type="dxa"/>
            <w:vMerge/>
          </w:tcPr>
          <w:p w14:paraId="46C88289" w14:textId="77777777" w:rsidR="00472246" w:rsidRPr="00DD37C2" w:rsidRDefault="00472246" w:rsidP="00B54271">
            <w:pPr>
              <w:rPr>
                <w:sz w:val="18"/>
                <w:szCs w:val="18"/>
                <w:lang w:val="es-DO"/>
              </w:rPr>
            </w:pPr>
          </w:p>
        </w:tc>
        <w:tc>
          <w:tcPr>
            <w:tcW w:w="1080" w:type="dxa"/>
            <w:vMerge/>
          </w:tcPr>
          <w:p w14:paraId="154492D8" w14:textId="77777777" w:rsidR="00472246" w:rsidRPr="00DD37C2" w:rsidRDefault="00472246" w:rsidP="00B54271">
            <w:pPr>
              <w:rPr>
                <w:sz w:val="18"/>
                <w:szCs w:val="18"/>
                <w:lang w:val="es-DO"/>
              </w:rPr>
            </w:pPr>
          </w:p>
        </w:tc>
        <w:tc>
          <w:tcPr>
            <w:tcW w:w="990" w:type="dxa"/>
            <w:vMerge/>
          </w:tcPr>
          <w:p w14:paraId="02C2307B" w14:textId="77777777" w:rsidR="00472246" w:rsidRPr="00DD37C2" w:rsidRDefault="00472246" w:rsidP="00B54271">
            <w:pPr>
              <w:rPr>
                <w:sz w:val="18"/>
                <w:szCs w:val="18"/>
                <w:lang w:val="es-DO"/>
              </w:rPr>
            </w:pPr>
          </w:p>
        </w:tc>
        <w:tc>
          <w:tcPr>
            <w:tcW w:w="946" w:type="dxa"/>
            <w:vMerge/>
          </w:tcPr>
          <w:p w14:paraId="6ECA8126" w14:textId="77777777" w:rsidR="00472246" w:rsidRPr="00DD37C2" w:rsidRDefault="00472246" w:rsidP="00B54271">
            <w:pPr>
              <w:rPr>
                <w:sz w:val="18"/>
                <w:szCs w:val="18"/>
                <w:lang w:val="es-DO"/>
              </w:rPr>
            </w:pPr>
          </w:p>
        </w:tc>
        <w:tc>
          <w:tcPr>
            <w:tcW w:w="2024" w:type="dxa"/>
          </w:tcPr>
          <w:p w14:paraId="69C97DEC" w14:textId="77777777" w:rsidR="00472246" w:rsidRPr="007D45BB" w:rsidRDefault="00472246" w:rsidP="00B54271">
            <w:pPr>
              <w:rPr>
                <w:sz w:val="18"/>
                <w:szCs w:val="18"/>
              </w:rPr>
            </w:pPr>
            <w:r>
              <w:rPr>
                <w:sz w:val="18"/>
                <w:szCs w:val="18"/>
              </w:rPr>
              <w:t xml:space="preserve">22.2.2 </w:t>
            </w:r>
            <w:proofErr w:type="spellStart"/>
            <w:r>
              <w:rPr>
                <w:sz w:val="18"/>
                <w:szCs w:val="18"/>
              </w:rPr>
              <w:t>Realización</w:t>
            </w:r>
            <w:proofErr w:type="spellEnd"/>
            <w:r>
              <w:rPr>
                <w:sz w:val="18"/>
                <w:szCs w:val="18"/>
              </w:rPr>
              <w:t xml:space="preserve"> </w:t>
            </w:r>
            <w:proofErr w:type="spellStart"/>
            <w:r>
              <w:rPr>
                <w:sz w:val="18"/>
                <w:szCs w:val="18"/>
              </w:rPr>
              <w:t>coordinación</w:t>
            </w:r>
            <w:proofErr w:type="spellEnd"/>
            <w:r>
              <w:rPr>
                <w:sz w:val="18"/>
                <w:szCs w:val="18"/>
              </w:rPr>
              <w:t xml:space="preserve"> y </w:t>
            </w:r>
            <w:proofErr w:type="spellStart"/>
            <w:r>
              <w:rPr>
                <w:sz w:val="18"/>
                <w:szCs w:val="18"/>
              </w:rPr>
              <w:t>socialización</w:t>
            </w:r>
            <w:proofErr w:type="spellEnd"/>
          </w:p>
        </w:tc>
        <w:tc>
          <w:tcPr>
            <w:tcW w:w="1272" w:type="dxa"/>
          </w:tcPr>
          <w:p w14:paraId="71F0C5E3" w14:textId="77777777" w:rsidR="00472246" w:rsidRDefault="00472246" w:rsidP="00B54271">
            <w:pPr>
              <w:rPr>
                <w:sz w:val="18"/>
                <w:szCs w:val="18"/>
              </w:rPr>
            </w:pPr>
            <w:r>
              <w:rPr>
                <w:sz w:val="18"/>
                <w:szCs w:val="18"/>
              </w:rPr>
              <w:t>Enc. Regional Sur</w:t>
            </w:r>
          </w:p>
        </w:tc>
        <w:tc>
          <w:tcPr>
            <w:tcW w:w="1793" w:type="dxa"/>
          </w:tcPr>
          <w:p w14:paraId="3CE478AC" w14:textId="77777777" w:rsidR="00472246" w:rsidRPr="0076534D" w:rsidRDefault="00472246" w:rsidP="00B54271">
            <w:pPr>
              <w:rPr>
                <w:sz w:val="18"/>
                <w:szCs w:val="18"/>
              </w:rPr>
            </w:pPr>
            <w:proofErr w:type="spellStart"/>
            <w:r>
              <w:rPr>
                <w:sz w:val="18"/>
                <w:szCs w:val="18"/>
              </w:rPr>
              <w:t>Listado</w:t>
            </w:r>
            <w:proofErr w:type="spellEnd"/>
            <w:r>
              <w:rPr>
                <w:sz w:val="18"/>
                <w:szCs w:val="18"/>
              </w:rPr>
              <w:t xml:space="preserve"> de </w:t>
            </w:r>
            <w:proofErr w:type="spellStart"/>
            <w:r>
              <w:rPr>
                <w:sz w:val="18"/>
                <w:szCs w:val="18"/>
              </w:rPr>
              <w:t>participantes</w:t>
            </w:r>
            <w:proofErr w:type="spellEnd"/>
          </w:p>
        </w:tc>
        <w:tc>
          <w:tcPr>
            <w:tcW w:w="1481" w:type="dxa"/>
            <w:vMerge/>
          </w:tcPr>
          <w:p w14:paraId="23F624D8" w14:textId="77777777" w:rsidR="00472246" w:rsidRPr="00B7403C" w:rsidRDefault="00472246" w:rsidP="00B54271">
            <w:pPr>
              <w:rPr>
                <w:rFonts w:cstheme="minorHAnsi"/>
                <w:sz w:val="18"/>
                <w:szCs w:val="18"/>
              </w:rPr>
            </w:pPr>
          </w:p>
        </w:tc>
        <w:tc>
          <w:tcPr>
            <w:tcW w:w="1309" w:type="dxa"/>
            <w:vMerge/>
          </w:tcPr>
          <w:p w14:paraId="34F03B73" w14:textId="77777777" w:rsidR="00472246" w:rsidRPr="00B7403C" w:rsidRDefault="00472246" w:rsidP="00B54271">
            <w:pPr>
              <w:rPr>
                <w:rFonts w:cstheme="minorHAnsi"/>
                <w:sz w:val="18"/>
                <w:szCs w:val="18"/>
              </w:rPr>
            </w:pPr>
          </w:p>
        </w:tc>
        <w:tc>
          <w:tcPr>
            <w:tcW w:w="236" w:type="dxa"/>
            <w:shd w:val="clear" w:color="auto" w:fill="BEBEBE" w:themeFill="text2" w:themeFillTint="66"/>
          </w:tcPr>
          <w:p w14:paraId="7F258177" w14:textId="77777777" w:rsidR="00472246" w:rsidRPr="0076534D" w:rsidRDefault="00472246" w:rsidP="00B54271">
            <w:pPr>
              <w:rPr>
                <w:sz w:val="18"/>
                <w:szCs w:val="18"/>
              </w:rPr>
            </w:pPr>
          </w:p>
        </w:tc>
        <w:tc>
          <w:tcPr>
            <w:tcW w:w="236" w:type="dxa"/>
            <w:shd w:val="clear" w:color="auto" w:fill="BEBEBE" w:themeFill="text2" w:themeFillTint="66"/>
          </w:tcPr>
          <w:p w14:paraId="5CE4B880" w14:textId="77777777" w:rsidR="00472246" w:rsidRPr="0076534D" w:rsidRDefault="00472246" w:rsidP="00B54271">
            <w:pPr>
              <w:rPr>
                <w:sz w:val="18"/>
                <w:szCs w:val="18"/>
              </w:rPr>
            </w:pPr>
          </w:p>
        </w:tc>
        <w:tc>
          <w:tcPr>
            <w:tcW w:w="236" w:type="dxa"/>
            <w:gridSpan w:val="2"/>
            <w:shd w:val="clear" w:color="auto" w:fill="BEBEBE" w:themeFill="text2" w:themeFillTint="66"/>
          </w:tcPr>
          <w:p w14:paraId="4D86F385" w14:textId="77777777" w:rsidR="00472246" w:rsidRPr="0076534D" w:rsidRDefault="00472246" w:rsidP="00B54271">
            <w:pPr>
              <w:rPr>
                <w:sz w:val="18"/>
                <w:szCs w:val="18"/>
              </w:rPr>
            </w:pPr>
          </w:p>
        </w:tc>
        <w:tc>
          <w:tcPr>
            <w:tcW w:w="236" w:type="dxa"/>
            <w:shd w:val="clear" w:color="auto" w:fill="BEBEBE" w:themeFill="text2" w:themeFillTint="66"/>
          </w:tcPr>
          <w:p w14:paraId="4D391A2B" w14:textId="77777777" w:rsidR="00472246" w:rsidRPr="0076534D" w:rsidRDefault="00472246" w:rsidP="00B54271">
            <w:pPr>
              <w:rPr>
                <w:sz w:val="18"/>
                <w:szCs w:val="18"/>
              </w:rPr>
            </w:pPr>
          </w:p>
        </w:tc>
        <w:tc>
          <w:tcPr>
            <w:tcW w:w="236" w:type="dxa"/>
            <w:shd w:val="clear" w:color="auto" w:fill="BEBEBE" w:themeFill="text2" w:themeFillTint="66"/>
          </w:tcPr>
          <w:p w14:paraId="22ADD032" w14:textId="77777777" w:rsidR="00472246" w:rsidRPr="0076534D" w:rsidRDefault="00472246" w:rsidP="00B54271">
            <w:pPr>
              <w:rPr>
                <w:sz w:val="18"/>
                <w:szCs w:val="18"/>
              </w:rPr>
            </w:pPr>
          </w:p>
        </w:tc>
        <w:tc>
          <w:tcPr>
            <w:tcW w:w="236" w:type="dxa"/>
            <w:shd w:val="clear" w:color="auto" w:fill="BEBEBE" w:themeFill="text2" w:themeFillTint="66"/>
          </w:tcPr>
          <w:p w14:paraId="0118C936" w14:textId="77777777" w:rsidR="00472246" w:rsidRPr="0076534D" w:rsidRDefault="00472246" w:rsidP="00B54271">
            <w:pPr>
              <w:rPr>
                <w:sz w:val="18"/>
                <w:szCs w:val="18"/>
              </w:rPr>
            </w:pPr>
          </w:p>
        </w:tc>
        <w:tc>
          <w:tcPr>
            <w:tcW w:w="236" w:type="dxa"/>
            <w:shd w:val="clear" w:color="auto" w:fill="BEBEBE" w:themeFill="text2" w:themeFillTint="66"/>
          </w:tcPr>
          <w:p w14:paraId="2EEBD530" w14:textId="77777777" w:rsidR="00472246" w:rsidRPr="0076534D" w:rsidRDefault="00472246" w:rsidP="00B54271">
            <w:pPr>
              <w:rPr>
                <w:sz w:val="18"/>
                <w:szCs w:val="18"/>
              </w:rPr>
            </w:pPr>
          </w:p>
        </w:tc>
        <w:tc>
          <w:tcPr>
            <w:tcW w:w="236" w:type="dxa"/>
            <w:shd w:val="clear" w:color="auto" w:fill="BEBEBE" w:themeFill="text2" w:themeFillTint="66"/>
          </w:tcPr>
          <w:p w14:paraId="285E7199" w14:textId="77777777" w:rsidR="00472246" w:rsidRPr="0076534D" w:rsidRDefault="00472246" w:rsidP="00B54271">
            <w:pPr>
              <w:rPr>
                <w:sz w:val="18"/>
                <w:szCs w:val="18"/>
              </w:rPr>
            </w:pPr>
          </w:p>
        </w:tc>
        <w:tc>
          <w:tcPr>
            <w:tcW w:w="236" w:type="dxa"/>
            <w:shd w:val="clear" w:color="auto" w:fill="BEBEBE" w:themeFill="text2" w:themeFillTint="66"/>
          </w:tcPr>
          <w:p w14:paraId="4A38D3C9" w14:textId="77777777" w:rsidR="00472246" w:rsidRPr="0076534D" w:rsidRDefault="00472246" w:rsidP="00B54271">
            <w:pPr>
              <w:rPr>
                <w:sz w:val="18"/>
                <w:szCs w:val="18"/>
              </w:rPr>
            </w:pPr>
          </w:p>
        </w:tc>
        <w:tc>
          <w:tcPr>
            <w:tcW w:w="236" w:type="dxa"/>
            <w:shd w:val="clear" w:color="auto" w:fill="BEBEBE" w:themeFill="text2" w:themeFillTint="66"/>
          </w:tcPr>
          <w:p w14:paraId="01219602" w14:textId="77777777" w:rsidR="00472246" w:rsidRPr="0076534D" w:rsidRDefault="00472246" w:rsidP="00B54271">
            <w:pPr>
              <w:rPr>
                <w:sz w:val="18"/>
                <w:szCs w:val="18"/>
              </w:rPr>
            </w:pPr>
          </w:p>
        </w:tc>
        <w:tc>
          <w:tcPr>
            <w:tcW w:w="236" w:type="dxa"/>
            <w:shd w:val="clear" w:color="auto" w:fill="BEBEBE" w:themeFill="text2" w:themeFillTint="66"/>
          </w:tcPr>
          <w:p w14:paraId="00848D91" w14:textId="77777777" w:rsidR="00472246" w:rsidRPr="0076534D" w:rsidRDefault="00472246" w:rsidP="00B54271">
            <w:pPr>
              <w:rPr>
                <w:sz w:val="18"/>
                <w:szCs w:val="18"/>
              </w:rPr>
            </w:pPr>
          </w:p>
        </w:tc>
        <w:tc>
          <w:tcPr>
            <w:tcW w:w="236" w:type="dxa"/>
            <w:shd w:val="clear" w:color="auto" w:fill="BEBEBE" w:themeFill="text2" w:themeFillTint="66"/>
          </w:tcPr>
          <w:p w14:paraId="7837A80C" w14:textId="77777777" w:rsidR="00472246" w:rsidRPr="0076534D" w:rsidRDefault="00472246" w:rsidP="00B54271">
            <w:pPr>
              <w:rPr>
                <w:sz w:val="18"/>
                <w:szCs w:val="18"/>
              </w:rPr>
            </w:pPr>
          </w:p>
        </w:tc>
        <w:tc>
          <w:tcPr>
            <w:tcW w:w="1129" w:type="dxa"/>
            <w:vMerge/>
          </w:tcPr>
          <w:p w14:paraId="0A36DECA" w14:textId="77777777" w:rsidR="00472246" w:rsidRPr="0076534D" w:rsidRDefault="00472246" w:rsidP="00B54271">
            <w:pPr>
              <w:rPr>
                <w:sz w:val="18"/>
                <w:szCs w:val="18"/>
              </w:rPr>
            </w:pPr>
          </w:p>
        </w:tc>
        <w:tc>
          <w:tcPr>
            <w:tcW w:w="1294" w:type="dxa"/>
            <w:vMerge/>
          </w:tcPr>
          <w:p w14:paraId="760DB170" w14:textId="77777777" w:rsidR="00472246" w:rsidRPr="0076534D" w:rsidRDefault="00472246" w:rsidP="00B54271">
            <w:pPr>
              <w:rPr>
                <w:sz w:val="18"/>
                <w:szCs w:val="18"/>
              </w:rPr>
            </w:pPr>
          </w:p>
        </w:tc>
        <w:tc>
          <w:tcPr>
            <w:tcW w:w="1154" w:type="dxa"/>
            <w:vMerge/>
          </w:tcPr>
          <w:p w14:paraId="065D0F86" w14:textId="77777777" w:rsidR="00472246" w:rsidRPr="0076534D" w:rsidRDefault="00472246" w:rsidP="00B54271">
            <w:pPr>
              <w:rPr>
                <w:sz w:val="18"/>
                <w:szCs w:val="18"/>
              </w:rPr>
            </w:pPr>
          </w:p>
        </w:tc>
      </w:tr>
      <w:tr w:rsidR="00472246" w:rsidRPr="003F4FC9" w14:paraId="704B9560" w14:textId="77777777" w:rsidTr="00B54271">
        <w:trPr>
          <w:trHeight w:val="281"/>
          <w:jc w:val="center"/>
        </w:trPr>
        <w:tc>
          <w:tcPr>
            <w:tcW w:w="1255" w:type="dxa"/>
            <w:vMerge/>
          </w:tcPr>
          <w:p w14:paraId="39D4A7ED" w14:textId="77777777" w:rsidR="00472246" w:rsidRDefault="00472246" w:rsidP="00472246">
            <w:pPr>
              <w:pStyle w:val="Prrafodelista"/>
              <w:widowControl/>
              <w:numPr>
                <w:ilvl w:val="1"/>
                <w:numId w:val="45"/>
              </w:numPr>
              <w:ind w:leftChars="0"/>
              <w:contextualSpacing/>
              <w:jc w:val="left"/>
              <w:rPr>
                <w:sz w:val="18"/>
                <w:szCs w:val="18"/>
              </w:rPr>
            </w:pPr>
          </w:p>
        </w:tc>
        <w:tc>
          <w:tcPr>
            <w:tcW w:w="990" w:type="dxa"/>
            <w:vMerge/>
          </w:tcPr>
          <w:p w14:paraId="2E3AFB9A" w14:textId="77777777" w:rsidR="00472246" w:rsidRDefault="00472246" w:rsidP="00B54271">
            <w:pPr>
              <w:rPr>
                <w:sz w:val="18"/>
                <w:szCs w:val="18"/>
              </w:rPr>
            </w:pPr>
          </w:p>
        </w:tc>
        <w:tc>
          <w:tcPr>
            <w:tcW w:w="1080" w:type="dxa"/>
            <w:vMerge/>
          </w:tcPr>
          <w:p w14:paraId="27D307E2" w14:textId="77777777" w:rsidR="00472246" w:rsidRDefault="00472246" w:rsidP="00B54271">
            <w:pPr>
              <w:rPr>
                <w:sz w:val="18"/>
                <w:szCs w:val="18"/>
              </w:rPr>
            </w:pPr>
          </w:p>
        </w:tc>
        <w:tc>
          <w:tcPr>
            <w:tcW w:w="990" w:type="dxa"/>
            <w:vMerge/>
          </w:tcPr>
          <w:p w14:paraId="65E220C5" w14:textId="77777777" w:rsidR="00472246" w:rsidRDefault="00472246" w:rsidP="00B54271">
            <w:pPr>
              <w:rPr>
                <w:sz w:val="18"/>
                <w:szCs w:val="18"/>
              </w:rPr>
            </w:pPr>
          </w:p>
        </w:tc>
        <w:tc>
          <w:tcPr>
            <w:tcW w:w="946" w:type="dxa"/>
            <w:vMerge/>
          </w:tcPr>
          <w:p w14:paraId="2F102432" w14:textId="77777777" w:rsidR="00472246" w:rsidRDefault="00472246" w:rsidP="00B54271">
            <w:pPr>
              <w:rPr>
                <w:sz w:val="18"/>
                <w:szCs w:val="18"/>
              </w:rPr>
            </w:pPr>
          </w:p>
        </w:tc>
        <w:tc>
          <w:tcPr>
            <w:tcW w:w="2024" w:type="dxa"/>
          </w:tcPr>
          <w:p w14:paraId="19496AF5" w14:textId="77777777" w:rsidR="00472246" w:rsidRPr="00DD37C2" w:rsidRDefault="00472246" w:rsidP="00B54271">
            <w:pPr>
              <w:rPr>
                <w:sz w:val="18"/>
                <w:szCs w:val="18"/>
                <w:lang w:val="es-DO"/>
              </w:rPr>
            </w:pPr>
            <w:r w:rsidRPr="00DD37C2">
              <w:rPr>
                <w:sz w:val="18"/>
                <w:szCs w:val="18"/>
                <w:lang w:val="es-DO"/>
              </w:rPr>
              <w:t>22.2.3 Informe de coordinación y socialización</w:t>
            </w:r>
          </w:p>
        </w:tc>
        <w:tc>
          <w:tcPr>
            <w:tcW w:w="1272" w:type="dxa"/>
          </w:tcPr>
          <w:p w14:paraId="3098F5D9" w14:textId="77777777" w:rsidR="00472246" w:rsidRDefault="00472246" w:rsidP="00B54271">
            <w:pPr>
              <w:rPr>
                <w:sz w:val="18"/>
                <w:szCs w:val="18"/>
              </w:rPr>
            </w:pPr>
            <w:r>
              <w:rPr>
                <w:sz w:val="18"/>
                <w:szCs w:val="18"/>
              </w:rPr>
              <w:t>Enc. Regional Sur</w:t>
            </w:r>
          </w:p>
        </w:tc>
        <w:tc>
          <w:tcPr>
            <w:tcW w:w="1793" w:type="dxa"/>
          </w:tcPr>
          <w:p w14:paraId="771C4C30" w14:textId="77777777" w:rsidR="00472246" w:rsidRPr="0076534D" w:rsidRDefault="00472246" w:rsidP="00B54271">
            <w:pPr>
              <w:rPr>
                <w:sz w:val="18"/>
                <w:szCs w:val="18"/>
              </w:rPr>
            </w:pPr>
            <w:r>
              <w:rPr>
                <w:sz w:val="18"/>
                <w:szCs w:val="18"/>
              </w:rPr>
              <w:t xml:space="preserve">Informe, </w:t>
            </w:r>
            <w:proofErr w:type="spellStart"/>
            <w:r>
              <w:rPr>
                <w:sz w:val="18"/>
                <w:szCs w:val="18"/>
              </w:rPr>
              <w:t>correo</w:t>
            </w:r>
            <w:proofErr w:type="spellEnd"/>
            <w:r>
              <w:rPr>
                <w:sz w:val="18"/>
                <w:szCs w:val="18"/>
              </w:rPr>
              <w:t xml:space="preserve"> </w:t>
            </w:r>
            <w:proofErr w:type="spellStart"/>
            <w:r>
              <w:rPr>
                <w:sz w:val="18"/>
                <w:szCs w:val="18"/>
              </w:rPr>
              <w:t>electrónico</w:t>
            </w:r>
            <w:proofErr w:type="spellEnd"/>
          </w:p>
        </w:tc>
        <w:tc>
          <w:tcPr>
            <w:tcW w:w="1481" w:type="dxa"/>
            <w:vMerge/>
          </w:tcPr>
          <w:p w14:paraId="13A3BCC9" w14:textId="77777777" w:rsidR="00472246" w:rsidRPr="00B7403C" w:rsidRDefault="00472246" w:rsidP="00B54271">
            <w:pPr>
              <w:rPr>
                <w:rFonts w:cstheme="minorHAnsi"/>
                <w:sz w:val="18"/>
                <w:szCs w:val="18"/>
              </w:rPr>
            </w:pPr>
          </w:p>
        </w:tc>
        <w:tc>
          <w:tcPr>
            <w:tcW w:w="1309" w:type="dxa"/>
            <w:vMerge/>
          </w:tcPr>
          <w:p w14:paraId="0B8E1B80" w14:textId="77777777" w:rsidR="00472246" w:rsidRPr="00B7403C" w:rsidRDefault="00472246" w:rsidP="00B54271">
            <w:pPr>
              <w:rPr>
                <w:rFonts w:cstheme="minorHAnsi"/>
                <w:sz w:val="18"/>
                <w:szCs w:val="18"/>
              </w:rPr>
            </w:pPr>
          </w:p>
        </w:tc>
        <w:tc>
          <w:tcPr>
            <w:tcW w:w="236" w:type="dxa"/>
            <w:shd w:val="clear" w:color="auto" w:fill="BEBEBE" w:themeFill="text2" w:themeFillTint="66"/>
          </w:tcPr>
          <w:p w14:paraId="65C1C4FB" w14:textId="77777777" w:rsidR="00472246" w:rsidRPr="0076534D" w:rsidRDefault="00472246" w:rsidP="00B54271">
            <w:pPr>
              <w:rPr>
                <w:sz w:val="18"/>
                <w:szCs w:val="18"/>
              </w:rPr>
            </w:pPr>
          </w:p>
        </w:tc>
        <w:tc>
          <w:tcPr>
            <w:tcW w:w="236" w:type="dxa"/>
            <w:shd w:val="clear" w:color="auto" w:fill="BEBEBE" w:themeFill="text2" w:themeFillTint="66"/>
          </w:tcPr>
          <w:p w14:paraId="55AEB5F6" w14:textId="77777777" w:rsidR="00472246" w:rsidRPr="0076534D" w:rsidRDefault="00472246" w:rsidP="00B54271">
            <w:pPr>
              <w:rPr>
                <w:sz w:val="18"/>
                <w:szCs w:val="18"/>
              </w:rPr>
            </w:pPr>
          </w:p>
        </w:tc>
        <w:tc>
          <w:tcPr>
            <w:tcW w:w="236" w:type="dxa"/>
            <w:gridSpan w:val="2"/>
            <w:shd w:val="clear" w:color="auto" w:fill="BEBEBE" w:themeFill="text2" w:themeFillTint="66"/>
          </w:tcPr>
          <w:p w14:paraId="2A8783F9" w14:textId="77777777" w:rsidR="00472246" w:rsidRPr="0076534D" w:rsidRDefault="00472246" w:rsidP="00B54271">
            <w:pPr>
              <w:rPr>
                <w:sz w:val="18"/>
                <w:szCs w:val="18"/>
              </w:rPr>
            </w:pPr>
          </w:p>
        </w:tc>
        <w:tc>
          <w:tcPr>
            <w:tcW w:w="236" w:type="dxa"/>
            <w:shd w:val="clear" w:color="auto" w:fill="BEBEBE" w:themeFill="text2" w:themeFillTint="66"/>
          </w:tcPr>
          <w:p w14:paraId="2BDEA6A0" w14:textId="77777777" w:rsidR="00472246" w:rsidRPr="0076534D" w:rsidRDefault="00472246" w:rsidP="00B54271">
            <w:pPr>
              <w:rPr>
                <w:sz w:val="18"/>
                <w:szCs w:val="18"/>
              </w:rPr>
            </w:pPr>
          </w:p>
        </w:tc>
        <w:tc>
          <w:tcPr>
            <w:tcW w:w="236" w:type="dxa"/>
            <w:shd w:val="clear" w:color="auto" w:fill="BEBEBE" w:themeFill="text2" w:themeFillTint="66"/>
          </w:tcPr>
          <w:p w14:paraId="17AB0053" w14:textId="77777777" w:rsidR="00472246" w:rsidRPr="0076534D" w:rsidRDefault="00472246" w:rsidP="00B54271">
            <w:pPr>
              <w:rPr>
                <w:sz w:val="18"/>
                <w:szCs w:val="18"/>
              </w:rPr>
            </w:pPr>
          </w:p>
        </w:tc>
        <w:tc>
          <w:tcPr>
            <w:tcW w:w="236" w:type="dxa"/>
            <w:shd w:val="clear" w:color="auto" w:fill="BEBEBE" w:themeFill="text2" w:themeFillTint="66"/>
          </w:tcPr>
          <w:p w14:paraId="16382C79" w14:textId="77777777" w:rsidR="00472246" w:rsidRPr="0076534D" w:rsidRDefault="00472246" w:rsidP="00B54271">
            <w:pPr>
              <w:rPr>
                <w:sz w:val="18"/>
                <w:szCs w:val="18"/>
              </w:rPr>
            </w:pPr>
          </w:p>
        </w:tc>
        <w:tc>
          <w:tcPr>
            <w:tcW w:w="236" w:type="dxa"/>
            <w:shd w:val="clear" w:color="auto" w:fill="BEBEBE" w:themeFill="text2" w:themeFillTint="66"/>
          </w:tcPr>
          <w:p w14:paraId="040ED9E7" w14:textId="77777777" w:rsidR="00472246" w:rsidRPr="0076534D" w:rsidRDefault="00472246" w:rsidP="00B54271">
            <w:pPr>
              <w:rPr>
                <w:sz w:val="18"/>
                <w:szCs w:val="18"/>
              </w:rPr>
            </w:pPr>
          </w:p>
        </w:tc>
        <w:tc>
          <w:tcPr>
            <w:tcW w:w="236" w:type="dxa"/>
            <w:shd w:val="clear" w:color="auto" w:fill="BEBEBE" w:themeFill="text2" w:themeFillTint="66"/>
          </w:tcPr>
          <w:p w14:paraId="48CA3262" w14:textId="77777777" w:rsidR="00472246" w:rsidRPr="0076534D" w:rsidRDefault="00472246" w:rsidP="00B54271">
            <w:pPr>
              <w:rPr>
                <w:sz w:val="18"/>
                <w:szCs w:val="18"/>
              </w:rPr>
            </w:pPr>
          </w:p>
        </w:tc>
        <w:tc>
          <w:tcPr>
            <w:tcW w:w="236" w:type="dxa"/>
            <w:shd w:val="clear" w:color="auto" w:fill="BEBEBE" w:themeFill="text2" w:themeFillTint="66"/>
          </w:tcPr>
          <w:p w14:paraId="0FFBADAD" w14:textId="77777777" w:rsidR="00472246" w:rsidRPr="0076534D" w:rsidRDefault="00472246" w:rsidP="00B54271">
            <w:pPr>
              <w:rPr>
                <w:sz w:val="18"/>
                <w:szCs w:val="18"/>
              </w:rPr>
            </w:pPr>
          </w:p>
        </w:tc>
        <w:tc>
          <w:tcPr>
            <w:tcW w:w="236" w:type="dxa"/>
            <w:shd w:val="clear" w:color="auto" w:fill="BEBEBE" w:themeFill="text2" w:themeFillTint="66"/>
          </w:tcPr>
          <w:p w14:paraId="454271AE" w14:textId="77777777" w:rsidR="00472246" w:rsidRPr="0076534D" w:rsidRDefault="00472246" w:rsidP="00B54271">
            <w:pPr>
              <w:rPr>
                <w:sz w:val="18"/>
                <w:szCs w:val="18"/>
              </w:rPr>
            </w:pPr>
          </w:p>
        </w:tc>
        <w:tc>
          <w:tcPr>
            <w:tcW w:w="236" w:type="dxa"/>
            <w:shd w:val="clear" w:color="auto" w:fill="BEBEBE" w:themeFill="text2" w:themeFillTint="66"/>
          </w:tcPr>
          <w:p w14:paraId="21100405" w14:textId="77777777" w:rsidR="00472246" w:rsidRPr="0076534D" w:rsidRDefault="00472246" w:rsidP="00B54271">
            <w:pPr>
              <w:rPr>
                <w:sz w:val="18"/>
                <w:szCs w:val="18"/>
              </w:rPr>
            </w:pPr>
          </w:p>
        </w:tc>
        <w:tc>
          <w:tcPr>
            <w:tcW w:w="236" w:type="dxa"/>
            <w:shd w:val="clear" w:color="auto" w:fill="BEBEBE" w:themeFill="text2" w:themeFillTint="66"/>
          </w:tcPr>
          <w:p w14:paraId="7E76E531" w14:textId="77777777" w:rsidR="00472246" w:rsidRPr="0076534D" w:rsidRDefault="00472246" w:rsidP="00B54271">
            <w:pPr>
              <w:rPr>
                <w:sz w:val="18"/>
                <w:szCs w:val="18"/>
              </w:rPr>
            </w:pPr>
          </w:p>
        </w:tc>
        <w:tc>
          <w:tcPr>
            <w:tcW w:w="1129" w:type="dxa"/>
            <w:vMerge/>
          </w:tcPr>
          <w:p w14:paraId="32437D8A" w14:textId="77777777" w:rsidR="00472246" w:rsidRPr="0076534D" w:rsidRDefault="00472246" w:rsidP="00B54271">
            <w:pPr>
              <w:rPr>
                <w:sz w:val="18"/>
                <w:szCs w:val="18"/>
              </w:rPr>
            </w:pPr>
          </w:p>
        </w:tc>
        <w:tc>
          <w:tcPr>
            <w:tcW w:w="1294" w:type="dxa"/>
            <w:vMerge/>
          </w:tcPr>
          <w:p w14:paraId="6233F0F8" w14:textId="77777777" w:rsidR="00472246" w:rsidRPr="0076534D" w:rsidRDefault="00472246" w:rsidP="00B54271">
            <w:pPr>
              <w:rPr>
                <w:sz w:val="18"/>
                <w:szCs w:val="18"/>
              </w:rPr>
            </w:pPr>
          </w:p>
        </w:tc>
        <w:tc>
          <w:tcPr>
            <w:tcW w:w="1154" w:type="dxa"/>
            <w:vMerge/>
          </w:tcPr>
          <w:p w14:paraId="7DB05220" w14:textId="77777777" w:rsidR="00472246" w:rsidRPr="0076534D" w:rsidRDefault="00472246" w:rsidP="00B54271">
            <w:pPr>
              <w:rPr>
                <w:sz w:val="18"/>
                <w:szCs w:val="18"/>
              </w:rPr>
            </w:pPr>
          </w:p>
        </w:tc>
      </w:tr>
      <w:tr w:rsidR="00472246" w:rsidRPr="003F4FC9" w14:paraId="61991DC4" w14:textId="77777777" w:rsidTr="00B54271">
        <w:trPr>
          <w:trHeight w:val="795"/>
          <w:jc w:val="center"/>
        </w:trPr>
        <w:tc>
          <w:tcPr>
            <w:tcW w:w="1255" w:type="dxa"/>
            <w:vMerge w:val="restart"/>
            <w:vAlign w:val="center"/>
          </w:tcPr>
          <w:p w14:paraId="1EAE788A" w14:textId="77777777" w:rsidR="00472246" w:rsidRPr="00DD37C2" w:rsidRDefault="00472246" w:rsidP="00B54271">
            <w:pPr>
              <w:rPr>
                <w:sz w:val="18"/>
                <w:szCs w:val="18"/>
                <w:lang w:val="es-DO"/>
              </w:rPr>
            </w:pPr>
            <w:r w:rsidRPr="00DD37C2">
              <w:rPr>
                <w:sz w:val="18"/>
                <w:szCs w:val="18"/>
                <w:lang w:val="es-DO"/>
              </w:rPr>
              <w:t>22.3 Seguimiento a la implementación de proyectos de tecnificación</w:t>
            </w:r>
          </w:p>
        </w:tc>
        <w:tc>
          <w:tcPr>
            <w:tcW w:w="990" w:type="dxa"/>
            <w:vMerge w:val="restart"/>
            <w:vAlign w:val="center"/>
          </w:tcPr>
          <w:p w14:paraId="265318EE" w14:textId="77777777" w:rsidR="00472246" w:rsidRPr="00DD37C2" w:rsidRDefault="00472246" w:rsidP="00B54271">
            <w:pPr>
              <w:rPr>
                <w:sz w:val="18"/>
                <w:szCs w:val="18"/>
                <w:lang w:val="es-DO"/>
              </w:rPr>
            </w:pPr>
            <w:r w:rsidRPr="00DD37C2">
              <w:rPr>
                <w:sz w:val="18"/>
                <w:szCs w:val="18"/>
                <w:lang w:val="es-DO"/>
              </w:rPr>
              <w:t>100% de los proyectos implementados con informes de seguimiento</w:t>
            </w:r>
          </w:p>
        </w:tc>
        <w:tc>
          <w:tcPr>
            <w:tcW w:w="1080" w:type="dxa"/>
            <w:vMerge w:val="restart"/>
            <w:vAlign w:val="center"/>
          </w:tcPr>
          <w:p w14:paraId="5CF03149" w14:textId="77777777" w:rsidR="00472246" w:rsidRPr="00DD37C2" w:rsidRDefault="00472246" w:rsidP="00B54271">
            <w:pPr>
              <w:rPr>
                <w:sz w:val="18"/>
                <w:szCs w:val="18"/>
                <w:lang w:val="es-DO"/>
              </w:rPr>
            </w:pPr>
            <w:r w:rsidRPr="00DD37C2">
              <w:rPr>
                <w:sz w:val="18"/>
                <w:szCs w:val="18"/>
                <w:lang w:val="es-DO"/>
              </w:rPr>
              <w:t>Porcentaje de proyectos implementados con informes de seguimiento</w:t>
            </w:r>
          </w:p>
        </w:tc>
        <w:tc>
          <w:tcPr>
            <w:tcW w:w="990" w:type="dxa"/>
            <w:vMerge w:val="restart"/>
            <w:vAlign w:val="center"/>
          </w:tcPr>
          <w:p w14:paraId="059F9AA9" w14:textId="77777777" w:rsidR="00472246" w:rsidRPr="00DD37C2" w:rsidRDefault="00472246" w:rsidP="00B54271">
            <w:pPr>
              <w:rPr>
                <w:sz w:val="18"/>
                <w:szCs w:val="18"/>
                <w:lang w:val="es-DO"/>
              </w:rPr>
            </w:pPr>
            <w:r w:rsidRPr="00DD37C2">
              <w:rPr>
                <w:sz w:val="18"/>
                <w:szCs w:val="18"/>
                <w:lang w:val="es-DO"/>
              </w:rPr>
              <w:t>Implementación de los proyectos con seguimiento realizados</w:t>
            </w:r>
          </w:p>
        </w:tc>
        <w:tc>
          <w:tcPr>
            <w:tcW w:w="946" w:type="dxa"/>
            <w:vMerge w:val="restart"/>
            <w:vAlign w:val="center"/>
          </w:tcPr>
          <w:p w14:paraId="56FCF067" w14:textId="77777777" w:rsidR="00472246" w:rsidRDefault="00472246" w:rsidP="00B54271">
            <w:pPr>
              <w:rPr>
                <w:sz w:val="18"/>
                <w:szCs w:val="18"/>
              </w:rPr>
            </w:pPr>
            <w:r>
              <w:rPr>
                <w:sz w:val="18"/>
                <w:szCs w:val="18"/>
              </w:rPr>
              <w:t>N/A</w:t>
            </w:r>
          </w:p>
        </w:tc>
        <w:tc>
          <w:tcPr>
            <w:tcW w:w="2024" w:type="dxa"/>
          </w:tcPr>
          <w:p w14:paraId="409F834C" w14:textId="77777777" w:rsidR="00472246" w:rsidRPr="00DD37C2" w:rsidRDefault="00472246" w:rsidP="00B54271">
            <w:pPr>
              <w:rPr>
                <w:sz w:val="18"/>
                <w:szCs w:val="18"/>
                <w:lang w:val="es-DO"/>
              </w:rPr>
            </w:pPr>
            <w:r w:rsidRPr="00DD37C2">
              <w:rPr>
                <w:sz w:val="18"/>
                <w:szCs w:val="18"/>
                <w:lang w:val="es-DO"/>
              </w:rPr>
              <w:t>22.3.1 Coordinación y socialización de la programación de los proyectos con Supervisión de proyectos</w:t>
            </w:r>
          </w:p>
        </w:tc>
        <w:tc>
          <w:tcPr>
            <w:tcW w:w="1272" w:type="dxa"/>
          </w:tcPr>
          <w:p w14:paraId="427CD952" w14:textId="77777777" w:rsidR="00472246" w:rsidRPr="00DD37C2" w:rsidRDefault="00472246" w:rsidP="00B54271">
            <w:pPr>
              <w:rPr>
                <w:sz w:val="18"/>
                <w:szCs w:val="18"/>
                <w:lang w:val="es-DO"/>
              </w:rPr>
            </w:pPr>
            <w:r w:rsidRPr="00DD37C2">
              <w:rPr>
                <w:sz w:val="18"/>
                <w:szCs w:val="18"/>
                <w:lang w:val="es-DO"/>
              </w:rPr>
              <w:t>Enc. Regional Sur / Enc. Supervisión de Proyectos</w:t>
            </w:r>
          </w:p>
        </w:tc>
        <w:tc>
          <w:tcPr>
            <w:tcW w:w="1793" w:type="dxa"/>
          </w:tcPr>
          <w:p w14:paraId="4AA9E90B" w14:textId="77777777" w:rsidR="00472246" w:rsidRPr="00DD37C2" w:rsidRDefault="00472246" w:rsidP="00B54271">
            <w:pPr>
              <w:rPr>
                <w:sz w:val="18"/>
                <w:szCs w:val="18"/>
                <w:lang w:val="es-DO"/>
              </w:rPr>
            </w:pPr>
            <w:r w:rsidRPr="00DD37C2">
              <w:rPr>
                <w:sz w:val="18"/>
                <w:szCs w:val="18"/>
                <w:lang w:val="es-DO"/>
              </w:rPr>
              <w:t>Programas de ejecución de los proyectos, correos electrónicos</w:t>
            </w:r>
          </w:p>
        </w:tc>
        <w:tc>
          <w:tcPr>
            <w:tcW w:w="1481" w:type="dxa"/>
            <w:vMerge w:val="restart"/>
            <w:vAlign w:val="center"/>
          </w:tcPr>
          <w:p w14:paraId="735E250F" w14:textId="77777777" w:rsidR="00472246" w:rsidRPr="00DD37C2" w:rsidRDefault="00472246" w:rsidP="00B54271">
            <w:pPr>
              <w:rPr>
                <w:rFonts w:cstheme="minorHAnsi"/>
                <w:sz w:val="18"/>
                <w:szCs w:val="18"/>
                <w:lang w:val="es-DO"/>
              </w:rPr>
            </w:pPr>
            <w:r w:rsidRPr="00DD37C2">
              <w:rPr>
                <w:rFonts w:cstheme="minorHAnsi"/>
                <w:sz w:val="18"/>
                <w:szCs w:val="18"/>
                <w:lang w:val="es-DO"/>
              </w:rPr>
              <w:t>Solapamiento de actividades con el Dpto. de Supervisión de Proyectos</w:t>
            </w:r>
          </w:p>
        </w:tc>
        <w:tc>
          <w:tcPr>
            <w:tcW w:w="1309" w:type="dxa"/>
            <w:vMerge w:val="restart"/>
            <w:vAlign w:val="center"/>
          </w:tcPr>
          <w:p w14:paraId="7DC09706" w14:textId="77777777" w:rsidR="00472246" w:rsidRPr="00DD37C2" w:rsidRDefault="00472246" w:rsidP="00B54271">
            <w:pPr>
              <w:rPr>
                <w:rFonts w:cstheme="minorHAnsi"/>
                <w:sz w:val="18"/>
                <w:szCs w:val="18"/>
                <w:lang w:val="es-DO"/>
              </w:rPr>
            </w:pPr>
            <w:r w:rsidRPr="00DD37C2">
              <w:rPr>
                <w:rFonts w:cstheme="minorHAnsi"/>
                <w:sz w:val="18"/>
                <w:szCs w:val="18"/>
                <w:lang w:val="es-DO"/>
              </w:rPr>
              <w:t>Socialización de las actividades de supervisión con la Dirección Ejecutiva y el Dpto. de Supervisión de Proyectos.</w:t>
            </w:r>
          </w:p>
        </w:tc>
        <w:tc>
          <w:tcPr>
            <w:tcW w:w="236" w:type="dxa"/>
            <w:shd w:val="clear" w:color="auto" w:fill="BEBEBE" w:themeFill="text2" w:themeFillTint="66"/>
          </w:tcPr>
          <w:p w14:paraId="606EB4A4" w14:textId="77777777" w:rsidR="00472246" w:rsidRPr="00DD37C2" w:rsidRDefault="00472246" w:rsidP="00B54271">
            <w:pPr>
              <w:rPr>
                <w:sz w:val="18"/>
                <w:szCs w:val="18"/>
                <w:lang w:val="es-DO"/>
              </w:rPr>
            </w:pPr>
          </w:p>
        </w:tc>
        <w:tc>
          <w:tcPr>
            <w:tcW w:w="236" w:type="dxa"/>
            <w:shd w:val="clear" w:color="auto" w:fill="BEBEBE" w:themeFill="text2" w:themeFillTint="66"/>
          </w:tcPr>
          <w:p w14:paraId="1214F456" w14:textId="77777777" w:rsidR="00472246" w:rsidRPr="00DD37C2" w:rsidRDefault="00472246" w:rsidP="00B54271">
            <w:pPr>
              <w:rPr>
                <w:sz w:val="18"/>
                <w:szCs w:val="18"/>
                <w:lang w:val="es-DO"/>
              </w:rPr>
            </w:pPr>
          </w:p>
        </w:tc>
        <w:tc>
          <w:tcPr>
            <w:tcW w:w="236" w:type="dxa"/>
            <w:gridSpan w:val="2"/>
            <w:shd w:val="clear" w:color="auto" w:fill="BEBEBE" w:themeFill="text2" w:themeFillTint="66"/>
          </w:tcPr>
          <w:p w14:paraId="48EE4B47" w14:textId="77777777" w:rsidR="00472246" w:rsidRPr="00DD37C2" w:rsidRDefault="00472246" w:rsidP="00B54271">
            <w:pPr>
              <w:rPr>
                <w:sz w:val="18"/>
                <w:szCs w:val="18"/>
                <w:lang w:val="es-DO"/>
              </w:rPr>
            </w:pPr>
          </w:p>
        </w:tc>
        <w:tc>
          <w:tcPr>
            <w:tcW w:w="236" w:type="dxa"/>
            <w:shd w:val="clear" w:color="auto" w:fill="BEBEBE" w:themeFill="text2" w:themeFillTint="66"/>
          </w:tcPr>
          <w:p w14:paraId="78CAB9EE" w14:textId="77777777" w:rsidR="00472246" w:rsidRPr="00DD37C2" w:rsidRDefault="00472246" w:rsidP="00B54271">
            <w:pPr>
              <w:rPr>
                <w:sz w:val="18"/>
                <w:szCs w:val="18"/>
                <w:lang w:val="es-DO"/>
              </w:rPr>
            </w:pPr>
          </w:p>
        </w:tc>
        <w:tc>
          <w:tcPr>
            <w:tcW w:w="236" w:type="dxa"/>
            <w:shd w:val="clear" w:color="auto" w:fill="BEBEBE" w:themeFill="text2" w:themeFillTint="66"/>
          </w:tcPr>
          <w:p w14:paraId="144BE92F" w14:textId="77777777" w:rsidR="00472246" w:rsidRPr="00DD37C2" w:rsidRDefault="00472246" w:rsidP="00B54271">
            <w:pPr>
              <w:rPr>
                <w:sz w:val="18"/>
                <w:szCs w:val="18"/>
                <w:lang w:val="es-DO"/>
              </w:rPr>
            </w:pPr>
          </w:p>
        </w:tc>
        <w:tc>
          <w:tcPr>
            <w:tcW w:w="236" w:type="dxa"/>
            <w:shd w:val="clear" w:color="auto" w:fill="BEBEBE" w:themeFill="text2" w:themeFillTint="66"/>
          </w:tcPr>
          <w:p w14:paraId="3F3D5E28" w14:textId="77777777" w:rsidR="00472246" w:rsidRPr="00DD37C2" w:rsidRDefault="00472246" w:rsidP="00B54271">
            <w:pPr>
              <w:rPr>
                <w:sz w:val="18"/>
                <w:szCs w:val="18"/>
                <w:lang w:val="es-DO"/>
              </w:rPr>
            </w:pPr>
          </w:p>
        </w:tc>
        <w:tc>
          <w:tcPr>
            <w:tcW w:w="236" w:type="dxa"/>
            <w:shd w:val="clear" w:color="auto" w:fill="BEBEBE" w:themeFill="text2" w:themeFillTint="66"/>
          </w:tcPr>
          <w:p w14:paraId="3051F335" w14:textId="77777777" w:rsidR="00472246" w:rsidRPr="00DD37C2" w:rsidRDefault="00472246" w:rsidP="00B54271">
            <w:pPr>
              <w:rPr>
                <w:sz w:val="18"/>
                <w:szCs w:val="18"/>
                <w:lang w:val="es-DO"/>
              </w:rPr>
            </w:pPr>
          </w:p>
        </w:tc>
        <w:tc>
          <w:tcPr>
            <w:tcW w:w="236" w:type="dxa"/>
            <w:shd w:val="clear" w:color="auto" w:fill="BEBEBE" w:themeFill="text2" w:themeFillTint="66"/>
          </w:tcPr>
          <w:p w14:paraId="52EC0774" w14:textId="77777777" w:rsidR="00472246" w:rsidRPr="00DD37C2" w:rsidRDefault="00472246" w:rsidP="00B54271">
            <w:pPr>
              <w:rPr>
                <w:sz w:val="18"/>
                <w:szCs w:val="18"/>
                <w:lang w:val="es-DO"/>
              </w:rPr>
            </w:pPr>
          </w:p>
        </w:tc>
        <w:tc>
          <w:tcPr>
            <w:tcW w:w="236" w:type="dxa"/>
            <w:shd w:val="clear" w:color="auto" w:fill="BEBEBE" w:themeFill="text2" w:themeFillTint="66"/>
          </w:tcPr>
          <w:p w14:paraId="43E6C6C1" w14:textId="77777777" w:rsidR="00472246" w:rsidRPr="00DD37C2" w:rsidRDefault="00472246" w:rsidP="00B54271">
            <w:pPr>
              <w:rPr>
                <w:sz w:val="18"/>
                <w:szCs w:val="18"/>
                <w:lang w:val="es-DO"/>
              </w:rPr>
            </w:pPr>
          </w:p>
        </w:tc>
        <w:tc>
          <w:tcPr>
            <w:tcW w:w="236" w:type="dxa"/>
            <w:shd w:val="clear" w:color="auto" w:fill="BEBEBE" w:themeFill="text2" w:themeFillTint="66"/>
          </w:tcPr>
          <w:p w14:paraId="0763BD3F" w14:textId="77777777" w:rsidR="00472246" w:rsidRPr="00DD37C2" w:rsidRDefault="00472246" w:rsidP="00B54271">
            <w:pPr>
              <w:rPr>
                <w:sz w:val="18"/>
                <w:szCs w:val="18"/>
                <w:lang w:val="es-DO"/>
              </w:rPr>
            </w:pPr>
          </w:p>
        </w:tc>
        <w:tc>
          <w:tcPr>
            <w:tcW w:w="236" w:type="dxa"/>
            <w:shd w:val="clear" w:color="auto" w:fill="BEBEBE" w:themeFill="text2" w:themeFillTint="66"/>
          </w:tcPr>
          <w:p w14:paraId="185FD947" w14:textId="77777777" w:rsidR="00472246" w:rsidRPr="00DD37C2" w:rsidRDefault="00472246" w:rsidP="00B54271">
            <w:pPr>
              <w:rPr>
                <w:sz w:val="18"/>
                <w:szCs w:val="18"/>
                <w:lang w:val="es-DO"/>
              </w:rPr>
            </w:pPr>
          </w:p>
        </w:tc>
        <w:tc>
          <w:tcPr>
            <w:tcW w:w="236" w:type="dxa"/>
            <w:shd w:val="clear" w:color="auto" w:fill="BEBEBE" w:themeFill="text2" w:themeFillTint="66"/>
          </w:tcPr>
          <w:p w14:paraId="301F45E5" w14:textId="77777777" w:rsidR="00472246" w:rsidRPr="00DD37C2" w:rsidRDefault="00472246" w:rsidP="00B54271">
            <w:pPr>
              <w:rPr>
                <w:sz w:val="18"/>
                <w:szCs w:val="18"/>
                <w:lang w:val="es-DO"/>
              </w:rPr>
            </w:pPr>
          </w:p>
        </w:tc>
        <w:tc>
          <w:tcPr>
            <w:tcW w:w="1129" w:type="dxa"/>
            <w:vMerge w:val="restart"/>
            <w:vAlign w:val="center"/>
          </w:tcPr>
          <w:p w14:paraId="3AC93882" w14:textId="77777777" w:rsidR="00472246" w:rsidRPr="00E07ABA" w:rsidRDefault="00472246" w:rsidP="00B54271">
            <w:pPr>
              <w:rPr>
                <w:sz w:val="18"/>
                <w:szCs w:val="18"/>
              </w:rPr>
            </w:pPr>
            <w:r>
              <w:rPr>
                <w:sz w:val="18"/>
                <w:szCs w:val="18"/>
              </w:rPr>
              <w:t xml:space="preserve">Material </w:t>
            </w:r>
            <w:proofErr w:type="spellStart"/>
            <w:r>
              <w:rPr>
                <w:sz w:val="18"/>
                <w:szCs w:val="18"/>
              </w:rPr>
              <w:t>gastable</w:t>
            </w:r>
            <w:proofErr w:type="spellEnd"/>
            <w:r>
              <w:rPr>
                <w:sz w:val="18"/>
                <w:szCs w:val="18"/>
              </w:rPr>
              <w:t xml:space="preserve"> de </w:t>
            </w:r>
            <w:proofErr w:type="spellStart"/>
            <w:r>
              <w:rPr>
                <w:sz w:val="18"/>
                <w:szCs w:val="18"/>
              </w:rPr>
              <w:t>oficina</w:t>
            </w:r>
            <w:proofErr w:type="spellEnd"/>
          </w:p>
        </w:tc>
        <w:tc>
          <w:tcPr>
            <w:tcW w:w="1294" w:type="dxa"/>
            <w:vMerge w:val="restart"/>
            <w:vAlign w:val="center"/>
          </w:tcPr>
          <w:p w14:paraId="5489B6A8" w14:textId="77777777" w:rsidR="00472246" w:rsidRDefault="00472246" w:rsidP="00B54271">
            <w:pPr>
              <w:rPr>
                <w:sz w:val="18"/>
                <w:szCs w:val="18"/>
              </w:rPr>
            </w:pPr>
            <w:r>
              <w:rPr>
                <w:sz w:val="18"/>
                <w:szCs w:val="18"/>
              </w:rPr>
              <w:t>Combustible (RD$ 1,344,000)</w:t>
            </w:r>
          </w:p>
          <w:p w14:paraId="4231264B" w14:textId="77777777" w:rsidR="00472246" w:rsidRDefault="00472246" w:rsidP="00B54271">
            <w:pPr>
              <w:rPr>
                <w:sz w:val="18"/>
                <w:szCs w:val="18"/>
              </w:rPr>
            </w:pPr>
          </w:p>
          <w:p w14:paraId="7296EE39" w14:textId="77777777" w:rsidR="00472246" w:rsidRDefault="00472246" w:rsidP="00B54271">
            <w:pPr>
              <w:rPr>
                <w:sz w:val="18"/>
                <w:szCs w:val="18"/>
              </w:rPr>
            </w:pPr>
            <w:proofErr w:type="spellStart"/>
            <w:r>
              <w:rPr>
                <w:sz w:val="18"/>
                <w:szCs w:val="18"/>
              </w:rPr>
              <w:t>Viáticos</w:t>
            </w:r>
            <w:proofErr w:type="spellEnd"/>
            <w:r>
              <w:rPr>
                <w:sz w:val="18"/>
                <w:szCs w:val="18"/>
              </w:rPr>
              <w:t xml:space="preserve"> (RD$ 1,260,000)</w:t>
            </w:r>
          </w:p>
          <w:p w14:paraId="233DFEE3" w14:textId="77777777" w:rsidR="00472246" w:rsidRPr="0076534D" w:rsidRDefault="00472246" w:rsidP="00B54271">
            <w:pPr>
              <w:rPr>
                <w:sz w:val="18"/>
                <w:szCs w:val="18"/>
              </w:rPr>
            </w:pPr>
          </w:p>
        </w:tc>
        <w:tc>
          <w:tcPr>
            <w:tcW w:w="1154" w:type="dxa"/>
            <w:vMerge w:val="restart"/>
          </w:tcPr>
          <w:p w14:paraId="1C681FD0" w14:textId="77777777" w:rsidR="00472246" w:rsidRPr="0076534D" w:rsidRDefault="00472246" w:rsidP="00B54271">
            <w:pPr>
              <w:rPr>
                <w:sz w:val="18"/>
                <w:szCs w:val="18"/>
              </w:rPr>
            </w:pPr>
          </w:p>
        </w:tc>
      </w:tr>
      <w:tr w:rsidR="00472246" w:rsidRPr="001B344B" w14:paraId="6B38E3A5" w14:textId="77777777" w:rsidTr="00B54271">
        <w:trPr>
          <w:trHeight w:val="724"/>
          <w:jc w:val="center"/>
        </w:trPr>
        <w:tc>
          <w:tcPr>
            <w:tcW w:w="1255" w:type="dxa"/>
            <w:vMerge/>
          </w:tcPr>
          <w:p w14:paraId="4A17D2AD" w14:textId="77777777" w:rsidR="00472246" w:rsidRDefault="00472246" w:rsidP="00B54271">
            <w:pPr>
              <w:rPr>
                <w:sz w:val="18"/>
                <w:szCs w:val="18"/>
              </w:rPr>
            </w:pPr>
          </w:p>
        </w:tc>
        <w:tc>
          <w:tcPr>
            <w:tcW w:w="990" w:type="dxa"/>
            <w:vMerge/>
          </w:tcPr>
          <w:p w14:paraId="0EFA14F6" w14:textId="77777777" w:rsidR="00472246" w:rsidRDefault="00472246" w:rsidP="00B54271">
            <w:pPr>
              <w:rPr>
                <w:sz w:val="18"/>
                <w:szCs w:val="18"/>
              </w:rPr>
            </w:pPr>
          </w:p>
        </w:tc>
        <w:tc>
          <w:tcPr>
            <w:tcW w:w="1080" w:type="dxa"/>
            <w:vMerge/>
          </w:tcPr>
          <w:p w14:paraId="2B02DA3D" w14:textId="77777777" w:rsidR="00472246" w:rsidRDefault="00472246" w:rsidP="00B54271">
            <w:pPr>
              <w:rPr>
                <w:sz w:val="18"/>
                <w:szCs w:val="18"/>
              </w:rPr>
            </w:pPr>
          </w:p>
        </w:tc>
        <w:tc>
          <w:tcPr>
            <w:tcW w:w="990" w:type="dxa"/>
            <w:vMerge/>
          </w:tcPr>
          <w:p w14:paraId="277B2AD5" w14:textId="77777777" w:rsidR="00472246" w:rsidRDefault="00472246" w:rsidP="00B54271">
            <w:pPr>
              <w:rPr>
                <w:sz w:val="18"/>
                <w:szCs w:val="18"/>
              </w:rPr>
            </w:pPr>
          </w:p>
        </w:tc>
        <w:tc>
          <w:tcPr>
            <w:tcW w:w="946" w:type="dxa"/>
            <w:vMerge/>
          </w:tcPr>
          <w:p w14:paraId="3B26EA99" w14:textId="77777777" w:rsidR="00472246" w:rsidRDefault="00472246" w:rsidP="00B54271">
            <w:pPr>
              <w:rPr>
                <w:sz w:val="18"/>
                <w:szCs w:val="18"/>
              </w:rPr>
            </w:pPr>
          </w:p>
        </w:tc>
        <w:tc>
          <w:tcPr>
            <w:tcW w:w="2024" w:type="dxa"/>
          </w:tcPr>
          <w:p w14:paraId="5F02B26B" w14:textId="77777777" w:rsidR="00472246" w:rsidRPr="00DD37C2" w:rsidRDefault="00472246" w:rsidP="00B54271">
            <w:pPr>
              <w:rPr>
                <w:sz w:val="18"/>
                <w:szCs w:val="18"/>
                <w:lang w:val="es-DO"/>
              </w:rPr>
            </w:pPr>
            <w:r w:rsidRPr="00DD37C2">
              <w:rPr>
                <w:sz w:val="18"/>
                <w:szCs w:val="18"/>
                <w:lang w:val="es-DO"/>
              </w:rPr>
              <w:t>22.3.2 Determinación de los momentos de supervisión</w:t>
            </w:r>
          </w:p>
        </w:tc>
        <w:tc>
          <w:tcPr>
            <w:tcW w:w="1272" w:type="dxa"/>
          </w:tcPr>
          <w:p w14:paraId="05838D9D" w14:textId="77777777" w:rsidR="00472246" w:rsidRDefault="00472246" w:rsidP="00B54271">
            <w:pPr>
              <w:rPr>
                <w:sz w:val="18"/>
                <w:szCs w:val="18"/>
              </w:rPr>
            </w:pPr>
            <w:r>
              <w:rPr>
                <w:sz w:val="18"/>
                <w:szCs w:val="18"/>
              </w:rPr>
              <w:t>Enc. Regional Sur</w:t>
            </w:r>
          </w:p>
        </w:tc>
        <w:tc>
          <w:tcPr>
            <w:tcW w:w="1793" w:type="dxa"/>
          </w:tcPr>
          <w:p w14:paraId="22DC723D" w14:textId="77777777" w:rsidR="00472246" w:rsidRPr="00DD37C2" w:rsidRDefault="00472246" w:rsidP="00B54271">
            <w:pPr>
              <w:rPr>
                <w:sz w:val="18"/>
                <w:szCs w:val="18"/>
                <w:lang w:val="es-DO"/>
              </w:rPr>
            </w:pPr>
            <w:r w:rsidRPr="00DD37C2">
              <w:rPr>
                <w:sz w:val="18"/>
                <w:szCs w:val="18"/>
                <w:lang w:val="es-DO"/>
              </w:rPr>
              <w:t>Cronograma de supervisión proyecto regional sur</w:t>
            </w:r>
          </w:p>
        </w:tc>
        <w:tc>
          <w:tcPr>
            <w:tcW w:w="1481" w:type="dxa"/>
            <w:vMerge/>
          </w:tcPr>
          <w:p w14:paraId="7E175C75" w14:textId="77777777" w:rsidR="00472246" w:rsidRPr="00DD37C2" w:rsidRDefault="00472246" w:rsidP="00B54271">
            <w:pPr>
              <w:rPr>
                <w:rFonts w:cstheme="minorHAnsi"/>
                <w:sz w:val="18"/>
                <w:szCs w:val="18"/>
                <w:lang w:val="es-DO"/>
              </w:rPr>
            </w:pPr>
          </w:p>
        </w:tc>
        <w:tc>
          <w:tcPr>
            <w:tcW w:w="1309" w:type="dxa"/>
            <w:vMerge/>
          </w:tcPr>
          <w:p w14:paraId="6142ED96" w14:textId="77777777" w:rsidR="00472246" w:rsidRPr="00DD37C2" w:rsidRDefault="00472246" w:rsidP="00B54271">
            <w:pPr>
              <w:rPr>
                <w:rFonts w:cstheme="minorHAnsi"/>
                <w:sz w:val="18"/>
                <w:szCs w:val="18"/>
                <w:lang w:val="es-DO"/>
              </w:rPr>
            </w:pPr>
          </w:p>
        </w:tc>
        <w:tc>
          <w:tcPr>
            <w:tcW w:w="236" w:type="dxa"/>
            <w:shd w:val="clear" w:color="auto" w:fill="BEBEBE" w:themeFill="text2" w:themeFillTint="66"/>
          </w:tcPr>
          <w:p w14:paraId="5FA181B6" w14:textId="77777777" w:rsidR="00472246" w:rsidRPr="00DD37C2" w:rsidRDefault="00472246" w:rsidP="00B54271">
            <w:pPr>
              <w:rPr>
                <w:sz w:val="18"/>
                <w:szCs w:val="18"/>
                <w:lang w:val="es-DO"/>
              </w:rPr>
            </w:pPr>
          </w:p>
        </w:tc>
        <w:tc>
          <w:tcPr>
            <w:tcW w:w="236" w:type="dxa"/>
            <w:shd w:val="clear" w:color="auto" w:fill="BEBEBE" w:themeFill="text2" w:themeFillTint="66"/>
          </w:tcPr>
          <w:p w14:paraId="51FA0460" w14:textId="77777777" w:rsidR="00472246" w:rsidRPr="00DD37C2" w:rsidRDefault="00472246" w:rsidP="00B54271">
            <w:pPr>
              <w:rPr>
                <w:sz w:val="18"/>
                <w:szCs w:val="18"/>
                <w:lang w:val="es-DO"/>
              </w:rPr>
            </w:pPr>
          </w:p>
        </w:tc>
        <w:tc>
          <w:tcPr>
            <w:tcW w:w="236" w:type="dxa"/>
            <w:gridSpan w:val="2"/>
            <w:shd w:val="clear" w:color="auto" w:fill="BEBEBE" w:themeFill="text2" w:themeFillTint="66"/>
          </w:tcPr>
          <w:p w14:paraId="7F86A7DE" w14:textId="77777777" w:rsidR="00472246" w:rsidRPr="00DD37C2" w:rsidRDefault="00472246" w:rsidP="00B54271">
            <w:pPr>
              <w:rPr>
                <w:sz w:val="18"/>
                <w:szCs w:val="18"/>
                <w:lang w:val="es-DO"/>
              </w:rPr>
            </w:pPr>
          </w:p>
        </w:tc>
        <w:tc>
          <w:tcPr>
            <w:tcW w:w="236" w:type="dxa"/>
            <w:shd w:val="clear" w:color="auto" w:fill="BEBEBE" w:themeFill="text2" w:themeFillTint="66"/>
          </w:tcPr>
          <w:p w14:paraId="6BE2FD69" w14:textId="77777777" w:rsidR="00472246" w:rsidRPr="00DD37C2" w:rsidRDefault="00472246" w:rsidP="00B54271">
            <w:pPr>
              <w:rPr>
                <w:sz w:val="18"/>
                <w:szCs w:val="18"/>
                <w:lang w:val="es-DO"/>
              </w:rPr>
            </w:pPr>
          </w:p>
        </w:tc>
        <w:tc>
          <w:tcPr>
            <w:tcW w:w="236" w:type="dxa"/>
            <w:shd w:val="clear" w:color="auto" w:fill="BEBEBE" w:themeFill="text2" w:themeFillTint="66"/>
          </w:tcPr>
          <w:p w14:paraId="7E209875" w14:textId="77777777" w:rsidR="00472246" w:rsidRPr="00DD37C2" w:rsidRDefault="00472246" w:rsidP="00B54271">
            <w:pPr>
              <w:rPr>
                <w:sz w:val="18"/>
                <w:szCs w:val="18"/>
                <w:lang w:val="es-DO"/>
              </w:rPr>
            </w:pPr>
          </w:p>
        </w:tc>
        <w:tc>
          <w:tcPr>
            <w:tcW w:w="236" w:type="dxa"/>
            <w:shd w:val="clear" w:color="auto" w:fill="BEBEBE" w:themeFill="text2" w:themeFillTint="66"/>
          </w:tcPr>
          <w:p w14:paraId="4385AF53" w14:textId="77777777" w:rsidR="00472246" w:rsidRPr="00DD37C2" w:rsidRDefault="00472246" w:rsidP="00B54271">
            <w:pPr>
              <w:rPr>
                <w:sz w:val="18"/>
                <w:szCs w:val="18"/>
                <w:lang w:val="es-DO"/>
              </w:rPr>
            </w:pPr>
          </w:p>
        </w:tc>
        <w:tc>
          <w:tcPr>
            <w:tcW w:w="236" w:type="dxa"/>
            <w:shd w:val="clear" w:color="auto" w:fill="BEBEBE" w:themeFill="text2" w:themeFillTint="66"/>
          </w:tcPr>
          <w:p w14:paraId="7AA3CF80" w14:textId="77777777" w:rsidR="00472246" w:rsidRPr="00DD37C2" w:rsidRDefault="00472246" w:rsidP="00B54271">
            <w:pPr>
              <w:rPr>
                <w:sz w:val="18"/>
                <w:szCs w:val="18"/>
                <w:lang w:val="es-DO"/>
              </w:rPr>
            </w:pPr>
          </w:p>
        </w:tc>
        <w:tc>
          <w:tcPr>
            <w:tcW w:w="236" w:type="dxa"/>
            <w:shd w:val="clear" w:color="auto" w:fill="BEBEBE" w:themeFill="text2" w:themeFillTint="66"/>
          </w:tcPr>
          <w:p w14:paraId="795C6539" w14:textId="77777777" w:rsidR="00472246" w:rsidRPr="00DD37C2" w:rsidRDefault="00472246" w:rsidP="00B54271">
            <w:pPr>
              <w:rPr>
                <w:sz w:val="18"/>
                <w:szCs w:val="18"/>
                <w:lang w:val="es-DO"/>
              </w:rPr>
            </w:pPr>
          </w:p>
        </w:tc>
        <w:tc>
          <w:tcPr>
            <w:tcW w:w="236" w:type="dxa"/>
            <w:shd w:val="clear" w:color="auto" w:fill="BEBEBE" w:themeFill="text2" w:themeFillTint="66"/>
          </w:tcPr>
          <w:p w14:paraId="68A42222" w14:textId="77777777" w:rsidR="00472246" w:rsidRPr="00DD37C2" w:rsidRDefault="00472246" w:rsidP="00B54271">
            <w:pPr>
              <w:rPr>
                <w:sz w:val="18"/>
                <w:szCs w:val="18"/>
                <w:lang w:val="es-DO"/>
              </w:rPr>
            </w:pPr>
          </w:p>
        </w:tc>
        <w:tc>
          <w:tcPr>
            <w:tcW w:w="236" w:type="dxa"/>
            <w:shd w:val="clear" w:color="auto" w:fill="BEBEBE" w:themeFill="text2" w:themeFillTint="66"/>
          </w:tcPr>
          <w:p w14:paraId="7BBE57E0" w14:textId="77777777" w:rsidR="00472246" w:rsidRPr="00DD37C2" w:rsidRDefault="00472246" w:rsidP="00B54271">
            <w:pPr>
              <w:rPr>
                <w:sz w:val="18"/>
                <w:szCs w:val="18"/>
                <w:lang w:val="es-DO"/>
              </w:rPr>
            </w:pPr>
          </w:p>
        </w:tc>
        <w:tc>
          <w:tcPr>
            <w:tcW w:w="236" w:type="dxa"/>
            <w:shd w:val="clear" w:color="auto" w:fill="BEBEBE" w:themeFill="text2" w:themeFillTint="66"/>
          </w:tcPr>
          <w:p w14:paraId="503E314C" w14:textId="77777777" w:rsidR="00472246" w:rsidRPr="00DD37C2" w:rsidRDefault="00472246" w:rsidP="00B54271">
            <w:pPr>
              <w:rPr>
                <w:sz w:val="18"/>
                <w:szCs w:val="18"/>
                <w:lang w:val="es-DO"/>
              </w:rPr>
            </w:pPr>
          </w:p>
        </w:tc>
        <w:tc>
          <w:tcPr>
            <w:tcW w:w="236" w:type="dxa"/>
            <w:shd w:val="clear" w:color="auto" w:fill="BEBEBE" w:themeFill="text2" w:themeFillTint="66"/>
          </w:tcPr>
          <w:p w14:paraId="7CF61370" w14:textId="77777777" w:rsidR="00472246" w:rsidRPr="00DD37C2" w:rsidRDefault="00472246" w:rsidP="00B54271">
            <w:pPr>
              <w:rPr>
                <w:sz w:val="18"/>
                <w:szCs w:val="18"/>
                <w:lang w:val="es-DO"/>
              </w:rPr>
            </w:pPr>
          </w:p>
        </w:tc>
        <w:tc>
          <w:tcPr>
            <w:tcW w:w="1129" w:type="dxa"/>
            <w:vMerge/>
          </w:tcPr>
          <w:p w14:paraId="07549FEF" w14:textId="77777777" w:rsidR="00472246" w:rsidRPr="00DD37C2" w:rsidRDefault="00472246" w:rsidP="00B54271">
            <w:pPr>
              <w:rPr>
                <w:sz w:val="18"/>
                <w:szCs w:val="18"/>
                <w:lang w:val="es-DO"/>
              </w:rPr>
            </w:pPr>
          </w:p>
        </w:tc>
        <w:tc>
          <w:tcPr>
            <w:tcW w:w="1294" w:type="dxa"/>
            <w:vMerge/>
          </w:tcPr>
          <w:p w14:paraId="54884B32" w14:textId="77777777" w:rsidR="00472246" w:rsidRPr="00DD37C2" w:rsidRDefault="00472246" w:rsidP="00B54271">
            <w:pPr>
              <w:rPr>
                <w:sz w:val="18"/>
                <w:szCs w:val="18"/>
                <w:lang w:val="es-DO"/>
              </w:rPr>
            </w:pPr>
          </w:p>
        </w:tc>
        <w:tc>
          <w:tcPr>
            <w:tcW w:w="1154" w:type="dxa"/>
            <w:vMerge/>
          </w:tcPr>
          <w:p w14:paraId="0BB99FEC" w14:textId="77777777" w:rsidR="00472246" w:rsidRPr="00DD37C2" w:rsidRDefault="00472246" w:rsidP="00B54271">
            <w:pPr>
              <w:rPr>
                <w:sz w:val="18"/>
                <w:szCs w:val="18"/>
                <w:lang w:val="es-DO"/>
              </w:rPr>
            </w:pPr>
          </w:p>
        </w:tc>
      </w:tr>
      <w:tr w:rsidR="00472246" w:rsidRPr="003F4FC9" w14:paraId="5583F44B" w14:textId="77777777" w:rsidTr="00B54271">
        <w:trPr>
          <w:trHeight w:val="690"/>
          <w:jc w:val="center"/>
        </w:trPr>
        <w:tc>
          <w:tcPr>
            <w:tcW w:w="1255" w:type="dxa"/>
            <w:vMerge/>
          </w:tcPr>
          <w:p w14:paraId="008212A7" w14:textId="77777777" w:rsidR="00472246" w:rsidRPr="00DD37C2" w:rsidRDefault="00472246" w:rsidP="00B54271">
            <w:pPr>
              <w:rPr>
                <w:sz w:val="18"/>
                <w:szCs w:val="18"/>
                <w:lang w:val="es-DO"/>
              </w:rPr>
            </w:pPr>
          </w:p>
        </w:tc>
        <w:tc>
          <w:tcPr>
            <w:tcW w:w="990" w:type="dxa"/>
            <w:vMerge/>
          </w:tcPr>
          <w:p w14:paraId="19123EC0" w14:textId="77777777" w:rsidR="00472246" w:rsidRPr="00DD37C2" w:rsidRDefault="00472246" w:rsidP="00B54271">
            <w:pPr>
              <w:rPr>
                <w:sz w:val="18"/>
                <w:szCs w:val="18"/>
                <w:lang w:val="es-DO"/>
              </w:rPr>
            </w:pPr>
          </w:p>
        </w:tc>
        <w:tc>
          <w:tcPr>
            <w:tcW w:w="1080" w:type="dxa"/>
            <w:vMerge/>
          </w:tcPr>
          <w:p w14:paraId="6BFE1A6C" w14:textId="77777777" w:rsidR="00472246" w:rsidRPr="00DD37C2" w:rsidRDefault="00472246" w:rsidP="00B54271">
            <w:pPr>
              <w:rPr>
                <w:sz w:val="18"/>
                <w:szCs w:val="18"/>
                <w:lang w:val="es-DO"/>
              </w:rPr>
            </w:pPr>
          </w:p>
        </w:tc>
        <w:tc>
          <w:tcPr>
            <w:tcW w:w="990" w:type="dxa"/>
            <w:vMerge/>
          </w:tcPr>
          <w:p w14:paraId="0E48A24D" w14:textId="77777777" w:rsidR="00472246" w:rsidRPr="00DD37C2" w:rsidRDefault="00472246" w:rsidP="00B54271">
            <w:pPr>
              <w:rPr>
                <w:sz w:val="18"/>
                <w:szCs w:val="18"/>
                <w:lang w:val="es-DO"/>
              </w:rPr>
            </w:pPr>
          </w:p>
        </w:tc>
        <w:tc>
          <w:tcPr>
            <w:tcW w:w="946" w:type="dxa"/>
            <w:vMerge/>
          </w:tcPr>
          <w:p w14:paraId="138725FD" w14:textId="77777777" w:rsidR="00472246" w:rsidRPr="00DD37C2" w:rsidRDefault="00472246" w:rsidP="00B54271">
            <w:pPr>
              <w:rPr>
                <w:sz w:val="18"/>
                <w:szCs w:val="18"/>
                <w:lang w:val="es-DO"/>
              </w:rPr>
            </w:pPr>
          </w:p>
        </w:tc>
        <w:tc>
          <w:tcPr>
            <w:tcW w:w="2024" w:type="dxa"/>
          </w:tcPr>
          <w:p w14:paraId="42C90F5C" w14:textId="77777777" w:rsidR="00472246" w:rsidRPr="00DD37C2" w:rsidRDefault="00472246" w:rsidP="00B54271">
            <w:pPr>
              <w:rPr>
                <w:sz w:val="18"/>
                <w:szCs w:val="18"/>
                <w:lang w:val="es-DO"/>
              </w:rPr>
            </w:pPr>
            <w:r w:rsidRPr="00DD37C2">
              <w:rPr>
                <w:sz w:val="18"/>
                <w:szCs w:val="18"/>
                <w:lang w:val="es-DO"/>
              </w:rPr>
              <w:t>22.3.3 Implementación de cronograma de supervisión</w:t>
            </w:r>
          </w:p>
        </w:tc>
        <w:tc>
          <w:tcPr>
            <w:tcW w:w="1272" w:type="dxa"/>
          </w:tcPr>
          <w:p w14:paraId="365F1BF5" w14:textId="77777777" w:rsidR="00472246" w:rsidRDefault="00472246" w:rsidP="00B54271">
            <w:pPr>
              <w:rPr>
                <w:sz w:val="18"/>
                <w:szCs w:val="18"/>
              </w:rPr>
            </w:pPr>
            <w:r>
              <w:rPr>
                <w:sz w:val="18"/>
                <w:szCs w:val="18"/>
              </w:rPr>
              <w:t>Enc. Regional Sur</w:t>
            </w:r>
          </w:p>
        </w:tc>
        <w:tc>
          <w:tcPr>
            <w:tcW w:w="1793" w:type="dxa"/>
          </w:tcPr>
          <w:p w14:paraId="79C0502E" w14:textId="77777777" w:rsidR="00472246" w:rsidRDefault="00472246" w:rsidP="00B54271">
            <w:pPr>
              <w:rPr>
                <w:sz w:val="18"/>
                <w:szCs w:val="18"/>
              </w:rPr>
            </w:pPr>
            <w:r>
              <w:rPr>
                <w:sz w:val="18"/>
                <w:szCs w:val="18"/>
              </w:rPr>
              <w:t>Fotos</w:t>
            </w:r>
          </w:p>
        </w:tc>
        <w:tc>
          <w:tcPr>
            <w:tcW w:w="1481" w:type="dxa"/>
            <w:vMerge/>
          </w:tcPr>
          <w:p w14:paraId="61D0EE2B" w14:textId="77777777" w:rsidR="00472246" w:rsidRPr="00B7403C" w:rsidRDefault="00472246" w:rsidP="00B54271">
            <w:pPr>
              <w:rPr>
                <w:rFonts w:cstheme="minorHAnsi"/>
                <w:sz w:val="18"/>
                <w:szCs w:val="18"/>
              </w:rPr>
            </w:pPr>
          </w:p>
        </w:tc>
        <w:tc>
          <w:tcPr>
            <w:tcW w:w="1309" w:type="dxa"/>
            <w:vMerge/>
          </w:tcPr>
          <w:p w14:paraId="274DD265" w14:textId="77777777" w:rsidR="00472246" w:rsidRPr="00B7403C" w:rsidRDefault="00472246" w:rsidP="00B54271">
            <w:pPr>
              <w:rPr>
                <w:rFonts w:cstheme="minorHAnsi"/>
                <w:sz w:val="18"/>
                <w:szCs w:val="18"/>
              </w:rPr>
            </w:pPr>
          </w:p>
        </w:tc>
        <w:tc>
          <w:tcPr>
            <w:tcW w:w="236" w:type="dxa"/>
            <w:shd w:val="clear" w:color="auto" w:fill="BEBEBE" w:themeFill="text2" w:themeFillTint="66"/>
          </w:tcPr>
          <w:p w14:paraId="6F8D404F" w14:textId="77777777" w:rsidR="00472246" w:rsidRPr="0076534D" w:rsidRDefault="00472246" w:rsidP="00B54271">
            <w:pPr>
              <w:rPr>
                <w:sz w:val="18"/>
                <w:szCs w:val="18"/>
              </w:rPr>
            </w:pPr>
          </w:p>
        </w:tc>
        <w:tc>
          <w:tcPr>
            <w:tcW w:w="236" w:type="dxa"/>
            <w:shd w:val="clear" w:color="auto" w:fill="BEBEBE" w:themeFill="text2" w:themeFillTint="66"/>
          </w:tcPr>
          <w:p w14:paraId="18E90BD1" w14:textId="77777777" w:rsidR="00472246" w:rsidRPr="0076534D" w:rsidRDefault="00472246" w:rsidP="00B54271">
            <w:pPr>
              <w:rPr>
                <w:sz w:val="18"/>
                <w:szCs w:val="18"/>
              </w:rPr>
            </w:pPr>
          </w:p>
        </w:tc>
        <w:tc>
          <w:tcPr>
            <w:tcW w:w="236" w:type="dxa"/>
            <w:gridSpan w:val="2"/>
            <w:shd w:val="clear" w:color="auto" w:fill="BEBEBE" w:themeFill="text2" w:themeFillTint="66"/>
          </w:tcPr>
          <w:p w14:paraId="3F7700CE" w14:textId="77777777" w:rsidR="00472246" w:rsidRPr="0076534D" w:rsidRDefault="00472246" w:rsidP="00B54271">
            <w:pPr>
              <w:rPr>
                <w:sz w:val="18"/>
                <w:szCs w:val="18"/>
              </w:rPr>
            </w:pPr>
          </w:p>
        </w:tc>
        <w:tc>
          <w:tcPr>
            <w:tcW w:w="236" w:type="dxa"/>
            <w:shd w:val="clear" w:color="auto" w:fill="BEBEBE" w:themeFill="text2" w:themeFillTint="66"/>
          </w:tcPr>
          <w:p w14:paraId="5366BB4C" w14:textId="77777777" w:rsidR="00472246" w:rsidRPr="0076534D" w:rsidRDefault="00472246" w:rsidP="00B54271">
            <w:pPr>
              <w:rPr>
                <w:sz w:val="18"/>
                <w:szCs w:val="18"/>
              </w:rPr>
            </w:pPr>
          </w:p>
        </w:tc>
        <w:tc>
          <w:tcPr>
            <w:tcW w:w="236" w:type="dxa"/>
            <w:shd w:val="clear" w:color="auto" w:fill="BEBEBE" w:themeFill="text2" w:themeFillTint="66"/>
          </w:tcPr>
          <w:p w14:paraId="272C31FF" w14:textId="77777777" w:rsidR="00472246" w:rsidRPr="0076534D" w:rsidRDefault="00472246" w:rsidP="00B54271">
            <w:pPr>
              <w:rPr>
                <w:sz w:val="18"/>
                <w:szCs w:val="18"/>
              </w:rPr>
            </w:pPr>
          </w:p>
        </w:tc>
        <w:tc>
          <w:tcPr>
            <w:tcW w:w="236" w:type="dxa"/>
            <w:shd w:val="clear" w:color="auto" w:fill="BEBEBE" w:themeFill="text2" w:themeFillTint="66"/>
          </w:tcPr>
          <w:p w14:paraId="6586BFE1" w14:textId="77777777" w:rsidR="00472246" w:rsidRPr="0076534D" w:rsidRDefault="00472246" w:rsidP="00B54271">
            <w:pPr>
              <w:rPr>
                <w:sz w:val="18"/>
                <w:szCs w:val="18"/>
              </w:rPr>
            </w:pPr>
          </w:p>
        </w:tc>
        <w:tc>
          <w:tcPr>
            <w:tcW w:w="236" w:type="dxa"/>
            <w:shd w:val="clear" w:color="auto" w:fill="BEBEBE" w:themeFill="text2" w:themeFillTint="66"/>
          </w:tcPr>
          <w:p w14:paraId="7D7BF613" w14:textId="77777777" w:rsidR="00472246" w:rsidRPr="0076534D" w:rsidRDefault="00472246" w:rsidP="00B54271">
            <w:pPr>
              <w:rPr>
                <w:sz w:val="18"/>
                <w:szCs w:val="18"/>
              </w:rPr>
            </w:pPr>
          </w:p>
        </w:tc>
        <w:tc>
          <w:tcPr>
            <w:tcW w:w="236" w:type="dxa"/>
            <w:shd w:val="clear" w:color="auto" w:fill="BEBEBE" w:themeFill="text2" w:themeFillTint="66"/>
          </w:tcPr>
          <w:p w14:paraId="179C20DB" w14:textId="77777777" w:rsidR="00472246" w:rsidRPr="0076534D" w:rsidRDefault="00472246" w:rsidP="00B54271">
            <w:pPr>
              <w:rPr>
                <w:sz w:val="18"/>
                <w:szCs w:val="18"/>
              </w:rPr>
            </w:pPr>
          </w:p>
        </w:tc>
        <w:tc>
          <w:tcPr>
            <w:tcW w:w="236" w:type="dxa"/>
            <w:shd w:val="clear" w:color="auto" w:fill="BEBEBE" w:themeFill="text2" w:themeFillTint="66"/>
          </w:tcPr>
          <w:p w14:paraId="5BA51F0A" w14:textId="77777777" w:rsidR="00472246" w:rsidRPr="0076534D" w:rsidRDefault="00472246" w:rsidP="00B54271">
            <w:pPr>
              <w:rPr>
                <w:sz w:val="18"/>
                <w:szCs w:val="18"/>
              </w:rPr>
            </w:pPr>
          </w:p>
        </w:tc>
        <w:tc>
          <w:tcPr>
            <w:tcW w:w="236" w:type="dxa"/>
            <w:shd w:val="clear" w:color="auto" w:fill="BEBEBE" w:themeFill="text2" w:themeFillTint="66"/>
          </w:tcPr>
          <w:p w14:paraId="68A4A649" w14:textId="77777777" w:rsidR="00472246" w:rsidRPr="0076534D" w:rsidRDefault="00472246" w:rsidP="00B54271">
            <w:pPr>
              <w:rPr>
                <w:sz w:val="18"/>
                <w:szCs w:val="18"/>
              </w:rPr>
            </w:pPr>
          </w:p>
        </w:tc>
        <w:tc>
          <w:tcPr>
            <w:tcW w:w="236" w:type="dxa"/>
            <w:shd w:val="clear" w:color="auto" w:fill="BEBEBE" w:themeFill="text2" w:themeFillTint="66"/>
          </w:tcPr>
          <w:p w14:paraId="0F8C2EB1" w14:textId="77777777" w:rsidR="00472246" w:rsidRPr="0076534D" w:rsidRDefault="00472246" w:rsidP="00B54271">
            <w:pPr>
              <w:rPr>
                <w:sz w:val="18"/>
                <w:szCs w:val="18"/>
              </w:rPr>
            </w:pPr>
          </w:p>
        </w:tc>
        <w:tc>
          <w:tcPr>
            <w:tcW w:w="236" w:type="dxa"/>
            <w:shd w:val="clear" w:color="auto" w:fill="BEBEBE" w:themeFill="text2" w:themeFillTint="66"/>
          </w:tcPr>
          <w:p w14:paraId="0FE7EC8F" w14:textId="77777777" w:rsidR="00472246" w:rsidRPr="0076534D" w:rsidRDefault="00472246" w:rsidP="00B54271">
            <w:pPr>
              <w:rPr>
                <w:sz w:val="18"/>
                <w:szCs w:val="18"/>
              </w:rPr>
            </w:pPr>
          </w:p>
        </w:tc>
        <w:tc>
          <w:tcPr>
            <w:tcW w:w="1129" w:type="dxa"/>
            <w:vMerge/>
          </w:tcPr>
          <w:p w14:paraId="4F6ADC86" w14:textId="77777777" w:rsidR="00472246" w:rsidRPr="00E07ABA" w:rsidRDefault="00472246" w:rsidP="00B54271">
            <w:pPr>
              <w:rPr>
                <w:sz w:val="18"/>
                <w:szCs w:val="18"/>
              </w:rPr>
            </w:pPr>
          </w:p>
        </w:tc>
        <w:tc>
          <w:tcPr>
            <w:tcW w:w="1294" w:type="dxa"/>
            <w:vMerge/>
          </w:tcPr>
          <w:p w14:paraId="519AF1D2" w14:textId="77777777" w:rsidR="00472246" w:rsidRPr="0076534D" w:rsidRDefault="00472246" w:rsidP="00B54271">
            <w:pPr>
              <w:rPr>
                <w:sz w:val="18"/>
                <w:szCs w:val="18"/>
              </w:rPr>
            </w:pPr>
          </w:p>
        </w:tc>
        <w:tc>
          <w:tcPr>
            <w:tcW w:w="1154" w:type="dxa"/>
            <w:vMerge/>
          </w:tcPr>
          <w:p w14:paraId="403BE9C5" w14:textId="77777777" w:rsidR="00472246" w:rsidRPr="0076534D" w:rsidRDefault="00472246" w:rsidP="00B54271">
            <w:pPr>
              <w:rPr>
                <w:sz w:val="18"/>
                <w:szCs w:val="18"/>
              </w:rPr>
            </w:pPr>
          </w:p>
        </w:tc>
      </w:tr>
      <w:tr w:rsidR="00472246" w:rsidRPr="003F4FC9" w14:paraId="52009F69" w14:textId="77777777" w:rsidTr="00B54271">
        <w:trPr>
          <w:trHeight w:val="572"/>
          <w:jc w:val="center"/>
        </w:trPr>
        <w:tc>
          <w:tcPr>
            <w:tcW w:w="1255" w:type="dxa"/>
            <w:vMerge/>
          </w:tcPr>
          <w:p w14:paraId="423FD742" w14:textId="77777777" w:rsidR="00472246" w:rsidRDefault="00472246" w:rsidP="00B54271">
            <w:pPr>
              <w:rPr>
                <w:sz w:val="18"/>
                <w:szCs w:val="18"/>
              </w:rPr>
            </w:pPr>
          </w:p>
        </w:tc>
        <w:tc>
          <w:tcPr>
            <w:tcW w:w="990" w:type="dxa"/>
            <w:vMerge/>
          </w:tcPr>
          <w:p w14:paraId="2631DC0A" w14:textId="77777777" w:rsidR="00472246" w:rsidRDefault="00472246" w:rsidP="00B54271">
            <w:pPr>
              <w:rPr>
                <w:sz w:val="18"/>
                <w:szCs w:val="18"/>
              </w:rPr>
            </w:pPr>
          </w:p>
        </w:tc>
        <w:tc>
          <w:tcPr>
            <w:tcW w:w="1080" w:type="dxa"/>
            <w:vMerge/>
          </w:tcPr>
          <w:p w14:paraId="61D33609" w14:textId="77777777" w:rsidR="00472246" w:rsidRDefault="00472246" w:rsidP="00B54271">
            <w:pPr>
              <w:rPr>
                <w:sz w:val="18"/>
                <w:szCs w:val="18"/>
              </w:rPr>
            </w:pPr>
          </w:p>
        </w:tc>
        <w:tc>
          <w:tcPr>
            <w:tcW w:w="990" w:type="dxa"/>
            <w:vMerge/>
          </w:tcPr>
          <w:p w14:paraId="7ECCDF44" w14:textId="77777777" w:rsidR="00472246" w:rsidRDefault="00472246" w:rsidP="00B54271">
            <w:pPr>
              <w:rPr>
                <w:sz w:val="18"/>
                <w:szCs w:val="18"/>
              </w:rPr>
            </w:pPr>
          </w:p>
        </w:tc>
        <w:tc>
          <w:tcPr>
            <w:tcW w:w="946" w:type="dxa"/>
            <w:vMerge/>
          </w:tcPr>
          <w:p w14:paraId="149E3867" w14:textId="77777777" w:rsidR="00472246" w:rsidRDefault="00472246" w:rsidP="00B54271">
            <w:pPr>
              <w:rPr>
                <w:sz w:val="18"/>
                <w:szCs w:val="18"/>
              </w:rPr>
            </w:pPr>
          </w:p>
        </w:tc>
        <w:tc>
          <w:tcPr>
            <w:tcW w:w="2024" w:type="dxa"/>
          </w:tcPr>
          <w:p w14:paraId="14E69545" w14:textId="77777777" w:rsidR="00472246" w:rsidRPr="00DD37C2" w:rsidRDefault="00472246" w:rsidP="00B54271">
            <w:pPr>
              <w:rPr>
                <w:sz w:val="18"/>
                <w:szCs w:val="18"/>
                <w:lang w:val="es-DO"/>
              </w:rPr>
            </w:pPr>
            <w:r w:rsidRPr="00DD37C2">
              <w:rPr>
                <w:sz w:val="18"/>
                <w:szCs w:val="18"/>
                <w:lang w:val="es-DO"/>
              </w:rPr>
              <w:t>22.3.4 Reporte de supervisión de proyectos Regional Sur</w:t>
            </w:r>
          </w:p>
        </w:tc>
        <w:tc>
          <w:tcPr>
            <w:tcW w:w="1272" w:type="dxa"/>
          </w:tcPr>
          <w:p w14:paraId="6CF94757" w14:textId="77777777" w:rsidR="00472246" w:rsidRDefault="00472246" w:rsidP="00B54271">
            <w:pPr>
              <w:rPr>
                <w:sz w:val="18"/>
                <w:szCs w:val="18"/>
              </w:rPr>
            </w:pPr>
            <w:r>
              <w:rPr>
                <w:sz w:val="18"/>
                <w:szCs w:val="18"/>
              </w:rPr>
              <w:t>Enc. Regional Sur</w:t>
            </w:r>
          </w:p>
        </w:tc>
        <w:tc>
          <w:tcPr>
            <w:tcW w:w="1793" w:type="dxa"/>
          </w:tcPr>
          <w:p w14:paraId="3232B530" w14:textId="77777777" w:rsidR="00472246" w:rsidRDefault="00472246" w:rsidP="00B54271">
            <w:pPr>
              <w:rPr>
                <w:sz w:val="18"/>
                <w:szCs w:val="18"/>
              </w:rPr>
            </w:pPr>
            <w:proofErr w:type="spellStart"/>
            <w:r>
              <w:rPr>
                <w:sz w:val="18"/>
                <w:szCs w:val="18"/>
              </w:rPr>
              <w:t>Reporte</w:t>
            </w:r>
            <w:proofErr w:type="spellEnd"/>
            <w:r>
              <w:rPr>
                <w:sz w:val="18"/>
                <w:szCs w:val="18"/>
              </w:rPr>
              <w:t xml:space="preserve">, </w:t>
            </w:r>
            <w:proofErr w:type="spellStart"/>
            <w:r>
              <w:rPr>
                <w:sz w:val="18"/>
                <w:szCs w:val="18"/>
              </w:rPr>
              <w:t>correo</w:t>
            </w:r>
            <w:proofErr w:type="spellEnd"/>
            <w:r>
              <w:rPr>
                <w:sz w:val="18"/>
                <w:szCs w:val="18"/>
              </w:rPr>
              <w:t xml:space="preserve"> </w:t>
            </w:r>
            <w:proofErr w:type="spellStart"/>
            <w:r>
              <w:rPr>
                <w:sz w:val="18"/>
                <w:szCs w:val="18"/>
              </w:rPr>
              <w:t>electrónico</w:t>
            </w:r>
            <w:proofErr w:type="spellEnd"/>
          </w:p>
        </w:tc>
        <w:tc>
          <w:tcPr>
            <w:tcW w:w="1481" w:type="dxa"/>
            <w:vMerge/>
          </w:tcPr>
          <w:p w14:paraId="5E5DD185" w14:textId="77777777" w:rsidR="00472246" w:rsidRPr="00B7403C" w:rsidRDefault="00472246" w:rsidP="00B54271">
            <w:pPr>
              <w:rPr>
                <w:rFonts w:cstheme="minorHAnsi"/>
                <w:sz w:val="18"/>
                <w:szCs w:val="18"/>
              </w:rPr>
            </w:pPr>
          </w:p>
        </w:tc>
        <w:tc>
          <w:tcPr>
            <w:tcW w:w="1309" w:type="dxa"/>
            <w:vMerge/>
          </w:tcPr>
          <w:p w14:paraId="503BC869" w14:textId="77777777" w:rsidR="00472246" w:rsidRPr="00B7403C" w:rsidRDefault="00472246" w:rsidP="00B54271">
            <w:pPr>
              <w:rPr>
                <w:rFonts w:cstheme="minorHAnsi"/>
                <w:sz w:val="18"/>
                <w:szCs w:val="18"/>
              </w:rPr>
            </w:pPr>
          </w:p>
        </w:tc>
        <w:tc>
          <w:tcPr>
            <w:tcW w:w="236" w:type="dxa"/>
            <w:shd w:val="clear" w:color="auto" w:fill="BEBEBE" w:themeFill="text2" w:themeFillTint="66"/>
          </w:tcPr>
          <w:p w14:paraId="20844FF8" w14:textId="77777777" w:rsidR="00472246" w:rsidRPr="0076534D" w:rsidRDefault="00472246" w:rsidP="00B54271">
            <w:pPr>
              <w:rPr>
                <w:sz w:val="18"/>
                <w:szCs w:val="18"/>
              </w:rPr>
            </w:pPr>
          </w:p>
        </w:tc>
        <w:tc>
          <w:tcPr>
            <w:tcW w:w="236" w:type="dxa"/>
            <w:shd w:val="clear" w:color="auto" w:fill="BEBEBE" w:themeFill="text2" w:themeFillTint="66"/>
          </w:tcPr>
          <w:p w14:paraId="0EFC9F2F" w14:textId="77777777" w:rsidR="00472246" w:rsidRPr="0076534D" w:rsidRDefault="00472246" w:rsidP="00B54271">
            <w:pPr>
              <w:rPr>
                <w:sz w:val="18"/>
                <w:szCs w:val="18"/>
              </w:rPr>
            </w:pPr>
          </w:p>
        </w:tc>
        <w:tc>
          <w:tcPr>
            <w:tcW w:w="236" w:type="dxa"/>
            <w:gridSpan w:val="2"/>
            <w:shd w:val="clear" w:color="auto" w:fill="BEBEBE" w:themeFill="text2" w:themeFillTint="66"/>
          </w:tcPr>
          <w:p w14:paraId="0C73897F" w14:textId="77777777" w:rsidR="00472246" w:rsidRPr="0076534D" w:rsidRDefault="00472246" w:rsidP="00B54271">
            <w:pPr>
              <w:rPr>
                <w:sz w:val="18"/>
                <w:szCs w:val="18"/>
              </w:rPr>
            </w:pPr>
          </w:p>
        </w:tc>
        <w:tc>
          <w:tcPr>
            <w:tcW w:w="236" w:type="dxa"/>
            <w:shd w:val="clear" w:color="auto" w:fill="BEBEBE" w:themeFill="text2" w:themeFillTint="66"/>
          </w:tcPr>
          <w:p w14:paraId="476E8230" w14:textId="77777777" w:rsidR="00472246" w:rsidRPr="0076534D" w:rsidRDefault="00472246" w:rsidP="00B54271">
            <w:pPr>
              <w:rPr>
                <w:sz w:val="18"/>
                <w:szCs w:val="18"/>
              </w:rPr>
            </w:pPr>
          </w:p>
        </w:tc>
        <w:tc>
          <w:tcPr>
            <w:tcW w:w="236" w:type="dxa"/>
            <w:shd w:val="clear" w:color="auto" w:fill="BEBEBE" w:themeFill="text2" w:themeFillTint="66"/>
          </w:tcPr>
          <w:p w14:paraId="758535FD" w14:textId="77777777" w:rsidR="00472246" w:rsidRPr="0076534D" w:rsidRDefault="00472246" w:rsidP="00B54271">
            <w:pPr>
              <w:rPr>
                <w:sz w:val="18"/>
                <w:szCs w:val="18"/>
              </w:rPr>
            </w:pPr>
          </w:p>
        </w:tc>
        <w:tc>
          <w:tcPr>
            <w:tcW w:w="236" w:type="dxa"/>
            <w:shd w:val="clear" w:color="auto" w:fill="BEBEBE" w:themeFill="text2" w:themeFillTint="66"/>
          </w:tcPr>
          <w:p w14:paraId="127520DA" w14:textId="77777777" w:rsidR="00472246" w:rsidRPr="0076534D" w:rsidRDefault="00472246" w:rsidP="00B54271">
            <w:pPr>
              <w:rPr>
                <w:sz w:val="18"/>
                <w:szCs w:val="18"/>
              </w:rPr>
            </w:pPr>
          </w:p>
        </w:tc>
        <w:tc>
          <w:tcPr>
            <w:tcW w:w="236" w:type="dxa"/>
            <w:shd w:val="clear" w:color="auto" w:fill="BEBEBE" w:themeFill="text2" w:themeFillTint="66"/>
          </w:tcPr>
          <w:p w14:paraId="3279FB13" w14:textId="77777777" w:rsidR="00472246" w:rsidRPr="0076534D" w:rsidRDefault="00472246" w:rsidP="00B54271">
            <w:pPr>
              <w:rPr>
                <w:sz w:val="18"/>
                <w:szCs w:val="18"/>
              </w:rPr>
            </w:pPr>
          </w:p>
        </w:tc>
        <w:tc>
          <w:tcPr>
            <w:tcW w:w="236" w:type="dxa"/>
            <w:shd w:val="clear" w:color="auto" w:fill="BEBEBE" w:themeFill="text2" w:themeFillTint="66"/>
          </w:tcPr>
          <w:p w14:paraId="0CA1E45E" w14:textId="77777777" w:rsidR="00472246" w:rsidRPr="0076534D" w:rsidRDefault="00472246" w:rsidP="00B54271">
            <w:pPr>
              <w:rPr>
                <w:sz w:val="18"/>
                <w:szCs w:val="18"/>
              </w:rPr>
            </w:pPr>
          </w:p>
        </w:tc>
        <w:tc>
          <w:tcPr>
            <w:tcW w:w="236" w:type="dxa"/>
            <w:shd w:val="clear" w:color="auto" w:fill="BEBEBE" w:themeFill="text2" w:themeFillTint="66"/>
          </w:tcPr>
          <w:p w14:paraId="39C2A32B" w14:textId="77777777" w:rsidR="00472246" w:rsidRPr="0076534D" w:rsidRDefault="00472246" w:rsidP="00B54271">
            <w:pPr>
              <w:rPr>
                <w:sz w:val="18"/>
                <w:szCs w:val="18"/>
              </w:rPr>
            </w:pPr>
          </w:p>
        </w:tc>
        <w:tc>
          <w:tcPr>
            <w:tcW w:w="236" w:type="dxa"/>
            <w:shd w:val="clear" w:color="auto" w:fill="BEBEBE" w:themeFill="text2" w:themeFillTint="66"/>
          </w:tcPr>
          <w:p w14:paraId="7AFA8B39" w14:textId="77777777" w:rsidR="00472246" w:rsidRPr="0076534D" w:rsidRDefault="00472246" w:rsidP="00B54271">
            <w:pPr>
              <w:rPr>
                <w:sz w:val="18"/>
                <w:szCs w:val="18"/>
              </w:rPr>
            </w:pPr>
          </w:p>
        </w:tc>
        <w:tc>
          <w:tcPr>
            <w:tcW w:w="236" w:type="dxa"/>
            <w:shd w:val="clear" w:color="auto" w:fill="BEBEBE" w:themeFill="text2" w:themeFillTint="66"/>
          </w:tcPr>
          <w:p w14:paraId="78BC0B68" w14:textId="77777777" w:rsidR="00472246" w:rsidRPr="0076534D" w:rsidRDefault="00472246" w:rsidP="00B54271">
            <w:pPr>
              <w:rPr>
                <w:sz w:val="18"/>
                <w:szCs w:val="18"/>
              </w:rPr>
            </w:pPr>
          </w:p>
        </w:tc>
        <w:tc>
          <w:tcPr>
            <w:tcW w:w="236" w:type="dxa"/>
            <w:shd w:val="clear" w:color="auto" w:fill="BEBEBE" w:themeFill="text2" w:themeFillTint="66"/>
          </w:tcPr>
          <w:p w14:paraId="610E7ECE" w14:textId="77777777" w:rsidR="00472246" w:rsidRPr="0076534D" w:rsidRDefault="00472246" w:rsidP="00B54271">
            <w:pPr>
              <w:rPr>
                <w:sz w:val="18"/>
                <w:szCs w:val="18"/>
              </w:rPr>
            </w:pPr>
          </w:p>
        </w:tc>
        <w:tc>
          <w:tcPr>
            <w:tcW w:w="1129" w:type="dxa"/>
            <w:vMerge/>
          </w:tcPr>
          <w:p w14:paraId="04237F94" w14:textId="77777777" w:rsidR="00472246" w:rsidRPr="00E07ABA" w:rsidRDefault="00472246" w:rsidP="00B54271">
            <w:pPr>
              <w:rPr>
                <w:sz w:val="18"/>
                <w:szCs w:val="18"/>
              </w:rPr>
            </w:pPr>
          </w:p>
        </w:tc>
        <w:tc>
          <w:tcPr>
            <w:tcW w:w="1294" w:type="dxa"/>
            <w:vMerge/>
          </w:tcPr>
          <w:p w14:paraId="60E202F7" w14:textId="77777777" w:rsidR="00472246" w:rsidRPr="0076534D" w:rsidRDefault="00472246" w:rsidP="00B54271">
            <w:pPr>
              <w:rPr>
                <w:sz w:val="18"/>
                <w:szCs w:val="18"/>
              </w:rPr>
            </w:pPr>
          </w:p>
        </w:tc>
        <w:tc>
          <w:tcPr>
            <w:tcW w:w="1154" w:type="dxa"/>
            <w:vMerge/>
          </w:tcPr>
          <w:p w14:paraId="5998B265" w14:textId="77777777" w:rsidR="00472246" w:rsidRPr="0076534D" w:rsidRDefault="00472246" w:rsidP="00B54271">
            <w:pPr>
              <w:rPr>
                <w:sz w:val="18"/>
                <w:szCs w:val="18"/>
              </w:rPr>
            </w:pPr>
          </w:p>
        </w:tc>
      </w:tr>
      <w:tr w:rsidR="00472246" w:rsidRPr="003F4FC9" w14:paraId="0A4C97AF" w14:textId="77777777" w:rsidTr="00B54271">
        <w:trPr>
          <w:trHeight w:val="739"/>
          <w:jc w:val="center"/>
        </w:trPr>
        <w:tc>
          <w:tcPr>
            <w:tcW w:w="1255" w:type="dxa"/>
            <w:vMerge w:val="restart"/>
            <w:vAlign w:val="center"/>
          </w:tcPr>
          <w:p w14:paraId="7CF06D5C" w14:textId="77777777" w:rsidR="00472246" w:rsidRPr="00DD37C2" w:rsidRDefault="00472246" w:rsidP="00B54271">
            <w:pPr>
              <w:rPr>
                <w:sz w:val="18"/>
                <w:szCs w:val="18"/>
                <w:lang w:val="es-DO"/>
              </w:rPr>
            </w:pPr>
            <w:r w:rsidRPr="00DD37C2">
              <w:rPr>
                <w:sz w:val="18"/>
                <w:szCs w:val="18"/>
                <w:lang w:val="es-DO"/>
              </w:rPr>
              <w:t>22.4 Seguimiento de verificación del uso del sistema de riego</w:t>
            </w:r>
          </w:p>
        </w:tc>
        <w:tc>
          <w:tcPr>
            <w:tcW w:w="990" w:type="dxa"/>
            <w:vMerge w:val="restart"/>
            <w:vAlign w:val="center"/>
          </w:tcPr>
          <w:p w14:paraId="2EA06A0B" w14:textId="77777777" w:rsidR="00472246" w:rsidRPr="00DD37C2" w:rsidRDefault="00472246" w:rsidP="00B54271">
            <w:pPr>
              <w:rPr>
                <w:sz w:val="18"/>
                <w:szCs w:val="18"/>
                <w:lang w:val="es-DO"/>
              </w:rPr>
            </w:pPr>
            <w:r w:rsidRPr="00DD37C2">
              <w:rPr>
                <w:sz w:val="18"/>
                <w:szCs w:val="18"/>
                <w:lang w:val="es-DO"/>
              </w:rPr>
              <w:t>100% de los sistemas instalados y en uso verificados</w:t>
            </w:r>
          </w:p>
        </w:tc>
        <w:tc>
          <w:tcPr>
            <w:tcW w:w="1080" w:type="dxa"/>
            <w:vMerge w:val="restart"/>
            <w:vAlign w:val="center"/>
          </w:tcPr>
          <w:p w14:paraId="5B10F924" w14:textId="77777777" w:rsidR="00472246" w:rsidRPr="00DD37C2" w:rsidRDefault="00472246" w:rsidP="00B54271">
            <w:pPr>
              <w:rPr>
                <w:sz w:val="18"/>
                <w:szCs w:val="18"/>
                <w:lang w:val="es-DO"/>
              </w:rPr>
            </w:pPr>
            <w:r w:rsidRPr="00DD37C2">
              <w:rPr>
                <w:sz w:val="18"/>
                <w:szCs w:val="18"/>
                <w:lang w:val="es-DO"/>
              </w:rPr>
              <w:t>Porcentaje sistemas instalados y en uso y verificados</w:t>
            </w:r>
          </w:p>
        </w:tc>
        <w:tc>
          <w:tcPr>
            <w:tcW w:w="990" w:type="dxa"/>
            <w:vMerge w:val="restart"/>
            <w:vAlign w:val="center"/>
          </w:tcPr>
          <w:p w14:paraId="3532CF6B" w14:textId="77777777" w:rsidR="00472246" w:rsidRPr="00DD37C2" w:rsidRDefault="00472246" w:rsidP="00B54271">
            <w:pPr>
              <w:rPr>
                <w:sz w:val="18"/>
                <w:szCs w:val="18"/>
                <w:lang w:val="es-DO"/>
              </w:rPr>
            </w:pPr>
            <w:r w:rsidRPr="00DD37C2">
              <w:rPr>
                <w:sz w:val="18"/>
                <w:szCs w:val="18"/>
                <w:lang w:val="es-DO"/>
              </w:rPr>
              <w:t>Sistemas de riego instalados con verificación del uso realizados</w:t>
            </w:r>
          </w:p>
        </w:tc>
        <w:tc>
          <w:tcPr>
            <w:tcW w:w="946" w:type="dxa"/>
            <w:vMerge w:val="restart"/>
            <w:vAlign w:val="center"/>
          </w:tcPr>
          <w:p w14:paraId="794C0094" w14:textId="77777777" w:rsidR="00472246" w:rsidRPr="00DE3E5C" w:rsidRDefault="00472246" w:rsidP="00B54271">
            <w:pPr>
              <w:rPr>
                <w:sz w:val="18"/>
                <w:szCs w:val="18"/>
              </w:rPr>
            </w:pPr>
            <w:r>
              <w:rPr>
                <w:sz w:val="18"/>
                <w:szCs w:val="18"/>
              </w:rPr>
              <w:t>N/A</w:t>
            </w:r>
          </w:p>
        </w:tc>
        <w:tc>
          <w:tcPr>
            <w:tcW w:w="2024" w:type="dxa"/>
          </w:tcPr>
          <w:p w14:paraId="73BF1D42" w14:textId="77777777" w:rsidR="00472246" w:rsidRPr="00DD37C2" w:rsidRDefault="00472246" w:rsidP="00B54271">
            <w:pPr>
              <w:rPr>
                <w:sz w:val="18"/>
                <w:szCs w:val="18"/>
                <w:lang w:val="es-DO"/>
              </w:rPr>
            </w:pPr>
            <w:r w:rsidRPr="00DD37C2">
              <w:rPr>
                <w:sz w:val="18"/>
                <w:szCs w:val="18"/>
                <w:lang w:val="es-DO"/>
              </w:rPr>
              <w:t>22.4.1 Elaboración de cronograma de seguimiento</w:t>
            </w:r>
          </w:p>
        </w:tc>
        <w:tc>
          <w:tcPr>
            <w:tcW w:w="1272" w:type="dxa"/>
          </w:tcPr>
          <w:p w14:paraId="05D2519C" w14:textId="77777777" w:rsidR="00472246" w:rsidRPr="00DE3E5C" w:rsidRDefault="00472246" w:rsidP="00B54271">
            <w:pPr>
              <w:rPr>
                <w:sz w:val="18"/>
                <w:szCs w:val="18"/>
              </w:rPr>
            </w:pPr>
            <w:r>
              <w:rPr>
                <w:sz w:val="18"/>
                <w:szCs w:val="18"/>
              </w:rPr>
              <w:t>Enc. Regional Sur</w:t>
            </w:r>
          </w:p>
        </w:tc>
        <w:tc>
          <w:tcPr>
            <w:tcW w:w="1793" w:type="dxa"/>
          </w:tcPr>
          <w:p w14:paraId="70917F0C" w14:textId="77777777" w:rsidR="00472246" w:rsidRDefault="00472246" w:rsidP="00B54271">
            <w:pPr>
              <w:rPr>
                <w:sz w:val="18"/>
                <w:szCs w:val="18"/>
              </w:rPr>
            </w:pPr>
            <w:proofErr w:type="spellStart"/>
            <w:r>
              <w:rPr>
                <w:sz w:val="18"/>
                <w:szCs w:val="18"/>
              </w:rPr>
              <w:t>Cronograma</w:t>
            </w:r>
            <w:proofErr w:type="spellEnd"/>
          </w:p>
        </w:tc>
        <w:tc>
          <w:tcPr>
            <w:tcW w:w="1481" w:type="dxa"/>
            <w:vMerge w:val="restart"/>
            <w:vAlign w:val="center"/>
          </w:tcPr>
          <w:p w14:paraId="18C3E41A" w14:textId="77777777" w:rsidR="00472246" w:rsidRPr="00DD37C2" w:rsidRDefault="00472246" w:rsidP="00B54271">
            <w:pPr>
              <w:rPr>
                <w:rFonts w:cstheme="minorHAnsi"/>
                <w:sz w:val="18"/>
                <w:szCs w:val="18"/>
                <w:lang w:val="es-DO"/>
              </w:rPr>
            </w:pPr>
            <w:r w:rsidRPr="00DD37C2">
              <w:rPr>
                <w:rFonts w:cstheme="minorHAnsi"/>
                <w:sz w:val="18"/>
                <w:szCs w:val="18"/>
                <w:lang w:val="es-DO"/>
              </w:rPr>
              <w:t>Incumplimiento de la programación por causas de fenómenos naturales o desperfectos mecánicos</w:t>
            </w:r>
          </w:p>
        </w:tc>
        <w:tc>
          <w:tcPr>
            <w:tcW w:w="1309" w:type="dxa"/>
            <w:vMerge w:val="restart"/>
            <w:vAlign w:val="center"/>
          </w:tcPr>
          <w:p w14:paraId="2E126CEC" w14:textId="77777777" w:rsidR="00472246" w:rsidRPr="00DD37C2" w:rsidRDefault="00472246" w:rsidP="00B54271">
            <w:pPr>
              <w:rPr>
                <w:rFonts w:cstheme="minorHAnsi"/>
                <w:sz w:val="18"/>
                <w:szCs w:val="18"/>
                <w:lang w:val="es-DO"/>
              </w:rPr>
            </w:pPr>
            <w:r w:rsidRPr="00DD37C2">
              <w:rPr>
                <w:rFonts w:cstheme="minorHAnsi"/>
                <w:sz w:val="18"/>
                <w:szCs w:val="18"/>
                <w:lang w:val="es-DO"/>
              </w:rPr>
              <w:t>Monitoreo y revisión tanto del tiempo (clima) como los tiempos de mantenimiento del vehículo</w:t>
            </w:r>
          </w:p>
        </w:tc>
        <w:tc>
          <w:tcPr>
            <w:tcW w:w="236" w:type="dxa"/>
            <w:shd w:val="clear" w:color="auto" w:fill="BEBEBE" w:themeFill="text2" w:themeFillTint="66"/>
          </w:tcPr>
          <w:p w14:paraId="13E96B69" w14:textId="77777777" w:rsidR="00472246" w:rsidRPr="00DD37C2" w:rsidRDefault="00472246" w:rsidP="00B54271">
            <w:pPr>
              <w:rPr>
                <w:sz w:val="18"/>
                <w:szCs w:val="18"/>
                <w:lang w:val="es-DO"/>
              </w:rPr>
            </w:pPr>
          </w:p>
        </w:tc>
        <w:tc>
          <w:tcPr>
            <w:tcW w:w="236" w:type="dxa"/>
            <w:shd w:val="clear" w:color="auto" w:fill="BEBEBE" w:themeFill="text2" w:themeFillTint="66"/>
          </w:tcPr>
          <w:p w14:paraId="7CCA4E2B" w14:textId="77777777" w:rsidR="00472246" w:rsidRPr="00DD37C2" w:rsidRDefault="00472246" w:rsidP="00B54271">
            <w:pPr>
              <w:rPr>
                <w:sz w:val="18"/>
                <w:szCs w:val="18"/>
                <w:lang w:val="es-DO"/>
              </w:rPr>
            </w:pPr>
          </w:p>
        </w:tc>
        <w:tc>
          <w:tcPr>
            <w:tcW w:w="236" w:type="dxa"/>
            <w:gridSpan w:val="2"/>
            <w:shd w:val="clear" w:color="auto" w:fill="BEBEBE" w:themeFill="text2" w:themeFillTint="66"/>
          </w:tcPr>
          <w:p w14:paraId="7825BC35" w14:textId="77777777" w:rsidR="00472246" w:rsidRPr="00DD37C2" w:rsidRDefault="00472246" w:rsidP="00B54271">
            <w:pPr>
              <w:rPr>
                <w:sz w:val="18"/>
                <w:szCs w:val="18"/>
                <w:lang w:val="es-DO"/>
              </w:rPr>
            </w:pPr>
          </w:p>
        </w:tc>
        <w:tc>
          <w:tcPr>
            <w:tcW w:w="236" w:type="dxa"/>
            <w:shd w:val="clear" w:color="auto" w:fill="BEBEBE" w:themeFill="text2" w:themeFillTint="66"/>
          </w:tcPr>
          <w:p w14:paraId="5AB22F5E" w14:textId="77777777" w:rsidR="00472246" w:rsidRPr="00DD37C2" w:rsidRDefault="00472246" w:rsidP="00B54271">
            <w:pPr>
              <w:rPr>
                <w:sz w:val="18"/>
                <w:szCs w:val="18"/>
                <w:lang w:val="es-DO"/>
              </w:rPr>
            </w:pPr>
          </w:p>
        </w:tc>
        <w:tc>
          <w:tcPr>
            <w:tcW w:w="236" w:type="dxa"/>
            <w:shd w:val="clear" w:color="auto" w:fill="BEBEBE" w:themeFill="text2" w:themeFillTint="66"/>
          </w:tcPr>
          <w:p w14:paraId="00D01B91" w14:textId="77777777" w:rsidR="00472246" w:rsidRPr="00DD37C2" w:rsidRDefault="00472246" w:rsidP="00B54271">
            <w:pPr>
              <w:rPr>
                <w:sz w:val="18"/>
                <w:szCs w:val="18"/>
                <w:lang w:val="es-DO"/>
              </w:rPr>
            </w:pPr>
          </w:p>
        </w:tc>
        <w:tc>
          <w:tcPr>
            <w:tcW w:w="236" w:type="dxa"/>
            <w:shd w:val="clear" w:color="auto" w:fill="BEBEBE" w:themeFill="text2" w:themeFillTint="66"/>
          </w:tcPr>
          <w:p w14:paraId="4ABE4B2A" w14:textId="77777777" w:rsidR="00472246" w:rsidRPr="00DD37C2" w:rsidRDefault="00472246" w:rsidP="00B54271">
            <w:pPr>
              <w:rPr>
                <w:sz w:val="18"/>
                <w:szCs w:val="18"/>
                <w:lang w:val="es-DO"/>
              </w:rPr>
            </w:pPr>
          </w:p>
        </w:tc>
        <w:tc>
          <w:tcPr>
            <w:tcW w:w="236" w:type="dxa"/>
            <w:shd w:val="clear" w:color="auto" w:fill="BEBEBE" w:themeFill="text2" w:themeFillTint="66"/>
          </w:tcPr>
          <w:p w14:paraId="01565AA9" w14:textId="77777777" w:rsidR="00472246" w:rsidRPr="00DD37C2" w:rsidRDefault="00472246" w:rsidP="00B54271">
            <w:pPr>
              <w:rPr>
                <w:sz w:val="18"/>
                <w:szCs w:val="18"/>
                <w:lang w:val="es-DO"/>
              </w:rPr>
            </w:pPr>
          </w:p>
        </w:tc>
        <w:tc>
          <w:tcPr>
            <w:tcW w:w="236" w:type="dxa"/>
            <w:shd w:val="clear" w:color="auto" w:fill="BEBEBE" w:themeFill="text2" w:themeFillTint="66"/>
          </w:tcPr>
          <w:p w14:paraId="68E0C083" w14:textId="77777777" w:rsidR="00472246" w:rsidRPr="00DD37C2" w:rsidRDefault="00472246" w:rsidP="00B54271">
            <w:pPr>
              <w:rPr>
                <w:sz w:val="18"/>
                <w:szCs w:val="18"/>
                <w:lang w:val="es-DO"/>
              </w:rPr>
            </w:pPr>
          </w:p>
        </w:tc>
        <w:tc>
          <w:tcPr>
            <w:tcW w:w="236" w:type="dxa"/>
            <w:shd w:val="clear" w:color="auto" w:fill="BEBEBE" w:themeFill="text2" w:themeFillTint="66"/>
          </w:tcPr>
          <w:p w14:paraId="1146477F" w14:textId="77777777" w:rsidR="00472246" w:rsidRPr="00DD37C2" w:rsidRDefault="00472246" w:rsidP="00B54271">
            <w:pPr>
              <w:rPr>
                <w:sz w:val="18"/>
                <w:szCs w:val="18"/>
                <w:lang w:val="es-DO"/>
              </w:rPr>
            </w:pPr>
          </w:p>
        </w:tc>
        <w:tc>
          <w:tcPr>
            <w:tcW w:w="236" w:type="dxa"/>
            <w:shd w:val="clear" w:color="auto" w:fill="BEBEBE" w:themeFill="text2" w:themeFillTint="66"/>
          </w:tcPr>
          <w:p w14:paraId="50319346" w14:textId="77777777" w:rsidR="00472246" w:rsidRPr="00DD37C2" w:rsidRDefault="00472246" w:rsidP="00B54271">
            <w:pPr>
              <w:rPr>
                <w:sz w:val="18"/>
                <w:szCs w:val="18"/>
                <w:lang w:val="es-DO"/>
              </w:rPr>
            </w:pPr>
          </w:p>
        </w:tc>
        <w:tc>
          <w:tcPr>
            <w:tcW w:w="236" w:type="dxa"/>
            <w:shd w:val="clear" w:color="auto" w:fill="BEBEBE" w:themeFill="text2" w:themeFillTint="66"/>
          </w:tcPr>
          <w:p w14:paraId="18EBD0DB" w14:textId="77777777" w:rsidR="00472246" w:rsidRPr="00DD37C2" w:rsidRDefault="00472246" w:rsidP="00B54271">
            <w:pPr>
              <w:rPr>
                <w:sz w:val="18"/>
                <w:szCs w:val="18"/>
                <w:lang w:val="es-DO"/>
              </w:rPr>
            </w:pPr>
          </w:p>
        </w:tc>
        <w:tc>
          <w:tcPr>
            <w:tcW w:w="236" w:type="dxa"/>
            <w:shd w:val="clear" w:color="auto" w:fill="BEBEBE" w:themeFill="text2" w:themeFillTint="66"/>
          </w:tcPr>
          <w:p w14:paraId="29B80EAB" w14:textId="77777777" w:rsidR="00472246" w:rsidRPr="00DD37C2" w:rsidRDefault="00472246" w:rsidP="00B54271">
            <w:pPr>
              <w:rPr>
                <w:sz w:val="18"/>
                <w:szCs w:val="18"/>
                <w:lang w:val="es-DO"/>
              </w:rPr>
            </w:pPr>
          </w:p>
        </w:tc>
        <w:tc>
          <w:tcPr>
            <w:tcW w:w="1129" w:type="dxa"/>
            <w:vMerge w:val="restart"/>
            <w:vAlign w:val="center"/>
          </w:tcPr>
          <w:p w14:paraId="151776F0" w14:textId="77777777" w:rsidR="00472246" w:rsidRPr="00DD37C2" w:rsidRDefault="00472246" w:rsidP="00B54271">
            <w:pPr>
              <w:rPr>
                <w:sz w:val="18"/>
                <w:szCs w:val="18"/>
                <w:lang w:val="es-DO"/>
              </w:rPr>
            </w:pPr>
          </w:p>
        </w:tc>
        <w:tc>
          <w:tcPr>
            <w:tcW w:w="1294" w:type="dxa"/>
            <w:vMerge w:val="restart"/>
            <w:vAlign w:val="center"/>
          </w:tcPr>
          <w:p w14:paraId="403A8D3C" w14:textId="77777777" w:rsidR="00472246" w:rsidRDefault="00472246" w:rsidP="00B54271">
            <w:pPr>
              <w:jc w:val="center"/>
              <w:rPr>
                <w:sz w:val="18"/>
                <w:szCs w:val="18"/>
              </w:rPr>
            </w:pPr>
            <w:r>
              <w:rPr>
                <w:sz w:val="18"/>
                <w:szCs w:val="18"/>
              </w:rPr>
              <w:t>RD$ 0.00</w:t>
            </w:r>
          </w:p>
        </w:tc>
        <w:tc>
          <w:tcPr>
            <w:tcW w:w="1154" w:type="dxa"/>
            <w:vMerge w:val="restart"/>
            <w:vAlign w:val="center"/>
          </w:tcPr>
          <w:p w14:paraId="21490B8B" w14:textId="77777777" w:rsidR="00472246" w:rsidRPr="0076534D" w:rsidRDefault="00472246" w:rsidP="00B54271">
            <w:pPr>
              <w:rPr>
                <w:sz w:val="18"/>
                <w:szCs w:val="18"/>
              </w:rPr>
            </w:pPr>
          </w:p>
        </w:tc>
      </w:tr>
      <w:tr w:rsidR="00472246" w:rsidRPr="003F4FC9" w14:paraId="34419C65" w14:textId="77777777" w:rsidTr="00B54271">
        <w:trPr>
          <w:trHeight w:val="509"/>
          <w:jc w:val="center"/>
        </w:trPr>
        <w:tc>
          <w:tcPr>
            <w:tcW w:w="1255" w:type="dxa"/>
            <w:vMerge/>
          </w:tcPr>
          <w:p w14:paraId="3763D34A" w14:textId="77777777" w:rsidR="00472246" w:rsidRDefault="00472246" w:rsidP="00B54271">
            <w:pPr>
              <w:rPr>
                <w:sz w:val="18"/>
                <w:szCs w:val="18"/>
              </w:rPr>
            </w:pPr>
          </w:p>
        </w:tc>
        <w:tc>
          <w:tcPr>
            <w:tcW w:w="990" w:type="dxa"/>
            <w:vMerge/>
          </w:tcPr>
          <w:p w14:paraId="0BAD9900" w14:textId="77777777" w:rsidR="00472246" w:rsidRDefault="00472246" w:rsidP="00B54271">
            <w:pPr>
              <w:rPr>
                <w:sz w:val="18"/>
                <w:szCs w:val="18"/>
              </w:rPr>
            </w:pPr>
          </w:p>
        </w:tc>
        <w:tc>
          <w:tcPr>
            <w:tcW w:w="1080" w:type="dxa"/>
            <w:vMerge/>
          </w:tcPr>
          <w:p w14:paraId="1DD343AF" w14:textId="77777777" w:rsidR="00472246" w:rsidRDefault="00472246" w:rsidP="00B54271">
            <w:pPr>
              <w:rPr>
                <w:sz w:val="18"/>
                <w:szCs w:val="18"/>
              </w:rPr>
            </w:pPr>
          </w:p>
        </w:tc>
        <w:tc>
          <w:tcPr>
            <w:tcW w:w="990" w:type="dxa"/>
            <w:vMerge/>
          </w:tcPr>
          <w:p w14:paraId="4CD84A45" w14:textId="77777777" w:rsidR="00472246" w:rsidRDefault="00472246" w:rsidP="00B54271">
            <w:pPr>
              <w:rPr>
                <w:sz w:val="18"/>
                <w:szCs w:val="18"/>
              </w:rPr>
            </w:pPr>
          </w:p>
        </w:tc>
        <w:tc>
          <w:tcPr>
            <w:tcW w:w="946" w:type="dxa"/>
            <w:vMerge/>
          </w:tcPr>
          <w:p w14:paraId="20A60DAA" w14:textId="77777777" w:rsidR="00472246" w:rsidRDefault="00472246" w:rsidP="00B54271">
            <w:pPr>
              <w:rPr>
                <w:sz w:val="18"/>
                <w:szCs w:val="18"/>
              </w:rPr>
            </w:pPr>
          </w:p>
        </w:tc>
        <w:tc>
          <w:tcPr>
            <w:tcW w:w="2024" w:type="dxa"/>
          </w:tcPr>
          <w:p w14:paraId="1D66E902" w14:textId="77777777" w:rsidR="00472246" w:rsidRDefault="00472246" w:rsidP="00B54271">
            <w:pPr>
              <w:rPr>
                <w:sz w:val="18"/>
                <w:szCs w:val="18"/>
              </w:rPr>
            </w:pPr>
            <w:r>
              <w:rPr>
                <w:sz w:val="18"/>
                <w:szCs w:val="18"/>
              </w:rPr>
              <w:t xml:space="preserve">22.4.2 </w:t>
            </w:r>
            <w:proofErr w:type="spellStart"/>
            <w:r>
              <w:rPr>
                <w:sz w:val="18"/>
                <w:szCs w:val="18"/>
              </w:rPr>
              <w:t>Implementación</w:t>
            </w:r>
            <w:proofErr w:type="spellEnd"/>
            <w:r>
              <w:rPr>
                <w:sz w:val="18"/>
                <w:szCs w:val="18"/>
              </w:rPr>
              <w:t xml:space="preserve"> del </w:t>
            </w:r>
            <w:proofErr w:type="spellStart"/>
            <w:r>
              <w:rPr>
                <w:sz w:val="18"/>
                <w:szCs w:val="18"/>
              </w:rPr>
              <w:t>cronograma</w:t>
            </w:r>
            <w:proofErr w:type="spellEnd"/>
          </w:p>
        </w:tc>
        <w:tc>
          <w:tcPr>
            <w:tcW w:w="1272" w:type="dxa"/>
          </w:tcPr>
          <w:p w14:paraId="1005B8B0" w14:textId="77777777" w:rsidR="00472246" w:rsidRDefault="00472246" w:rsidP="00B54271">
            <w:pPr>
              <w:rPr>
                <w:sz w:val="18"/>
                <w:szCs w:val="18"/>
              </w:rPr>
            </w:pPr>
            <w:r>
              <w:rPr>
                <w:sz w:val="18"/>
                <w:szCs w:val="18"/>
              </w:rPr>
              <w:t>Enc. Regional Sur</w:t>
            </w:r>
          </w:p>
        </w:tc>
        <w:tc>
          <w:tcPr>
            <w:tcW w:w="1793" w:type="dxa"/>
          </w:tcPr>
          <w:p w14:paraId="468AEBF0" w14:textId="77777777" w:rsidR="00472246" w:rsidRDefault="00472246" w:rsidP="00B54271">
            <w:pPr>
              <w:rPr>
                <w:sz w:val="18"/>
                <w:szCs w:val="18"/>
              </w:rPr>
            </w:pPr>
            <w:r>
              <w:rPr>
                <w:sz w:val="18"/>
                <w:szCs w:val="18"/>
              </w:rPr>
              <w:t>Fotos</w:t>
            </w:r>
          </w:p>
        </w:tc>
        <w:tc>
          <w:tcPr>
            <w:tcW w:w="1481" w:type="dxa"/>
            <w:vMerge/>
          </w:tcPr>
          <w:p w14:paraId="5A8A3246" w14:textId="77777777" w:rsidR="00472246" w:rsidRPr="00B7403C" w:rsidRDefault="00472246" w:rsidP="00B54271">
            <w:pPr>
              <w:rPr>
                <w:rFonts w:cstheme="minorHAnsi"/>
                <w:sz w:val="18"/>
                <w:szCs w:val="18"/>
              </w:rPr>
            </w:pPr>
          </w:p>
        </w:tc>
        <w:tc>
          <w:tcPr>
            <w:tcW w:w="1309" w:type="dxa"/>
            <w:vMerge/>
          </w:tcPr>
          <w:p w14:paraId="02B78A57" w14:textId="77777777" w:rsidR="00472246" w:rsidRPr="00B7403C" w:rsidRDefault="00472246" w:rsidP="00B54271">
            <w:pPr>
              <w:rPr>
                <w:rFonts w:cstheme="minorHAnsi"/>
                <w:sz w:val="18"/>
                <w:szCs w:val="18"/>
              </w:rPr>
            </w:pPr>
          </w:p>
        </w:tc>
        <w:tc>
          <w:tcPr>
            <w:tcW w:w="236" w:type="dxa"/>
            <w:shd w:val="clear" w:color="auto" w:fill="BEBEBE" w:themeFill="text2" w:themeFillTint="66"/>
          </w:tcPr>
          <w:p w14:paraId="5642D617" w14:textId="77777777" w:rsidR="00472246" w:rsidRPr="0076534D" w:rsidRDefault="00472246" w:rsidP="00B54271">
            <w:pPr>
              <w:rPr>
                <w:sz w:val="18"/>
                <w:szCs w:val="18"/>
              </w:rPr>
            </w:pPr>
          </w:p>
        </w:tc>
        <w:tc>
          <w:tcPr>
            <w:tcW w:w="236" w:type="dxa"/>
            <w:shd w:val="clear" w:color="auto" w:fill="BEBEBE" w:themeFill="text2" w:themeFillTint="66"/>
          </w:tcPr>
          <w:p w14:paraId="5D1C09D2" w14:textId="77777777" w:rsidR="00472246" w:rsidRPr="0076534D" w:rsidRDefault="00472246" w:rsidP="00B54271">
            <w:pPr>
              <w:rPr>
                <w:sz w:val="18"/>
                <w:szCs w:val="18"/>
              </w:rPr>
            </w:pPr>
          </w:p>
        </w:tc>
        <w:tc>
          <w:tcPr>
            <w:tcW w:w="236" w:type="dxa"/>
            <w:gridSpan w:val="2"/>
            <w:shd w:val="clear" w:color="auto" w:fill="BEBEBE" w:themeFill="text2" w:themeFillTint="66"/>
          </w:tcPr>
          <w:p w14:paraId="17B1A97D" w14:textId="77777777" w:rsidR="00472246" w:rsidRPr="0076534D" w:rsidRDefault="00472246" w:rsidP="00B54271">
            <w:pPr>
              <w:rPr>
                <w:sz w:val="18"/>
                <w:szCs w:val="18"/>
              </w:rPr>
            </w:pPr>
          </w:p>
        </w:tc>
        <w:tc>
          <w:tcPr>
            <w:tcW w:w="236" w:type="dxa"/>
            <w:shd w:val="clear" w:color="auto" w:fill="BEBEBE" w:themeFill="text2" w:themeFillTint="66"/>
          </w:tcPr>
          <w:p w14:paraId="15BFDEFA" w14:textId="77777777" w:rsidR="00472246" w:rsidRPr="0076534D" w:rsidRDefault="00472246" w:rsidP="00B54271">
            <w:pPr>
              <w:rPr>
                <w:sz w:val="18"/>
                <w:szCs w:val="18"/>
              </w:rPr>
            </w:pPr>
          </w:p>
        </w:tc>
        <w:tc>
          <w:tcPr>
            <w:tcW w:w="236" w:type="dxa"/>
            <w:shd w:val="clear" w:color="auto" w:fill="BEBEBE" w:themeFill="text2" w:themeFillTint="66"/>
          </w:tcPr>
          <w:p w14:paraId="7CD9E9FE" w14:textId="77777777" w:rsidR="00472246" w:rsidRPr="0076534D" w:rsidRDefault="00472246" w:rsidP="00B54271">
            <w:pPr>
              <w:rPr>
                <w:sz w:val="18"/>
                <w:szCs w:val="18"/>
              </w:rPr>
            </w:pPr>
          </w:p>
        </w:tc>
        <w:tc>
          <w:tcPr>
            <w:tcW w:w="236" w:type="dxa"/>
            <w:shd w:val="clear" w:color="auto" w:fill="BEBEBE" w:themeFill="text2" w:themeFillTint="66"/>
          </w:tcPr>
          <w:p w14:paraId="4EF2B8EC" w14:textId="77777777" w:rsidR="00472246" w:rsidRPr="0076534D" w:rsidRDefault="00472246" w:rsidP="00B54271">
            <w:pPr>
              <w:rPr>
                <w:sz w:val="18"/>
                <w:szCs w:val="18"/>
              </w:rPr>
            </w:pPr>
          </w:p>
        </w:tc>
        <w:tc>
          <w:tcPr>
            <w:tcW w:w="236" w:type="dxa"/>
            <w:shd w:val="clear" w:color="auto" w:fill="BEBEBE" w:themeFill="text2" w:themeFillTint="66"/>
          </w:tcPr>
          <w:p w14:paraId="50AD151E" w14:textId="77777777" w:rsidR="00472246" w:rsidRPr="0076534D" w:rsidRDefault="00472246" w:rsidP="00B54271">
            <w:pPr>
              <w:rPr>
                <w:sz w:val="18"/>
                <w:szCs w:val="18"/>
              </w:rPr>
            </w:pPr>
          </w:p>
        </w:tc>
        <w:tc>
          <w:tcPr>
            <w:tcW w:w="236" w:type="dxa"/>
            <w:shd w:val="clear" w:color="auto" w:fill="BEBEBE" w:themeFill="text2" w:themeFillTint="66"/>
          </w:tcPr>
          <w:p w14:paraId="1B100282" w14:textId="77777777" w:rsidR="00472246" w:rsidRPr="0076534D" w:rsidRDefault="00472246" w:rsidP="00B54271">
            <w:pPr>
              <w:rPr>
                <w:sz w:val="18"/>
                <w:szCs w:val="18"/>
              </w:rPr>
            </w:pPr>
          </w:p>
        </w:tc>
        <w:tc>
          <w:tcPr>
            <w:tcW w:w="236" w:type="dxa"/>
            <w:shd w:val="clear" w:color="auto" w:fill="BEBEBE" w:themeFill="text2" w:themeFillTint="66"/>
          </w:tcPr>
          <w:p w14:paraId="503CEA33" w14:textId="77777777" w:rsidR="00472246" w:rsidRPr="0076534D" w:rsidRDefault="00472246" w:rsidP="00B54271">
            <w:pPr>
              <w:rPr>
                <w:sz w:val="18"/>
                <w:szCs w:val="18"/>
              </w:rPr>
            </w:pPr>
          </w:p>
        </w:tc>
        <w:tc>
          <w:tcPr>
            <w:tcW w:w="236" w:type="dxa"/>
            <w:shd w:val="clear" w:color="auto" w:fill="BEBEBE" w:themeFill="text2" w:themeFillTint="66"/>
          </w:tcPr>
          <w:p w14:paraId="4BF1907A" w14:textId="77777777" w:rsidR="00472246" w:rsidRPr="0076534D" w:rsidRDefault="00472246" w:rsidP="00B54271">
            <w:pPr>
              <w:rPr>
                <w:sz w:val="18"/>
                <w:szCs w:val="18"/>
              </w:rPr>
            </w:pPr>
          </w:p>
        </w:tc>
        <w:tc>
          <w:tcPr>
            <w:tcW w:w="236" w:type="dxa"/>
            <w:shd w:val="clear" w:color="auto" w:fill="BEBEBE" w:themeFill="text2" w:themeFillTint="66"/>
          </w:tcPr>
          <w:p w14:paraId="0D406C05" w14:textId="77777777" w:rsidR="00472246" w:rsidRPr="0076534D" w:rsidRDefault="00472246" w:rsidP="00B54271">
            <w:pPr>
              <w:rPr>
                <w:sz w:val="18"/>
                <w:szCs w:val="18"/>
              </w:rPr>
            </w:pPr>
          </w:p>
        </w:tc>
        <w:tc>
          <w:tcPr>
            <w:tcW w:w="236" w:type="dxa"/>
            <w:shd w:val="clear" w:color="auto" w:fill="BEBEBE" w:themeFill="text2" w:themeFillTint="66"/>
          </w:tcPr>
          <w:p w14:paraId="7B7CAB2B" w14:textId="77777777" w:rsidR="00472246" w:rsidRPr="0076534D" w:rsidRDefault="00472246" w:rsidP="00B54271">
            <w:pPr>
              <w:rPr>
                <w:sz w:val="18"/>
                <w:szCs w:val="18"/>
              </w:rPr>
            </w:pPr>
          </w:p>
        </w:tc>
        <w:tc>
          <w:tcPr>
            <w:tcW w:w="1129" w:type="dxa"/>
            <w:vMerge/>
          </w:tcPr>
          <w:p w14:paraId="78BF8907" w14:textId="77777777" w:rsidR="00472246" w:rsidRPr="00DE3E5C" w:rsidRDefault="00472246" w:rsidP="00B54271">
            <w:pPr>
              <w:rPr>
                <w:sz w:val="18"/>
                <w:szCs w:val="18"/>
              </w:rPr>
            </w:pPr>
          </w:p>
        </w:tc>
        <w:tc>
          <w:tcPr>
            <w:tcW w:w="1294" w:type="dxa"/>
            <w:vMerge/>
          </w:tcPr>
          <w:p w14:paraId="66F8CDD9" w14:textId="77777777" w:rsidR="00472246" w:rsidRDefault="00472246" w:rsidP="00B54271">
            <w:pPr>
              <w:rPr>
                <w:sz w:val="18"/>
                <w:szCs w:val="18"/>
              </w:rPr>
            </w:pPr>
          </w:p>
        </w:tc>
        <w:tc>
          <w:tcPr>
            <w:tcW w:w="1154" w:type="dxa"/>
            <w:vMerge/>
          </w:tcPr>
          <w:p w14:paraId="71FDE4DB" w14:textId="77777777" w:rsidR="00472246" w:rsidRPr="0076534D" w:rsidRDefault="00472246" w:rsidP="00B54271">
            <w:pPr>
              <w:rPr>
                <w:sz w:val="18"/>
                <w:szCs w:val="18"/>
              </w:rPr>
            </w:pPr>
          </w:p>
        </w:tc>
      </w:tr>
      <w:tr w:rsidR="00472246" w:rsidRPr="003F4FC9" w14:paraId="33281B2C" w14:textId="77777777" w:rsidTr="00B54271">
        <w:trPr>
          <w:trHeight w:val="550"/>
          <w:jc w:val="center"/>
        </w:trPr>
        <w:tc>
          <w:tcPr>
            <w:tcW w:w="1255" w:type="dxa"/>
            <w:vMerge/>
          </w:tcPr>
          <w:p w14:paraId="5419ABD4" w14:textId="77777777" w:rsidR="00472246" w:rsidRDefault="00472246" w:rsidP="00B54271">
            <w:pPr>
              <w:rPr>
                <w:sz w:val="18"/>
                <w:szCs w:val="18"/>
              </w:rPr>
            </w:pPr>
          </w:p>
        </w:tc>
        <w:tc>
          <w:tcPr>
            <w:tcW w:w="990" w:type="dxa"/>
            <w:vMerge/>
          </w:tcPr>
          <w:p w14:paraId="77E1B562" w14:textId="77777777" w:rsidR="00472246" w:rsidRDefault="00472246" w:rsidP="00B54271">
            <w:pPr>
              <w:rPr>
                <w:sz w:val="18"/>
                <w:szCs w:val="18"/>
              </w:rPr>
            </w:pPr>
          </w:p>
        </w:tc>
        <w:tc>
          <w:tcPr>
            <w:tcW w:w="1080" w:type="dxa"/>
            <w:vMerge/>
          </w:tcPr>
          <w:p w14:paraId="28F87AD9" w14:textId="77777777" w:rsidR="00472246" w:rsidRDefault="00472246" w:rsidP="00B54271">
            <w:pPr>
              <w:rPr>
                <w:sz w:val="18"/>
                <w:szCs w:val="18"/>
              </w:rPr>
            </w:pPr>
          </w:p>
        </w:tc>
        <w:tc>
          <w:tcPr>
            <w:tcW w:w="990" w:type="dxa"/>
            <w:vMerge/>
          </w:tcPr>
          <w:p w14:paraId="5F8D8F40" w14:textId="77777777" w:rsidR="00472246" w:rsidRDefault="00472246" w:rsidP="00B54271">
            <w:pPr>
              <w:rPr>
                <w:sz w:val="18"/>
                <w:szCs w:val="18"/>
              </w:rPr>
            </w:pPr>
          </w:p>
        </w:tc>
        <w:tc>
          <w:tcPr>
            <w:tcW w:w="946" w:type="dxa"/>
            <w:vMerge/>
          </w:tcPr>
          <w:p w14:paraId="54BD81D6" w14:textId="77777777" w:rsidR="00472246" w:rsidRDefault="00472246" w:rsidP="00B54271">
            <w:pPr>
              <w:rPr>
                <w:sz w:val="18"/>
                <w:szCs w:val="18"/>
              </w:rPr>
            </w:pPr>
          </w:p>
        </w:tc>
        <w:tc>
          <w:tcPr>
            <w:tcW w:w="2024" w:type="dxa"/>
          </w:tcPr>
          <w:p w14:paraId="052AC4B0" w14:textId="77777777" w:rsidR="00472246" w:rsidRPr="00DD37C2" w:rsidRDefault="00472246" w:rsidP="00B54271">
            <w:pPr>
              <w:rPr>
                <w:sz w:val="18"/>
                <w:szCs w:val="18"/>
                <w:lang w:val="es-DO"/>
              </w:rPr>
            </w:pPr>
            <w:r w:rsidRPr="00DD37C2">
              <w:rPr>
                <w:sz w:val="18"/>
                <w:szCs w:val="18"/>
                <w:lang w:val="es-DO"/>
              </w:rPr>
              <w:t>22.4.3 Elaboración de Informes de seguimiento</w:t>
            </w:r>
          </w:p>
        </w:tc>
        <w:tc>
          <w:tcPr>
            <w:tcW w:w="1272" w:type="dxa"/>
          </w:tcPr>
          <w:p w14:paraId="54C85486" w14:textId="77777777" w:rsidR="00472246" w:rsidRDefault="00472246" w:rsidP="00B54271">
            <w:pPr>
              <w:rPr>
                <w:sz w:val="18"/>
                <w:szCs w:val="18"/>
              </w:rPr>
            </w:pPr>
            <w:r>
              <w:rPr>
                <w:sz w:val="18"/>
                <w:szCs w:val="18"/>
              </w:rPr>
              <w:t>Enc. Regional Sur</w:t>
            </w:r>
          </w:p>
        </w:tc>
        <w:tc>
          <w:tcPr>
            <w:tcW w:w="1793" w:type="dxa"/>
          </w:tcPr>
          <w:p w14:paraId="245F888D" w14:textId="77777777" w:rsidR="00472246" w:rsidRDefault="00472246" w:rsidP="00B54271">
            <w:pPr>
              <w:rPr>
                <w:sz w:val="18"/>
                <w:szCs w:val="18"/>
              </w:rPr>
            </w:pPr>
            <w:r>
              <w:rPr>
                <w:sz w:val="18"/>
                <w:szCs w:val="18"/>
              </w:rPr>
              <w:t>Informe</w:t>
            </w:r>
          </w:p>
        </w:tc>
        <w:tc>
          <w:tcPr>
            <w:tcW w:w="1481" w:type="dxa"/>
            <w:vMerge/>
          </w:tcPr>
          <w:p w14:paraId="000643F8" w14:textId="77777777" w:rsidR="00472246" w:rsidRPr="00B7403C" w:rsidRDefault="00472246" w:rsidP="00B54271">
            <w:pPr>
              <w:rPr>
                <w:rFonts w:cstheme="minorHAnsi"/>
                <w:sz w:val="18"/>
                <w:szCs w:val="18"/>
              </w:rPr>
            </w:pPr>
          </w:p>
        </w:tc>
        <w:tc>
          <w:tcPr>
            <w:tcW w:w="1309" w:type="dxa"/>
            <w:vMerge/>
          </w:tcPr>
          <w:p w14:paraId="0B6A4428" w14:textId="77777777" w:rsidR="00472246" w:rsidRPr="00B7403C" w:rsidRDefault="00472246" w:rsidP="00B54271">
            <w:pPr>
              <w:rPr>
                <w:rFonts w:cstheme="minorHAnsi"/>
                <w:sz w:val="18"/>
                <w:szCs w:val="18"/>
              </w:rPr>
            </w:pPr>
          </w:p>
        </w:tc>
        <w:tc>
          <w:tcPr>
            <w:tcW w:w="236" w:type="dxa"/>
            <w:shd w:val="clear" w:color="auto" w:fill="BEBEBE" w:themeFill="text2" w:themeFillTint="66"/>
          </w:tcPr>
          <w:p w14:paraId="06C57BD1" w14:textId="77777777" w:rsidR="00472246" w:rsidRPr="0076534D" w:rsidRDefault="00472246" w:rsidP="00B54271">
            <w:pPr>
              <w:rPr>
                <w:sz w:val="18"/>
                <w:szCs w:val="18"/>
              </w:rPr>
            </w:pPr>
          </w:p>
        </w:tc>
        <w:tc>
          <w:tcPr>
            <w:tcW w:w="236" w:type="dxa"/>
            <w:shd w:val="clear" w:color="auto" w:fill="BEBEBE" w:themeFill="text2" w:themeFillTint="66"/>
          </w:tcPr>
          <w:p w14:paraId="612BB46B" w14:textId="77777777" w:rsidR="00472246" w:rsidRPr="0076534D" w:rsidRDefault="00472246" w:rsidP="00B54271">
            <w:pPr>
              <w:rPr>
                <w:sz w:val="18"/>
                <w:szCs w:val="18"/>
              </w:rPr>
            </w:pPr>
          </w:p>
        </w:tc>
        <w:tc>
          <w:tcPr>
            <w:tcW w:w="236" w:type="dxa"/>
            <w:gridSpan w:val="2"/>
            <w:shd w:val="clear" w:color="auto" w:fill="BEBEBE" w:themeFill="text2" w:themeFillTint="66"/>
          </w:tcPr>
          <w:p w14:paraId="64B55D0E" w14:textId="77777777" w:rsidR="00472246" w:rsidRPr="0076534D" w:rsidRDefault="00472246" w:rsidP="00B54271">
            <w:pPr>
              <w:rPr>
                <w:sz w:val="18"/>
                <w:szCs w:val="18"/>
              </w:rPr>
            </w:pPr>
          </w:p>
        </w:tc>
        <w:tc>
          <w:tcPr>
            <w:tcW w:w="236" w:type="dxa"/>
            <w:shd w:val="clear" w:color="auto" w:fill="BEBEBE" w:themeFill="text2" w:themeFillTint="66"/>
          </w:tcPr>
          <w:p w14:paraId="1CBFD734" w14:textId="77777777" w:rsidR="00472246" w:rsidRPr="0076534D" w:rsidRDefault="00472246" w:rsidP="00B54271">
            <w:pPr>
              <w:rPr>
                <w:sz w:val="18"/>
                <w:szCs w:val="18"/>
              </w:rPr>
            </w:pPr>
          </w:p>
        </w:tc>
        <w:tc>
          <w:tcPr>
            <w:tcW w:w="236" w:type="dxa"/>
            <w:shd w:val="clear" w:color="auto" w:fill="BEBEBE" w:themeFill="text2" w:themeFillTint="66"/>
          </w:tcPr>
          <w:p w14:paraId="06AF95B3" w14:textId="77777777" w:rsidR="00472246" w:rsidRPr="0076534D" w:rsidRDefault="00472246" w:rsidP="00B54271">
            <w:pPr>
              <w:rPr>
                <w:sz w:val="18"/>
                <w:szCs w:val="18"/>
              </w:rPr>
            </w:pPr>
          </w:p>
        </w:tc>
        <w:tc>
          <w:tcPr>
            <w:tcW w:w="236" w:type="dxa"/>
            <w:shd w:val="clear" w:color="auto" w:fill="BEBEBE" w:themeFill="text2" w:themeFillTint="66"/>
          </w:tcPr>
          <w:p w14:paraId="190EA329" w14:textId="77777777" w:rsidR="00472246" w:rsidRPr="0076534D" w:rsidRDefault="00472246" w:rsidP="00B54271">
            <w:pPr>
              <w:rPr>
                <w:sz w:val="18"/>
                <w:szCs w:val="18"/>
              </w:rPr>
            </w:pPr>
          </w:p>
        </w:tc>
        <w:tc>
          <w:tcPr>
            <w:tcW w:w="236" w:type="dxa"/>
            <w:shd w:val="clear" w:color="auto" w:fill="BEBEBE" w:themeFill="text2" w:themeFillTint="66"/>
          </w:tcPr>
          <w:p w14:paraId="61961909" w14:textId="77777777" w:rsidR="00472246" w:rsidRPr="0076534D" w:rsidRDefault="00472246" w:rsidP="00B54271">
            <w:pPr>
              <w:rPr>
                <w:sz w:val="18"/>
                <w:szCs w:val="18"/>
              </w:rPr>
            </w:pPr>
          </w:p>
        </w:tc>
        <w:tc>
          <w:tcPr>
            <w:tcW w:w="236" w:type="dxa"/>
            <w:shd w:val="clear" w:color="auto" w:fill="BEBEBE" w:themeFill="text2" w:themeFillTint="66"/>
          </w:tcPr>
          <w:p w14:paraId="564B5080" w14:textId="77777777" w:rsidR="00472246" w:rsidRPr="0076534D" w:rsidRDefault="00472246" w:rsidP="00B54271">
            <w:pPr>
              <w:rPr>
                <w:sz w:val="18"/>
                <w:szCs w:val="18"/>
              </w:rPr>
            </w:pPr>
          </w:p>
        </w:tc>
        <w:tc>
          <w:tcPr>
            <w:tcW w:w="236" w:type="dxa"/>
            <w:shd w:val="clear" w:color="auto" w:fill="BEBEBE" w:themeFill="text2" w:themeFillTint="66"/>
          </w:tcPr>
          <w:p w14:paraId="225C1D5D" w14:textId="77777777" w:rsidR="00472246" w:rsidRPr="0076534D" w:rsidRDefault="00472246" w:rsidP="00B54271">
            <w:pPr>
              <w:rPr>
                <w:sz w:val="18"/>
                <w:szCs w:val="18"/>
              </w:rPr>
            </w:pPr>
          </w:p>
        </w:tc>
        <w:tc>
          <w:tcPr>
            <w:tcW w:w="236" w:type="dxa"/>
            <w:shd w:val="clear" w:color="auto" w:fill="BEBEBE" w:themeFill="text2" w:themeFillTint="66"/>
          </w:tcPr>
          <w:p w14:paraId="42DF2A9D" w14:textId="77777777" w:rsidR="00472246" w:rsidRPr="0076534D" w:rsidRDefault="00472246" w:rsidP="00B54271">
            <w:pPr>
              <w:rPr>
                <w:sz w:val="18"/>
                <w:szCs w:val="18"/>
              </w:rPr>
            </w:pPr>
          </w:p>
        </w:tc>
        <w:tc>
          <w:tcPr>
            <w:tcW w:w="236" w:type="dxa"/>
            <w:shd w:val="clear" w:color="auto" w:fill="BEBEBE" w:themeFill="text2" w:themeFillTint="66"/>
          </w:tcPr>
          <w:p w14:paraId="06729ADC" w14:textId="77777777" w:rsidR="00472246" w:rsidRPr="0076534D" w:rsidRDefault="00472246" w:rsidP="00B54271">
            <w:pPr>
              <w:rPr>
                <w:sz w:val="18"/>
                <w:szCs w:val="18"/>
              </w:rPr>
            </w:pPr>
          </w:p>
        </w:tc>
        <w:tc>
          <w:tcPr>
            <w:tcW w:w="236" w:type="dxa"/>
            <w:shd w:val="clear" w:color="auto" w:fill="BEBEBE" w:themeFill="text2" w:themeFillTint="66"/>
          </w:tcPr>
          <w:p w14:paraId="75ABAAE2" w14:textId="77777777" w:rsidR="00472246" w:rsidRPr="0076534D" w:rsidRDefault="00472246" w:rsidP="00B54271">
            <w:pPr>
              <w:rPr>
                <w:sz w:val="18"/>
                <w:szCs w:val="18"/>
              </w:rPr>
            </w:pPr>
          </w:p>
        </w:tc>
        <w:tc>
          <w:tcPr>
            <w:tcW w:w="1129" w:type="dxa"/>
            <w:vMerge/>
          </w:tcPr>
          <w:p w14:paraId="55C78C72" w14:textId="77777777" w:rsidR="00472246" w:rsidRPr="00DE3E5C" w:rsidRDefault="00472246" w:rsidP="00B54271">
            <w:pPr>
              <w:rPr>
                <w:sz w:val="18"/>
                <w:szCs w:val="18"/>
              </w:rPr>
            </w:pPr>
          </w:p>
        </w:tc>
        <w:tc>
          <w:tcPr>
            <w:tcW w:w="1294" w:type="dxa"/>
            <w:vMerge/>
          </w:tcPr>
          <w:p w14:paraId="6363E46D" w14:textId="77777777" w:rsidR="00472246" w:rsidRDefault="00472246" w:rsidP="00B54271">
            <w:pPr>
              <w:rPr>
                <w:sz w:val="18"/>
                <w:szCs w:val="18"/>
              </w:rPr>
            </w:pPr>
          </w:p>
        </w:tc>
        <w:tc>
          <w:tcPr>
            <w:tcW w:w="1154" w:type="dxa"/>
            <w:vMerge/>
          </w:tcPr>
          <w:p w14:paraId="0A3F22D6" w14:textId="77777777" w:rsidR="00472246" w:rsidRPr="0076534D" w:rsidRDefault="00472246" w:rsidP="00B54271">
            <w:pPr>
              <w:rPr>
                <w:sz w:val="18"/>
                <w:szCs w:val="18"/>
              </w:rPr>
            </w:pPr>
          </w:p>
        </w:tc>
      </w:tr>
      <w:tr w:rsidR="00472246" w:rsidRPr="003F4FC9" w14:paraId="781C4F42" w14:textId="77777777" w:rsidTr="00B54271">
        <w:trPr>
          <w:trHeight w:val="795"/>
          <w:jc w:val="center"/>
        </w:trPr>
        <w:tc>
          <w:tcPr>
            <w:tcW w:w="1255" w:type="dxa"/>
            <w:vMerge w:val="restart"/>
          </w:tcPr>
          <w:p w14:paraId="24A74000" w14:textId="77777777" w:rsidR="00472246" w:rsidRPr="00DD37C2" w:rsidRDefault="00472246" w:rsidP="00B54271">
            <w:pPr>
              <w:rPr>
                <w:sz w:val="18"/>
                <w:szCs w:val="18"/>
                <w:lang w:val="es-DO"/>
              </w:rPr>
            </w:pPr>
            <w:r w:rsidRPr="00DD37C2">
              <w:rPr>
                <w:sz w:val="18"/>
                <w:szCs w:val="18"/>
                <w:lang w:val="es-DO"/>
              </w:rPr>
              <w:t>22.5 Elaboración POA 2024 Div. Regional Sur</w:t>
            </w:r>
          </w:p>
        </w:tc>
        <w:tc>
          <w:tcPr>
            <w:tcW w:w="990" w:type="dxa"/>
            <w:vMerge w:val="restart"/>
          </w:tcPr>
          <w:p w14:paraId="3F4F11BF" w14:textId="77777777" w:rsidR="00472246" w:rsidRDefault="00472246" w:rsidP="00B54271">
            <w:pPr>
              <w:rPr>
                <w:sz w:val="18"/>
                <w:szCs w:val="18"/>
              </w:rPr>
            </w:pPr>
            <w:r w:rsidRPr="00DD37C2">
              <w:rPr>
                <w:sz w:val="18"/>
                <w:szCs w:val="18"/>
                <w:lang w:val="es-DO"/>
              </w:rPr>
              <w:t xml:space="preserve">Plan Operativo Anual de la Div. </w:t>
            </w:r>
            <w:r>
              <w:rPr>
                <w:sz w:val="18"/>
                <w:szCs w:val="18"/>
              </w:rPr>
              <w:t xml:space="preserve">Regional Sur </w:t>
            </w:r>
            <w:proofErr w:type="spellStart"/>
            <w:r>
              <w:rPr>
                <w:sz w:val="18"/>
                <w:szCs w:val="18"/>
              </w:rPr>
              <w:t>elaborado</w:t>
            </w:r>
            <w:proofErr w:type="spellEnd"/>
          </w:p>
        </w:tc>
        <w:tc>
          <w:tcPr>
            <w:tcW w:w="1080" w:type="dxa"/>
            <w:vMerge w:val="restart"/>
          </w:tcPr>
          <w:p w14:paraId="5768ACBE" w14:textId="77777777" w:rsidR="00472246" w:rsidRDefault="00472246" w:rsidP="00B54271">
            <w:pPr>
              <w:rPr>
                <w:sz w:val="18"/>
                <w:szCs w:val="18"/>
              </w:rPr>
            </w:pPr>
            <w:r>
              <w:rPr>
                <w:sz w:val="18"/>
                <w:szCs w:val="18"/>
              </w:rPr>
              <w:t xml:space="preserve">POA </w:t>
            </w:r>
            <w:proofErr w:type="spellStart"/>
            <w:r>
              <w:rPr>
                <w:sz w:val="18"/>
                <w:szCs w:val="18"/>
              </w:rPr>
              <w:t>Elaborado</w:t>
            </w:r>
            <w:proofErr w:type="spellEnd"/>
          </w:p>
        </w:tc>
        <w:tc>
          <w:tcPr>
            <w:tcW w:w="990" w:type="dxa"/>
            <w:vMerge w:val="restart"/>
          </w:tcPr>
          <w:p w14:paraId="65B7E57D" w14:textId="77777777" w:rsidR="00472246" w:rsidRDefault="00472246" w:rsidP="00B54271">
            <w:pPr>
              <w:rPr>
                <w:sz w:val="18"/>
                <w:szCs w:val="18"/>
              </w:rPr>
            </w:pPr>
            <w:r>
              <w:rPr>
                <w:sz w:val="18"/>
                <w:szCs w:val="18"/>
              </w:rPr>
              <w:t>POA Div. Regional Sur</w:t>
            </w:r>
          </w:p>
        </w:tc>
        <w:tc>
          <w:tcPr>
            <w:tcW w:w="946" w:type="dxa"/>
            <w:vMerge w:val="restart"/>
          </w:tcPr>
          <w:p w14:paraId="5AEBDEE6" w14:textId="77777777" w:rsidR="00472246" w:rsidRDefault="00472246" w:rsidP="00B54271">
            <w:pPr>
              <w:rPr>
                <w:sz w:val="18"/>
                <w:szCs w:val="18"/>
              </w:rPr>
            </w:pPr>
            <w:r>
              <w:rPr>
                <w:sz w:val="18"/>
                <w:szCs w:val="18"/>
              </w:rPr>
              <w:t>N/A</w:t>
            </w:r>
          </w:p>
        </w:tc>
        <w:tc>
          <w:tcPr>
            <w:tcW w:w="2024" w:type="dxa"/>
          </w:tcPr>
          <w:p w14:paraId="25D30C60" w14:textId="77777777" w:rsidR="00472246" w:rsidRPr="00767893" w:rsidRDefault="00472246" w:rsidP="00B54271">
            <w:pPr>
              <w:rPr>
                <w:sz w:val="18"/>
                <w:szCs w:val="18"/>
              </w:rPr>
            </w:pPr>
            <w:r w:rsidRPr="00F32267">
              <w:rPr>
                <w:sz w:val="18"/>
                <w:szCs w:val="18"/>
                <w:lang w:val="es-DO"/>
              </w:rPr>
              <w:t xml:space="preserve">22.5.1 Coordinación y socialización de actividades con la Dir. </w:t>
            </w:r>
            <w:proofErr w:type="spellStart"/>
            <w:r w:rsidRPr="00F32267">
              <w:rPr>
                <w:sz w:val="18"/>
                <w:szCs w:val="18"/>
                <w:lang w:val="es-DO"/>
              </w:rPr>
              <w:t>Ejec</w:t>
            </w:r>
            <w:proofErr w:type="spellEnd"/>
            <w:r w:rsidRPr="00F32267">
              <w:rPr>
                <w:sz w:val="18"/>
                <w:szCs w:val="18"/>
                <w:lang w:val="es-DO"/>
              </w:rPr>
              <w:t xml:space="preserve">. </w:t>
            </w:r>
            <w:r>
              <w:rPr>
                <w:sz w:val="18"/>
                <w:szCs w:val="18"/>
              </w:rPr>
              <w:t xml:space="preserve">Para </w:t>
            </w:r>
            <w:proofErr w:type="spellStart"/>
            <w:r>
              <w:rPr>
                <w:sz w:val="18"/>
                <w:szCs w:val="18"/>
              </w:rPr>
              <w:t>el</w:t>
            </w:r>
            <w:proofErr w:type="spellEnd"/>
            <w:r>
              <w:rPr>
                <w:sz w:val="18"/>
                <w:szCs w:val="18"/>
              </w:rPr>
              <w:t xml:space="preserve"> </w:t>
            </w:r>
            <w:proofErr w:type="spellStart"/>
            <w:r>
              <w:rPr>
                <w:sz w:val="18"/>
                <w:szCs w:val="18"/>
              </w:rPr>
              <w:t>siguiente</w:t>
            </w:r>
            <w:proofErr w:type="spellEnd"/>
            <w:r>
              <w:rPr>
                <w:sz w:val="18"/>
                <w:szCs w:val="18"/>
              </w:rPr>
              <w:t xml:space="preserve"> </w:t>
            </w:r>
            <w:proofErr w:type="spellStart"/>
            <w:r>
              <w:rPr>
                <w:sz w:val="18"/>
                <w:szCs w:val="18"/>
              </w:rPr>
              <w:t>año</w:t>
            </w:r>
            <w:proofErr w:type="spellEnd"/>
          </w:p>
        </w:tc>
        <w:tc>
          <w:tcPr>
            <w:tcW w:w="1272" w:type="dxa"/>
          </w:tcPr>
          <w:p w14:paraId="2C8E8B27" w14:textId="77777777" w:rsidR="00472246" w:rsidRPr="00F32267" w:rsidRDefault="00472246" w:rsidP="00B54271">
            <w:pPr>
              <w:rPr>
                <w:sz w:val="18"/>
                <w:szCs w:val="18"/>
                <w:lang w:val="es-DO"/>
              </w:rPr>
            </w:pPr>
            <w:r w:rsidRPr="00F32267">
              <w:rPr>
                <w:sz w:val="18"/>
                <w:szCs w:val="18"/>
                <w:lang w:val="es-DO"/>
              </w:rPr>
              <w:t>Enc. Div. Regional Sur / Directo Ejecutivo</w:t>
            </w:r>
          </w:p>
        </w:tc>
        <w:tc>
          <w:tcPr>
            <w:tcW w:w="1793" w:type="dxa"/>
          </w:tcPr>
          <w:p w14:paraId="737D2D8F" w14:textId="77777777" w:rsidR="00472246" w:rsidRDefault="00472246" w:rsidP="00B54271">
            <w:pPr>
              <w:rPr>
                <w:sz w:val="18"/>
                <w:szCs w:val="18"/>
              </w:rPr>
            </w:pPr>
            <w:proofErr w:type="spellStart"/>
            <w:r>
              <w:rPr>
                <w:sz w:val="18"/>
                <w:szCs w:val="18"/>
              </w:rPr>
              <w:t>Listado</w:t>
            </w:r>
            <w:proofErr w:type="spellEnd"/>
            <w:r>
              <w:rPr>
                <w:sz w:val="18"/>
                <w:szCs w:val="18"/>
              </w:rPr>
              <w:t xml:space="preserve"> de </w:t>
            </w:r>
            <w:proofErr w:type="spellStart"/>
            <w:r>
              <w:rPr>
                <w:sz w:val="18"/>
                <w:szCs w:val="18"/>
              </w:rPr>
              <w:t>actividades</w:t>
            </w:r>
            <w:proofErr w:type="spellEnd"/>
          </w:p>
        </w:tc>
        <w:tc>
          <w:tcPr>
            <w:tcW w:w="1481" w:type="dxa"/>
            <w:vMerge w:val="restart"/>
            <w:vAlign w:val="center"/>
          </w:tcPr>
          <w:p w14:paraId="2449B159" w14:textId="77777777" w:rsidR="00472246" w:rsidRPr="00F32267" w:rsidRDefault="00472246" w:rsidP="00B54271">
            <w:pPr>
              <w:rPr>
                <w:rFonts w:cstheme="minorHAnsi"/>
                <w:sz w:val="18"/>
                <w:szCs w:val="18"/>
                <w:lang w:val="es-DO"/>
              </w:rPr>
            </w:pPr>
            <w:r w:rsidRPr="00F32267">
              <w:rPr>
                <w:rFonts w:cstheme="minorHAnsi"/>
                <w:sz w:val="18"/>
                <w:szCs w:val="18"/>
                <w:lang w:val="es-DO"/>
              </w:rPr>
              <w:t>POA incoherente con los objetivos de la institución</w:t>
            </w:r>
          </w:p>
        </w:tc>
        <w:tc>
          <w:tcPr>
            <w:tcW w:w="1309" w:type="dxa"/>
            <w:vMerge w:val="restart"/>
            <w:vAlign w:val="center"/>
          </w:tcPr>
          <w:p w14:paraId="3A257A79" w14:textId="77777777" w:rsidR="00472246" w:rsidRPr="00F32267" w:rsidRDefault="00472246" w:rsidP="00B54271">
            <w:pPr>
              <w:rPr>
                <w:rFonts w:cstheme="minorHAnsi"/>
                <w:sz w:val="18"/>
                <w:szCs w:val="18"/>
                <w:lang w:val="es-DO"/>
              </w:rPr>
            </w:pPr>
            <w:r w:rsidRPr="00F32267">
              <w:rPr>
                <w:rFonts w:cstheme="minorHAnsi"/>
                <w:sz w:val="18"/>
                <w:szCs w:val="18"/>
                <w:lang w:val="es-DO"/>
              </w:rPr>
              <w:t>Verificar con Planificación y Desarrollo los objetivos a alcanzar</w:t>
            </w:r>
          </w:p>
        </w:tc>
        <w:tc>
          <w:tcPr>
            <w:tcW w:w="236" w:type="dxa"/>
            <w:shd w:val="clear" w:color="auto" w:fill="auto"/>
          </w:tcPr>
          <w:p w14:paraId="4AD85750" w14:textId="77777777" w:rsidR="00472246" w:rsidRPr="00F32267" w:rsidRDefault="00472246" w:rsidP="00B54271">
            <w:pPr>
              <w:rPr>
                <w:sz w:val="18"/>
                <w:szCs w:val="18"/>
                <w:lang w:val="es-DO"/>
              </w:rPr>
            </w:pPr>
          </w:p>
        </w:tc>
        <w:tc>
          <w:tcPr>
            <w:tcW w:w="236" w:type="dxa"/>
            <w:shd w:val="clear" w:color="auto" w:fill="auto"/>
          </w:tcPr>
          <w:p w14:paraId="689A6C5B" w14:textId="77777777" w:rsidR="00472246" w:rsidRPr="00F32267" w:rsidRDefault="00472246" w:rsidP="00B54271">
            <w:pPr>
              <w:rPr>
                <w:sz w:val="18"/>
                <w:szCs w:val="18"/>
                <w:lang w:val="es-DO"/>
              </w:rPr>
            </w:pPr>
          </w:p>
        </w:tc>
        <w:tc>
          <w:tcPr>
            <w:tcW w:w="236" w:type="dxa"/>
            <w:gridSpan w:val="2"/>
            <w:shd w:val="clear" w:color="auto" w:fill="auto"/>
          </w:tcPr>
          <w:p w14:paraId="073BC62A" w14:textId="77777777" w:rsidR="00472246" w:rsidRPr="00F32267" w:rsidRDefault="00472246" w:rsidP="00B54271">
            <w:pPr>
              <w:rPr>
                <w:sz w:val="18"/>
                <w:szCs w:val="18"/>
                <w:lang w:val="es-DO"/>
              </w:rPr>
            </w:pPr>
          </w:p>
        </w:tc>
        <w:tc>
          <w:tcPr>
            <w:tcW w:w="236" w:type="dxa"/>
            <w:shd w:val="clear" w:color="auto" w:fill="auto"/>
          </w:tcPr>
          <w:p w14:paraId="1B2DEA57" w14:textId="77777777" w:rsidR="00472246" w:rsidRPr="00F32267" w:rsidRDefault="00472246" w:rsidP="00B54271">
            <w:pPr>
              <w:rPr>
                <w:sz w:val="18"/>
                <w:szCs w:val="18"/>
                <w:lang w:val="es-DO"/>
              </w:rPr>
            </w:pPr>
          </w:p>
        </w:tc>
        <w:tc>
          <w:tcPr>
            <w:tcW w:w="236" w:type="dxa"/>
            <w:shd w:val="clear" w:color="auto" w:fill="BEBEBE" w:themeFill="text2" w:themeFillTint="66"/>
          </w:tcPr>
          <w:p w14:paraId="4B83BE1B" w14:textId="77777777" w:rsidR="00472246" w:rsidRPr="00F32267" w:rsidRDefault="00472246" w:rsidP="00B54271">
            <w:pPr>
              <w:rPr>
                <w:sz w:val="18"/>
                <w:szCs w:val="18"/>
                <w:lang w:val="es-DO"/>
              </w:rPr>
            </w:pPr>
          </w:p>
        </w:tc>
        <w:tc>
          <w:tcPr>
            <w:tcW w:w="236" w:type="dxa"/>
            <w:shd w:val="clear" w:color="auto" w:fill="auto"/>
          </w:tcPr>
          <w:p w14:paraId="1820FBFC" w14:textId="77777777" w:rsidR="00472246" w:rsidRPr="00F32267" w:rsidRDefault="00472246" w:rsidP="00B54271">
            <w:pPr>
              <w:rPr>
                <w:sz w:val="18"/>
                <w:szCs w:val="18"/>
                <w:lang w:val="es-DO"/>
              </w:rPr>
            </w:pPr>
          </w:p>
        </w:tc>
        <w:tc>
          <w:tcPr>
            <w:tcW w:w="236" w:type="dxa"/>
            <w:shd w:val="clear" w:color="auto" w:fill="auto"/>
          </w:tcPr>
          <w:p w14:paraId="446FB4C9" w14:textId="77777777" w:rsidR="00472246" w:rsidRPr="00F32267" w:rsidRDefault="00472246" w:rsidP="00B54271">
            <w:pPr>
              <w:rPr>
                <w:sz w:val="18"/>
                <w:szCs w:val="18"/>
                <w:lang w:val="es-DO"/>
              </w:rPr>
            </w:pPr>
          </w:p>
        </w:tc>
        <w:tc>
          <w:tcPr>
            <w:tcW w:w="236" w:type="dxa"/>
            <w:shd w:val="clear" w:color="auto" w:fill="auto"/>
          </w:tcPr>
          <w:p w14:paraId="0C774C61" w14:textId="77777777" w:rsidR="00472246" w:rsidRPr="00F32267" w:rsidRDefault="00472246" w:rsidP="00B54271">
            <w:pPr>
              <w:rPr>
                <w:sz w:val="18"/>
                <w:szCs w:val="18"/>
                <w:lang w:val="es-DO"/>
              </w:rPr>
            </w:pPr>
          </w:p>
        </w:tc>
        <w:tc>
          <w:tcPr>
            <w:tcW w:w="236" w:type="dxa"/>
            <w:shd w:val="clear" w:color="auto" w:fill="auto"/>
          </w:tcPr>
          <w:p w14:paraId="57B9D20B" w14:textId="77777777" w:rsidR="00472246" w:rsidRPr="00F32267" w:rsidRDefault="00472246" w:rsidP="00B54271">
            <w:pPr>
              <w:rPr>
                <w:sz w:val="18"/>
                <w:szCs w:val="18"/>
                <w:lang w:val="es-DO"/>
              </w:rPr>
            </w:pPr>
          </w:p>
        </w:tc>
        <w:tc>
          <w:tcPr>
            <w:tcW w:w="236" w:type="dxa"/>
            <w:shd w:val="clear" w:color="auto" w:fill="auto"/>
          </w:tcPr>
          <w:p w14:paraId="0EBBE1AA" w14:textId="77777777" w:rsidR="00472246" w:rsidRPr="00F32267" w:rsidRDefault="00472246" w:rsidP="00B54271">
            <w:pPr>
              <w:rPr>
                <w:sz w:val="18"/>
                <w:szCs w:val="18"/>
                <w:lang w:val="es-DO"/>
              </w:rPr>
            </w:pPr>
          </w:p>
        </w:tc>
        <w:tc>
          <w:tcPr>
            <w:tcW w:w="236" w:type="dxa"/>
            <w:shd w:val="clear" w:color="auto" w:fill="auto"/>
          </w:tcPr>
          <w:p w14:paraId="58CCFF4A" w14:textId="77777777" w:rsidR="00472246" w:rsidRPr="00F32267" w:rsidRDefault="00472246" w:rsidP="00B54271">
            <w:pPr>
              <w:rPr>
                <w:sz w:val="18"/>
                <w:szCs w:val="18"/>
                <w:lang w:val="es-DO"/>
              </w:rPr>
            </w:pPr>
          </w:p>
        </w:tc>
        <w:tc>
          <w:tcPr>
            <w:tcW w:w="236" w:type="dxa"/>
            <w:shd w:val="clear" w:color="auto" w:fill="auto"/>
          </w:tcPr>
          <w:p w14:paraId="4B6A8D21" w14:textId="77777777" w:rsidR="00472246" w:rsidRPr="00F32267" w:rsidRDefault="00472246" w:rsidP="00B54271">
            <w:pPr>
              <w:rPr>
                <w:sz w:val="18"/>
                <w:szCs w:val="18"/>
                <w:lang w:val="es-DO"/>
              </w:rPr>
            </w:pPr>
          </w:p>
        </w:tc>
        <w:tc>
          <w:tcPr>
            <w:tcW w:w="1129" w:type="dxa"/>
            <w:vMerge w:val="restart"/>
            <w:vAlign w:val="center"/>
          </w:tcPr>
          <w:p w14:paraId="51B4FD42" w14:textId="77777777" w:rsidR="00472246" w:rsidRPr="00F32267" w:rsidRDefault="00472246" w:rsidP="00B54271">
            <w:pPr>
              <w:rPr>
                <w:sz w:val="18"/>
                <w:szCs w:val="18"/>
                <w:lang w:val="es-DO"/>
              </w:rPr>
            </w:pPr>
          </w:p>
        </w:tc>
        <w:tc>
          <w:tcPr>
            <w:tcW w:w="1294" w:type="dxa"/>
            <w:vMerge w:val="restart"/>
            <w:vAlign w:val="center"/>
          </w:tcPr>
          <w:p w14:paraId="2764B7C0" w14:textId="77777777" w:rsidR="00472246" w:rsidRDefault="00472246" w:rsidP="00B54271">
            <w:pPr>
              <w:jc w:val="center"/>
              <w:rPr>
                <w:sz w:val="18"/>
                <w:szCs w:val="18"/>
              </w:rPr>
            </w:pPr>
            <w:r>
              <w:rPr>
                <w:sz w:val="18"/>
                <w:szCs w:val="18"/>
              </w:rPr>
              <w:t>RD$ 0.00</w:t>
            </w:r>
          </w:p>
        </w:tc>
        <w:tc>
          <w:tcPr>
            <w:tcW w:w="1154" w:type="dxa"/>
            <w:vMerge w:val="restart"/>
            <w:vAlign w:val="center"/>
          </w:tcPr>
          <w:p w14:paraId="5DEA145E" w14:textId="77777777" w:rsidR="00472246" w:rsidRPr="0076534D" w:rsidRDefault="00472246" w:rsidP="00B54271">
            <w:pPr>
              <w:rPr>
                <w:sz w:val="18"/>
                <w:szCs w:val="18"/>
              </w:rPr>
            </w:pPr>
          </w:p>
        </w:tc>
      </w:tr>
      <w:tr w:rsidR="00472246" w:rsidRPr="003F4FC9" w14:paraId="091D0F7D" w14:textId="77777777" w:rsidTr="00B54271">
        <w:trPr>
          <w:trHeight w:val="795"/>
          <w:jc w:val="center"/>
        </w:trPr>
        <w:tc>
          <w:tcPr>
            <w:tcW w:w="1255" w:type="dxa"/>
            <w:vMerge/>
          </w:tcPr>
          <w:p w14:paraId="71199381" w14:textId="77777777" w:rsidR="00472246" w:rsidRPr="00887CDC" w:rsidRDefault="00472246" w:rsidP="00B54271">
            <w:pPr>
              <w:pStyle w:val="Prrafodelista"/>
              <w:ind w:left="960"/>
              <w:rPr>
                <w:sz w:val="18"/>
                <w:szCs w:val="18"/>
              </w:rPr>
            </w:pPr>
          </w:p>
        </w:tc>
        <w:tc>
          <w:tcPr>
            <w:tcW w:w="990" w:type="dxa"/>
            <w:vMerge/>
          </w:tcPr>
          <w:p w14:paraId="7D3CB7DE" w14:textId="77777777" w:rsidR="00472246" w:rsidRDefault="00472246" w:rsidP="00B54271">
            <w:pPr>
              <w:rPr>
                <w:sz w:val="18"/>
                <w:szCs w:val="18"/>
              </w:rPr>
            </w:pPr>
          </w:p>
        </w:tc>
        <w:tc>
          <w:tcPr>
            <w:tcW w:w="1080" w:type="dxa"/>
            <w:vMerge/>
          </w:tcPr>
          <w:p w14:paraId="1D66B12B" w14:textId="77777777" w:rsidR="00472246" w:rsidRDefault="00472246" w:rsidP="00B54271">
            <w:pPr>
              <w:rPr>
                <w:sz w:val="18"/>
                <w:szCs w:val="18"/>
              </w:rPr>
            </w:pPr>
          </w:p>
        </w:tc>
        <w:tc>
          <w:tcPr>
            <w:tcW w:w="990" w:type="dxa"/>
            <w:vMerge/>
          </w:tcPr>
          <w:p w14:paraId="07A7794B" w14:textId="77777777" w:rsidR="00472246" w:rsidRDefault="00472246" w:rsidP="00B54271">
            <w:pPr>
              <w:rPr>
                <w:sz w:val="18"/>
                <w:szCs w:val="18"/>
              </w:rPr>
            </w:pPr>
          </w:p>
        </w:tc>
        <w:tc>
          <w:tcPr>
            <w:tcW w:w="946" w:type="dxa"/>
            <w:vMerge/>
          </w:tcPr>
          <w:p w14:paraId="3EE4EE57" w14:textId="77777777" w:rsidR="00472246" w:rsidRDefault="00472246" w:rsidP="00B54271">
            <w:pPr>
              <w:rPr>
                <w:sz w:val="18"/>
                <w:szCs w:val="18"/>
              </w:rPr>
            </w:pPr>
          </w:p>
        </w:tc>
        <w:tc>
          <w:tcPr>
            <w:tcW w:w="2024" w:type="dxa"/>
          </w:tcPr>
          <w:p w14:paraId="6F984D01" w14:textId="77777777" w:rsidR="00472246" w:rsidRPr="00F32267" w:rsidRDefault="00472246" w:rsidP="00B54271">
            <w:pPr>
              <w:rPr>
                <w:sz w:val="18"/>
                <w:szCs w:val="18"/>
                <w:lang w:val="es-DO"/>
              </w:rPr>
            </w:pPr>
            <w:r w:rsidRPr="00F32267">
              <w:rPr>
                <w:sz w:val="18"/>
                <w:szCs w:val="18"/>
                <w:lang w:val="es-DO"/>
              </w:rPr>
              <w:t>22.5.2 Revisión del PEI y el POA del año anterior</w:t>
            </w:r>
          </w:p>
        </w:tc>
        <w:tc>
          <w:tcPr>
            <w:tcW w:w="1272" w:type="dxa"/>
          </w:tcPr>
          <w:p w14:paraId="40CF118E" w14:textId="77777777" w:rsidR="00472246" w:rsidRDefault="00472246" w:rsidP="00B54271">
            <w:pPr>
              <w:rPr>
                <w:sz w:val="18"/>
                <w:szCs w:val="18"/>
              </w:rPr>
            </w:pPr>
            <w:r>
              <w:rPr>
                <w:sz w:val="18"/>
                <w:szCs w:val="18"/>
              </w:rPr>
              <w:t>Enc. Div. Regional Sur</w:t>
            </w:r>
          </w:p>
        </w:tc>
        <w:tc>
          <w:tcPr>
            <w:tcW w:w="1793" w:type="dxa"/>
          </w:tcPr>
          <w:p w14:paraId="62E14788" w14:textId="77777777" w:rsidR="00472246" w:rsidRDefault="00472246" w:rsidP="00B54271">
            <w:pPr>
              <w:rPr>
                <w:sz w:val="18"/>
                <w:szCs w:val="18"/>
              </w:rPr>
            </w:pPr>
            <w:r>
              <w:rPr>
                <w:sz w:val="18"/>
                <w:szCs w:val="18"/>
              </w:rPr>
              <w:t xml:space="preserve">Informe de </w:t>
            </w:r>
            <w:proofErr w:type="spellStart"/>
            <w:r>
              <w:rPr>
                <w:sz w:val="18"/>
                <w:szCs w:val="18"/>
              </w:rPr>
              <w:t>Revisión</w:t>
            </w:r>
            <w:proofErr w:type="spellEnd"/>
          </w:p>
        </w:tc>
        <w:tc>
          <w:tcPr>
            <w:tcW w:w="1481" w:type="dxa"/>
            <w:vMerge/>
          </w:tcPr>
          <w:p w14:paraId="7782092A" w14:textId="77777777" w:rsidR="00472246" w:rsidRPr="00B7403C" w:rsidRDefault="00472246" w:rsidP="00B54271">
            <w:pPr>
              <w:rPr>
                <w:rFonts w:cstheme="minorHAnsi"/>
                <w:sz w:val="18"/>
                <w:szCs w:val="18"/>
              </w:rPr>
            </w:pPr>
          </w:p>
        </w:tc>
        <w:tc>
          <w:tcPr>
            <w:tcW w:w="1309" w:type="dxa"/>
            <w:vMerge/>
          </w:tcPr>
          <w:p w14:paraId="52A68B84" w14:textId="77777777" w:rsidR="00472246" w:rsidRPr="00B7403C" w:rsidRDefault="00472246" w:rsidP="00B54271">
            <w:pPr>
              <w:rPr>
                <w:rFonts w:cstheme="minorHAnsi"/>
                <w:sz w:val="18"/>
                <w:szCs w:val="18"/>
              </w:rPr>
            </w:pPr>
          </w:p>
        </w:tc>
        <w:tc>
          <w:tcPr>
            <w:tcW w:w="236" w:type="dxa"/>
            <w:shd w:val="clear" w:color="auto" w:fill="auto"/>
          </w:tcPr>
          <w:p w14:paraId="5A431926" w14:textId="77777777" w:rsidR="00472246" w:rsidRPr="0076534D" w:rsidRDefault="00472246" w:rsidP="00B54271">
            <w:pPr>
              <w:rPr>
                <w:sz w:val="18"/>
                <w:szCs w:val="18"/>
              </w:rPr>
            </w:pPr>
          </w:p>
        </w:tc>
        <w:tc>
          <w:tcPr>
            <w:tcW w:w="236" w:type="dxa"/>
            <w:shd w:val="clear" w:color="auto" w:fill="auto"/>
          </w:tcPr>
          <w:p w14:paraId="5B28AA9C" w14:textId="77777777" w:rsidR="00472246" w:rsidRPr="0076534D" w:rsidRDefault="00472246" w:rsidP="00B54271">
            <w:pPr>
              <w:rPr>
                <w:sz w:val="18"/>
                <w:szCs w:val="18"/>
              </w:rPr>
            </w:pPr>
          </w:p>
        </w:tc>
        <w:tc>
          <w:tcPr>
            <w:tcW w:w="236" w:type="dxa"/>
            <w:gridSpan w:val="2"/>
            <w:shd w:val="clear" w:color="auto" w:fill="auto"/>
          </w:tcPr>
          <w:p w14:paraId="4225FA6A" w14:textId="77777777" w:rsidR="00472246" w:rsidRPr="0076534D" w:rsidRDefault="00472246" w:rsidP="00B54271">
            <w:pPr>
              <w:rPr>
                <w:sz w:val="18"/>
                <w:szCs w:val="18"/>
              </w:rPr>
            </w:pPr>
          </w:p>
        </w:tc>
        <w:tc>
          <w:tcPr>
            <w:tcW w:w="236" w:type="dxa"/>
            <w:shd w:val="clear" w:color="auto" w:fill="auto"/>
          </w:tcPr>
          <w:p w14:paraId="460482E2" w14:textId="77777777" w:rsidR="00472246" w:rsidRPr="0076534D" w:rsidRDefault="00472246" w:rsidP="00B54271">
            <w:pPr>
              <w:rPr>
                <w:sz w:val="18"/>
                <w:szCs w:val="18"/>
              </w:rPr>
            </w:pPr>
          </w:p>
        </w:tc>
        <w:tc>
          <w:tcPr>
            <w:tcW w:w="236" w:type="dxa"/>
            <w:shd w:val="clear" w:color="auto" w:fill="BEBEBE" w:themeFill="text2" w:themeFillTint="66"/>
          </w:tcPr>
          <w:p w14:paraId="361DF1CB" w14:textId="77777777" w:rsidR="00472246" w:rsidRPr="0076534D" w:rsidRDefault="00472246" w:rsidP="00B54271">
            <w:pPr>
              <w:rPr>
                <w:sz w:val="18"/>
                <w:szCs w:val="18"/>
              </w:rPr>
            </w:pPr>
          </w:p>
        </w:tc>
        <w:tc>
          <w:tcPr>
            <w:tcW w:w="236" w:type="dxa"/>
            <w:shd w:val="clear" w:color="auto" w:fill="BEBEBE" w:themeFill="text2" w:themeFillTint="66"/>
          </w:tcPr>
          <w:p w14:paraId="35D1BC7B" w14:textId="77777777" w:rsidR="00472246" w:rsidRPr="0076534D" w:rsidRDefault="00472246" w:rsidP="00B54271">
            <w:pPr>
              <w:rPr>
                <w:sz w:val="18"/>
                <w:szCs w:val="18"/>
              </w:rPr>
            </w:pPr>
          </w:p>
        </w:tc>
        <w:tc>
          <w:tcPr>
            <w:tcW w:w="236" w:type="dxa"/>
            <w:shd w:val="clear" w:color="auto" w:fill="auto"/>
          </w:tcPr>
          <w:p w14:paraId="4A389C51" w14:textId="77777777" w:rsidR="00472246" w:rsidRPr="0076534D" w:rsidRDefault="00472246" w:rsidP="00B54271">
            <w:pPr>
              <w:rPr>
                <w:sz w:val="18"/>
                <w:szCs w:val="18"/>
              </w:rPr>
            </w:pPr>
          </w:p>
        </w:tc>
        <w:tc>
          <w:tcPr>
            <w:tcW w:w="236" w:type="dxa"/>
            <w:shd w:val="clear" w:color="auto" w:fill="auto"/>
          </w:tcPr>
          <w:p w14:paraId="78D19CE6" w14:textId="77777777" w:rsidR="00472246" w:rsidRPr="0076534D" w:rsidRDefault="00472246" w:rsidP="00B54271">
            <w:pPr>
              <w:rPr>
                <w:sz w:val="18"/>
                <w:szCs w:val="18"/>
              </w:rPr>
            </w:pPr>
          </w:p>
        </w:tc>
        <w:tc>
          <w:tcPr>
            <w:tcW w:w="236" w:type="dxa"/>
            <w:shd w:val="clear" w:color="auto" w:fill="auto"/>
          </w:tcPr>
          <w:p w14:paraId="1C7D1CB7" w14:textId="77777777" w:rsidR="00472246" w:rsidRPr="0076534D" w:rsidRDefault="00472246" w:rsidP="00B54271">
            <w:pPr>
              <w:rPr>
                <w:sz w:val="18"/>
                <w:szCs w:val="18"/>
              </w:rPr>
            </w:pPr>
          </w:p>
        </w:tc>
        <w:tc>
          <w:tcPr>
            <w:tcW w:w="236" w:type="dxa"/>
            <w:shd w:val="clear" w:color="auto" w:fill="auto"/>
          </w:tcPr>
          <w:p w14:paraId="06C36762" w14:textId="77777777" w:rsidR="00472246" w:rsidRPr="0076534D" w:rsidRDefault="00472246" w:rsidP="00B54271">
            <w:pPr>
              <w:rPr>
                <w:sz w:val="18"/>
                <w:szCs w:val="18"/>
              </w:rPr>
            </w:pPr>
          </w:p>
        </w:tc>
        <w:tc>
          <w:tcPr>
            <w:tcW w:w="236" w:type="dxa"/>
            <w:shd w:val="clear" w:color="auto" w:fill="auto"/>
          </w:tcPr>
          <w:p w14:paraId="1161D858" w14:textId="77777777" w:rsidR="00472246" w:rsidRPr="0076534D" w:rsidRDefault="00472246" w:rsidP="00B54271">
            <w:pPr>
              <w:rPr>
                <w:sz w:val="18"/>
                <w:szCs w:val="18"/>
              </w:rPr>
            </w:pPr>
          </w:p>
        </w:tc>
        <w:tc>
          <w:tcPr>
            <w:tcW w:w="236" w:type="dxa"/>
            <w:shd w:val="clear" w:color="auto" w:fill="auto"/>
          </w:tcPr>
          <w:p w14:paraId="71B57538" w14:textId="77777777" w:rsidR="00472246" w:rsidRPr="0076534D" w:rsidRDefault="00472246" w:rsidP="00B54271">
            <w:pPr>
              <w:rPr>
                <w:sz w:val="18"/>
                <w:szCs w:val="18"/>
              </w:rPr>
            </w:pPr>
          </w:p>
        </w:tc>
        <w:tc>
          <w:tcPr>
            <w:tcW w:w="1129" w:type="dxa"/>
            <w:vMerge/>
          </w:tcPr>
          <w:p w14:paraId="595EC999" w14:textId="77777777" w:rsidR="00472246" w:rsidRDefault="00472246" w:rsidP="00B54271">
            <w:pPr>
              <w:rPr>
                <w:sz w:val="18"/>
                <w:szCs w:val="18"/>
              </w:rPr>
            </w:pPr>
          </w:p>
        </w:tc>
        <w:tc>
          <w:tcPr>
            <w:tcW w:w="1294" w:type="dxa"/>
            <w:vMerge/>
          </w:tcPr>
          <w:p w14:paraId="2468CDEC" w14:textId="77777777" w:rsidR="00472246" w:rsidRDefault="00472246" w:rsidP="00B54271">
            <w:pPr>
              <w:rPr>
                <w:sz w:val="18"/>
                <w:szCs w:val="18"/>
              </w:rPr>
            </w:pPr>
          </w:p>
        </w:tc>
        <w:tc>
          <w:tcPr>
            <w:tcW w:w="1154" w:type="dxa"/>
            <w:vMerge/>
          </w:tcPr>
          <w:p w14:paraId="63B09A51" w14:textId="77777777" w:rsidR="00472246" w:rsidRPr="0076534D" w:rsidRDefault="00472246" w:rsidP="00B54271">
            <w:pPr>
              <w:rPr>
                <w:sz w:val="18"/>
                <w:szCs w:val="18"/>
              </w:rPr>
            </w:pPr>
          </w:p>
        </w:tc>
      </w:tr>
      <w:tr w:rsidR="00472246" w:rsidRPr="003F4FC9" w14:paraId="3CCA274E" w14:textId="77777777" w:rsidTr="00B54271">
        <w:trPr>
          <w:trHeight w:val="795"/>
          <w:jc w:val="center"/>
        </w:trPr>
        <w:tc>
          <w:tcPr>
            <w:tcW w:w="1255" w:type="dxa"/>
            <w:vMerge/>
          </w:tcPr>
          <w:p w14:paraId="3AE7DDC4" w14:textId="77777777" w:rsidR="00472246" w:rsidRPr="00887CDC" w:rsidRDefault="00472246" w:rsidP="00B54271">
            <w:pPr>
              <w:pStyle w:val="Prrafodelista"/>
              <w:ind w:left="960"/>
              <w:rPr>
                <w:sz w:val="18"/>
                <w:szCs w:val="18"/>
              </w:rPr>
            </w:pPr>
          </w:p>
        </w:tc>
        <w:tc>
          <w:tcPr>
            <w:tcW w:w="990" w:type="dxa"/>
            <w:vMerge/>
          </w:tcPr>
          <w:p w14:paraId="6C337A3F" w14:textId="77777777" w:rsidR="00472246" w:rsidRDefault="00472246" w:rsidP="00B54271">
            <w:pPr>
              <w:rPr>
                <w:sz w:val="18"/>
                <w:szCs w:val="18"/>
              </w:rPr>
            </w:pPr>
          </w:p>
        </w:tc>
        <w:tc>
          <w:tcPr>
            <w:tcW w:w="1080" w:type="dxa"/>
            <w:vMerge/>
          </w:tcPr>
          <w:p w14:paraId="0DE5BF1F" w14:textId="77777777" w:rsidR="00472246" w:rsidRDefault="00472246" w:rsidP="00B54271">
            <w:pPr>
              <w:rPr>
                <w:sz w:val="18"/>
                <w:szCs w:val="18"/>
              </w:rPr>
            </w:pPr>
          </w:p>
        </w:tc>
        <w:tc>
          <w:tcPr>
            <w:tcW w:w="990" w:type="dxa"/>
            <w:vMerge/>
          </w:tcPr>
          <w:p w14:paraId="41E1C208" w14:textId="77777777" w:rsidR="00472246" w:rsidRDefault="00472246" w:rsidP="00B54271">
            <w:pPr>
              <w:rPr>
                <w:sz w:val="18"/>
                <w:szCs w:val="18"/>
              </w:rPr>
            </w:pPr>
          </w:p>
        </w:tc>
        <w:tc>
          <w:tcPr>
            <w:tcW w:w="946" w:type="dxa"/>
            <w:vMerge/>
          </w:tcPr>
          <w:p w14:paraId="0CDD8879" w14:textId="77777777" w:rsidR="00472246" w:rsidRDefault="00472246" w:rsidP="00B54271">
            <w:pPr>
              <w:rPr>
                <w:sz w:val="18"/>
                <w:szCs w:val="18"/>
              </w:rPr>
            </w:pPr>
          </w:p>
        </w:tc>
        <w:tc>
          <w:tcPr>
            <w:tcW w:w="2024" w:type="dxa"/>
          </w:tcPr>
          <w:p w14:paraId="29C93C16" w14:textId="77777777" w:rsidR="00472246" w:rsidRPr="00F32267" w:rsidRDefault="00472246" w:rsidP="00B54271">
            <w:pPr>
              <w:rPr>
                <w:sz w:val="18"/>
                <w:szCs w:val="18"/>
                <w:lang w:val="es-DO"/>
              </w:rPr>
            </w:pPr>
            <w:r w:rsidRPr="00F32267">
              <w:rPr>
                <w:sz w:val="18"/>
                <w:szCs w:val="18"/>
                <w:lang w:val="es-DO"/>
              </w:rPr>
              <w:t>22.5.3 Elaboración de POA Div. Regional Sur</w:t>
            </w:r>
          </w:p>
        </w:tc>
        <w:tc>
          <w:tcPr>
            <w:tcW w:w="1272" w:type="dxa"/>
          </w:tcPr>
          <w:p w14:paraId="2812DF53" w14:textId="77777777" w:rsidR="00472246" w:rsidRDefault="00472246" w:rsidP="00B54271">
            <w:pPr>
              <w:rPr>
                <w:sz w:val="18"/>
                <w:szCs w:val="18"/>
              </w:rPr>
            </w:pPr>
            <w:r>
              <w:rPr>
                <w:sz w:val="18"/>
                <w:szCs w:val="18"/>
              </w:rPr>
              <w:t>Enc. Div. Regional Sur</w:t>
            </w:r>
          </w:p>
        </w:tc>
        <w:tc>
          <w:tcPr>
            <w:tcW w:w="1793" w:type="dxa"/>
          </w:tcPr>
          <w:p w14:paraId="770E49FE" w14:textId="77777777" w:rsidR="00472246" w:rsidRDefault="00472246" w:rsidP="00B54271">
            <w:pPr>
              <w:rPr>
                <w:sz w:val="18"/>
                <w:szCs w:val="18"/>
              </w:rPr>
            </w:pPr>
            <w:r>
              <w:rPr>
                <w:sz w:val="18"/>
                <w:szCs w:val="18"/>
              </w:rPr>
              <w:t>POA</w:t>
            </w:r>
          </w:p>
        </w:tc>
        <w:tc>
          <w:tcPr>
            <w:tcW w:w="1481" w:type="dxa"/>
            <w:vMerge/>
          </w:tcPr>
          <w:p w14:paraId="7A39831D" w14:textId="77777777" w:rsidR="00472246" w:rsidRPr="00B7403C" w:rsidRDefault="00472246" w:rsidP="00B54271">
            <w:pPr>
              <w:rPr>
                <w:rFonts w:cstheme="minorHAnsi"/>
                <w:sz w:val="18"/>
                <w:szCs w:val="18"/>
              </w:rPr>
            </w:pPr>
          </w:p>
        </w:tc>
        <w:tc>
          <w:tcPr>
            <w:tcW w:w="1309" w:type="dxa"/>
            <w:vMerge/>
          </w:tcPr>
          <w:p w14:paraId="0B67FAD5" w14:textId="77777777" w:rsidR="00472246" w:rsidRPr="00B7403C" w:rsidRDefault="00472246" w:rsidP="00B54271">
            <w:pPr>
              <w:rPr>
                <w:rFonts w:cstheme="minorHAnsi"/>
                <w:sz w:val="18"/>
                <w:szCs w:val="18"/>
              </w:rPr>
            </w:pPr>
          </w:p>
        </w:tc>
        <w:tc>
          <w:tcPr>
            <w:tcW w:w="236" w:type="dxa"/>
            <w:shd w:val="clear" w:color="auto" w:fill="auto"/>
          </w:tcPr>
          <w:p w14:paraId="2F0E6445" w14:textId="77777777" w:rsidR="00472246" w:rsidRPr="0076534D" w:rsidRDefault="00472246" w:rsidP="00B54271">
            <w:pPr>
              <w:rPr>
                <w:sz w:val="18"/>
                <w:szCs w:val="18"/>
              </w:rPr>
            </w:pPr>
          </w:p>
        </w:tc>
        <w:tc>
          <w:tcPr>
            <w:tcW w:w="236" w:type="dxa"/>
            <w:shd w:val="clear" w:color="auto" w:fill="auto"/>
          </w:tcPr>
          <w:p w14:paraId="562968F5" w14:textId="77777777" w:rsidR="00472246" w:rsidRPr="0076534D" w:rsidRDefault="00472246" w:rsidP="00B54271">
            <w:pPr>
              <w:rPr>
                <w:sz w:val="18"/>
                <w:szCs w:val="18"/>
              </w:rPr>
            </w:pPr>
          </w:p>
        </w:tc>
        <w:tc>
          <w:tcPr>
            <w:tcW w:w="236" w:type="dxa"/>
            <w:gridSpan w:val="2"/>
            <w:shd w:val="clear" w:color="auto" w:fill="auto"/>
          </w:tcPr>
          <w:p w14:paraId="0DAC5A32" w14:textId="77777777" w:rsidR="00472246" w:rsidRPr="0076534D" w:rsidRDefault="00472246" w:rsidP="00B54271">
            <w:pPr>
              <w:rPr>
                <w:sz w:val="18"/>
                <w:szCs w:val="18"/>
              </w:rPr>
            </w:pPr>
          </w:p>
        </w:tc>
        <w:tc>
          <w:tcPr>
            <w:tcW w:w="236" w:type="dxa"/>
            <w:shd w:val="clear" w:color="auto" w:fill="auto"/>
          </w:tcPr>
          <w:p w14:paraId="280CE5D1" w14:textId="77777777" w:rsidR="00472246" w:rsidRPr="0076534D" w:rsidRDefault="00472246" w:rsidP="00B54271">
            <w:pPr>
              <w:rPr>
                <w:sz w:val="18"/>
                <w:szCs w:val="18"/>
              </w:rPr>
            </w:pPr>
          </w:p>
        </w:tc>
        <w:tc>
          <w:tcPr>
            <w:tcW w:w="236" w:type="dxa"/>
            <w:shd w:val="clear" w:color="auto" w:fill="auto"/>
          </w:tcPr>
          <w:p w14:paraId="11D93881" w14:textId="77777777" w:rsidR="00472246" w:rsidRPr="0076534D" w:rsidRDefault="00472246" w:rsidP="00B54271">
            <w:pPr>
              <w:rPr>
                <w:sz w:val="18"/>
                <w:szCs w:val="18"/>
              </w:rPr>
            </w:pPr>
          </w:p>
        </w:tc>
        <w:tc>
          <w:tcPr>
            <w:tcW w:w="236" w:type="dxa"/>
            <w:shd w:val="clear" w:color="auto" w:fill="auto"/>
          </w:tcPr>
          <w:p w14:paraId="55595B78" w14:textId="77777777" w:rsidR="00472246" w:rsidRPr="0076534D" w:rsidRDefault="00472246" w:rsidP="00B54271">
            <w:pPr>
              <w:rPr>
                <w:sz w:val="18"/>
                <w:szCs w:val="18"/>
              </w:rPr>
            </w:pPr>
          </w:p>
        </w:tc>
        <w:tc>
          <w:tcPr>
            <w:tcW w:w="236" w:type="dxa"/>
            <w:shd w:val="clear" w:color="auto" w:fill="BEBEBE" w:themeFill="text2" w:themeFillTint="66"/>
          </w:tcPr>
          <w:p w14:paraId="6016E3AF" w14:textId="77777777" w:rsidR="00472246" w:rsidRPr="0076534D" w:rsidRDefault="00472246" w:rsidP="00B54271">
            <w:pPr>
              <w:rPr>
                <w:sz w:val="18"/>
                <w:szCs w:val="18"/>
              </w:rPr>
            </w:pPr>
          </w:p>
        </w:tc>
        <w:tc>
          <w:tcPr>
            <w:tcW w:w="236" w:type="dxa"/>
            <w:shd w:val="clear" w:color="auto" w:fill="auto"/>
          </w:tcPr>
          <w:p w14:paraId="6929894A" w14:textId="77777777" w:rsidR="00472246" w:rsidRPr="0076534D" w:rsidRDefault="00472246" w:rsidP="00B54271">
            <w:pPr>
              <w:rPr>
                <w:sz w:val="18"/>
                <w:szCs w:val="18"/>
              </w:rPr>
            </w:pPr>
          </w:p>
        </w:tc>
        <w:tc>
          <w:tcPr>
            <w:tcW w:w="236" w:type="dxa"/>
            <w:shd w:val="clear" w:color="auto" w:fill="auto"/>
          </w:tcPr>
          <w:p w14:paraId="7984B81E" w14:textId="77777777" w:rsidR="00472246" w:rsidRPr="0076534D" w:rsidRDefault="00472246" w:rsidP="00B54271">
            <w:pPr>
              <w:rPr>
                <w:sz w:val="18"/>
                <w:szCs w:val="18"/>
              </w:rPr>
            </w:pPr>
          </w:p>
        </w:tc>
        <w:tc>
          <w:tcPr>
            <w:tcW w:w="236" w:type="dxa"/>
            <w:shd w:val="clear" w:color="auto" w:fill="auto"/>
          </w:tcPr>
          <w:p w14:paraId="739847BD" w14:textId="77777777" w:rsidR="00472246" w:rsidRPr="0076534D" w:rsidRDefault="00472246" w:rsidP="00B54271">
            <w:pPr>
              <w:rPr>
                <w:sz w:val="18"/>
                <w:szCs w:val="18"/>
              </w:rPr>
            </w:pPr>
          </w:p>
        </w:tc>
        <w:tc>
          <w:tcPr>
            <w:tcW w:w="236" w:type="dxa"/>
            <w:shd w:val="clear" w:color="auto" w:fill="auto"/>
          </w:tcPr>
          <w:p w14:paraId="34050CC8" w14:textId="77777777" w:rsidR="00472246" w:rsidRPr="0076534D" w:rsidRDefault="00472246" w:rsidP="00B54271">
            <w:pPr>
              <w:rPr>
                <w:sz w:val="18"/>
                <w:szCs w:val="18"/>
              </w:rPr>
            </w:pPr>
          </w:p>
        </w:tc>
        <w:tc>
          <w:tcPr>
            <w:tcW w:w="236" w:type="dxa"/>
            <w:shd w:val="clear" w:color="auto" w:fill="auto"/>
          </w:tcPr>
          <w:p w14:paraId="40C81685" w14:textId="77777777" w:rsidR="00472246" w:rsidRPr="0076534D" w:rsidRDefault="00472246" w:rsidP="00B54271">
            <w:pPr>
              <w:rPr>
                <w:sz w:val="18"/>
                <w:szCs w:val="18"/>
              </w:rPr>
            </w:pPr>
          </w:p>
        </w:tc>
        <w:tc>
          <w:tcPr>
            <w:tcW w:w="1129" w:type="dxa"/>
            <w:vMerge/>
          </w:tcPr>
          <w:p w14:paraId="5714B931" w14:textId="77777777" w:rsidR="00472246" w:rsidRDefault="00472246" w:rsidP="00B54271">
            <w:pPr>
              <w:rPr>
                <w:sz w:val="18"/>
                <w:szCs w:val="18"/>
              </w:rPr>
            </w:pPr>
          </w:p>
        </w:tc>
        <w:tc>
          <w:tcPr>
            <w:tcW w:w="1294" w:type="dxa"/>
            <w:vMerge/>
          </w:tcPr>
          <w:p w14:paraId="51117493" w14:textId="77777777" w:rsidR="00472246" w:rsidRDefault="00472246" w:rsidP="00B54271">
            <w:pPr>
              <w:rPr>
                <w:sz w:val="18"/>
                <w:szCs w:val="18"/>
              </w:rPr>
            </w:pPr>
          </w:p>
        </w:tc>
        <w:tc>
          <w:tcPr>
            <w:tcW w:w="1154" w:type="dxa"/>
            <w:vMerge/>
          </w:tcPr>
          <w:p w14:paraId="25B21B33" w14:textId="77777777" w:rsidR="00472246" w:rsidRPr="0076534D" w:rsidRDefault="00472246" w:rsidP="00B54271">
            <w:pPr>
              <w:rPr>
                <w:sz w:val="18"/>
                <w:szCs w:val="18"/>
              </w:rPr>
            </w:pPr>
          </w:p>
        </w:tc>
      </w:tr>
      <w:tr w:rsidR="00472246" w:rsidRPr="003F4FC9" w14:paraId="0A2294E1" w14:textId="77777777" w:rsidTr="00B54271">
        <w:trPr>
          <w:trHeight w:val="795"/>
          <w:jc w:val="center"/>
        </w:trPr>
        <w:tc>
          <w:tcPr>
            <w:tcW w:w="1255" w:type="dxa"/>
            <w:vMerge/>
          </w:tcPr>
          <w:p w14:paraId="3252A285" w14:textId="77777777" w:rsidR="00472246" w:rsidRPr="00887CDC" w:rsidRDefault="00472246" w:rsidP="00B54271">
            <w:pPr>
              <w:pStyle w:val="Prrafodelista"/>
              <w:ind w:left="960"/>
              <w:rPr>
                <w:sz w:val="18"/>
                <w:szCs w:val="18"/>
              </w:rPr>
            </w:pPr>
          </w:p>
        </w:tc>
        <w:tc>
          <w:tcPr>
            <w:tcW w:w="990" w:type="dxa"/>
            <w:vMerge/>
          </w:tcPr>
          <w:p w14:paraId="27319139" w14:textId="77777777" w:rsidR="00472246" w:rsidRDefault="00472246" w:rsidP="00B54271">
            <w:pPr>
              <w:rPr>
                <w:sz w:val="18"/>
                <w:szCs w:val="18"/>
              </w:rPr>
            </w:pPr>
          </w:p>
        </w:tc>
        <w:tc>
          <w:tcPr>
            <w:tcW w:w="1080" w:type="dxa"/>
            <w:vMerge/>
          </w:tcPr>
          <w:p w14:paraId="339D076F" w14:textId="77777777" w:rsidR="00472246" w:rsidRDefault="00472246" w:rsidP="00B54271">
            <w:pPr>
              <w:rPr>
                <w:sz w:val="18"/>
                <w:szCs w:val="18"/>
              </w:rPr>
            </w:pPr>
          </w:p>
        </w:tc>
        <w:tc>
          <w:tcPr>
            <w:tcW w:w="990" w:type="dxa"/>
            <w:vMerge/>
          </w:tcPr>
          <w:p w14:paraId="2A32EAFE" w14:textId="77777777" w:rsidR="00472246" w:rsidRDefault="00472246" w:rsidP="00B54271">
            <w:pPr>
              <w:rPr>
                <w:sz w:val="18"/>
                <w:szCs w:val="18"/>
              </w:rPr>
            </w:pPr>
          </w:p>
        </w:tc>
        <w:tc>
          <w:tcPr>
            <w:tcW w:w="946" w:type="dxa"/>
            <w:vMerge/>
          </w:tcPr>
          <w:p w14:paraId="7E6DD88D" w14:textId="77777777" w:rsidR="00472246" w:rsidRDefault="00472246" w:rsidP="00B54271">
            <w:pPr>
              <w:rPr>
                <w:sz w:val="18"/>
                <w:szCs w:val="18"/>
              </w:rPr>
            </w:pPr>
          </w:p>
        </w:tc>
        <w:tc>
          <w:tcPr>
            <w:tcW w:w="2024" w:type="dxa"/>
          </w:tcPr>
          <w:p w14:paraId="5719A7F6" w14:textId="77777777" w:rsidR="00472246" w:rsidRPr="00F32267" w:rsidRDefault="00472246" w:rsidP="00B54271">
            <w:pPr>
              <w:rPr>
                <w:sz w:val="18"/>
                <w:szCs w:val="18"/>
                <w:lang w:val="es-DO"/>
              </w:rPr>
            </w:pPr>
            <w:r w:rsidRPr="00F32267">
              <w:rPr>
                <w:sz w:val="18"/>
                <w:szCs w:val="18"/>
                <w:lang w:val="es-DO"/>
              </w:rPr>
              <w:t>22.5.4 Remisión al Dpto. Planificación y Desarrollo</w:t>
            </w:r>
          </w:p>
        </w:tc>
        <w:tc>
          <w:tcPr>
            <w:tcW w:w="1272" w:type="dxa"/>
          </w:tcPr>
          <w:p w14:paraId="0E4D6342" w14:textId="77777777" w:rsidR="00472246" w:rsidRDefault="00472246" w:rsidP="00B54271">
            <w:pPr>
              <w:rPr>
                <w:sz w:val="18"/>
                <w:szCs w:val="18"/>
              </w:rPr>
            </w:pPr>
            <w:r>
              <w:rPr>
                <w:sz w:val="18"/>
                <w:szCs w:val="18"/>
              </w:rPr>
              <w:t>Enc. Regional Sur</w:t>
            </w:r>
          </w:p>
        </w:tc>
        <w:tc>
          <w:tcPr>
            <w:tcW w:w="1793" w:type="dxa"/>
          </w:tcPr>
          <w:p w14:paraId="49E59B1D" w14:textId="77777777" w:rsidR="00472246" w:rsidRDefault="00472246" w:rsidP="00B54271">
            <w:pPr>
              <w:rPr>
                <w:sz w:val="18"/>
                <w:szCs w:val="18"/>
              </w:rPr>
            </w:pPr>
            <w:r>
              <w:rPr>
                <w:sz w:val="18"/>
                <w:szCs w:val="18"/>
              </w:rPr>
              <w:t xml:space="preserve">Correo </w:t>
            </w:r>
            <w:proofErr w:type="spellStart"/>
            <w:r>
              <w:rPr>
                <w:sz w:val="18"/>
                <w:szCs w:val="18"/>
              </w:rPr>
              <w:t>Electrónico</w:t>
            </w:r>
            <w:proofErr w:type="spellEnd"/>
          </w:p>
        </w:tc>
        <w:tc>
          <w:tcPr>
            <w:tcW w:w="1481" w:type="dxa"/>
            <w:vMerge/>
          </w:tcPr>
          <w:p w14:paraId="087C93F6" w14:textId="77777777" w:rsidR="00472246" w:rsidRPr="00B7403C" w:rsidRDefault="00472246" w:rsidP="00B54271">
            <w:pPr>
              <w:rPr>
                <w:rFonts w:cstheme="minorHAnsi"/>
                <w:sz w:val="18"/>
                <w:szCs w:val="18"/>
              </w:rPr>
            </w:pPr>
          </w:p>
        </w:tc>
        <w:tc>
          <w:tcPr>
            <w:tcW w:w="1309" w:type="dxa"/>
            <w:vMerge/>
          </w:tcPr>
          <w:p w14:paraId="2E44F17A" w14:textId="77777777" w:rsidR="00472246" w:rsidRPr="00B7403C" w:rsidRDefault="00472246" w:rsidP="00B54271">
            <w:pPr>
              <w:rPr>
                <w:rFonts w:cstheme="minorHAnsi"/>
                <w:sz w:val="18"/>
                <w:szCs w:val="18"/>
              </w:rPr>
            </w:pPr>
          </w:p>
        </w:tc>
        <w:tc>
          <w:tcPr>
            <w:tcW w:w="236" w:type="dxa"/>
            <w:shd w:val="clear" w:color="auto" w:fill="auto"/>
          </w:tcPr>
          <w:p w14:paraId="25F09623" w14:textId="77777777" w:rsidR="00472246" w:rsidRPr="0076534D" w:rsidRDefault="00472246" w:rsidP="00B54271">
            <w:pPr>
              <w:rPr>
                <w:sz w:val="18"/>
                <w:szCs w:val="18"/>
              </w:rPr>
            </w:pPr>
          </w:p>
        </w:tc>
        <w:tc>
          <w:tcPr>
            <w:tcW w:w="236" w:type="dxa"/>
            <w:shd w:val="clear" w:color="auto" w:fill="auto"/>
          </w:tcPr>
          <w:p w14:paraId="19BC74C4" w14:textId="77777777" w:rsidR="00472246" w:rsidRPr="0076534D" w:rsidRDefault="00472246" w:rsidP="00B54271">
            <w:pPr>
              <w:rPr>
                <w:sz w:val="18"/>
                <w:szCs w:val="18"/>
              </w:rPr>
            </w:pPr>
          </w:p>
        </w:tc>
        <w:tc>
          <w:tcPr>
            <w:tcW w:w="236" w:type="dxa"/>
            <w:gridSpan w:val="2"/>
            <w:shd w:val="clear" w:color="auto" w:fill="auto"/>
          </w:tcPr>
          <w:p w14:paraId="6DD83195" w14:textId="77777777" w:rsidR="00472246" w:rsidRPr="0076534D" w:rsidRDefault="00472246" w:rsidP="00B54271">
            <w:pPr>
              <w:rPr>
                <w:sz w:val="18"/>
                <w:szCs w:val="18"/>
              </w:rPr>
            </w:pPr>
          </w:p>
        </w:tc>
        <w:tc>
          <w:tcPr>
            <w:tcW w:w="236" w:type="dxa"/>
            <w:shd w:val="clear" w:color="auto" w:fill="auto"/>
          </w:tcPr>
          <w:p w14:paraId="19F30BAE" w14:textId="77777777" w:rsidR="00472246" w:rsidRPr="0076534D" w:rsidRDefault="00472246" w:rsidP="00B54271">
            <w:pPr>
              <w:rPr>
                <w:sz w:val="18"/>
                <w:szCs w:val="18"/>
              </w:rPr>
            </w:pPr>
          </w:p>
        </w:tc>
        <w:tc>
          <w:tcPr>
            <w:tcW w:w="236" w:type="dxa"/>
            <w:shd w:val="clear" w:color="auto" w:fill="auto"/>
          </w:tcPr>
          <w:p w14:paraId="1C13D114" w14:textId="77777777" w:rsidR="00472246" w:rsidRPr="0076534D" w:rsidRDefault="00472246" w:rsidP="00B54271">
            <w:pPr>
              <w:rPr>
                <w:sz w:val="18"/>
                <w:szCs w:val="18"/>
              </w:rPr>
            </w:pPr>
          </w:p>
        </w:tc>
        <w:tc>
          <w:tcPr>
            <w:tcW w:w="236" w:type="dxa"/>
            <w:shd w:val="clear" w:color="auto" w:fill="auto"/>
          </w:tcPr>
          <w:p w14:paraId="3F48AEF4" w14:textId="77777777" w:rsidR="00472246" w:rsidRPr="0076534D" w:rsidRDefault="00472246" w:rsidP="00B54271">
            <w:pPr>
              <w:rPr>
                <w:sz w:val="18"/>
                <w:szCs w:val="18"/>
              </w:rPr>
            </w:pPr>
          </w:p>
        </w:tc>
        <w:tc>
          <w:tcPr>
            <w:tcW w:w="236" w:type="dxa"/>
            <w:shd w:val="clear" w:color="auto" w:fill="auto"/>
          </w:tcPr>
          <w:p w14:paraId="626C9371" w14:textId="77777777" w:rsidR="00472246" w:rsidRPr="0076534D" w:rsidRDefault="00472246" w:rsidP="00B54271">
            <w:pPr>
              <w:rPr>
                <w:sz w:val="18"/>
                <w:szCs w:val="18"/>
              </w:rPr>
            </w:pPr>
          </w:p>
        </w:tc>
        <w:tc>
          <w:tcPr>
            <w:tcW w:w="236" w:type="dxa"/>
            <w:shd w:val="clear" w:color="auto" w:fill="BEBEBE" w:themeFill="text2" w:themeFillTint="66"/>
          </w:tcPr>
          <w:p w14:paraId="7A6136DB" w14:textId="77777777" w:rsidR="00472246" w:rsidRPr="0076534D" w:rsidRDefault="00472246" w:rsidP="00B54271">
            <w:pPr>
              <w:rPr>
                <w:sz w:val="18"/>
                <w:szCs w:val="18"/>
              </w:rPr>
            </w:pPr>
          </w:p>
        </w:tc>
        <w:tc>
          <w:tcPr>
            <w:tcW w:w="236" w:type="dxa"/>
            <w:shd w:val="clear" w:color="auto" w:fill="auto"/>
          </w:tcPr>
          <w:p w14:paraId="7E826378" w14:textId="77777777" w:rsidR="00472246" w:rsidRPr="0076534D" w:rsidRDefault="00472246" w:rsidP="00B54271">
            <w:pPr>
              <w:rPr>
                <w:sz w:val="18"/>
                <w:szCs w:val="18"/>
              </w:rPr>
            </w:pPr>
          </w:p>
        </w:tc>
        <w:tc>
          <w:tcPr>
            <w:tcW w:w="236" w:type="dxa"/>
            <w:shd w:val="clear" w:color="auto" w:fill="auto"/>
          </w:tcPr>
          <w:p w14:paraId="6B2EF2CB" w14:textId="77777777" w:rsidR="00472246" w:rsidRPr="0076534D" w:rsidRDefault="00472246" w:rsidP="00B54271">
            <w:pPr>
              <w:rPr>
                <w:sz w:val="18"/>
                <w:szCs w:val="18"/>
              </w:rPr>
            </w:pPr>
          </w:p>
        </w:tc>
        <w:tc>
          <w:tcPr>
            <w:tcW w:w="236" w:type="dxa"/>
            <w:shd w:val="clear" w:color="auto" w:fill="auto"/>
          </w:tcPr>
          <w:p w14:paraId="03254DDC" w14:textId="77777777" w:rsidR="00472246" w:rsidRPr="0076534D" w:rsidRDefault="00472246" w:rsidP="00B54271">
            <w:pPr>
              <w:rPr>
                <w:sz w:val="18"/>
                <w:szCs w:val="18"/>
              </w:rPr>
            </w:pPr>
          </w:p>
        </w:tc>
        <w:tc>
          <w:tcPr>
            <w:tcW w:w="236" w:type="dxa"/>
            <w:shd w:val="clear" w:color="auto" w:fill="auto"/>
          </w:tcPr>
          <w:p w14:paraId="4928AAFE" w14:textId="77777777" w:rsidR="00472246" w:rsidRPr="0076534D" w:rsidRDefault="00472246" w:rsidP="00B54271">
            <w:pPr>
              <w:rPr>
                <w:sz w:val="18"/>
                <w:szCs w:val="18"/>
              </w:rPr>
            </w:pPr>
          </w:p>
        </w:tc>
        <w:tc>
          <w:tcPr>
            <w:tcW w:w="1129" w:type="dxa"/>
            <w:vMerge/>
          </w:tcPr>
          <w:p w14:paraId="3834A359" w14:textId="77777777" w:rsidR="00472246" w:rsidRDefault="00472246" w:rsidP="00B54271">
            <w:pPr>
              <w:rPr>
                <w:sz w:val="18"/>
                <w:szCs w:val="18"/>
              </w:rPr>
            </w:pPr>
          </w:p>
        </w:tc>
        <w:tc>
          <w:tcPr>
            <w:tcW w:w="1294" w:type="dxa"/>
            <w:vMerge/>
          </w:tcPr>
          <w:p w14:paraId="566B6C57" w14:textId="77777777" w:rsidR="00472246" w:rsidRDefault="00472246" w:rsidP="00B54271">
            <w:pPr>
              <w:rPr>
                <w:sz w:val="18"/>
                <w:szCs w:val="18"/>
              </w:rPr>
            </w:pPr>
          </w:p>
        </w:tc>
        <w:tc>
          <w:tcPr>
            <w:tcW w:w="1154" w:type="dxa"/>
            <w:vMerge/>
          </w:tcPr>
          <w:p w14:paraId="72282BBB" w14:textId="77777777" w:rsidR="00472246" w:rsidRPr="0076534D" w:rsidRDefault="00472246" w:rsidP="00B54271">
            <w:pPr>
              <w:rPr>
                <w:sz w:val="18"/>
                <w:szCs w:val="18"/>
              </w:rPr>
            </w:pPr>
          </w:p>
        </w:tc>
      </w:tr>
      <w:tr w:rsidR="00472246" w:rsidRPr="003F4FC9" w14:paraId="6C43780F" w14:textId="77777777" w:rsidTr="00B54271">
        <w:trPr>
          <w:trHeight w:val="688"/>
          <w:jc w:val="center"/>
        </w:trPr>
        <w:tc>
          <w:tcPr>
            <w:tcW w:w="1255" w:type="dxa"/>
            <w:vMerge w:val="restart"/>
            <w:vAlign w:val="center"/>
          </w:tcPr>
          <w:p w14:paraId="6BB63D99" w14:textId="77777777" w:rsidR="00472246" w:rsidRPr="00F32267" w:rsidRDefault="00472246" w:rsidP="00B54271">
            <w:pPr>
              <w:rPr>
                <w:sz w:val="18"/>
                <w:szCs w:val="18"/>
                <w:lang w:val="es-DO"/>
              </w:rPr>
            </w:pPr>
            <w:r w:rsidRPr="00F32267">
              <w:rPr>
                <w:sz w:val="18"/>
                <w:szCs w:val="18"/>
                <w:lang w:val="es-DO"/>
              </w:rPr>
              <w:t>22.6 Elaboración de PACC 2024 Div. Regional Sur</w:t>
            </w:r>
          </w:p>
        </w:tc>
        <w:tc>
          <w:tcPr>
            <w:tcW w:w="990" w:type="dxa"/>
            <w:vMerge w:val="restart"/>
            <w:vAlign w:val="center"/>
          </w:tcPr>
          <w:p w14:paraId="496609D2" w14:textId="77777777" w:rsidR="00472246" w:rsidRPr="00F32267" w:rsidRDefault="00472246" w:rsidP="00B54271">
            <w:pPr>
              <w:rPr>
                <w:sz w:val="18"/>
                <w:szCs w:val="18"/>
                <w:lang w:val="es-DO"/>
              </w:rPr>
            </w:pPr>
            <w:r w:rsidRPr="00F32267">
              <w:rPr>
                <w:sz w:val="18"/>
                <w:szCs w:val="18"/>
                <w:lang w:val="es-DO"/>
              </w:rPr>
              <w:t>PACC de la Div, Regional Sur elaborado</w:t>
            </w:r>
          </w:p>
        </w:tc>
        <w:tc>
          <w:tcPr>
            <w:tcW w:w="1080" w:type="dxa"/>
            <w:vMerge w:val="restart"/>
            <w:vAlign w:val="center"/>
          </w:tcPr>
          <w:p w14:paraId="6A93A536" w14:textId="77777777" w:rsidR="00472246" w:rsidRPr="00F32267" w:rsidRDefault="00472246" w:rsidP="00B54271">
            <w:pPr>
              <w:rPr>
                <w:sz w:val="18"/>
                <w:szCs w:val="18"/>
                <w:lang w:val="es-DO"/>
              </w:rPr>
            </w:pPr>
            <w:r w:rsidRPr="00F32267">
              <w:rPr>
                <w:sz w:val="18"/>
                <w:szCs w:val="18"/>
                <w:lang w:val="es-DO"/>
              </w:rPr>
              <w:t>PACC Div. Regional Sur elaborado</w:t>
            </w:r>
          </w:p>
        </w:tc>
        <w:tc>
          <w:tcPr>
            <w:tcW w:w="990" w:type="dxa"/>
            <w:vMerge w:val="restart"/>
            <w:vAlign w:val="center"/>
          </w:tcPr>
          <w:p w14:paraId="3D360659" w14:textId="77777777" w:rsidR="00472246" w:rsidRDefault="00472246" w:rsidP="00B54271">
            <w:pPr>
              <w:rPr>
                <w:sz w:val="18"/>
                <w:szCs w:val="18"/>
              </w:rPr>
            </w:pPr>
            <w:r>
              <w:rPr>
                <w:sz w:val="18"/>
                <w:szCs w:val="18"/>
              </w:rPr>
              <w:t>PACC Div. Regional Sur</w:t>
            </w:r>
          </w:p>
        </w:tc>
        <w:tc>
          <w:tcPr>
            <w:tcW w:w="946" w:type="dxa"/>
            <w:vMerge w:val="restart"/>
            <w:vAlign w:val="center"/>
          </w:tcPr>
          <w:p w14:paraId="5C9E563A" w14:textId="77777777" w:rsidR="00472246" w:rsidRDefault="00472246" w:rsidP="00B54271">
            <w:pPr>
              <w:rPr>
                <w:sz w:val="18"/>
                <w:szCs w:val="18"/>
              </w:rPr>
            </w:pPr>
            <w:r>
              <w:rPr>
                <w:sz w:val="18"/>
                <w:szCs w:val="18"/>
              </w:rPr>
              <w:t>N/A</w:t>
            </w:r>
          </w:p>
        </w:tc>
        <w:tc>
          <w:tcPr>
            <w:tcW w:w="2024" w:type="dxa"/>
          </w:tcPr>
          <w:p w14:paraId="415EDD5D" w14:textId="77777777" w:rsidR="00472246" w:rsidRPr="00F32267" w:rsidRDefault="00472246" w:rsidP="00B54271">
            <w:pPr>
              <w:rPr>
                <w:sz w:val="18"/>
                <w:szCs w:val="18"/>
                <w:lang w:val="es-DO"/>
              </w:rPr>
            </w:pPr>
            <w:r w:rsidRPr="00F32267">
              <w:rPr>
                <w:sz w:val="18"/>
                <w:szCs w:val="18"/>
                <w:lang w:val="es-DO"/>
              </w:rPr>
              <w:t>22.6.1 Levantamiento necesidades de equipos e insumos</w:t>
            </w:r>
          </w:p>
        </w:tc>
        <w:tc>
          <w:tcPr>
            <w:tcW w:w="1272" w:type="dxa"/>
          </w:tcPr>
          <w:p w14:paraId="6F5F2102" w14:textId="77777777" w:rsidR="00472246" w:rsidRDefault="00472246" w:rsidP="00B54271">
            <w:pPr>
              <w:rPr>
                <w:sz w:val="18"/>
                <w:szCs w:val="18"/>
              </w:rPr>
            </w:pPr>
            <w:r>
              <w:rPr>
                <w:sz w:val="18"/>
                <w:szCs w:val="18"/>
              </w:rPr>
              <w:t>Enc. Regional Sur</w:t>
            </w:r>
          </w:p>
        </w:tc>
        <w:tc>
          <w:tcPr>
            <w:tcW w:w="1793" w:type="dxa"/>
          </w:tcPr>
          <w:p w14:paraId="2F823CF8" w14:textId="77777777" w:rsidR="00472246" w:rsidRDefault="00472246" w:rsidP="00B54271">
            <w:pPr>
              <w:rPr>
                <w:sz w:val="18"/>
                <w:szCs w:val="18"/>
              </w:rPr>
            </w:pPr>
            <w:proofErr w:type="spellStart"/>
            <w:r>
              <w:rPr>
                <w:sz w:val="18"/>
                <w:szCs w:val="18"/>
              </w:rPr>
              <w:t>Listado</w:t>
            </w:r>
            <w:proofErr w:type="spellEnd"/>
            <w:r>
              <w:rPr>
                <w:sz w:val="18"/>
                <w:szCs w:val="18"/>
              </w:rPr>
              <w:t xml:space="preserve"> de </w:t>
            </w:r>
            <w:proofErr w:type="spellStart"/>
            <w:r>
              <w:rPr>
                <w:sz w:val="18"/>
                <w:szCs w:val="18"/>
              </w:rPr>
              <w:t>necesidades</w:t>
            </w:r>
            <w:proofErr w:type="spellEnd"/>
          </w:p>
        </w:tc>
        <w:tc>
          <w:tcPr>
            <w:tcW w:w="1481" w:type="dxa"/>
            <w:vMerge w:val="restart"/>
            <w:vAlign w:val="center"/>
          </w:tcPr>
          <w:p w14:paraId="3269B7A8" w14:textId="77777777" w:rsidR="00472246" w:rsidRPr="00F32267" w:rsidRDefault="00472246" w:rsidP="00B54271">
            <w:pPr>
              <w:rPr>
                <w:rFonts w:cstheme="minorHAnsi"/>
                <w:sz w:val="18"/>
                <w:szCs w:val="18"/>
                <w:lang w:val="es-DO"/>
              </w:rPr>
            </w:pPr>
            <w:r w:rsidRPr="00F32267">
              <w:rPr>
                <w:rFonts w:cstheme="minorHAnsi"/>
                <w:sz w:val="18"/>
                <w:szCs w:val="18"/>
                <w:lang w:val="es-DO"/>
              </w:rPr>
              <w:t>Necesidades de compras y contrataciones desacorde con las actividades de la unidad</w:t>
            </w:r>
          </w:p>
        </w:tc>
        <w:tc>
          <w:tcPr>
            <w:tcW w:w="1309" w:type="dxa"/>
            <w:vMerge w:val="restart"/>
            <w:vAlign w:val="center"/>
          </w:tcPr>
          <w:p w14:paraId="1CB77F66" w14:textId="77777777" w:rsidR="00472246" w:rsidRPr="00F32267" w:rsidRDefault="00472246" w:rsidP="00B54271">
            <w:pPr>
              <w:rPr>
                <w:rFonts w:cstheme="minorHAnsi"/>
                <w:sz w:val="18"/>
                <w:szCs w:val="18"/>
                <w:lang w:val="es-DO"/>
              </w:rPr>
            </w:pPr>
            <w:r w:rsidRPr="00F32267">
              <w:rPr>
                <w:rFonts w:cstheme="minorHAnsi"/>
                <w:sz w:val="18"/>
                <w:szCs w:val="18"/>
                <w:lang w:val="es-DO"/>
              </w:rPr>
              <w:t>Revisar necesidades en coordinación con Planificación</w:t>
            </w:r>
          </w:p>
        </w:tc>
        <w:tc>
          <w:tcPr>
            <w:tcW w:w="236" w:type="dxa"/>
            <w:shd w:val="clear" w:color="auto" w:fill="auto"/>
          </w:tcPr>
          <w:p w14:paraId="469F3DF4" w14:textId="77777777" w:rsidR="00472246" w:rsidRPr="00F32267" w:rsidRDefault="00472246" w:rsidP="00B54271">
            <w:pPr>
              <w:rPr>
                <w:sz w:val="18"/>
                <w:szCs w:val="18"/>
                <w:lang w:val="es-DO"/>
              </w:rPr>
            </w:pPr>
          </w:p>
        </w:tc>
        <w:tc>
          <w:tcPr>
            <w:tcW w:w="236" w:type="dxa"/>
            <w:shd w:val="clear" w:color="auto" w:fill="auto"/>
          </w:tcPr>
          <w:p w14:paraId="66188192" w14:textId="77777777" w:rsidR="00472246" w:rsidRPr="00F32267" w:rsidRDefault="00472246" w:rsidP="00B54271">
            <w:pPr>
              <w:rPr>
                <w:sz w:val="18"/>
                <w:szCs w:val="18"/>
                <w:lang w:val="es-DO"/>
              </w:rPr>
            </w:pPr>
          </w:p>
        </w:tc>
        <w:tc>
          <w:tcPr>
            <w:tcW w:w="236" w:type="dxa"/>
            <w:gridSpan w:val="2"/>
            <w:shd w:val="clear" w:color="auto" w:fill="auto"/>
          </w:tcPr>
          <w:p w14:paraId="552FA643" w14:textId="77777777" w:rsidR="00472246" w:rsidRPr="00F32267" w:rsidRDefault="00472246" w:rsidP="00B54271">
            <w:pPr>
              <w:rPr>
                <w:sz w:val="18"/>
                <w:szCs w:val="18"/>
                <w:lang w:val="es-DO"/>
              </w:rPr>
            </w:pPr>
          </w:p>
        </w:tc>
        <w:tc>
          <w:tcPr>
            <w:tcW w:w="236" w:type="dxa"/>
            <w:shd w:val="clear" w:color="auto" w:fill="auto"/>
          </w:tcPr>
          <w:p w14:paraId="200A4B95" w14:textId="77777777" w:rsidR="00472246" w:rsidRPr="00F32267" w:rsidRDefault="00472246" w:rsidP="00B54271">
            <w:pPr>
              <w:rPr>
                <w:sz w:val="18"/>
                <w:szCs w:val="18"/>
                <w:lang w:val="es-DO"/>
              </w:rPr>
            </w:pPr>
          </w:p>
        </w:tc>
        <w:tc>
          <w:tcPr>
            <w:tcW w:w="236" w:type="dxa"/>
            <w:shd w:val="clear" w:color="auto" w:fill="auto"/>
          </w:tcPr>
          <w:p w14:paraId="4602548B" w14:textId="77777777" w:rsidR="00472246" w:rsidRPr="00F32267" w:rsidRDefault="00472246" w:rsidP="00B54271">
            <w:pPr>
              <w:rPr>
                <w:sz w:val="18"/>
                <w:szCs w:val="18"/>
                <w:lang w:val="es-DO"/>
              </w:rPr>
            </w:pPr>
          </w:p>
        </w:tc>
        <w:tc>
          <w:tcPr>
            <w:tcW w:w="236" w:type="dxa"/>
            <w:shd w:val="clear" w:color="auto" w:fill="auto"/>
          </w:tcPr>
          <w:p w14:paraId="627221ED" w14:textId="77777777" w:rsidR="00472246" w:rsidRPr="00F32267" w:rsidRDefault="00472246" w:rsidP="00B54271">
            <w:pPr>
              <w:rPr>
                <w:sz w:val="18"/>
                <w:szCs w:val="18"/>
                <w:lang w:val="es-DO"/>
              </w:rPr>
            </w:pPr>
          </w:p>
        </w:tc>
        <w:tc>
          <w:tcPr>
            <w:tcW w:w="236" w:type="dxa"/>
            <w:shd w:val="clear" w:color="auto" w:fill="auto"/>
          </w:tcPr>
          <w:p w14:paraId="4F8C5B3C" w14:textId="77777777" w:rsidR="00472246" w:rsidRPr="00F32267" w:rsidRDefault="00472246" w:rsidP="00B54271">
            <w:pPr>
              <w:rPr>
                <w:sz w:val="18"/>
                <w:szCs w:val="18"/>
                <w:lang w:val="es-DO"/>
              </w:rPr>
            </w:pPr>
          </w:p>
        </w:tc>
        <w:tc>
          <w:tcPr>
            <w:tcW w:w="236" w:type="dxa"/>
            <w:shd w:val="clear" w:color="auto" w:fill="BEBEBE" w:themeFill="text2" w:themeFillTint="66"/>
          </w:tcPr>
          <w:p w14:paraId="5694FA57" w14:textId="77777777" w:rsidR="00472246" w:rsidRPr="00F32267" w:rsidRDefault="00472246" w:rsidP="00B54271">
            <w:pPr>
              <w:rPr>
                <w:sz w:val="18"/>
                <w:szCs w:val="18"/>
                <w:lang w:val="es-DO"/>
              </w:rPr>
            </w:pPr>
          </w:p>
        </w:tc>
        <w:tc>
          <w:tcPr>
            <w:tcW w:w="236" w:type="dxa"/>
            <w:shd w:val="clear" w:color="auto" w:fill="auto"/>
          </w:tcPr>
          <w:p w14:paraId="2C54CAE0" w14:textId="77777777" w:rsidR="00472246" w:rsidRPr="00F32267" w:rsidRDefault="00472246" w:rsidP="00B54271">
            <w:pPr>
              <w:rPr>
                <w:sz w:val="18"/>
                <w:szCs w:val="18"/>
                <w:lang w:val="es-DO"/>
              </w:rPr>
            </w:pPr>
          </w:p>
        </w:tc>
        <w:tc>
          <w:tcPr>
            <w:tcW w:w="236" w:type="dxa"/>
            <w:shd w:val="clear" w:color="auto" w:fill="auto"/>
          </w:tcPr>
          <w:p w14:paraId="4BF7C319" w14:textId="77777777" w:rsidR="00472246" w:rsidRPr="00F32267" w:rsidRDefault="00472246" w:rsidP="00B54271">
            <w:pPr>
              <w:rPr>
                <w:sz w:val="18"/>
                <w:szCs w:val="18"/>
                <w:lang w:val="es-DO"/>
              </w:rPr>
            </w:pPr>
          </w:p>
        </w:tc>
        <w:tc>
          <w:tcPr>
            <w:tcW w:w="236" w:type="dxa"/>
            <w:shd w:val="clear" w:color="auto" w:fill="auto"/>
          </w:tcPr>
          <w:p w14:paraId="7B047A1C" w14:textId="77777777" w:rsidR="00472246" w:rsidRPr="00F32267" w:rsidRDefault="00472246" w:rsidP="00B54271">
            <w:pPr>
              <w:rPr>
                <w:sz w:val="18"/>
                <w:szCs w:val="18"/>
                <w:lang w:val="es-DO"/>
              </w:rPr>
            </w:pPr>
          </w:p>
        </w:tc>
        <w:tc>
          <w:tcPr>
            <w:tcW w:w="236" w:type="dxa"/>
            <w:shd w:val="clear" w:color="auto" w:fill="auto"/>
          </w:tcPr>
          <w:p w14:paraId="75CD70D1" w14:textId="77777777" w:rsidR="00472246" w:rsidRPr="00F32267" w:rsidRDefault="00472246" w:rsidP="00B54271">
            <w:pPr>
              <w:rPr>
                <w:sz w:val="18"/>
                <w:szCs w:val="18"/>
                <w:lang w:val="es-DO"/>
              </w:rPr>
            </w:pPr>
          </w:p>
        </w:tc>
        <w:tc>
          <w:tcPr>
            <w:tcW w:w="1129" w:type="dxa"/>
            <w:vMerge w:val="restart"/>
            <w:vAlign w:val="center"/>
          </w:tcPr>
          <w:p w14:paraId="656DEA73" w14:textId="77777777" w:rsidR="00472246" w:rsidRPr="00F32267" w:rsidRDefault="00472246" w:rsidP="00B54271">
            <w:pPr>
              <w:rPr>
                <w:sz w:val="18"/>
                <w:szCs w:val="18"/>
                <w:lang w:val="es-DO"/>
              </w:rPr>
            </w:pPr>
          </w:p>
        </w:tc>
        <w:tc>
          <w:tcPr>
            <w:tcW w:w="1294" w:type="dxa"/>
            <w:vMerge w:val="restart"/>
            <w:vAlign w:val="center"/>
          </w:tcPr>
          <w:p w14:paraId="44C8269A" w14:textId="77777777" w:rsidR="00472246" w:rsidRDefault="00472246" w:rsidP="00B54271">
            <w:pPr>
              <w:jc w:val="center"/>
              <w:rPr>
                <w:sz w:val="18"/>
                <w:szCs w:val="18"/>
              </w:rPr>
            </w:pPr>
            <w:r>
              <w:rPr>
                <w:sz w:val="18"/>
                <w:szCs w:val="18"/>
              </w:rPr>
              <w:t>RD$ 0.00</w:t>
            </w:r>
          </w:p>
        </w:tc>
        <w:tc>
          <w:tcPr>
            <w:tcW w:w="1154" w:type="dxa"/>
            <w:vMerge w:val="restart"/>
            <w:vAlign w:val="center"/>
          </w:tcPr>
          <w:p w14:paraId="4D7DC034" w14:textId="77777777" w:rsidR="00472246" w:rsidRPr="0076534D" w:rsidRDefault="00472246" w:rsidP="00B54271">
            <w:pPr>
              <w:rPr>
                <w:sz w:val="18"/>
                <w:szCs w:val="18"/>
              </w:rPr>
            </w:pPr>
          </w:p>
        </w:tc>
      </w:tr>
      <w:tr w:rsidR="00472246" w:rsidRPr="003F4FC9" w14:paraId="1A173CCD" w14:textId="77777777" w:rsidTr="00B54271">
        <w:trPr>
          <w:trHeight w:val="414"/>
          <w:jc w:val="center"/>
        </w:trPr>
        <w:tc>
          <w:tcPr>
            <w:tcW w:w="1255" w:type="dxa"/>
            <w:vMerge/>
          </w:tcPr>
          <w:p w14:paraId="7361CA3D" w14:textId="77777777" w:rsidR="00472246" w:rsidRDefault="00472246" w:rsidP="00B54271">
            <w:pPr>
              <w:rPr>
                <w:sz w:val="18"/>
                <w:szCs w:val="18"/>
              </w:rPr>
            </w:pPr>
          </w:p>
        </w:tc>
        <w:tc>
          <w:tcPr>
            <w:tcW w:w="990" w:type="dxa"/>
            <w:vMerge/>
          </w:tcPr>
          <w:p w14:paraId="09986A7E" w14:textId="77777777" w:rsidR="00472246" w:rsidRDefault="00472246" w:rsidP="00B54271">
            <w:pPr>
              <w:rPr>
                <w:sz w:val="18"/>
                <w:szCs w:val="18"/>
              </w:rPr>
            </w:pPr>
          </w:p>
        </w:tc>
        <w:tc>
          <w:tcPr>
            <w:tcW w:w="1080" w:type="dxa"/>
            <w:vMerge/>
          </w:tcPr>
          <w:p w14:paraId="373A1FA4" w14:textId="77777777" w:rsidR="00472246" w:rsidRDefault="00472246" w:rsidP="00B54271">
            <w:pPr>
              <w:rPr>
                <w:sz w:val="18"/>
                <w:szCs w:val="18"/>
              </w:rPr>
            </w:pPr>
          </w:p>
        </w:tc>
        <w:tc>
          <w:tcPr>
            <w:tcW w:w="990" w:type="dxa"/>
            <w:vMerge/>
          </w:tcPr>
          <w:p w14:paraId="4BDCB570" w14:textId="77777777" w:rsidR="00472246" w:rsidRDefault="00472246" w:rsidP="00B54271">
            <w:pPr>
              <w:rPr>
                <w:sz w:val="18"/>
                <w:szCs w:val="18"/>
              </w:rPr>
            </w:pPr>
          </w:p>
        </w:tc>
        <w:tc>
          <w:tcPr>
            <w:tcW w:w="946" w:type="dxa"/>
            <w:vMerge/>
          </w:tcPr>
          <w:p w14:paraId="6D2961E0" w14:textId="77777777" w:rsidR="00472246" w:rsidRDefault="00472246" w:rsidP="00B54271">
            <w:pPr>
              <w:rPr>
                <w:sz w:val="18"/>
                <w:szCs w:val="18"/>
              </w:rPr>
            </w:pPr>
          </w:p>
        </w:tc>
        <w:tc>
          <w:tcPr>
            <w:tcW w:w="2024" w:type="dxa"/>
          </w:tcPr>
          <w:p w14:paraId="679CC68F" w14:textId="77777777" w:rsidR="00472246" w:rsidRDefault="00472246" w:rsidP="00B54271">
            <w:pPr>
              <w:rPr>
                <w:sz w:val="18"/>
                <w:szCs w:val="18"/>
              </w:rPr>
            </w:pPr>
            <w:r>
              <w:rPr>
                <w:sz w:val="18"/>
                <w:szCs w:val="18"/>
              </w:rPr>
              <w:t xml:space="preserve">22.6.2 </w:t>
            </w:r>
            <w:proofErr w:type="spellStart"/>
            <w:r>
              <w:rPr>
                <w:sz w:val="18"/>
                <w:szCs w:val="18"/>
              </w:rPr>
              <w:t>Elaboración</w:t>
            </w:r>
            <w:proofErr w:type="spellEnd"/>
            <w:r>
              <w:rPr>
                <w:sz w:val="18"/>
                <w:szCs w:val="18"/>
              </w:rPr>
              <w:t xml:space="preserve"> de PACC</w:t>
            </w:r>
          </w:p>
        </w:tc>
        <w:tc>
          <w:tcPr>
            <w:tcW w:w="1272" w:type="dxa"/>
          </w:tcPr>
          <w:p w14:paraId="047A4347" w14:textId="77777777" w:rsidR="00472246" w:rsidRDefault="00472246" w:rsidP="00B54271">
            <w:pPr>
              <w:rPr>
                <w:sz w:val="18"/>
                <w:szCs w:val="18"/>
              </w:rPr>
            </w:pPr>
            <w:r>
              <w:rPr>
                <w:sz w:val="18"/>
                <w:szCs w:val="18"/>
              </w:rPr>
              <w:t>Enc. Regional Sur</w:t>
            </w:r>
          </w:p>
        </w:tc>
        <w:tc>
          <w:tcPr>
            <w:tcW w:w="1793" w:type="dxa"/>
          </w:tcPr>
          <w:p w14:paraId="6173C0C6" w14:textId="77777777" w:rsidR="00472246" w:rsidRDefault="00472246" w:rsidP="00B54271">
            <w:pPr>
              <w:rPr>
                <w:sz w:val="18"/>
                <w:szCs w:val="18"/>
              </w:rPr>
            </w:pPr>
            <w:r>
              <w:rPr>
                <w:sz w:val="18"/>
                <w:szCs w:val="18"/>
              </w:rPr>
              <w:t>PACC</w:t>
            </w:r>
          </w:p>
        </w:tc>
        <w:tc>
          <w:tcPr>
            <w:tcW w:w="1481" w:type="dxa"/>
            <w:vMerge/>
          </w:tcPr>
          <w:p w14:paraId="30B75ECC" w14:textId="77777777" w:rsidR="00472246" w:rsidRPr="00B7403C" w:rsidRDefault="00472246" w:rsidP="00B54271">
            <w:pPr>
              <w:rPr>
                <w:rFonts w:cstheme="minorHAnsi"/>
                <w:sz w:val="18"/>
                <w:szCs w:val="18"/>
              </w:rPr>
            </w:pPr>
          </w:p>
        </w:tc>
        <w:tc>
          <w:tcPr>
            <w:tcW w:w="1309" w:type="dxa"/>
            <w:vMerge/>
          </w:tcPr>
          <w:p w14:paraId="05BC7D0C" w14:textId="77777777" w:rsidR="00472246" w:rsidRPr="00B7403C" w:rsidRDefault="00472246" w:rsidP="00B54271">
            <w:pPr>
              <w:rPr>
                <w:rFonts w:cstheme="minorHAnsi"/>
                <w:sz w:val="18"/>
                <w:szCs w:val="18"/>
              </w:rPr>
            </w:pPr>
          </w:p>
        </w:tc>
        <w:tc>
          <w:tcPr>
            <w:tcW w:w="236" w:type="dxa"/>
            <w:shd w:val="clear" w:color="auto" w:fill="auto"/>
          </w:tcPr>
          <w:p w14:paraId="2B15ED08" w14:textId="77777777" w:rsidR="00472246" w:rsidRPr="0076534D" w:rsidRDefault="00472246" w:rsidP="00B54271">
            <w:pPr>
              <w:rPr>
                <w:sz w:val="18"/>
                <w:szCs w:val="18"/>
              </w:rPr>
            </w:pPr>
          </w:p>
        </w:tc>
        <w:tc>
          <w:tcPr>
            <w:tcW w:w="236" w:type="dxa"/>
            <w:shd w:val="clear" w:color="auto" w:fill="auto"/>
          </w:tcPr>
          <w:p w14:paraId="0333242D" w14:textId="77777777" w:rsidR="00472246" w:rsidRPr="0076534D" w:rsidRDefault="00472246" w:rsidP="00B54271">
            <w:pPr>
              <w:rPr>
                <w:sz w:val="18"/>
                <w:szCs w:val="18"/>
              </w:rPr>
            </w:pPr>
          </w:p>
        </w:tc>
        <w:tc>
          <w:tcPr>
            <w:tcW w:w="236" w:type="dxa"/>
            <w:gridSpan w:val="2"/>
            <w:shd w:val="clear" w:color="auto" w:fill="auto"/>
          </w:tcPr>
          <w:p w14:paraId="5BFF84C6" w14:textId="77777777" w:rsidR="00472246" w:rsidRPr="0076534D" w:rsidRDefault="00472246" w:rsidP="00B54271">
            <w:pPr>
              <w:rPr>
                <w:sz w:val="18"/>
                <w:szCs w:val="18"/>
              </w:rPr>
            </w:pPr>
          </w:p>
        </w:tc>
        <w:tc>
          <w:tcPr>
            <w:tcW w:w="236" w:type="dxa"/>
            <w:shd w:val="clear" w:color="auto" w:fill="auto"/>
          </w:tcPr>
          <w:p w14:paraId="74958322" w14:textId="77777777" w:rsidR="00472246" w:rsidRPr="0076534D" w:rsidRDefault="00472246" w:rsidP="00B54271">
            <w:pPr>
              <w:rPr>
                <w:sz w:val="18"/>
                <w:szCs w:val="18"/>
              </w:rPr>
            </w:pPr>
          </w:p>
        </w:tc>
        <w:tc>
          <w:tcPr>
            <w:tcW w:w="236" w:type="dxa"/>
            <w:shd w:val="clear" w:color="auto" w:fill="auto"/>
          </w:tcPr>
          <w:p w14:paraId="26D4B314" w14:textId="77777777" w:rsidR="00472246" w:rsidRPr="0076534D" w:rsidRDefault="00472246" w:rsidP="00B54271">
            <w:pPr>
              <w:rPr>
                <w:sz w:val="18"/>
                <w:szCs w:val="18"/>
              </w:rPr>
            </w:pPr>
          </w:p>
        </w:tc>
        <w:tc>
          <w:tcPr>
            <w:tcW w:w="236" w:type="dxa"/>
            <w:shd w:val="clear" w:color="auto" w:fill="auto"/>
          </w:tcPr>
          <w:p w14:paraId="48E6C654" w14:textId="77777777" w:rsidR="00472246" w:rsidRPr="0076534D" w:rsidRDefault="00472246" w:rsidP="00B54271">
            <w:pPr>
              <w:rPr>
                <w:sz w:val="18"/>
                <w:szCs w:val="18"/>
              </w:rPr>
            </w:pPr>
          </w:p>
        </w:tc>
        <w:tc>
          <w:tcPr>
            <w:tcW w:w="236" w:type="dxa"/>
            <w:shd w:val="clear" w:color="auto" w:fill="auto"/>
          </w:tcPr>
          <w:p w14:paraId="585369F8" w14:textId="77777777" w:rsidR="00472246" w:rsidRPr="0076534D" w:rsidRDefault="00472246" w:rsidP="00B54271">
            <w:pPr>
              <w:rPr>
                <w:sz w:val="18"/>
                <w:szCs w:val="18"/>
              </w:rPr>
            </w:pPr>
          </w:p>
        </w:tc>
        <w:tc>
          <w:tcPr>
            <w:tcW w:w="236" w:type="dxa"/>
            <w:shd w:val="clear" w:color="auto" w:fill="BEBEBE" w:themeFill="text2" w:themeFillTint="66"/>
          </w:tcPr>
          <w:p w14:paraId="131526B0" w14:textId="77777777" w:rsidR="00472246" w:rsidRPr="0076534D" w:rsidRDefault="00472246" w:rsidP="00B54271">
            <w:pPr>
              <w:rPr>
                <w:sz w:val="18"/>
                <w:szCs w:val="18"/>
              </w:rPr>
            </w:pPr>
          </w:p>
        </w:tc>
        <w:tc>
          <w:tcPr>
            <w:tcW w:w="236" w:type="dxa"/>
            <w:shd w:val="clear" w:color="auto" w:fill="BEBEBE" w:themeFill="text2" w:themeFillTint="66"/>
          </w:tcPr>
          <w:p w14:paraId="2D79EE61" w14:textId="77777777" w:rsidR="00472246" w:rsidRPr="0076534D" w:rsidRDefault="00472246" w:rsidP="00B54271">
            <w:pPr>
              <w:rPr>
                <w:sz w:val="18"/>
                <w:szCs w:val="18"/>
              </w:rPr>
            </w:pPr>
          </w:p>
        </w:tc>
        <w:tc>
          <w:tcPr>
            <w:tcW w:w="236" w:type="dxa"/>
            <w:shd w:val="clear" w:color="auto" w:fill="auto"/>
          </w:tcPr>
          <w:p w14:paraId="39BABACF" w14:textId="77777777" w:rsidR="00472246" w:rsidRPr="0076534D" w:rsidRDefault="00472246" w:rsidP="00B54271">
            <w:pPr>
              <w:rPr>
                <w:sz w:val="18"/>
                <w:szCs w:val="18"/>
              </w:rPr>
            </w:pPr>
          </w:p>
        </w:tc>
        <w:tc>
          <w:tcPr>
            <w:tcW w:w="236" w:type="dxa"/>
            <w:shd w:val="clear" w:color="auto" w:fill="auto"/>
          </w:tcPr>
          <w:p w14:paraId="4B9D5A2F" w14:textId="77777777" w:rsidR="00472246" w:rsidRPr="0076534D" w:rsidRDefault="00472246" w:rsidP="00B54271">
            <w:pPr>
              <w:rPr>
                <w:sz w:val="18"/>
                <w:szCs w:val="18"/>
              </w:rPr>
            </w:pPr>
          </w:p>
        </w:tc>
        <w:tc>
          <w:tcPr>
            <w:tcW w:w="236" w:type="dxa"/>
            <w:shd w:val="clear" w:color="auto" w:fill="auto"/>
          </w:tcPr>
          <w:p w14:paraId="6E99A5BF" w14:textId="77777777" w:rsidR="00472246" w:rsidRPr="0076534D" w:rsidRDefault="00472246" w:rsidP="00B54271">
            <w:pPr>
              <w:rPr>
                <w:sz w:val="18"/>
                <w:szCs w:val="18"/>
              </w:rPr>
            </w:pPr>
          </w:p>
        </w:tc>
        <w:tc>
          <w:tcPr>
            <w:tcW w:w="1129" w:type="dxa"/>
            <w:vMerge/>
          </w:tcPr>
          <w:p w14:paraId="17788713" w14:textId="77777777" w:rsidR="00472246" w:rsidRDefault="00472246" w:rsidP="00B54271">
            <w:pPr>
              <w:rPr>
                <w:sz w:val="18"/>
                <w:szCs w:val="18"/>
              </w:rPr>
            </w:pPr>
          </w:p>
        </w:tc>
        <w:tc>
          <w:tcPr>
            <w:tcW w:w="1294" w:type="dxa"/>
            <w:vMerge/>
          </w:tcPr>
          <w:p w14:paraId="05E2B2F5" w14:textId="77777777" w:rsidR="00472246" w:rsidRDefault="00472246" w:rsidP="00B54271">
            <w:pPr>
              <w:rPr>
                <w:sz w:val="18"/>
                <w:szCs w:val="18"/>
              </w:rPr>
            </w:pPr>
          </w:p>
        </w:tc>
        <w:tc>
          <w:tcPr>
            <w:tcW w:w="1154" w:type="dxa"/>
            <w:vMerge/>
          </w:tcPr>
          <w:p w14:paraId="64F80651" w14:textId="77777777" w:rsidR="00472246" w:rsidRPr="0076534D" w:rsidRDefault="00472246" w:rsidP="00B54271">
            <w:pPr>
              <w:rPr>
                <w:sz w:val="18"/>
                <w:szCs w:val="18"/>
              </w:rPr>
            </w:pPr>
          </w:p>
        </w:tc>
      </w:tr>
      <w:tr w:rsidR="00472246" w:rsidRPr="003F4FC9" w14:paraId="4EE51387" w14:textId="77777777" w:rsidTr="00B54271">
        <w:trPr>
          <w:trHeight w:val="675"/>
          <w:jc w:val="center"/>
        </w:trPr>
        <w:tc>
          <w:tcPr>
            <w:tcW w:w="1255" w:type="dxa"/>
            <w:vMerge/>
          </w:tcPr>
          <w:p w14:paraId="0884431E" w14:textId="77777777" w:rsidR="00472246" w:rsidRDefault="00472246" w:rsidP="00B54271">
            <w:pPr>
              <w:rPr>
                <w:sz w:val="18"/>
                <w:szCs w:val="18"/>
              </w:rPr>
            </w:pPr>
          </w:p>
        </w:tc>
        <w:tc>
          <w:tcPr>
            <w:tcW w:w="990" w:type="dxa"/>
            <w:vMerge/>
          </w:tcPr>
          <w:p w14:paraId="550F83AE" w14:textId="77777777" w:rsidR="00472246" w:rsidRDefault="00472246" w:rsidP="00B54271">
            <w:pPr>
              <w:rPr>
                <w:sz w:val="18"/>
                <w:szCs w:val="18"/>
              </w:rPr>
            </w:pPr>
          </w:p>
        </w:tc>
        <w:tc>
          <w:tcPr>
            <w:tcW w:w="1080" w:type="dxa"/>
            <w:vMerge/>
          </w:tcPr>
          <w:p w14:paraId="4F3B8360" w14:textId="77777777" w:rsidR="00472246" w:rsidRDefault="00472246" w:rsidP="00B54271">
            <w:pPr>
              <w:rPr>
                <w:sz w:val="18"/>
                <w:szCs w:val="18"/>
              </w:rPr>
            </w:pPr>
          </w:p>
        </w:tc>
        <w:tc>
          <w:tcPr>
            <w:tcW w:w="990" w:type="dxa"/>
            <w:vMerge/>
          </w:tcPr>
          <w:p w14:paraId="392BD98F" w14:textId="77777777" w:rsidR="00472246" w:rsidRDefault="00472246" w:rsidP="00B54271">
            <w:pPr>
              <w:rPr>
                <w:sz w:val="18"/>
                <w:szCs w:val="18"/>
              </w:rPr>
            </w:pPr>
          </w:p>
        </w:tc>
        <w:tc>
          <w:tcPr>
            <w:tcW w:w="946" w:type="dxa"/>
            <w:vMerge/>
          </w:tcPr>
          <w:p w14:paraId="62461B10" w14:textId="77777777" w:rsidR="00472246" w:rsidRDefault="00472246" w:rsidP="00B54271">
            <w:pPr>
              <w:rPr>
                <w:sz w:val="18"/>
                <w:szCs w:val="18"/>
              </w:rPr>
            </w:pPr>
          </w:p>
        </w:tc>
        <w:tc>
          <w:tcPr>
            <w:tcW w:w="2024" w:type="dxa"/>
          </w:tcPr>
          <w:p w14:paraId="36892608" w14:textId="77777777" w:rsidR="00472246" w:rsidRPr="00F32267" w:rsidRDefault="00472246" w:rsidP="00B54271">
            <w:pPr>
              <w:rPr>
                <w:sz w:val="18"/>
                <w:szCs w:val="18"/>
                <w:lang w:val="es-DO"/>
              </w:rPr>
            </w:pPr>
            <w:r w:rsidRPr="00F32267">
              <w:rPr>
                <w:sz w:val="18"/>
                <w:szCs w:val="18"/>
                <w:lang w:val="es-DO"/>
              </w:rPr>
              <w:t>22.6.3 Remisión al Dpto. Planificación y Desarrollo</w:t>
            </w:r>
          </w:p>
        </w:tc>
        <w:tc>
          <w:tcPr>
            <w:tcW w:w="1272" w:type="dxa"/>
          </w:tcPr>
          <w:p w14:paraId="4684C5FD" w14:textId="77777777" w:rsidR="00472246" w:rsidRDefault="00472246" w:rsidP="00B54271">
            <w:pPr>
              <w:rPr>
                <w:sz w:val="18"/>
                <w:szCs w:val="18"/>
              </w:rPr>
            </w:pPr>
            <w:r>
              <w:rPr>
                <w:sz w:val="18"/>
                <w:szCs w:val="18"/>
              </w:rPr>
              <w:t>Enc. Regional Sur</w:t>
            </w:r>
          </w:p>
        </w:tc>
        <w:tc>
          <w:tcPr>
            <w:tcW w:w="1793" w:type="dxa"/>
          </w:tcPr>
          <w:p w14:paraId="6EAC66E1" w14:textId="77777777" w:rsidR="00472246" w:rsidRDefault="00472246" w:rsidP="00B54271">
            <w:pPr>
              <w:rPr>
                <w:sz w:val="18"/>
                <w:szCs w:val="18"/>
              </w:rPr>
            </w:pPr>
            <w:r>
              <w:rPr>
                <w:sz w:val="18"/>
                <w:szCs w:val="18"/>
              </w:rPr>
              <w:t>Correo</w:t>
            </w:r>
          </w:p>
        </w:tc>
        <w:tc>
          <w:tcPr>
            <w:tcW w:w="1481" w:type="dxa"/>
            <w:vMerge/>
          </w:tcPr>
          <w:p w14:paraId="66F3BC1F" w14:textId="77777777" w:rsidR="00472246" w:rsidRPr="00B7403C" w:rsidRDefault="00472246" w:rsidP="00B54271">
            <w:pPr>
              <w:rPr>
                <w:rFonts w:cstheme="minorHAnsi"/>
                <w:sz w:val="18"/>
                <w:szCs w:val="18"/>
              </w:rPr>
            </w:pPr>
          </w:p>
        </w:tc>
        <w:tc>
          <w:tcPr>
            <w:tcW w:w="1309" w:type="dxa"/>
            <w:vMerge/>
          </w:tcPr>
          <w:p w14:paraId="2F84F12A" w14:textId="77777777" w:rsidR="00472246" w:rsidRPr="00B7403C" w:rsidRDefault="00472246" w:rsidP="00B54271">
            <w:pPr>
              <w:rPr>
                <w:rFonts w:cstheme="minorHAnsi"/>
                <w:sz w:val="18"/>
                <w:szCs w:val="18"/>
              </w:rPr>
            </w:pPr>
          </w:p>
        </w:tc>
        <w:tc>
          <w:tcPr>
            <w:tcW w:w="236" w:type="dxa"/>
            <w:shd w:val="clear" w:color="auto" w:fill="auto"/>
          </w:tcPr>
          <w:p w14:paraId="1A24B46C" w14:textId="77777777" w:rsidR="00472246" w:rsidRPr="0076534D" w:rsidRDefault="00472246" w:rsidP="00B54271">
            <w:pPr>
              <w:rPr>
                <w:sz w:val="18"/>
                <w:szCs w:val="18"/>
              </w:rPr>
            </w:pPr>
          </w:p>
        </w:tc>
        <w:tc>
          <w:tcPr>
            <w:tcW w:w="236" w:type="dxa"/>
            <w:shd w:val="clear" w:color="auto" w:fill="auto"/>
          </w:tcPr>
          <w:p w14:paraId="0D2A56C0" w14:textId="77777777" w:rsidR="00472246" w:rsidRPr="0076534D" w:rsidRDefault="00472246" w:rsidP="00B54271">
            <w:pPr>
              <w:rPr>
                <w:sz w:val="18"/>
                <w:szCs w:val="18"/>
              </w:rPr>
            </w:pPr>
          </w:p>
        </w:tc>
        <w:tc>
          <w:tcPr>
            <w:tcW w:w="236" w:type="dxa"/>
            <w:gridSpan w:val="2"/>
            <w:shd w:val="clear" w:color="auto" w:fill="auto"/>
          </w:tcPr>
          <w:p w14:paraId="2C4EAA1D" w14:textId="77777777" w:rsidR="00472246" w:rsidRPr="0076534D" w:rsidRDefault="00472246" w:rsidP="00B54271">
            <w:pPr>
              <w:rPr>
                <w:sz w:val="18"/>
                <w:szCs w:val="18"/>
              </w:rPr>
            </w:pPr>
          </w:p>
        </w:tc>
        <w:tc>
          <w:tcPr>
            <w:tcW w:w="236" w:type="dxa"/>
            <w:shd w:val="clear" w:color="auto" w:fill="auto"/>
          </w:tcPr>
          <w:p w14:paraId="60E0F45F" w14:textId="77777777" w:rsidR="00472246" w:rsidRPr="0076534D" w:rsidRDefault="00472246" w:rsidP="00B54271">
            <w:pPr>
              <w:rPr>
                <w:sz w:val="18"/>
                <w:szCs w:val="18"/>
              </w:rPr>
            </w:pPr>
          </w:p>
        </w:tc>
        <w:tc>
          <w:tcPr>
            <w:tcW w:w="236" w:type="dxa"/>
            <w:shd w:val="clear" w:color="auto" w:fill="auto"/>
          </w:tcPr>
          <w:p w14:paraId="310BD88C" w14:textId="77777777" w:rsidR="00472246" w:rsidRPr="0076534D" w:rsidRDefault="00472246" w:rsidP="00B54271">
            <w:pPr>
              <w:rPr>
                <w:sz w:val="18"/>
                <w:szCs w:val="18"/>
              </w:rPr>
            </w:pPr>
          </w:p>
        </w:tc>
        <w:tc>
          <w:tcPr>
            <w:tcW w:w="236" w:type="dxa"/>
            <w:shd w:val="clear" w:color="auto" w:fill="auto"/>
          </w:tcPr>
          <w:p w14:paraId="2E7F4C40" w14:textId="77777777" w:rsidR="00472246" w:rsidRPr="0076534D" w:rsidRDefault="00472246" w:rsidP="00B54271">
            <w:pPr>
              <w:rPr>
                <w:sz w:val="18"/>
                <w:szCs w:val="18"/>
              </w:rPr>
            </w:pPr>
          </w:p>
        </w:tc>
        <w:tc>
          <w:tcPr>
            <w:tcW w:w="236" w:type="dxa"/>
            <w:shd w:val="clear" w:color="auto" w:fill="auto"/>
          </w:tcPr>
          <w:p w14:paraId="649D0179" w14:textId="77777777" w:rsidR="00472246" w:rsidRPr="0076534D" w:rsidRDefault="00472246" w:rsidP="00B54271">
            <w:pPr>
              <w:rPr>
                <w:sz w:val="18"/>
                <w:szCs w:val="18"/>
              </w:rPr>
            </w:pPr>
          </w:p>
        </w:tc>
        <w:tc>
          <w:tcPr>
            <w:tcW w:w="236" w:type="dxa"/>
            <w:shd w:val="clear" w:color="auto" w:fill="auto"/>
          </w:tcPr>
          <w:p w14:paraId="764E7112" w14:textId="77777777" w:rsidR="00472246" w:rsidRPr="0076534D" w:rsidRDefault="00472246" w:rsidP="00B54271">
            <w:pPr>
              <w:rPr>
                <w:sz w:val="18"/>
                <w:szCs w:val="18"/>
              </w:rPr>
            </w:pPr>
          </w:p>
        </w:tc>
        <w:tc>
          <w:tcPr>
            <w:tcW w:w="236" w:type="dxa"/>
            <w:shd w:val="clear" w:color="auto" w:fill="BEBEBE" w:themeFill="text2" w:themeFillTint="66"/>
          </w:tcPr>
          <w:p w14:paraId="3A54B1E1" w14:textId="77777777" w:rsidR="00472246" w:rsidRPr="0076534D" w:rsidRDefault="00472246" w:rsidP="00B54271">
            <w:pPr>
              <w:rPr>
                <w:sz w:val="18"/>
                <w:szCs w:val="18"/>
              </w:rPr>
            </w:pPr>
          </w:p>
        </w:tc>
        <w:tc>
          <w:tcPr>
            <w:tcW w:w="236" w:type="dxa"/>
            <w:shd w:val="clear" w:color="auto" w:fill="auto"/>
          </w:tcPr>
          <w:p w14:paraId="5E38E5C5" w14:textId="77777777" w:rsidR="00472246" w:rsidRPr="0076534D" w:rsidRDefault="00472246" w:rsidP="00B54271">
            <w:pPr>
              <w:rPr>
                <w:sz w:val="18"/>
                <w:szCs w:val="18"/>
              </w:rPr>
            </w:pPr>
          </w:p>
        </w:tc>
        <w:tc>
          <w:tcPr>
            <w:tcW w:w="236" w:type="dxa"/>
            <w:shd w:val="clear" w:color="auto" w:fill="auto"/>
          </w:tcPr>
          <w:p w14:paraId="47D39906" w14:textId="77777777" w:rsidR="00472246" w:rsidRPr="0076534D" w:rsidRDefault="00472246" w:rsidP="00B54271">
            <w:pPr>
              <w:rPr>
                <w:sz w:val="18"/>
                <w:szCs w:val="18"/>
              </w:rPr>
            </w:pPr>
          </w:p>
        </w:tc>
        <w:tc>
          <w:tcPr>
            <w:tcW w:w="236" w:type="dxa"/>
            <w:shd w:val="clear" w:color="auto" w:fill="auto"/>
          </w:tcPr>
          <w:p w14:paraId="1BA24895" w14:textId="77777777" w:rsidR="00472246" w:rsidRPr="0076534D" w:rsidRDefault="00472246" w:rsidP="00B54271">
            <w:pPr>
              <w:rPr>
                <w:sz w:val="18"/>
                <w:szCs w:val="18"/>
              </w:rPr>
            </w:pPr>
          </w:p>
        </w:tc>
        <w:tc>
          <w:tcPr>
            <w:tcW w:w="1129" w:type="dxa"/>
            <w:vMerge/>
          </w:tcPr>
          <w:p w14:paraId="3BC747F5" w14:textId="77777777" w:rsidR="00472246" w:rsidRDefault="00472246" w:rsidP="00B54271">
            <w:pPr>
              <w:rPr>
                <w:sz w:val="18"/>
                <w:szCs w:val="18"/>
              </w:rPr>
            </w:pPr>
          </w:p>
        </w:tc>
        <w:tc>
          <w:tcPr>
            <w:tcW w:w="1294" w:type="dxa"/>
            <w:vMerge/>
          </w:tcPr>
          <w:p w14:paraId="672054F3" w14:textId="77777777" w:rsidR="00472246" w:rsidRDefault="00472246" w:rsidP="00B54271">
            <w:pPr>
              <w:rPr>
                <w:sz w:val="18"/>
                <w:szCs w:val="18"/>
              </w:rPr>
            </w:pPr>
          </w:p>
        </w:tc>
        <w:tc>
          <w:tcPr>
            <w:tcW w:w="1154" w:type="dxa"/>
            <w:vMerge/>
          </w:tcPr>
          <w:p w14:paraId="5E67CB09" w14:textId="77777777" w:rsidR="00472246" w:rsidRPr="0076534D" w:rsidRDefault="00472246" w:rsidP="00B54271">
            <w:pPr>
              <w:rPr>
                <w:sz w:val="18"/>
                <w:szCs w:val="18"/>
              </w:rPr>
            </w:pPr>
          </w:p>
        </w:tc>
      </w:tr>
      <w:tr w:rsidR="00472246" w:rsidRPr="003F4FC9" w14:paraId="1BE5CC19" w14:textId="77777777" w:rsidTr="00B54271">
        <w:trPr>
          <w:jc w:val="center"/>
        </w:trPr>
        <w:tc>
          <w:tcPr>
            <w:tcW w:w="19549" w:type="dxa"/>
            <w:gridSpan w:val="26"/>
            <w:shd w:val="clear" w:color="auto" w:fill="FF0000"/>
          </w:tcPr>
          <w:p w14:paraId="452AF42A" w14:textId="77777777" w:rsidR="00472246" w:rsidRPr="008F6A00" w:rsidRDefault="00472246" w:rsidP="00B54271">
            <w:pPr>
              <w:rPr>
                <w:rFonts w:ascii="Times New Roman" w:hAnsi="Times New Roman" w:cs="Times New Roman"/>
                <w:sz w:val="10"/>
              </w:rPr>
            </w:pPr>
          </w:p>
        </w:tc>
      </w:tr>
    </w:tbl>
    <w:p w14:paraId="0D8D53F2" w14:textId="77777777" w:rsidR="00A61815" w:rsidRPr="009069C5" w:rsidRDefault="00A61815" w:rsidP="000339ED">
      <w:pPr>
        <w:shd w:val="clear" w:color="auto" w:fill="FFFFFF"/>
        <w:tabs>
          <w:tab w:val="left" w:pos="1294"/>
        </w:tabs>
        <w:spacing w:after="280" w:line="233" w:lineRule="auto"/>
        <w:jc w:val="both"/>
        <w:rPr>
          <w:lang w:val="es-419"/>
        </w:rPr>
      </w:pPr>
    </w:p>
    <w:p w14:paraId="25B134BA" w14:textId="77777777" w:rsidR="00A61815" w:rsidRPr="009069C5" w:rsidRDefault="00A61815" w:rsidP="000339ED">
      <w:pPr>
        <w:shd w:val="clear" w:color="auto" w:fill="FFFFFF"/>
        <w:tabs>
          <w:tab w:val="left" w:pos="1294"/>
        </w:tabs>
        <w:spacing w:after="280" w:line="233" w:lineRule="auto"/>
        <w:jc w:val="both"/>
        <w:rPr>
          <w:lang w:val="es-419"/>
        </w:rPr>
      </w:pPr>
    </w:p>
    <w:p w14:paraId="08513350" w14:textId="77777777" w:rsidR="00A61815" w:rsidRPr="009069C5" w:rsidRDefault="00A61815" w:rsidP="000339ED">
      <w:pPr>
        <w:shd w:val="clear" w:color="auto" w:fill="FFFFFF"/>
        <w:tabs>
          <w:tab w:val="left" w:pos="1294"/>
        </w:tabs>
        <w:spacing w:after="280" w:line="233" w:lineRule="auto"/>
        <w:jc w:val="both"/>
        <w:rPr>
          <w:lang w:val="es-419"/>
        </w:rPr>
      </w:pPr>
    </w:p>
    <w:p w14:paraId="2936F60D" w14:textId="77777777" w:rsidR="00A61815" w:rsidRPr="009069C5" w:rsidRDefault="00A61815" w:rsidP="000339ED">
      <w:pPr>
        <w:shd w:val="clear" w:color="auto" w:fill="FFFFFF"/>
        <w:tabs>
          <w:tab w:val="left" w:pos="1294"/>
        </w:tabs>
        <w:spacing w:after="280" w:line="233" w:lineRule="auto"/>
        <w:jc w:val="both"/>
        <w:rPr>
          <w:lang w:val="es-419"/>
        </w:rPr>
      </w:pPr>
    </w:p>
    <w:p w14:paraId="3993818B" w14:textId="77777777" w:rsidR="00A61815" w:rsidRPr="009069C5" w:rsidRDefault="00A61815" w:rsidP="000339ED">
      <w:pPr>
        <w:shd w:val="clear" w:color="auto" w:fill="FFFFFF"/>
        <w:tabs>
          <w:tab w:val="left" w:pos="1294"/>
        </w:tabs>
        <w:spacing w:after="280" w:line="233" w:lineRule="auto"/>
        <w:jc w:val="both"/>
        <w:rPr>
          <w:lang w:val="es-419"/>
        </w:rPr>
      </w:pPr>
    </w:p>
    <w:p w14:paraId="2FAB638B" w14:textId="77777777" w:rsidR="00A61815" w:rsidRPr="009069C5" w:rsidRDefault="00A61815" w:rsidP="000339ED">
      <w:pPr>
        <w:shd w:val="clear" w:color="auto" w:fill="FFFFFF"/>
        <w:tabs>
          <w:tab w:val="left" w:pos="1294"/>
        </w:tabs>
        <w:spacing w:after="280" w:line="233" w:lineRule="auto"/>
        <w:jc w:val="both"/>
        <w:rPr>
          <w:lang w:val="es-419"/>
        </w:rPr>
      </w:pPr>
    </w:p>
    <w:p w14:paraId="790FF181" w14:textId="77777777" w:rsidR="00A61815" w:rsidRPr="009069C5" w:rsidRDefault="00A61815" w:rsidP="000339ED">
      <w:pPr>
        <w:shd w:val="clear" w:color="auto" w:fill="FFFFFF"/>
        <w:tabs>
          <w:tab w:val="left" w:pos="1294"/>
        </w:tabs>
        <w:spacing w:after="280" w:line="233" w:lineRule="auto"/>
        <w:jc w:val="both"/>
        <w:rPr>
          <w:lang w:val="es-419"/>
        </w:rPr>
      </w:pPr>
    </w:p>
    <w:p w14:paraId="62EEBB43" w14:textId="77777777" w:rsidR="00A61815" w:rsidRPr="009069C5" w:rsidRDefault="00A61815" w:rsidP="000339ED">
      <w:pPr>
        <w:shd w:val="clear" w:color="auto" w:fill="FFFFFF"/>
        <w:tabs>
          <w:tab w:val="left" w:pos="1294"/>
        </w:tabs>
        <w:spacing w:after="280" w:line="233" w:lineRule="auto"/>
        <w:jc w:val="both"/>
        <w:rPr>
          <w:lang w:val="es-419"/>
        </w:rPr>
      </w:pPr>
    </w:p>
    <w:p w14:paraId="027D9EF0" w14:textId="77777777" w:rsidR="00A61815" w:rsidRPr="009069C5" w:rsidRDefault="00A61815" w:rsidP="000339ED">
      <w:pPr>
        <w:shd w:val="clear" w:color="auto" w:fill="FFFFFF"/>
        <w:tabs>
          <w:tab w:val="left" w:pos="1294"/>
        </w:tabs>
        <w:spacing w:after="280" w:line="233" w:lineRule="auto"/>
        <w:jc w:val="both"/>
        <w:rPr>
          <w:lang w:val="es-419"/>
        </w:rPr>
      </w:pPr>
    </w:p>
    <w:p w14:paraId="233C512A" w14:textId="77777777" w:rsidR="00A61815" w:rsidRPr="009069C5" w:rsidRDefault="00A61815" w:rsidP="000339ED">
      <w:pPr>
        <w:shd w:val="clear" w:color="auto" w:fill="FFFFFF"/>
        <w:tabs>
          <w:tab w:val="left" w:pos="1294"/>
        </w:tabs>
        <w:spacing w:after="280" w:line="233" w:lineRule="auto"/>
        <w:jc w:val="both"/>
        <w:rPr>
          <w:lang w:val="es-419"/>
        </w:rPr>
      </w:pPr>
    </w:p>
    <w:p w14:paraId="03ABA435" w14:textId="77777777" w:rsidR="00A61815" w:rsidRPr="009069C5" w:rsidRDefault="00A61815" w:rsidP="000339ED">
      <w:pPr>
        <w:shd w:val="clear" w:color="auto" w:fill="FFFFFF"/>
        <w:tabs>
          <w:tab w:val="left" w:pos="1294"/>
        </w:tabs>
        <w:spacing w:after="280" w:line="233" w:lineRule="auto"/>
        <w:jc w:val="both"/>
        <w:rPr>
          <w:lang w:val="es-419"/>
        </w:rPr>
      </w:pPr>
    </w:p>
    <w:p w14:paraId="12E66FE3" w14:textId="77777777" w:rsidR="00A61815" w:rsidRPr="009069C5" w:rsidRDefault="00A61815" w:rsidP="000339ED">
      <w:pPr>
        <w:shd w:val="clear" w:color="auto" w:fill="FFFFFF"/>
        <w:tabs>
          <w:tab w:val="left" w:pos="1294"/>
        </w:tabs>
        <w:spacing w:after="280" w:line="233" w:lineRule="auto"/>
        <w:jc w:val="both"/>
        <w:rPr>
          <w:lang w:val="es-419"/>
        </w:rPr>
      </w:pPr>
    </w:p>
    <w:p w14:paraId="409D565F" w14:textId="77777777" w:rsidR="00A61815" w:rsidRPr="009069C5" w:rsidRDefault="00A61815" w:rsidP="00B03DFA">
      <w:pPr>
        <w:shd w:val="clear" w:color="auto" w:fill="FFFFFF"/>
        <w:tabs>
          <w:tab w:val="left" w:pos="1294"/>
        </w:tabs>
        <w:spacing w:after="280" w:line="233" w:lineRule="auto"/>
        <w:jc w:val="both"/>
        <w:rPr>
          <w:lang w:val="es-419"/>
        </w:rPr>
        <w:sectPr w:rsidR="00A61815" w:rsidRPr="009069C5" w:rsidSect="00851897">
          <w:pgSz w:w="20160" w:h="12240" w:orient="landscape" w:code="5"/>
          <w:pgMar w:top="284" w:right="820" w:bottom="709" w:left="709" w:header="709" w:footer="851" w:gutter="0"/>
          <w:cols w:space="720"/>
          <w:docGrid w:linePitch="326"/>
        </w:sectPr>
      </w:pPr>
    </w:p>
    <w:p w14:paraId="448128D5" w14:textId="77777777" w:rsidR="0000770C" w:rsidRDefault="0000770C" w:rsidP="00590C6F">
      <w:pPr>
        <w:pStyle w:val="Sinespaciado"/>
        <w:jc w:val="center"/>
        <w:rPr>
          <w:rFonts w:ascii="Times New Roman" w:hAnsi="Times New Roman" w:cs="Times New Roman"/>
          <w:color w:val="0079BF" w:themeColor="accent1" w:themeShade="BF"/>
          <w:sz w:val="36"/>
          <w:szCs w:val="36"/>
          <w:lang w:val="es-419"/>
        </w:rPr>
      </w:pPr>
    </w:p>
    <w:p w14:paraId="64D1611B" w14:textId="77777777" w:rsidR="0000770C" w:rsidRDefault="0000770C" w:rsidP="00590C6F">
      <w:pPr>
        <w:pStyle w:val="Sinespaciado"/>
        <w:jc w:val="center"/>
        <w:rPr>
          <w:rFonts w:ascii="Times New Roman" w:hAnsi="Times New Roman" w:cs="Times New Roman"/>
          <w:color w:val="0079BF" w:themeColor="accent1" w:themeShade="BF"/>
          <w:sz w:val="36"/>
          <w:szCs w:val="36"/>
          <w:lang w:val="es-419"/>
        </w:rPr>
      </w:pPr>
    </w:p>
    <w:p w14:paraId="206DDE3A" w14:textId="70A8528D" w:rsidR="0000770C" w:rsidRDefault="0000770C" w:rsidP="00590C6F">
      <w:pPr>
        <w:pStyle w:val="Sinespaciado"/>
        <w:jc w:val="center"/>
        <w:rPr>
          <w:rFonts w:ascii="Times New Roman" w:hAnsi="Times New Roman" w:cs="Times New Roman"/>
          <w:color w:val="0079BF" w:themeColor="accent1" w:themeShade="BF"/>
          <w:sz w:val="36"/>
          <w:szCs w:val="36"/>
          <w:lang w:val="es-419"/>
        </w:rPr>
      </w:pPr>
    </w:p>
    <w:p w14:paraId="2301A23A" w14:textId="53D0EE2C" w:rsidR="00AD0B6E" w:rsidRDefault="00AD0B6E" w:rsidP="00590C6F">
      <w:pPr>
        <w:pStyle w:val="Sinespaciado"/>
        <w:jc w:val="center"/>
        <w:rPr>
          <w:rFonts w:ascii="Times New Roman" w:hAnsi="Times New Roman" w:cs="Times New Roman"/>
          <w:b/>
          <w:bCs/>
          <w:sz w:val="24"/>
          <w:szCs w:val="24"/>
          <w:lang w:val="es-419"/>
        </w:rPr>
      </w:pPr>
    </w:p>
    <w:p w14:paraId="3303093C" w14:textId="5C943B4F" w:rsidR="00AD0B6E" w:rsidRDefault="00AD0B6E" w:rsidP="00590C6F">
      <w:pPr>
        <w:pStyle w:val="Sinespaciado"/>
        <w:jc w:val="center"/>
        <w:rPr>
          <w:rFonts w:ascii="Times New Roman" w:hAnsi="Times New Roman" w:cs="Times New Roman"/>
          <w:b/>
          <w:bCs/>
          <w:sz w:val="24"/>
          <w:szCs w:val="24"/>
          <w:lang w:val="es-419"/>
        </w:rPr>
      </w:pPr>
    </w:p>
    <w:p w14:paraId="34171542" w14:textId="20971EF2" w:rsidR="00AD0B6E" w:rsidRPr="009069C5" w:rsidRDefault="00AD0B6E" w:rsidP="00590C6F">
      <w:pPr>
        <w:pStyle w:val="Sinespaciado"/>
        <w:jc w:val="center"/>
        <w:rPr>
          <w:rFonts w:ascii="Times New Roman" w:hAnsi="Times New Roman" w:cs="Times New Roman"/>
          <w:b/>
          <w:bCs/>
          <w:sz w:val="24"/>
          <w:szCs w:val="24"/>
          <w:lang w:val="es-419"/>
        </w:rPr>
      </w:pPr>
    </w:p>
    <w:p w14:paraId="1BCF9074" w14:textId="114DEBDF" w:rsidR="00590C6F" w:rsidRPr="009069C5" w:rsidRDefault="001B344B" w:rsidP="00590C6F">
      <w:pPr>
        <w:pStyle w:val="Sinespaciado"/>
        <w:jc w:val="center"/>
        <w:rPr>
          <w:rFonts w:ascii="Times New Roman" w:hAnsi="Times New Roman" w:cs="Times New Roman"/>
          <w:b/>
          <w:bCs/>
          <w:sz w:val="24"/>
          <w:szCs w:val="24"/>
          <w:lang w:val="es-419"/>
        </w:rPr>
      </w:pPr>
      <w:r>
        <w:rPr>
          <w:noProof/>
        </w:rPr>
        <w:drawing>
          <wp:anchor distT="0" distB="0" distL="114300" distR="114300" simplePos="0" relativeHeight="251669504" behindDoc="0" locked="0" layoutInCell="1" allowOverlap="1" wp14:anchorId="3ED4048A" wp14:editId="755E9456">
            <wp:simplePos x="0" y="0"/>
            <wp:positionH relativeFrom="margin">
              <wp:align>center</wp:align>
            </wp:positionH>
            <wp:positionV relativeFrom="paragraph">
              <wp:posOffset>85090</wp:posOffset>
            </wp:positionV>
            <wp:extent cx="5894070" cy="5692775"/>
            <wp:effectExtent l="0" t="0" r="0" b="3175"/>
            <wp:wrapNone/>
            <wp:docPr id="447260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60510" name=""/>
                    <pic:cNvPicPr/>
                  </pic:nvPicPr>
                  <pic:blipFill>
                    <a:blip r:embed="rId26">
                      <a:extLst>
                        <a:ext uri="{28A0092B-C50C-407E-A947-70E740481C1C}">
                          <a14:useLocalDpi xmlns:a14="http://schemas.microsoft.com/office/drawing/2010/main" val="0"/>
                        </a:ext>
                      </a:extLst>
                    </a:blip>
                    <a:stretch>
                      <a:fillRect/>
                    </a:stretch>
                  </pic:blipFill>
                  <pic:spPr>
                    <a:xfrm>
                      <a:off x="0" y="0"/>
                      <a:ext cx="5894070" cy="5692775"/>
                    </a:xfrm>
                    <a:prstGeom prst="rect">
                      <a:avLst/>
                    </a:prstGeom>
                  </pic:spPr>
                </pic:pic>
              </a:graphicData>
            </a:graphic>
          </wp:anchor>
        </w:drawing>
      </w:r>
    </w:p>
    <w:p w14:paraId="0306A015" w14:textId="7C7B345B" w:rsidR="00C958CF" w:rsidRPr="009069C5" w:rsidRDefault="00C958CF" w:rsidP="00261C6D">
      <w:pPr>
        <w:shd w:val="clear" w:color="auto" w:fill="FFFFFF"/>
        <w:tabs>
          <w:tab w:val="left" w:pos="1294"/>
        </w:tabs>
        <w:spacing w:after="280" w:line="233" w:lineRule="auto"/>
        <w:jc w:val="both"/>
        <w:rPr>
          <w:lang w:val="es-419"/>
        </w:rPr>
      </w:pPr>
    </w:p>
    <w:p w14:paraId="303805EB" w14:textId="77777777" w:rsidR="00C958CF" w:rsidRPr="009069C5" w:rsidRDefault="00C958CF" w:rsidP="00261C6D">
      <w:pPr>
        <w:shd w:val="clear" w:color="auto" w:fill="FFFFFF"/>
        <w:tabs>
          <w:tab w:val="left" w:pos="1294"/>
        </w:tabs>
        <w:spacing w:after="280" w:line="233" w:lineRule="auto"/>
        <w:jc w:val="both"/>
        <w:rPr>
          <w:lang w:val="es-419"/>
        </w:rPr>
      </w:pPr>
    </w:p>
    <w:sectPr w:rsidR="00C958CF" w:rsidRPr="009069C5" w:rsidSect="00D54D7E">
      <w:pgSz w:w="11906" w:h="16838"/>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841D1" w14:textId="77777777" w:rsidR="009173E4" w:rsidRDefault="009173E4">
      <w:r>
        <w:separator/>
      </w:r>
    </w:p>
  </w:endnote>
  <w:endnote w:type="continuationSeparator" w:id="0">
    <w:p w14:paraId="5B271214" w14:textId="77777777" w:rsidR="009173E4" w:rsidRDefault="009173E4">
      <w:r>
        <w:continuationSeparator/>
      </w:r>
    </w:p>
  </w:endnote>
  <w:endnote w:type="continuationNotice" w:id="1">
    <w:p w14:paraId="23C0404F" w14:textId="77777777" w:rsidR="009173E4" w:rsidRDefault="009173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altName w:val="Yu Gothic"/>
    <w:panose1 w:val="020B0604020202020204"/>
    <w:charset w:val="00"/>
    <w:family w:val="roman"/>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obe caslon pr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quot;Times New Roman&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A4E4" w14:textId="77777777" w:rsidR="00CD5A6E" w:rsidRDefault="00CD5A6E">
    <w:pPr>
      <w:pStyle w:val="Encabezadoypie"/>
      <w:tabs>
        <w:tab w:val="clear" w:pos="9020"/>
        <w:tab w:val="center" w:pos="4819"/>
        <w:tab w:val="right" w:pos="9638"/>
      </w:tabs>
    </w:pPr>
    <w:r>
      <w:rPr>
        <w:rFonts w:ascii="Arial Black" w:hAnsi="Arial Black"/>
        <w:color w:val="0A1664"/>
      </w:rPr>
      <w:tab/>
    </w:r>
    <w:r>
      <w:rPr>
        <w:rFonts w:ascii="Arial Black" w:hAnsi="Arial Black"/>
        <w:color w:val="0A1664"/>
      </w:rPr>
      <w:tab/>
    </w:r>
    <w:r>
      <w:rPr>
        <w:rFonts w:ascii="Arial Black" w:hAnsi="Arial Black"/>
        <w:color w:val="0A1664"/>
      </w:rPr>
      <w:fldChar w:fldCharType="begin"/>
    </w:r>
    <w:r>
      <w:rPr>
        <w:rFonts w:ascii="Arial Black" w:hAnsi="Arial Black"/>
        <w:color w:val="0A1664"/>
      </w:rPr>
      <w:instrText xml:space="preserve"> PAGE </w:instrText>
    </w:r>
    <w:r>
      <w:rPr>
        <w:rFonts w:ascii="Arial Black" w:hAnsi="Arial Black"/>
        <w:color w:val="0A1664"/>
      </w:rPr>
      <w:fldChar w:fldCharType="separate"/>
    </w:r>
    <w:r w:rsidR="00042984">
      <w:rPr>
        <w:rFonts w:ascii="Arial Black" w:hAnsi="Arial Black"/>
        <w:noProof/>
        <w:color w:val="0A1664"/>
      </w:rPr>
      <w:t>4</w:t>
    </w:r>
    <w:r>
      <w:rPr>
        <w:rFonts w:ascii="Arial Black" w:hAnsi="Arial Black"/>
        <w:color w:val="0A1664"/>
      </w:rPr>
      <w:fldChar w:fldCharType="end"/>
    </w:r>
  </w:p>
  <w:p w14:paraId="124B8F4E" w14:textId="77777777" w:rsidR="00CD5A6E" w:rsidRDefault="00CD5A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E1FD6" w14:textId="77777777" w:rsidR="009173E4" w:rsidRDefault="009173E4">
      <w:r>
        <w:separator/>
      </w:r>
    </w:p>
  </w:footnote>
  <w:footnote w:type="continuationSeparator" w:id="0">
    <w:p w14:paraId="291B467B" w14:textId="77777777" w:rsidR="009173E4" w:rsidRDefault="009173E4">
      <w:r>
        <w:continuationSeparator/>
      </w:r>
    </w:p>
  </w:footnote>
  <w:footnote w:type="continuationNotice" w:id="1">
    <w:p w14:paraId="3A0A2999" w14:textId="77777777" w:rsidR="009173E4" w:rsidRDefault="009173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8284" w14:textId="77777777" w:rsidR="00CD5A6E" w:rsidRDefault="00CD5A6E"/>
  <w:p w14:paraId="7198ACCF" w14:textId="77777777" w:rsidR="00CD5A6E" w:rsidRDefault="00CD5A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0E3B"/>
    <w:multiLevelType w:val="multilevel"/>
    <w:tmpl w:val="372E6680"/>
    <w:lvl w:ilvl="0">
      <w:start w:val="1"/>
      <w:numFmt w:val="decimal"/>
      <w:lvlText w:val="%1."/>
      <w:lvlJc w:val="left"/>
      <w:pPr>
        <w:ind w:left="530" w:hanging="530"/>
      </w:pPr>
      <w:rPr>
        <w:rFonts w:hint="default"/>
        <w:b/>
      </w:rPr>
    </w:lvl>
    <w:lvl w:ilvl="1">
      <w:start w:val="1"/>
      <w:numFmt w:val="decimal"/>
      <w:lvlText w:val="%1.%2."/>
      <w:lvlJc w:val="left"/>
      <w:pPr>
        <w:ind w:left="530" w:hanging="53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43D3B81"/>
    <w:multiLevelType w:val="hybridMultilevel"/>
    <w:tmpl w:val="CC4C241C"/>
    <w:lvl w:ilvl="0" w:tplc="FE468C7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7722C"/>
    <w:multiLevelType w:val="hybridMultilevel"/>
    <w:tmpl w:val="9BF490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1C9C38"/>
    <w:multiLevelType w:val="hybridMultilevel"/>
    <w:tmpl w:val="359C32B8"/>
    <w:lvl w:ilvl="0" w:tplc="41DACD06">
      <w:start w:val="1"/>
      <w:numFmt w:val="decimal"/>
      <w:lvlText w:val="%1."/>
      <w:lvlJc w:val="left"/>
      <w:pPr>
        <w:ind w:left="720" w:hanging="360"/>
      </w:pPr>
    </w:lvl>
    <w:lvl w:ilvl="1" w:tplc="01C41DDA">
      <w:start w:val="1"/>
      <w:numFmt w:val="lowerLetter"/>
      <w:lvlText w:val="%2."/>
      <w:lvlJc w:val="left"/>
      <w:pPr>
        <w:ind w:left="1440" w:hanging="360"/>
      </w:pPr>
    </w:lvl>
    <w:lvl w:ilvl="2" w:tplc="842ADB9E">
      <w:start w:val="1"/>
      <w:numFmt w:val="lowerRoman"/>
      <w:lvlText w:val="%3."/>
      <w:lvlJc w:val="right"/>
      <w:pPr>
        <w:ind w:left="2160" w:hanging="180"/>
      </w:pPr>
    </w:lvl>
    <w:lvl w:ilvl="3" w:tplc="CF78B3D0">
      <w:start w:val="1"/>
      <w:numFmt w:val="decimal"/>
      <w:lvlText w:val="%4."/>
      <w:lvlJc w:val="left"/>
      <w:pPr>
        <w:ind w:left="2880" w:hanging="360"/>
      </w:pPr>
    </w:lvl>
    <w:lvl w:ilvl="4" w:tplc="D1484204">
      <w:start w:val="1"/>
      <w:numFmt w:val="lowerLetter"/>
      <w:lvlText w:val="%5."/>
      <w:lvlJc w:val="left"/>
      <w:pPr>
        <w:ind w:left="3600" w:hanging="360"/>
      </w:pPr>
    </w:lvl>
    <w:lvl w:ilvl="5" w:tplc="F20C430C">
      <w:start w:val="1"/>
      <w:numFmt w:val="lowerRoman"/>
      <w:lvlText w:val="%6."/>
      <w:lvlJc w:val="right"/>
      <w:pPr>
        <w:ind w:left="4320" w:hanging="180"/>
      </w:pPr>
    </w:lvl>
    <w:lvl w:ilvl="6" w:tplc="B600936A">
      <w:start w:val="1"/>
      <w:numFmt w:val="decimal"/>
      <w:lvlText w:val="%7."/>
      <w:lvlJc w:val="left"/>
      <w:pPr>
        <w:ind w:left="5040" w:hanging="360"/>
      </w:pPr>
    </w:lvl>
    <w:lvl w:ilvl="7" w:tplc="BAFCF9D0">
      <w:start w:val="1"/>
      <w:numFmt w:val="lowerLetter"/>
      <w:lvlText w:val="%8."/>
      <w:lvlJc w:val="left"/>
      <w:pPr>
        <w:ind w:left="5760" w:hanging="360"/>
      </w:pPr>
    </w:lvl>
    <w:lvl w:ilvl="8" w:tplc="3BF20B80">
      <w:start w:val="1"/>
      <w:numFmt w:val="lowerRoman"/>
      <w:lvlText w:val="%9."/>
      <w:lvlJc w:val="right"/>
      <w:pPr>
        <w:ind w:left="6480" w:hanging="180"/>
      </w:pPr>
    </w:lvl>
  </w:abstractNum>
  <w:abstractNum w:abstractNumId="4" w15:restartNumberingAfterBreak="0">
    <w:nsid w:val="06F044C1"/>
    <w:multiLevelType w:val="hybridMultilevel"/>
    <w:tmpl w:val="52D88ACA"/>
    <w:lvl w:ilvl="0" w:tplc="352E815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082D627F"/>
    <w:multiLevelType w:val="hybridMultilevel"/>
    <w:tmpl w:val="91DE6410"/>
    <w:lvl w:ilvl="0" w:tplc="15FA816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08D328EA"/>
    <w:multiLevelType w:val="hybridMultilevel"/>
    <w:tmpl w:val="A1DAD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A77EB4"/>
    <w:multiLevelType w:val="multilevel"/>
    <w:tmpl w:val="2AF8CFDA"/>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9DE3B00"/>
    <w:multiLevelType w:val="hybridMultilevel"/>
    <w:tmpl w:val="49607AA4"/>
    <w:lvl w:ilvl="0" w:tplc="CCD837D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09F4158E"/>
    <w:multiLevelType w:val="multilevel"/>
    <w:tmpl w:val="509CE5A2"/>
    <w:lvl w:ilvl="0">
      <w:start w:val="1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23078D4"/>
    <w:multiLevelType w:val="hybridMultilevel"/>
    <w:tmpl w:val="CC4C24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6E0178"/>
    <w:multiLevelType w:val="multilevel"/>
    <w:tmpl w:val="7BDE7D1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18762E95"/>
    <w:multiLevelType w:val="multilevel"/>
    <w:tmpl w:val="9752B50C"/>
    <w:lvl w:ilvl="0">
      <w:start w:val="1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9172E6F"/>
    <w:multiLevelType w:val="hybridMultilevel"/>
    <w:tmpl w:val="2FA2CAEC"/>
    <w:lvl w:ilvl="0" w:tplc="05E696D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1E9F65F6"/>
    <w:multiLevelType w:val="hybridMultilevel"/>
    <w:tmpl w:val="911A2F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0947E32"/>
    <w:multiLevelType w:val="hybridMultilevel"/>
    <w:tmpl w:val="0DD2960C"/>
    <w:lvl w:ilvl="0" w:tplc="BE3459D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27DC4E21"/>
    <w:multiLevelType w:val="hybridMultilevel"/>
    <w:tmpl w:val="2280D6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AD74348"/>
    <w:multiLevelType w:val="hybridMultilevel"/>
    <w:tmpl w:val="C50ABAE4"/>
    <w:lvl w:ilvl="0" w:tplc="FD80C73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2C126D46"/>
    <w:multiLevelType w:val="hybridMultilevel"/>
    <w:tmpl w:val="C7AE07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C992884"/>
    <w:multiLevelType w:val="hybridMultilevel"/>
    <w:tmpl w:val="759C76CA"/>
    <w:lvl w:ilvl="0" w:tplc="42D08512">
      <w:start w:val="1"/>
      <w:numFmt w:val="decimal"/>
      <w:lvlText w:val="%1-"/>
      <w:lvlJc w:val="left"/>
      <w:pPr>
        <w:ind w:left="720" w:hanging="360"/>
      </w:pPr>
      <w:rPr>
        <w:rFonts w:hint="default"/>
        <w:b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2FD245DF"/>
    <w:multiLevelType w:val="multilevel"/>
    <w:tmpl w:val="4DE24E3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6B00B3"/>
    <w:multiLevelType w:val="hybridMultilevel"/>
    <w:tmpl w:val="600C0F5C"/>
    <w:lvl w:ilvl="0" w:tplc="75CC99A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32663DCD"/>
    <w:multiLevelType w:val="multilevel"/>
    <w:tmpl w:val="31FACA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4107C25"/>
    <w:multiLevelType w:val="hybridMultilevel"/>
    <w:tmpl w:val="C8CE369C"/>
    <w:lvl w:ilvl="0" w:tplc="396C736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34DBB41A"/>
    <w:multiLevelType w:val="hybridMultilevel"/>
    <w:tmpl w:val="FEEC6D86"/>
    <w:lvl w:ilvl="0" w:tplc="0D0602F2">
      <w:start w:val="1"/>
      <w:numFmt w:val="decimal"/>
      <w:lvlText w:val="%1."/>
      <w:lvlJc w:val="left"/>
      <w:pPr>
        <w:ind w:left="720" w:hanging="360"/>
      </w:pPr>
    </w:lvl>
    <w:lvl w:ilvl="1" w:tplc="3856A6E4">
      <w:start w:val="1"/>
      <w:numFmt w:val="lowerLetter"/>
      <w:lvlText w:val="%2."/>
      <w:lvlJc w:val="left"/>
      <w:pPr>
        <w:ind w:left="1440" w:hanging="360"/>
      </w:pPr>
    </w:lvl>
    <w:lvl w:ilvl="2" w:tplc="E34EEDDC">
      <w:start w:val="1"/>
      <w:numFmt w:val="lowerRoman"/>
      <w:lvlText w:val="%3."/>
      <w:lvlJc w:val="right"/>
      <w:pPr>
        <w:ind w:left="2160" w:hanging="180"/>
      </w:pPr>
    </w:lvl>
    <w:lvl w:ilvl="3" w:tplc="9BB644BA">
      <w:start w:val="1"/>
      <w:numFmt w:val="decimal"/>
      <w:lvlText w:val="%4."/>
      <w:lvlJc w:val="left"/>
      <w:pPr>
        <w:ind w:left="2880" w:hanging="360"/>
      </w:pPr>
    </w:lvl>
    <w:lvl w:ilvl="4" w:tplc="F6F81962">
      <w:start w:val="1"/>
      <w:numFmt w:val="lowerLetter"/>
      <w:lvlText w:val="%5."/>
      <w:lvlJc w:val="left"/>
      <w:pPr>
        <w:ind w:left="3600" w:hanging="360"/>
      </w:pPr>
    </w:lvl>
    <w:lvl w:ilvl="5" w:tplc="3D1CE1F8">
      <w:start w:val="1"/>
      <w:numFmt w:val="lowerRoman"/>
      <w:lvlText w:val="%6."/>
      <w:lvlJc w:val="right"/>
      <w:pPr>
        <w:ind w:left="4320" w:hanging="180"/>
      </w:pPr>
    </w:lvl>
    <w:lvl w:ilvl="6" w:tplc="709C8496">
      <w:start w:val="1"/>
      <w:numFmt w:val="decimal"/>
      <w:lvlText w:val="%7."/>
      <w:lvlJc w:val="left"/>
      <w:pPr>
        <w:ind w:left="5040" w:hanging="360"/>
      </w:pPr>
    </w:lvl>
    <w:lvl w:ilvl="7" w:tplc="DFB4B588">
      <w:start w:val="1"/>
      <w:numFmt w:val="lowerLetter"/>
      <w:lvlText w:val="%8."/>
      <w:lvlJc w:val="left"/>
      <w:pPr>
        <w:ind w:left="5760" w:hanging="360"/>
      </w:pPr>
    </w:lvl>
    <w:lvl w:ilvl="8" w:tplc="9E46739C">
      <w:start w:val="1"/>
      <w:numFmt w:val="lowerRoman"/>
      <w:lvlText w:val="%9."/>
      <w:lvlJc w:val="right"/>
      <w:pPr>
        <w:ind w:left="6480" w:hanging="180"/>
      </w:pPr>
    </w:lvl>
  </w:abstractNum>
  <w:abstractNum w:abstractNumId="25" w15:restartNumberingAfterBreak="0">
    <w:nsid w:val="386E1E60"/>
    <w:multiLevelType w:val="hybridMultilevel"/>
    <w:tmpl w:val="08587CC0"/>
    <w:lvl w:ilvl="0" w:tplc="B5307D1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39E37F4B"/>
    <w:multiLevelType w:val="hybridMultilevel"/>
    <w:tmpl w:val="0C4053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D372F0A"/>
    <w:multiLevelType w:val="hybridMultilevel"/>
    <w:tmpl w:val="3F8EAED6"/>
    <w:lvl w:ilvl="0" w:tplc="C63EDCB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46283066"/>
    <w:multiLevelType w:val="hybridMultilevel"/>
    <w:tmpl w:val="DEEC94A8"/>
    <w:lvl w:ilvl="0" w:tplc="1C9022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8E1179D"/>
    <w:multiLevelType w:val="hybridMultilevel"/>
    <w:tmpl w:val="966C442E"/>
    <w:lvl w:ilvl="0" w:tplc="27428CD2">
      <w:start w:val="1"/>
      <w:numFmt w:val="decimal"/>
      <w:lvlText w:val="%1-"/>
      <w:lvlJc w:val="left"/>
      <w:pPr>
        <w:ind w:left="720" w:hanging="360"/>
      </w:pPr>
      <w:rPr>
        <w:rFonts w:hint="default"/>
        <w:b w:val="0"/>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515907C8"/>
    <w:multiLevelType w:val="hybridMultilevel"/>
    <w:tmpl w:val="443E504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54074592"/>
    <w:multiLevelType w:val="hybridMultilevel"/>
    <w:tmpl w:val="698E0922"/>
    <w:lvl w:ilvl="0" w:tplc="6B62EB2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58E80E15"/>
    <w:multiLevelType w:val="hybridMultilevel"/>
    <w:tmpl w:val="7A7C5F9A"/>
    <w:lvl w:ilvl="0" w:tplc="0B921F2E">
      <w:start w:val="1"/>
      <w:numFmt w:val="decimal"/>
      <w:lvlText w:val="%1-"/>
      <w:lvlJc w:val="left"/>
      <w:pPr>
        <w:ind w:left="720" w:hanging="360"/>
      </w:pPr>
      <w:rPr>
        <w:rFonts w:hint="default"/>
        <w:color w:val="000000" w:themeColor="text1"/>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15:restartNumberingAfterBreak="0">
    <w:nsid w:val="595B4E7B"/>
    <w:multiLevelType w:val="hybridMultilevel"/>
    <w:tmpl w:val="A190A196"/>
    <w:lvl w:ilvl="0" w:tplc="0810C7F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6180351C"/>
    <w:multiLevelType w:val="multilevel"/>
    <w:tmpl w:val="6CD6D3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5413BB7"/>
    <w:multiLevelType w:val="multilevel"/>
    <w:tmpl w:val="8CEA4FAC"/>
    <w:lvl w:ilvl="0">
      <w:start w:val="1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64B1CB8"/>
    <w:multiLevelType w:val="hybridMultilevel"/>
    <w:tmpl w:val="13C026C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78B1BBC"/>
    <w:multiLevelType w:val="hybridMultilevel"/>
    <w:tmpl w:val="A90A6D76"/>
    <w:lvl w:ilvl="0" w:tplc="53DCAE2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67DCA06C"/>
    <w:multiLevelType w:val="hybridMultilevel"/>
    <w:tmpl w:val="D40A2C96"/>
    <w:lvl w:ilvl="0" w:tplc="FC48FC7E">
      <w:start w:val="1"/>
      <w:numFmt w:val="decimal"/>
      <w:lvlText w:val="%1."/>
      <w:lvlJc w:val="left"/>
      <w:pPr>
        <w:ind w:left="720" w:hanging="360"/>
      </w:pPr>
    </w:lvl>
    <w:lvl w:ilvl="1" w:tplc="F5403882">
      <w:start w:val="1"/>
      <w:numFmt w:val="lowerLetter"/>
      <w:lvlText w:val="%2."/>
      <w:lvlJc w:val="left"/>
      <w:pPr>
        <w:ind w:left="1440" w:hanging="360"/>
      </w:pPr>
    </w:lvl>
    <w:lvl w:ilvl="2" w:tplc="56A46B60">
      <w:start w:val="1"/>
      <w:numFmt w:val="lowerRoman"/>
      <w:lvlText w:val="%3."/>
      <w:lvlJc w:val="right"/>
      <w:pPr>
        <w:ind w:left="2160" w:hanging="180"/>
      </w:pPr>
    </w:lvl>
    <w:lvl w:ilvl="3" w:tplc="AB6856A4">
      <w:start w:val="1"/>
      <w:numFmt w:val="decimal"/>
      <w:lvlText w:val="%4."/>
      <w:lvlJc w:val="left"/>
      <w:pPr>
        <w:ind w:left="2880" w:hanging="360"/>
      </w:pPr>
    </w:lvl>
    <w:lvl w:ilvl="4" w:tplc="2B1883E4">
      <w:start w:val="1"/>
      <w:numFmt w:val="lowerLetter"/>
      <w:lvlText w:val="%5."/>
      <w:lvlJc w:val="left"/>
      <w:pPr>
        <w:ind w:left="3600" w:hanging="360"/>
      </w:pPr>
    </w:lvl>
    <w:lvl w:ilvl="5" w:tplc="6598017C">
      <w:start w:val="1"/>
      <w:numFmt w:val="lowerRoman"/>
      <w:lvlText w:val="%6."/>
      <w:lvlJc w:val="right"/>
      <w:pPr>
        <w:ind w:left="4320" w:hanging="180"/>
      </w:pPr>
    </w:lvl>
    <w:lvl w:ilvl="6" w:tplc="70B2FD10">
      <w:start w:val="1"/>
      <w:numFmt w:val="decimal"/>
      <w:lvlText w:val="%7."/>
      <w:lvlJc w:val="left"/>
      <w:pPr>
        <w:ind w:left="5040" w:hanging="360"/>
      </w:pPr>
    </w:lvl>
    <w:lvl w:ilvl="7" w:tplc="EEB42C8E">
      <w:start w:val="1"/>
      <w:numFmt w:val="lowerLetter"/>
      <w:lvlText w:val="%8."/>
      <w:lvlJc w:val="left"/>
      <w:pPr>
        <w:ind w:left="5760" w:hanging="360"/>
      </w:pPr>
    </w:lvl>
    <w:lvl w:ilvl="8" w:tplc="8CA28D1C">
      <w:start w:val="1"/>
      <w:numFmt w:val="lowerRoman"/>
      <w:lvlText w:val="%9."/>
      <w:lvlJc w:val="right"/>
      <w:pPr>
        <w:ind w:left="6480" w:hanging="180"/>
      </w:pPr>
    </w:lvl>
  </w:abstractNum>
  <w:abstractNum w:abstractNumId="39" w15:restartNumberingAfterBreak="0">
    <w:nsid w:val="691C20F2"/>
    <w:multiLevelType w:val="hybridMultilevel"/>
    <w:tmpl w:val="DC9E5194"/>
    <w:lvl w:ilvl="0" w:tplc="484887D0">
      <w:start w:val="2"/>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0" w15:restartNumberingAfterBreak="0">
    <w:nsid w:val="6C6A6C8D"/>
    <w:multiLevelType w:val="hybridMultilevel"/>
    <w:tmpl w:val="8CD07632"/>
    <w:lvl w:ilvl="0" w:tplc="32E4BA18">
      <w:numFmt w:val="decimal"/>
      <w:lvlText w:val="%1."/>
      <w:lvlJc w:val="left"/>
      <w:pPr>
        <w:ind w:left="720" w:hanging="360"/>
      </w:pPr>
      <w:rPr>
        <w:rFonts w:hint="default"/>
      </w:rPr>
    </w:lvl>
    <w:lvl w:ilvl="1" w:tplc="18140086">
      <w:numFmt w:val="decimal"/>
      <w:lvlText w:val="%2."/>
      <w:lvlJc w:val="left"/>
      <w:pPr>
        <w:ind w:left="1440" w:hanging="360"/>
      </w:pPr>
      <w:rPr>
        <w:rFonts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6D45E9C7"/>
    <w:multiLevelType w:val="hybridMultilevel"/>
    <w:tmpl w:val="4A88AFB4"/>
    <w:lvl w:ilvl="0" w:tplc="2DF8DCE8">
      <w:start w:val="1"/>
      <w:numFmt w:val="decimal"/>
      <w:lvlText w:val="%1."/>
      <w:lvlJc w:val="left"/>
      <w:pPr>
        <w:ind w:left="360" w:hanging="360"/>
      </w:pPr>
    </w:lvl>
    <w:lvl w:ilvl="1" w:tplc="5314A0E0">
      <w:start w:val="1"/>
      <w:numFmt w:val="lowerLetter"/>
      <w:lvlText w:val="%2."/>
      <w:lvlJc w:val="left"/>
      <w:pPr>
        <w:ind w:left="1080" w:hanging="360"/>
      </w:pPr>
    </w:lvl>
    <w:lvl w:ilvl="2" w:tplc="41884E22">
      <w:start w:val="1"/>
      <w:numFmt w:val="lowerRoman"/>
      <w:lvlText w:val="%3."/>
      <w:lvlJc w:val="right"/>
      <w:pPr>
        <w:ind w:left="1800" w:hanging="180"/>
      </w:pPr>
    </w:lvl>
    <w:lvl w:ilvl="3" w:tplc="F9DCFD4E">
      <w:start w:val="1"/>
      <w:numFmt w:val="decimal"/>
      <w:lvlText w:val="%4."/>
      <w:lvlJc w:val="left"/>
      <w:pPr>
        <w:ind w:left="2520" w:hanging="360"/>
      </w:pPr>
    </w:lvl>
    <w:lvl w:ilvl="4" w:tplc="3900424A">
      <w:start w:val="1"/>
      <w:numFmt w:val="lowerLetter"/>
      <w:lvlText w:val="%5."/>
      <w:lvlJc w:val="left"/>
      <w:pPr>
        <w:ind w:left="3240" w:hanging="360"/>
      </w:pPr>
    </w:lvl>
    <w:lvl w:ilvl="5" w:tplc="93EEA94E">
      <w:start w:val="1"/>
      <w:numFmt w:val="lowerRoman"/>
      <w:lvlText w:val="%6."/>
      <w:lvlJc w:val="right"/>
      <w:pPr>
        <w:ind w:left="3960" w:hanging="180"/>
      </w:pPr>
    </w:lvl>
    <w:lvl w:ilvl="6" w:tplc="A85AFBA2">
      <w:start w:val="1"/>
      <w:numFmt w:val="decimal"/>
      <w:lvlText w:val="%7."/>
      <w:lvlJc w:val="left"/>
      <w:pPr>
        <w:ind w:left="4680" w:hanging="360"/>
      </w:pPr>
    </w:lvl>
    <w:lvl w:ilvl="7" w:tplc="338260DC">
      <w:start w:val="1"/>
      <w:numFmt w:val="lowerLetter"/>
      <w:lvlText w:val="%8."/>
      <w:lvlJc w:val="left"/>
      <w:pPr>
        <w:ind w:left="5400" w:hanging="360"/>
      </w:pPr>
    </w:lvl>
    <w:lvl w:ilvl="8" w:tplc="3AAAF354">
      <w:start w:val="1"/>
      <w:numFmt w:val="lowerRoman"/>
      <w:lvlText w:val="%9."/>
      <w:lvlJc w:val="right"/>
      <w:pPr>
        <w:ind w:left="6120" w:hanging="180"/>
      </w:pPr>
    </w:lvl>
  </w:abstractNum>
  <w:abstractNum w:abstractNumId="42" w15:restartNumberingAfterBreak="0">
    <w:nsid w:val="6DFF1EC6"/>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07344D4"/>
    <w:multiLevelType w:val="hybridMultilevel"/>
    <w:tmpl w:val="015A45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73B82844"/>
    <w:multiLevelType w:val="hybridMultilevel"/>
    <w:tmpl w:val="1416FE4C"/>
    <w:lvl w:ilvl="0" w:tplc="7EA861D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5" w15:restartNumberingAfterBreak="0">
    <w:nsid w:val="7459512B"/>
    <w:multiLevelType w:val="hybridMultilevel"/>
    <w:tmpl w:val="41943546"/>
    <w:lvl w:ilvl="0" w:tplc="D9FC43B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16cid:durableId="1117918771">
    <w:abstractNumId w:val="34"/>
  </w:num>
  <w:num w:numId="2" w16cid:durableId="865102637">
    <w:abstractNumId w:val="22"/>
  </w:num>
  <w:num w:numId="3" w16cid:durableId="1683162690">
    <w:abstractNumId w:val="11"/>
  </w:num>
  <w:num w:numId="4" w16cid:durableId="798374002">
    <w:abstractNumId w:val="28"/>
  </w:num>
  <w:num w:numId="5" w16cid:durableId="547764670">
    <w:abstractNumId w:val="20"/>
  </w:num>
  <w:num w:numId="6" w16cid:durableId="1783455850">
    <w:abstractNumId w:val="7"/>
  </w:num>
  <w:num w:numId="7" w16cid:durableId="2112165490">
    <w:abstractNumId w:val="35"/>
  </w:num>
  <w:num w:numId="8" w16cid:durableId="1139880235">
    <w:abstractNumId w:val="9"/>
  </w:num>
  <w:num w:numId="9" w16cid:durableId="1423061507">
    <w:abstractNumId w:val="12"/>
  </w:num>
  <w:num w:numId="10" w16cid:durableId="1365592638">
    <w:abstractNumId w:val="14"/>
  </w:num>
  <w:num w:numId="11" w16cid:durableId="163668762">
    <w:abstractNumId w:val="6"/>
  </w:num>
  <w:num w:numId="12" w16cid:durableId="745492110">
    <w:abstractNumId w:val="18"/>
  </w:num>
  <w:num w:numId="13" w16cid:durableId="237792519">
    <w:abstractNumId w:val="2"/>
  </w:num>
  <w:num w:numId="14" w16cid:durableId="899293834">
    <w:abstractNumId w:val="43"/>
  </w:num>
  <w:num w:numId="15" w16cid:durableId="1679648409">
    <w:abstractNumId w:val="16"/>
  </w:num>
  <w:num w:numId="16" w16cid:durableId="912281359">
    <w:abstractNumId w:val="30"/>
  </w:num>
  <w:num w:numId="17" w16cid:durableId="2031099783">
    <w:abstractNumId w:val="40"/>
    <w:lvlOverride w:ilvl="0">
      <w:startOverride w:val="5"/>
    </w:lvlOverride>
  </w:num>
  <w:num w:numId="18" w16cid:durableId="1887326179">
    <w:abstractNumId w:val="39"/>
  </w:num>
  <w:num w:numId="19" w16cid:durableId="1030716044">
    <w:abstractNumId w:val="26"/>
  </w:num>
  <w:num w:numId="20" w16cid:durableId="638805093">
    <w:abstractNumId w:val="36"/>
  </w:num>
  <w:num w:numId="21" w16cid:durableId="101726414">
    <w:abstractNumId w:val="23"/>
  </w:num>
  <w:num w:numId="22" w16cid:durableId="2146894502">
    <w:abstractNumId w:val="13"/>
  </w:num>
  <w:num w:numId="23" w16cid:durableId="1661158458">
    <w:abstractNumId w:val="17"/>
  </w:num>
  <w:num w:numId="24" w16cid:durableId="1680738464">
    <w:abstractNumId w:val="33"/>
  </w:num>
  <w:num w:numId="25" w16cid:durableId="816457493">
    <w:abstractNumId w:val="8"/>
  </w:num>
  <w:num w:numId="26" w16cid:durableId="1892301188">
    <w:abstractNumId w:val="25"/>
  </w:num>
  <w:num w:numId="27" w16cid:durableId="1641810965">
    <w:abstractNumId w:val="15"/>
  </w:num>
  <w:num w:numId="28" w16cid:durableId="670958566">
    <w:abstractNumId w:val="1"/>
  </w:num>
  <w:num w:numId="29" w16cid:durableId="527720021">
    <w:abstractNumId w:val="10"/>
  </w:num>
  <w:num w:numId="30" w16cid:durableId="564411715">
    <w:abstractNumId w:val="45"/>
  </w:num>
  <w:num w:numId="31" w16cid:durableId="1434788420">
    <w:abstractNumId w:val="21"/>
  </w:num>
  <w:num w:numId="32" w16cid:durableId="1691176967">
    <w:abstractNumId w:val="27"/>
  </w:num>
  <w:num w:numId="33" w16cid:durableId="307246349">
    <w:abstractNumId w:val="37"/>
  </w:num>
  <w:num w:numId="34" w16cid:durableId="1788697067">
    <w:abstractNumId w:val="4"/>
  </w:num>
  <w:num w:numId="35" w16cid:durableId="627518080">
    <w:abstractNumId w:val="19"/>
  </w:num>
  <w:num w:numId="36" w16cid:durableId="2117095719">
    <w:abstractNumId w:val="29"/>
  </w:num>
  <w:num w:numId="37" w16cid:durableId="1129086592">
    <w:abstractNumId w:val="5"/>
  </w:num>
  <w:num w:numId="38" w16cid:durableId="1098477686">
    <w:abstractNumId w:val="31"/>
  </w:num>
  <w:num w:numId="39" w16cid:durableId="883641206">
    <w:abstractNumId w:val="3"/>
  </w:num>
  <w:num w:numId="40" w16cid:durableId="1044018139">
    <w:abstractNumId w:val="41"/>
  </w:num>
  <w:num w:numId="41" w16cid:durableId="1549293320">
    <w:abstractNumId w:val="38"/>
  </w:num>
  <w:num w:numId="42" w16cid:durableId="172300104">
    <w:abstractNumId w:val="24"/>
  </w:num>
  <w:num w:numId="43" w16cid:durableId="1275019683">
    <w:abstractNumId w:val="0"/>
  </w:num>
  <w:num w:numId="44" w16cid:durableId="1417822763">
    <w:abstractNumId w:val="32"/>
  </w:num>
  <w:num w:numId="45" w16cid:durableId="2031638508">
    <w:abstractNumId w:val="42"/>
  </w:num>
  <w:num w:numId="46" w16cid:durableId="1307667305">
    <w:abstractNumId w:val="4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D4C"/>
    <w:rsid w:val="0000770C"/>
    <w:rsid w:val="0001783D"/>
    <w:rsid w:val="000339ED"/>
    <w:rsid w:val="00040D1A"/>
    <w:rsid w:val="00041659"/>
    <w:rsid w:val="00042984"/>
    <w:rsid w:val="0006248F"/>
    <w:rsid w:val="00074C81"/>
    <w:rsid w:val="00075D78"/>
    <w:rsid w:val="000A4F30"/>
    <w:rsid w:val="000A5E8A"/>
    <w:rsid w:val="000A7CBE"/>
    <w:rsid w:val="000B4B16"/>
    <w:rsid w:val="000C04C6"/>
    <w:rsid w:val="000C1ADA"/>
    <w:rsid w:val="000F6DC3"/>
    <w:rsid w:val="0010129C"/>
    <w:rsid w:val="00102449"/>
    <w:rsid w:val="00107694"/>
    <w:rsid w:val="001164E5"/>
    <w:rsid w:val="001172F1"/>
    <w:rsid w:val="001176C0"/>
    <w:rsid w:val="00144511"/>
    <w:rsid w:val="001457B9"/>
    <w:rsid w:val="001511C5"/>
    <w:rsid w:val="001745A6"/>
    <w:rsid w:val="00175B4C"/>
    <w:rsid w:val="001822CF"/>
    <w:rsid w:val="001841D2"/>
    <w:rsid w:val="00187E2E"/>
    <w:rsid w:val="001B16D5"/>
    <w:rsid w:val="001B1F24"/>
    <w:rsid w:val="001B344B"/>
    <w:rsid w:val="001B4908"/>
    <w:rsid w:val="001E1278"/>
    <w:rsid w:val="001E56A7"/>
    <w:rsid w:val="001F6AEE"/>
    <w:rsid w:val="001F736B"/>
    <w:rsid w:val="00201227"/>
    <w:rsid w:val="00205896"/>
    <w:rsid w:val="00214F70"/>
    <w:rsid w:val="00217BF2"/>
    <w:rsid w:val="00225C02"/>
    <w:rsid w:val="00233769"/>
    <w:rsid w:val="00234BF9"/>
    <w:rsid w:val="00237C0E"/>
    <w:rsid w:val="00250E03"/>
    <w:rsid w:val="00260BBA"/>
    <w:rsid w:val="00261C6D"/>
    <w:rsid w:val="00267F60"/>
    <w:rsid w:val="002767B5"/>
    <w:rsid w:val="0028690C"/>
    <w:rsid w:val="0028762D"/>
    <w:rsid w:val="002917DF"/>
    <w:rsid w:val="00297835"/>
    <w:rsid w:val="002A4465"/>
    <w:rsid w:val="002C1C22"/>
    <w:rsid w:val="002C4DBB"/>
    <w:rsid w:val="002C6441"/>
    <w:rsid w:val="002D23FF"/>
    <w:rsid w:val="002F5C50"/>
    <w:rsid w:val="00300242"/>
    <w:rsid w:val="00301722"/>
    <w:rsid w:val="003028F4"/>
    <w:rsid w:val="00303207"/>
    <w:rsid w:val="00304B0B"/>
    <w:rsid w:val="00305123"/>
    <w:rsid w:val="003112D7"/>
    <w:rsid w:val="00314E37"/>
    <w:rsid w:val="00317D77"/>
    <w:rsid w:val="00327BE1"/>
    <w:rsid w:val="00335B7B"/>
    <w:rsid w:val="00341167"/>
    <w:rsid w:val="00347AE9"/>
    <w:rsid w:val="00347FE2"/>
    <w:rsid w:val="003541FA"/>
    <w:rsid w:val="00355997"/>
    <w:rsid w:val="0035651E"/>
    <w:rsid w:val="0035753C"/>
    <w:rsid w:val="0036375C"/>
    <w:rsid w:val="00371F02"/>
    <w:rsid w:val="003742CA"/>
    <w:rsid w:val="003966B1"/>
    <w:rsid w:val="00396F31"/>
    <w:rsid w:val="00397B24"/>
    <w:rsid w:val="003A2102"/>
    <w:rsid w:val="003B5615"/>
    <w:rsid w:val="003B7E33"/>
    <w:rsid w:val="003C0DF6"/>
    <w:rsid w:val="003D3A03"/>
    <w:rsid w:val="003E0BDF"/>
    <w:rsid w:val="003E3957"/>
    <w:rsid w:val="003E4301"/>
    <w:rsid w:val="003E6A50"/>
    <w:rsid w:val="003F5B09"/>
    <w:rsid w:val="00402862"/>
    <w:rsid w:val="004048FC"/>
    <w:rsid w:val="00411E77"/>
    <w:rsid w:val="0042285C"/>
    <w:rsid w:val="00444A88"/>
    <w:rsid w:val="004548A2"/>
    <w:rsid w:val="00455A4A"/>
    <w:rsid w:val="00472246"/>
    <w:rsid w:val="0047381B"/>
    <w:rsid w:val="00473926"/>
    <w:rsid w:val="00474FDA"/>
    <w:rsid w:val="0048453E"/>
    <w:rsid w:val="00496930"/>
    <w:rsid w:val="004A039A"/>
    <w:rsid w:val="004A66D3"/>
    <w:rsid w:val="004A7240"/>
    <w:rsid w:val="004B12A4"/>
    <w:rsid w:val="004B6559"/>
    <w:rsid w:val="004C1F86"/>
    <w:rsid w:val="004D507E"/>
    <w:rsid w:val="004E3FB8"/>
    <w:rsid w:val="004F2E8E"/>
    <w:rsid w:val="0050547B"/>
    <w:rsid w:val="00512B61"/>
    <w:rsid w:val="005153DE"/>
    <w:rsid w:val="00517EC1"/>
    <w:rsid w:val="00522CCB"/>
    <w:rsid w:val="00534075"/>
    <w:rsid w:val="0054072C"/>
    <w:rsid w:val="005552F3"/>
    <w:rsid w:val="00573BC2"/>
    <w:rsid w:val="00575E5D"/>
    <w:rsid w:val="005778CF"/>
    <w:rsid w:val="00582B11"/>
    <w:rsid w:val="00582FB7"/>
    <w:rsid w:val="00590C6F"/>
    <w:rsid w:val="005A0094"/>
    <w:rsid w:val="005A0E38"/>
    <w:rsid w:val="005C51B6"/>
    <w:rsid w:val="005D0470"/>
    <w:rsid w:val="005E0029"/>
    <w:rsid w:val="005E3248"/>
    <w:rsid w:val="005F0F73"/>
    <w:rsid w:val="005F4B25"/>
    <w:rsid w:val="00603A46"/>
    <w:rsid w:val="00605871"/>
    <w:rsid w:val="00605CCC"/>
    <w:rsid w:val="006069E2"/>
    <w:rsid w:val="00616B4A"/>
    <w:rsid w:val="00616F8B"/>
    <w:rsid w:val="00621428"/>
    <w:rsid w:val="00624E3E"/>
    <w:rsid w:val="00625499"/>
    <w:rsid w:val="00635C8F"/>
    <w:rsid w:val="0064227B"/>
    <w:rsid w:val="0065189C"/>
    <w:rsid w:val="006576A5"/>
    <w:rsid w:val="006610A8"/>
    <w:rsid w:val="00662BCD"/>
    <w:rsid w:val="0066526C"/>
    <w:rsid w:val="00665D77"/>
    <w:rsid w:val="00667712"/>
    <w:rsid w:val="0067047C"/>
    <w:rsid w:val="00672850"/>
    <w:rsid w:val="00675BA2"/>
    <w:rsid w:val="00675BC4"/>
    <w:rsid w:val="00676D4C"/>
    <w:rsid w:val="00685382"/>
    <w:rsid w:val="006939A0"/>
    <w:rsid w:val="006A58A0"/>
    <w:rsid w:val="006B027B"/>
    <w:rsid w:val="006B085F"/>
    <w:rsid w:val="006B3305"/>
    <w:rsid w:val="006B647E"/>
    <w:rsid w:val="006C7A1C"/>
    <w:rsid w:val="006D10E8"/>
    <w:rsid w:val="006D4C61"/>
    <w:rsid w:val="006D7B33"/>
    <w:rsid w:val="006E6059"/>
    <w:rsid w:val="006F36AD"/>
    <w:rsid w:val="006F3AF7"/>
    <w:rsid w:val="00706430"/>
    <w:rsid w:val="00715957"/>
    <w:rsid w:val="007260F0"/>
    <w:rsid w:val="00733AA4"/>
    <w:rsid w:val="00735C93"/>
    <w:rsid w:val="00736BFE"/>
    <w:rsid w:val="007406F8"/>
    <w:rsid w:val="0074172C"/>
    <w:rsid w:val="00745AFB"/>
    <w:rsid w:val="00762CE1"/>
    <w:rsid w:val="007676C8"/>
    <w:rsid w:val="007777A6"/>
    <w:rsid w:val="00780756"/>
    <w:rsid w:val="00787F0C"/>
    <w:rsid w:val="00795710"/>
    <w:rsid w:val="00795814"/>
    <w:rsid w:val="007A3D92"/>
    <w:rsid w:val="007B1F8E"/>
    <w:rsid w:val="007B21F8"/>
    <w:rsid w:val="007B3E2E"/>
    <w:rsid w:val="007B69B8"/>
    <w:rsid w:val="007D02BD"/>
    <w:rsid w:val="007D46DD"/>
    <w:rsid w:val="007E69D6"/>
    <w:rsid w:val="007F6BB7"/>
    <w:rsid w:val="008057E4"/>
    <w:rsid w:val="00805A21"/>
    <w:rsid w:val="0081692A"/>
    <w:rsid w:val="0082133F"/>
    <w:rsid w:val="00823541"/>
    <w:rsid w:val="00842E3E"/>
    <w:rsid w:val="0084395F"/>
    <w:rsid w:val="008508D8"/>
    <w:rsid w:val="00851897"/>
    <w:rsid w:val="00853275"/>
    <w:rsid w:val="00855277"/>
    <w:rsid w:val="00855F66"/>
    <w:rsid w:val="00856233"/>
    <w:rsid w:val="00864A34"/>
    <w:rsid w:val="00867472"/>
    <w:rsid w:val="008732BC"/>
    <w:rsid w:val="00873CA6"/>
    <w:rsid w:val="00876CF9"/>
    <w:rsid w:val="008817A9"/>
    <w:rsid w:val="00885E55"/>
    <w:rsid w:val="00886351"/>
    <w:rsid w:val="008938E4"/>
    <w:rsid w:val="0089664F"/>
    <w:rsid w:val="00896789"/>
    <w:rsid w:val="008A6C14"/>
    <w:rsid w:val="008B7718"/>
    <w:rsid w:val="008C04E9"/>
    <w:rsid w:val="008E7315"/>
    <w:rsid w:val="008F2518"/>
    <w:rsid w:val="008F6762"/>
    <w:rsid w:val="00900215"/>
    <w:rsid w:val="00900FB6"/>
    <w:rsid w:val="009069C5"/>
    <w:rsid w:val="00911730"/>
    <w:rsid w:val="00911CFD"/>
    <w:rsid w:val="009173E4"/>
    <w:rsid w:val="00943F9A"/>
    <w:rsid w:val="00983A88"/>
    <w:rsid w:val="00985157"/>
    <w:rsid w:val="009920E3"/>
    <w:rsid w:val="00996230"/>
    <w:rsid w:val="009A01C0"/>
    <w:rsid w:val="009A0BCE"/>
    <w:rsid w:val="009A631E"/>
    <w:rsid w:val="009B0903"/>
    <w:rsid w:val="009B65A8"/>
    <w:rsid w:val="009C24E2"/>
    <w:rsid w:val="009D49BD"/>
    <w:rsid w:val="009D5AE0"/>
    <w:rsid w:val="009D5BFB"/>
    <w:rsid w:val="009E47DF"/>
    <w:rsid w:val="009F27EC"/>
    <w:rsid w:val="009F3F2C"/>
    <w:rsid w:val="009F5778"/>
    <w:rsid w:val="009F7535"/>
    <w:rsid w:val="00A1517A"/>
    <w:rsid w:val="00A21AA8"/>
    <w:rsid w:val="00A22982"/>
    <w:rsid w:val="00A22C69"/>
    <w:rsid w:val="00A26EC3"/>
    <w:rsid w:val="00A32AC0"/>
    <w:rsid w:val="00A32DBD"/>
    <w:rsid w:val="00A35D0C"/>
    <w:rsid w:val="00A45A42"/>
    <w:rsid w:val="00A61815"/>
    <w:rsid w:val="00A61E67"/>
    <w:rsid w:val="00A62C13"/>
    <w:rsid w:val="00AB5FD8"/>
    <w:rsid w:val="00AC2F0F"/>
    <w:rsid w:val="00AC74B2"/>
    <w:rsid w:val="00AC7A27"/>
    <w:rsid w:val="00AD0B6E"/>
    <w:rsid w:val="00AD69A7"/>
    <w:rsid w:val="00AF0C4B"/>
    <w:rsid w:val="00AF619C"/>
    <w:rsid w:val="00B0081E"/>
    <w:rsid w:val="00B00C69"/>
    <w:rsid w:val="00B03DD5"/>
    <w:rsid w:val="00B03DFA"/>
    <w:rsid w:val="00B17325"/>
    <w:rsid w:val="00B22970"/>
    <w:rsid w:val="00B517BF"/>
    <w:rsid w:val="00B573B1"/>
    <w:rsid w:val="00B63F2D"/>
    <w:rsid w:val="00B77BB3"/>
    <w:rsid w:val="00B812D2"/>
    <w:rsid w:val="00B90487"/>
    <w:rsid w:val="00B90C24"/>
    <w:rsid w:val="00BA5D71"/>
    <w:rsid w:val="00BB7510"/>
    <w:rsid w:val="00BC0D84"/>
    <w:rsid w:val="00BC4228"/>
    <w:rsid w:val="00BE1D9C"/>
    <w:rsid w:val="00BE3A0A"/>
    <w:rsid w:val="00BE66AB"/>
    <w:rsid w:val="00BF273B"/>
    <w:rsid w:val="00BF4F4C"/>
    <w:rsid w:val="00C03C2C"/>
    <w:rsid w:val="00C04033"/>
    <w:rsid w:val="00C04D64"/>
    <w:rsid w:val="00C0706A"/>
    <w:rsid w:val="00C134F0"/>
    <w:rsid w:val="00C21089"/>
    <w:rsid w:val="00C21670"/>
    <w:rsid w:val="00C21F57"/>
    <w:rsid w:val="00C31C8D"/>
    <w:rsid w:val="00C4126A"/>
    <w:rsid w:val="00C52C5C"/>
    <w:rsid w:val="00C562A8"/>
    <w:rsid w:val="00C64B6F"/>
    <w:rsid w:val="00C64F2E"/>
    <w:rsid w:val="00C66E1A"/>
    <w:rsid w:val="00C77CF4"/>
    <w:rsid w:val="00C83679"/>
    <w:rsid w:val="00C878D9"/>
    <w:rsid w:val="00C87D87"/>
    <w:rsid w:val="00C958CF"/>
    <w:rsid w:val="00CB465F"/>
    <w:rsid w:val="00CC2397"/>
    <w:rsid w:val="00CD50F0"/>
    <w:rsid w:val="00CD5A6E"/>
    <w:rsid w:val="00CD7A1A"/>
    <w:rsid w:val="00CF0D31"/>
    <w:rsid w:val="00CF5772"/>
    <w:rsid w:val="00D0615E"/>
    <w:rsid w:val="00D1601A"/>
    <w:rsid w:val="00D25CD8"/>
    <w:rsid w:val="00D36EA5"/>
    <w:rsid w:val="00D47B1B"/>
    <w:rsid w:val="00D5288C"/>
    <w:rsid w:val="00D54D7E"/>
    <w:rsid w:val="00D56237"/>
    <w:rsid w:val="00D574A1"/>
    <w:rsid w:val="00D57510"/>
    <w:rsid w:val="00D66532"/>
    <w:rsid w:val="00D70F12"/>
    <w:rsid w:val="00D73962"/>
    <w:rsid w:val="00D74445"/>
    <w:rsid w:val="00D7562A"/>
    <w:rsid w:val="00D8600F"/>
    <w:rsid w:val="00D87D8C"/>
    <w:rsid w:val="00D92640"/>
    <w:rsid w:val="00DA04DF"/>
    <w:rsid w:val="00DB16A4"/>
    <w:rsid w:val="00DB1DEA"/>
    <w:rsid w:val="00DB2E65"/>
    <w:rsid w:val="00DC411D"/>
    <w:rsid w:val="00DD37C2"/>
    <w:rsid w:val="00DF2AF9"/>
    <w:rsid w:val="00DF3D68"/>
    <w:rsid w:val="00DF537D"/>
    <w:rsid w:val="00DF68A5"/>
    <w:rsid w:val="00E04844"/>
    <w:rsid w:val="00E10B03"/>
    <w:rsid w:val="00E10BF7"/>
    <w:rsid w:val="00E16247"/>
    <w:rsid w:val="00E16ACC"/>
    <w:rsid w:val="00E224EF"/>
    <w:rsid w:val="00E2737F"/>
    <w:rsid w:val="00E27D42"/>
    <w:rsid w:val="00E32663"/>
    <w:rsid w:val="00E51212"/>
    <w:rsid w:val="00E51CEA"/>
    <w:rsid w:val="00E55091"/>
    <w:rsid w:val="00E56F6D"/>
    <w:rsid w:val="00E6115A"/>
    <w:rsid w:val="00E64C7F"/>
    <w:rsid w:val="00E679E3"/>
    <w:rsid w:val="00E7530D"/>
    <w:rsid w:val="00E865B6"/>
    <w:rsid w:val="00E86F8D"/>
    <w:rsid w:val="00E90F7F"/>
    <w:rsid w:val="00E91B8E"/>
    <w:rsid w:val="00E96D82"/>
    <w:rsid w:val="00EA34B3"/>
    <w:rsid w:val="00EA6900"/>
    <w:rsid w:val="00EA7070"/>
    <w:rsid w:val="00EC250C"/>
    <w:rsid w:val="00EC3324"/>
    <w:rsid w:val="00EC7E89"/>
    <w:rsid w:val="00ED0147"/>
    <w:rsid w:val="00ED3881"/>
    <w:rsid w:val="00EF695D"/>
    <w:rsid w:val="00F048CB"/>
    <w:rsid w:val="00F14348"/>
    <w:rsid w:val="00F1587A"/>
    <w:rsid w:val="00F233B5"/>
    <w:rsid w:val="00F23EAC"/>
    <w:rsid w:val="00F26AD2"/>
    <w:rsid w:val="00F316ED"/>
    <w:rsid w:val="00F31701"/>
    <w:rsid w:val="00F32267"/>
    <w:rsid w:val="00F37560"/>
    <w:rsid w:val="00F40D31"/>
    <w:rsid w:val="00F41D75"/>
    <w:rsid w:val="00F4499E"/>
    <w:rsid w:val="00F51B12"/>
    <w:rsid w:val="00F658AD"/>
    <w:rsid w:val="00F70CA1"/>
    <w:rsid w:val="00F75044"/>
    <w:rsid w:val="00F75060"/>
    <w:rsid w:val="00F807CA"/>
    <w:rsid w:val="00F87757"/>
    <w:rsid w:val="00F922F2"/>
    <w:rsid w:val="00F96277"/>
    <w:rsid w:val="00F972D2"/>
    <w:rsid w:val="00FB383D"/>
    <w:rsid w:val="00FB55B4"/>
    <w:rsid w:val="00FB56CF"/>
    <w:rsid w:val="00FC0AC4"/>
    <w:rsid w:val="00FC0E0F"/>
    <w:rsid w:val="00FC2ABA"/>
    <w:rsid w:val="00FD6196"/>
    <w:rsid w:val="00FE1FBA"/>
    <w:rsid w:val="00FE71B1"/>
    <w:rsid w:val="00FE771D"/>
    <w:rsid w:val="00FE7C48"/>
    <w:rsid w:val="00FF3BEB"/>
    <w:rsid w:val="00FF74FE"/>
    <w:rsid w:val="016EEBA4"/>
    <w:rsid w:val="06D7F321"/>
    <w:rsid w:val="071A9E53"/>
    <w:rsid w:val="0E7539B0"/>
    <w:rsid w:val="0E779C5A"/>
    <w:rsid w:val="19AAA7C1"/>
    <w:rsid w:val="1BFCCC0A"/>
    <w:rsid w:val="239B1382"/>
    <w:rsid w:val="2B136926"/>
    <w:rsid w:val="2BDC0C8E"/>
    <w:rsid w:val="45792CA6"/>
    <w:rsid w:val="513B1B83"/>
    <w:rsid w:val="5237AA4F"/>
    <w:rsid w:val="542F28B2"/>
    <w:rsid w:val="58E97A43"/>
    <w:rsid w:val="5C4DE71D"/>
    <w:rsid w:val="5E1FD8C1"/>
    <w:rsid w:val="614DC9B0"/>
    <w:rsid w:val="63D7C053"/>
    <w:rsid w:val="67CFE3CE"/>
    <w:rsid w:val="6835C6DB"/>
    <w:rsid w:val="69A2E4DF"/>
    <w:rsid w:val="7D197C14"/>
    <w:rsid w:val="7D46D639"/>
    <w:rsid w:val="7E0E2B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14A04"/>
  <w15:docId w15:val="{E808DA93-DF96-414F-90A6-137DD3400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Ttulo1">
    <w:name w:val="heading 1"/>
    <w:basedOn w:val="Normal"/>
    <w:next w:val="Normal"/>
    <w:link w:val="Ttulo1Car"/>
    <w:qFormat/>
    <w:rsid w:val="000F6DC3"/>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Ttulo2">
    <w:name w:val="heading 2"/>
    <w:basedOn w:val="Normal"/>
    <w:next w:val="Normal"/>
    <w:link w:val="Ttulo2Car"/>
    <w:unhideWhenUsed/>
    <w:qFormat/>
    <w:rsid w:val="000F6DC3"/>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Ttulo3">
    <w:name w:val="heading 3"/>
    <w:basedOn w:val="Normal"/>
    <w:next w:val="Normal"/>
    <w:link w:val="Ttulo3Car"/>
    <w:unhideWhenUsed/>
    <w:qFormat/>
    <w:rsid w:val="00A1517A"/>
    <w:pPr>
      <w:keepNext/>
      <w:keepLines/>
      <w:spacing w:before="40"/>
      <w:outlineLvl w:val="2"/>
    </w:pPr>
    <w:rPr>
      <w:rFonts w:asciiTheme="majorHAnsi" w:eastAsiaTheme="majorEastAsia" w:hAnsiTheme="majorHAnsi" w:cstheme="majorBidi"/>
      <w:color w:val="00507F" w:themeColor="accent1" w:themeShade="7F"/>
    </w:rPr>
  </w:style>
  <w:style w:type="paragraph" w:styleId="Ttulo4">
    <w:name w:val="heading 4"/>
    <w:basedOn w:val="Normal"/>
    <w:next w:val="Normal"/>
    <w:link w:val="Ttulo4Car"/>
    <w:rsid w:val="00A26EC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40" w:line="276" w:lineRule="auto"/>
      <w:outlineLvl w:val="3"/>
    </w:pPr>
    <w:rPr>
      <w:rFonts w:ascii="Calibri" w:eastAsia="Calibri" w:hAnsi="Calibri" w:cs="Calibri"/>
      <w:b/>
      <w:bdr w:val="none" w:sz="0" w:space="0" w:color="auto"/>
      <w:lang w:val="es-DO"/>
    </w:rPr>
  </w:style>
  <w:style w:type="paragraph" w:styleId="Ttulo5">
    <w:name w:val="heading 5"/>
    <w:basedOn w:val="Normal"/>
    <w:next w:val="Normal"/>
    <w:link w:val="Ttulo5Car"/>
    <w:rsid w:val="00A26EC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20" w:after="40" w:line="276" w:lineRule="auto"/>
      <w:outlineLvl w:val="4"/>
    </w:pPr>
    <w:rPr>
      <w:rFonts w:ascii="Calibri" w:eastAsia="Calibri" w:hAnsi="Calibri" w:cs="Calibri"/>
      <w:b/>
      <w:sz w:val="22"/>
      <w:szCs w:val="22"/>
      <w:bdr w:val="none" w:sz="0" w:space="0" w:color="auto"/>
      <w:lang w:val="es-DO"/>
    </w:rPr>
  </w:style>
  <w:style w:type="paragraph" w:styleId="Ttulo6">
    <w:name w:val="heading 6"/>
    <w:basedOn w:val="Normal"/>
    <w:next w:val="Normal"/>
    <w:link w:val="Ttulo6Car"/>
    <w:rsid w:val="00A26EC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after="40" w:line="276" w:lineRule="auto"/>
      <w:outlineLvl w:val="5"/>
    </w:pPr>
    <w:rPr>
      <w:rFonts w:ascii="Calibri" w:eastAsia="Calibri" w:hAnsi="Calibri" w:cs="Calibri"/>
      <w:b/>
      <w:sz w:val="20"/>
      <w:szCs w:val="20"/>
      <w:bdr w:val="none" w:sz="0" w:space="0" w:color="auto"/>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6DC3"/>
    <w:rPr>
      <w:rFonts w:asciiTheme="majorHAnsi" w:eastAsiaTheme="majorEastAsia" w:hAnsiTheme="majorHAnsi" w:cstheme="majorBidi"/>
      <w:color w:val="0079BF" w:themeColor="accent1" w:themeShade="BF"/>
      <w:sz w:val="32"/>
      <w:szCs w:val="32"/>
      <w:lang w:val="en-US" w:eastAsia="en-US"/>
    </w:rPr>
  </w:style>
  <w:style w:type="character" w:customStyle="1" w:styleId="Ttulo2Car">
    <w:name w:val="Título 2 Car"/>
    <w:basedOn w:val="Fuentedeprrafopredeter"/>
    <w:link w:val="Ttulo2"/>
    <w:uiPriority w:val="9"/>
    <w:rsid w:val="000F6DC3"/>
    <w:rPr>
      <w:rFonts w:asciiTheme="majorHAnsi" w:eastAsiaTheme="majorEastAsia" w:hAnsiTheme="majorHAnsi" w:cstheme="majorBidi"/>
      <w:color w:val="0079BF" w:themeColor="accent1" w:themeShade="BF"/>
      <w:sz w:val="26"/>
      <w:szCs w:val="26"/>
      <w:lang w:val="en-US" w:eastAsia="en-US"/>
    </w:rPr>
  </w:style>
  <w:style w:type="character" w:customStyle="1" w:styleId="Ttulo3Car">
    <w:name w:val="Título 3 Car"/>
    <w:basedOn w:val="Fuentedeprrafopredeter"/>
    <w:link w:val="Ttulo3"/>
    <w:uiPriority w:val="9"/>
    <w:semiHidden/>
    <w:rsid w:val="00A1517A"/>
    <w:rPr>
      <w:rFonts w:asciiTheme="majorHAnsi" w:eastAsiaTheme="majorEastAsia" w:hAnsiTheme="majorHAnsi" w:cstheme="majorBidi"/>
      <w:color w:val="00507F" w:themeColor="accent1" w:themeShade="7F"/>
      <w:sz w:val="24"/>
      <w:szCs w:val="24"/>
      <w:lang w:val="en-US" w:eastAsia="en-US"/>
    </w:rPr>
  </w:style>
  <w:style w:type="character" w:styleId="Hipervnculo">
    <w:name w:val="Hyperlink"/>
    <w:uiPriority w:val="99"/>
    <w:rPr>
      <w:u w:val="single"/>
    </w:rPr>
  </w:style>
  <w:style w:type="character" w:customStyle="1" w:styleId="contentpasted1">
    <w:name w:val="contentpasted1"/>
    <w:basedOn w:val="Fuentedeprrafopredeter"/>
    <w:rsid w:val="006B027B"/>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uerpo">
    <w:name w:val="Cuerpo"/>
    <w:rPr>
      <w:rFonts w:ascii="Helvetica Neue" w:hAnsi="Helvetica Neue" w:cs="Arial Unicode MS"/>
      <w:color w:val="000000"/>
      <w:sz w:val="22"/>
      <w:szCs w:val="22"/>
      <w:lang w:val="es-ES_tradnl"/>
      <w14:textOutline w14:w="0" w14:cap="flat" w14:cmpd="sng" w14:algn="ctr">
        <w14:noFill/>
        <w14:prstDash w14:val="solid"/>
        <w14:bevel/>
      </w14:textOutline>
    </w:rPr>
  </w:style>
  <w:style w:type="character" w:customStyle="1" w:styleId="Ninguno">
    <w:name w:val="Ninguno"/>
    <w:rPr>
      <w:lang w:val="es-ES_tradnl"/>
    </w:rPr>
  </w:style>
  <w:style w:type="character" w:customStyle="1" w:styleId="Encabezadoopiedepgina2">
    <w:name w:val="Encabezado o pie de página (2)_"/>
    <w:basedOn w:val="Fuentedeprrafopredeter"/>
    <w:link w:val="Encabezadoopiedepgina20"/>
    <w:rsid w:val="008E7315"/>
    <w:rPr>
      <w:rFonts w:eastAsia="Times New Roman"/>
      <w:shd w:val="clear" w:color="auto" w:fill="FFFFFF"/>
      <w:lang w:eastAsia="en-US" w:bidi="en-US"/>
    </w:rPr>
  </w:style>
  <w:style w:type="paragraph" w:customStyle="1" w:styleId="Encabezadoopiedepgina20">
    <w:name w:val="Encabezado o pie de página (2)"/>
    <w:basedOn w:val="Normal"/>
    <w:link w:val="Encabezadoopiedepgina2"/>
    <w:rsid w:val="008E7315"/>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pPr>
    <w:rPr>
      <w:rFonts w:eastAsia="Times New Roman"/>
      <w:sz w:val="20"/>
      <w:szCs w:val="20"/>
      <w:lang w:val="es-ES" w:bidi="en-US"/>
    </w:rPr>
  </w:style>
  <w:style w:type="character" w:styleId="Refdecomentario">
    <w:name w:val="annotation reference"/>
    <w:basedOn w:val="Fuentedeprrafopredeter"/>
    <w:uiPriority w:val="99"/>
    <w:semiHidden/>
    <w:unhideWhenUsed/>
    <w:rsid w:val="008E7315"/>
    <w:rPr>
      <w:sz w:val="18"/>
      <w:szCs w:val="18"/>
    </w:rPr>
  </w:style>
  <w:style w:type="paragraph" w:customStyle="1" w:styleId="Textocomentario1">
    <w:name w:val="Texto comentario1"/>
    <w:basedOn w:val="Normal"/>
    <w:next w:val="Textocomentario"/>
    <w:link w:val="TextocomentarioCar"/>
    <w:uiPriority w:val="99"/>
    <w:semiHidden/>
    <w:unhideWhenUsed/>
    <w:rsid w:val="008E7315"/>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color w:val="000000"/>
      <w:kern w:val="2"/>
      <w:sz w:val="21"/>
      <w:szCs w:val="22"/>
      <w:bdr w:val="none" w:sz="0" w:space="0" w:color="auto"/>
      <w:lang w:val="es-DO" w:eastAsia="ja-JP"/>
    </w:rPr>
  </w:style>
  <w:style w:type="paragraph" w:styleId="Textocomentario">
    <w:name w:val="annotation text"/>
    <w:basedOn w:val="Normal"/>
    <w:link w:val="TextocomentarioCar1"/>
    <w:uiPriority w:val="99"/>
    <w:unhideWhenUsed/>
    <w:rsid w:val="008E7315"/>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1"/>
      <w:szCs w:val="22"/>
      <w:bdr w:val="none" w:sz="0" w:space="0" w:color="auto"/>
      <w:lang w:val="es-DO" w:eastAsia="ja-JP"/>
    </w:rPr>
  </w:style>
  <w:style w:type="character" w:customStyle="1" w:styleId="TextocomentarioCar1">
    <w:name w:val="Texto comentario Car1"/>
    <w:basedOn w:val="Fuentedeprrafopredeter"/>
    <w:link w:val="Textocomentario"/>
    <w:uiPriority w:val="99"/>
    <w:rsid w:val="008E7315"/>
    <w:rPr>
      <w:rFonts w:asciiTheme="minorHAnsi" w:eastAsiaTheme="minorEastAsia" w:hAnsiTheme="minorHAnsi" w:cstheme="minorBidi"/>
      <w:kern w:val="2"/>
      <w:sz w:val="21"/>
      <w:szCs w:val="22"/>
      <w:bdr w:val="none" w:sz="0" w:space="0" w:color="auto"/>
      <w:lang w:val="es-DO" w:eastAsia="ja-JP"/>
    </w:rPr>
  </w:style>
  <w:style w:type="character" w:customStyle="1" w:styleId="TextocomentarioCar">
    <w:name w:val="Texto comentario Car"/>
    <w:basedOn w:val="Fuentedeprrafopredeter"/>
    <w:link w:val="Textocomentario1"/>
    <w:uiPriority w:val="99"/>
    <w:semiHidden/>
    <w:rsid w:val="008E7315"/>
    <w:rPr>
      <w:rFonts w:asciiTheme="minorHAnsi" w:eastAsiaTheme="minorEastAsia" w:hAnsiTheme="minorHAnsi" w:cstheme="minorBidi"/>
      <w:color w:val="000000"/>
      <w:kern w:val="2"/>
      <w:sz w:val="21"/>
      <w:szCs w:val="22"/>
      <w:bdr w:val="none" w:sz="0" w:space="0" w:color="auto"/>
      <w:lang w:val="es-DO" w:eastAsia="ja-JP"/>
    </w:rPr>
  </w:style>
  <w:style w:type="paragraph" w:styleId="Encabezado">
    <w:name w:val="header"/>
    <w:basedOn w:val="Normal"/>
    <w:link w:val="EncabezadoCar"/>
    <w:uiPriority w:val="99"/>
    <w:unhideWhenUsed/>
    <w:rsid w:val="008E731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snapToGrid w:val="0"/>
      <w:jc w:val="both"/>
    </w:pPr>
    <w:rPr>
      <w:rFonts w:asciiTheme="minorHAnsi" w:eastAsiaTheme="minorEastAsia" w:hAnsiTheme="minorHAnsi" w:cstheme="minorBidi"/>
      <w:kern w:val="2"/>
      <w:sz w:val="21"/>
      <w:szCs w:val="22"/>
      <w:bdr w:val="none" w:sz="0" w:space="0" w:color="auto"/>
      <w:lang w:val="es-DO" w:eastAsia="ja-JP"/>
    </w:rPr>
  </w:style>
  <w:style w:type="character" w:customStyle="1" w:styleId="EncabezadoCar">
    <w:name w:val="Encabezado Car"/>
    <w:basedOn w:val="Fuentedeprrafopredeter"/>
    <w:link w:val="Encabezado"/>
    <w:uiPriority w:val="99"/>
    <w:rsid w:val="008E7315"/>
    <w:rPr>
      <w:rFonts w:asciiTheme="minorHAnsi" w:eastAsiaTheme="minorEastAsia" w:hAnsiTheme="minorHAnsi" w:cstheme="minorBidi"/>
      <w:kern w:val="2"/>
      <w:sz w:val="21"/>
      <w:szCs w:val="22"/>
      <w:bdr w:val="none" w:sz="0" w:space="0" w:color="auto"/>
      <w:lang w:val="es-DO" w:eastAsia="ja-JP"/>
    </w:rPr>
  </w:style>
  <w:style w:type="paragraph" w:styleId="Prrafodelista">
    <w:name w:val="List Paragraph"/>
    <w:basedOn w:val="Normal"/>
    <w:uiPriority w:val="34"/>
    <w:qFormat/>
    <w:rsid w:val="008E7315"/>
    <w:pPr>
      <w:widowControl w:val="0"/>
      <w:pBdr>
        <w:top w:val="none" w:sz="0" w:space="0" w:color="auto"/>
        <w:left w:val="none" w:sz="0" w:space="0" w:color="auto"/>
        <w:bottom w:val="none" w:sz="0" w:space="0" w:color="auto"/>
        <w:right w:val="none" w:sz="0" w:space="0" w:color="auto"/>
        <w:between w:val="none" w:sz="0" w:space="0" w:color="auto"/>
        <w:bar w:val="none" w:sz="0" w:color="auto"/>
      </w:pBdr>
      <w:ind w:leftChars="400" w:left="840"/>
      <w:jc w:val="both"/>
    </w:pPr>
    <w:rPr>
      <w:rFonts w:asciiTheme="minorHAnsi" w:eastAsiaTheme="minorEastAsia" w:hAnsiTheme="minorHAnsi" w:cstheme="minorBidi"/>
      <w:kern w:val="2"/>
      <w:sz w:val="21"/>
      <w:szCs w:val="22"/>
      <w:bdr w:val="none" w:sz="0" w:space="0" w:color="auto"/>
      <w:lang w:val="es-DO" w:eastAsia="ja-JP"/>
    </w:rPr>
  </w:style>
  <w:style w:type="table" w:styleId="Tablaconcuadrcula">
    <w:name w:val="Table Grid"/>
    <w:basedOn w:val="Tablanormal"/>
    <w:uiPriority w:val="59"/>
    <w:rsid w:val="008E731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1"/>
      <w:szCs w:val="22"/>
      <w:bdr w:val="none" w:sz="0" w:space="0" w:color="aut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731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heme="minorEastAsia"/>
      <w:kern w:val="2"/>
      <w:bdr w:val="none" w:sz="0" w:space="0" w:color="auto"/>
      <w:lang w:val="es-DO" w:eastAsia="ja-JP"/>
    </w:rPr>
  </w:style>
  <w:style w:type="paragraph" w:styleId="Sinespaciado">
    <w:name w:val="No Spacing"/>
    <w:uiPriority w:val="1"/>
    <w:qFormat/>
    <w:rsid w:val="00F922F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s-DO" w:eastAsia="en-US"/>
    </w:rPr>
  </w:style>
  <w:style w:type="paragraph" w:customStyle="1" w:styleId="Default">
    <w:name w:val="Default"/>
    <w:rsid w:val="008B771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 w:type="paragraph" w:styleId="Textodeglobo">
    <w:name w:val="Balloon Text"/>
    <w:basedOn w:val="Normal"/>
    <w:link w:val="TextodegloboCar"/>
    <w:uiPriority w:val="99"/>
    <w:semiHidden/>
    <w:unhideWhenUsed/>
    <w:rsid w:val="00590C6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0C6F"/>
    <w:rPr>
      <w:rFonts w:ascii="Segoe UI" w:hAnsi="Segoe UI" w:cs="Segoe UI"/>
      <w:sz w:val="18"/>
      <w:szCs w:val="18"/>
      <w:lang w:val="en-US" w:eastAsia="en-US"/>
    </w:rPr>
  </w:style>
  <w:style w:type="character" w:styleId="Textoennegrita">
    <w:name w:val="Strong"/>
    <w:basedOn w:val="Fuentedeprrafopredeter"/>
    <w:uiPriority w:val="22"/>
    <w:qFormat/>
    <w:rsid w:val="00A1517A"/>
    <w:rPr>
      <w:b/>
      <w:bCs/>
    </w:rPr>
  </w:style>
  <w:style w:type="paragraph" w:styleId="TDC1">
    <w:name w:val="toc 1"/>
    <w:basedOn w:val="Normal"/>
    <w:next w:val="Normal"/>
    <w:autoRedefine/>
    <w:uiPriority w:val="39"/>
    <w:unhideWhenUsed/>
    <w:rsid w:val="0010129C"/>
    <w:pPr>
      <w:spacing w:after="100"/>
    </w:pPr>
  </w:style>
  <w:style w:type="paragraph" w:styleId="TDC2">
    <w:name w:val="toc 2"/>
    <w:basedOn w:val="Normal"/>
    <w:next w:val="Normal"/>
    <w:autoRedefine/>
    <w:uiPriority w:val="39"/>
    <w:unhideWhenUsed/>
    <w:rsid w:val="0010129C"/>
    <w:pPr>
      <w:spacing w:after="100"/>
      <w:ind w:left="240"/>
    </w:pPr>
  </w:style>
  <w:style w:type="character" w:styleId="Hipervnculovisitado">
    <w:name w:val="FollowedHyperlink"/>
    <w:basedOn w:val="Fuentedeprrafopredeter"/>
    <w:uiPriority w:val="99"/>
    <w:semiHidden/>
    <w:unhideWhenUsed/>
    <w:rsid w:val="00F972D2"/>
    <w:rPr>
      <w:color w:val="0563C1"/>
      <w:u w:val="single"/>
    </w:rPr>
  </w:style>
  <w:style w:type="paragraph" w:customStyle="1" w:styleId="xl65">
    <w:name w:val="xl65"/>
    <w:basedOn w:val="Normal"/>
    <w:rsid w:val="00F972D2"/>
    <w:pPr>
      <w:pBdr>
        <w:top w:val="single" w:sz="8" w:space="0" w:color="002060"/>
        <w:left w:val="none" w:sz="0" w:space="0" w:color="auto"/>
        <w:bottom w:val="single" w:sz="4" w:space="0" w:color="757070"/>
        <w:right w:val="none" w:sz="0" w:space="0" w:color="auto"/>
        <w:between w:val="none" w:sz="0" w:space="0" w:color="auto"/>
        <w:bar w:val="none" w:sz="0" w:color="auto"/>
      </w:pBdr>
      <w:shd w:val="clear" w:color="2F5496" w:fill="2F5496"/>
      <w:spacing w:before="100" w:beforeAutospacing="1" w:after="100" w:afterAutospacing="1"/>
      <w:textAlignment w:val="center"/>
    </w:pPr>
    <w:rPr>
      <w:rFonts w:ascii="Tahoma" w:eastAsia="Times New Roman" w:hAnsi="Tahoma" w:cs="Tahoma"/>
      <w:b/>
      <w:bCs/>
      <w:color w:val="FFFFFF"/>
      <w:sz w:val="32"/>
      <w:szCs w:val="32"/>
      <w:bdr w:val="none" w:sz="0" w:space="0" w:color="auto"/>
      <w:lang w:val="es-DO" w:eastAsia="es-DO"/>
    </w:rPr>
  </w:style>
  <w:style w:type="paragraph" w:customStyle="1" w:styleId="xl66">
    <w:name w:val="xl66"/>
    <w:basedOn w:val="Normal"/>
    <w:rsid w:val="00F972D2"/>
    <w:pPr>
      <w:pBdr>
        <w:top w:val="single" w:sz="8" w:space="0" w:color="002060"/>
        <w:left w:val="none" w:sz="0" w:space="0" w:color="auto"/>
        <w:bottom w:val="single" w:sz="4" w:space="0" w:color="757070"/>
        <w:right w:val="single" w:sz="4" w:space="0" w:color="757070"/>
        <w:between w:val="none" w:sz="0" w:space="0" w:color="auto"/>
        <w:bar w:val="none" w:sz="0" w:color="auto"/>
      </w:pBdr>
      <w:shd w:val="clear" w:color="2F5496" w:fill="2F5496"/>
      <w:spacing w:before="100" w:beforeAutospacing="1" w:after="100" w:afterAutospacing="1"/>
      <w:textAlignment w:val="center"/>
    </w:pPr>
    <w:rPr>
      <w:rFonts w:ascii="Tahoma" w:eastAsia="Times New Roman" w:hAnsi="Tahoma" w:cs="Tahoma"/>
      <w:b/>
      <w:bCs/>
      <w:color w:val="FFFFFF"/>
      <w:sz w:val="32"/>
      <w:szCs w:val="32"/>
      <w:bdr w:val="none" w:sz="0" w:space="0" w:color="auto"/>
      <w:lang w:val="es-DO" w:eastAsia="es-DO"/>
    </w:rPr>
  </w:style>
  <w:style w:type="paragraph" w:customStyle="1" w:styleId="xl67">
    <w:name w:val="xl67"/>
    <w:basedOn w:val="Normal"/>
    <w:rsid w:val="00F972D2"/>
    <w:pPr>
      <w:pBdr>
        <w:top w:val="none" w:sz="0" w:space="0" w:color="auto"/>
        <w:left w:val="single" w:sz="4" w:space="0" w:color="757070"/>
        <w:bottom w:val="none" w:sz="0" w:space="0" w:color="auto"/>
        <w:right w:val="single" w:sz="4" w:space="0" w:color="757070"/>
        <w:between w:val="none" w:sz="0" w:space="0" w:color="auto"/>
        <w:bar w:val="none" w:sz="0" w:color="auto"/>
      </w:pBdr>
      <w:shd w:val="clear" w:color="0070C0" w:fill="0070C0"/>
      <w:spacing w:before="100" w:beforeAutospacing="1" w:after="100" w:afterAutospacing="1"/>
      <w:jc w:val="center"/>
      <w:textAlignment w:val="center"/>
    </w:pPr>
    <w:rPr>
      <w:rFonts w:ascii="Tahoma" w:eastAsia="Times New Roman" w:hAnsi="Tahoma" w:cs="Tahoma"/>
      <w:b/>
      <w:bCs/>
      <w:color w:val="FFFFFF"/>
      <w:sz w:val="32"/>
      <w:szCs w:val="32"/>
      <w:bdr w:val="none" w:sz="0" w:space="0" w:color="auto"/>
      <w:lang w:val="es-DO" w:eastAsia="es-DO"/>
    </w:rPr>
  </w:style>
  <w:style w:type="paragraph" w:customStyle="1" w:styleId="xl68">
    <w:name w:val="xl68"/>
    <w:basedOn w:val="Normal"/>
    <w:rsid w:val="00F972D2"/>
    <w:pPr>
      <w:pBdr>
        <w:top w:val="none" w:sz="0" w:space="0" w:color="auto"/>
        <w:left w:val="single" w:sz="4" w:space="0" w:color="757070"/>
        <w:bottom w:val="single" w:sz="4" w:space="0" w:color="757070"/>
        <w:right w:val="single" w:sz="4" w:space="0" w:color="757070"/>
        <w:between w:val="none" w:sz="0" w:space="0" w:color="auto"/>
        <w:bar w:val="none" w:sz="0" w:color="auto"/>
      </w:pBdr>
      <w:shd w:val="clear" w:color="0070C0" w:fill="0070C0"/>
      <w:spacing w:before="100" w:beforeAutospacing="1" w:after="100" w:afterAutospacing="1"/>
      <w:jc w:val="center"/>
      <w:textAlignment w:val="center"/>
    </w:pPr>
    <w:rPr>
      <w:rFonts w:ascii="Tahoma" w:eastAsia="Times New Roman" w:hAnsi="Tahoma" w:cs="Tahoma"/>
      <w:b/>
      <w:bCs/>
      <w:color w:val="FFFFFF"/>
      <w:sz w:val="32"/>
      <w:szCs w:val="32"/>
      <w:bdr w:val="none" w:sz="0" w:space="0" w:color="auto"/>
      <w:lang w:val="es-DO" w:eastAsia="es-DO"/>
    </w:rPr>
  </w:style>
  <w:style w:type="paragraph" w:customStyle="1" w:styleId="xl69">
    <w:name w:val="xl69"/>
    <w:basedOn w:val="Normal"/>
    <w:rsid w:val="00F972D2"/>
    <w:pPr>
      <w:pBdr>
        <w:top w:val="none" w:sz="0" w:space="0" w:color="auto"/>
        <w:left w:val="single" w:sz="4" w:space="0" w:color="757070"/>
        <w:bottom w:val="single" w:sz="4" w:space="0" w:color="757070"/>
        <w:right w:val="single" w:sz="4" w:space="0" w:color="757070"/>
        <w:between w:val="none" w:sz="0" w:space="0" w:color="auto"/>
        <w:bar w:val="none" w:sz="0" w:color="auto"/>
      </w:pBdr>
      <w:shd w:val="clear" w:color="0070C0" w:fill="0070C0"/>
      <w:spacing w:before="100" w:beforeAutospacing="1" w:after="100" w:afterAutospacing="1"/>
      <w:jc w:val="center"/>
      <w:textAlignment w:val="top"/>
    </w:pPr>
    <w:rPr>
      <w:rFonts w:ascii="Tahoma" w:eastAsia="Times New Roman" w:hAnsi="Tahoma" w:cs="Tahoma"/>
      <w:b/>
      <w:bCs/>
      <w:color w:val="FFFFFF"/>
      <w:sz w:val="32"/>
      <w:szCs w:val="32"/>
      <w:bdr w:val="none" w:sz="0" w:space="0" w:color="auto"/>
      <w:lang w:val="es-DO" w:eastAsia="es-DO"/>
    </w:rPr>
  </w:style>
  <w:style w:type="paragraph" w:customStyle="1" w:styleId="xl70">
    <w:name w:val="xl70"/>
    <w:basedOn w:val="Normal"/>
    <w:rsid w:val="00F972D2"/>
    <w:pPr>
      <w:pBdr>
        <w:top w:val="none" w:sz="0" w:space="0" w:color="auto"/>
        <w:left w:val="single" w:sz="4" w:space="0" w:color="757070"/>
        <w:bottom w:val="none" w:sz="0" w:space="0" w:color="auto"/>
        <w:right w:val="single" w:sz="4" w:space="0" w:color="757070"/>
        <w:between w:val="none" w:sz="0" w:space="0" w:color="auto"/>
        <w:bar w:val="none" w:sz="0" w:color="auto"/>
      </w:pBdr>
      <w:shd w:val="clear" w:color="0070C0" w:fill="0070C0"/>
      <w:spacing w:before="100" w:beforeAutospacing="1" w:after="100" w:afterAutospacing="1"/>
      <w:jc w:val="center"/>
      <w:textAlignment w:val="top"/>
    </w:pPr>
    <w:rPr>
      <w:rFonts w:ascii="Tahoma" w:eastAsia="Times New Roman" w:hAnsi="Tahoma" w:cs="Tahoma"/>
      <w:b/>
      <w:bCs/>
      <w:color w:val="FFFFFF"/>
      <w:sz w:val="32"/>
      <w:szCs w:val="32"/>
      <w:bdr w:val="none" w:sz="0" w:space="0" w:color="auto"/>
      <w:lang w:val="es-DO" w:eastAsia="es-DO"/>
    </w:rPr>
  </w:style>
  <w:style w:type="paragraph" w:customStyle="1" w:styleId="xl71">
    <w:name w:val="xl71"/>
    <w:basedOn w:val="Normal"/>
    <w:rsid w:val="00F972D2"/>
    <w:pPr>
      <w:pBdr>
        <w:top w:val="single" w:sz="4" w:space="0" w:color="757070"/>
        <w:left w:val="single" w:sz="4" w:space="0" w:color="757070"/>
        <w:bottom w:val="none" w:sz="0" w:space="0" w:color="auto"/>
        <w:right w:val="single" w:sz="4" w:space="0" w:color="757070"/>
        <w:between w:val="none" w:sz="0" w:space="0" w:color="auto"/>
        <w:bar w:val="none" w:sz="0" w:color="auto"/>
      </w:pBdr>
      <w:shd w:val="clear" w:color="D8D8D8" w:fill="D8D8D8"/>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72">
    <w:name w:val="xl72"/>
    <w:basedOn w:val="Normal"/>
    <w:rsid w:val="00F972D2"/>
    <w:pPr>
      <w:pBdr>
        <w:top w:val="single" w:sz="4" w:space="0" w:color="757070"/>
        <w:left w:val="single" w:sz="4" w:space="0" w:color="757070"/>
        <w:bottom w:val="none" w:sz="0" w:space="0" w:color="auto"/>
        <w:right w:val="single" w:sz="4" w:space="0" w:color="7F7F7F"/>
        <w:between w:val="none" w:sz="0" w:space="0" w:color="auto"/>
        <w:bar w:val="none" w:sz="0" w:color="auto"/>
      </w:pBdr>
      <w:shd w:val="clear" w:color="D8D8D8" w:fill="D8D8D8"/>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73">
    <w:name w:val="xl73"/>
    <w:basedOn w:val="Normal"/>
    <w:rsid w:val="00F972D2"/>
    <w:pPr>
      <w:pBdr>
        <w:top w:val="single" w:sz="4" w:space="0" w:color="757070"/>
        <w:left w:val="none" w:sz="0" w:space="0" w:color="auto"/>
        <w:bottom w:val="none" w:sz="0" w:space="0" w:color="auto"/>
        <w:right w:val="single" w:sz="4" w:space="0" w:color="757070"/>
        <w:between w:val="none" w:sz="0" w:space="0" w:color="auto"/>
        <w:bar w:val="none" w:sz="0" w:color="auto"/>
      </w:pBdr>
      <w:shd w:val="clear" w:color="D8D8D8" w:fill="D8D8D8"/>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74">
    <w:name w:val="xl74"/>
    <w:basedOn w:val="Normal"/>
    <w:rsid w:val="00F972D2"/>
    <w:pPr>
      <w:pBdr>
        <w:top w:val="single" w:sz="4" w:space="0" w:color="757070"/>
        <w:left w:val="none" w:sz="0" w:space="0" w:color="auto"/>
        <w:bottom w:val="none" w:sz="0" w:space="0" w:color="auto"/>
        <w:right w:val="single" w:sz="4" w:space="0" w:color="7F7F7F"/>
        <w:between w:val="none" w:sz="0" w:space="0" w:color="auto"/>
        <w:bar w:val="none" w:sz="0" w:color="auto"/>
      </w:pBdr>
      <w:shd w:val="clear" w:color="D8D8D8" w:fill="D8D8D8"/>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75">
    <w:name w:val="xl75"/>
    <w:basedOn w:val="Normal"/>
    <w:rsid w:val="00F972D2"/>
    <w:pPr>
      <w:pBdr>
        <w:top w:val="single" w:sz="4" w:space="0" w:color="7F7F7F"/>
        <w:left w:val="single" w:sz="4" w:space="0" w:color="7F7F7F"/>
        <w:bottom w:val="single" w:sz="4" w:space="0" w:color="7F7F7F"/>
        <w:right w:val="single" w:sz="4" w:space="0" w:color="7F7F7F"/>
        <w:between w:val="none" w:sz="0" w:space="0" w:color="auto"/>
        <w:bar w:val="none" w:sz="0" w:color="auto"/>
      </w:pBdr>
      <w:shd w:val="clear" w:color="D8D8D8" w:fill="D8D8D8"/>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76">
    <w:name w:val="xl76"/>
    <w:basedOn w:val="Normal"/>
    <w:rsid w:val="00F972D2"/>
    <w:pPr>
      <w:pBdr>
        <w:top w:val="single" w:sz="4" w:space="0" w:color="757070"/>
        <w:left w:val="none" w:sz="0" w:space="0" w:color="auto"/>
        <w:bottom w:val="single" w:sz="4" w:space="0" w:color="7F7F7F"/>
        <w:right w:val="single" w:sz="4" w:space="0" w:color="757070"/>
        <w:between w:val="none" w:sz="0" w:space="0" w:color="auto"/>
        <w:bar w:val="none" w:sz="0" w:color="auto"/>
      </w:pBdr>
      <w:shd w:val="clear" w:color="D8D8D8" w:fill="D8D8D8"/>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77">
    <w:name w:val="xl77"/>
    <w:basedOn w:val="Normal"/>
    <w:rsid w:val="00F972D2"/>
    <w:pPr>
      <w:pBdr>
        <w:top w:val="single" w:sz="4" w:space="0" w:color="000000"/>
        <w:left w:val="none" w:sz="0" w:space="0" w:color="auto"/>
        <w:bottom w:val="single" w:sz="4" w:space="0" w:color="000000"/>
        <w:right w:val="single" w:sz="4" w:space="0" w:color="000000"/>
        <w:between w:val="none" w:sz="0" w:space="0" w:color="auto"/>
        <w:bar w:val="none" w:sz="0" w:color="auto"/>
      </w:pBdr>
      <w:spacing w:before="100" w:beforeAutospacing="1" w:after="100" w:afterAutospacing="1"/>
      <w:textAlignment w:val="center"/>
    </w:pPr>
    <w:rPr>
      <w:rFonts w:ascii="Arial" w:eastAsia="Times New Roman" w:hAnsi="Arial" w:cs="Arial"/>
      <w:color w:val="000000"/>
      <w:bdr w:val="none" w:sz="0" w:space="0" w:color="auto"/>
      <w:lang w:val="es-DO" w:eastAsia="es-DO"/>
    </w:rPr>
  </w:style>
  <w:style w:type="paragraph" w:customStyle="1" w:styleId="xl78">
    <w:name w:val="xl78"/>
    <w:basedOn w:val="Normal"/>
    <w:rsid w:val="00F972D2"/>
    <w:pPr>
      <w:pBdr>
        <w:top w:val="single" w:sz="4" w:space="0" w:color="000000"/>
        <w:left w:val="none" w:sz="0" w:space="0" w:color="auto"/>
        <w:bottom w:val="single" w:sz="4" w:space="0" w:color="000000"/>
        <w:right w:val="single" w:sz="4" w:space="0" w:color="000000"/>
        <w:between w:val="none" w:sz="0" w:space="0" w:color="auto"/>
        <w:bar w:val="none" w:sz="0" w:color="auto"/>
      </w:pBdr>
      <w:shd w:val="clear" w:color="9BC2E6" w:fill="9BC2E6"/>
      <w:spacing w:before="100" w:beforeAutospacing="1" w:after="100" w:afterAutospacing="1"/>
      <w:textAlignment w:val="center"/>
    </w:pPr>
    <w:rPr>
      <w:rFonts w:ascii="Arial" w:eastAsia="Times New Roman" w:hAnsi="Arial" w:cs="Arial"/>
      <w:color w:val="000000"/>
      <w:bdr w:val="none" w:sz="0" w:space="0" w:color="auto"/>
      <w:lang w:val="es-DO" w:eastAsia="es-DO"/>
    </w:rPr>
  </w:style>
  <w:style w:type="paragraph" w:customStyle="1" w:styleId="xl79">
    <w:name w:val="xl79"/>
    <w:basedOn w:val="Normal"/>
    <w:rsid w:val="00F972D2"/>
    <w:pPr>
      <w:pBdr>
        <w:top w:val="single" w:sz="4" w:space="0" w:color="000000"/>
        <w:left w:val="none" w:sz="0" w:space="0" w:color="auto"/>
        <w:bottom w:val="none" w:sz="0" w:space="0" w:color="auto"/>
        <w:right w:val="single" w:sz="4" w:space="0" w:color="000000"/>
        <w:between w:val="none" w:sz="0" w:space="0" w:color="auto"/>
        <w:bar w:val="none" w:sz="0" w:color="auto"/>
      </w:pBdr>
      <w:spacing w:before="100" w:beforeAutospacing="1" w:after="100" w:afterAutospacing="1"/>
      <w:textAlignment w:val="center"/>
    </w:pPr>
    <w:rPr>
      <w:rFonts w:ascii="Arial" w:eastAsia="Times New Roman" w:hAnsi="Arial" w:cs="Arial"/>
      <w:color w:val="000000"/>
      <w:bdr w:val="none" w:sz="0" w:space="0" w:color="auto"/>
      <w:lang w:val="es-DO" w:eastAsia="es-DO"/>
    </w:rPr>
  </w:style>
  <w:style w:type="paragraph" w:customStyle="1" w:styleId="xl80">
    <w:name w:val="xl80"/>
    <w:basedOn w:val="Normal"/>
    <w:rsid w:val="00F972D2"/>
    <w:pPr>
      <w:pBdr>
        <w:top w:val="none" w:sz="0" w:space="0" w:color="auto"/>
        <w:left w:val="none" w:sz="0" w:space="0" w:color="auto"/>
        <w:bottom w:val="single" w:sz="4" w:space="0" w:color="000000"/>
        <w:right w:val="single" w:sz="4" w:space="0" w:color="000000"/>
        <w:between w:val="none" w:sz="0" w:space="0" w:color="auto"/>
        <w:bar w:val="none" w:sz="0" w:color="auto"/>
      </w:pBdr>
      <w:spacing w:before="100" w:beforeAutospacing="1" w:after="100" w:afterAutospacing="1"/>
      <w:textAlignment w:val="center"/>
    </w:pPr>
    <w:rPr>
      <w:rFonts w:ascii="Arial" w:eastAsia="Times New Roman" w:hAnsi="Arial" w:cs="Arial"/>
      <w:color w:val="000000"/>
      <w:bdr w:val="none" w:sz="0" w:space="0" w:color="auto"/>
      <w:lang w:val="es-DO" w:eastAsia="es-DO"/>
    </w:rPr>
  </w:style>
  <w:style w:type="paragraph" w:customStyle="1" w:styleId="xl81">
    <w:name w:val="xl81"/>
    <w:basedOn w:val="Normal"/>
    <w:rsid w:val="00F972D2"/>
    <w:pPr>
      <w:pBdr>
        <w:top w:val="none" w:sz="0" w:space="0" w:color="auto"/>
        <w:left w:val="none" w:sz="0" w:space="0" w:color="auto"/>
        <w:bottom w:val="single" w:sz="4" w:space="0" w:color="000000"/>
        <w:right w:val="single" w:sz="4" w:space="0" w:color="000000"/>
        <w:between w:val="none" w:sz="0" w:space="0" w:color="auto"/>
        <w:bar w:val="none" w:sz="0" w:color="auto"/>
      </w:pBdr>
      <w:shd w:val="clear" w:color="9BC2E6" w:fill="9BC2E6"/>
      <w:spacing w:before="100" w:beforeAutospacing="1" w:after="100" w:afterAutospacing="1"/>
      <w:textAlignment w:val="center"/>
    </w:pPr>
    <w:rPr>
      <w:rFonts w:ascii="Arial" w:eastAsia="Times New Roman" w:hAnsi="Arial" w:cs="Arial"/>
      <w:color w:val="000000"/>
      <w:bdr w:val="none" w:sz="0" w:space="0" w:color="auto"/>
      <w:lang w:val="es-DO" w:eastAsia="es-DO"/>
    </w:rPr>
  </w:style>
  <w:style w:type="paragraph" w:customStyle="1" w:styleId="xl82">
    <w:name w:val="xl82"/>
    <w:basedOn w:val="Normal"/>
    <w:rsid w:val="00F972D2"/>
    <w:pPr>
      <w:pBdr>
        <w:top w:val="none" w:sz="0" w:space="0" w:color="auto"/>
        <w:left w:val="none" w:sz="0" w:space="0" w:color="auto"/>
        <w:bottom w:val="none" w:sz="0" w:space="0" w:color="auto"/>
        <w:right w:val="single" w:sz="4" w:space="0" w:color="000000"/>
        <w:between w:val="none" w:sz="0" w:space="0" w:color="auto"/>
        <w:bar w:val="none" w:sz="0" w:color="auto"/>
      </w:pBdr>
      <w:spacing w:before="100" w:beforeAutospacing="1" w:after="100" w:afterAutospacing="1"/>
      <w:textAlignment w:val="center"/>
    </w:pPr>
    <w:rPr>
      <w:rFonts w:ascii="Arial" w:eastAsia="Times New Roman" w:hAnsi="Arial" w:cs="Arial"/>
      <w:color w:val="000000"/>
      <w:bdr w:val="none" w:sz="0" w:space="0" w:color="auto"/>
      <w:lang w:val="es-DO" w:eastAsia="es-DO"/>
    </w:rPr>
  </w:style>
  <w:style w:type="paragraph" w:customStyle="1" w:styleId="xl83">
    <w:name w:val="xl83"/>
    <w:basedOn w:val="Normal"/>
    <w:rsid w:val="00F972D2"/>
    <w:pPr>
      <w:pBdr>
        <w:top w:val="none" w:sz="0" w:space="0" w:color="auto"/>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84">
    <w:name w:val="xl84"/>
    <w:basedOn w:val="Normal"/>
    <w:rsid w:val="00F972D2"/>
    <w:pPr>
      <w:pBdr>
        <w:top w:val="none" w:sz="0" w:space="0" w:color="auto"/>
        <w:left w:val="single" w:sz="4" w:space="0" w:color="000000"/>
        <w:bottom w:val="none" w:sz="0" w:space="0" w:color="auto"/>
        <w:right w:val="single" w:sz="4" w:space="0" w:color="000000"/>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85">
    <w:name w:val="xl85"/>
    <w:basedOn w:val="Normal"/>
    <w:rsid w:val="00F972D2"/>
    <w:pPr>
      <w:pBdr>
        <w:top w:val="single" w:sz="4" w:space="0" w:color="7F7F7F"/>
        <w:left w:val="single" w:sz="4" w:space="0" w:color="7F7F7F"/>
        <w:bottom w:val="single" w:sz="4" w:space="0" w:color="7F7F7F"/>
        <w:right w:val="none" w:sz="0" w:space="0" w:color="auto"/>
        <w:between w:val="none" w:sz="0" w:space="0" w:color="auto"/>
        <w:bar w:val="none" w:sz="0" w:color="auto"/>
      </w:pBdr>
      <w:shd w:val="clear" w:color="D8D8D8" w:fill="D8D8D8"/>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86">
    <w:name w:val="xl86"/>
    <w:basedOn w:val="Normal"/>
    <w:rsid w:val="00F972D2"/>
    <w:pPr>
      <w:pBdr>
        <w:top w:val="single" w:sz="4" w:space="0" w:color="7F7F7F"/>
        <w:left w:val="none" w:sz="0" w:space="0" w:color="auto"/>
        <w:bottom w:val="single" w:sz="4" w:space="0" w:color="7F7F7F"/>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87">
    <w:name w:val="xl87"/>
    <w:basedOn w:val="Normal"/>
    <w:rsid w:val="00F972D2"/>
    <w:pPr>
      <w:pBdr>
        <w:top w:val="single" w:sz="4" w:space="0" w:color="7F7F7F"/>
        <w:left w:val="none" w:sz="0" w:space="0" w:color="auto"/>
        <w:bottom w:val="single" w:sz="4" w:space="0" w:color="7F7F7F"/>
        <w:right w:val="single" w:sz="4" w:space="0" w:color="757070"/>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88">
    <w:name w:val="xl88"/>
    <w:basedOn w:val="Normal"/>
    <w:rsid w:val="00F972D2"/>
    <w:pPr>
      <w:pBdr>
        <w:top w:val="single" w:sz="4" w:space="0" w:color="7F7F7F"/>
        <w:left w:val="single" w:sz="4" w:space="0" w:color="757070"/>
        <w:bottom w:val="single" w:sz="4" w:space="0" w:color="7F7F7F"/>
        <w:right w:val="none" w:sz="0" w:space="0" w:color="auto"/>
        <w:between w:val="none" w:sz="0" w:space="0" w:color="auto"/>
        <w:bar w:val="none" w:sz="0" w:color="auto"/>
      </w:pBdr>
      <w:shd w:val="clear" w:color="D8D8D8" w:fill="D8D8D8"/>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89">
    <w:name w:val="xl89"/>
    <w:basedOn w:val="Normal"/>
    <w:rsid w:val="00F972D2"/>
    <w:pPr>
      <w:pBdr>
        <w:top w:val="single" w:sz="4" w:space="0" w:color="7F7F7F"/>
        <w:left w:val="none" w:sz="0" w:space="0" w:color="auto"/>
        <w:bottom w:val="single" w:sz="4" w:space="0" w:color="7F7F7F"/>
        <w:right w:val="single" w:sz="4" w:space="0" w:color="7F7F7F"/>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90">
    <w:name w:val="xl90"/>
    <w:basedOn w:val="Normal"/>
    <w:rsid w:val="00F972D2"/>
    <w:pPr>
      <w:pBdr>
        <w:top w:val="none" w:sz="0" w:space="0" w:color="auto"/>
        <w:left w:val="single" w:sz="4" w:space="0" w:color="7F7F7F"/>
        <w:bottom w:val="single" w:sz="4" w:space="0" w:color="7F7F7F"/>
        <w:right w:val="none" w:sz="0" w:space="0" w:color="auto"/>
        <w:between w:val="none" w:sz="0" w:space="0" w:color="auto"/>
        <w:bar w:val="none" w:sz="0" w:color="auto"/>
      </w:pBdr>
      <w:shd w:val="clear" w:color="D8D8D8" w:fill="D8D8D8"/>
      <w:spacing w:before="100" w:beforeAutospacing="1" w:after="100" w:afterAutospacing="1"/>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91">
    <w:name w:val="xl91"/>
    <w:basedOn w:val="Normal"/>
    <w:rsid w:val="00F972D2"/>
    <w:pPr>
      <w:pBdr>
        <w:top w:val="none" w:sz="0" w:space="0" w:color="auto"/>
        <w:left w:val="none" w:sz="0" w:space="0" w:color="auto"/>
        <w:bottom w:val="single" w:sz="4" w:space="0" w:color="7F7F7F"/>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92">
    <w:name w:val="xl92"/>
    <w:basedOn w:val="Normal"/>
    <w:rsid w:val="00F972D2"/>
    <w:pPr>
      <w:pBdr>
        <w:top w:val="none" w:sz="0" w:space="0" w:color="auto"/>
        <w:left w:val="none" w:sz="0" w:space="0" w:color="auto"/>
        <w:bottom w:val="single" w:sz="4" w:space="0" w:color="7F7F7F"/>
        <w:right w:val="single" w:sz="4" w:space="0" w:color="7F7F7F"/>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93">
    <w:name w:val="xl93"/>
    <w:basedOn w:val="Normal"/>
    <w:rsid w:val="00F972D2"/>
    <w:pPr>
      <w:pBdr>
        <w:top w:val="none" w:sz="0" w:space="0" w:color="auto"/>
        <w:left w:val="single" w:sz="4" w:space="0" w:color="757070"/>
        <w:bottom w:val="none" w:sz="0" w:space="0" w:color="auto"/>
        <w:right w:val="none" w:sz="0" w:space="0" w:color="auto"/>
        <w:between w:val="none" w:sz="0" w:space="0" w:color="auto"/>
        <w:bar w:val="none" w:sz="0" w:color="auto"/>
      </w:pBdr>
      <w:shd w:val="clear" w:color="0070C0" w:fill="0070C0"/>
      <w:spacing w:before="100" w:beforeAutospacing="1" w:after="100" w:afterAutospacing="1"/>
      <w:jc w:val="center"/>
      <w:textAlignment w:val="center"/>
    </w:pPr>
    <w:rPr>
      <w:rFonts w:ascii="Tahoma" w:eastAsia="Times New Roman" w:hAnsi="Tahoma" w:cs="Tahoma"/>
      <w:b/>
      <w:bCs/>
      <w:color w:val="FFFFFF"/>
      <w:sz w:val="32"/>
      <w:szCs w:val="32"/>
      <w:bdr w:val="none" w:sz="0" w:space="0" w:color="auto"/>
      <w:lang w:val="es-DO" w:eastAsia="es-DO"/>
    </w:rPr>
  </w:style>
  <w:style w:type="paragraph" w:customStyle="1" w:styleId="xl94">
    <w:name w:val="xl94"/>
    <w:basedOn w:val="Normal"/>
    <w:rsid w:val="00F972D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95">
    <w:name w:val="xl95"/>
    <w:basedOn w:val="Normal"/>
    <w:rsid w:val="00F972D2"/>
    <w:pPr>
      <w:pBdr>
        <w:top w:val="none" w:sz="0" w:space="0" w:color="auto"/>
        <w:left w:val="none" w:sz="0" w:space="0" w:color="auto"/>
        <w:bottom w:val="none" w:sz="0" w:space="0" w:color="auto"/>
        <w:right w:val="single" w:sz="4" w:space="0" w:color="757070"/>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96">
    <w:name w:val="xl96"/>
    <w:basedOn w:val="Normal"/>
    <w:rsid w:val="00F972D2"/>
    <w:pPr>
      <w:pBdr>
        <w:top w:val="none" w:sz="0" w:space="0" w:color="auto"/>
        <w:left w:val="none" w:sz="0" w:space="0" w:color="auto"/>
        <w:bottom w:val="single" w:sz="4" w:space="0" w:color="757070"/>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97">
    <w:name w:val="xl97"/>
    <w:basedOn w:val="Normal"/>
    <w:rsid w:val="00F972D2"/>
    <w:pPr>
      <w:pBdr>
        <w:top w:val="none" w:sz="0" w:space="0" w:color="auto"/>
        <w:left w:val="none" w:sz="0" w:space="0" w:color="auto"/>
        <w:bottom w:val="single" w:sz="4" w:space="0" w:color="757070"/>
        <w:right w:val="single" w:sz="4" w:space="0" w:color="757070"/>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98">
    <w:name w:val="xl98"/>
    <w:basedOn w:val="Normal"/>
    <w:rsid w:val="00F972D2"/>
    <w:pPr>
      <w:pBdr>
        <w:top w:val="none" w:sz="0" w:space="0" w:color="auto"/>
        <w:left w:val="single" w:sz="4" w:space="0" w:color="757070"/>
        <w:bottom w:val="single" w:sz="4" w:space="0" w:color="757070"/>
        <w:right w:val="none" w:sz="0" w:space="0" w:color="auto"/>
        <w:between w:val="none" w:sz="0" w:space="0" w:color="auto"/>
        <w:bar w:val="none" w:sz="0" w:color="auto"/>
      </w:pBdr>
      <w:shd w:val="clear" w:color="D8D8D8" w:fill="D8D8D8"/>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99">
    <w:name w:val="xl99"/>
    <w:basedOn w:val="Normal"/>
    <w:rsid w:val="00F972D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100">
    <w:name w:val="xl100"/>
    <w:basedOn w:val="Normal"/>
    <w:rsid w:val="00F972D2"/>
    <w:pPr>
      <w:pBdr>
        <w:top w:val="none" w:sz="0" w:space="0" w:color="auto"/>
        <w:left w:val="single" w:sz="4" w:space="0" w:color="757070"/>
        <w:bottom w:val="none" w:sz="0" w:space="0" w:color="auto"/>
        <w:right w:val="none" w:sz="0" w:space="0" w:color="auto"/>
        <w:between w:val="none" w:sz="0" w:space="0" w:color="auto"/>
        <w:bar w:val="none" w:sz="0" w:color="auto"/>
      </w:pBdr>
      <w:shd w:val="clear" w:color="D8D8D8" w:fill="D8D8D8"/>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101">
    <w:name w:val="xl101"/>
    <w:basedOn w:val="Normal"/>
    <w:rsid w:val="00F972D2"/>
    <w:pPr>
      <w:pBdr>
        <w:top w:val="none" w:sz="0" w:space="0" w:color="auto"/>
        <w:left w:val="single" w:sz="4" w:space="0" w:color="757070"/>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102">
    <w:name w:val="xl102"/>
    <w:basedOn w:val="Normal"/>
    <w:rsid w:val="00F972D2"/>
    <w:pPr>
      <w:pBdr>
        <w:top w:val="single" w:sz="4" w:space="0" w:color="7F7F7F"/>
        <w:left w:val="single" w:sz="4" w:space="0" w:color="7F7F7F"/>
        <w:bottom w:val="none" w:sz="0" w:space="0" w:color="auto"/>
        <w:right w:val="single" w:sz="4" w:space="0" w:color="7F7F7F"/>
        <w:between w:val="none" w:sz="0" w:space="0" w:color="auto"/>
        <w:bar w:val="none" w:sz="0" w:color="auto"/>
      </w:pBdr>
      <w:shd w:val="clear" w:color="D8D8D8" w:fill="D8D8D8"/>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103">
    <w:name w:val="xl103"/>
    <w:basedOn w:val="Normal"/>
    <w:rsid w:val="00F972D2"/>
    <w:pPr>
      <w:pBdr>
        <w:top w:val="none" w:sz="0" w:space="0" w:color="auto"/>
        <w:left w:val="single" w:sz="4" w:space="0" w:color="7F7F7F"/>
        <w:bottom w:val="none" w:sz="0" w:space="0" w:color="auto"/>
        <w:right w:val="single" w:sz="4" w:space="0" w:color="7F7F7F"/>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104">
    <w:name w:val="xl104"/>
    <w:basedOn w:val="Normal"/>
    <w:rsid w:val="00F972D2"/>
    <w:pPr>
      <w:pBdr>
        <w:top w:val="single" w:sz="4" w:space="0" w:color="757070"/>
        <w:left w:val="none" w:sz="0" w:space="0" w:color="auto"/>
        <w:bottom w:val="none" w:sz="0" w:space="0" w:color="auto"/>
        <w:right w:val="single" w:sz="4" w:space="0" w:color="757070"/>
        <w:between w:val="none" w:sz="0" w:space="0" w:color="auto"/>
        <w:bar w:val="none" w:sz="0" w:color="auto"/>
      </w:pBdr>
      <w:shd w:val="clear" w:color="D8D8D8" w:fill="D8D8D8"/>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105">
    <w:name w:val="xl105"/>
    <w:basedOn w:val="Normal"/>
    <w:rsid w:val="00F972D2"/>
    <w:pPr>
      <w:pBdr>
        <w:top w:val="none" w:sz="0" w:space="0" w:color="auto"/>
        <w:left w:val="none" w:sz="0" w:space="0" w:color="auto"/>
        <w:bottom w:val="none" w:sz="0" w:space="0" w:color="auto"/>
        <w:right w:val="single" w:sz="4" w:space="0" w:color="757070"/>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106">
    <w:name w:val="xl106"/>
    <w:basedOn w:val="Normal"/>
    <w:rsid w:val="00F972D2"/>
    <w:pPr>
      <w:pBdr>
        <w:top w:val="none" w:sz="0" w:space="0" w:color="auto"/>
        <w:left w:val="none" w:sz="0" w:space="0" w:color="auto"/>
        <w:bottom w:val="none" w:sz="0" w:space="0" w:color="auto"/>
        <w:right w:val="single" w:sz="4" w:space="0" w:color="757070"/>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107">
    <w:name w:val="xl107"/>
    <w:basedOn w:val="Normal"/>
    <w:rsid w:val="00F972D2"/>
    <w:pPr>
      <w:pBdr>
        <w:top w:val="single" w:sz="4" w:space="0" w:color="757070"/>
        <w:left w:val="single" w:sz="4" w:space="0" w:color="757070"/>
        <w:bottom w:val="none" w:sz="0" w:space="0" w:color="auto"/>
        <w:right w:val="none" w:sz="0" w:space="0" w:color="auto"/>
        <w:between w:val="none" w:sz="0" w:space="0" w:color="auto"/>
        <w:bar w:val="none" w:sz="0" w:color="auto"/>
      </w:pBdr>
      <w:shd w:val="clear" w:color="D8D8D8" w:fill="D8D8D8"/>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108">
    <w:name w:val="xl108"/>
    <w:basedOn w:val="Normal"/>
    <w:rsid w:val="00F972D2"/>
    <w:pPr>
      <w:pBdr>
        <w:top w:val="none" w:sz="0" w:space="0" w:color="auto"/>
        <w:left w:val="single" w:sz="4" w:space="0" w:color="757070"/>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109">
    <w:name w:val="xl109"/>
    <w:basedOn w:val="Normal"/>
    <w:rsid w:val="00F972D2"/>
    <w:pPr>
      <w:pBdr>
        <w:top w:val="none" w:sz="0" w:space="0" w:color="auto"/>
        <w:left w:val="none" w:sz="0" w:space="0" w:color="auto"/>
        <w:bottom w:val="none" w:sz="0" w:space="0" w:color="auto"/>
        <w:right w:val="single" w:sz="4" w:space="0" w:color="7F7F7F"/>
        <w:between w:val="none" w:sz="0" w:space="0" w:color="auto"/>
        <w:bar w:val="none" w:sz="0" w:color="auto"/>
      </w:pBdr>
      <w:shd w:val="clear" w:color="D8D8D8" w:fill="D8D8D8"/>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110">
    <w:name w:val="xl110"/>
    <w:basedOn w:val="Normal"/>
    <w:rsid w:val="00F972D2"/>
    <w:pPr>
      <w:pBdr>
        <w:top w:val="none" w:sz="0" w:space="0" w:color="auto"/>
        <w:left w:val="none" w:sz="0" w:space="0" w:color="auto"/>
        <w:bottom w:val="none" w:sz="0" w:space="0" w:color="auto"/>
        <w:right w:val="single" w:sz="4" w:space="0" w:color="7F7F7F"/>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111">
    <w:name w:val="xl111"/>
    <w:basedOn w:val="Normal"/>
    <w:rsid w:val="00F972D2"/>
    <w:pPr>
      <w:pBdr>
        <w:top w:val="single" w:sz="4" w:space="0" w:color="757070"/>
        <w:left w:val="single" w:sz="4" w:space="0" w:color="757070"/>
        <w:bottom w:val="none" w:sz="0" w:space="0" w:color="auto"/>
        <w:right w:val="single" w:sz="4" w:space="0" w:color="757070"/>
        <w:between w:val="none" w:sz="0" w:space="0" w:color="auto"/>
        <w:bar w:val="none" w:sz="0" w:color="auto"/>
      </w:pBdr>
      <w:shd w:val="clear" w:color="D8D8D8" w:fill="D8D8D8"/>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112">
    <w:name w:val="xl112"/>
    <w:basedOn w:val="Normal"/>
    <w:rsid w:val="00F972D2"/>
    <w:pPr>
      <w:pBdr>
        <w:top w:val="none" w:sz="0" w:space="0" w:color="auto"/>
        <w:left w:val="single" w:sz="4" w:space="0" w:color="757070"/>
        <w:bottom w:val="none" w:sz="0" w:space="0" w:color="auto"/>
        <w:right w:val="single" w:sz="4" w:space="0" w:color="757070"/>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113">
    <w:name w:val="xl113"/>
    <w:basedOn w:val="Normal"/>
    <w:rsid w:val="00F972D2"/>
    <w:pPr>
      <w:pBdr>
        <w:top w:val="none" w:sz="0" w:space="0" w:color="auto"/>
        <w:left w:val="single" w:sz="4" w:space="0" w:color="757070"/>
        <w:bottom w:val="none" w:sz="0" w:space="0" w:color="auto"/>
        <w:right w:val="single" w:sz="4" w:space="0" w:color="757070"/>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114">
    <w:name w:val="xl114"/>
    <w:basedOn w:val="Normal"/>
    <w:rsid w:val="00F972D2"/>
    <w:pPr>
      <w:pBdr>
        <w:top w:val="none" w:sz="0" w:space="0" w:color="auto"/>
        <w:left w:val="single" w:sz="4" w:space="0" w:color="757070"/>
        <w:bottom w:val="single" w:sz="4" w:space="0" w:color="757070"/>
        <w:right w:val="none" w:sz="0" w:space="0" w:color="auto"/>
        <w:between w:val="none" w:sz="0" w:space="0" w:color="auto"/>
        <w:bar w:val="none" w:sz="0" w:color="auto"/>
      </w:pBdr>
      <w:shd w:val="clear" w:color="ADB9CA" w:fill="ADB9CA"/>
      <w:spacing w:before="100" w:beforeAutospacing="1" w:after="100" w:afterAutospacing="1"/>
      <w:jc w:val="center"/>
      <w:textAlignment w:val="center"/>
    </w:pPr>
    <w:rPr>
      <w:rFonts w:ascii="Tahoma" w:eastAsia="Times New Roman" w:hAnsi="Tahoma" w:cs="Tahoma"/>
      <w:b/>
      <w:bCs/>
      <w:color w:val="002060"/>
      <w:sz w:val="32"/>
      <w:szCs w:val="32"/>
      <w:bdr w:val="none" w:sz="0" w:space="0" w:color="auto"/>
      <w:lang w:val="es-DO" w:eastAsia="es-DO"/>
    </w:rPr>
  </w:style>
  <w:style w:type="paragraph" w:customStyle="1" w:styleId="xl115">
    <w:name w:val="xl115"/>
    <w:basedOn w:val="Normal"/>
    <w:rsid w:val="00F972D2"/>
    <w:pPr>
      <w:pBdr>
        <w:top w:val="none" w:sz="0" w:space="0" w:color="auto"/>
        <w:left w:val="none" w:sz="0" w:space="0" w:color="auto"/>
        <w:bottom w:val="single" w:sz="4" w:space="0" w:color="000000"/>
        <w:right w:val="none" w:sz="0" w:space="0" w:color="auto"/>
        <w:between w:val="none" w:sz="0" w:space="0" w:color="auto"/>
        <w:bar w:val="none" w:sz="0" w:color="auto"/>
      </w:pBdr>
      <w:spacing w:before="100" w:beforeAutospacing="1" w:after="100" w:afterAutospacing="1"/>
      <w:jc w:val="center"/>
      <w:textAlignment w:val="center"/>
    </w:pPr>
    <w:rPr>
      <w:rFonts w:ascii="Adobe caslon pro" w:eastAsia="Times New Roman" w:hAnsi="Adobe caslon pro"/>
      <w:b/>
      <w:bCs/>
      <w:i/>
      <w:iCs/>
      <w:color w:val="002060"/>
      <w:sz w:val="44"/>
      <w:szCs w:val="44"/>
      <w:bdr w:val="none" w:sz="0" w:space="0" w:color="auto"/>
      <w:lang w:val="es-DO" w:eastAsia="es-DO"/>
    </w:rPr>
  </w:style>
  <w:style w:type="paragraph" w:customStyle="1" w:styleId="xl116">
    <w:name w:val="xl116"/>
    <w:basedOn w:val="Normal"/>
    <w:rsid w:val="00F972D2"/>
    <w:pPr>
      <w:pBdr>
        <w:top w:val="none" w:sz="0" w:space="0" w:color="auto"/>
        <w:left w:val="none" w:sz="0" w:space="0" w:color="auto"/>
        <w:bottom w:val="single" w:sz="4" w:space="0" w:color="000000"/>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117">
    <w:name w:val="xl117"/>
    <w:basedOn w:val="Normal"/>
    <w:rsid w:val="00F972D2"/>
    <w:pPr>
      <w:pBdr>
        <w:top w:val="single" w:sz="4" w:space="0" w:color="000000"/>
        <w:left w:val="none" w:sz="0" w:space="0" w:color="auto"/>
        <w:bottom w:val="single" w:sz="8" w:space="0" w:color="002060"/>
        <w:right w:val="none" w:sz="0" w:space="0" w:color="auto"/>
        <w:between w:val="none" w:sz="0" w:space="0" w:color="auto"/>
        <w:bar w:val="none" w:sz="0" w:color="auto"/>
      </w:pBdr>
      <w:shd w:val="clear" w:color="2F5496" w:fill="2F5496"/>
      <w:spacing w:before="100" w:beforeAutospacing="1" w:after="100" w:afterAutospacing="1"/>
      <w:jc w:val="center"/>
      <w:textAlignment w:val="center"/>
    </w:pPr>
    <w:rPr>
      <w:rFonts w:ascii="Tahoma" w:eastAsia="Times New Roman" w:hAnsi="Tahoma" w:cs="Tahoma"/>
      <w:b/>
      <w:bCs/>
      <w:color w:val="FFFFFF"/>
      <w:sz w:val="32"/>
      <w:szCs w:val="32"/>
      <w:bdr w:val="none" w:sz="0" w:space="0" w:color="auto"/>
      <w:lang w:val="es-DO" w:eastAsia="es-DO"/>
    </w:rPr>
  </w:style>
  <w:style w:type="paragraph" w:customStyle="1" w:styleId="xl118">
    <w:name w:val="xl118"/>
    <w:basedOn w:val="Normal"/>
    <w:rsid w:val="00F972D2"/>
    <w:pPr>
      <w:pBdr>
        <w:top w:val="single" w:sz="4" w:space="0" w:color="000000"/>
        <w:left w:val="none" w:sz="0" w:space="0" w:color="auto"/>
        <w:bottom w:val="single" w:sz="8" w:space="0" w:color="002060"/>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119">
    <w:name w:val="xl119"/>
    <w:basedOn w:val="Normal"/>
    <w:rsid w:val="00F972D2"/>
    <w:pPr>
      <w:pBdr>
        <w:top w:val="single" w:sz="4" w:space="0" w:color="000000"/>
        <w:left w:val="none" w:sz="0" w:space="0" w:color="auto"/>
        <w:bottom w:val="single" w:sz="8" w:space="0" w:color="002060"/>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120">
    <w:name w:val="xl120"/>
    <w:basedOn w:val="Normal"/>
    <w:rsid w:val="00F972D2"/>
    <w:pPr>
      <w:pBdr>
        <w:top w:val="none" w:sz="0" w:space="0" w:color="auto"/>
        <w:left w:val="none" w:sz="0" w:space="0" w:color="auto"/>
        <w:bottom w:val="none" w:sz="0" w:space="0" w:color="auto"/>
        <w:right w:val="none" w:sz="0" w:space="0" w:color="auto"/>
        <w:between w:val="none" w:sz="0" w:space="0" w:color="auto"/>
        <w:bar w:val="none" w:sz="0" w:color="auto"/>
      </w:pBdr>
      <w:shd w:val="clear" w:color="305496" w:fill="305496"/>
      <w:spacing w:before="100" w:beforeAutospacing="1" w:after="100" w:afterAutospacing="1"/>
    </w:pPr>
    <w:rPr>
      <w:rFonts w:ascii="Tahoma" w:eastAsia="Times New Roman" w:hAnsi="Tahoma" w:cs="Tahoma"/>
      <w:b/>
      <w:bCs/>
      <w:color w:val="FFFFFF"/>
      <w:sz w:val="32"/>
      <w:szCs w:val="32"/>
      <w:bdr w:val="none" w:sz="0" w:space="0" w:color="auto"/>
      <w:lang w:val="es-DO" w:eastAsia="es-DO"/>
    </w:rPr>
  </w:style>
  <w:style w:type="paragraph" w:customStyle="1" w:styleId="xl121">
    <w:name w:val="xl121"/>
    <w:basedOn w:val="Normal"/>
    <w:rsid w:val="00F972D2"/>
    <w:pPr>
      <w:pBdr>
        <w:top w:val="none" w:sz="0" w:space="0" w:color="auto"/>
        <w:left w:val="single" w:sz="4" w:space="0" w:color="7F7F7F"/>
        <w:bottom w:val="single" w:sz="4" w:space="0" w:color="7F7F7F"/>
        <w:right w:val="single" w:sz="4" w:space="0" w:color="7F7F7F"/>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122">
    <w:name w:val="xl122"/>
    <w:basedOn w:val="Normal"/>
    <w:rsid w:val="00F972D2"/>
    <w:pPr>
      <w:pBdr>
        <w:top w:val="single" w:sz="4" w:space="0" w:color="000000"/>
        <w:left w:val="single" w:sz="4" w:space="0" w:color="000000"/>
        <w:bottom w:val="none" w:sz="0" w:space="0" w:color="auto"/>
        <w:right w:val="single" w:sz="4" w:space="0" w:color="000000"/>
        <w:between w:val="none" w:sz="0" w:space="0" w:color="auto"/>
        <w:bar w:val="none" w:sz="0" w:color="auto"/>
      </w:pBdr>
      <w:spacing w:before="100" w:beforeAutospacing="1" w:after="100" w:afterAutospacing="1"/>
      <w:textAlignment w:val="center"/>
    </w:pPr>
    <w:rPr>
      <w:rFonts w:ascii="Arial" w:eastAsia="Times New Roman" w:hAnsi="Arial" w:cs="Arial"/>
      <w:color w:val="000000"/>
      <w:bdr w:val="none" w:sz="0" w:space="0" w:color="auto"/>
      <w:lang w:val="es-DO" w:eastAsia="es-DO"/>
    </w:rPr>
  </w:style>
  <w:style w:type="paragraph" w:customStyle="1" w:styleId="xl123">
    <w:name w:val="xl123"/>
    <w:basedOn w:val="Normal"/>
    <w:rsid w:val="00F972D2"/>
    <w:pPr>
      <w:pBdr>
        <w:top w:val="none" w:sz="0" w:space="0" w:color="auto"/>
        <w:left w:val="none" w:sz="0" w:space="0" w:color="auto"/>
        <w:bottom w:val="none" w:sz="0" w:space="0" w:color="auto"/>
        <w:right w:val="single" w:sz="4" w:space="0" w:color="7F7F7F"/>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xl124">
    <w:name w:val="xl124"/>
    <w:basedOn w:val="Normal"/>
    <w:rsid w:val="00F972D2"/>
    <w:pPr>
      <w:pBdr>
        <w:top w:val="none" w:sz="0" w:space="0" w:color="auto"/>
        <w:left w:val="single" w:sz="4" w:space="0" w:color="000000"/>
        <w:bottom w:val="none" w:sz="0" w:space="0" w:color="auto"/>
        <w:right w:val="single" w:sz="4" w:space="0" w:color="000000"/>
        <w:between w:val="none" w:sz="0" w:space="0" w:color="auto"/>
        <w:bar w:val="none" w:sz="0" w:color="auto"/>
      </w:pBdr>
      <w:spacing w:before="100" w:beforeAutospacing="1" w:after="100" w:afterAutospacing="1"/>
      <w:textAlignment w:val="center"/>
    </w:pPr>
    <w:rPr>
      <w:rFonts w:ascii="Arial" w:eastAsia="Times New Roman" w:hAnsi="Arial" w:cs="Arial"/>
      <w:color w:val="000000"/>
      <w:bdr w:val="none" w:sz="0" w:space="0" w:color="auto"/>
      <w:lang w:val="es-DO" w:eastAsia="es-DO"/>
    </w:rPr>
  </w:style>
  <w:style w:type="character" w:styleId="nfasis">
    <w:name w:val="Emphasis"/>
    <w:basedOn w:val="Fuentedeprrafopredeter"/>
    <w:uiPriority w:val="20"/>
    <w:qFormat/>
    <w:rsid w:val="00B0081E"/>
    <w:rPr>
      <w:i/>
      <w:iCs/>
    </w:rPr>
  </w:style>
  <w:style w:type="paragraph" w:styleId="Revisin">
    <w:name w:val="Revision"/>
    <w:hidden/>
    <w:uiPriority w:val="99"/>
    <w:semiHidden/>
    <w:rsid w:val="0004165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Asuntodelcomentario">
    <w:name w:val="annotation subject"/>
    <w:basedOn w:val="Textocomentario"/>
    <w:next w:val="Textocomentario"/>
    <w:link w:val="AsuntodelcomentarioCar"/>
    <w:uiPriority w:val="99"/>
    <w:semiHidden/>
    <w:unhideWhenUsed/>
    <w:rsid w:val="00B90C24"/>
    <w:pPr>
      <w:widowControl/>
      <w:pBdr>
        <w:top w:val="nil"/>
        <w:left w:val="nil"/>
        <w:bottom w:val="nil"/>
        <w:right w:val="nil"/>
        <w:between w:val="nil"/>
        <w:bar w:val="nil"/>
      </w:pBdr>
    </w:pPr>
    <w:rPr>
      <w:rFonts w:ascii="Times New Roman" w:eastAsia="Arial Unicode MS" w:hAnsi="Times New Roman" w:cs="Times New Roman"/>
      <w:b/>
      <w:bCs/>
      <w:kern w:val="0"/>
      <w:sz w:val="20"/>
      <w:szCs w:val="20"/>
      <w:bdr w:val="nil"/>
      <w:lang w:val="en-US" w:eastAsia="en-US"/>
    </w:rPr>
  </w:style>
  <w:style w:type="character" w:customStyle="1" w:styleId="AsuntodelcomentarioCar">
    <w:name w:val="Asunto del comentario Car"/>
    <w:basedOn w:val="TextocomentarioCar1"/>
    <w:link w:val="Asuntodelcomentario"/>
    <w:uiPriority w:val="99"/>
    <w:semiHidden/>
    <w:rsid w:val="00B90C24"/>
    <w:rPr>
      <w:rFonts w:asciiTheme="minorHAnsi" w:eastAsiaTheme="minorEastAsia" w:hAnsiTheme="minorHAnsi" w:cstheme="minorBidi"/>
      <w:b/>
      <w:bCs/>
      <w:kern w:val="2"/>
      <w:sz w:val="21"/>
      <w:szCs w:val="22"/>
      <w:bdr w:val="none" w:sz="0" w:space="0" w:color="auto"/>
      <w:lang w:val="en-US" w:eastAsia="en-US"/>
    </w:rPr>
  </w:style>
  <w:style w:type="paragraph" w:styleId="Piedepgina">
    <w:name w:val="footer"/>
    <w:basedOn w:val="Normal"/>
    <w:link w:val="PiedepginaCar"/>
    <w:uiPriority w:val="99"/>
    <w:unhideWhenUsed/>
    <w:rsid w:val="00D36EA5"/>
    <w:pPr>
      <w:tabs>
        <w:tab w:val="center" w:pos="4252"/>
        <w:tab w:val="right" w:pos="8504"/>
      </w:tabs>
    </w:pPr>
  </w:style>
  <w:style w:type="character" w:customStyle="1" w:styleId="PiedepginaCar">
    <w:name w:val="Pie de página Car"/>
    <w:basedOn w:val="Fuentedeprrafopredeter"/>
    <w:link w:val="Piedepgina"/>
    <w:uiPriority w:val="99"/>
    <w:rsid w:val="00D36EA5"/>
    <w:rPr>
      <w:sz w:val="24"/>
      <w:szCs w:val="24"/>
      <w:lang w:val="en-US" w:eastAsia="en-US"/>
    </w:rPr>
  </w:style>
  <w:style w:type="table" w:customStyle="1" w:styleId="TableNormal1">
    <w:name w:val="Table Normal1"/>
    <w:rsid w:val="00D36EA5"/>
    <w:tblPr>
      <w:tblInd w:w="0" w:type="dxa"/>
      <w:tblCellMar>
        <w:top w:w="0" w:type="dxa"/>
        <w:left w:w="0" w:type="dxa"/>
        <w:bottom w:w="0" w:type="dxa"/>
        <w:right w:w="0" w:type="dxa"/>
      </w:tblCellMar>
    </w:tblPr>
  </w:style>
  <w:style w:type="character" w:customStyle="1" w:styleId="contentpasted0">
    <w:name w:val="contentpasted0"/>
    <w:basedOn w:val="Fuentedeprrafopredeter"/>
    <w:rsid w:val="006B027B"/>
  </w:style>
  <w:style w:type="paragraph" w:customStyle="1" w:styleId="msonormal0">
    <w:name w:val="msonormal"/>
    <w:basedOn w:val="Normal"/>
    <w:rsid w:val="00DF3D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DO" w:eastAsia="es-DO"/>
    </w:rPr>
  </w:style>
  <w:style w:type="paragraph" w:customStyle="1" w:styleId="font5">
    <w:name w:val="font5"/>
    <w:basedOn w:val="Normal"/>
    <w:rsid w:val="00DF3D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olor w:val="000000"/>
      <w:bdr w:val="none" w:sz="0" w:space="0" w:color="auto"/>
      <w:lang w:val="es-DO" w:eastAsia="es-DO"/>
    </w:rPr>
  </w:style>
  <w:style w:type="paragraph" w:customStyle="1" w:styleId="font6">
    <w:name w:val="font6"/>
    <w:basedOn w:val="Normal"/>
    <w:rsid w:val="00DF3D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
      <w:bCs/>
      <w:color w:val="000000"/>
      <w:bdr w:val="none" w:sz="0" w:space="0" w:color="auto"/>
      <w:lang w:val="es-DO" w:eastAsia="es-DO"/>
    </w:rPr>
  </w:style>
  <w:style w:type="paragraph" w:customStyle="1" w:styleId="xl63">
    <w:name w:val="xl63"/>
    <w:basedOn w:val="Normal"/>
    <w:rsid w:val="00DF3D68"/>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FFFFFF" w:fill="FFFFFF"/>
      <w:spacing w:before="100" w:beforeAutospacing="1" w:after="100" w:afterAutospacing="1"/>
      <w:jc w:val="center"/>
      <w:textAlignment w:val="center"/>
    </w:pPr>
    <w:rPr>
      <w:rFonts w:eastAsia="Times New Roman"/>
      <w:b/>
      <w:bCs/>
      <w:bdr w:val="none" w:sz="0" w:space="0" w:color="auto"/>
      <w:lang w:val="es-DO" w:eastAsia="es-DO"/>
    </w:rPr>
  </w:style>
  <w:style w:type="paragraph" w:customStyle="1" w:styleId="xl64">
    <w:name w:val="xl64"/>
    <w:basedOn w:val="Normal"/>
    <w:rsid w:val="00DF3D68"/>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textAlignment w:val="center"/>
    </w:pPr>
    <w:rPr>
      <w:rFonts w:eastAsia="Times New Roman"/>
      <w:bdr w:val="none" w:sz="0" w:space="0" w:color="auto"/>
      <w:lang w:val="es-DO" w:eastAsia="es-DO"/>
    </w:rPr>
  </w:style>
  <w:style w:type="character" w:customStyle="1" w:styleId="Ttulo4Car">
    <w:name w:val="Título 4 Car"/>
    <w:basedOn w:val="Fuentedeprrafopredeter"/>
    <w:link w:val="Ttulo4"/>
    <w:rsid w:val="00A26EC3"/>
    <w:rPr>
      <w:rFonts w:ascii="Calibri" w:eastAsia="Calibri" w:hAnsi="Calibri" w:cs="Calibri"/>
      <w:b/>
      <w:sz w:val="24"/>
      <w:szCs w:val="24"/>
      <w:bdr w:val="none" w:sz="0" w:space="0" w:color="auto"/>
      <w:lang w:val="es-DO" w:eastAsia="en-US"/>
    </w:rPr>
  </w:style>
  <w:style w:type="character" w:customStyle="1" w:styleId="Ttulo5Car">
    <w:name w:val="Título 5 Car"/>
    <w:basedOn w:val="Fuentedeprrafopredeter"/>
    <w:link w:val="Ttulo5"/>
    <w:rsid w:val="00A26EC3"/>
    <w:rPr>
      <w:rFonts w:ascii="Calibri" w:eastAsia="Calibri" w:hAnsi="Calibri" w:cs="Calibri"/>
      <w:b/>
      <w:sz w:val="22"/>
      <w:szCs w:val="22"/>
      <w:bdr w:val="none" w:sz="0" w:space="0" w:color="auto"/>
      <w:lang w:val="es-DO" w:eastAsia="en-US"/>
    </w:rPr>
  </w:style>
  <w:style w:type="character" w:customStyle="1" w:styleId="Ttulo6Car">
    <w:name w:val="Título 6 Car"/>
    <w:basedOn w:val="Fuentedeprrafopredeter"/>
    <w:link w:val="Ttulo6"/>
    <w:rsid w:val="00A26EC3"/>
    <w:rPr>
      <w:rFonts w:ascii="Calibri" w:eastAsia="Calibri" w:hAnsi="Calibri" w:cs="Calibri"/>
      <w:b/>
      <w:bdr w:val="none" w:sz="0" w:space="0" w:color="auto"/>
      <w:lang w:val="es-DO" w:eastAsia="en-US"/>
    </w:rPr>
  </w:style>
  <w:style w:type="paragraph" w:styleId="Ttulo">
    <w:name w:val="Title"/>
    <w:basedOn w:val="Normal"/>
    <w:next w:val="Normal"/>
    <w:link w:val="TtuloCar"/>
    <w:rsid w:val="00A26EC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after="120" w:line="276" w:lineRule="auto"/>
    </w:pPr>
    <w:rPr>
      <w:rFonts w:ascii="Calibri" w:eastAsia="Calibri" w:hAnsi="Calibri" w:cs="Calibri"/>
      <w:b/>
      <w:sz w:val="72"/>
      <w:szCs w:val="72"/>
      <w:bdr w:val="none" w:sz="0" w:space="0" w:color="auto"/>
      <w:lang w:val="es-DO"/>
    </w:rPr>
  </w:style>
  <w:style w:type="character" w:customStyle="1" w:styleId="TtuloCar">
    <w:name w:val="Título Car"/>
    <w:basedOn w:val="Fuentedeprrafopredeter"/>
    <w:link w:val="Ttulo"/>
    <w:rsid w:val="00A26EC3"/>
    <w:rPr>
      <w:rFonts w:ascii="Calibri" w:eastAsia="Calibri" w:hAnsi="Calibri" w:cs="Calibri"/>
      <w:b/>
      <w:sz w:val="72"/>
      <w:szCs w:val="72"/>
      <w:bdr w:val="none" w:sz="0" w:space="0" w:color="auto"/>
      <w:lang w:val="es-DO" w:eastAsia="en-US"/>
    </w:rPr>
  </w:style>
  <w:style w:type="paragraph" w:styleId="Subttulo">
    <w:name w:val="Subtitle"/>
    <w:basedOn w:val="Normal"/>
    <w:next w:val="Normal"/>
    <w:link w:val="SubttuloCar"/>
    <w:rsid w:val="00A26EC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76" w:lineRule="auto"/>
    </w:pPr>
    <w:rPr>
      <w:rFonts w:ascii="Georgia" w:eastAsia="Georgia" w:hAnsi="Georgia" w:cs="Georgia"/>
      <w:i/>
      <w:color w:val="666666"/>
      <w:sz w:val="48"/>
      <w:szCs w:val="48"/>
      <w:bdr w:val="none" w:sz="0" w:space="0" w:color="auto"/>
      <w:lang w:val="es-DO"/>
    </w:rPr>
  </w:style>
  <w:style w:type="character" w:customStyle="1" w:styleId="SubttuloCar">
    <w:name w:val="Subtítulo Car"/>
    <w:basedOn w:val="Fuentedeprrafopredeter"/>
    <w:link w:val="Subttulo"/>
    <w:rsid w:val="00A26EC3"/>
    <w:rPr>
      <w:rFonts w:ascii="Georgia" w:eastAsia="Georgia" w:hAnsi="Georgia" w:cs="Georgia"/>
      <w:i/>
      <w:color w:val="666666"/>
      <w:sz w:val="48"/>
      <w:szCs w:val="48"/>
      <w:bdr w:val="none" w:sz="0" w:space="0" w:color="auto"/>
      <w:lang w:val="es-D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4408">
      <w:bodyDiv w:val="1"/>
      <w:marLeft w:val="0"/>
      <w:marRight w:val="0"/>
      <w:marTop w:val="0"/>
      <w:marBottom w:val="0"/>
      <w:divBdr>
        <w:top w:val="none" w:sz="0" w:space="0" w:color="auto"/>
        <w:left w:val="none" w:sz="0" w:space="0" w:color="auto"/>
        <w:bottom w:val="none" w:sz="0" w:space="0" w:color="auto"/>
        <w:right w:val="none" w:sz="0" w:space="0" w:color="auto"/>
      </w:divBdr>
    </w:div>
    <w:div w:id="42026258">
      <w:bodyDiv w:val="1"/>
      <w:marLeft w:val="0"/>
      <w:marRight w:val="0"/>
      <w:marTop w:val="0"/>
      <w:marBottom w:val="0"/>
      <w:divBdr>
        <w:top w:val="none" w:sz="0" w:space="0" w:color="auto"/>
        <w:left w:val="none" w:sz="0" w:space="0" w:color="auto"/>
        <w:bottom w:val="none" w:sz="0" w:space="0" w:color="auto"/>
        <w:right w:val="none" w:sz="0" w:space="0" w:color="auto"/>
      </w:divBdr>
    </w:div>
    <w:div w:id="87041122">
      <w:bodyDiv w:val="1"/>
      <w:marLeft w:val="0"/>
      <w:marRight w:val="0"/>
      <w:marTop w:val="0"/>
      <w:marBottom w:val="0"/>
      <w:divBdr>
        <w:top w:val="none" w:sz="0" w:space="0" w:color="auto"/>
        <w:left w:val="none" w:sz="0" w:space="0" w:color="auto"/>
        <w:bottom w:val="none" w:sz="0" w:space="0" w:color="auto"/>
        <w:right w:val="none" w:sz="0" w:space="0" w:color="auto"/>
      </w:divBdr>
    </w:div>
    <w:div w:id="91627265">
      <w:bodyDiv w:val="1"/>
      <w:marLeft w:val="0"/>
      <w:marRight w:val="0"/>
      <w:marTop w:val="0"/>
      <w:marBottom w:val="0"/>
      <w:divBdr>
        <w:top w:val="none" w:sz="0" w:space="0" w:color="auto"/>
        <w:left w:val="none" w:sz="0" w:space="0" w:color="auto"/>
        <w:bottom w:val="none" w:sz="0" w:space="0" w:color="auto"/>
        <w:right w:val="none" w:sz="0" w:space="0" w:color="auto"/>
      </w:divBdr>
    </w:div>
    <w:div w:id="101340852">
      <w:bodyDiv w:val="1"/>
      <w:marLeft w:val="0"/>
      <w:marRight w:val="0"/>
      <w:marTop w:val="0"/>
      <w:marBottom w:val="0"/>
      <w:divBdr>
        <w:top w:val="none" w:sz="0" w:space="0" w:color="auto"/>
        <w:left w:val="none" w:sz="0" w:space="0" w:color="auto"/>
        <w:bottom w:val="none" w:sz="0" w:space="0" w:color="auto"/>
        <w:right w:val="none" w:sz="0" w:space="0" w:color="auto"/>
      </w:divBdr>
    </w:div>
    <w:div w:id="128591571">
      <w:bodyDiv w:val="1"/>
      <w:marLeft w:val="0"/>
      <w:marRight w:val="0"/>
      <w:marTop w:val="0"/>
      <w:marBottom w:val="0"/>
      <w:divBdr>
        <w:top w:val="none" w:sz="0" w:space="0" w:color="auto"/>
        <w:left w:val="none" w:sz="0" w:space="0" w:color="auto"/>
        <w:bottom w:val="none" w:sz="0" w:space="0" w:color="auto"/>
        <w:right w:val="none" w:sz="0" w:space="0" w:color="auto"/>
      </w:divBdr>
    </w:div>
    <w:div w:id="142429506">
      <w:bodyDiv w:val="1"/>
      <w:marLeft w:val="0"/>
      <w:marRight w:val="0"/>
      <w:marTop w:val="0"/>
      <w:marBottom w:val="0"/>
      <w:divBdr>
        <w:top w:val="none" w:sz="0" w:space="0" w:color="auto"/>
        <w:left w:val="none" w:sz="0" w:space="0" w:color="auto"/>
        <w:bottom w:val="none" w:sz="0" w:space="0" w:color="auto"/>
        <w:right w:val="none" w:sz="0" w:space="0" w:color="auto"/>
      </w:divBdr>
    </w:div>
    <w:div w:id="143394594">
      <w:bodyDiv w:val="1"/>
      <w:marLeft w:val="0"/>
      <w:marRight w:val="0"/>
      <w:marTop w:val="0"/>
      <w:marBottom w:val="0"/>
      <w:divBdr>
        <w:top w:val="none" w:sz="0" w:space="0" w:color="auto"/>
        <w:left w:val="none" w:sz="0" w:space="0" w:color="auto"/>
        <w:bottom w:val="none" w:sz="0" w:space="0" w:color="auto"/>
        <w:right w:val="none" w:sz="0" w:space="0" w:color="auto"/>
      </w:divBdr>
    </w:div>
    <w:div w:id="157888444">
      <w:bodyDiv w:val="1"/>
      <w:marLeft w:val="0"/>
      <w:marRight w:val="0"/>
      <w:marTop w:val="0"/>
      <w:marBottom w:val="0"/>
      <w:divBdr>
        <w:top w:val="none" w:sz="0" w:space="0" w:color="auto"/>
        <w:left w:val="none" w:sz="0" w:space="0" w:color="auto"/>
        <w:bottom w:val="none" w:sz="0" w:space="0" w:color="auto"/>
        <w:right w:val="none" w:sz="0" w:space="0" w:color="auto"/>
      </w:divBdr>
    </w:div>
    <w:div w:id="163596446">
      <w:bodyDiv w:val="1"/>
      <w:marLeft w:val="0"/>
      <w:marRight w:val="0"/>
      <w:marTop w:val="0"/>
      <w:marBottom w:val="0"/>
      <w:divBdr>
        <w:top w:val="none" w:sz="0" w:space="0" w:color="auto"/>
        <w:left w:val="none" w:sz="0" w:space="0" w:color="auto"/>
        <w:bottom w:val="none" w:sz="0" w:space="0" w:color="auto"/>
        <w:right w:val="none" w:sz="0" w:space="0" w:color="auto"/>
      </w:divBdr>
    </w:div>
    <w:div w:id="169878708">
      <w:bodyDiv w:val="1"/>
      <w:marLeft w:val="0"/>
      <w:marRight w:val="0"/>
      <w:marTop w:val="0"/>
      <w:marBottom w:val="0"/>
      <w:divBdr>
        <w:top w:val="none" w:sz="0" w:space="0" w:color="auto"/>
        <w:left w:val="none" w:sz="0" w:space="0" w:color="auto"/>
        <w:bottom w:val="none" w:sz="0" w:space="0" w:color="auto"/>
        <w:right w:val="none" w:sz="0" w:space="0" w:color="auto"/>
      </w:divBdr>
    </w:div>
    <w:div w:id="227690371">
      <w:bodyDiv w:val="1"/>
      <w:marLeft w:val="0"/>
      <w:marRight w:val="0"/>
      <w:marTop w:val="0"/>
      <w:marBottom w:val="0"/>
      <w:divBdr>
        <w:top w:val="none" w:sz="0" w:space="0" w:color="auto"/>
        <w:left w:val="none" w:sz="0" w:space="0" w:color="auto"/>
        <w:bottom w:val="none" w:sz="0" w:space="0" w:color="auto"/>
        <w:right w:val="none" w:sz="0" w:space="0" w:color="auto"/>
      </w:divBdr>
    </w:div>
    <w:div w:id="246958469">
      <w:bodyDiv w:val="1"/>
      <w:marLeft w:val="0"/>
      <w:marRight w:val="0"/>
      <w:marTop w:val="0"/>
      <w:marBottom w:val="0"/>
      <w:divBdr>
        <w:top w:val="none" w:sz="0" w:space="0" w:color="auto"/>
        <w:left w:val="none" w:sz="0" w:space="0" w:color="auto"/>
        <w:bottom w:val="none" w:sz="0" w:space="0" w:color="auto"/>
        <w:right w:val="none" w:sz="0" w:space="0" w:color="auto"/>
      </w:divBdr>
    </w:div>
    <w:div w:id="274483323">
      <w:bodyDiv w:val="1"/>
      <w:marLeft w:val="0"/>
      <w:marRight w:val="0"/>
      <w:marTop w:val="0"/>
      <w:marBottom w:val="0"/>
      <w:divBdr>
        <w:top w:val="none" w:sz="0" w:space="0" w:color="auto"/>
        <w:left w:val="none" w:sz="0" w:space="0" w:color="auto"/>
        <w:bottom w:val="none" w:sz="0" w:space="0" w:color="auto"/>
        <w:right w:val="none" w:sz="0" w:space="0" w:color="auto"/>
      </w:divBdr>
    </w:div>
    <w:div w:id="309988211">
      <w:bodyDiv w:val="1"/>
      <w:marLeft w:val="0"/>
      <w:marRight w:val="0"/>
      <w:marTop w:val="0"/>
      <w:marBottom w:val="0"/>
      <w:divBdr>
        <w:top w:val="none" w:sz="0" w:space="0" w:color="auto"/>
        <w:left w:val="none" w:sz="0" w:space="0" w:color="auto"/>
        <w:bottom w:val="none" w:sz="0" w:space="0" w:color="auto"/>
        <w:right w:val="none" w:sz="0" w:space="0" w:color="auto"/>
      </w:divBdr>
    </w:div>
    <w:div w:id="320620749">
      <w:bodyDiv w:val="1"/>
      <w:marLeft w:val="0"/>
      <w:marRight w:val="0"/>
      <w:marTop w:val="0"/>
      <w:marBottom w:val="0"/>
      <w:divBdr>
        <w:top w:val="none" w:sz="0" w:space="0" w:color="auto"/>
        <w:left w:val="none" w:sz="0" w:space="0" w:color="auto"/>
        <w:bottom w:val="none" w:sz="0" w:space="0" w:color="auto"/>
        <w:right w:val="none" w:sz="0" w:space="0" w:color="auto"/>
      </w:divBdr>
    </w:div>
    <w:div w:id="328681223">
      <w:bodyDiv w:val="1"/>
      <w:marLeft w:val="0"/>
      <w:marRight w:val="0"/>
      <w:marTop w:val="0"/>
      <w:marBottom w:val="0"/>
      <w:divBdr>
        <w:top w:val="none" w:sz="0" w:space="0" w:color="auto"/>
        <w:left w:val="none" w:sz="0" w:space="0" w:color="auto"/>
        <w:bottom w:val="none" w:sz="0" w:space="0" w:color="auto"/>
        <w:right w:val="none" w:sz="0" w:space="0" w:color="auto"/>
      </w:divBdr>
    </w:div>
    <w:div w:id="332923332">
      <w:bodyDiv w:val="1"/>
      <w:marLeft w:val="0"/>
      <w:marRight w:val="0"/>
      <w:marTop w:val="0"/>
      <w:marBottom w:val="0"/>
      <w:divBdr>
        <w:top w:val="none" w:sz="0" w:space="0" w:color="auto"/>
        <w:left w:val="none" w:sz="0" w:space="0" w:color="auto"/>
        <w:bottom w:val="none" w:sz="0" w:space="0" w:color="auto"/>
        <w:right w:val="none" w:sz="0" w:space="0" w:color="auto"/>
      </w:divBdr>
    </w:div>
    <w:div w:id="344207390">
      <w:bodyDiv w:val="1"/>
      <w:marLeft w:val="0"/>
      <w:marRight w:val="0"/>
      <w:marTop w:val="0"/>
      <w:marBottom w:val="0"/>
      <w:divBdr>
        <w:top w:val="none" w:sz="0" w:space="0" w:color="auto"/>
        <w:left w:val="none" w:sz="0" w:space="0" w:color="auto"/>
        <w:bottom w:val="none" w:sz="0" w:space="0" w:color="auto"/>
        <w:right w:val="none" w:sz="0" w:space="0" w:color="auto"/>
      </w:divBdr>
    </w:div>
    <w:div w:id="381177949">
      <w:bodyDiv w:val="1"/>
      <w:marLeft w:val="0"/>
      <w:marRight w:val="0"/>
      <w:marTop w:val="0"/>
      <w:marBottom w:val="0"/>
      <w:divBdr>
        <w:top w:val="none" w:sz="0" w:space="0" w:color="auto"/>
        <w:left w:val="none" w:sz="0" w:space="0" w:color="auto"/>
        <w:bottom w:val="none" w:sz="0" w:space="0" w:color="auto"/>
        <w:right w:val="none" w:sz="0" w:space="0" w:color="auto"/>
      </w:divBdr>
    </w:div>
    <w:div w:id="382951687">
      <w:bodyDiv w:val="1"/>
      <w:marLeft w:val="0"/>
      <w:marRight w:val="0"/>
      <w:marTop w:val="0"/>
      <w:marBottom w:val="0"/>
      <w:divBdr>
        <w:top w:val="none" w:sz="0" w:space="0" w:color="auto"/>
        <w:left w:val="none" w:sz="0" w:space="0" w:color="auto"/>
        <w:bottom w:val="none" w:sz="0" w:space="0" w:color="auto"/>
        <w:right w:val="none" w:sz="0" w:space="0" w:color="auto"/>
      </w:divBdr>
    </w:div>
    <w:div w:id="401097907">
      <w:bodyDiv w:val="1"/>
      <w:marLeft w:val="0"/>
      <w:marRight w:val="0"/>
      <w:marTop w:val="0"/>
      <w:marBottom w:val="0"/>
      <w:divBdr>
        <w:top w:val="none" w:sz="0" w:space="0" w:color="auto"/>
        <w:left w:val="none" w:sz="0" w:space="0" w:color="auto"/>
        <w:bottom w:val="none" w:sz="0" w:space="0" w:color="auto"/>
        <w:right w:val="none" w:sz="0" w:space="0" w:color="auto"/>
      </w:divBdr>
    </w:div>
    <w:div w:id="551116142">
      <w:bodyDiv w:val="1"/>
      <w:marLeft w:val="0"/>
      <w:marRight w:val="0"/>
      <w:marTop w:val="0"/>
      <w:marBottom w:val="0"/>
      <w:divBdr>
        <w:top w:val="none" w:sz="0" w:space="0" w:color="auto"/>
        <w:left w:val="none" w:sz="0" w:space="0" w:color="auto"/>
        <w:bottom w:val="none" w:sz="0" w:space="0" w:color="auto"/>
        <w:right w:val="none" w:sz="0" w:space="0" w:color="auto"/>
      </w:divBdr>
    </w:div>
    <w:div w:id="551963005">
      <w:bodyDiv w:val="1"/>
      <w:marLeft w:val="0"/>
      <w:marRight w:val="0"/>
      <w:marTop w:val="0"/>
      <w:marBottom w:val="0"/>
      <w:divBdr>
        <w:top w:val="none" w:sz="0" w:space="0" w:color="auto"/>
        <w:left w:val="none" w:sz="0" w:space="0" w:color="auto"/>
        <w:bottom w:val="none" w:sz="0" w:space="0" w:color="auto"/>
        <w:right w:val="none" w:sz="0" w:space="0" w:color="auto"/>
      </w:divBdr>
    </w:div>
    <w:div w:id="570891037">
      <w:bodyDiv w:val="1"/>
      <w:marLeft w:val="0"/>
      <w:marRight w:val="0"/>
      <w:marTop w:val="0"/>
      <w:marBottom w:val="0"/>
      <w:divBdr>
        <w:top w:val="none" w:sz="0" w:space="0" w:color="auto"/>
        <w:left w:val="none" w:sz="0" w:space="0" w:color="auto"/>
        <w:bottom w:val="none" w:sz="0" w:space="0" w:color="auto"/>
        <w:right w:val="none" w:sz="0" w:space="0" w:color="auto"/>
      </w:divBdr>
    </w:div>
    <w:div w:id="574510135">
      <w:bodyDiv w:val="1"/>
      <w:marLeft w:val="0"/>
      <w:marRight w:val="0"/>
      <w:marTop w:val="0"/>
      <w:marBottom w:val="0"/>
      <w:divBdr>
        <w:top w:val="none" w:sz="0" w:space="0" w:color="auto"/>
        <w:left w:val="none" w:sz="0" w:space="0" w:color="auto"/>
        <w:bottom w:val="none" w:sz="0" w:space="0" w:color="auto"/>
        <w:right w:val="none" w:sz="0" w:space="0" w:color="auto"/>
      </w:divBdr>
    </w:div>
    <w:div w:id="588999559">
      <w:bodyDiv w:val="1"/>
      <w:marLeft w:val="0"/>
      <w:marRight w:val="0"/>
      <w:marTop w:val="0"/>
      <w:marBottom w:val="0"/>
      <w:divBdr>
        <w:top w:val="none" w:sz="0" w:space="0" w:color="auto"/>
        <w:left w:val="none" w:sz="0" w:space="0" w:color="auto"/>
        <w:bottom w:val="none" w:sz="0" w:space="0" w:color="auto"/>
        <w:right w:val="none" w:sz="0" w:space="0" w:color="auto"/>
      </w:divBdr>
    </w:div>
    <w:div w:id="589431954">
      <w:bodyDiv w:val="1"/>
      <w:marLeft w:val="0"/>
      <w:marRight w:val="0"/>
      <w:marTop w:val="0"/>
      <w:marBottom w:val="0"/>
      <w:divBdr>
        <w:top w:val="none" w:sz="0" w:space="0" w:color="auto"/>
        <w:left w:val="none" w:sz="0" w:space="0" w:color="auto"/>
        <w:bottom w:val="none" w:sz="0" w:space="0" w:color="auto"/>
        <w:right w:val="none" w:sz="0" w:space="0" w:color="auto"/>
      </w:divBdr>
    </w:div>
    <w:div w:id="593898201">
      <w:bodyDiv w:val="1"/>
      <w:marLeft w:val="0"/>
      <w:marRight w:val="0"/>
      <w:marTop w:val="0"/>
      <w:marBottom w:val="0"/>
      <w:divBdr>
        <w:top w:val="none" w:sz="0" w:space="0" w:color="auto"/>
        <w:left w:val="none" w:sz="0" w:space="0" w:color="auto"/>
        <w:bottom w:val="none" w:sz="0" w:space="0" w:color="auto"/>
        <w:right w:val="none" w:sz="0" w:space="0" w:color="auto"/>
      </w:divBdr>
    </w:div>
    <w:div w:id="610624109">
      <w:bodyDiv w:val="1"/>
      <w:marLeft w:val="0"/>
      <w:marRight w:val="0"/>
      <w:marTop w:val="0"/>
      <w:marBottom w:val="0"/>
      <w:divBdr>
        <w:top w:val="none" w:sz="0" w:space="0" w:color="auto"/>
        <w:left w:val="none" w:sz="0" w:space="0" w:color="auto"/>
        <w:bottom w:val="none" w:sz="0" w:space="0" w:color="auto"/>
        <w:right w:val="none" w:sz="0" w:space="0" w:color="auto"/>
      </w:divBdr>
    </w:div>
    <w:div w:id="637496444">
      <w:bodyDiv w:val="1"/>
      <w:marLeft w:val="0"/>
      <w:marRight w:val="0"/>
      <w:marTop w:val="0"/>
      <w:marBottom w:val="0"/>
      <w:divBdr>
        <w:top w:val="none" w:sz="0" w:space="0" w:color="auto"/>
        <w:left w:val="none" w:sz="0" w:space="0" w:color="auto"/>
        <w:bottom w:val="none" w:sz="0" w:space="0" w:color="auto"/>
        <w:right w:val="none" w:sz="0" w:space="0" w:color="auto"/>
      </w:divBdr>
    </w:div>
    <w:div w:id="650987315">
      <w:bodyDiv w:val="1"/>
      <w:marLeft w:val="0"/>
      <w:marRight w:val="0"/>
      <w:marTop w:val="0"/>
      <w:marBottom w:val="0"/>
      <w:divBdr>
        <w:top w:val="none" w:sz="0" w:space="0" w:color="auto"/>
        <w:left w:val="none" w:sz="0" w:space="0" w:color="auto"/>
        <w:bottom w:val="none" w:sz="0" w:space="0" w:color="auto"/>
        <w:right w:val="none" w:sz="0" w:space="0" w:color="auto"/>
      </w:divBdr>
    </w:div>
    <w:div w:id="671758473">
      <w:bodyDiv w:val="1"/>
      <w:marLeft w:val="0"/>
      <w:marRight w:val="0"/>
      <w:marTop w:val="0"/>
      <w:marBottom w:val="0"/>
      <w:divBdr>
        <w:top w:val="none" w:sz="0" w:space="0" w:color="auto"/>
        <w:left w:val="none" w:sz="0" w:space="0" w:color="auto"/>
        <w:bottom w:val="none" w:sz="0" w:space="0" w:color="auto"/>
        <w:right w:val="none" w:sz="0" w:space="0" w:color="auto"/>
      </w:divBdr>
    </w:div>
    <w:div w:id="718480183">
      <w:bodyDiv w:val="1"/>
      <w:marLeft w:val="0"/>
      <w:marRight w:val="0"/>
      <w:marTop w:val="0"/>
      <w:marBottom w:val="0"/>
      <w:divBdr>
        <w:top w:val="none" w:sz="0" w:space="0" w:color="auto"/>
        <w:left w:val="none" w:sz="0" w:space="0" w:color="auto"/>
        <w:bottom w:val="none" w:sz="0" w:space="0" w:color="auto"/>
        <w:right w:val="none" w:sz="0" w:space="0" w:color="auto"/>
      </w:divBdr>
    </w:div>
    <w:div w:id="821508537">
      <w:bodyDiv w:val="1"/>
      <w:marLeft w:val="0"/>
      <w:marRight w:val="0"/>
      <w:marTop w:val="0"/>
      <w:marBottom w:val="0"/>
      <w:divBdr>
        <w:top w:val="none" w:sz="0" w:space="0" w:color="auto"/>
        <w:left w:val="none" w:sz="0" w:space="0" w:color="auto"/>
        <w:bottom w:val="none" w:sz="0" w:space="0" w:color="auto"/>
        <w:right w:val="none" w:sz="0" w:space="0" w:color="auto"/>
      </w:divBdr>
    </w:div>
    <w:div w:id="899558228">
      <w:bodyDiv w:val="1"/>
      <w:marLeft w:val="0"/>
      <w:marRight w:val="0"/>
      <w:marTop w:val="0"/>
      <w:marBottom w:val="0"/>
      <w:divBdr>
        <w:top w:val="none" w:sz="0" w:space="0" w:color="auto"/>
        <w:left w:val="none" w:sz="0" w:space="0" w:color="auto"/>
        <w:bottom w:val="none" w:sz="0" w:space="0" w:color="auto"/>
        <w:right w:val="none" w:sz="0" w:space="0" w:color="auto"/>
      </w:divBdr>
    </w:div>
    <w:div w:id="910820388">
      <w:bodyDiv w:val="1"/>
      <w:marLeft w:val="0"/>
      <w:marRight w:val="0"/>
      <w:marTop w:val="0"/>
      <w:marBottom w:val="0"/>
      <w:divBdr>
        <w:top w:val="none" w:sz="0" w:space="0" w:color="auto"/>
        <w:left w:val="none" w:sz="0" w:space="0" w:color="auto"/>
        <w:bottom w:val="none" w:sz="0" w:space="0" w:color="auto"/>
        <w:right w:val="none" w:sz="0" w:space="0" w:color="auto"/>
      </w:divBdr>
    </w:div>
    <w:div w:id="992295485">
      <w:bodyDiv w:val="1"/>
      <w:marLeft w:val="0"/>
      <w:marRight w:val="0"/>
      <w:marTop w:val="0"/>
      <w:marBottom w:val="0"/>
      <w:divBdr>
        <w:top w:val="none" w:sz="0" w:space="0" w:color="auto"/>
        <w:left w:val="none" w:sz="0" w:space="0" w:color="auto"/>
        <w:bottom w:val="none" w:sz="0" w:space="0" w:color="auto"/>
        <w:right w:val="none" w:sz="0" w:space="0" w:color="auto"/>
      </w:divBdr>
    </w:div>
    <w:div w:id="1020011294">
      <w:bodyDiv w:val="1"/>
      <w:marLeft w:val="0"/>
      <w:marRight w:val="0"/>
      <w:marTop w:val="0"/>
      <w:marBottom w:val="0"/>
      <w:divBdr>
        <w:top w:val="none" w:sz="0" w:space="0" w:color="auto"/>
        <w:left w:val="none" w:sz="0" w:space="0" w:color="auto"/>
        <w:bottom w:val="none" w:sz="0" w:space="0" w:color="auto"/>
        <w:right w:val="none" w:sz="0" w:space="0" w:color="auto"/>
      </w:divBdr>
    </w:div>
    <w:div w:id="1042484839">
      <w:bodyDiv w:val="1"/>
      <w:marLeft w:val="0"/>
      <w:marRight w:val="0"/>
      <w:marTop w:val="0"/>
      <w:marBottom w:val="0"/>
      <w:divBdr>
        <w:top w:val="none" w:sz="0" w:space="0" w:color="auto"/>
        <w:left w:val="none" w:sz="0" w:space="0" w:color="auto"/>
        <w:bottom w:val="none" w:sz="0" w:space="0" w:color="auto"/>
        <w:right w:val="none" w:sz="0" w:space="0" w:color="auto"/>
      </w:divBdr>
    </w:div>
    <w:div w:id="1057167952">
      <w:bodyDiv w:val="1"/>
      <w:marLeft w:val="0"/>
      <w:marRight w:val="0"/>
      <w:marTop w:val="0"/>
      <w:marBottom w:val="0"/>
      <w:divBdr>
        <w:top w:val="none" w:sz="0" w:space="0" w:color="auto"/>
        <w:left w:val="none" w:sz="0" w:space="0" w:color="auto"/>
        <w:bottom w:val="none" w:sz="0" w:space="0" w:color="auto"/>
        <w:right w:val="none" w:sz="0" w:space="0" w:color="auto"/>
      </w:divBdr>
    </w:div>
    <w:div w:id="1080180835">
      <w:bodyDiv w:val="1"/>
      <w:marLeft w:val="0"/>
      <w:marRight w:val="0"/>
      <w:marTop w:val="0"/>
      <w:marBottom w:val="0"/>
      <w:divBdr>
        <w:top w:val="none" w:sz="0" w:space="0" w:color="auto"/>
        <w:left w:val="none" w:sz="0" w:space="0" w:color="auto"/>
        <w:bottom w:val="none" w:sz="0" w:space="0" w:color="auto"/>
        <w:right w:val="none" w:sz="0" w:space="0" w:color="auto"/>
      </w:divBdr>
    </w:div>
    <w:div w:id="1101992347">
      <w:bodyDiv w:val="1"/>
      <w:marLeft w:val="0"/>
      <w:marRight w:val="0"/>
      <w:marTop w:val="0"/>
      <w:marBottom w:val="0"/>
      <w:divBdr>
        <w:top w:val="none" w:sz="0" w:space="0" w:color="auto"/>
        <w:left w:val="none" w:sz="0" w:space="0" w:color="auto"/>
        <w:bottom w:val="none" w:sz="0" w:space="0" w:color="auto"/>
        <w:right w:val="none" w:sz="0" w:space="0" w:color="auto"/>
      </w:divBdr>
    </w:div>
    <w:div w:id="1102147385">
      <w:bodyDiv w:val="1"/>
      <w:marLeft w:val="0"/>
      <w:marRight w:val="0"/>
      <w:marTop w:val="0"/>
      <w:marBottom w:val="0"/>
      <w:divBdr>
        <w:top w:val="none" w:sz="0" w:space="0" w:color="auto"/>
        <w:left w:val="none" w:sz="0" w:space="0" w:color="auto"/>
        <w:bottom w:val="none" w:sz="0" w:space="0" w:color="auto"/>
        <w:right w:val="none" w:sz="0" w:space="0" w:color="auto"/>
      </w:divBdr>
    </w:div>
    <w:div w:id="1108233144">
      <w:bodyDiv w:val="1"/>
      <w:marLeft w:val="0"/>
      <w:marRight w:val="0"/>
      <w:marTop w:val="0"/>
      <w:marBottom w:val="0"/>
      <w:divBdr>
        <w:top w:val="none" w:sz="0" w:space="0" w:color="auto"/>
        <w:left w:val="none" w:sz="0" w:space="0" w:color="auto"/>
        <w:bottom w:val="none" w:sz="0" w:space="0" w:color="auto"/>
        <w:right w:val="none" w:sz="0" w:space="0" w:color="auto"/>
      </w:divBdr>
    </w:div>
    <w:div w:id="1111781758">
      <w:bodyDiv w:val="1"/>
      <w:marLeft w:val="0"/>
      <w:marRight w:val="0"/>
      <w:marTop w:val="0"/>
      <w:marBottom w:val="0"/>
      <w:divBdr>
        <w:top w:val="none" w:sz="0" w:space="0" w:color="auto"/>
        <w:left w:val="none" w:sz="0" w:space="0" w:color="auto"/>
        <w:bottom w:val="none" w:sz="0" w:space="0" w:color="auto"/>
        <w:right w:val="none" w:sz="0" w:space="0" w:color="auto"/>
      </w:divBdr>
    </w:div>
    <w:div w:id="1117990185">
      <w:bodyDiv w:val="1"/>
      <w:marLeft w:val="0"/>
      <w:marRight w:val="0"/>
      <w:marTop w:val="0"/>
      <w:marBottom w:val="0"/>
      <w:divBdr>
        <w:top w:val="none" w:sz="0" w:space="0" w:color="auto"/>
        <w:left w:val="none" w:sz="0" w:space="0" w:color="auto"/>
        <w:bottom w:val="none" w:sz="0" w:space="0" w:color="auto"/>
        <w:right w:val="none" w:sz="0" w:space="0" w:color="auto"/>
      </w:divBdr>
    </w:div>
    <w:div w:id="1121192979">
      <w:bodyDiv w:val="1"/>
      <w:marLeft w:val="0"/>
      <w:marRight w:val="0"/>
      <w:marTop w:val="0"/>
      <w:marBottom w:val="0"/>
      <w:divBdr>
        <w:top w:val="none" w:sz="0" w:space="0" w:color="auto"/>
        <w:left w:val="none" w:sz="0" w:space="0" w:color="auto"/>
        <w:bottom w:val="none" w:sz="0" w:space="0" w:color="auto"/>
        <w:right w:val="none" w:sz="0" w:space="0" w:color="auto"/>
      </w:divBdr>
    </w:div>
    <w:div w:id="1200822926">
      <w:bodyDiv w:val="1"/>
      <w:marLeft w:val="0"/>
      <w:marRight w:val="0"/>
      <w:marTop w:val="0"/>
      <w:marBottom w:val="0"/>
      <w:divBdr>
        <w:top w:val="none" w:sz="0" w:space="0" w:color="auto"/>
        <w:left w:val="none" w:sz="0" w:space="0" w:color="auto"/>
        <w:bottom w:val="none" w:sz="0" w:space="0" w:color="auto"/>
        <w:right w:val="none" w:sz="0" w:space="0" w:color="auto"/>
      </w:divBdr>
    </w:div>
    <w:div w:id="1228489253">
      <w:bodyDiv w:val="1"/>
      <w:marLeft w:val="0"/>
      <w:marRight w:val="0"/>
      <w:marTop w:val="0"/>
      <w:marBottom w:val="0"/>
      <w:divBdr>
        <w:top w:val="none" w:sz="0" w:space="0" w:color="auto"/>
        <w:left w:val="none" w:sz="0" w:space="0" w:color="auto"/>
        <w:bottom w:val="none" w:sz="0" w:space="0" w:color="auto"/>
        <w:right w:val="none" w:sz="0" w:space="0" w:color="auto"/>
      </w:divBdr>
    </w:div>
    <w:div w:id="1250889732">
      <w:bodyDiv w:val="1"/>
      <w:marLeft w:val="0"/>
      <w:marRight w:val="0"/>
      <w:marTop w:val="0"/>
      <w:marBottom w:val="0"/>
      <w:divBdr>
        <w:top w:val="none" w:sz="0" w:space="0" w:color="auto"/>
        <w:left w:val="none" w:sz="0" w:space="0" w:color="auto"/>
        <w:bottom w:val="none" w:sz="0" w:space="0" w:color="auto"/>
        <w:right w:val="none" w:sz="0" w:space="0" w:color="auto"/>
      </w:divBdr>
    </w:div>
    <w:div w:id="1250894610">
      <w:bodyDiv w:val="1"/>
      <w:marLeft w:val="0"/>
      <w:marRight w:val="0"/>
      <w:marTop w:val="0"/>
      <w:marBottom w:val="0"/>
      <w:divBdr>
        <w:top w:val="none" w:sz="0" w:space="0" w:color="auto"/>
        <w:left w:val="none" w:sz="0" w:space="0" w:color="auto"/>
        <w:bottom w:val="none" w:sz="0" w:space="0" w:color="auto"/>
        <w:right w:val="none" w:sz="0" w:space="0" w:color="auto"/>
      </w:divBdr>
    </w:div>
    <w:div w:id="1296451856">
      <w:bodyDiv w:val="1"/>
      <w:marLeft w:val="0"/>
      <w:marRight w:val="0"/>
      <w:marTop w:val="0"/>
      <w:marBottom w:val="0"/>
      <w:divBdr>
        <w:top w:val="none" w:sz="0" w:space="0" w:color="auto"/>
        <w:left w:val="none" w:sz="0" w:space="0" w:color="auto"/>
        <w:bottom w:val="none" w:sz="0" w:space="0" w:color="auto"/>
        <w:right w:val="none" w:sz="0" w:space="0" w:color="auto"/>
      </w:divBdr>
    </w:div>
    <w:div w:id="1320574382">
      <w:bodyDiv w:val="1"/>
      <w:marLeft w:val="0"/>
      <w:marRight w:val="0"/>
      <w:marTop w:val="0"/>
      <w:marBottom w:val="0"/>
      <w:divBdr>
        <w:top w:val="none" w:sz="0" w:space="0" w:color="auto"/>
        <w:left w:val="none" w:sz="0" w:space="0" w:color="auto"/>
        <w:bottom w:val="none" w:sz="0" w:space="0" w:color="auto"/>
        <w:right w:val="none" w:sz="0" w:space="0" w:color="auto"/>
      </w:divBdr>
    </w:div>
    <w:div w:id="1339307266">
      <w:bodyDiv w:val="1"/>
      <w:marLeft w:val="0"/>
      <w:marRight w:val="0"/>
      <w:marTop w:val="0"/>
      <w:marBottom w:val="0"/>
      <w:divBdr>
        <w:top w:val="none" w:sz="0" w:space="0" w:color="auto"/>
        <w:left w:val="none" w:sz="0" w:space="0" w:color="auto"/>
        <w:bottom w:val="none" w:sz="0" w:space="0" w:color="auto"/>
        <w:right w:val="none" w:sz="0" w:space="0" w:color="auto"/>
      </w:divBdr>
    </w:div>
    <w:div w:id="1341278921">
      <w:bodyDiv w:val="1"/>
      <w:marLeft w:val="0"/>
      <w:marRight w:val="0"/>
      <w:marTop w:val="0"/>
      <w:marBottom w:val="0"/>
      <w:divBdr>
        <w:top w:val="none" w:sz="0" w:space="0" w:color="auto"/>
        <w:left w:val="none" w:sz="0" w:space="0" w:color="auto"/>
        <w:bottom w:val="none" w:sz="0" w:space="0" w:color="auto"/>
        <w:right w:val="none" w:sz="0" w:space="0" w:color="auto"/>
      </w:divBdr>
    </w:div>
    <w:div w:id="1363820316">
      <w:bodyDiv w:val="1"/>
      <w:marLeft w:val="0"/>
      <w:marRight w:val="0"/>
      <w:marTop w:val="0"/>
      <w:marBottom w:val="0"/>
      <w:divBdr>
        <w:top w:val="none" w:sz="0" w:space="0" w:color="auto"/>
        <w:left w:val="none" w:sz="0" w:space="0" w:color="auto"/>
        <w:bottom w:val="none" w:sz="0" w:space="0" w:color="auto"/>
        <w:right w:val="none" w:sz="0" w:space="0" w:color="auto"/>
      </w:divBdr>
    </w:div>
    <w:div w:id="1429689580">
      <w:bodyDiv w:val="1"/>
      <w:marLeft w:val="0"/>
      <w:marRight w:val="0"/>
      <w:marTop w:val="0"/>
      <w:marBottom w:val="0"/>
      <w:divBdr>
        <w:top w:val="none" w:sz="0" w:space="0" w:color="auto"/>
        <w:left w:val="none" w:sz="0" w:space="0" w:color="auto"/>
        <w:bottom w:val="none" w:sz="0" w:space="0" w:color="auto"/>
        <w:right w:val="none" w:sz="0" w:space="0" w:color="auto"/>
      </w:divBdr>
    </w:div>
    <w:div w:id="1436747394">
      <w:bodyDiv w:val="1"/>
      <w:marLeft w:val="0"/>
      <w:marRight w:val="0"/>
      <w:marTop w:val="0"/>
      <w:marBottom w:val="0"/>
      <w:divBdr>
        <w:top w:val="none" w:sz="0" w:space="0" w:color="auto"/>
        <w:left w:val="none" w:sz="0" w:space="0" w:color="auto"/>
        <w:bottom w:val="none" w:sz="0" w:space="0" w:color="auto"/>
        <w:right w:val="none" w:sz="0" w:space="0" w:color="auto"/>
      </w:divBdr>
    </w:div>
    <w:div w:id="1564483324">
      <w:bodyDiv w:val="1"/>
      <w:marLeft w:val="0"/>
      <w:marRight w:val="0"/>
      <w:marTop w:val="0"/>
      <w:marBottom w:val="0"/>
      <w:divBdr>
        <w:top w:val="none" w:sz="0" w:space="0" w:color="auto"/>
        <w:left w:val="none" w:sz="0" w:space="0" w:color="auto"/>
        <w:bottom w:val="none" w:sz="0" w:space="0" w:color="auto"/>
        <w:right w:val="none" w:sz="0" w:space="0" w:color="auto"/>
      </w:divBdr>
    </w:div>
    <w:div w:id="1590508413">
      <w:bodyDiv w:val="1"/>
      <w:marLeft w:val="0"/>
      <w:marRight w:val="0"/>
      <w:marTop w:val="0"/>
      <w:marBottom w:val="0"/>
      <w:divBdr>
        <w:top w:val="none" w:sz="0" w:space="0" w:color="auto"/>
        <w:left w:val="none" w:sz="0" w:space="0" w:color="auto"/>
        <w:bottom w:val="none" w:sz="0" w:space="0" w:color="auto"/>
        <w:right w:val="none" w:sz="0" w:space="0" w:color="auto"/>
      </w:divBdr>
    </w:div>
    <w:div w:id="1603762545">
      <w:bodyDiv w:val="1"/>
      <w:marLeft w:val="0"/>
      <w:marRight w:val="0"/>
      <w:marTop w:val="0"/>
      <w:marBottom w:val="0"/>
      <w:divBdr>
        <w:top w:val="none" w:sz="0" w:space="0" w:color="auto"/>
        <w:left w:val="none" w:sz="0" w:space="0" w:color="auto"/>
        <w:bottom w:val="none" w:sz="0" w:space="0" w:color="auto"/>
        <w:right w:val="none" w:sz="0" w:space="0" w:color="auto"/>
      </w:divBdr>
    </w:div>
    <w:div w:id="1625961064">
      <w:bodyDiv w:val="1"/>
      <w:marLeft w:val="0"/>
      <w:marRight w:val="0"/>
      <w:marTop w:val="0"/>
      <w:marBottom w:val="0"/>
      <w:divBdr>
        <w:top w:val="none" w:sz="0" w:space="0" w:color="auto"/>
        <w:left w:val="none" w:sz="0" w:space="0" w:color="auto"/>
        <w:bottom w:val="none" w:sz="0" w:space="0" w:color="auto"/>
        <w:right w:val="none" w:sz="0" w:space="0" w:color="auto"/>
      </w:divBdr>
    </w:div>
    <w:div w:id="1633368525">
      <w:bodyDiv w:val="1"/>
      <w:marLeft w:val="0"/>
      <w:marRight w:val="0"/>
      <w:marTop w:val="0"/>
      <w:marBottom w:val="0"/>
      <w:divBdr>
        <w:top w:val="none" w:sz="0" w:space="0" w:color="auto"/>
        <w:left w:val="none" w:sz="0" w:space="0" w:color="auto"/>
        <w:bottom w:val="none" w:sz="0" w:space="0" w:color="auto"/>
        <w:right w:val="none" w:sz="0" w:space="0" w:color="auto"/>
      </w:divBdr>
    </w:div>
    <w:div w:id="1656715801">
      <w:bodyDiv w:val="1"/>
      <w:marLeft w:val="0"/>
      <w:marRight w:val="0"/>
      <w:marTop w:val="0"/>
      <w:marBottom w:val="0"/>
      <w:divBdr>
        <w:top w:val="none" w:sz="0" w:space="0" w:color="auto"/>
        <w:left w:val="none" w:sz="0" w:space="0" w:color="auto"/>
        <w:bottom w:val="none" w:sz="0" w:space="0" w:color="auto"/>
        <w:right w:val="none" w:sz="0" w:space="0" w:color="auto"/>
      </w:divBdr>
    </w:div>
    <w:div w:id="1682589945">
      <w:bodyDiv w:val="1"/>
      <w:marLeft w:val="0"/>
      <w:marRight w:val="0"/>
      <w:marTop w:val="0"/>
      <w:marBottom w:val="0"/>
      <w:divBdr>
        <w:top w:val="none" w:sz="0" w:space="0" w:color="auto"/>
        <w:left w:val="none" w:sz="0" w:space="0" w:color="auto"/>
        <w:bottom w:val="none" w:sz="0" w:space="0" w:color="auto"/>
        <w:right w:val="none" w:sz="0" w:space="0" w:color="auto"/>
      </w:divBdr>
    </w:div>
    <w:div w:id="1687168882">
      <w:bodyDiv w:val="1"/>
      <w:marLeft w:val="0"/>
      <w:marRight w:val="0"/>
      <w:marTop w:val="0"/>
      <w:marBottom w:val="0"/>
      <w:divBdr>
        <w:top w:val="none" w:sz="0" w:space="0" w:color="auto"/>
        <w:left w:val="none" w:sz="0" w:space="0" w:color="auto"/>
        <w:bottom w:val="none" w:sz="0" w:space="0" w:color="auto"/>
        <w:right w:val="none" w:sz="0" w:space="0" w:color="auto"/>
      </w:divBdr>
    </w:div>
    <w:div w:id="1716155996">
      <w:bodyDiv w:val="1"/>
      <w:marLeft w:val="0"/>
      <w:marRight w:val="0"/>
      <w:marTop w:val="0"/>
      <w:marBottom w:val="0"/>
      <w:divBdr>
        <w:top w:val="none" w:sz="0" w:space="0" w:color="auto"/>
        <w:left w:val="none" w:sz="0" w:space="0" w:color="auto"/>
        <w:bottom w:val="none" w:sz="0" w:space="0" w:color="auto"/>
        <w:right w:val="none" w:sz="0" w:space="0" w:color="auto"/>
      </w:divBdr>
    </w:div>
    <w:div w:id="1722288286">
      <w:bodyDiv w:val="1"/>
      <w:marLeft w:val="0"/>
      <w:marRight w:val="0"/>
      <w:marTop w:val="0"/>
      <w:marBottom w:val="0"/>
      <w:divBdr>
        <w:top w:val="none" w:sz="0" w:space="0" w:color="auto"/>
        <w:left w:val="none" w:sz="0" w:space="0" w:color="auto"/>
        <w:bottom w:val="none" w:sz="0" w:space="0" w:color="auto"/>
        <w:right w:val="none" w:sz="0" w:space="0" w:color="auto"/>
      </w:divBdr>
    </w:div>
    <w:div w:id="1729183699">
      <w:bodyDiv w:val="1"/>
      <w:marLeft w:val="0"/>
      <w:marRight w:val="0"/>
      <w:marTop w:val="0"/>
      <w:marBottom w:val="0"/>
      <w:divBdr>
        <w:top w:val="none" w:sz="0" w:space="0" w:color="auto"/>
        <w:left w:val="none" w:sz="0" w:space="0" w:color="auto"/>
        <w:bottom w:val="none" w:sz="0" w:space="0" w:color="auto"/>
        <w:right w:val="none" w:sz="0" w:space="0" w:color="auto"/>
      </w:divBdr>
    </w:div>
    <w:div w:id="1765223787">
      <w:bodyDiv w:val="1"/>
      <w:marLeft w:val="0"/>
      <w:marRight w:val="0"/>
      <w:marTop w:val="0"/>
      <w:marBottom w:val="0"/>
      <w:divBdr>
        <w:top w:val="none" w:sz="0" w:space="0" w:color="auto"/>
        <w:left w:val="none" w:sz="0" w:space="0" w:color="auto"/>
        <w:bottom w:val="none" w:sz="0" w:space="0" w:color="auto"/>
        <w:right w:val="none" w:sz="0" w:space="0" w:color="auto"/>
      </w:divBdr>
    </w:div>
    <w:div w:id="1766806409">
      <w:bodyDiv w:val="1"/>
      <w:marLeft w:val="0"/>
      <w:marRight w:val="0"/>
      <w:marTop w:val="0"/>
      <w:marBottom w:val="0"/>
      <w:divBdr>
        <w:top w:val="none" w:sz="0" w:space="0" w:color="auto"/>
        <w:left w:val="none" w:sz="0" w:space="0" w:color="auto"/>
        <w:bottom w:val="none" w:sz="0" w:space="0" w:color="auto"/>
        <w:right w:val="none" w:sz="0" w:space="0" w:color="auto"/>
      </w:divBdr>
    </w:div>
    <w:div w:id="1767189901">
      <w:bodyDiv w:val="1"/>
      <w:marLeft w:val="0"/>
      <w:marRight w:val="0"/>
      <w:marTop w:val="0"/>
      <w:marBottom w:val="0"/>
      <w:divBdr>
        <w:top w:val="none" w:sz="0" w:space="0" w:color="auto"/>
        <w:left w:val="none" w:sz="0" w:space="0" w:color="auto"/>
        <w:bottom w:val="none" w:sz="0" w:space="0" w:color="auto"/>
        <w:right w:val="none" w:sz="0" w:space="0" w:color="auto"/>
      </w:divBdr>
    </w:div>
    <w:div w:id="1786542069">
      <w:bodyDiv w:val="1"/>
      <w:marLeft w:val="0"/>
      <w:marRight w:val="0"/>
      <w:marTop w:val="0"/>
      <w:marBottom w:val="0"/>
      <w:divBdr>
        <w:top w:val="none" w:sz="0" w:space="0" w:color="auto"/>
        <w:left w:val="none" w:sz="0" w:space="0" w:color="auto"/>
        <w:bottom w:val="none" w:sz="0" w:space="0" w:color="auto"/>
        <w:right w:val="none" w:sz="0" w:space="0" w:color="auto"/>
      </w:divBdr>
    </w:div>
    <w:div w:id="1790275753">
      <w:bodyDiv w:val="1"/>
      <w:marLeft w:val="0"/>
      <w:marRight w:val="0"/>
      <w:marTop w:val="0"/>
      <w:marBottom w:val="0"/>
      <w:divBdr>
        <w:top w:val="none" w:sz="0" w:space="0" w:color="auto"/>
        <w:left w:val="none" w:sz="0" w:space="0" w:color="auto"/>
        <w:bottom w:val="none" w:sz="0" w:space="0" w:color="auto"/>
        <w:right w:val="none" w:sz="0" w:space="0" w:color="auto"/>
      </w:divBdr>
    </w:div>
    <w:div w:id="1791893245">
      <w:bodyDiv w:val="1"/>
      <w:marLeft w:val="0"/>
      <w:marRight w:val="0"/>
      <w:marTop w:val="0"/>
      <w:marBottom w:val="0"/>
      <w:divBdr>
        <w:top w:val="none" w:sz="0" w:space="0" w:color="auto"/>
        <w:left w:val="none" w:sz="0" w:space="0" w:color="auto"/>
        <w:bottom w:val="none" w:sz="0" w:space="0" w:color="auto"/>
        <w:right w:val="none" w:sz="0" w:space="0" w:color="auto"/>
      </w:divBdr>
    </w:div>
    <w:div w:id="1797523846">
      <w:bodyDiv w:val="1"/>
      <w:marLeft w:val="0"/>
      <w:marRight w:val="0"/>
      <w:marTop w:val="0"/>
      <w:marBottom w:val="0"/>
      <w:divBdr>
        <w:top w:val="none" w:sz="0" w:space="0" w:color="auto"/>
        <w:left w:val="none" w:sz="0" w:space="0" w:color="auto"/>
        <w:bottom w:val="none" w:sz="0" w:space="0" w:color="auto"/>
        <w:right w:val="none" w:sz="0" w:space="0" w:color="auto"/>
      </w:divBdr>
    </w:div>
    <w:div w:id="1876892170">
      <w:bodyDiv w:val="1"/>
      <w:marLeft w:val="0"/>
      <w:marRight w:val="0"/>
      <w:marTop w:val="0"/>
      <w:marBottom w:val="0"/>
      <w:divBdr>
        <w:top w:val="none" w:sz="0" w:space="0" w:color="auto"/>
        <w:left w:val="none" w:sz="0" w:space="0" w:color="auto"/>
        <w:bottom w:val="none" w:sz="0" w:space="0" w:color="auto"/>
        <w:right w:val="none" w:sz="0" w:space="0" w:color="auto"/>
      </w:divBdr>
    </w:div>
    <w:div w:id="1915047632">
      <w:bodyDiv w:val="1"/>
      <w:marLeft w:val="0"/>
      <w:marRight w:val="0"/>
      <w:marTop w:val="0"/>
      <w:marBottom w:val="0"/>
      <w:divBdr>
        <w:top w:val="none" w:sz="0" w:space="0" w:color="auto"/>
        <w:left w:val="none" w:sz="0" w:space="0" w:color="auto"/>
        <w:bottom w:val="none" w:sz="0" w:space="0" w:color="auto"/>
        <w:right w:val="none" w:sz="0" w:space="0" w:color="auto"/>
      </w:divBdr>
    </w:div>
    <w:div w:id="1925139852">
      <w:bodyDiv w:val="1"/>
      <w:marLeft w:val="0"/>
      <w:marRight w:val="0"/>
      <w:marTop w:val="0"/>
      <w:marBottom w:val="0"/>
      <w:divBdr>
        <w:top w:val="none" w:sz="0" w:space="0" w:color="auto"/>
        <w:left w:val="none" w:sz="0" w:space="0" w:color="auto"/>
        <w:bottom w:val="none" w:sz="0" w:space="0" w:color="auto"/>
        <w:right w:val="none" w:sz="0" w:space="0" w:color="auto"/>
      </w:divBdr>
    </w:div>
    <w:div w:id="1937515675">
      <w:bodyDiv w:val="1"/>
      <w:marLeft w:val="0"/>
      <w:marRight w:val="0"/>
      <w:marTop w:val="0"/>
      <w:marBottom w:val="0"/>
      <w:divBdr>
        <w:top w:val="none" w:sz="0" w:space="0" w:color="auto"/>
        <w:left w:val="none" w:sz="0" w:space="0" w:color="auto"/>
        <w:bottom w:val="none" w:sz="0" w:space="0" w:color="auto"/>
        <w:right w:val="none" w:sz="0" w:space="0" w:color="auto"/>
      </w:divBdr>
    </w:div>
    <w:div w:id="1960910663">
      <w:bodyDiv w:val="1"/>
      <w:marLeft w:val="0"/>
      <w:marRight w:val="0"/>
      <w:marTop w:val="0"/>
      <w:marBottom w:val="0"/>
      <w:divBdr>
        <w:top w:val="none" w:sz="0" w:space="0" w:color="auto"/>
        <w:left w:val="none" w:sz="0" w:space="0" w:color="auto"/>
        <w:bottom w:val="none" w:sz="0" w:space="0" w:color="auto"/>
        <w:right w:val="none" w:sz="0" w:space="0" w:color="auto"/>
      </w:divBdr>
    </w:div>
    <w:div w:id="2043481399">
      <w:bodyDiv w:val="1"/>
      <w:marLeft w:val="0"/>
      <w:marRight w:val="0"/>
      <w:marTop w:val="0"/>
      <w:marBottom w:val="0"/>
      <w:divBdr>
        <w:top w:val="none" w:sz="0" w:space="0" w:color="auto"/>
        <w:left w:val="none" w:sz="0" w:space="0" w:color="auto"/>
        <w:bottom w:val="none" w:sz="0" w:space="0" w:color="auto"/>
        <w:right w:val="none" w:sz="0" w:space="0" w:color="auto"/>
      </w:divBdr>
    </w:div>
    <w:div w:id="2047100366">
      <w:bodyDiv w:val="1"/>
      <w:marLeft w:val="0"/>
      <w:marRight w:val="0"/>
      <w:marTop w:val="0"/>
      <w:marBottom w:val="0"/>
      <w:divBdr>
        <w:top w:val="none" w:sz="0" w:space="0" w:color="auto"/>
        <w:left w:val="none" w:sz="0" w:space="0" w:color="auto"/>
        <w:bottom w:val="none" w:sz="0" w:space="0" w:color="auto"/>
        <w:right w:val="none" w:sz="0" w:space="0" w:color="auto"/>
      </w:divBdr>
    </w:div>
    <w:div w:id="2059670067">
      <w:bodyDiv w:val="1"/>
      <w:marLeft w:val="0"/>
      <w:marRight w:val="0"/>
      <w:marTop w:val="0"/>
      <w:marBottom w:val="0"/>
      <w:divBdr>
        <w:top w:val="none" w:sz="0" w:space="0" w:color="auto"/>
        <w:left w:val="none" w:sz="0" w:space="0" w:color="auto"/>
        <w:bottom w:val="none" w:sz="0" w:space="0" w:color="auto"/>
        <w:right w:val="none" w:sz="0" w:space="0" w:color="auto"/>
      </w:divBdr>
    </w:div>
    <w:div w:id="2068333138">
      <w:bodyDiv w:val="1"/>
      <w:marLeft w:val="0"/>
      <w:marRight w:val="0"/>
      <w:marTop w:val="0"/>
      <w:marBottom w:val="0"/>
      <w:divBdr>
        <w:top w:val="none" w:sz="0" w:space="0" w:color="auto"/>
        <w:left w:val="none" w:sz="0" w:space="0" w:color="auto"/>
        <w:bottom w:val="none" w:sz="0" w:space="0" w:color="auto"/>
        <w:right w:val="none" w:sz="0" w:space="0" w:color="auto"/>
      </w:divBdr>
    </w:div>
    <w:div w:id="2076468163">
      <w:bodyDiv w:val="1"/>
      <w:marLeft w:val="0"/>
      <w:marRight w:val="0"/>
      <w:marTop w:val="0"/>
      <w:marBottom w:val="0"/>
      <w:divBdr>
        <w:top w:val="none" w:sz="0" w:space="0" w:color="auto"/>
        <w:left w:val="none" w:sz="0" w:space="0" w:color="auto"/>
        <w:bottom w:val="none" w:sz="0" w:space="0" w:color="auto"/>
        <w:right w:val="none" w:sz="0" w:space="0" w:color="auto"/>
      </w:divBdr>
    </w:div>
    <w:div w:id="2099475745">
      <w:bodyDiv w:val="1"/>
      <w:marLeft w:val="0"/>
      <w:marRight w:val="0"/>
      <w:marTop w:val="0"/>
      <w:marBottom w:val="0"/>
      <w:divBdr>
        <w:top w:val="none" w:sz="0" w:space="0" w:color="auto"/>
        <w:left w:val="none" w:sz="0" w:space="0" w:color="auto"/>
        <w:bottom w:val="none" w:sz="0" w:space="0" w:color="auto"/>
        <w:right w:val="none" w:sz="0" w:space="0" w:color="auto"/>
      </w:divBdr>
    </w:div>
    <w:div w:id="2115199115">
      <w:bodyDiv w:val="1"/>
      <w:marLeft w:val="0"/>
      <w:marRight w:val="0"/>
      <w:marTop w:val="0"/>
      <w:marBottom w:val="0"/>
      <w:divBdr>
        <w:top w:val="none" w:sz="0" w:space="0" w:color="auto"/>
        <w:left w:val="none" w:sz="0" w:space="0" w:color="auto"/>
        <w:bottom w:val="none" w:sz="0" w:space="0" w:color="auto"/>
        <w:right w:val="none" w:sz="0" w:space="0" w:color="auto"/>
      </w:divBdr>
    </w:div>
    <w:div w:id="2130397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839371EEEC4A4E8AFCC71DB88F9ED9"/>
        <w:category>
          <w:name w:val="General"/>
          <w:gallery w:val="placeholder"/>
        </w:category>
        <w:types>
          <w:type w:val="bbPlcHdr"/>
        </w:types>
        <w:behaviors>
          <w:behavior w:val="content"/>
        </w:behaviors>
        <w:guid w:val="{231A8205-EBA6-44ED-BCED-B04E5ABF5527}"/>
      </w:docPartPr>
      <w:docPartBody>
        <w:p w:rsidR="00C57369" w:rsidRDefault="00C57369"/>
      </w:docPartBody>
    </w:docPart>
    <w:docPart>
      <w:docPartPr>
        <w:name w:val="60000952D2054087BEE2BFEE64B15D8B"/>
        <w:category>
          <w:name w:val="General"/>
          <w:gallery w:val="placeholder"/>
        </w:category>
        <w:types>
          <w:type w:val="bbPlcHdr"/>
        </w:types>
        <w:behaviors>
          <w:behavior w:val="content"/>
        </w:behaviors>
        <w:guid w:val="{B6F8C2B1-E6F9-447A-8966-D44F5F770055}"/>
      </w:docPartPr>
      <w:docPartBody>
        <w:p w:rsidR="00C57369" w:rsidRDefault="00C5736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altName w:val="Yu Gothic"/>
    <w:panose1 w:val="020B0604020202020204"/>
    <w:charset w:val="00"/>
    <w:family w:val="roman"/>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obe caslon pr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quot;Times New Roman&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793"/>
    <w:rsid w:val="00C57369"/>
    <w:rsid w:val="00E41793"/>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DO" w:eastAsia="es-D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C157A-F939-48A8-B580-B65BB1E30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137</Pages>
  <Words>43291</Words>
  <Characters>238105</Characters>
  <Application>Microsoft Office Word</Application>
  <DocSecurity>0</DocSecurity>
  <Lines>1984</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280835</CharactersWithSpaces>
  <SharedDoc>false</SharedDoc>
  <HLinks>
    <vt:vector size="168" baseType="variant">
      <vt:variant>
        <vt:i4>1376311</vt:i4>
      </vt:variant>
      <vt:variant>
        <vt:i4>164</vt:i4>
      </vt:variant>
      <vt:variant>
        <vt:i4>0</vt:i4>
      </vt:variant>
      <vt:variant>
        <vt:i4>5</vt:i4>
      </vt:variant>
      <vt:variant>
        <vt:lpwstr/>
      </vt:variant>
      <vt:variant>
        <vt:lpwstr>_Toc101275050</vt:lpwstr>
      </vt:variant>
      <vt:variant>
        <vt:i4>1310775</vt:i4>
      </vt:variant>
      <vt:variant>
        <vt:i4>158</vt:i4>
      </vt:variant>
      <vt:variant>
        <vt:i4>0</vt:i4>
      </vt:variant>
      <vt:variant>
        <vt:i4>5</vt:i4>
      </vt:variant>
      <vt:variant>
        <vt:lpwstr/>
      </vt:variant>
      <vt:variant>
        <vt:lpwstr>_Toc101275049</vt:lpwstr>
      </vt:variant>
      <vt:variant>
        <vt:i4>1310775</vt:i4>
      </vt:variant>
      <vt:variant>
        <vt:i4>152</vt:i4>
      </vt:variant>
      <vt:variant>
        <vt:i4>0</vt:i4>
      </vt:variant>
      <vt:variant>
        <vt:i4>5</vt:i4>
      </vt:variant>
      <vt:variant>
        <vt:lpwstr/>
      </vt:variant>
      <vt:variant>
        <vt:lpwstr>_Toc101275048</vt:lpwstr>
      </vt:variant>
      <vt:variant>
        <vt:i4>1310775</vt:i4>
      </vt:variant>
      <vt:variant>
        <vt:i4>146</vt:i4>
      </vt:variant>
      <vt:variant>
        <vt:i4>0</vt:i4>
      </vt:variant>
      <vt:variant>
        <vt:i4>5</vt:i4>
      </vt:variant>
      <vt:variant>
        <vt:lpwstr/>
      </vt:variant>
      <vt:variant>
        <vt:lpwstr>_Toc101275047</vt:lpwstr>
      </vt:variant>
      <vt:variant>
        <vt:i4>1310775</vt:i4>
      </vt:variant>
      <vt:variant>
        <vt:i4>140</vt:i4>
      </vt:variant>
      <vt:variant>
        <vt:i4>0</vt:i4>
      </vt:variant>
      <vt:variant>
        <vt:i4>5</vt:i4>
      </vt:variant>
      <vt:variant>
        <vt:lpwstr/>
      </vt:variant>
      <vt:variant>
        <vt:lpwstr>_Toc101275046</vt:lpwstr>
      </vt:variant>
      <vt:variant>
        <vt:i4>1310775</vt:i4>
      </vt:variant>
      <vt:variant>
        <vt:i4>134</vt:i4>
      </vt:variant>
      <vt:variant>
        <vt:i4>0</vt:i4>
      </vt:variant>
      <vt:variant>
        <vt:i4>5</vt:i4>
      </vt:variant>
      <vt:variant>
        <vt:lpwstr/>
      </vt:variant>
      <vt:variant>
        <vt:lpwstr>_Toc101275045</vt:lpwstr>
      </vt:variant>
      <vt:variant>
        <vt:i4>1310775</vt:i4>
      </vt:variant>
      <vt:variant>
        <vt:i4>128</vt:i4>
      </vt:variant>
      <vt:variant>
        <vt:i4>0</vt:i4>
      </vt:variant>
      <vt:variant>
        <vt:i4>5</vt:i4>
      </vt:variant>
      <vt:variant>
        <vt:lpwstr/>
      </vt:variant>
      <vt:variant>
        <vt:lpwstr>_Toc101275044</vt:lpwstr>
      </vt:variant>
      <vt:variant>
        <vt:i4>1310775</vt:i4>
      </vt:variant>
      <vt:variant>
        <vt:i4>122</vt:i4>
      </vt:variant>
      <vt:variant>
        <vt:i4>0</vt:i4>
      </vt:variant>
      <vt:variant>
        <vt:i4>5</vt:i4>
      </vt:variant>
      <vt:variant>
        <vt:lpwstr/>
      </vt:variant>
      <vt:variant>
        <vt:lpwstr>_Toc101275043</vt:lpwstr>
      </vt:variant>
      <vt:variant>
        <vt:i4>1310775</vt:i4>
      </vt:variant>
      <vt:variant>
        <vt:i4>116</vt:i4>
      </vt:variant>
      <vt:variant>
        <vt:i4>0</vt:i4>
      </vt:variant>
      <vt:variant>
        <vt:i4>5</vt:i4>
      </vt:variant>
      <vt:variant>
        <vt:lpwstr/>
      </vt:variant>
      <vt:variant>
        <vt:lpwstr>_Toc101275042</vt:lpwstr>
      </vt:variant>
      <vt:variant>
        <vt:i4>1310775</vt:i4>
      </vt:variant>
      <vt:variant>
        <vt:i4>110</vt:i4>
      </vt:variant>
      <vt:variant>
        <vt:i4>0</vt:i4>
      </vt:variant>
      <vt:variant>
        <vt:i4>5</vt:i4>
      </vt:variant>
      <vt:variant>
        <vt:lpwstr/>
      </vt:variant>
      <vt:variant>
        <vt:lpwstr>_Toc101275041</vt:lpwstr>
      </vt:variant>
      <vt:variant>
        <vt:i4>1310775</vt:i4>
      </vt:variant>
      <vt:variant>
        <vt:i4>104</vt:i4>
      </vt:variant>
      <vt:variant>
        <vt:i4>0</vt:i4>
      </vt:variant>
      <vt:variant>
        <vt:i4>5</vt:i4>
      </vt:variant>
      <vt:variant>
        <vt:lpwstr/>
      </vt:variant>
      <vt:variant>
        <vt:lpwstr>_Toc101275040</vt:lpwstr>
      </vt:variant>
      <vt:variant>
        <vt:i4>1245239</vt:i4>
      </vt:variant>
      <vt:variant>
        <vt:i4>98</vt:i4>
      </vt:variant>
      <vt:variant>
        <vt:i4>0</vt:i4>
      </vt:variant>
      <vt:variant>
        <vt:i4>5</vt:i4>
      </vt:variant>
      <vt:variant>
        <vt:lpwstr/>
      </vt:variant>
      <vt:variant>
        <vt:lpwstr>_Toc101275039</vt:lpwstr>
      </vt:variant>
      <vt:variant>
        <vt:i4>1245239</vt:i4>
      </vt:variant>
      <vt:variant>
        <vt:i4>92</vt:i4>
      </vt:variant>
      <vt:variant>
        <vt:i4>0</vt:i4>
      </vt:variant>
      <vt:variant>
        <vt:i4>5</vt:i4>
      </vt:variant>
      <vt:variant>
        <vt:lpwstr/>
      </vt:variant>
      <vt:variant>
        <vt:lpwstr>_Toc101275038</vt:lpwstr>
      </vt:variant>
      <vt:variant>
        <vt:i4>1245239</vt:i4>
      </vt:variant>
      <vt:variant>
        <vt:i4>86</vt:i4>
      </vt:variant>
      <vt:variant>
        <vt:i4>0</vt:i4>
      </vt:variant>
      <vt:variant>
        <vt:i4>5</vt:i4>
      </vt:variant>
      <vt:variant>
        <vt:lpwstr/>
      </vt:variant>
      <vt:variant>
        <vt:lpwstr>_Toc101275037</vt:lpwstr>
      </vt:variant>
      <vt:variant>
        <vt:i4>1245239</vt:i4>
      </vt:variant>
      <vt:variant>
        <vt:i4>80</vt:i4>
      </vt:variant>
      <vt:variant>
        <vt:i4>0</vt:i4>
      </vt:variant>
      <vt:variant>
        <vt:i4>5</vt:i4>
      </vt:variant>
      <vt:variant>
        <vt:lpwstr/>
      </vt:variant>
      <vt:variant>
        <vt:lpwstr>_Toc101275036</vt:lpwstr>
      </vt:variant>
      <vt:variant>
        <vt:i4>1245239</vt:i4>
      </vt:variant>
      <vt:variant>
        <vt:i4>74</vt:i4>
      </vt:variant>
      <vt:variant>
        <vt:i4>0</vt:i4>
      </vt:variant>
      <vt:variant>
        <vt:i4>5</vt:i4>
      </vt:variant>
      <vt:variant>
        <vt:lpwstr/>
      </vt:variant>
      <vt:variant>
        <vt:lpwstr>_Toc101275035</vt:lpwstr>
      </vt:variant>
      <vt:variant>
        <vt:i4>1245239</vt:i4>
      </vt:variant>
      <vt:variant>
        <vt:i4>68</vt:i4>
      </vt:variant>
      <vt:variant>
        <vt:i4>0</vt:i4>
      </vt:variant>
      <vt:variant>
        <vt:i4>5</vt:i4>
      </vt:variant>
      <vt:variant>
        <vt:lpwstr/>
      </vt:variant>
      <vt:variant>
        <vt:lpwstr>_Toc101275034</vt:lpwstr>
      </vt:variant>
      <vt:variant>
        <vt:i4>1245239</vt:i4>
      </vt:variant>
      <vt:variant>
        <vt:i4>62</vt:i4>
      </vt:variant>
      <vt:variant>
        <vt:i4>0</vt:i4>
      </vt:variant>
      <vt:variant>
        <vt:i4>5</vt:i4>
      </vt:variant>
      <vt:variant>
        <vt:lpwstr/>
      </vt:variant>
      <vt:variant>
        <vt:lpwstr>_Toc101275033</vt:lpwstr>
      </vt:variant>
      <vt:variant>
        <vt:i4>1245239</vt:i4>
      </vt:variant>
      <vt:variant>
        <vt:i4>56</vt:i4>
      </vt:variant>
      <vt:variant>
        <vt:i4>0</vt:i4>
      </vt:variant>
      <vt:variant>
        <vt:i4>5</vt:i4>
      </vt:variant>
      <vt:variant>
        <vt:lpwstr/>
      </vt:variant>
      <vt:variant>
        <vt:lpwstr>_Toc101275032</vt:lpwstr>
      </vt:variant>
      <vt:variant>
        <vt:i4>1245239</vt:i4>
      </vt:variant>
      <vt:variant>
        <vt:i4>50</vt:i4>
      </vt:variant>
      <vt:variant>
        <vt:i4>0</vt:i4>
      </vt:variant>
      <vt:variant>
        <vt:i4>5</vt:i4>
      </vt:variant>
      <vt:variant>
        <vt:lpwstr/>
      </vt:variant>
      <vt:variant>
        <vt:lpwstr>_Toc101275031</vt:lpwstr>
      </vt:variant>
      <vt:variant>
        <vt:i4>1245239</vt:i4>
      </vt:variant>
      <vt:variant>
        <vt:i4>44</vt:i4>
      </vt:variant>
      <vt:variant>
        <vt:i4>0</vt:i4>
      </vt:variant>
      <vt:variant>
        <vt:i4>5</vt:i4>
      </vt:variant>
      <vt:variant>
        <vt:lpwstr/>
      </vt:variant>
      <vt:variant>
        <vt:lpwstr>_Toc101275030</vt:lpwstr>
      </vt:variant>
      <vt:variant>
        <vt:i4>1179703</vt:i4>
      </vt:variant>
      <vt:variant>
        <vt:i4>38</vt:i4>
      </vt:variant>
      <vt:variant>
        <vt:i4>0</vt:i4>
      </vt:variant>
      <vt:variant>
        <vt:i4>5</vt:i4>
      </vt:variant>
      <vt:variant>
        <vt:lpwstr/>
      </vt:variant>
      <vt:variant>
        <vt:lpwstr>_Toc101275029</vt:lpwstr>
      </vt:variant>
      <vt:variant>
        <vt:i4>1179703</vt:i4>
      </vt:variant>
      <vt:variant>
        <vt:i4>32</vt:i4>
      </vt:variant>
      <vt:variant>
        <vt:i4>0</vt:i4>
      </vt:variant>
      <vt:variant>
        <vt:i4>5</vt:i4>
      </vt:variant>
      <vt:variant>
        <vt:lpwstr/>
      </vt:variant>
      <vt:variant>
        <vt:lpwstr>_Toc101275028</vt:lpwstr>
      </vt:variant>
      <vt:variant>
        <vt:i4>1179703</vt:i4>
      </vt:variant>
      <vt:variant>
        <vt:i4>26</vt:i4>
      </vt:variant>
      <vt:variant>
        <vt:i4>0</vt:i4>
      </vt:variant>
      <vt:variant>
        <vt:i4>5</vt:i4>
      </vt:variant>
      <vt:variant>
        <vt:lpwstr/>
      </vt:variant>
      <vt:variant>
        <vt:lpwstr>_Toc101275027</vt:lpwstr>
      </vt:variant>
      <vt:variant>
        <vt:i4>1179703</vt:i4>
      </vt:variant>
      <vt:variant>
        <vt:i4>20</vt:i4>
      </vt:variant>
      <vt:variant>
        <vt:i4>0</vt:i4>
      </vt:variant>
      <vt:variant>
        <vt:i4>5</vt:i4>
      </vt:variant>
      <vt:variant>
        <vt:lpwstr/>
      </vt:variant>
      <vt:variant>
        <vt:lpwstr>_Toc101275026</vt:lpwstr>
      </vt:variant>
      <vt:variant>
        <vt:i4>1179703</vt:i4>
      </vt:variant>
      <vt:variant>
        <vt:i4>14</vt:i4>
      </vt:variant>
      <vt:variant>
        <vt:i4>0</vt:i4>
      </vt:variant>
      <vt:variant>
        <vt:i4>5</vt:i4>
      </vt:variant>
      <vt:variant>
        <vt:lpwstr/>
      </vt:variant>
      <vt:variant>
        <vt:lpwstr>_Toc101275025</vt:lpwstr>
      </vt:variant>
      <vt:variant>
        <vt:i4>1179703</vt:i4>
      </vt:variant>
      <vt:variant>
        <vt:i4>8</vt:i4>
      </vt:variant>
      <vt:variant>
        <vt:i4>0</vt:i4>
      </vt:variant>
      <vt:variant>
        <vt:i4>5</vt:i4>
      </vt:variant>
      <vt:variant>
        <vt:lpwstr/>
      </vt:variant>
      <vt:variant>
        <vt:lpwstr>_Toc101275024</vt:lpwstr>
      </vt:variant>
      <vt:variant>
        <vt:i4>1179703</vt:i4>
      </vt:variant>
      <vt:variant>
        <vt:i4>2</vt:i4>
      </vt:variant>
      <vt:variant>
        <vt:i4>0</vt:i4>
      </vt:variant>
      <vt:variant>
        <vt:i4>5</vt:i4>
      </vt:variant>
      <vt:variant>
        <vt:lpwstr/>
      </vt:variant>
      <vt:variant>
        <vt:lpwstr>_Toc101275023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 Emilio Mejia Suazo</dc:creator>
  <cp:lastModifiedBy>Junior Collado</cp:lastModifiedBy>
  <cp:revision>16</cp:revision>
  <cp:lastPrinted>2023-05-21T01:02:00Z</cp:lastPrinted>
  <dcterms:created xsi:type="dcterms:W3CDTF">2023-05-20T15:14:00Z</dcterms:created>
  <dcterms:modified xsi:type="dcterms:W3CDTF">2023-05-21T01:24:00Z</dcterms:modified>
</cp:coreProperties>
</file>